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815B8" w:rsidRPr="00DA463F" w14:paraId="6D189663" w14:textId="77777777" w:rsidTr="00C85D0F">
        <w:trPr>
          <w:trHeight w:hRule="exact" w:val="1418"/>
        </w:trPr>
        <w:tc>
          <w:tcPr>
            <w:tcW w:w="6804" w:type="dxa"/>
            <w:shd w:val="clear" w:color="auto" w:fill="auto"/>
            <w:vAlign w:val="center"/>
          </w:tcPr>
          <w:p w14:paraId="1CE5ADC6" w14:textId="77777777" w:rsidR="005E5FA1" w:rsidRPr="00DA463F" w:rsidRDefault="00F96824" w:rsidP="000F1767">
            <w:pPr>
              <w:pStyle w:val="EPName"/>
              <w:ind w:left="720"/>
            </w:pPr>
            <w:r w:rsidRPr="00DA463F">
              <w:t>Europaparlamentet</w:t>
            </w:r>
          </w:p>
          <w:p w14:paraId="32483722" w14:textId="77777777" w:rsidR="005E5FA1" w:rsidRPr="00DA463F" w:rsidRDefault="00F96824" w:rsidP="00220FDE">
            <w:pPr>
              <w:pStyle w:val="EPTerm"/>
            </w:pPr>
            <w:r w:rsidRPr="00DA463F">
              <w:t>2024-2029</w:t>
            </w:r>
          </w:p>
        </w:tc>
        <w:tc>
          <w:tcPr>
            <w:tcW w:w="2268" w:type="dxa"/>
            <w:shd w:val="clear" w:color="auto" w:fill="auto"/>
          </w:tcPr>
          <w:p w14:paraId="1777E1A8" w14:textId="77777777" w:rsidR="005E5FA1" w:rsidRPr="00DA463F" w:rsidRDefault="00F96824" w:rsidP="00C85D0F">
            <w:pPr>
              <w:pStyle w:val="EPLogo"/>
            </w:pPr>
            <w:r w:rsidRPr="00DA463F">
              <w:rPr>
                <w:noProof/>
              </w:rPr>
              <w:drawing>
                <wp:inline distT="0" distB="0" distL="0" distR="0" wp14:anchorId="2F23CE78" wp14:editId="0BB4A1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4E422F" w14:textId="77777777" w:rsidR="00CF4E9D" w:rsidRPr="00DA463F" w:rsidRDefault="00CF4E9D" w:rsidP="00CF4E9D">
      <w:pPr>
        <w:pStyle w:val="LineTop"/>
      </w:pPr>
    </w:p>
    <w:p w14:paraId="4C4DE668" w14:textId="77777777" w:rsidR="00CF4E9D" w:rsidRPr="00DA463F" w:rsidRDefault="00F96824" w:rsidP="00CF4E9D">
      <w:pPr>
        <w:pStyle w:val="EPBody"/>
      </w:pPr>
      <w:r w:rsidRPr="00DA463F">
        <w:rPr>
          <w:rStyle w:val="HideTWBExt"/>
          <w:i w:val="0"/>
          <w:szCs w:val="20"/>
        </w:rPr>
        <w:t>&lt;Commission&gt;</w:t>
      </w:r>
      <w:r w:rsidRPr="00DA463F">
        <w:rPr>
          <w:rStyle w:val="HideTWBInt"/>
          <w:i w:val="0"/>
          <w:szCs w:val="20"/>
        </w:rPr>
        <w:t>{EMPL}</w:t>
      </w:r>
      <w:r w:rsidRPr="00DA463F">
        <w:t>Utskottet för sysselsättning och sociala frågor</w:t>
      </w:r>
      <w:r w:rsidRPr="00DA463F">
        <w:rPr>
          <w:rStyle w:val="HideTWBExt"/>
          <w:i w:val="0"/>
          <w:szCs w:val="20"/>
        </w:rPr>
        <w:t>&lt;/Commission&gt;</w:t>
      </w:r>
    </w:p>
    <w:p w14:paraId="638CFBBF" w14:textId="77777777" w:rsidR="00CF4E9D" w:rsidRPr="00DA463F" w:rsidRDefault="00CF4E9D" w:rsidP="00CF4E9D">
      <w:pPr>
        <w:pStyle w:val="LineBottom"/>
      </w:pPr>
    </w:p>
    <w:p w14:paraId="32A2B1AB" w14:textId="77777777" w:rsidR="00794E41" w:rsidRPr="00DA463F" w:rsidRDefault="00F96824" w:rsidP="00794E41">
      <w:pPr>
        <w:pStyle w:val="CoverReference"/>
      </w:pPr>
      <w:r w:rsidRPr="00DA463F">
        <w:rPr>
          <w:rStyle w:val="HideTWBExt"/>
          <w:b w:val="0"/>
        </w:rPr>
        <w:t>&lt;</w:t>
      </w:r>
      <w:proofErr w:type="spellStart"/>
      <w:r w:rsidRPr="00DA463F">
        <w:rPr>
          <w:rStyle w:val="HideTWBExt"/>
          <w:b w:val="0"/>
        </w:rPr>
        <w:t>RefProc</w:t>
      </w:r>
      <w:proofErr w:type="spellEnd"/>
      <w:r w:rsidRPr="00DA463F">
        <w:rPr>
          <w:rStyle w:val="HideTWBExt"/>
          <w:b w:val="0"/>
        </w:rPr>
        <w:t>&gt;</w:t>
      </w:r>
      <w:r w:rsidRPr="00DA463F">
        <w:t>2025/2095</w:t>
      </w:r>
      <w:r w:rsidRPr="00DA463F">
        <w:rPr>
          <w:rStyle w:val="HideTWBExt"/>
          <w:b w:val="0"/>
        </w:rPr>
        <w:t>&lt;/</w:t>
      </w:r>
      <w:proofErr w:type="spellStart"/>
      <w:r w:rsidRPr="00DA463F">
        <w:rPr>
          <w:rStyle w:val="HideTWBExt"/>
          <w:b w:val="0"/>
        </w:rPr>
        <w:t>RefProc</w:t>
      </w:r>
      <w:proofErr w:type="spellEnd"/>
      <w:r w:rsidRPr="00DA463F">
        <w:rPr>
          <w:rStyle w:val="HideTWBExt"/>
          <w:b w:val="0"/>
        </w:rPr>
        <w:t>&gt;&lt;</w:t>
      </w:r>
      <w:proofErr w:type="spellStart"/>
      <w:r w:rsidRPr="00DA463F">
        <w:rPr>
          <w:rStyle w:val="HideTWBExt"/>
          <w:b w:val="0"/>
        </w:rPr>
        <w:t>RefTypeProc</w:t>
      </w:r>
      <w:proofErr w:type="spellEnd"/>
      <w:r w:rsidRPr="00DA463F">
        <w:rPr>
          <w:rStyle w:val="HideTWBExt"/>
          <w:b w:val="0"/>
        </w:rPr>
        <w:t>&gt;</w:t>
      </w:r>
      <w:r w:rsidRPr="00DA463F">
        <w:t>(INI)</w:t>
      </w:r>
      <w:r w:rsidRPr="00DA463F">
        <w:rPr>
          <w:rStyle w:val="HideTWBExt"/>
          <w:b w:val="0"/>
        </w:rPr>
        <w:t>&lt;/</w:t>
      </w:r>
      <w:proofErr w:type="spellStart"/>
      <w:r w:rsidRPr="00DA463F">
        <w:rPr>
          <w:rStyle w:val="HideTWBExt"/>
          <w:b w:val="0"/>
        </w:rPr>
        <w:t>RefTypeProc</w:t>
      </w:r>
      <w:proofErr w:type="spellEnd"/>
      <w:r w:rsidRPr="00DA463F">
        <w:rPr>
          <w:rStyle w:val="HideTWBExt"/>
          <w:b w:val="0"/>
        </w:rPr>
        <w:t>&gt;</w:t>
      </w:r>
    </w:p>
    <w:p w14:paraId="2686BA73" w14:textId="77777777" w:rsidR="00794E41" w:rsidRPr="00DA463F" w:rsidRDefault="00F96824" w:rsidP="00794E41">
      <w:pPr>
        <w:pStyle w:val="CoverDate"/>
      </w:pPr>
      <w:r w:rsidRPr="00DA463F">
        <w:rPr>
          <w:rStyle w:val="HideTWBExt"/>
        </w:rPr>
        <w:t>&lt;Date&gt;</w:t>
      </w:r>
      <w:r w:rsidRPr="00DA463F">
        <w:rPr>
          <w:rStyle w:val="HideTWBInt"/>
        </w:rPr>
        <w:t>{04/07/2025}</w:t>
      </w:r>
      <w:r w:rsidRPr="00DA463F">
        <w:t>4.7.2025</w:t>
      </w:r>
      <w:r w:rsidRPr="00DA463F">
        <w:rPr>
          <w:rStyle w:val="HideTWBExt"/>
        </w:rPr>
        <w:t>&lt;/Date&gt;</w:t>
      </w:r>
    </w:p>
    <w:p w14:paraId="19AB92A4" w14:textId="77777777" w:rsidR="00794E41" w:rsidRPr="00DA463F" w:rsidRDefault="00F96824" w:rsidP="00794E41">
      <w:pPr>
        <w:pStyle w:val="CoverDocType"/>
      </w:pPr>
      <w:r w:rsidRPr="00DA463F">
        <w:rPr>
          <w:rStyle w:val="HideTWBExt"/>
          <w:b w:val="0"/>
        </w:rPr>
        <w:t>&lt;</w:t>
      </w:r>
      <w:proofErr w:type="spellStart"/>
      <w:r w:rsidRPr="00DA463F">
        <w:rPr>
          <w:rStyle w:val="HideTWBExt"/>
          <w:b w:val="0"/>
        </w:rPr>
        <w:t>TypeAM</w:t>
      </w:r>
      <w:proofErr w:type="spellEnd"/>
      <w:r w:rsidRPr="00DA463F">
        <w:rPr>
          <w:rStyle w:val="HideTWBExt"/>
          <w:b w:val="0"/>
        </w:rPr>
        <w:t>&gt;</w:t>
      </w:r>
      <w:r w:rsidRPr="00DA463F">
        <w:t>ÄNDRINGSFÖRSLAG</w:t>
      </w:r>
      <w:r w:rsidRPr="00DA463F">
        <w:rPr>
          <w:rStyle w:val="HideTWBExt"/>
          <w:b w:val="0"/>
        </w:rPr>
        <w:t>&lt;/</w:t>
      </w:r>
      <w:proofErr w:type="spellStart"/>
      <w:r w:rsidRPr="00DA463F">
        <w:rPr>
          <w:rStyle w:val="HideTWBExt"/>
          <w:b w:val="0"/>
        </w:rPr>
        <w:t>TypeAM</w:t>
      </w:r>
      <w:proofErr w:type="spellEnd"/>
      <w:r w:rsidRPr="00DA463F">
        <w:rPr>
          <w:rStyle w:val="HideTWBExt"/>
          <w:b w:val="0"/>
        </w:rPr>
        <w:t>&gt;</w:t>
      </w:r>
    </w:p>
    <w:p w14:paraId="66254E48" w14:textId="77777777" w:rsidR="00794E41" w:rsidRPr="00DA463F" w:rsidRDefault="00F96824" w:rsidP="00794E41">
      <w:pPr>
        <w:pStyle w:val="CoverDocType24a"/>
      </w:pPr>
      <w:r w:rsidRPr="00DA463F">
        <w:rPr>
          <w:rStyle w:val="HideTWBExt"/>
          <w:b w:val="0"/>
        </w:rPr>
        <w:t>&lt;</w:t>
      </w:r>
      <w:proofErr w:type="spellStart"/>
      <w:r w:rsidRPr="00DA463F">
        <w:rPr>
          <w:rStyle w:val="HideTWBExt"/>
          <w:b w:val="0"/>
        </w:rPr>
        <w:t>RangeAM</w:t>
      </w:r>
      <w:proofErr w:type="spellEnd"/>
      <w:r w:rsidRPr="00DA463F">
        <w:rPr>
          <w:rStyle w:val="HideTWBExt"/>
          <w:b w:val="0"/>
        </w:rPr>
        <w:t>&gt;</w:t>
      </w:r>
      <w:r w:rsidRPr="00DA463F">
        <w:t>257 - 480</w:t>
      </w:r>
      <w:r w:rsidRPr="00DA463F">
        <w:rPr>
          <w:rStyle w:val="HideTWBExt"/>
          <w:b w:val="0"/>
        </w:rPr>
        <w:t>&lt;/</w:t>
      </w:r>
      <w:proofErr w:type="spellStart"/>
      <w:r w:rsidRPr="00DA463F">
        <w:rPr>
          <w:rStyle w:val="HideTWBExt"/>
          <w:b w:val="0"/>
        </w:rPr>
        <w:t>RangeAM</w:t>
      </w:r>
      <w:proofErr w:type="spellEnd"/>
      <w:r w:rsidRPr="00DA463F">
        <w:rPr>
          <w:rStyle w:val="HideTWBExt"/>
          <w:b w:val="0"/>
        </w:rPr>
        <w:t>&gt;</w:t>
      </w:r>
    </w:p>
    <w:p w14:paraId="4038FC8B" w14:textId="77777777" w:rsidR="00794E41" w:rsidRPr="00DA463F" w:rsidRDefault="00F96824" w:rsidP="007B1846">
      <w:pPr>
        <w:pStyle w:val="CoverBold"/>
      </w:pPr>
      <w:r w:rsidRPr="00DA463F">
        <w:rPr>
          <w:rStyle w:val="HideTWBExt"/>
          <w:b w:val="0"/>
        </w:rPr>
        <w:t>&lt;</w:t>
      </w:r>
      <w:proofErr w:type="spellStart"/>
      <w:r w:rsidRPr="00DA463F">
        <w:rPr>
          <w:rStyle w:val="HideTWBExt"/>
          <w:b w:val="0"/>
        </w:rPr>
        <w:t>TitreType</w:t>
      </w:r>
      <w:proofErr w:type="spellEnd"/>
      <w:r w:rsidRPr="00DA463F">
        <w:rPr>
          <w:rStyle w:val="HideTWBExt"/>
          <w:b w:val="0"/>
        </w:rPr>
        <w:t>&gt;</w:t>
      </w:r>
      <w:r w:rsidRPr="00DA463F">
        <w:t>Förslag till betänkande</w:t>
      </w:r>
      <w:r w:rsidRPr="00DA463F">
        <w:rPr>
          <w:rStyle w:val="HideTWBExt"/>
          <w:b w:val="0"/>
        </w:rPr>
        <w:t>&lt;/</w:t>
      </w:r>
      <w:proofErr w:type="spellStart"/>
      <w:r w:rsidRPr="00DA463F">
        <w:rPr>
          <w:rStyle w:val="HideTWBExt"/>
          <w:b w:val="0"/>
        </w:rPr>
        <w:t>TitreType</w:t>
      </w:r>
      <w:proofErr w:type="spellEnd"/>
      <w:r w:rsidRPr="00DA463F">
        <w:rPr>
          <w:rStyle w:val="HideTWBExt"/>
          <w:b w:val="0"/>
        </w:rPr>
        <w:t>&gt;</w:t>
      </w:r>
    </w:p>
    <w:p w14:paraId="653D38E9" w14:textId="77777777" w:rsidR="00794E41" w:rsidRPr="00DA463F" w:rsidRDefault="00F96824" w:rsidP="007B1846">
      <w:pPr>
        <w:pStyle w:val="CoverBold"/>
      </w:pPr>
      <w:r w:rsidRPr="00DA463F">
        <w:rPr>
          <w:rStyle w:val="HideTWBExt"/>
          <w:b w:val="0"/>
        </w:rPr>
        <w:t>&lt;</w:t>
      </w:r>
      <w:proofErr w:type="spellStart"/>
      <w:r w:rsidRPr="00DA463F">
        <w:rPr>
          <w:rStyle w:val="HideTWBExt"/>
          <w:b w:val="0"/>
        </w:rPr>
        <w:t>Rapporteur</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Rapporteur</w:t>
      </w:r>
      <w:proofErr w:type="spellEnd"/>
      <w:r w:rsidRPr="00DA463F">
        <w:rPr>
          <w:rStyle w:val="HideTWBExt"/>
          <w:b w:val="0"/>
        </w:rPr>
        <w:t>&gt;</w:t>
      </w:r>
    </w:p>
    <w:p w14:paraId="78BD295E" w14:textId="77777777" w:rsidR="00794E41" w:rsidRPr="00DA463F" w:rsidRDefault="00F96824" w:rsidP="00794E41">
      <w:pPr>
        <w:pStyle w:val="CoverNormal24a"/>
      </w:pPr>
      <w:r w:rsidRPr="00DA463F">
        <w:rPr>
          <w:rStyle w:val="HideTWBExt"/>
        </w:rPr>
        <w:t>&lt;</w:t>
      </w:r>
      <w:proofErr w:type="spellStart"/>
      <w:r w:rsidRPr="00DA463F">
        <w:rPr>
          <w:rStyle w:val="HideTWBExt"/>
        </w:rPr>
        <w:t>DocRefPE</w:t>
      </w:r>
      <w:proofErr w:type="spellEnd"/>
      <w:r w:rsidRPr="00DA463F">
        <w:rPr>
          <w:rStyle w:val="HideTWBExt"/>
        </w:rPr>
        <w:t>&gt;</w:t>
      </w:r>
      <w:r w:rsidRPr="00DA463F">
        <w:t>(PE774.256v01-00)</w:t>
      </w:r>
      <w:r w:rsidRPr="00DA463F">
        <w:rPr>
          <w:rStyle w:val="HideTWBExt"/>
        </w:rPr>
        <w:t>&lt;/</w:t>
      </w:r>
      <w:proofErr w:type="spellStart"/>
      <w:r w:rsidRPr="00DA463F">
        <w:rPr>
          <w:rStyle w:val="HideTWBExt"/>
        </w:rPr>
        <w:t>DocRefPE</w:t>
      </w:r>
      <w:proofErr w:type="spellEnd"/>
      <w:r w:rsidRPr="00DA463F">
        <w:rPr>
          <w:rStyle w:val="HideTWBExt"/>
        </w:rPr>
        <w:t>&gt;</w:t>
      </w:r>
    </w:p>
    <w:p w14:paraId="0BE8FC7A" w14:textId="77777777" w:rsidR="00794E41" w:rsidRPr="00DA463F" w:rsidRDefault="00F96824" w:rsidP="00794E41">
      <w:pPr>
        <w:pStyle w:val="CoverNormal"/>
      </w:pPr>
      <w:r w:rsidRPr="00DA463F">
        <w:rPr>
          <w:rStyle w:val="HideTWBExt"/>
        </w:rPr>
        <w:t>&lt;</w:t>
      </w:r>
      <w:proofErr w:type="spellStart"/>
      <w:r w:rsidRPr="00DA463F">
        <w:rPr>
          <w:rStyle w:val="HideTWBExt"/>
        </w:rPr>
        <w:t>Titre</w:t>
      </w:r>
      <w:proofErr w:type="spellEnd"/>
      <w:r w:rsidRPr="00DA463F">
        <w:rPr>
          <w:rStyle w:val="HideTWBExt"/>
        </w:rPr>
        <w:t>&gt;</w:t>
      </w:r>
      <w:r w:rsidRPr="00DA463F">
        <w:t>En ny EU-strategi för fattigdomsbekämpning</w:t>
      </w:r>
      <w:r w:rsidRPr="00DA463F">
        <w:rPr>
          <w:rStyle w:val="HideTWBExt"/>
        </w:rPr>
        <w:t>&lt;/</w:t>
      </w:r>
      <w:proofErr w:type="spellStart"/>
      <w:r w:rsidRPr="00DA463F">
        <w:rPr>
          <w:rStyle w:val="HideTWBExt"/>
        </w:rPr>
        <w:t>Titre</w:t>
      </w:r>
      <w:proofErr w:type="spellEnd"/>
      <w:r w:rsidRPr="00DA463F">
        <w:rPr>
          <w:rStyle w:val="HideTWBExt"/>
        </w:rPr>
        <w:t>&gt;</w:t>
      </w:r>
    </w:p>
    <w:p w14:paraId="042A9B95" w14:textId="77777777" w:rsidR="00794E41" w:rsidRPr="00DA463F" w:rsidRDefault="00F96824" w:rsidP="00794E41">
      <w:pPr>
        <w:pStyle w:val="CoverNormal24a"/>
      </w:pPr>
      <w:r w:rsidRPr="00DA463F">
        <w:rPr>
          <w:rStyle w:val="HideTWBExt"/>
        </w:rPr>
        <w:t>&lt;</w:t>
      </w:r>
      <w:proofErr w:type="spellStart"/>
      <w:r w:rsidRPr="00DA463F">
        <w:rPr>
          <w:rStyle w:val="HideTWBExt"/>
        </w:rPr>
        <w:t>DocRef</w:t>
      </w:r>
      <w:proofErr w:type="spellEnd"/>
      <w:r w:rsidRPr="00DA463F">
        <w:rPr>
          <w:rStyle w:val="HideTWBExt"/>
        </w:rPr>
        <w:t>&gt;</w:t>
      </w:r>
      <w:r w:rsidRPr="00DA463F">
        <w:t>(2025/2095(INI))</w:t>
      </w:r>
      <w:r w:rsidRPr="00DA463F">
        <w:rPr>
          <w:rStyle w:val="HideTWBExt"/>
        </w:rPr>
        <w:t>&lt;/</w:t>
      </w:r>
      <w:proofErr w:type="spellStart"/>
      <w:r w:rsidRPr="00DA463F">
        <w:rPr>
          <w:rStyle w:val="HideTWBExt"/>
        </w:rPr>
        <w:t>DocRef</w:t>
      </w:r>
      <w:proofErr w:type="spellEnd"/>
      <w:r w:rsidRPr="00DA463F">
        <w:rPr>
          <w:rStyle w:val="HideTWBExt"/>
        </w:rPr>
        <w:t>&gt;</w:t>
      </w:r>
    </w:p>
    <w:p w14:paraId="719F4CA3" w14:textId="77777777" w:rsidR="00794E41" w:rsidRPr="00DA463F" w:rsidRDefault="00F96824" w:rsidP="008B040A">
      <w:pPr>
        <w:widowControl/>
        <w:tabs>
          <w:tab w:val="center" w:pos="4677"/>
        </w:tabs>
      </w:pPr>
      <w:r w:rsidRPr="00DA463F">
        <w:br w:type="page"/>
      </w:r>
      <w:proofErr w:type="spellStart"/>
      <w:r w:rsidRPr="00DA463F">
        <w:lastRenderedPageBreak/>
        <w:t>AM_Com_NonLegReport</w:t>
      </w:r>
      <w:proofErr w:type="spellEnd"/>
    </w:p>
    <w:p w14:paraId="074BFB2F" w14:textId="77777777" w:rsidR="00220FDE" w:rsidRPr="00DA463F" w:rsidRDefault="00F96824" w:rsidP="008930E0">
      <w:pPr>
        <w:pStyle w:val="AmNumberTabs"/>
        <w:keepNext/>
      </w:pPr>
      <w:r w:rsidRPr="00DA463F">
        <w:br w:type="page"/>
      </w:r>
    </w:p>
    <w:p w14:paraId="08EFF832"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RepeatBlock-Amend</w:t>
      </w:r>
      <w:proofErr w:type="spellEnd"/>
      <w:r w:rsidRPr="00DA463F">
        <w:rPr>
          <w:rStyle w:val="HideTWBExt"/>
          <w:b w:val="0"/>
        </w:rPr>
        <w:t>&gt;&lt;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257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911398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Pál Szekeres,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4D8E60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FFE843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223501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B53B128" w14:textId="77777777" w:rsidTr="00112FD9">
        <w:trPr>
          <w:jc w:val="center"/>
        </w:trPr>
        <w:tc>
          <w:tcPr>
            <w:tcW w:w="9752" w:type="dxa"/>
            <w:gridSpan w:val="2"/>
          </w:tcPr>
          <w:p w14:paraId="2FC3F325" w14:textId="77777777" w:rsidR="000316EF" w:rsidRPr="00DA463F" w:rsidRDefault="000316EF" w:rsidP="00112FD9">
            <w:pPr>
              <w:keepNext/>
            </w:pPr>
          </w:p>
        </w:tc>
      </w:tr>
      <w:tr w:rsidR="000316EF" w:rsidRPr="00DA463F" w14:paraId="23203630" w14:textId="77777777" w:rsidTr="00112FD9">
        <w:trPr>
          <w:jc w:val="center"/>
        </w:trPr>
        <w:tc>
          <w:tcPr>
            <w:tcW w:w="4876" w:type="dxa"/>
            <w:hideMark/>
          </w:tcPr>
          <w:p w14:paraId="24BFEF6D" w14:textId="77777777" w:rsidR="000316EF" w:rsidRPr="00DA463F" w:rsidRDefault="000316EF" w:rsidP="00112FD9">
            <w:pPr>
              <w:pStyle w:val="ColumnHeading"/>
              <w:keepNext/>
            </w:pPr>
            <w:r w:rsidRPr="00DA463F">
              <w:t>Förslag till resolution</w:t>
            </w:r>
          </w:p>
        </w:tc>
        <w:tc>
          <w:tcPr>
            <w:tcW w:w="4876" w:type="dxa"/>
            <w:hideMark/>
          </w:tcPr>
          <w:p w14:paraId="7250DC4C" w14:textId="77777777" w:rsidR="000316EF" w:rsidRPr="00DA463F" w:rsidRDefault="000316EF" w:rsidP="00112FD9">
            <w:pPr>
              <w:pStyle w:val="ColumnHeading"/>
              <w:keepNext/>
            </w:pPr>
            <w:r w:rsidRPr="00DA463F">
              <w:t>Ändringsförslag</w:t>
            </w:r>
          </w:p>
        </w:tc>
      </w:tr>
      <w:tr w:rsidR="000316EF" w:rsidRPr="00DA463F" w14:paraId="52EC8F35" w14:textId="77777777" w:rsidTr="00112FD9">
        <w:trPr>
          <w:jc w:val="center"/>
        </w:trPr>
        <w:tc>
          <w:tcPr>
            <w:tcW w:w="4876" w:type="dxa"/>
            <w:hideMark/>
          </w:tcPr>
          <w:p w14:paraId="25CB9C8A" w14:textId="77777777" w:rsidR="000316EF" w:rsidRPr="00DA463F" w:rsidRDefault="000316EF" w:rsidP="00112FD9">
            <w:pPr>
              <w:pStyle w:val="Normal6"/>
            </w:pPr>
            <w:r w:rsidRPr="00DA463F">
              <w:t>7.</w:t>
            </w:r>
            <w:r w:rsidRPr="00DA463F">
              <w:tab/>
              <w:t xml:space="preserve">Europaparlamentet </w:t>
            </w:r>
            <w:r w:rsidRPr="00DA463F">
              <w:rPr>
                <w:b/>
                <w:i/>
              </w:rPr>
              <w:t>uppmanar</w:t>
            </w:r>
            <w:r w:rsidRPr="00DA463F">
              <w:t xml:space="preserve"> kommissionen och medlemsstaterna att </w:t>
            </w:r>
            <w:r w:rsidRPr="00DA463F">
              <w:rPr>
                <w:b/>
                <w:i/>
              </w:rPr>
              <w:t>avsevärt öka de offentliga investeringarna i</w:t>
            </w:r>
            <w:r w:rsidRPr="00DA463F">
              <w:t xml:space="preserve"> politik som garanterar allmänna, </w:t>
            </w:r>
            <w:r w:rsidRPr="00DA463F">
              <w:rPr>
                <w:b/>
                <w:i/>
              </w:rPr>
              <w:t>kostnadsfria</w:t>
            </w:r>
            <w:r w:rsidRPr="00DA463F">
              <w:t xml:space="preserve"> offentliga tjänster av hög kvalitet, med tanke på deras bidrag till att bryta fattigdomscyklerna, särskilt på områden som utbildning, hälso- och sjukvård, socialt skydd och allmän tillgång till anständiga bostäder, vatten och sanitet, energi, transport samt kultur- och fritidsverksamhet.</w:t>
            </w:r>
          </w:p>
        </w:tc>
        <w:tc>
          <w:tcPr>
            <w:tcW w:w="4876" w:type="dxa"/>
            <w:hideMark/>
          </w:tcPr>
          <w:p w14:paraId="0F413074" w14:textId="77777777" w:rsidR="000316EF" w:rsidRPr="00DA463F" w:rsidRDefault="000316EF" w:rsidP="00112FD9">
            <w:pPr>
              <w:pStyle w:val="Normal6"/>
              <w:rPr>
                <w:szCs w:val="24"/>
              </w:rPr>
            </w:pPr>
            <w:r w:rsidRPr="00DA463F">
              <w:t>7.</w:t>
            </w:r>
            <w:r w:rsidRPr="00DA463F">
              <w:tab/>
              <w:t xml:space="preserve">Europaparlamentet </w:t>
            </w:r>
            <w:r w:rsidRPr="00DA463F">
              <w:rPr>
                <w:b/>
                <w:i/>
              </w:rPr>
              <w:t xml:space="preserve">rekommenderar </w:t>
            </w:r>
            <w:r w:rsidRPr="00DA463F">
              <w:t xml:space="preserve">kommissionen och medlemsstaterna att </w:t>
            </w:r>
            <w:r w:rsidRPr="00DA463F">
              <w:rPr>
                <w:b/>
                <w:i/>
              </w:rPr>
              <w:t>stödja</w:t>
            </w:r>
            <w:r w:rsidRPr="00DA463F">
              <w:t xml:space="preserve"> politik som garanterar allmänna,</w:t>
            </w:r>
            <w:r w:rsidRPr="00DA463F">
              <w:rPr>
                <w:b/>
                <w:i/>
              </w:rPr>
              <w:t xml:space="preserve"> tillgängliga </w:t>
            </w:r>
            <w:r w:rsidRPr="00DA463F">
              <w:t>offentliga tjänster av hög kvalitet, med tanke på deras bidrag till att bryta fattigdomscyklerna, särskilt på områden som utbildning, hälso- och sjukvård, socialt skydd och allmän tillgång till anständiga bostäder, vatten och sanitet, energi, transport samt kultur- och fritidsverksamhet.</w:t>
            </w:r>
          </w:p>
        </w:tc>
      </w:tr>
    </w:tbl>
    <w:p w14:paraId="583EBF8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A460DE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C9161A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258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05BA5E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6F9246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EF5685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7AFC59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E4F4AD5" w14:textId="77777777" w:rsidTr="00112FD9">
        <w:trPr>
          <w:jc w:val="center"/>
        </w:trPr>
        <w:tc>
          <w:tcPr>
            <w:tcW w:w="9752" w:type="dxa"/>
            <w:gridSpan w:val="2"/>
          </w:tcPr>
          <w:p w14:paraId="6D3B12DB" w14:textId="77777777" w:rsidR="000316EF" w:rsidRPr="00DA463F" w:rsidRDefault="000316EF" w:rsidP="00112FD9">
            <w:pPr>
              <w:keepNext/>
            </w:pPr>
          </w:p>
        </w:tc>
      </w:tr>
      <w:tr w:rsidR="000316EF" w:rsidRPr="00DA463F" w14:paraId="680AFA79" w14:textId="77777777" w:rsidTr="00112FD9">
        <w:trPr>
          <w:jc w:val="center"/>
        </w:trPr>
        <w:tc>
          <w:tcPr>
            <w:tcW w:w="4876" w:type="dxa"/>
            <w:hideMark/>
          </w:tcPr>
          <w:p w14:paraId="12F676D1" w14:textId="77777777" w:rsidR="000316EF" w:rsidRPr="00DA463F" w:rsidRDefault="000316EF" w:rsidP="00112FD9">
            <w:pPr>
              <w:pStyle w:val="ColumnHeading"/>
              <w:keepNext/>
            </w:pPr>
            <w:r w:rsidRPr="00DA463F">
              <w:t>Förslag till resolution</w:t>
            </w:r>
          </w:p>
        </w:tc>
        <w:tc>
          <w:tcPr>
            <w:tcW w:w="4876" w:type="dxa"/>
            <w:hideMark/>
          </w:tcPr>
          <w:p w14:paraId="1438F490" w14:textId="77777777" w:rsidR="000316EF" w:rsidRPr="00DA463F" w:rsidRDefault="000316EF" w:rsidP="00112FD9">
            <w:pPr>
              <w:pStyle w:val="ColumnHeading"/>
              <w:keepNext/>
            </w:pPr>
            <w:r w:rsidRPr="00DA463F">
              <w:t>Ändringsförslag</w:t>
            </w:r>
          </w:p>
        </w:tc>
      </w:tr>
      <w:tr w:rsidR="000316EF" w:rsidRPr="00DA463F" w14:paraId="3C850E4A" w14:textId="77777777" w:rsidTr="00112FD9">
        <w:trPr>
          <w:jc w:val="center"/>
        </w:trPr>
        <w:tc>
          <w:tcPr>
            <w:tcW w:w="4876" w:type="dxa"/>
            <w:hideMark/>
          </w:tcPr>
          <w:p w14:paraId="0837DCB6" w14:textId="77777777" w:rsidR="000316EF" w:rsidRPr="00DA463F" w:rsidRDefault="000316EF" w:rsidP="00112FD9">
            <w:pPr>
              <w:pStyle w:val="Normal6"/>
            </w:pPr>
            <w:r w:rsidRPr="00DA463F">
              <w:t>7.</w:t>
            </w:r>
            <w:r w:rsidRPr="00DA463F">
              <w:tab/>
              <w:t xml:space="preserve">Europaparlamentet uppmanar kommissionen och medlemsstaterna att avsevärt öka de offentliga investeringarna i politik som garanterar </w:t>
            </w:r>
            <w:r w:rsidRPr="00DA463F">
              <w:rPr>
                <w:b/>
                <w:i/>
              </w:rPr>
              <w:t>allmänna</w:t>
            </w:r>
            <w:r w:rsidRPr="00DA463F">
              <w:t xml:space="preserve">, </w:t>
            </w:r>
            <w:r w:rsidRPr="00DA463F">
              <w:rPr>
                <w:b/>
                <w:i/>
              </w:rPr>
              <w:t>kostnadsfria</w:t>
            </w:r>
            <w:r w:rsidRPr="00DA463F">
              <w:t xml:space="preserve"> offentliga tjänster av hög kvalitet, med tanke på deras bidrag till att bryta fattigdomscyklerna, särskilt på områden som utbildning, hälso- och sjukvård, socialt skydd och allmän tillgång till anständiga bostäder, vatten och sanitet, energi, transport samt kultur- och fritidsverksamhet.</w:t>
            </w:r>
          </w:p>
        </w:tc>
        <w:tc>
          <w:tcPr>
            <w:tcW w:w="4876" w:type="dxa"/>
            <w:hideMark/>
          </w:tcPr>
          <w:p w14:paraId="621AE30B" w14:textId="77777777" w:rsidR="000316EF" w:rsidRPr="00DA463F" w:rsidRDefault="000316EF" w:rsidP="00112FD9">
            <w:pPr>
              <w:pStyle w:val="Normal6"/>
              <w:rPr>
                <w:szCs w:val="24"/>
              </w:rPr>
            </w:pPr>
            <w:r w:rsidRPr="00DA463F">
              <w:t>7.</w:t>
            </w:r>
            <w:r w:rsidRPr="00DA463F">
              <w:tab/>
              <w:t xml:space="preserve">Europaparlamentet uppmanar kommissionen och medlemsstaterna att avsevärt öka de offentliga investeringarna i politik som garanterar </w:t>
            </w:r>
            <w:r w:rsidRPr="00DA463F">
              <w:rPr>
                <w:b/>
                <w:i/>
              </w:rPr>
              <w:t>allmän tillgång till överkomliga</w:t>
            </w:r>
            <w:r w:rsidRPr="00DA463F">
              <w:t>,</w:t>
            </w:r>
            <w:r w:rsidRPr="00DA463F">
              <w:rPr>
                <w:b/>
                <w:i/>
              </w:rPr>
              <w:t xml:space="preserve"> inkluderande</w:t>
            </w:r>
            <w:r w:rsidRPr="00DA463F">
              <w:t xml:space="preserve"> offentliga tjänster av hög kvalitet, med tanke på deras bidrag till att bryta fattigdomscyklerna, särskilt på områden som utbildning, hälso- och sjukvård, socialt skydd och allmän tillgång till </w:t>
            </w:r>
            <w:r w:rsidRPr="00DA463F">
              <w:rPr>
                <w:b/>
                <w:i/>
              </w:rPr>
              <w:t>överkomliga, hållbara och</w:t>
            </w:r>
            <w:r w:rsidRPr="00DA463F">
              <w:t xml:space="preserve"> anständiga bostäder, vatten och sanitet, energi, transport samt kultur- och fritidsverksamhet.</w:t>
            </w:r>
          </w:p>
        </w:tc>
      </w:tr>
    </w:tbl>
    <w:p w14:paraId="5781F8EF"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037D0A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84D4D3E"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259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8993FE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 Sérgio Humberto</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A356ED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EE9F39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031C3C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A553C2C" w14:textId="77777777" w:rsidTr="00112FD9">
        <w:trPr>
          <w:jc w:val="center"/>
        </w:trPr>
        <w:tc>
          <w:tcPr>
            <w:tcW w:w="9752" w:type="dxa"/>
            <w:gridSpan w:val="2"/>
          </w:tcPr>
          <w:p w14:paraId="202FF1A0" w14:textId="77777777" w:rsidR="000316EF" w:rsidRPr="00DA463F" w:rsidRDefault="000316EF" w:rsidP="00112FD9">
            <w:pPr>
              <w:keepNext/>
            </w:pPr>
          </w:p>
        </w:tc>
      </w:tr>
      <w:tr w:rsidR="000316EF" w:rsidRPr="00DA463F" w14:paraId="49D044DE" w14:textId="77777777" w:rsidTr="00112FD9">
        <w:trPr>
          <w:jc w:val="center"/>
        </w:trPr>
        <w:tc>
          <w:tcPr>
            <w:tcW w:w="4876" w:type="dxa"/>
            <w:hideMark/>
          </w:tcPr>
          <w:p w14:paraId="62F254E6" w14:textId="77777777" w:rsidR="000316EF" w:rsidRPr="00DA463F" w:rsidRDefault="000316EF" w:rsidP="00112FD9">
            <w:pPr>
              <w:pStyle w:val="ColumnHeading"/>
              <w:keepNext/>
            </w:pPr>
            <w:r w:rsidRPr="00DA463F">
              <w:t>Förslag till resolution</w:t>
            </w:r>
          </w:p>
        </w:tc>
        <w:tc>
          <w:tcPr>
            <w:tcW w:w="4876" w:type="dxa"/>
            <w:hideMark/>
          </w:tcPr>
          <w:p w14:paraId="05AFF17F" w14:textId="77777777" w:rsidR="000316EF" w:rsidRPr="00DA463F" w:rsidRDefault="000316EF" w:rsidP="00112FD9">
            <w:pPr>
              <w:pStyle w:val="ColumnHeading"/>
              <w:keepNext/>
            </w:pPr>
            <w:r w:rsidRPr="00DA463F">
              <w:t>Ändringsförslag</w:t>
            </w:r>
          </w:p>
        </w:tc>
      </w:tr>
      <w:tr w:rsidR="000316EF" w:rsidRPr="00DA463F" w14:paraId="1078A488" w14:textId="77777777" w:rsidTr="00112FD9">
        <w:trPr>
          <w:jc w:val="center"/>
        </w:trPr>
        <w:tc>
          <w:tcPr>
            <w:tcW w:w="4876" w:type="dxa"/>
            <w:hideMark/>
          </w:tcPr>
          <w:p w14:paraId="55EEC72C" w14:textId="77777777" w:rsidR="000316EF" w:rsidRPr="00DA463F" w:rsidRDefault="000316EF" w:rsidP="00112FD9">
            <w:pPr>
              <w:pStyle w:val="Normal6"/>
            </w:pPr>
            <w:r w:rsidRPr="00DA463F">
              <w:t>7.</w:t>
            </w:r>
            <w:r w:rsidRPr="00DA463F">
              <w:tab/>
              <w:t>Europaparlamentet uppmanar kommissionen och medlemsstaterna att avsevärt öka de offentliga investeringarna i politik som</w:t>
            </w:r>
            <w:r w:rsidRPr="00DA463F">
              <w:rPr>
                <w:b/>
                <w:i/>
              </w:rPr>
              <w:t xml:space="preserve"> garanterar</w:t>
            </w:r>
            <w:r w:rsidRPr="00DA463F">
              <w:t xml:space="preserve"> allmänna, </w:t>
            </w:r>
            <w:r w:rsidRPr="00DA463F">
              <w:rPr>
                <w:b/>
                <w:i/>
              </w:rPr>
              <w:t>kostnadsfria</w:t>
            </w:r>
            <w:r w:rsidRPr="00DA463F">
              <w:t xml:space="preserve"> offentliga tjänster av hög kvalitet, med tanke på deras bidrag till att bryta fattigdomscyklerna, särskilt på områden som utbildning, hälso- och sjukvård, socialt skydd och allmän tillgång till anständiga bostäder, vatten och sanitet, energi, transport samt kultur- och fritidsverksamhet.</w:t>
            </w:r>
          </w:p>
        </w:tc>
        <w:tc>
          <w:tcPr>
            <w:tcW w:w="4876" w:type="dxa"/>
            <w:hideMark/>
          </w:tcPr>
          <w:p w14:paraId="445BCA9C" w14:textId="77777777" w:rsidR="000316EF" w:rsidRPr="00DA463F" w:rsidRDefault="000316EF" w:rsidP="00112FD9">
            <w:pPr>
              <w:pStyle w:val="Normal6"/>
              <w:rPr>
                <w:szCs w:val="24"/>
              </w:rPr>
            </w:pPr>
            <w:r w:rsidRPr="00DA463F">
              <w:t>7.</w:t>
            </w:r>
            <w:r w:rsidRPr="00DA463F">
              <w:tab/>
              <w:t xml:space="preserve">Europaparlamentet uppmanar kommissionen och medlemsstaterna att avsevärt öka de offentliga investeringarna i politik som </w:t>
            </w:r>
            <w:r w:rsidRPr="00DA463F">
              <w:rPr>
                <w:b/>
                <w:i/>
              </w:rPr>
              <w:t>erbjuder</w:t>
            </w:r>
            <w:r w:rsidRPr="00DA463F">
              <w:t xml:space="preserve"> allmänna, </w:t>
            </w:r>
            <w:r w:rsidRPr="00DA463F">
              <w:rPr>
                <w:b/>
                <w:i/>
              </w:rPr>
              <w:t>överkomliga</w:t>
            </w:r>
            <w:r w:rsidRPr="00DA463F">
              <w:t xml:space="preserve"> offentliga tjänster av hög kvalitet, med tanke på deras bidrag till att bryta fattigdomscyklerna, särskilt på områden som utbildning, hälso- och sjukvård, socialt skydd och allmän tillgång till anständiga </w:t>
            </w:r>
            <w:r w:rsidRPr="00DA463F">
              <w:rPr>
                <w:b/>
                <w:i/>
              </w:rPr>
              <w:t>och överkomliga</w:t>
            </w:r>
            <w:r w:rsidRPr="00DA463F">
              <w:t xml:space="preserve"> bostäder, vatten och sanitet, energi, transport samt kultur- och fritidsverksamhet.</w:t>
            </w:r>
          </w:p>
        </w:tc>
      </w:tr>
    </w:tbl>
    <w:p w14:paraId="7F4CB16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C3F690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7AD27D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8DECF2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6BD054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C8011A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83197C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CFC4FB7" w14:textId="77777777" w:rsidTr="00112FD9">
        <w:trPr>
          <w:jc w:val="center"/>
        </w:trPr>
        <w:tc>
          <w:tcPr>
            <w:tcW w:w="9752" w:type="dxa"/>
            <w:gridSpan w:val="2"/>
          </w:tcPr>
          <w:p w14:paraId="71993111" w14:textId="77777777" w:rsidR="000316EF" w:rsidRPr="00DA463F" w:rsidRDefault="000316EF" w:rsidP="00112FD9">
            <w:pPr>
              <w:keepNext/>
            </w:pPr>
          </w:p>
        </w:tc>
      </w:tr>
      <w:tr w:rsidR="000316EF" w:rsidRPr="00DA463F" w14:paraId="76FA2C1E" w14:textId="77777777" w:rsidTr="00112FD9">
        <w:trPr>
          <w:jc w:val="center"/>
        </w:trPr>
        <w:tc>
          <w:tcPr>
            <w:tcW w:w="4876" w:type="dxa"/>
            <w:hideMark/>
          </w:tcPr>
          <w:p w14:paraId="168AE0BF" w14:textId="77777777" w:rsidR="000316EF" w:rsidRPr="00DA463F" w:rsidRDefault="000316EF" w:rsidP="00112FD9">
            <w:pPr>
              <w:pStyle w:val="ColumnHeading"/>
              <w:keepNext/>
            </w:pPr>
            <w:r w:rsidRPr="00DA463F">
              <w:t>Förslag till resolution</w:t>
            </w:r>
          </w:p>
        </w:tc>
        <w:tc>
          <w:tcPr>
            <w:tcW w:w="4876" w:type="dxa"/>
            <w:hideMark/>
          </w:tcPr>
          <w:p w14:paraId="68DCBAE1" w14:textId="77777777" w:rsidR="000316EF" w:rsidRPr="00DA463F" w:rsidRDefault="000316EF" w:rsidP="00112FD9">
            <w:pPr>
              <w:pStyle w:val="ColumnHeading"/>
              <w:keepNext/>
            </w:pPr>
            <w:r w:rsidRPr="00DA463F">
              <w:t>Ändringsförslag</w:t>
            </w:r>
          </w:p>
        </w:tc>
      </w:tr>
      <w:tr w:rsidR="000316EF" w:rsidRPr="00DA463F" w14:paraId="4FD344AE" w14:textId="77777777" w:rsidTr="00112FD9">
        <w:trPr>
          <w:jc w:val="center"/>
        </w:trPr>
        <w:tc>
          <w:tcPr>
            <w:tcW w:w="4876" w:type="dxa"/>
            <w:hideMark/>
          </w:tcPr>
          <w:p w14:paraId="767B67B1" w14:textId="77777777" w:rsidR="000316EF" w:rsidRPr="00DA463F" w:rsidRDefault="000316EF" w:rsidP="00112FD9">
            <w:pPr>
              <w:pStyle w:val="Normal6"/>
            </w:pPr>
            <w:r w:rsidRPr="00DA463F">
              <w:t>7.</w:t>
            </w:r>
            <w:r w:rsidRPr="00DA463F">
              <w:tab/>
              <w:t xml:space="preserve">Europaparlamentet uppmanar kommissionen och medlemsstaterna att avsevärt öka de offentliga investeringarna i politik som garanterar </w:t>
            </w:r>
            <w:r w:rsidRPr="00DA463F">
              <w:rPr>
                <w:b/>
                <w:i/>
              </w:rPr>
              <w:t xml:space="preserve">allmänna, </w:t>
            </w:r>
            <w:r w:rsidRPr="00DA463F">
              <w:t xml:space="preserve">kostnadsfria offentliga tjänster av hög kvalitet, </w:t>
            </w:r>
            <w:r w:rsidRPr="00DA463F">
              <w:rPr>
                <w:b/>
                <w:i/>
              </w:rPr>
              <w:t>med tanke på deras bidrag till</w:t>
            </w:r>
            <w:r w:rsidRPr="00DA463F">
              <w:t xml:space="preserve"> att bryta</w:t>
            </w:r>
            <w:r w:rsidRPr="00DA463F">
              <w:rPr>
                <w:b/>
                <w:i/>
              </w:rPr>
              <w:t xml:space="preserve"> fattigdomscyklerna,</w:t>
            </w:r>
            <w:r w:rsidRPr="00DA463F">
              <w:t xml:space="preserve"> särskilt </w:t>
            </w:r>
            <w:r w:rsidRPr="00DA463F">
              <w:rPr>
                <w:b/>
                <w:i/>
              </w:rPr>
              <w:t>på</w:t>
            </w:r>
            <w:r w:rsidRPr="00DA463F">
              <w:t xml:space="preserve"> områden som </w:t>
            </w:r>
            <w:r w:rsidRPr="00DA463F">
              <w:rPr>
                <w:b/>
                <w:i/>
              </w:rPr>
              <w:t xml:space="preserve">utbildning, </w:t>
            </w:r>
            <w:r w:rsidRPr="00DA463F">
              <w:t>hälso- och sjukvård, socialt skydd och allmän tillgång till anständiga bostäder, vatten och sanitet, energi</w:t>
            </w:r>
            <w:r w:rsidRPr="00DA463F">
              <w:rPr>
                <w:b/>
                <w:i/>
              </w:rPr>
              <w:t>,</w:t>
            </w:r>
            <w:r w:rsidRPr="00DA463F">
              <w:t xml:space="preserve"> transport</w:t>
            </w:r>
            <w:r w:rsidRPr="00DA463F">
              <w:rPr>
                <w:b/>
                <w:i/>
              </w:rPr>
              <w:t xml:space="preserve"> samt kultur-</w:t>
            </w:r>
            <w:r w:rsidRPr="00DA463F">
              <w:t xml:space="preserve"> och</w:t>
            </w:r>
            <w:r w:rsidRPr="00DA463F">
              <w:rPr>
                <w:b/>
                <w:i/>
              </w:rPr>
              <w:t xml:space="preserve"> fritidsverksamhet</w:t>
            </w:r>
            <w:r w:rsidRPr="00DA463F">
              <w:t>.</w:t>
            </w:r>
          </w:p>
        </w:tc>
        <w:tc>
          <w:tcPr>
            <w:tcW w:w="4876" w:type="dxa"/>
            <w:hideMark/>
          </w:tcPr>
          <w:p w14:paraId="7745E79C" w14:textId="77777777" w:rsidR="000316EF" w:rsidRPr="00DA463F" w:rsidRDefault="000316EF" w:rsidP="00112FD9">
            <w:pPr>
              <w:pStyle w:val="Normal6"/>
              <w:rPr>
                <w:szCs w:val="24"/>
              </w:rPr>
            </w:pPr>
            <w:r w:rsidRPr="00DA463F">
              <w:t>7.</w:t>
            </w:r>
            <w:r w:rsidRPr="00DA463F">
              <w:tab/>
              <w:t xml:space="preserve">Europaparlamentet uppmanar kommissionen och medlemsstaterna att avsevärt öka de offentliga investeringarna i politik som garanterar kostnadsfria offentliga tjänster av hög kvalitet, </w:t>
            </w:r>
            <w:r w:rsidRPr="00DA463F">
              <w:rPr>
                <w:b/>
                <w:i/>
              </w:rPr>
              <w:t>inbegripet kostnadsfri utbildning, förskoleverksamhet och barnomsorg av hög kvalitet, som en viktig drivkraft för</w:t>
            </w:r>
            <w:r w:rsidRPr="00DA463F">
              <w:t xml:space="preserve"> att bryta </w:t>
            </w:r>
            <w:r w:rsidRPr="00DA463F">
              <w:rPr>
                <w:b/>
                <w:i/>
              </w:rPr>
              <w:t>fattigdomscykeln. Parlamentet uppmanar kommissionen och medlemsstaterna att även investera</w:t>
            </w:r>
            <w:r w:rsidRPr="00DA463F">
              <w:t xml:space="preserve"> särskilt</w:t>
            </w:r>
            <w:r w:rsidRPr="00DA463F">
              <w:rPr>
                <w:b/>
                <w:i/>
              </w:rPr>
              <w:t xml:space="preserve"> i </w:t>
            </w:r>
            <w:r w:rsidRPr="00DA463F">
              <w:t>områden som hälso- och sjukvård, socialt skydd och allmän tillgång till anständiga bostäder, vatten och sanitet, energi</w:t>
            </w:r>
            <w:r w:rsidRPr="00DA463F">
              <w:rPr>
                <w:b/>
                <w:i/>
              </w:rPr>
              <w:t xml:space="preserve"> och</w:t>
            </w:r>
            <w:r w:rsidRPr="00DA463F">
              <w:t xml:space="preserve"> transport</w:t>
            </w:r>
            <w:r w:rsidRPr="00DA463F">
              <w:rPr>
                <w:b/>
                <w:i/>
              </w:rPr>
              <w:t xml:space="preserve">. </w:t>
            </w:r>
            <w:r w:rsidRPr="00DA463F">
              <w:rPr>
                <w:b/>
                <w:bCs/>
                <w:i/>
                <w:iCs/>
              </w:rPr>
              <w:t xml:space="preserve">Parlamentet uppmanar kommissionen </w:t>
            </w:r>
            <w:r w:rsidRPr="00DA463F">
              <w:t>och</w:t>
            </w:r>
            <w:r w:rsidRPr="00DA463F">
              <w:rPr>
                <w:b/>
                <w:bCs/>
                <w:i/>
                <w:iCs/>
              </w:rPr>
              <w:t xml:space="preserve"> medlemsstaterna att främja samordning </w:t>
            </w:r>
            <w:r w:rsidRPr="00DA463F">
              <w:rPr>
                <w:b/>
                <w:bCs/>
                <w:i/>
                <w:iCs/>
              </w:rPr>
              <w:lastRenderedPageBreak/>
              <w:t>mellan dessa offentliga tjänster, antingen genom integrerade tjänstenav eller förbättrade samordningsmekanismer.</w:t>
            </w:r>
          </w:p>
        </w:tc>
      </w:tr>
    </w:tbl>
    <w:p w14:paraId="76FEAE89"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37AAA1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3DD0D8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25DAD1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EC6478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7B2459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D251D0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4111985" w14:textId="77777777" w:rsidTr="00112FD9">
        <w:trPr>
          <w:jc w:val="center"/>
        </w:trPr>
        <w:tc>
          <w:tcPr>
            <w:tcW w:w="9752" w:type="dxa"/>
            <w:gridSpan w:val="2"/>
          </w:tcPr>
          <w:p w14:paraId="23D88272" w14:textId="77777777" w:rsidR="000316EF" w:rsidRPr="00DA463F" w:rsidRDefault="000316EF" w:rsidP="00112FD9">
            <w:pPr>
              <w:keepNext/>
            </w:pPr>
          </w:p>
        </w:tc>
      </w:tr>
      <w:tr w:rsidR="000316EF" w:rsidRPr="00DA463F" w14:paraId="6AB70749" w14:textId="77777777" w:rsidTr="00112FD9">
        <w:trPr>
          <w:jc w:val="center"/>
        </w:trPr>
        <w:tc>
          <w:tcPr>
            <w:tcW w:w="4876" w:type="dxa"/>
            <w:hideMark/>
          </w:tcPr>
          <w:p w14:paraId="5F0CCF71" w14:textId="77777777" w:rsidR="000316EF" w:rsidRPr="00DA463F" w:rsidRDefault="000316EF" w:rsidP="00112FD9">
            <w:pPr>
              <w:pStyle w:val="ColumnHeading"/>
              <w:keepNext/>
            </w:pPr>
            <w:r w:rsidRPr="00DA463F">
              <w:t>Förslag till resolution</w:t>
            </w:r>
          </w:p>
        </w:tc>
        <w:tc>
          <w:tcPr>
            <w:tcW w:w="4876" w:type="dxa"/>
            <w:hideMark/>
          </w:tcPr>
          <w:p w14:paraId="097F10E0" w14:textId="77777777" w:rsidR="000316EF" w:rsidRPr="00DA463F" w:rsidRDefault="000316EF" w:rsidP="00112FD9">
            <w:pPr>
              <w:pStyle w:val="ColumnHeading"/>
              <w:keepNext/>
            </w:pPr>
            <w:r w:rsidRPr="00DA463F">
              <w:t>Ändringsförslag</w:t>
            </w:r>
          </w:p>
        </w:tc>
      </w:tr>
      <w:tr w:rsidR="000316EF" w:rsidRPr="00DA463F" w14:paraId="06C43F29" w14:textId="77777777" w:rsidTr="00112FD9">
        <w:trPr>
          <w:jc w:val="center"/>
        </w:trPr>
        <w:tc>
          <w:tcPr>
            <w:tcW w:w="4876" w:type="dxa"/>
            <w:hideMark/>
          </w:tcPr>
          <w:p w14:paraId="0A9F7847" w14:textId="77777777" w:rsidR="000316EF" w:rsidRPr="00DA463F" w:rsidRDefault="000316EF" w:rsidP="00112FD9">
            <w:pPr>
              <w:pStyle w:val="Normal6"/>
            </w:pPr>
            <w:r w:rsidRPr="00DA463F">
              <w:t>7.</w:t>
            </w:r>
            <w:r w:rsidRPr="00DA463F">
              <w:tab/>
              <w:t xml:space="preserve">Europaparlamentet uppmanar kommissionen och medlemsstaterna att avsevärt öka de offentliga investeringarna i </w:t>
            </w:r>
            <w:r w:rsidRPr="00DA463F">
              <w:rPr>
                <w:b/>
                <w:i/>
              </w:rPr>
              <w:t>politik som garanterar</w:t>
            </w:r>
            <w:r w:rsidRPr="00DA463F">
              <w:t xml:space="preserve"> allmänna, kostnadsfria offentliga tjänster av hög kvalitet</w:t>
            </w:r>
            <w:r w:rsidRPr="00DA463F">
              <w:rPr>
                <w:b/>
                <w:i/>
              </w:rPr>
              <w:t>, med tanke på deras bidrag</w:t>
            </w:r>
            <w:r w:rsidRPr="00DA463F">
              <w:t xml:space="preserve"> till att bryta fattigdomscyklerna, särskilt på områden som utbildning, hälso- och sjukvård, socialt skydd och allmän tillgång till anständiga bostäder, vatten och sanitet, energi, transport samt kultur- och fritidsverksamhet.</w:t>
            </w:r>
          </w:p>
        </w:tc>
        <w:tc>
          <w:tcPr>
            <w:tcW w:w="4876" w:type="dxa"/>
            <w:hideMark/>
          </w:tcPr>
          <w:p w14:paraId="22D5FFD4" w14:textId="77777777" w:rsidR="000316EF" w:rsidRPr="00DA463F" w:rsidRDefault="000316EF" w:rsidP="00112FD9">
            <w:pPr>
              <w:pStyle w:val="Normal6"/>
              <w:rPr>
                <w:szCs w:val="24"/>
              </w:rPr>
            </w:pPr>
            <w:r w:rsidRPr="00DA463F">
              <w:t>7.</w:t>
            </w:r>
            <w:r w:rsidRPr="00DA463F">
              <w:tab/>
              <w:t xml:space="preserve">Europaparlamentet uppmanar kommissionen och medlemsstaterna att avsevärt öka de offentliga investeringarna i allmänna, kostnadsfria offentliga tjänster av hög kvalitet </w:t>
            </w:r>
            <w:r w:rsidRPr="00DA463F">
              <w:rPr>
                <w:b/>
                <w:i/>
              </w:rPr>
              <w:t>och tjänster av allmänt ekonomiskt intresse. Parlamentet understryker att sådana investeringar bidrar</w:t>
            </w:r>
            <w:r w:rsidRPr="00DA463F">
              <w:t xml:space="preserve"> till att bryta </w:t>
            </w:r>
            <w:r w:rsidRPr="00DA463F">
              <w:rPr>
                <w:b/>
                <w:i/>
              </w:rPr>
              <w:t>de generationsöverskridande</w:t>
            </w:r>
            <w:r w:rsidRPr="00DA463F">
              <w:t xml:space="preserve"> fattigdomscyklerna </w:t>
            </w:r>
            <w:r w:rsidRPr="00DA463F">
              <w:rPr>
                <w:b/>
                <w:i/>
              </w:rPr>
              <w:t>och möjliggöra social och sysselsättningsmässig inkludering</w:t>
            </w:r>
            <w:r w:rsidRPr="00DA463F">
              <w:t xml:space="preserve">, särskilt på områden som </w:t>
            </w:r>
            <w:r w:rsidRPr="00DA463F">
              <w:rPr>
                <w:b/>
                <w:i/>
              </w:rPr>
              <w:t>barnomsorg,</w:t>
            </w:r>
            <w:r w:rsidRPr="00DA463F">
              <w:t xml:space="preserve"> utbildning, hälso- och sjukvård, socialt skydd och allmän tillgång till anständiga bostäder, vatten och sanitet, energi, transport samt kultur- och fritidsverksamhet.</w:t>
            </w:r>
          </w:p>
        </w:tc>
      </w:tr>
    </w:tbl>
    <w:p w14:paraId="31B7C4E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2090CC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03B559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F4EE63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0E2581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65B611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AA7D83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2132D62" w14:textId="77777777" w:rsidTr="00112FD9">
        <w:trPr>
          <w:jc w:val="center"/>
        </w:trPr>
        <w:tc>
          <w:tcPr>
            <w:tcW w:w="9752" w:type="dxa"/>
            <w:gridSpan w:val="2"/>
          </w:tcPr>
          <w:p w14:paraId="441E864E" w14:textId="77777777" w:rsidR="000316EF" w:rsidRPr="00DA463F" w:rsidRDefault="000316EF" w:rsidP="00112FD9">
            <w:pPr>
              <w:keepNext/>
            </w:pPr>
          </w:p>
        </w:tc>
      </w:tr>
      <w:tr w:rsidR="000316EF" w:rsidRPr="00DA463F" w14:paraId="529A5F48" w14:textId="77777777" w:rsidTr="00112FD9">
        <w:trPr>
          <w:jc w:val="center"/>
        </w:trPr>
        <w:tc>
          <w:tcPr>
            <w:tcW w:w="4876" w:type="dxa"/>
            <w:hideMark/>
          </w:tcPr>
          <w:p w14:paraId="14C0FAA5" w14:textId="77777777" w:rsidR="000316EF" w:rsidRPr="00DA463F" w:rsidRDefault="000316EF" w:rsidP="00112FD9">
            <w:pPr>
              <w:pStyle w:val="ColumnHeading"/>
              <w:keepNext/>
            </w:pPr>
            <w:r w:rsidRPr="00DA463F">
              <w:t>Förslag till resolution</w:t>
            </w:r>
          </w:p>
        </w:tc>
        <w:tc>
          <w:tcPr>
            <w:tcW w:w="4876" w:type="dxa"/>
            <w:hideMark/>
          </w:tcPr>
          <w:p w14:paraId="4A5C50F3" w14:textId="77777777" w:rsidR="000316EF" w:rsidRPr="00DA463F" w:rsidRDefault="000316EF" w:rsidP="00112FD9">
            <w:pPr>
              <w:pStyle w:val="ColumnHeading"/>
              <w:keepNext/>
            </w:pPr>
            <w:r w:rsidRPr="00DA463F">
              <w:t>Ändringsförslag</w:t>
            </w:r>
          </w:p>
        </w:tc>
      </w:tr>
      <w:tr w:rsidR="000316EF" w:rsidRPr="00DA463F" w14:paraId="2D0CFE66" w14:textId="77777777" w:rsidTr="00112FD9">
        <w:trPr>
          <w:jc w:val="center"/>
        </w:trPr>
        <w:tc>
          <w:tcPr>
            <w:tcW w:w="4876" w:type="dxa"/>
            <w:hideMark/>
          </w:tcPr>
          <w:p w14:paraId="0746214E" w14:textId="77777777" w:rsidR="000316EF" w:rsidRPr="00DA463F" w:rsidRDefault="000316EF" w:rsidP="00112FD9">
            <w:pPr>
              <w:pStyle w:val="Normal6"/>
            </w:pPr>
            <w:r w:rsidRPr="00DA463F">
              <w:t>7.</w:t>
            </w:r>
            <w:r w:rsidRPr="00DA463F">
              <w:tab/>
              <w:t xml:space="preserve">Europaparlamentet uppmanar kommissionen och medlemsstaterna att avsevärt öka de offentliga investeringarna i </w:t>
            </w:r>
            <w:r w:rsidRPr="00DA463F">
              <w:lastRenderedPageBreak/>
              <w:t>politik som garanterar allmänna, kostnadsfria offentliga tjänster av hög kvalitet, med tanke på deras bidrag till att bryta fattigdomscyklerna, särskilt på områden som utbildning, hälso- och sjukvård, socialt skydd och allmän tillgång till anständiga bostäder, vatten och sanitet, energi, transport samt kultur- och fritidsverksamhet.</w:t>
            </w:r>
          </w:p>
        </w:tc>
        <w:tc>
          <w:tcPr>
            <w:tcW w:w="4876" w:type="dxa"/>
            <w:hideMark/>
          </w:tcPr>
          <w:p w14:paraId="28786024" w14:textId="77777777" w:rsidR="000316EF" w:rsidRPr="00DA463F" w:rsidRDefault="000316EF" w:rsidP="00112FD9">
            <w:pPr>
              <w:pStyle w:val="Normal6"/>
              <w:rPr>
                <w:szCs w:val="24"/>
              </w:rPr>
            </w:pPr>
            <w:r w:rsidRPr="00DA463F">
              <w:lastRenderedPageBreak/>
              <w:t>7.</w:t>
            </w:r>
            <w:r w:rsidRPr="00DA463F">
              <w:tab/>
              <w:t xml:space="preserve">Europaparlamentet uppmanar kommissionen och medlemsstaterna att avsevärt öka de offentliga investeringarna i </w:t>
            </w:r>
            <w:r w:rsidRPr="00DA463F">
              <w:lastRenderedPageBreak/>
              <w:t>politik som garanterar allmänna, kostnadsfria offentliga tjänster av hög kvalitet, med tanke på deras bidrag till att bryta fattigdomscyklerna, särskilt på områden som utbildning, hälso- och sjukvård, socialt skydd och allmän tillgång till anständiga bostäder,</w:t>
            </w:r>
            <w:r w:rsidRPr="00DA463F">
              <w:rPr>
                <w:b/>
                <w:i/>
              </w:rPr>
              <w:t xml:space="preserve"> hållbara lokala offentliga tjänster,</w:t>
            </w:r>
            <w:r w:rsidRPr="00DA463F">
              <w:t xml:space="preserve"> vatten och sanitet, energi, transport samt kultur- och fritidsverksamhet.</w:t>
            </w:r>
          </w:p>
        </w:tc>
      </w:tr>
    </w:tbl>
    <w:p w14:paraId="6688672B"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9EACDD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FE7763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DADFB6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692BB2B"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66233A2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07B130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C96E9F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EDC056E" w14:textId="77777777" w:rsidTr="00112FD9">
        <w:trPr>
          <w:jc w:val="center"/>
        </w:trPr>
        <w:tc>
          <w:tcPr>
            <w:tcW w:w="9752" w:type="dxa"/>
            <w:gridSpan w:val="2"/>
          </w:tcPr>
          <w:p w14:paraId="049A4F2C" w14:textId="77777777" w:rsidR="000316EF" w:rsidRPr="00DA463F" w:rsidRDefault="000316EF" w:rsidP="00112FD9">
            <w:pPr>
              <w:keepNext/>
            </w:pPr>
          </w:p>
        </w:tc>
      </w:tr>
      <w:tr w:rsidR="000316EF" w:rsidRPr="00DA463F" w14:paraId="154086C4" w14:textId="77777777" w:rsidTr="00112FD9">
        <w:trPr>
          <w:jc w:val="center"/>
        </w:trPr>
        <w:tc>
          <w:tcPr>
            <w:tcW w:w="4876" w:type="dxa"/>
            <w:hideMark/>
          </w:tcPr>
          <w:p w14:paraId="49C91A83" w14:textId="77777777" w:rsidR="000316EF" w:rsidRPr="00DA463F" w:rsidRDefault="000316EF" w:rsidP="00112FD9">
            <w:pPr>
              <w:pStyle w:val="ColumnHeading"/>
              <w:keepNext/>
            </w:pPr>
            <w:r w:rsidRPr="00DA463F">
              <w:t>Förslag till resolution</w:t>
            </w:r>
          </w:p>
        </w:tc>
        <w:tc>
          <w:tcPr>
            <w:tcW w:w="4876" w:type="dxa"/>
            <w:hideMark/>
          </w:tcPr>
          <w:p w14:paraId="430AED5B" w14:textId="77777777" w:rsidR="000316EF" w:rsidRPr="00DA463F" w:rsidRDefault="000316EF" w:rsidP="00112FD9">
            <w:pPr>
              <w:pStyle w:val="ColumnHeading"/>
              <w:keepNext/>
            </w:pPr>
            <w:r w:rsidRPr="00DA463F">
              <w:t>Ändringsförslag</w:t>
            </w:r>
          </w:p>
        </w:tc>
      </w:tr>
      <w:tr w:rsidR="000316EF" w:rsidRPr="00DA463F" w14:paraId="6FE69022" w14:textId="77777777" w:rsidTr="00112FD9">
        <w:trPr>
          <w:jc w:val="center"/>
        </w:trPr>
        <w:tc>
          <w:tcPr>
            <w:tcW w:w="4876" w:type="dxa"/>
            <w:hideMark/>
          </w:tcPr>
          <w:p w14:paraId="677EC459" w14:textId="77777777" w:rsidR="000316EF" w:rsidRPr="00DA463F" w:rsidRDefault="000316EF" w:rsidP="00112FD9">
            <w:pPr>
              <w:pStyle w:val="Normal6"/>
            </w:pPr>
            <w:r w:rsidRPr="00DA463F">
              <w:t>7.</w:t>
            </w:r>
            <w:r w:rsidRPr="00DA463F">
              <w:tab/>
              <w:t>Europaparlamentet uppmanar kommissionen och medlemsstaterna att avsevärt öka de offentliga investeringarna i politik som garanterar allmänna, kostnadsfria offentliga tjänster av hög kvalitet, med tanke på deras bidrag till att bryta fattigdomscyklerna, särskilt på områden som utbildning, hälso- och sjukvård, socialt skydd och allmän tillgång till anständiga bostäder, vatten och sanitet, energi, transport samt kultur- och fritidsverksamhet.</w:t>
            </w:r>
          </w:p>
        </w:tc>
        <w:tc>
          <w:tcPr>
            <w:tcW w:w="4876" w:type="dxa"/>
            <w:hideMark/>
          </w:tcPr>
          <w:p w14:paraId="053F7E8D" w14:textId="77777777" w:rsidR="000316EF" w:rsidRPr="00DA463F" w:rsidRDefault="000316EF" w:rsidP="00112FD9">
            <w:pPr>
              <w:pStyle w:val="Normal6"/>
              <w:rPr>
                <w:szCs w:val="24"/>
              </w:rPr>
            </w:pPr>
            <w:r w:rsidRPr="00DA463F">
              <w:t>7.</w:t>
            </w:r>
            <w:r w:rsidRPr="00DA463F">
              <w:tab/>
              <w:t>Europaparlamentet uppmanar kommissionen och medlemsstaterna att avsevärt öka de offentliga investeringarna i politik som garanterar allmänna, kostnadsfria offentliga tjänster av hög kvalitet, med tanke på deras bidrag till att bryta fattigdomscyklerna, särskilt på områden som utbildning, hälso- och sjukvård,</w:t>
            </w:r>
            <w:r w:rsidRPr="00DA463F">
              <w:rPr>
                <w:b/>
                <w:i/>
              </w:rPr>
              <w:t xml:space="preserve"> inbegripet mentalsjukvård,</w:t>
            </w:r>
            <w:r w:rsidRPr="00DA463F">
              <w:t xml:space="preserve"> socialt skydd och allmän tillgång till anständiga bostäder, vatten och sanitet, energi, transport samt kultur- och fritidsverksamhet.</w:t>
            </w:r>
          </w:p>
        </w:tc>
      </w:tr>
    </w:tbl>
    <w:p w14:paraId="7B3448EE"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FDED7E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30DCC7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3694A9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95E810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987E58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D7CF75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724C7E8" w14:textId="77777777" w:rsidTr="00112FD9">
        <w:trPr>
          <w:jc w:val="center"/>
        </w:trPr>
        <w:tc>
          <w:tcPr>
            <w:tcW w:w="9752" w:type="dxa"/>
            <w:gridSpan w:val="2"/>
          </w:tcPr>
          <w:p w14:paraId="2E2A484F" w14:textId="77777777" w:rsidR="000316EF" w:rsidRPr="00DA463F" w:rsidRDefault="000316EF" w:rsidP="00112FD9">
            <w:pPr>
              <w:keepNext/>
            </w:pPr>
          </w:p>
        </w:tc>
      </w:tr>
      <w:tr w:rsidR="000316EF" w:rsidRPr="00DA463F" w14:paraId="78A1B947" w14:textId="77777777" w:rsidTr="00112FD9">
        <w:trPr>
          <w:jc w:val="center"/>
        </w:trPr>
        <w:tc>
          <w:tcPr>
            <w:tcW w:w="4876" w:type="dxa"/>
            <w:hideMark/>
          </w:tcPr>
          <w:p w14:paraId="4915D484" w14:textId="77777777" w:rsidR="000316EF" w:rsidRPr="00DA463F" w:rsidRDefault="000316EF" w:rsidP="00112FD9">
            <w:pPr>
              <w:pStyle w:val="ColumnHeading"/>
              <w:keepNext/>
            </w:pPr>
            <w:r w:rsidRPr="00DA463F">
              <w:t>Förslag till resolution</w:t>
            </w:r>
          </w:p>
        </w:tc>
        <w:tc>
          <w:tcPr>
            <w:tcW w:w="4876" w:type="dxa"/>
            <w:hideMark/>
          </w:tcPr>
          <w:p w14:paraId="65869F7F" w14:textId="77777777" w:rsidR="000316EF" w:rsidRPr="00DA463F" w:rsidRDefault="000316EF" w:rsidP="00112FD9">
            <w:pPr>
              <w:pStyle w:val="ColumnHeading"/>
              <w:keepNext/>
            </w:pPr>
            <w:r w:rsidRPr="00DA463F">
              <w:t>Ändringsförslag</w:t>
            </w:r>
          </w:p>
        </w:tc>
      </w:tr>
      <w:tr w:rsidR="000316EF" w:rsidRPr="00DA463F" w14:paraId="2A128B61" w14:textId="77777777" w:rsidTr="00112FD9">
        <w:trPr>
          <w:jc w:val="center"/>
        </w:trPr>
        <w:tc>
          <w:tcPr>
            <w:tcW w:w="4876" w:type="dxa"/>
            <w:hideMark/>
          </w:tcPr>
          <w:p w14:paraId="6F4DD971" w14:textId="77777777" w:rsidR="000316EF" w:rsidRPr="00DA463F" w:rsidRDefault="000316EF" w:rsidP="00112FD9">
            <w:pPr>
              <w:pStyle w:val="Normal6"/>
            </w:pPr>
            <w:r w:rsidRPr="00DA463F">
              <w:t>7.</w:t>
            </w:r>
            <w:r w:rsidRPr="00DA463F">
              <w:tab/>
              <w:t>Europaparlamentet uppmanar kommissionen och medlemsstaterna att avsevärt öka de offentliga investeringarna i politik som garanterar allmänna, kostnadsfria offentliga tjänster av hög kvalitet, med tanke på deras bidrag till att bryta fattigdomscyklerna, särskilt på områden som utbildning, hälso- och sjukvård, socialt skydd och allmän tillgång till anständiga bostäder, vatten och sanitet, energi, transport samt kultur- och fritidsverksamhet.</w:t>
            </w:r>
          </w:p>
        </w:tc>
        <w:tc>
          <w:tcPr>
            <w:tcW w:w="4876" w:type="dxa"/>
            <w:hideMark/>
          </w:tcPr>
          <w:p w14:paraId="189BBF9C" w14:textId="77777777" w:rsidR="000316EF" w:rsidRPr="00DA463F" w:rsidRDefault="000316EF" w:rsidP="00112FD9">
            <w:pPr>
              <w:pStyle w:val="Normal6"/>
              <w:rPr>
                <w:szCs w:val="24"/>
              </w:rPr>
            </w:pPr>
            <w:r w:rsidRPr="00DA463F">
              <w:t>7.</w:t>
            </w:r>
            <w:r w:rsidRPr="00DA463F">
              <w:tab/>
              <w:t xml:space="preserve"> Europaparlamentet uppmanar kommissionen och medlemsstaterna att avsevärt öka de offentliga investeringarna i politik som garanterar </w:t>
            </w:r>
            <w:r w:rsidRPr="00DA463F">
              <w:rPr>
                <w:b/>
                <w:i/>
              </w:rPr>
              <w:t>sociala förmåner genom att tillhandahålla</w:t>
            </w:r>
            <w:r w:rsidRPr="00DA463F">
              <w:t xml:space="preserve"> allmänna, kostnadsfria offentliga tjänster av hög kvalitet, med tanke på deras bidrag till att bryta fattigdomscyklerna, särskilt på områden som utbildning, hälso- och sjukvård, socialt skydd och allmän tillgång till anständiga bostäder, vatten och sanitet, energi, transport samt kultur- och fritidsverksamhet.</w:t>
            </w:r>
          </w:p>
        </w:tc>
      </w:tr>
    </w:tbl>
    <w:p w14:paraId="2479DB9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71E8D63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C6DD61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CBB047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DA87BAA"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39D089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A5F6EE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A39E0D0" w14:textId="77777777" w:rsidTr="00112FD9">
        <w:trPr>
          <w:jc w:val="center"/>
        </w:trPr>
        <w:tc>
          <w:tcPr>
            <w:tcW w:w="9752" w:type="dxa"/>
            <w:gridSpan w:val="2"/>
          </w:tcPr>
          <w:p w14:paraId="1A2EA342" w14:textId="77777777" w:rsidR="000316EF" w:rsidRPr="00DA463F" w:rsidRDefault="000316EF" w:rsidP="00112FD9">
            <w:pPr>
              <w:keepNext/>
            </w:pPr>
          </w:p>
        </w:tc>
      </w:tr>
      <w:tr w:rsidR="000316EF" w:rsidRPr="00DA463F" w14:paraId="743DA58A" w14:textId="77777777" w:rsidTr="00112FD9">
        <w:trPr>
          <w:jc w:val="center"/>
        </w:trPr>
        <w:tc>
          <w:tcPr>
            <w:tcW w:w="4876" w:type="dxa"/>
            <w:hideMark/>
          </w:tcPr>
          <w:p w14:paraId="69724A20" w14:textId="77777777" w:rsidR="000316EF" w:rsidRPr="00DA463F" w:rsidRDefault="000316EF" w:rsidP="00112FD9">
            <w:pPr>
              <w:pStyle w:val="ColumnHeading"/>
              <w:keepNext/>
            </w:pPr>
            <w:r w:rsidRPr="00DA463F">
              <w:t>Förslag till resolution</w:t>
            </w:r>
          </w:p>
        </w:tc>
        <w:tc>
          <w:tcPr>
            <w:tcW w:w="4876" w:type="dxa"/>
            <w:hideMark/>
          </w:tcPr>
          <w:p w14:paraId="6092A12A" w14:textId="77777777" w:rsidR="000316EF" w:rsidRPr="00DA463F" w:rsidRDefault="000316EF" w:rsidP="00112FD9">
            <w:pPr>
              <w:pStyle w:val="ColumnHeading"/>
              <w:keepNext/>
            </w:pPr>
            <w:r w:rsidRPr="00DA463F">
              <w:t>Ändringsförslag</w:t>
            </w:r>
          </w:p>
        </w:tc>
      </w:tr>
      <w:tr w:rsidR="000316EF" w:rsidRPr="00DA463F" w14:paraId="2056577E" w14:textId="77777777" w:rsidTr="00112FD9">
        <w:trPr>
          <w:jc w:val="center"/>
        </w:trPr>
        <w:tc>
          <w:tcPr>
            <w:tcW w:w="4876" w:type="dxa"/>
          </w:tcPr>
          <w:p w14:paraId="7C04A4CD" w14:textId="77777777" w:rsidR="000316EF" w:rsidRPr="00DA463F" w:rsidRDefault="000316EF" w:rsidP="00112FD9">
            <w:pPr>
              <w:pStyle w:val="Normal6"/>
            </w:pPr>
          </w:p>
        </w:tc>
        <w:tc>
          <w:tcPr>
            <w:tcW w:w="4876" w:type="dxa"/>
            <w:hideMark/>
          </w:tcPr>
          <w:p w14:paraId="59334E79" w14:textId="77777777" w:rsidR="000316EF" w:rsidRPr="00DA463F" w:rsidRDefault="000316EF" w:rsidP="00112FD9">
            <w:pPr>
              <w:pStyle w:val="Normal6"/>
              <w:rPr>
                <w:szCs w:val="24"/>
              </w:rPr>
            </w:pPr>
            <w:r w:rsidRPr="00DA463F">
              <w:rPr>
                <w:b/>
                <w:i/>
              </w:rPr>
              <w:t>7a.</w:t>
            </w:r>
            <w:r w:rsidRPr="00DA463F">
              <w:rPr>
                <w:b/>
                <w:i/>
              </w:rPr>
              <w:tab/>
              <w:t>Europaparlamentet betonar att tillgång till hälsosam och överkomlig kost är ett grundläggande behov, särskilt för individer och familjer som lever i extrem fattigdom. Parlamentet uppmanar kommissionen och medlemsstaterna att säkerställa konsekventa bestämmelser om näringsrika livsmedel till överkomliga priser, särskilt för barn, ensamboende äldre samt marginaliserade befolkningsgrupper. Parlamentet understryker vikten av att integrera näringsstöd i systemen för socialt skydd, bland annat genom utdelning av livsmedel eller kuponger, program för skolmåltider för behövande barn och riktade åtgärder under skolloven.</w:t>
            </w:r>
          </w:p>
        </w:tc>
      </w:tr>
    </w:tbl>
    <w:p w14:paraId="2B6746F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419D1B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D9003FE"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8F61A4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45B5BC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FDBD10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EEFED0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D72B9E6" w14:textId="77777777" w:rsidTr="00112FD9">
        <w:trPr>
          <w:jc w:val="center"/>
        </w:trPr>
        <w:tc>
          <w:tcPr>
            <w:tcW w:w="9752" w:type="dxa"/>
            <w:gridSpan w:val="2"/>
          </w:tcPr>
          <w:p w14:paraId="55656223" w14:textId="77777777" w:rsidR="000316EF" w:rsidRPr="00DA463F" w:rsidRDefault="000316EF" w:rsidP="00112FD9">
            <w:pPr>
              <w:keepNext/>
            </w:pPr>
          </w:p>
        </w:tc>
      </w:tr>
      <w:tr w:rsidR="000316EF" w:rsidRPr="00DA463F" w14:paraId="6B2A5C3E" w14:textId="77777777" w:rsidTr="00112FD9">
        <w:trPr>
          <w:jc w:val="center"/>
        </w:trPr>
        <w:tc>
          <w:tcPr>
            <w:tcW w:w="4876" w:type="dxa"/>
            <w:hideMark/>
          </w:tcPr>
          <w:p w14:paraId="25527696" w14:textId="77777777" w:rsidR="000316EF" w:rsidRPr="00DA463F" w:rsidRDefault="000316EF" w:rsidP="00112FD9">
            <w:pPr>
              <w:pStyle w:val="ColumnHeading"/>
              <w:keepNext/>
            </w:pPr>
            <w:r w:rsidRPr="00DA463F">
              <w:t>Förslag till resolution</w:t>
            </w:r>
          </w:p>
        </w:tc>
        <w:tc>
          <w:tcPr>
            <w:tcW w:w="4876" w:type="dxa"/>
            <w:hideMark/>
          </w:tcPr>
          <w:p w14:paraId="679C1DA6" w14:textId="77777777" w:rsidR="000316EF" w:rsidRPr="00DA463F" w:rsidRDefault="000316EF" w:rsidP="00112FD9">
            <w:pPr>
              <w:pStyle w:val="ColumnHeading"/>
              <w:keepNext/>
            </w:pPr>
            <w:r w:rsidRPr="00DA463F">
              <w:t>Ändringsförslag</w:t>
            </w:r>
          </w:p>
        </w:tc>
      </w:tr>
      <w:tr w:rsidR="000316EF" w:rsidRPr="00DA463F" w14:paraId="56D4471F" w14:textId="77777777" w:rsidTr="00112FD9">
        <w:trPr>
          <w:jc w:val="center"/>
        </w:trPr>
        <w:tc>
          <w:tcPr>
            <w:tcW w:w="4876" w:type="dxa"/>
          </w:tcPr>
          <w:p w14:paraId="5321A8CA" w14:textId="77777777" w:rsidR="000316EF" w:rsidRPr="00DA463F" w:rsidRDefault="000316EF" w:rsidP="00112FD9">
            <w:pPr>
              <w:pStyle w:val="Normal6"/>
            </w:pPr>
          </w:p>
        </w:tc>
        <w:tc>
          <w:tcPr>
            <w:tcW w:w="4876" w:type="dxa"/>
            <w:hideMark/>
          </w:tcPr>
          <w:p w14:paraId="4D55275F" w14:textId="77777777" w:rsidR="000316EF" w:rsidRPr="00DA463F" w:rsidRDefault="000316EF" w:rsidP="00112FD9">
            <w:pPr>
              <w:pStyle w:val="Normal6"/>
              <w:rPr>
                <w:szCs w:val="24"/>
              </w:rPr>
            </w:pPr>
            <w:r w:rsidRPr="00DA463F">
              <w:rPr>
                <w:b/>
                <w:i/>
              </w:rPr>
              <w:t>7a.</w:t>
            </w:r>
            <w:r w:rsidRPr="00DA463F">
              <w:rPr>
                <w:b/>
                <w:i/>
              </w:rPr>
              <w:tab/>
              <w:t>Europaparlamentet understryker att åtgärder för miljömässig hållbarhet och klimatomställning måste genomföras på ett socialt rättvist och inkluderande sätt, så att låginkomsthushåll inte belastas oproportionerligt hårt av kostnaderna för gröna reformer. Parlamentet kräver att principen att de grundläggande behoven – såsom bostäder, energi och transport – ska kunna tillgodoses till överkomliga priser ska förbli vägledande i all politik för grön utveckling.</w:t>
            </w:r>
          </w:p>
        </w:tc>
      </w:tr>
    </w:tbl>
    <w:p w14:paraId="28B9416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60F281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E82F1F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089A69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BC8AD1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CA655E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43B52D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00A2E3A" w14:textId="77777777" w:rsidTr="00112FD9">
        <w:trPr>
          <w:jc w:val="center"/>
        </w:trPr>
        <w:tc>
          <w:tcPr>
            <w:tcW w:w="9752" w:type="dxa"/>
            <w:gridSpan w:val="2"/>
          </w:tcPr>
          <w:p w14:paraId="12E6EC76" w14:textId="77777777" w:rsidR="000316EF" w:rsidRPr="00DA463F" w:rsidRDefault="000316EF" w:rsidP="00112FD9">
            <w:pPr>
              <w:keepNext/>
            </w:pPr>
          </w:p>
        </w:tc>
      </w:tr>
      <w:tr w:rsidR="000316EF" w:rsidRPr="00DA463F" w14:paraId="5BCEFE4E" w14:textId="77777777" w:rsidTr="00112FD9">
        <w:trPr>
          <w:jc w:val="center"/>
        </w:trPr>
        <w:tc>
          <w:tcPr>
            <w:tcW w:w="4876" w:type="dxa"/>
            <w:hideMark/>
          </w:tcPr>
          <w:p w14:paraId="619C4C39" w14:textId="77777777" w:rsidR="000316EF" w:rsidRPr="00DA463F" w:rsidRDefault="000316EF" w:rsidP="00112FD9">
            <w:pPr>
              <w:pStyle w:val="ColumnHeading"/>
              <w:keepNext/>
            </w:pPr>
            <w:r w:rsidRPr="00DA463F">
              <w:t>Förslag till resolution</w:t>
            </w:r>
          </w:p>
        </w:tc>
        <w:tc>
          <w:tcPr>
            <w:tcW w:w="4876" w:type="dxa"/>
            <w:hideMark/>
          </w:tcPr>
          <w:p w14:paraId="442508CA" w14:textId="77777777" w:rsidR="000316EF" w:rsidRPr="00DA463F" w:rsidRDefault="000316EF" w:rsidP="00112FD9">
            <w:pPr>
              <w:pStyle w:val="ColumnHeading"/>
              <w:keepNext/>
            </w:pPr>
            <w:r w:rsidRPr="00DA463F">
              <w:t>Ändringsförslag</w:t>
            </w:r>
          </w:p>
        </w:tc>
      </w:tr>
      <w:tr w:rsidR="000316EF" w:rsidRPr="00DA463F" w14:paraId="765E9F95" w14:textId="77777777" w:rsidTr="00112FD9">
        <w:trPr>
          <w:jc w:val="center"/>
        </w:trPr>
        <w:tc>
          <w:tcPr>
            <w:tcW w:w="4876" w:type="dxa"/>
          </w:tcPr>
          <w:p w14:paraId="2EFED6C5" w14:textId="77777777" w:rsidR="000316EF" w:rsidRPr="00DA463F" w:rsidRDefault="000316EF" w:rsidP="00112FD9">
            <w:pPr>
              <w:pStyle w:val="Normal6"/>
            </w:pPr>
          </w:p>
        </w:tc>
        <w:tc>
          <w:tcPr>
            <w:tcW w:w="4876" w:type="dxa"/>
            <w:hideMark/>
          </w:tcPr>
          <w:p w14:paraId="018214A5" w14:textId="77777777" w:rsidR="000316EF" w:rsidRPr="00DA463F" w:rsidRDefault="000316EF" w:rsidP="00112FD9">
            <w:pPr>
              <w:pStyle w:val="Normal6"/>
              <w:rPr>
                <w:szCs w:val="24"/>
              </w:rPr>
            </w:pPr>
            <w:r w:rsidRPr="00DA463F">
              <w:rPr>
                <w:b/>
                <w:i/>
              </w:rPr>
              <w:t>7a.</w:t>
            </w:r>
            <w:r w:rsidRPr="00DA463F">
              <w:rPr>
                <w:b/>
                <w:i/>
              </w:rPr>
              <w:tab/>
              <w:t>Europaparlamentet uppmanar kommissionen och medlemsstaterna att se över relevant lagstiftning för att uttryckligen förbjuda diskriminering på grund av socioekonomisk status och erkänna att den sammanfaller med andra former av diskriminering. Parlamentet understryker att en tydlig rättslig grund är nödvändig för att säkerställa verkställbara rättigheter och skydd för människor som är drabbade av fattigdom och socialt utanförskap.</w:t>
            </w:r>
          </w:p>
        </w:tc>
      </w:tr>
    </w:tbl>
    <w:p w14:paraId="271D065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F887273"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509B668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4B8AD6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Liesbet Sommen, Martine Kemp</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BE0D48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B4735E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5EBFBE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C80753A" w14:textId="77777777" w:rsidTr="00112FD9">
        <w:trPr>
          <w:jc w:val="center"/>
        </w:trPr>
        <w:tc>
          <w:tcPr>
            <w:tcW w:w="9752" w:type="dxa"/>
            <w:gridSpan w:val="2"/>
          </w:tcPr>
          <w:p w14:paraId="292B4846" w14:textId="77777777" w:rsidR="000316EF" w:rsidRPr="00DA463F" w:rsidRDefault="000316EF" w:rsidP="00112FD9">
            <w:pPr>
              <w:keepNext/>
            </w:pPr>
          </w:p>
        </w:tc>
      </w:tr>
      <w:tr w:rsidR="000316EF" w:rsidRPr="00DA463F" w14:paraId="100AA4C8" w14:textId="77777777" w:rsidTr="00112FD9">
        <w:trPr>
          <w:jc w:val="center"/>
        </w:trPr>
        <w:tc>
          <w:tcPr>
            <w:tcW w:w="4876" w:type="dxa"/>
            <w:hideMark/>
          </w:tcPr>
          <w:p w14:paraId="671E1D11" w14:textId="77777777" w:rsidR="000316EF" w:rsidRPr="00DA463F" w:rsidRDefault="000316EF" w:rsidP="00112FD9">
            <w:pPr>
              <w:pStyle w:val="ColumnHeading"/>
              <w:keepNext/>
            </w:pPr>
            <w:r w:rsidRPr="00DA463F">
              <w:t>Förslag till resolution</w:t>
            </w:r>
          </w:p>
        </w:tc>
        <w:tc>
          <w:tcPr>
            <w:tcW w:w="4876" w:type="dxa"/>
            <w:hideMark/>
          </w:tcPr>
          <w:p w14:paraId="094DFDB4" w14:textId="77777777" w:rsidR="000316EF" w:rsidRPr="00DA463F" w:rsidRDefault="000316EF" w:rsidP="00112FD9">
            <w:pPr>
              <w:pStyle w:val="ColumnHeading"/>
              <w:keepNext/>
            </w:pPr>
            <w:r w:rsidRPr="00DA463F">
              <w:t>Ändringsförslag</w:t>
            </w:r>
          </w:p>
        </w:tc>
      </w:tr>
      <w:tr w:rsidR="000316EF" w:rsidRPr="00DA463F" w14:paraId="69C3F149" w14:textId="77777777" w:rsidTr="00112FD9">
        <w:trPr>
          <w:jc w:val="center"/>
        </w:trPr>
        <w:tc>
          <w:tcPr>
            <w:tcW w:w="4876" w:type="dxa"/>
          </w:tcPr>
          <w:p w14:paraId="03603D97" w14:textId="77777777" w:rsidR="000316EF" w:rsidRPr="00DA463F" w:rsidRDefault="000316EF" w:rsidP="00112FD9">
            <w:pPr>
              <w:pStyle w:val="Normal6"/>
            </w:pPr>
          </w:p>
        </w:tc>
        <w:tc>
          <w:tcPr>
            <w:tcW w:w="4876" w:type="dxa"/>
            <w:hideMark/>
          </w:tcPr>
          <w:p w14:paraId="1E276E6C" w14:textId="77777777" w:rsidR="000316EF" w:rsidRPr="00DA463F" w:rsidRDefault="000316EF" w:rsidP="00112FD9">
            <w:pPr>
              <w:pStyle w:val="Normal6"/>
              <w:rPr>
                <w:szCs w:val="24"/>
              </w:rPr>
            </w:pPr>
            <w:r w:rsidRPr="00DA463F">
              <w:rPr>
                <w:b/>
                <w:i/>
              </w:rPr>
              <w:t>7a.</w:t>
            </w:r>
            <w:r w:rsidRPr="00DA463F">
              <w:rPr>
                <w:b/>
                <w:i/>
              </w:rPr>
              <w:tab/>
              <w:t>Europaparlamentet uppmanar kommissionen, medlemsstaterna och regionerna att tillsammans med det civila samhället arbeta för att främja utbildning av hög kvalitet som en hörnsten i kampen mot fattigdom. Parlamentet uppmanar med kraft kommissionen att integrera utbildning av god kvalitet i framtida strategier, handlingsplaner och färdplaner som syftar till social delaktighet och till att bidra till ett starkt socialt Europa.</w:t>
            </w:r>
          </w:p>
        </w:tc>
      </w:tr>
    </w:tbl>
    <w:p w14:paraId="1D0C655F"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F99BDE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81769A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269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53D665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F8AF6C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12B44A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3F6AD1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B5B317A" w14:textId="77777777" w:rsidTr="00112FD9">
        <w:trPr>
          <w:jc w:val="center"/>
        </w:trPr>
        <w:tc>
          <w:tcPr>
            <w:tcW w:w="9752" w:type="dxa"/>
            <w:gridSpan w:val="2"/>
          </w:tcPr>
          <w:p w14:paraId="495C0C93" w14:textId="77777777" w:rsidR="000316EF" w:rsidRPr="00DA463F" w:rsidRDefault="000316EF" w:rsidP="00112FD9">
            <w:pPr>
              <w:keepNext/>
            </w:pPr>
          </w:p>
        </w:tc>
      </w:tr>
      <w:tr w:rsidR="000316EF" w:rsidRPr="00DA463F" w14:paraId="131D8DDA" w14:textId="77777777" w:rsidTr="00112FD9">
        <w:trPr>
          <w:jc w:val="center"/>
        </w:trPr>
        <w:tc>
          <w:tcPr>
            <w:tcW w:w="4876" w:type="dxa"/>
            <w:hideMark/>
          </w:tcPr>
          <w:p w14:paraId="2485F980" w14:textId="77777777" w:rsidR="000316EF" w:rsidRPr="00DA463F" w:rsidRDefault="000316EF" w:rsidP="00112FD9">
            <w:pPr>
              <w:pStyle w:val="ColumnHeading"/>
              <w:keepNext/>
            </w:pPr>
            <w:r w:rsidRPr="00DA463F">
              <w:t>Förslag till resolution</w:t>
            </w:r>
          </w:p>
        </w:tc>
        <w:tc>
          <w:tcPr>
            <w:tcW w:w="4876" w:type="dxa"/>
            <w:hideMark/>
          </w:tcPr>
          <w:p w14:paraId="42C177CB" w14:textId="77777777" w:rsidR="000316EF" w:rsidRPr="00DA463F" w:rsidRDefault="000316EF" w:rsidP="00112FD9">
            <w:pPr>
              <w:pStyle w:val="ColumnHeading"/>
              <w:keepNext/>
            </w:pPr>
            <w:r w:rsidRPr="00DA463F">
              <w:t>Ändringsförslag</w:t>
            </w:r>
          </w:p>
        </w:tc>
      </w:tr>
      <w:tr w:rsidR="000316EF" w:rsidRPr="00DA463F" w14:paraId="0D9B6293" w14:textId="77777777" w:rsidTr="00112FD9">
        <w:trPr>
          <w:jc w:val="center"/>
        </w:trPr>
        <w:tc>
          <w:tcPr>
            <w:tcW w:w="4876" w:type="dxa"/>
          </w:tcPr>
          <w:p w14:paraId="6FD79545" w14:textId="77777777" w:rsidR="000316EF" w:rsidRPr="00DA463F" w:rsidRDefault="000316EF" w:rsidP="00112FD9">
            <w:pPr>
              <w:pStyle w:val="Normal6"/>
            </w:pPr>
          </w:p>
        </w:tc>
        <w:tc>
          <w:tcPr>
            <w:tcW w:w="4876" w:type="dxa"/>
            <w:hideMark/>
          </w:tcPr>
          <w:p w14:paraId="3C86774C" w14:textId="77777777" w:rsidR="000316EF" w:rsidRPr="00DA463F" w:rsidRDefault="000316EF" w:rsidP="00112FD9">
            <w:pPr>
              <w:pStyle w:val="Normal6"/>
              <w:rPr>
                <w:szCs w:val="24"/>
              </w:rPr>
            </w:pPr>
            <w:r w:rsidRPr="00DA463F">
              <w:rPr>
                <w:b/>
                <w:i/>
              </w:rPr>
              <w:t>7a.</w:t>
            </w:r>
            <w:r w:rsidRPr="00DA463F">
              <w:rPr>
                <w:b/>
                <w:i/>
              </w:rPr>
              <w:tab/>
              <w:t>Europaparlamentet uppmanar kommissionen att stödja medlemsstaterna i deras insatser för att stödja utsatta familjer och i synnerhet barn genom tidig och tillgänglig barnomsorg till överkomliga priser, och betona vikten av att tillhandahålla sådant stöd från unga år för att bryta fattigdomscykeln, bland annat genom tillgång till förskoleverksamhet och barnomsorg av god kvalitet.</w:t>
            </w:r>
          </w:p>
        </w:tc>
      </w:tr>
    </w:tbl>
    <w:p w14:paraId="1D214B3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14F3E1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80DF2A3"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A2241D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F449AD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5F5EE3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6C1B82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0A90960" w14:textId="77777777" w:rsidTr="00112FD9">
        <w:trPr>
          <w:jc w:val="center"/>
        </w:trPr>
        <w:tc>
          <w:tcPr>
            <w:tcW w:w="9752" w:type="dxa"/>
            <w:gridSpan w:val="2"/>
          </w:tcPr>
          <w:p w14:paraId="30C3BFFD" w14:textId="77777777" w:rsidR="000316EF" w:rsidRPr="00DA463F" w:rsidRDefault="000316EF" w:rsidP="00112FD9">
            <w:pPr>
              <w:keepNext/>
            </w:pPr>
          </w:p>
        </w:tc>
      </w:tr>
      <w:tr w:rsidR="000316EF" w:rsidRPr="00DA463F" w14:paraId="43262DDE" w14:textId="77777777" w:rsidTr="00112FD9">
        <w:trPr>
          <w:jc w:val="center"/>
        </w:trPr>
        <w:tc>
          <w:tcPr>
            <w:tcW w:w="4876" w:type="dxa"/>
            <w:hideMark/>
          </w:tcPr>
          <w:p w14:paraId="4FD9981E" w14:textId="77777777" w:rsidR="000316EF" w:rsidRPr="00DA463F" w:rsidRDefault="000316EF" w:rsidP="00112FD9">
            <w:pPr>
              <w:pStyle w:val="ColumnHeading"/>
              <w:keepNext/>
            </w:pPr>
            <w:r w:rsidRPr="00DA463F">
              <w:t>Förslag till resolution</w:t>
            </w:r>
          </w:p>
        </w:tc>
        <w:tc>
          <w:tcPr>
            <w:tcW w:w="4876" w:type="dxa"/>
            <w:hideMark/>
          </w:tcPr>
          <w:p w14:paraId="69AD947B" w14:textId="77777777" w:rsidR="000316EF" w:rsidRPr="00DA463F" w:rsidRDefault="000316EF" w:rsidP="00112FD9">
            <w:pPr>
              <w:pStyle w:val="ColumnHeading"/>
              <w:keepNext/>
            </w:pPr>
            <w:r w:rsidRPr="00DA463F">
              <w:t>Ändringsförslag</w:t>
            </w:r>
          </w:p>
        </w:tc>
      </w:tr>
      <w:tr w:rsidR="000316EF" w:rsidRPr="00DA463F" w14:paraId="35CD9473" w14:textId="77777777" w:rsidTr="00112FD9">
        <w:trPr>
          <w:jc w:val="center"/>
        </w:trPr>
        <w:tc>
          <w:tcPr>
            <w:tcW w:w="4876" w:type="dxa"/>
          </w:tcPr>
          <w:p w14:paraId="2ABA68CE" w14:textId="77777777" w:rsidR="000316EF" w:rsidRPr="00DA463F" w:rsidRDefault="000316EF" w:rsidP="00112FD9">
            <w:pPr>
              <w:pStyle w:val="Normal6"/>
            </w:pPr>
          </w:p>
        </w:tc>
        <w:tc>
          <w:tcPr>
            <w:tcW w:w="4876" w:type="dxa"/>
            <w:hideMark/>
          </w:tcPr>
          <w:p w14:paraId="4C53616E" w14:textId="77777777" w:rsidR="000316EF" w:rsidRPr="00DA463F" w:rsidRDefault="000316EF" w:rsidP="00112FD9">
            <w:pPr>
              <w:pStyle w:val="Normal6"/>
              <w:rPr>
                <w:szCs w:val="24"/>
              </w:rPr>
            </w:pPr>
            <w:r w:rsidRPr="00DA463F">
              <w:rPr>
                <w:b/>
                <w:i/>
              </w:rPr>
              <w:t>7b.</w:t>
            </w:r>
            <w:r w:rsidRPr="00DA463F">
              <w:rPr>
                <w:b/>
                <w:i/>
              </w:rPr>
              <w:tab/>
              <w:t>Europaparlamentet välkomnar att nästan alla medlemsstater förväntas öka de offentliga investeringarna under 2025</w:t>
            </w:r>
            <w:r w:rsidRPr="00DA463F">
              <w:rPr>
                <w:b/>
                <w:i/>
                <w:vertAlign w:val="superscript"/>
              </w:rPr>
              <w:t>1a</w:t>
            </w:r>
            <w:r w:rsidRPr="00DA463F">
              <w:rPr>
                <w:b/>
                <w:i/>
              </w:rPr>
              <w:t xml:space="preserve">, vilket är nödvändigt för att säkerställa tillgång till offentliga tjänster av hög kvalitet och uppnå målen för den europeiska pelaren för sociala rättigheter. Parlamentet påminner om att faciliteten för återhämtning och </w:t>
            </w:r>
            <w:proofErr w:type="spellStart"/>
            <w:r w:rsidRPr="00DA463F">
              <w:rPr>
                <w:b/>
                <w:i/>
              </w:rPr>
              <w:t>resiliens</w:t>
            </w:r>
            <w:proofErr w:type="spellEnd"/>
            <w:r w:rsidRPr="00DA463F">
              <w:rPr>
                <w:b/>
                <w:i/>
              </w:rPr>
              <w:t xml:space="preserve"> kan utnyttjas av medlemsstaterna fram till den 31 december 2026 och uppmanar dem att fullt ut och målinriktat utnyttja dessa medel för att stärka sina offentliga tjänster och ta fram strategier för smart och inkluderande hållbar tillväxt och för nästa generation, barn och ungdomar</w:t>
            </w:r>
            <w:r w:rsidRPr="00DA463F">
              <w:rPr>
                <w:b/>
                <w:i/>
                <w:vertAlign w:val="superscript"/>
              </w:rPr>
              <w:t>1b</w:t>
            </w:r>
            <w:r w:rsidRPr="00DA463F">
              <w:rPr>
                <w:b/>
                <w:i/>
              </w:rPr>
              <w:t>.</w:t>
            </w:r>
          </w:p>
        </w:tc>
      </w:tr>
      <w:tr w:rsidR="000316EF" w:rsidRPr="00DA463F" w14:paraId="61672610" w14:textId="77777777" w:rsidTr="00112FD9">
        <w:trPr>
          <w:jc w:val="center"/>
        </w:trPr>
        <w:tc>
          <w:tcPr>
            <w:tcW w:w="4876" w:type="dxa"/>
          </w:tcPr>
          <w:p w14:paraId="2AC4D14D" w14:textId="77777777" w:rsidR="000316EF" w:rsidRPr="00DA463F" w:rsidRDefault="000316EF" w:rsidP="00112FD9">
            <w:pPr>
              <w:pStyle w:val="Normal6"/>
            </w:pPr>
          </w:p>
        </w:tc>
        <w:tc>
          <w:tcPr>
            <w:tcW w:w="4876" w:type="dxa"/>
            <w:hideMark/>
          </w:tcPr>
          <w:p w14:paraId="5B9E426D" w14:textId="77777777" w:rsidR="000316EF" w:rsidRPr="00DA463F" w:rsidRDefault="000316EF" w:rsidP="00112FD9">
            <w:pPr>
              <w:pStyle w:val="Normal6"/>
              <w:rPr>
                <w:szCs w:val="24"/>
              </w:rPr>
            </w:pPr>
            <w:r w:rsidRPr="00DA463F">
              <w:rPr>
                <w:b/>
                <w:i/>
              </w:rPr>
              <w:t>__________________</w:t>
            </w:r>
          </w:p>
        </w:tc>
      </w:tr>
      <w:tr w:rsidR="000316EF" w:rsidRPr="00DA463F" w14:paraId="287671AA" w14:textId="77777777" w:rsidTr="00112FD9">
        <w:trPr>
          <w:jc w:val="center"/>
        </w:trPr>
        <w:tc>
          <w:tcPr>
            <w:tcW w:w="4876" w:type="dxa"/>
          </w:tcPr>
          <w:p w14:paraId="4D2C252E" w14:textId="77777777" w:rsidR="000316EF" w:rsidRPr="00DA463F" w:rsidRDefault="000316EF" w:rsidP="00112FD9">
            <w:pPr>
              <w:pStyle w:val="Normal6"/>
            </w:pPr>
          </w:p>
        </w:tc>
        <w:tc>
          <w:tcPr>
            <w:tcW w:w="4876" w:type="dxa"/>
            <w:hideMark/>
          </w:tcPr>
          <w:p w14:paraId="319B28BC" w14:textId="77777777" w:rsidR="000316EF" w:rsidRPr="00DA463F" w:rsidRDefault="000316EF" w:rsidP="00112FD9">
            <w:pPr>
              <w:pStyle w:val="Normal6"/>
              <w:rPr>
                <w:szCs w:val="24"/>
              </w:rPr>
            </w:pPr>
            <w:r w:rsidRPr="00DA463F">
              <w:rPr>
                <w:b/>
                <w:i/>
                <w:vertAlign w:val="superscript"/>
              </w:rPr>
              <w:t>1a</w:t>
            </w:r>
            <w:r w:rsidRPr="00DA463F">
              <w:t xml:space="preserve"> </w:t>
            </w:r>
            <w:r w:rsidRPr="00DA463F">
              <w:rPr>
                <w:b/>
                <w:i/>
              </w:rPr>
              <w:t>Kommissionens meddelande Den europeiska planeringsterminen 2025: det nya ramverket för ekonomisk styrning i praktisk tillämpning (COM(2024)0705).</w:t>
            </w:r>
          </w:p>
        </w:tc>
      </w:tr>
      <w:tr w:rsidR="000316EF" w:rsidRPr="00DA463F" w14:paraId="251B4D3C" w14:textId="77777777" w:rsidTr="00112FD9">
        <w:trPr>
          <w:jc w:val="center"/>
        </w:trPr>
        <w:tc>
          <w:tcPr>
            <w:tcW w:w="4876" w:type="dxa"/>
          </w:tcPr>
          <w:p w14:paraId="62F35787" w14:textId="77777777" w:rsidR="000316EF" w:rsidRPr="00DA463F" w:rsidRDefault="000316EF" w:rsidP="00112FD9">
            <w:pPr>
              <w:pStyle w:val="Normal6"/>
            </w:pPr>
          </w:p>
        </w:tc>
        <w:tc>
          <w:tcPr>
            <w:tcW w:w="4876" w:type="dxa"/>
            <w:hideMark/>
          </w:tcPr>
          <w:p w14:paraId="2C71CEE7" w14:textId="77777777" w:rsidR="000316EF" w:rsidRPr="00DA463F" w:rsidRDefault="000316EF" w:rsidP="00112FD9">
            <w:pPr>
              <w:pStyle w:val="Normal6"/>
              <w:rPr>
                <w:szCs w:val="24"/>
              </w:rPr>
            </w:pPr>
            <w:r w:rsidRPr="00DA463F">
              <w:rPr>
                <w:b/>
                <w:i/>
                <w:vertAlign w:val="superscript"/>
              </w:rPr>
              <w:t>1b</w:t>
            </w:r>
            <w:r w:rsidRPr="00DA463F">
              <w:t xml:space="preserve"> </w:t>
            </w:r>
            <w:r w:rsidRPr="00DA463F">
              <w:rPr>
                <w:b/>
                <w:i/>
              </w:rPr>
              <w:t xml:space="preserve">Förordning (EU) 2021/241 om inrättande av faciliteten för återhämtning och </w:t>
            </w:r>
            <w:proofErr w:type="spellStart"/>
            <w:r w:rsidRPr="00DA463F">
              <w:rPr>
                <w:b/>
                <w:i/>
              </w:rPr>
              <w:t>resiliens</w:t>
            </w:r>
            <w:proofErr w:type="spellEnd"/>
            <w:r w:rsidRPr="00DA463F">
              <w:rPr>
                <w:b/>
                <w:i/>
              </w:rPr>
              <w:t>, artikel 3, pelare c) och f).</w:t>
            </w:r>
          </w:p>
        </w:tc>
      </w:tr>
    </w:tbl>
    <w:p w14:paraId="236EBE0E"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A7DEEF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C451EF7"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2C1F48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5CD954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AE3FF1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7BEC8D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0E2E183" w14:textId="77777777" w:rsidTr="00112FD9">
        <w:trPr>
          <w:jc w:val="center"/>
        </w:trPr>
        <w:tc>
          <w:tcPr>
            <w:tcW w:w="9752" w:type="dxa"/>
            <w:gridSpan w:val="2"/>
          </w:tcPr>
          <w:p w14:paraId="2D2C8B25" w14:textId="77777777" w:rsidR="000316EF" w:rsidRPr="00DA463F" w:rsidRDefault="000316EF" w:rsidP="00112FD9">
            <w:pPr>
              <w:keepNext/>
            </w:pPr>
          </w:p>
        </w:tc>
      </w:tr>
      <w:tr w:rsidR="000316EF" w:rsidRPr="00DA463F" w14:paraId="4A445981" w14:textId="77777777" w:rsidTr="00112FD9">
        <w:trPr>
          <w:jc w:val="center"/>
        </w:trPr>
        <w:tc>
          <w:tcPr>
            <w:tcW w:w="4876" w:type="dxa"/>
            <w:hideMark/>
          </w:tcPr>
          <w:p w14:paraId="3AF2149D" w14:textId="77777777" w:rsidR="000316EF" w:rsidRPr="00DA463F" w:rsidRDefault="000316EF" w:rsidP="00112FD9">
            <w:pPr>
              <w:pStyle w:val="ColumnHeading"/>
              <w:keepNext/>
            </w:pPr>
            <w:r w:rsidRPr="00DA463F">
              <w:t>Förslag till resolution</w:t>
            </w:r>
          </w:p>
        </w:tc>
        <w:tc>
          <w:tcPr>
            <w:tcW w:w="4876" w:type="dxa"/>
            <w:hideMark/>
          </w:tcPr>
          <w:p w14:paraId="740DA373" w14:textId="77777777" w:rsidR="000316EF" w:rsidRPr="00DA463F" w:rsidRDefault="000316EF" w:rsidP="00112FD9">
            <w:pPr>
              <w:pStyle w:val="ColumnHeading"/>
              <w:keepNext/>
            </w:pPr>
            <w:r w:rsidRPr="00DA463F">
              <w:t>Ändringsförslag</w:t>
            </w:r>
          </w:p>
        </w:tc>
      </w:tr>
      <w:tr w:rsidR="000316EF" w:rsidRPr="00DA463F" w14:paraId="59247774" w14:textId="77777777" w:rsidTr="00112FD9">
        <w:trPr>
          <w:jc w:val="center"/>
        </w:trPr>
        <w:tc>
          <w:tcPr>
            <w:tcW w:w="4876" w:type="dxa"/>
          </w:tcPr>
          <w:p w14:paraId="3B2A84E7" w14:textId="77777777" w:rsidR="000316EF" w:rsidRPr="00DA463F" w:rsidRDefault="000316EF" w:rsidP="00112FD9">
            <w:pPr>
              <w:pStyle w:val="Normal6"/>
            </w:pPr>
          </w:p>
        </w:tc>
        <w:tc>
          <w:tcPr>
            <w:tcW w:w="4876" w:type="dxa"/>
            <w:hideMark/>
          </w:tcPr>
          <w:p w14:paraId="69395FFE" w14:textId="77777777" w:rsidR="000316EF" w:rsidRPr="00DA463F" w:rsidRDefault="000316EF" w:rsidP="00112FD9">
            <w:pPr>
              <w:pStyle w:val="Normal6"/>
              <w:rPr>
                <w:szCs w:val="24"/>
              </w:rPr>
            </w:pPr>
            <w:r w:rsidRPr="00DA463F">
              <w:rPr>
                <w:b/>
                <w:i/>
              </w:rPr>
              <w:t>7b.</w:t>
            </w:r>
            <w:r w:rsidRPr="00DA463F">
              <w:rPr>
                <w:b/>
                <w:i/>
              </w:rPr>
              <w:tab/>
              <w:t xml:space="preserve">Europaparlamentet betonar den växande digitala klyftan och behovet av åtgärder för att hantera digital utestängning av låginkomsttagare och marginaliserade grupper. Parlamentet uppmanar i detta avseende kommissionen och medlemsstaterna att främja digital inkludering av utsatta grupper genom åtgärder som säkerställer deras tillgång till digital teknik, infrastruktur och </w:t>
            </w:r>
            <w:proofErr w:type="spellStart"/>
            <w:r w:rsidRPr="00DA463F">
              <w:rPr>
                <w:b/>
                <w:i/>
              </w:rPr>
              <w:t>konnektivitet</w:t>
            </w:r>
            <w:proofErr w:type="spellEnd"/>
            <w:r w:rsidRPr="00DA463F">
              <w:rPr>
                <w:b/>
                <w:i/>
              </w:rPr>
              <w:t xml:space="preserve"> samt utbildning i grundläggande digitala färdigheter.</w:t>
            </w:r>
          </w:p>
        </w:tc>
      </w:tr>
    </w:tbl>
    <w:p w14:paraId="6707715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394B68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B2C4127"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BCC274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20C55F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E49D56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18C4B2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52C0D72" w14:textId="77777777" w:rsidTr="00112FD9">
        <w:trPr>
          <w:jc w:val="center"/>
        </w:trPr>
        <w:tc>
          <w:tcPr>
            <w:tcW w:w="9752" w:type="dxa"/>
            <w:gridSpan w:val="2"/>
          </w:tcPr>
          <w:p w14:paraId="4E2CBBC3" w14:textId="77777777" w:rsidR="000316EF" w:rsidRPr="00DA463F" w:rsidRDefault="000316EF" w:rsidP="00112FD9">
            <w:pPr>
              <w:keepNext/>
            </w:pPr>
          </w:p>
        </w:tc>
      </w:tr>
      <w:tr w:rsidR="000316EF" w:rsidRPr="00DA463F" w14:paraId="019063D6" w14:textId="77777777" w:rsidTr="00112FD9">
        <w:trPr>
          <w:jc w:val="center"/>
        </w:trPr>
        <w:tc>
          <w:tcPr>
            <w:tcW w:w="4876" w:type="dxa"/>
            <w:hideMark/>
          </w:tcPr>
          <w:p w14:paraId="260C8D95" w14:textId="77777777" w:rsidR="000316EF" w:rsidRPr="00DA463F" w:rsidRDefault="000316EF" w:rsidP="00112FD9">
            <w:pPr>
              <w:pStyle w:val="ColumnHeading"/>
              <w:keepNext/>
            </w:pPr>
            <w:r w:rsidRPr="00DA463F">
              <w:t>Förslag till resolution</w:t>
            </w:r>
          </w:p>
        </w:tc>
        <w:tc>
          <w:tcPr>
            <w:tcW w:w="4876" w:type="dxa"/>
            <w:hideMark/>
          </w:tcPr>
          <w:p w14:paraId="4AA04553" w14:textId="77777777" w:rsidR="000316EF" w:rsidRPr="00DA463F" w:rsidRDefault="000316EF" w:rsidP="00112FD9">
            <w:pPr>
              <w:pStyle w:val="ColumnHeading"/>
              <w:keepNext/>
            </w:pPr>
            <w:r w:rsidRPr="00DA463F">
              <w:t>Ändringsförslag</w:t>
            </w:r>
          </w:p>
        </w:tc>
      </w:tr>
      <w:tr w:rsidR="000316EF" w:rsidRPr="00DA463F" w14:paraId="119C75FE" w14:textId="77777777" w:rsidTr="00112FD9">
        <w:trPr>
          <w:jc w:val="center"/>
        </w:trPr>
        <w:tc>
          <w:tcPr>
            <w:tcW w:w="4876" w:type="dxa"/>
          </w:tcPr>
          <w:p w14:paraId="1B52C4B0" w14:textId="77777777" w:rsidR="000316EF" w:rsidRPr="00DA463F" w:rsidRDefault="000316EF" w:rsidP="00112FD9">
            <w:pPr>
              <w:pStyle w:val="Normal6"/>
            </w:pPr>
          </w:p>
        </w:tc>
        <w:tc>
          <w:tcPr>
            <w:tcW w:w="4876" w:type="dxa"/>
            <w:hideMark/>
          </w:tcPr>
          <w:p w14:paraId="51505367" w14:textId="77777777" w:rsidR="000316EF" w:rsidRPr="00DA463F" w:rsidRDefault="000316EF" w:rsidP="00112FD9">
            <w:pPr>
              <w:pStyle w:val="Normal6"/>
              <w:rPr>
                <w:szCs w:val="24"/>
              </w:rPr>
            </w:pPr>
            <w:r w:rsidRPr="00DA463F">
              <w:rPr>
                <w:b/>
                <w:i/>
              </w:rPr>
              <w:t>7b.</w:t>
            </w:r>
            <w:r w:rsidRPr="00DA463F">
              <w:rPr>
                <w:b/>
                <w:i/>
              </w:rPr>
              <w:tab/>
              <w:t>Europaparlamentet uppmanar kommissionen och medlemsstaterna att minska den digitala klyftan, som kan fördjupa fattigdomen genom att begränsa tillgången till information och stödprogram och förmågan att anpassa sig till stigande kostnader, och rekommenderar att tydliga indikatorer inkluderas för att övervaka den digitala delaktigheten, särskilt bland barn.</w:t>
            </w:r>
          </w:p>
        </w:tc>
      </w:tr>
    </w:tbl>
    <w:p w14:paraId="3A674BB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7D09F6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97FBF76"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4E0B63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BBAECC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D19E90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60E8D5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B7E7C5F" w14:textId="77777777" w:rsidTr="00112FD9">
        <w:trPr>
          <w:jc w:val="center"/>
        </w:trPr>
        <w:tc>
          <w:tcPr>
            <w:tcW w:w="9752" w:type="dxa"/>
            <w:gridSpan w:val="2"/>
          </w:tcPr>
          <w:p w14:paraId="6751E301" w14:textId="77777777" w:rsidR="000316EF" w:rsidRPr="00DA463F" w:rsidRDefault="000316EF" w:rsidP="00112FD9">
            <w:pPr>
              <w:keepNext/>
            </w:pPr>
          </w:p>
        </w:tc>
      </w:tr>
      <w:tr w:rsidR="000316EF" w:rsidRPr="00DA463F" w14:paraId="3033CD9C" w14:textId="77777777" w:rsidTr="00112FD9">
        <w:trPr>
          <w:jc w:val="center"/>
        </w:trPr>
        <w:tc>
          <w:tcPr>
            <w:tcW w:w="4876" w:type="dxa"/>
            <w:hideMark/>
          </w:tcPr>
          <w:p w14:paraId="4E762EA3" w14:textId="77777777" w:rsidR="000316EF" w:rsidRPr="00DA463F" w:rsidRDefault="000316EF" w:rsidP="00112FD9">
            <w:pPr>
              <w:pStyle w:val="ColumnHeading"/>
              <w:keepNext/>
            </w:pPr>
            <w:r w:rsidRPr="00DA463F">
              <w:t>Förslag till resolution</w:t>
            </w:r>
          </w:p>
        </w:tc>
        <w:tc>
          <w:tcPr>
            <w:tcW w:w="4876" w:type="dxa"/>
            <w:hideMark/>
          </w:tcPr>
          <w:p w14:paraId="26E81329" w14:textId="77777777" w:rsidR="000316EF" w:rsidRPr="00DA463F" w:rsidRDefault="000316EF" w:rsidP="00112FD9">
            <w:pPr>
              <w:pStyle w:val="ColumnHeading"/>
              <w:keepNext/>
            </w:pPr>
            <w:r w:rsidRPr="00DA463F">
              <w:t>Ändringsförslag</w:t>
            </w:r>
          </w:p>
        </w:tc>
      </w:tr>
      <w:tr w:rsidR="000316EF" w:rsidRPr="00DA463F" w14:paraId="56A2B6FB" w14:textId="77777777" w:rsidTr="00112FD9">
        <w:trPr>
          <w:jc w:val="center"/>
        </w:trPr>
        <w:tc>
          <w:tcPr>
            <w:tcW w:w="4876" w:type="dxa"/>
          </w:tcPr>
          <w:p w14:paraId="4E63989C" w14:textId="77777777" w:rsidR="000316EF" w:rsidRPr="00DA463F" w:rsidRDefault="000316EF" w:rsidP="00112FD9">
            <w:pPr>
              <w:pStyle w:val="Normal6"/>
            </w:pPr>
          </w:p>
        </w:tc>
        <w:tc>
          <w:tcPr>
            <w:tcW w:w="4876" w:type="dxa"/>
            <w:hideMark/>
          </w:tcPr>
          <w:p w14:paraId="5DE288B0" w14:textId="77777777" w:rsidR="000316EF" w:rsidRPr="00DA463F" w:rsidRDefault="000316EF" w:rsidP="00112FD9">
            <w:pPr>
              <w:pStyle w:val="Normal6"/>
              <w:rPr>
                <w:szCs w:val="24"/>
              </w:rPr>
            </w:pPr>
            <w:r w:rsidRPr="00DA463F">
              <w:rPr>
                <w:b/>
                <w:i/>
              </w:rPr>
              <w:t>7b.</w:t>
            </w:r>
            <w:r w:rsidRPr="00DA463F">
              <w:rPr>
                <w:b/>
                <w:i/>
              </w:rPr>
              <w:tab/>
              <w:t>Europaparlamentet vill att konsekvensbedömningar avseende psykisk hälsa integreras i stadsplanering och bostadsprojekt som finansieras genom EU-program. Parlamentet betonar att städer och bostadssystem bör utformas för att minska stress, främja sociala förbindelser och stödja känslomässigt välbefinnande.</w:t>
            </w:r>
          </w:p>
        </w:tc>
      </w:tr>
    </w:tbl>
    <w:p w14:paraId="3B529C5E"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B458C2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61F85D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25F88A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60AB4A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3C05A4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554552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FC3C84B" w14:textId="77777777" w:rsidTr="00112FD9">
        <w:trPr>
          <w:jc w:val="center"/>
        </w:trPr>
        <w:tc>
          <w:tcPr>
            <w:tcW w:w="9752" w:type="dxa"/>
            <w:gridSpan w:val="2"/>
          </w:tcPr>
          <w:p w14:paraId="6F544ABB" w14:textId="77777777" w:rsidR="000316EF" w:rsidRPr="00DA463F" w:rsidRDefault="000316EF" w:rsidP="00112FD9">
            <w:pPr>
              <w:keepNext/>
            </w:pPr>
          </w:p>
        </w:tc>
      </w:tr>
      <w:tr w:rsidR="000316EF" w:rsidRPr="00DA463F" w14:paraId="0E10C9E5" w14:textId="77777777" w:rsidTr="00112FD9">
        <w:trPr>
          <w:jc w:val="center"/>
        </w:trPr>
        <w:tc>
          <w:tcPr>
            <w:tcW w:w="4876" w:type="dxa"/>
            <w:hideMark/>
          </w:tcPr>
          <w:p w14:paraId="64E7AF80" w14:textId="77777777" w:rsidR="000316EF" w:rsidRPr="00DA463F" w:rsidRDefault="000316EF" w:rsidP="00112FD9">
            <w:pPr>
              <w:pStyle w:val="ColumnHeading"/>
              <w:keepNext/>
            </w:pPr>
            <w:r w:rsidRPr="00DA463F">
              <w:t>Förslag till resolution</w:t>
            </w:r>
          </w:p>
        </w:tc>
        <w:tc>
          <w:tcPr>
            <w:tcW w:w="4876" w:type="dxa"/>
            <w:hideMark/>
          </w:tcPr>
          <w:p w14:paraId="27449B91" w14:textId="77777777" w:rsidR="000316EF" w:rsidRPr="00DA463F" w:rsidRDefault="000316EF" w:rsidP="00112FD9">
            <w:pPr>
              <w:pStyle w:val="ColumnHeading"/>
              <w:keepNext/>
            </w:pPr>
            <w:r w:rsidRPr="00DA463F">
              <w:t>Ändringsförslag</w:t>
            </w:r>
          </w:p>
        </w:tc>
      </w:tr>
      <w:tr w:rsidR="000316EF" w:rsidRPr="00DA463F" w14:paraId="1C19A7D6" w14:textId="77777777" w:rsidTr="00112FD9">
        <w:trPr>
          <w:jc w:val="center"/>
        </w:trPr>
        <w:tc>
          <w:tcPr>
            <w:tcW w:w="4876" w:type="dxa"/>
          </w:tcPr>
          <w:p w14:paraId="351DFCDB" w14:textId="77777777" w:rsidR="000316EF" w:rsidRPr="00DA463F" w:rsidRDefault="000316EF" w:rsidP="00112FD9">
            <w:pPr>
              <w:pStyle w:val="Normal6"/>
            </w:pPr>
          </w:p>
        </w:tc>
        <w:tc>
          <w:tcPr>
            <w:tcW w:w="4876" w:type="dxa"/>
            <w:hideMark/>
          </w:tcPr>
          <w:p w14:paraId="5A7A2CE8" w14:textId="77777777" w:rsidR="000316EF" w:rsidRPr="00DA463F" w:rsidRDefault="000316EF" w:rsidP="00112FD9">
            <w:pPr>
              <w:pStyle w:val="Normal6"/>
              <w:rPr>
                <w:szCs w:val="24"/>
              </w:rPr>
            </w:pPr>
            <w:r w:rsidRPr="00DA463F">
              <w:rPr>
                <w:b/>
                <w:i/>
              </w:rPr>
              <w:t>7c.</w:t>
            </w:r>
            <w:r w:rsidRPr="00DA463F">
              <w:rPr>
                <w:b/>
                <w:i/>
              </w:rPr>
              <w:tab/>
              <w:t>Europaparlamentet påminner om att den ökande användningen av algoritmer och AI-system inom viktiga offentliga tjänster, såsom tillgång till sociala förmåner, polisarbete, rättslig prövning samt rekrytering, i betydande grad riskerar att stärka befintliga former av diskriminering, särskilt mot människor som lever i fattigdom. Parlamentet betonar att sådana algoritmiska system har till syfte att göra offentliga tjänster mer tillgängliga och effektiva, men genom sin utformning eller sitt genomförande kan undergräva de grundläggande rättigheterna, inbegripet rätten till icke-diskriminering och integritet.</w:t>
            </w:r>
          </w:p>
        </w:tc>
      </w:tr>
    </w:tbl>
    <w:p w14:paraId="1F48714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92E243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A2FCB50"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6978F8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F6A3B9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97CA18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D4DFFE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9D808AF" w14:textId="77777777" w:rsidTr="00112FD9">
        <w:trPr>
          <w:jc w:val="center"/>
        </w:trPr>
        <w:tc>
          <w:tcPr>
            <w:tcW w:w="9752" w:type="dxa"/>
            <w:gridSpan w:val="2"/>
          </w:tcPr>
          <w:p w14:paraId="745E1EFF" w14:textId="77777777" w:rsidR="000316EF" w:rsidRPr="00DA463F" w:rsidRDefault="000316EF" w:rsidP="00112FD9">
            <w:pPr>
              <w:keepNext/>
            </w:pPr>
          </w:p>
        </w:tc>
      </w:tr>
      <w:tr w:rsidR="000316EF" w:rsidRPr="00DA463F" w14:paraId="2C7F510A" w14:textId="77777777" w:rsidTr="00112FD9">
        <w:trPr>
          <w:jc w:val="center"/>
        </w:trPr>
        <w:tc>
          <w:tcPr>
            <w:tcW w:w="4876" w:type="dxa"/>
            <w:hideMark/>
          </w:tcPr>
          <w:p w14:paraId="4FD1F8B7" w14:textId="77777777" w:rsidR="000316EF" w:rsidRPr="00DA463F" w:rsidRDefault="000316EF" w:rsidP="00112FD9">
            <w:pPr>
              <w:pStyle w:val="ColumnHeading"/>
              <w:keepNext/>
            </w:pPr>
            <w:r w:rsidRPr="00DA463F">
              <w:t>Förslag till resolution</w:t>
            </w:r>
          </w:p>
        </w:tc>
        <w:tc>
          <w:tcPr>
            <w:tcW w:w="4876" w:type="dxa"/>
            <w:hideMark/>
          </w:tcPr>
          <w:p w14:paraId="453F67D6" w14:textId="77777777" w:rsidR="000316EF" w:rsidRPr="00DA463F" w:rsidRDefault="000316EF" w:rsidP="00112FD9">
            <w:pPr>
              <w:pStyle w:val="ColumnHeading"/>
              <w:keepNext/>
            </w:pPr>
            <w:r w:rsidRPr="00DA463F">
              <w:t>Ändringsförslag</w:t>
            </w:r>
          </w:p>
        </w:tc>
      </w:tr>
      <w:tr w:rsidR="000316EF" w:rsidRPr="00DA463F" w14:paraId="150E2582" w14:textId="77777777" w:rsidTr="00112FD9">
        <w:trPr>
          <w:jc w:val="center"/>
        </w:trPr>
        <w:tc>
          <w:tcPr>
            <w:tcW w:w="4876" w:type="dxa"/>
          </w:tcPr>
          <w:p w14:paraId="2B54AD5F" w14:textId="77777777" w:rsidR="000316EF" w:rsidRPr="00DA463F" w:rsidRDefault="000316EF" w:rsidP="00112FD9">
            <w:pPr>
              <w:pStyle w:val="Normal6"/>
            </w:pPr>
          </w:p>
        </w:tc>
        <w:tc>
          <w:tcPr>
            <w:tcW w:w="4876" w:type="dxa"/>
            <w:hideMark/>
          </w:tcPr>
          <w:p w14:paraId="6A8BECF3" w14:textId="77777777" w:rsidR="000316EF" w:rsidRPr="00DA463F" w:rsidRDefault="000316EF" w:rsidP="00112FD9">
            <w:pPr>
              <w:pStyle w:val="Normal6"/>
              <w:rPr>
                <w:szCs w:val="24"/>
              </w:rPr>
            </w:pPr>
            <w:r w:rsidRPr="00DA463F">
              <w:rPr>
                <w:b/>
                <w:i/>
              </w:rPr>
              <w:t>7c.</w:t>
            </w:r>
            <w:r w:rsidRPr="00DA463F">
              <w:rPr>
                <w:b/>
                <w:i/>
              </w:rPr>
              <w:tab/>
              <w:t>Europaparlamentet betonar att tillgång till överkomlig hemtjänst av hög kvalitet är avgörande för att förhindra fattigdom och socialt utanförskap bland äldre personer, personer med funktionsnedsättning och andra utsatta grupper – särskilt på landsbygden och i mindre gynnade områden – och understryker behovet av att vid tillhandahållandet av sådana tjänster främja formella anställningar av god kvalitet med rättvisa arbetsvillkor.</w:t>
            </w:r>
          </w:p>
        </w:tc>
      </w:tr>
    </w:tbl>
    <w:p w14:paraId="5AC1B00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38B31D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E05015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112465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520831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B51F83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2AD828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142A46C" w14:textId="77777777" w:rsidTr="00112FD9">
        <w:trPr>
          <w:jc w:val="center"/>
        </w:trPr>
        <w:tc>
          <w:tcPr>
            <w:tcW w:w="9752" w:type="dxa"/>
            <w:gridSpan w:val="2"/>
          </w:tcPr>
          <w:p w14:paraId="2574147C" w14:textId="77777777" w:rsidR="000316EF" w:rsidRPr="00DA463F" w:rsidRDefault="000316EF" w:rsidP="00112FD9">
            <w:pPr>
              <w:keepNext/>
            </w:pPr>
          </w:p>
        </w:tc>
      </w:tr>
      <w:tr w:rsidR="000316EF" w:rsidRPr="00DA463F" w14:paraId="40CF7AC5" w14:textId="77777777" w:rsidTr="00112FD9">
        <w:trPr>
          <w:jc w:val="center"/>
        </w:trPr>
        <w:tc>
          <w:tcPr>
            <w:tcW w:w="4876" w:type="dxa"/>
            <w:hideMark/>
          </w:tcPr>
          <w:p w14:paraId="24AAB919" w14:textId="77777777" w:rsidR="000316EF" w:rsidRPr="00DA463F" w:rsidRDefault="000316EF" w:rsidP="00112FD9">
            <w:pPr>
              <w:pStyle w:val="ColumnHeading"/>
              <w:keepNext/>
            </w:pPr>
            <w:r w:rsidRPr="00DA463F">
              <w:t>Förslag till resolution</w:t>
            </w:r>
          </w:p>
        </w:tc>
        <w:tc>
          <w:tcPr>
            <w:tcW w:w="4876" w:type="dxa"/>
            <w:hideMark/>
          </w:tcPr>
          <w:p w14:paraId="448BC348" w14:textId="77777777" w:rsidR="000316EF" w:rsidRPr="00DA463F" w:rsidRDefault="000316EF" w:rsidP="00112FD9">
            <w:pPr>
              <w:pStyle w:val="ColumnHeading"/>
              <w:keepNext/>
            </w:pPr>
            <w:r w:rsidRPr="00DA463F">
              <w:t>Ändringsförslag</w:t>
            </w:r>
          </w:p>
        </w:tc>
      </w:tr>
      <w:tr w:rsidR="000316EF" w:rsidRPr="00DA463F" w14:paraId="7C99EA1E" w14:textId="77777777" w:rsidTr="00112FD9">
        <w:trPr>
          <w:jc w:val="center"/>
        </w:trPr>
        <w:tc>
          <w:tcPr>
            <w:tcW w:w="4876" w:type="dxa"/>
          </w:tcPr>
          <w:p w14:paraId="72A5BAB2" w14:textId="77777777" w:rsidR="000316EF" w:rsidRPr="00DA463F" w:rsidRDefault="000316EF" w:rsidP="00112FD9">
            <w:pPr>
              <w:pStyle w:val="Normal6"/>
            </w:pPr>
          </w:p>
        </w:tc>
        <w:tc>
          <w:tcPr>
            <w:tcW w:w="4876" w:type="dxa"/>
            <w:hideMark/>
          </w:tcPr>
          <w:p w14:paraId="5AF8246A" w14:textId="77777777" w:rsidR="000316EF" w:rsidRPr="00DA463F" w:rsidRDefault="000316EF" w:rsidP="00112FD9">
            <w:pPr>
              <w:pStyle w:val="Normal6"/>
              <w:rPr>
                <w:szCs w:val="24"/>
              </w:rPr>
            </w:pPr>
            <w:r w:rsidRPr="00DA463F">
              <w:rPr>
                <w:b/>
                <w:i/>
              </w:rPr>
              <w:t>7d.</w:t>
            </w:r>
            <w:r w:rsidRPr="00DA463F">
              <w:rPr>
                <w:b/>
                <w:i/>
              </w:rPr>
              <w:tab/>
              <w:t>Europaparlamentet framhåller att tillgänglig och välfinansierad hemtjänst har potential att skapa stabil sysselsättning, särskilt på landsbygden och i regioner med åldrande befolkning. Parlamentet efterlyser riktade kompetenshöjningsprogram och rättvisa arbetsvillkor för hemtjänstpersonal.</w:t>
            </w:r>
          </w:p>
        </w:tc>
      </w:tr>
    </w:tbl>
    <w:p w14:paraId="37B78B8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770224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3E05AD5"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109711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 xml:space="preserve">João Oliveira, Marie Toussaint, Marit Maij, Pasquale Tridico, Hristo Petrov, Estrella Galán, Pernando Barrena Arza, Giorgos Georgiou, Lynn Boylan, Leila Chaibi, Damien Carême, Anthony Smith, Vicent Marzà Ibáñez, Marina Mesure, Sirpa Pietikäinen, </w:t>
      </w:r>
      <w:r w:rsidRPr="00DA463F">
        <w:lastRenderedPageBreak/>
        <w:t>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243BB9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B8194C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5369F1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600C543" w14:textId="77777777" w:rsidTr="00112FD9">
        <w:trPr>
          <w:jc w:val="center"/>
        </w:trPr>
        <w:tc>
          <w:tcPr>
            <w:tcW w:w="9752" w:type="dxa"/>
            <w:gridSpan w:val="2"/>
          </w:tcPr>
          <w:p w14:paraId="7B812F4E" w14:textId="77777777" w:rsidR="000316EF" w:rsidRPr="00DA463F" w:rsidRDefault="000316EF" w:rsidP="00112FD9">
            <w:pPr>
              <w:keepNext/>
            </w:pPr>
          </w:p>
        </w:tc>
      </w:tr>
      <w:tr w:rsidR="000316EF" w:rsidRPr="00DA463F" w14:paraId="781AE5BD" w14:textId="77777777" w:rsidTr="00112FD9">
        <w:trPr>
          <w:jc w:val="center"/>
        </w:trPr>
        <w:tc>
          <w:tcPr>
            <w:tcW w:w="4876" w:type="dxa"/>
            <w:hideMark/>
          </w:tcPr>
          <w:p w14:paraId="069C73FC" w14:textId="77777777" w:rsidR="000316EF" w:rsidRPr="00DA463F" w:rsidRDefault="000316EF" w:rsidP="00112FD9">
            <w:pPr>
              <w:pStyle w:val="ColumnHeading"/>
              <w:keepNext/>
            </w:pPr>
            <w:r w:rsidRPr="00DA463F">
              <w:t>Förslag till resolution</w:t>
            </w:r>
          </w:p>
        </w:tc>
        <w:tc>
          <w:tcPr>
            <w:tcW w:w="4876" w:type="dxa"/>
            <w:hideMark/>
          </w:tcPr>
          <w:p w14:paraId="3B1A3974" w14:textId="77777777" w:rsidR="000316EF" w:rsidRPr="00DA463F" w:rsidRDefault="000316EF" w:rsidP="00112FD9">
            <w:pPr>
              <w:pStyle w:val="ColumnHeading"/>
              <w:keepNext/>
            </w:pPr>
            <w:r w:rsidRPr="00DA463F">
              <w:t>Ändringsförslag</w:t>
            </w:r>
          </w:p>
        </w:tc>
      </w:tr>
      <w:tr w:rsidR="000316EF" w:rsidRPr="00DA463F" w14:paraId="2F220A17" w14:textId="77777777" w:rsidTr="00112FD9">
        <w:trPr>
          <w:jc w:val="center"/>
        </w:trPr>
        <w:tc>
          <w:tcPr>
            <w:tcW w:w="4876" w:type="dxa"/>
          </w:tcPr>
          <w:p w14:paraId="3AEC7241" w14:textId="77777777" w:rsidR="000316EF" w:rsidRPr="00DA463F" w:rsidRDefault="000316EF" w:rsidP="00112FD9">
            <w:pPr>
              <w:pStyle w:val="Normal6"/>
            </w:pPr>
          </w:p>
        </w:tc>
        <w:tc>
          <w:tcPr>
            <w:tcW w:w="4876" w:type="dxa"/>
            <w:hideMark/>
          </w:tcPr>
          <w:p w14:paraId="1BE8055A" w14:textId="77777777" w:rsidR="000316EF" w:rsidRPr="00DA463F" w:rsidRDefault="000316EF" w:rsidP="00112FD9">
            <w:pPr>
              <w:pStyle w:val="Normal6"/>
              <w:rPr>
                <w:szCs w:val="24"/>
              </w:rPr>
            </w:pPr>
            <w:r w:rsidRPr="00DA463F">
              <w:rPr>
                <w:b/>
                <w:i/>
              </w:rPr>
              <w:t>7d.</w:t>
            </w:r>
            <w:r w:rsidRPr="00DA463F">
              <w:rPr>
                <w:b/>
                <w:i/>
              </w:rPr>
              <w:tab/>
              <w:t>Europaparlamentet uppmanar med kraft kommissionen att främja artificiell intelligens med inbyggd etik och göra principen om icke-diskriminering till en central fråga i all EU-lagstiftning om artificiell intelligens.</w:t>
            </w:r>
          </w:p>
        </w:tc>
      </w:tr>
    </w:tbl>
    <w:p w14:paraId="47E9D74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0F42D6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27EE996"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9D4149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827547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7E0A1D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FAC8C1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7e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FE156A5" w14:textId="77777777" w:rsidTr="00112FD9">
        <w:trPr>
          <w:jc w:val="center"/>
        </w:trPr>
        <w:tc>
          <w:tcPr>
            <w:tcW w:w="9752" w:type="dxa"/>
            <w:gridSpan w:val="2"/>
          </w:tcPr>
          <w:p w14:paraId="59864A68" w14:textId="77777777" w:rsidR="000316EF" w:rsidRPr="00DA463F" w:rsidRDefault="000316EF" w:rsidP="00112FD9">
            <w:pPr>
              <w:keepNext/>
            </w:pPr>
          </w:p>
        </w:tc>
      </w:tr>
      <w:tr w:rsidR="000316EF" w:rsidRPr="00DA463F" w14:paraId="445E094B" w14:textId="77777777" w:rsidTr="00112FD9">
        <w:trPr>
          <w:jc w:val="center"/>
        </w:trPr>
        <w:tc>
          <w:tcPr>
            <w:tcW w:w="4876" w:type="dxa"/>
            <w:hideMark/>
          </w:tcPr>
          <w:p w14:paraId="52C5A9C5" w14:textId="77777777" w:rsidR="000316EF" w:rsidRPr="00DA463F" w:rsidRDefault="000316EF" w:rsidP="00112FD9">
            <w:pPr>
              <w:pStyle w:val="ColumnHeading"/>
              <w:keepNext/>
            </w:pPr>
            <w:r w:rsidRPr="00DA463F">
              <w:t>Förslag till resolution</w:t>
            </w:r>
          </w:p>
        </w:tc>
        <w:tc>
          <w:tcPr>
            <w:tcW w:w="4876" w:type="dxa"/>
            <w:hideMark/>
          </w:tcPr>
          <w:p w14:paraId="040EBC64" w14:textId="77777777" w:rsidR="000316EF" w:rsidRPr="00DA463F" w:rsidRDefault="000316EF" w:rsidP="00112FD9">
            <w:pPr>
              <w:pStyle w:val="ColumnHeading"/>
              <w:keepNext/>
            </w:pPr>
            <w:r w:rsidRPr="00DA463F">
              <w:t>Ändringsförslag</w:t>
            </w:r>
          </w:p>
        </w:tc>
      </w:tr>
      <w:tr w:rsidR="000316EF" w:rsidRPr="00DA463F" w14:paraId="1D2E7B20" w14:textId="77777777" w:rsidTr="00112FD9">
        <w:trPr>
          <w:jc w:val="center"/>
        </w:trPr>
        <w:tc>
          <w:tcPr>
            <w:tcW w:w="4876" w:type="dxa"/>
          </w:tcPr>
          <w:p w14:paraId="6697483A" w14:textId="77777777" w:rsidR="000316EF" w:rsidRPr="00DA463F" w:rsidRDefault="000316EF" w:rsidP="00112FD9">
            <w:pPr>
              <w:pStyle w:val="Normal6"/>
            </w:pPr>
          </w:p>
        </w:tc>
        <w:tc>
          <w:tcPr>
            <w:tcW w:w="4876" w:type="dxa"/>
            <w:hideMark/>
          </w:tcPr>
          <w:p w14:paraId="54BACBEF" w14:textId="77777777" w:rsidR="000316EF" w:rsidRPr="00DA463F" w:rsidRDefault="000316EF" w:rsidP="00112FD9">
            <w:pPr>
              <w:pStyle w:val="Normal6"/>
              <w:rPr>
                <w:szCs w:val="24"/>
              </w:rPr>
            </w:pPr>
            <w:r w:rsidRPr="00DA463F">
              <w:rPr>
                <w:b/>
                <w:i/>
              </w:rPr>
              <w:t>7e.</w:t>
            </w:r>
            <w:r w:rsidRPr="00DA463F">
              <w:rPr>
                <w:b/>
                <w:i/>
              </w:rPr>
              <w:tab/>
              <w:t>Europaparlamentet anser att målet i programmet för ett digitalt decennium att fullständigt digitalisera viktiga offentliga tjänster är oförenligt med beläggen</w:t>
            </w:r>
            <w:r w:rsidRPr="00DA463F">
              <w:rPr>
                <w:b/>
                <w:i/>
                <w:vertAlign w:val="superscript"/>
              </w:rPr>
              <w:t>1a</w:t>
            </w:r>
            <w:r w:rsidRPr="00DA463F">
              <w:rPr>
                <w:b/>
                <w:i/>
              </w:rPr>
              <w:t xml:space="preserve"> för att övergången från individanpassade lösningar för socialt stöd som tillhandahålls av staten framhäver ojämlikhet mellan stad och landsbygd, åldersgrupper och socioekonomiska grupper. Parlamentet uppmanar kommissionen och medlemsstaterna att ta itu med denna fråga inom ramen för strategin och de nationella handlingsplanerna, för att säkerställa de nödvändiga mänskliga resurserna inom viktiga offentliga förvaltningstjänster.</w:t>
            </w:r>
          </w:p>
        </w:tc>
      </w:tr>
      <w:tr w:rsidR="000316EF" w:rsidRPr="00DA463F" w14:paraId="3A351B2A" w14:textId="77777777" w:rsidTr="00112FD9">
        <w:trPr>
          <w:jc w:val="center"/>
        </w:trPr>
        <w:tc>
          <w:tcPr>
            <w:tcW w:w="4876" w:type="dxa"/>
          </w:tcPr>
          <w:p w14:paraId="1B36324D" w14:textId="77777777" w:rsidR="000316EF" w:rsidRPr="00DA463F" w:rsidRDefault="000316EF" w:rsidP="00112FD9">
            <w:pPr>
              <w:pStyle w:val="Normal6"/>
            </w:pPr>
          </w:p>
        </w:tc>
        <w:tc>
          <w:tcPr>
            <w:tcW w:w="4876" w:type="dxa"/>
            <w:hideMark/>
          </w:tcPr>
          <w:p w14:paraId="093465E1" w14:textId="77777777" w:rsidR="000316EF" w:rsidRPr="00DA463F" w:rsidRDefault="000316EF" w:rsidP="00112FD9">
            <w:pPr>
              <w:pStyle w:val="Normal6"/>
              <w:rPr>
                <w:szCs w:val="24"/>
              </w:rPr>
            </w:pPr>
            <w:r w:rsidRPr="00DA463F">
              <w:rPr>
                <w:b/>
                <w:i/>
              </w:rPr>
              <w:t>__________________</w:t>
            </w:r>
          </w:p>
        </w:tc>
      </w:tr>
      <w:tr w:rsidR="000316EF" w:rsidRPr="00DA463F" w14:paraId="1E6A5DD7" w14:textId="77777777" w:rsidTr="00112FD9">
        <w:trPr>
          <w:jc w:val="center"/>
        </w:trPr>
        <w:tc>
          <w:tcPr>
            <w:tcW w:w="4876" w:type="dxa"/>
          </w:tcPr>
          <w:p w14:paraId="225FFD77" w14:textId="77777777" w:rsidR="000316EF" w:rsidRPr="00DA463F" w:rsidRDefault="000316EF" w:rsidP="00112FD9">
            <w:pPr>
              <w:pStyle w:val="Normal6"/>
            </w:pPr>
          </w:p>
        </w:tc>
        <w:tc>
          <w:tcPr>
            <w:tcW w:w="4876" w:type="dxa"/>
            <w:hideMark/>
          </w:tcPr>
          <w:p w14:paraId="578B8496" w14:textId="77777777" w:rsidR="000316EF" w:rsidRPr="00DA463F" w:rsidRDefault="000316EF" w:rsidP="00112FD9">
            <w:pPr>
              <w:pStyle w:val="Normal6"/>
              <w:rPr>
                <w:szCs w:val="24"/>
              </w:rPr>
            </w:pPr>
            <w:r w:rsidRPr="00DA463F">
              <w:rPr>
                <w:b/>
                <w:i/>
                <w:vertAlign w:val="superscript"/>
              </w:rPr>
              <w:t>1a</w:t>
            </w:r>
            <w:r w:rsidRPr="00DA463F">
              <w:t xml:space="preserve"> </w:t>
            </w:r>
            <w:r w:rsidRPr="00DA463F">
              <w:rPr>
                <w:b/>
                <w:i/>
              </w:rPr>
              <w:t xml:space="preserve">An </w:t>
            </w:r>
            <w:proofErr w:type="spellStart"/>
            <w:r w:rsidRPr="00DA463F">
              <w:rPr>
                <w:b/>
                <w:i/>
              </w:rPr>
              <w:t>Exploratory</w:t>
            </w:r>
            <w:proofErr w:type="spellEnd"/>
            <w:r w:rsidRPr="00DA463F">
              <w:rPr>
                <w:b/>
                <w:i/>
              </w:rPr>
              <w:t xml:space="preserve"> </w:t>
            </w:r>
            <w:proofErr w:type="spellStart"/>
            <w:r w:rsidRPr="00DA463F">
              <w:rPr>
                <w:b/>
                <w:i/>
              </w:rPr>
              <w:t>Study</w:t>
            </w:r>
            <w:proofErr w:type="spellEnd"/>
            <w:r w:rsidRPr="00DA463F">
              <w:rPr>
                <w:b/>
                <w:i/>
              </w:rPr>
              <w:t xml:space="preserve"> on the </w:t>
            </w:r>
            <w:proofErr w:type="spellStart"/>
            <w:r w:rsidRPr="00DA463F">
              <w:rPr>
                <w:b/>
                <w:i/>
              </w:rPr>
              <w:t>Use</w:t>
            </w:r>
            <w:proofErr w:type="spellEnd"/>
            <w:r w:rsidRPr="00DA463F">
              <w:rPr>
                <w:b/>
                <w:i/>
              </w:rPr>
              <w:t xml:space="preserve"> </w:t>
            </w:r>
            <w:proofErr w:type="spellStart"/>
            <w:r w:rsidRPr="00DA463F">
              <w:rPr>
                <w:b/>
                <w:i/>
              </w:rPr>
              <w:t>of</w:t>
            </w:r>
            <w:proofErr w:type="spellEnd"/>
            <w:r w:rsidRPr="00DA463F">
              <w:rPr>
                <w:b/>
                <w:i/>
              </w:rPr>
              <w:t xml:space="preserve"> Digital Tools by </w:t>
            </w:r>
            <w:proofErr w:type="spellStart"/>
            <w:r w:rsidRPr="00DA463F">
              <w:rPr>
                <w:b/>
                <w:i/>
              </w:rPr>
              <w:t>People</w:t>
            </w:r>
            <w:proofErr w:type="spellEnd"/>
            <w:r w:rsidRPr="00DA463F">
              <w:rPr>
                <w:b/>
                <w:i/>
              </w:rPr>
              <w:t xml:space="preserve"> </w:t>
            </w:r>
            <w:proofErr w:type="spellStart"/>
            <w:r w:rsidRPr="00DA463F">
              <w:rPr>
                <w:b/>
                <w:i/>
              </w:rPr>
              <w:t>Experiencing</w:t>
            </w:r>
            <w:proofErr w:type="spellEnd"/>
            <w:r w:rsidRPr="00DA463F">
              <w:rPr>
                <w:b/>
                <w:i/>
              </w:rPr>
              <w:t xml:space="preserve"> </w:t>
            </w:r>
            <w:proofErr w:type="spellStart"/>
            <w:r w:rsidRPr="00DA463F">
              <w:rPr>
                <w:b/>
                <w:i/>
              </w:rPr>
              <w:lastRenderedPageBreak/>
              <w:t>Poverty</w:t>
            </w:r>
            <w:proofErr w:type="spellEnd"/>
            <w:r w:rsidRPr="00DA463F">
              <w:rPr>
                <w:b/>
                <w:i/>
              </w:rPr>
              <w:t xml:space="preserve">, EAPN, 2024. </w:t>
            </w:r>
          </w:p>
        </w:tc>
      </w:tr>
    </w:tbl>
    <w:p w14:paraId="719EB16E"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009CF3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35FF77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279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3A5021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C4D39B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9ABFEC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659849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7f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574076B" w14:textId="77777777" w:rsidTr="00112FD9">
        <w:trPr>
          <w:jc w:val="center"/>
        </w:trPr>
        <w:tc>
          <w:tcPr>
            <w:tcW w:w="9752" w:type="dxa"/>
            <w:gridSpan w:val="2"/>
          </w:tcPr>
          <w:p w14:paraId="0340511A" w14:textId="77777777" w:rsidR="000316EF" w:rsidRPr="00DA463F" w:rsidRDefault="000316EF" w:rsidP="00112FD9">
            <w:pPr>
              <w:keepNext/>
            </w:pPr>
          </w:p>
        </w:tc>
      </w:tr>
      <w:tr w:rsidR="000316EF" w:rsidRPr="00DA463F" w14:paraId="5CFE758F" w14:textId="77777777" w:rsidTr="00112FD9">
        <w:trPr>
          <w:jc w:val="center"/>
        </w:trPr>
        <w:tc>
          <w:tcPr>
            <w:tcW w:w="4876" w:type="dxa"/>
            <w:hideMark/>
          </w:tcPr>
          <w:p w14:paraId="5F4D7DD2" w14:textId="77777777" w:rsidR="000316EF" w:rsidRPr="00DA463F" w:rsidRDefault="000316EF" w:rsidP="00112FD9">
            <w:pPr>
              <w:pStyle w:val="ColumnHeading"/>
              <w:keepNext/>
            </w:pPr>
            <w:r w:rsidRPr="00DA463F">
              <w:t>Förslag till resolution</w:t>
            </w:r>
          </w:p>
        </w:tc>
        <w:tc>
          <w:tcPr>
            <w:tcW w:w="4876" w:type="dxa"/>
            <w:hideMark/>
          </w:tcPr>
          <w:p w14:paraId="3AE0CBFD" w14:textId="77777777" w:rsidR="000316EF" w:rsidRPr="00DA463F" w:rsidRDefault="000316EF" w:rsidP="00112FD9">
            <w:pPr>
              <w:pStyle w:val="ColumnHeading"/>
              <w:keepNext/>
            </w:pPr>
            <w:r w:rsidRPr="00DA463F">
              <w:t>Ändringsförslag</w:t>
            </w:r>
          </w:p>
        </w:tc>
      </w:tr>
      <w:tr w:rsidR="000316EF" w:rsidRPr="00DA463F" w14:paraId="7D14A5A9" w14:textId="77777777" w:rsidTr="00112FD9">
        <w:trPr>
          <w:jc w:val="center"/>
        </w:trPr>
        <w:tc>
          <w:tcPr>
            <w:tcW w:w="4876" w:type="dxa"/>
          </w:tcPr>
          <w:p w14:paraId="28F0E82F" w14:textId="77777777" w:rsidR="000316EF" w:rsidRPr="00DA463F" w:rsidRDefault="000316EF" w:rsidP="00112FD9">
            <w:pPr>
              <w:pStyle w:val="Normal6"/>
            </w:pPr>
          </w:p>
        </w:tc>
        <w:tc>
          <w:tcPr>
            <w:tcW w:w="4876" w:type="dxa"/>
            <w:hideMark/>
          </w:tcPr>
          <w:p w14:paraId="3D0828DE" w14:textId="77777777" w:rsidR="000316EF" w:rsidRPr="00DA463F" w:rsidRDefault="000316EF" w:rsidP="00112FD9">
            <w:pPr>
              <w:pStyle w:val="Normal6"/>
              <w:rPr>
                <w:szCs w:val="24"/>
              </w:rPr>
            </w:pPr>
            <w:r w:rsidRPr="00DA463F">
              <w:rPr>
                <w:b/>
                <w:i/>
              </w:rPr>
              <w:t>7f.</w:t>
            </w:r>
            <w:r w:rsidRPr="00DA463F">
              <w:rPr>
                <w:b/>
                <w:i/>
              </w:rPr>
              <w:tab/>
              <w:t>Europaparlamentet uppmanar kommissionen och medlemsstaterna att se över strategier och sanktioner som bestraffar människor som lever i extrem fattigdom, såsom förbud mot att sova på offentliga platser, tiggerirestriktioner, tvångsförflyttning och sanktioner mot dem som tillhandahåller stöd. Parlamentet betonar att sådana åtgärder ofta undergräver värdigheten, förvärrar utestängningen och är kontraproduktiva i förhållande till de långsiktiga målen för social delaktighet.</w:t>
            </w:r>
          </w:p>
        </w:tc>
      </w:tr>
    </w:tbl>
    <w:p w14:paraId="1C243C82"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532014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A6891A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8A9AE9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09B52F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1CA702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E3C3D6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ECAD269" w14:textId="77777777" w:rsidTr="00112FD9">
        <w:trPr>
          <w:jc w:val="center"/>
        </w:trPr>
        <w:tc>
          <w:tcPr>
            <w:tcW w:w="9752" w:type="dxa"/>
            <w:gridSpan w:val="2"/>
          </w:tcPr>
          <w:p w14:paraId="780CD16A" w14:textId="77777777" w:rsidR="000316EF" w:rsidRPr="00DA463F" w:rsidRDefault="000316EF" w:rsidP="00112FD9">
            <w:pPr>
              <w:keepNext/>
            </w:pPr>
          </w:p>
        </w:tc>
      </w:tr>
      <w:tr w:rsidR="000316EF" w:rsidRPr="00DA463F" w14:paraId="026D2B59" w14:textId="77777777" w:rsidTr="00112FD9">
        <w:trPr>
          <w:jc w:val="center"/>
        </w:trPr>
        <w:tc>
          <w:tcPr>
            <w:tcW w:w="4876" w:type="dxa"/>
            <w:hideMark/>
          </w:tcPr>
          <w:p w14:paraId="65F6C635" w14:textId="77777777" w:rsidR="000316EF" w:rsidRPr="00DA463F" w:rsidRDefault="000316EF" w:rsidP="00112FD9">
            <w:pPr>
              <w:pStyle w:val="ColumnHeading"/>
              <w:keepNext/>
            </w:pPr>
            <w:r w:rsidRPr="00DA463F">
              <w:t>Förslag till resolution</w:t>
            </w:r>
          </w:p>
        </w:tc>
        <w:tc>
          <w:tcPr>
            <w:tcW w:w="4876" w:type="dxa"/>
            <w:hideMark/>
          </w:tcPr>
          <w:p w14:paraId="471EC4B5" w14:textId="77777777" w:rsidR="000316EF" w:rsidRPr="00DA463F" w:rsidRDefault="000316EF" w:rsidP="00112FD9">
            <w:pPr>
              <w:pStyle w:val="ColumnHeading"/>
              <w:keepNext/>
            </w:pPr>
            <w:r w:rsidRPr="00DA463F">
              <w:t>Ändringsförslag</w:t>
            </w:r>
          </w:p>
        </w:tc>
      </w:tr>
      <w:tr w:rsidR="000316EF" w:rsidRPr="00DA463F" w14:paraId="7F44907C" w14:textId="77777777" w:rsidTr="00112FD9">
        <w:trPr>
          <w:jc w:val="center"/>
        </w:trPr>
        <w:tc>
          <w:tcPr>
            <w:tcW w:w="4876" w:type="dxa"/>
            <w:hideMark/>
          </w:tcPr>
          <w:p w14:paraId="3124B5C6" w14:textId="77777777" w:rsidR="000316EF" w:rsidRPr="00DA463F" w:rsidRDefault="000316EF" w:rsidP="00112FD9">
            <w:pPr>
              <w:pStyle w:val="Normal6"/>
            </w:pPr>
            <w:r w:rsidRPr="00DA463F">
              <w:t>8.</w:t>
            </w:r>
            <w:r w:rsidRPr="00DA463F">
              <w:tab/>
              <w:t xml:space="preserve">Europaparlamentet uppmanar kommissionen att </w:t>
            </w:r>
            <w:r w:rsidRPr="00DA463F">
              <w:rPr>
                <w:b/>
                <w:i/>
              </w:rPr>
              <w:t>stödja medlemsstaterna</w:t>
            </w:r>
            <w:r w:rsidRPr="00DA463F">
              <w:t xml:space="preserve"> i</w:t>
            </w:r>
            <w:r w:rsidRPr="00DA463F">
              <w:rPr>
                <w:b/>
                <w:i/>
              </w:rPr>
              <w:t xml:space="preserve"> arbetet med att främja en bostadspolitik som säkerställer allmän tillgång till denna rättighet och som särskilt beaktar situationen för hemlösa</w:t>
            </w:r>
            <w:r w:rsidRPr="00DA463F">
              <w:t xml:space="preserve">. </w:t>
            </w:r>
            <w:r w:rsidRPr="00DA463F">
              <w:rPr>
                <w:b/>
                <w:i/>
              </w:rPr>
              <w:t xml:space="preserve">Parlamentet uppmanar kommissionen att utarbeta en </w:t>
            </w:r>
            <w:r w:rsidRPr="00DA463F">
              <w:rPr>
                <w:b/>
                <w:i/>
              </w:rPr>
              <w:lastRenderedPageBreak/>
              <w:t>plan för att tillgodose bostadsbehoven hos alla medborgare i EU-länderna – inklusive inrättande av ytterligare och särskild EU-finansiering för utbyggnad och renovering av offentliga bostadsbestånd.</w:t>
            </w:r>
          </w:p>
        </w:tc>
        <w:tc>
          <w:tcPr>
            <w:tcW w:w="4876" w:type="dxa"/>
            <w:hideMark/>
          </w:tcPr>
          <w:p w14:paraId="685E287F" w14:textId="77777777" w:rsidR="000316EF" w:rsidRPr="00DA463F" w:rsidRDefault="000316EF" w:rsidP="00112FD9">
            <w:pPr>
              <w:pStyle w:val="Normal6"/>
              <w:rPr>
                <w:szCs w:val="24"/>
              </w:rPr>
            </w:pPr>
            <w:r w:rsidRPr="00DA463F">
              <w:lastRenderedPageBreak/>
              <w:t>8.</w:t>
            </w:r>
            <w:r w:rsidRPr="00DA463F">
              <w:tab/>
              <w:t xml:space="preserve">Europaparlamentet uppmanar kommissionen </w:t>
            </w:r>
            <w:r w:rsidRPr="00DA463F">
              <w:rPr>
                <w:b/>
                <w:i/>
              </w:rPr>
              <w:t>och Europaparlamentet</w:t>
            </w:r>
            <w:r w:rsidRPr="00DA463F">
              <w:t xml:space="preserve"> att </w:t>
            </w:r>
            <w:r w:rsidRPr="00DA463F">
              <w:rPr>
                <w:b/>
                <w:i/>
              </w:rPr>
              <w:t>respektera medlemsstaternas exklusiva behörighet</w:t>
            </w:r>
            <w:r w:rsidRPr="00DA463F">
              <w:t xml:space="preserve"> i </w:t>
            </w:r>
            <w:r w:rsidRPr="00DA463F">
              <w:rPr>
                <w:b/>
                <w:i/>
              </w:rPr>
              <w:t>fråga om bostäder</w:t>
            </w:r>
            <w:r w:rsidRPr="00DA463F">
              <w:t>.</w:t>
            </w:r>
          </w:p>
        </w:tc>
      </w:tr>
    </w:tbl>
    <w:p w14:paraId="0467EB0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1AFEFF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595A5B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902D57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CC3FF6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62B30E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200A14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AA1E77A" w14:textId="77777777" w:rsidTr="00112FD9">
        <w:trPr>
          <w:jc w:val="center"/>
        </w:trPr>
        <w:tc>
          <w:tcPr>
            <w:tcW w:w="9752" w:type="dxa"/>
            <w:gridSpan w:val="2"/>
          </w:tcPr>
          <w:p w14:paraId="3D380EF0" w14:textId="77777777" w:rsidR="000316EF" w:rsidRPr="00DA463F" w:rsidRDefault="000316EF" w:rsidP="00112FD9">
            <w:pPr>
              <w:keepNext/>
            </w:pPr>
          </w:p>
        </w:tc>
      </w:tr>
      <w:tr w:rsidR="000316EF" w:rsidRPr="00DA463F" w14:paraId="7A6317F3" w14:textId="77777777" w:rsidTr="00112FD9">
        <w:trPr>
          <w:jc w:val="center"/>
        </w:trPr>
        <w:tc>
          <w:tcPr>
            <w:tcW w:w="4876" w:type="dxa"/>
            <w:hideMark/>
          </w:tcPr>
          <w:p w14:paraId="203A0871" w14:textId="77777777" w:rsidR="000316EF" w:rsidRPr="00DA463F" w:rsidRDefault="000316EF" w:rsidP="00112FD9">
            <w:pPr>
              <w:pStyle w:val="ColumnHeading"/>
              <w:keepNext/>
            </w:pPr>
            <w:r w:rsidRPr="00DA463F">
              <w:t>Förslag till resolution</w:t>
            </w:r>
          </w:p>
        </w:tc>
        <w:tc>
          <w:tcPr>
            <w:tcW w:w="4876" w:type="dxa"/>
            <w:hideMark/>
          </w:tcPr>
          <w:p w14:paraId="6D6297B6" w14:textId="77777777" w:rsidR="000316EF" w:rsidRPr="00DA463F" w:rsidRDefault="000316EF" w:rsidP="00112FD9">
            <w:pPr>
              <w:pStyle w:val="ColumnHeading"/>
              <w:keepNext/>
            </w:pPr>
            <w:r w:rsidRPr="00DA463F">
              <w:t>Ändringsförslag</w:t>
            </w:r>
          </w:p>
        </w:tc>
      </w:tr>
      <w:tr w:rsidR="000316EF" w:rsidRPr="00DA463F" w14:paraId="3B077C82" w14:textId="77777777" w:rsidTr="00112FD9">
        <w:trPr>
          <w:jc w:val="center"/>
        </w:trPr>
        <w:tc>
          <w:tcPr>
            <w:tcW w:w="4876" w:type="dxa"/>
            <w:hideMark/>
          </w:tcPr>
          <w:p w14:paraId="469AC8C7" w14:textId="77777777" w:rsidR="000316EF" w:rsidRPr="00DA463F" w:rsidRDefault="000316EF" w:rsidP="00112FD9">
            <w:pPr>
              <w:pStyle w:val="Normal6"/>
            </w:pPr>
            <w:r w:rsidRPr="00DA463F">
              <w:t>8.</w:t>
            </w:r>
            <w:r w:rsidRPr="00DA463F">
              <w:tab/>
              <w:t>Europaparlamentet uppmanar kommissionen att stödja medlemsstaterna i arbetet med att främja</w:t>
            </w:r>
            <w:r w:rsidRPr="00DA463F">
              <w:rPr>
                <w:b/>
                <w:i/>
              </w:rPr>
              <w:t xml:space="preserve"> en</w:t>
            </w:r>
            <w:r w:rsidRPr="00DA463F">
              <w:t xml:space="preserve"> bostadspolitik som </w:t>
            </w:r>
            <w:r w:rsidRPr="00DA463F">
              <w:rPr>
                <w:b/>
                <w:i/>
              </w:rPr>
              <w:t>säkerställer allmän tillgång</w:t>
            </w:r>
            <w:r w:rsidRPr="00DA463F">
              <w:t xml:space="preserve"> till </w:t>
            </w:r>
            <w:r w:rsidRPr="00DA463F">
              <w:rPr>
                <w:b/>
                <w:i/>
              </w:rPr>
              <w:t>denna rättighet</w:t>
            </w:r>
            <w:r w:rsidRPr="00DA463F">
              <w:t xml:space="preserve"> och</w:t>
            </w:r>
            <w:r w:rsidRPr="00DA463F">
              <w:rPr>
                <w:b/>
                <w:i/>
              </w:rPr>
              <w:t xml:space="preserve"> som särskilt beaktar situationen för hemlösa</w:t>
            </w:r>
            <w:r w:rsidRPr="00DA463F">
              <w:t xml:space="preserve">. Parlamentet uppmanar kommissionen att </w:t>
            </w:r>
            <w:r w:rsidRPr="00DA463F">
              <w:rPr>
                <w:b/>
                <w:i/>
              </w:rPr>
              <w:t>utarbeta</w:t>
            </w:r>
            <w:r w:rsidRPr="00DA463F">
              <w:t xml:space="preserve"> en </w:t>
            </w:r>
            <w:r w:rsidRPr="00DA463F">
              <w:rPr>
                <w:b/>
                <w:i/>
              </w:rPr>
              <w:t>plan för att tillgodose bostadsbehoven hos alla medborgare i EU-länderna – inklusive inrättande av ytterligare och</w:t>
            </w:r>
            <w:r w:rsidRPr="00DA463F">
              <w:t xml:space="preserve"> särskild EU-finansiering för utbyggnad och renovering av </w:t>
            </w:r>
            <w:r w:rsidRPr="00DA463F">
              <w:rPr>
                <w:b/>
                <w:i/>
              </w:rPr>
              <w:t xml:space="preserve">offentliga </w:t>
            </w:r>
            <w:r w:rsidRPr="00DA463F">
              <w:t>bostadsbestånd.</w:t>
            </w:r>
          </w:p>
        </w:tc>
        <w:tc>
          <w:tcPr>
            <w:tcW w:w="4876" w:type="dxa"/>
            <w:hideMark/>
          </w:tcPr>
          <w:p w14:paraId="3B154BBE" w14:textId="77777777" w:rsidR="000316EF" w:rsidRPr="00DA463F" w:rsidRDefault="000316EF" w:rsidP="00112FD9">
            <w:pPr>
              <w:pStyle w:val="Normal6"/>
              <w:rPr>
                <w:szCs w:val="24"/>
              </w:rPr>
            </w:pPr>
            <w:r w:rsidRPr="00DA463F">
              <w:t>8.</w:t>
            </w:r>
            <w:r w:rsidRPr="00DA463F">
              <w:tab/>
              <w:t xml:space="preserve">Europaparlamentet uppmanar kommissionen att stödja medlemsstaterna i arbetet med att främja bostadspolitik som </w:t>
            </w:r>
            <w:r w:rsidRPr="00DA463F">
              <w:rPr>
                <w:b/>
                <w:i/>
              </w:rPr>
              <w:t>uppmuntrar</w:t>
            </w:r>
            <w:r w:rsidRPr="00DA463F">
              <w:t xml:space="preserve"> till </w:t>
            </w:r>
            <w:r w:rsidRPr="00DA463F">
              <w:rPr>
                <w:b/>
                <w:i/>
              </w:rPr>
              <w:t>offentlig-privata investeringar</w:t>
            </w:r>
            <w:r w:rsidRPr="00DA463F">
              <w:t xml:space="preserve"> och </w:t>
            </w:r>
            <w:r w:rsidRPr="00DA463F">
              <w:rPr>
                <w:b/>
                <w:i/>
              </w:rPr>
              <w:t>säkerställer överkomliga bostäder genom marknadsbaserade lösningar</w:t>
            </w:r>
            <w:r w:rsidRPr="00DA463F">
              <w:t xml:space="preserve">. Parlamentet uppmanar kommissionen att </w:t>
            </w:r>
            <w:r w:rsidRPr="00DA463F">
              <w:rPr>
                <w:b/>
                <w:i/>
              </w:rPr>
              <w:t>skapa</w:t>
            </w:r>
            <w:r w:rsidRPr="00DA463F">
              <w:t xml:space="preserve"> en särskild EU-finansiering för utbyggnad och renovering av bostadsbestånd.</w:t>
            </w:r>
          </w:p>
        </w:tc>
      </w:tr>
    </w:tbl>
    <w:p w14:paraId="294061D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5F5598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079732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E428AF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 Sérgio Humberto</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9D9CE4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3CAEAC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A9ED47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2FB01F6" w14:textId="77777777" w:rsidTr="00112FD9">
        <w:trPr>
          <w:jc w:val="center"/>
        </w:trPr>
        <w:tc>
          <w:tcPr>
            <w:tcW w:w="9752" w:type="dxa"/>
            <w:gridSpan w:val="2"/>
          </w:tcPr>
          <w:p w14:paraId="4A49241B" w14:textId="77777777" w:rsidR="000316EF" w:rsidRPr="00DA463F" w:rsidRDefault="000316EF" w:rsidP="00112FD9">
            <w:pPr>
              <w:keepNext/>
            </w:pPr>
          </w:p>
        </w:tc>
      </w:tr>
      <w:tr w:rsidR="000316EF" w:rsidRPr="00DA463F" w14:paraId="22097239" w14:textId="77777777" w:rsidTr="00112FD9">
        <w:trPr>
          <w:jc w:val="center"/>
        </w:trPr>
        <w:tc>
          <w:tcPr>
            <w:tcW w:w="4876" w:type="dxa"/>
            <w:hideMark/>
          </w:tcPr>
          <w:p w14:paraId="228738A0" w14:textId="77777777" w:rsidR="000316EF" w:rsidRPr="00DA463F" w:rsidRDefault="000316EF" w:rsidP="00112FD9">
            <w:pPr>
              <w:pStyle w:val="ColumnHeading"/>
              <w:keepNext/>
            </w:pPr>
            <w:r w:rsidRPr="00DA463F">
              <w:t>Förslag till resolution</w:t>
            </w:r>
          </w:p>
        </w:tc>
        <w:tc>
          <w:tcPr>
            <w:tcW w:w="4876" w:type="dxa"/>
            <w:hideMark/>
          </w:tcPr>
          <w:p w14:paraId="38940826" w14:textId="77777777" w:rsidR="000316EF" w:rsidRPr="00DA463F" w:rsidRDefault="000316EF" w:rsidP="00112FD9">
            <w:pPr>
              <w:pStyle w:val="ColumnHeading"/>
              <w:keepNext/>
            </w:pPr>
            <w:r w:rsidRPr="00DA463F">
              <w:t>Ändringsförslag</w:t>
            </w:r>
          </w:p>
        </w:tc>
      </w:tr>
      <w:tr w:rsidR="000316EF" w:rsidRPr="00DA463F" w14:paraId="310A71F9" w14:textId="77777777" w:rsidTr="00112FD9">
        <w:trPr>
          <w:jc w:val="center"/>
        </w:trPr>
        <w:tc>
          <w:tcPr>
            <w:tcW w:w="4876" w:type="dxa"/>
            <w:hideMark/>
          </w:tcPr>
          <w:p w14:paraId="5F6FB512" w14:textId="77777777" w:rsidR="000316EF" w:rsidRPr="00DA463F" w:rsidRDefault="000316EF" w:rsidP="00112FD9">
            <w:pPr>
              <w:pStyle w:val="Normal6"/>
            </w:pPr>
            <w:r w:rsidRPr="00DA463F">
              <w:t>8.</w:t>
            </w:r>
            <w:r w:rsidRPr="00DA463F">
              <w:tab/>
              <w:t xml:space="preserve">Europaparlamentet uppmanar kommissionen att stödja medlemsstaterna i arbetet med att främja en bostadspolitik som säkerställer allmän tillgång </w:t>
            </w:r>
            <w:r w:rsidRPr="00DA463F">
              <w:rPr>
                <w:b/>
                <w:i/>
              </w:rPr>
              <w:t>till denna rättighet</w:t>
            </w:r>
            <w:r w:rsidRPr="00DA463F">
              <w:t xml:space="preserve"> och som särskilt beaktar situationen för hemlösa. Parlamentet </w:t>
            </w:r>
            <w:r w:rsidRPr="00DA463F">
              <w:lastRenderedPageBreak/>
              <w:t>uppmanar kommissionen att utarbeta en plan för att tillgodose bostadsbehoven hos alla medborgare i EU-länderna</w:t>
            </w:r>
            <w:r w:rsidRPr="00DA463F">
              <w:rPr>
                <w:b/>
                <w:i/>
              </w:rPr>
              <w:t xml:space="preserve"> – inklusive inrättande av ytterligare och särskild EU-finansiering för utbyggnad och renovering av offentliga bostadsbestånd</w:t>
            </w:r>
            <w:r w:rsidRPr="00DA463F">
              <w:t>.</w:t>
            </w:r>
          </w:p>
        </w:tc>
        <w:tc>
          <w:tcPr>
            <w:tcW w:w="4876" w:type="dxa"/>
            <w:hideMark/>
          </w:tcPr>
          <w:p w14:paraId="5B824E80" w14:textId="77777777" w:rsidR="000316EF" w:rsidRPr="00DA463F" w:rsidRDefault="000316EF" w:rsidP="00112FD9">
            <w:pPr>
              <w:pStyle w:val="Normal6"/>
              <w:rPr>
                <w:szCs w:val="24"/>
              </w:rPr>
            </w:pPr>
            <w:r w:rsidRPr="00DA463F">
              <w:lastRenderedPageBreak/>
              <w:t>8.</w:t>
            </w:r>
            <w:r w:rsidRPr="00DA463F">
              <w:tab/>
              <w:t xml:space="preserve">Europaparlamentet uppmanar kommissionen att stödja medlemsstaterna i arbetet med att främja en bostadspolitik som säkerställer allmän tillgång till </w:t>
            </w:r>
            <w:r w:rsidRPr="00DA463F">
              <w:rPr>
                <w:b/>
                <w:i/>
              </w:rPr>
              <w:t>anständiga och överkomliga bostäder</w:t>
            </w:r>
            <w:r w:rsidRPr="00DA463F">
              <w:t xml:space="preserve"> och som särskilt beaktar situationen för </w:t>
            </w:r>
            <w:r w:rsidRPr="00DA463F">
              <w:lastRenderedPageBreak/>
              <w:t>hemlösa. Parlamentet uppmanar kommissionen att utarbeta en plan för att tillgodose bostadsbehoven hos alla medborgare i EU-länderna</w:t>
            </w:r>
            <w:r w:rsidRPr="00DA463F">
              <w:rPr>
                <w:b/>
                <w:i/>
              </w:rPr>
              <w:t>, samtidigt som subsidiaritetsprincipen respekteras</w:t>
            </w:r>
            <w:r w:rsidRPr="00DA463F">
              <w:t>.</w:t>
            </w:r>
          </w:p>
        </w:tc>
      </w:tr>
    </w:tbl>
    <w:p w14:paraId="78C31F64"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098398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AE4208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CBF9F5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E50F2C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27F514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95EE4F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C9D54C6" w14:textId="77777777" w:rsidTr="00112FD9">
        <w:trPr>
          <w:jc w:val="center"/>
        </w:trPr>
        <w:tc>
          <w:tcPr>
            <w:tcW w:w="9752" w:type="dxa"/>
            <w:gridSpan w:val="2"/>
          </w:tcPr>
          <w:p w14:paraId="1882CA73" w14:textId="77777777" w:rsidR="000316EF" w:rsidRPr="00DA463F" w:rsidRDefault="000316EF" w:rsidP="00112FD9">
            <w:pPr>
              <w:keepNext/>
            </w:pPr>
          </w:p>
        </w:tc>
      </w:tr>
      <w:tr w:rsidR="000316EF" w:rsidRPr="00DA463F" w14:paraId="7C533358" w14:textId="77777777" w:rsidTr="00112FD9">
        <w:trPr>
          <w:jc w:val="center"/>
        </w:trPr>
        <w:tc>
          <w:tcPr>
            <w:tcW w:w="4876" w:type="dxa"/>
            <w:hideMark/>
          </w:tcPr>
          <w:p w14:paraId="6ACA1634" w14:textId="77777777" w:rsidR="000316EF" w:rsidRPr="00DA463F" w:rsidRDefault="000316EF" w:rsidP="00112FD9">
            <w:pPr>
              <w:pStyle w:val="ColumnHeading"/>
              <w:keepNext/>
            </w:pPr>
            <w:r w:rsidRPr="00DA463F">
              <w:t>Förslag till resolution</w:t>
            </w:r>
          </w:p>
        </w:tc>
        <w:tc>
          <w:tcPr>
            <w:tcW w:w="4876" w:type="dxa"/>
            <w:hideMark/>
          </w:tcPr>
          <w:p w14:paraId="65C2C6D8" w14:textId="77777777" w:rsidR="000316EF" w:rsidRPr="00DA463F" w:rsidRDefault="000316EF" w:rsidP="00112FD9">
            <w:pPr>
              <w:pStyle w:val="ColumnHeading"/>
              <w:keepNext/>
            </w:pPr>
            <w:r w:rsidRPr="00DA463F">
              <w:t>Ändringsförslag</w:t>
            </w:r>
          </w:p>
        </w:tc>
      </w:tr>
      <w:tr w:rsidR="000316EF" w:rsidRPr="00DA463F" w14:paraId="3EB6366D" w14:textId="77777777" w:rsidTr="00112FD9">
        <w:trPr>
          <w:jc w:val="center"/>
        </w:trPr>
        <w:tc>
          <w:tcPr>
            <w:tcW w:w="4876" w:type="dxa"/>
            <w:hideMark/>
          </w:tcPr>
          <w:p w14:paraId="1EE59FDF" w14:textId="77777777" w:rsidR="000316EF" w:rsidRPr="00DA463F" w:rsidRDefault="000316EF" w:rsidP="00112FD9">
            <w:pPr>
              <w:pStyle w:val="Normal6"/>
            </w:pPr>
            <w:r w:rsidRPr="00DA463F">
              <w:t>8.</w:t>
            </w:r>
            <w:r w:rsidRPr="00DA463F">
              <w:tab/>
              <w:t xml:space="preserve">Europaparlamentet uppmanar kommissionen att stödja medlemsstaterna i arbetet med att främja en bostadspolitik som säkerställer allmän tillgång till </w:t>
            </w:r>
            <w:r w:rsidRPr="00DA463F">
              <w:rPr>
                <w:b/>
                <w:i/>
              </w:rPr>
              <w:t>denna rättighet</w:t>
            </w:r>
            <w:r w:rsidRPr="00DA463F">
              <w:t xml:space="preserve"> och som särskilt beaktar situationen för hemlösa. Parlamentet uppmanar kommissionen att utarbeta en plan för att tillgodose bostadsbehoven hos alla medborgare i EU-länderna – inklusive inrättande av ytterligare och särskild EU-finansiering för utbyggnad och renovering av offentliga bostadsbestånd.</w:t>
            </w:r>
          </w:p>
        </w:tc>
        <w:tc>
          <w:tcPr>
            <w:tcW w:w="4876" w:type="dxa"/>
            <w:hideMark/>
          </w:tcPr>
          <w:p w14:paraId="6A32ECE0" w14:textId="77777777" w:rsidR="000316EF" w:rsidRPr="00DA463F" w:rsidRDefault="000316EF" w:rsidP="00112FD9">
            <w:pPr>
              <w:pStyle w:val="Normal6"/>
              <w:rPr>
                <w:szCs w:val="24"/>
              </w:rPr>
            </w:pPr>
            <w:r w:rsidRPr="00DA463F">
              <w:t>8.</w:t>
            </w:r>
            <w:r w:rsidRPr="00DA463F">
              <w:tab/>
              <w:t>Europaparlamentet</w:t>
            </w:r>
            <w:r w:rsidRPr="00DA463F">
              <w:rPr>
                <w:b/>
                <w:i/>
              </w:rPr>
              <w:t xml:space="preserve"> välkomnar den tillkännagivna EU-planen för bostäder till överkomlig kostnad för att hjälpa medlemsstaterna att hantera bostadskrisen och de kraftigt stigande hyrorna och fastighetspriserna.</w:t>
            </w:r>
            <w:r w:rsidRPr="00DA463F">
              <w:t xml:space="preserve"> </w:t>
            </w:r>
            <w:r w:rsidRPr="00DA463F">
              <w:rPr>
                <w:b/>
                <w:i/>
              </w:rPr>
              <w:t>Parlamentet</w:t>
            </w:r>
            <w:r w:rsidRPr="00DA463F">
              <w:t xml:space="preserve"> uppmanar kommissionen att stödja medlemsstaterna i arbetet med att främja en bostadspolitik som säkerställer allmän tillgång till</w:t>
            </w:r>
            <w:r w:rsidRPr="00DA463F">
              <w:rPr>
                <w:b/>
                <w:i/>
              </w:rPr>
              <w:t xml:space="preserve"> bostäder</w:t>
            </w:r>
            <w:r w:rsidRPr="00DA463F">
              <w:t xml:space="preserve"> och som särskilt beaktar situationen för hemlösa. Parlamentet uppmanar kommissionen att utarbeta en plan för att tillgodose bostadsbehoven hos alla medborgare i EU-länderna – inklusive inrättande av ytterligare och särskild EU-finansiering för utbyggnad och renovering av offentliga </w:t>
            </w:r>
            <w:r w:rsidRPr="00DA463F">
              <w:rPr>
                <w:b/>
                <w:i/>
              </w:rPr>
              <w:t>och privata</w:t>
            </w:r>
            <w:r w:rsidRPr="00DA463F">
              <w:t xml:space="preserve"> bostadsbestånd</w:t>
            </w:r>
            <w:r w:rsidRPr="00DA463F">
              <w:rPr>
                <w:b/>
                <w:i/>
              </w:rPr>
              <w:t>, med särskilda åtgärder med inriktning på människor som lever i fattigdom</w:t>
            </w:r>
            <w:r w:rsidRPr="00DA463F">
              <w:t xml:space="preserve">. </w:t>
            </w:r>
            <w:r w:rsidRPr="00DA463F">
              <w:rPr>
                <w:b/>
                <w:i/>
              </w:rPr>
              <w:t xml:space="preserve">Parlamentet understryker den viktiga roll som tillgängliga bostäder till överkomlig kostnad spelar för att stödja </w:t>
            </w:r>
            <w:proofErr w:type="spellStart"/>
            <w:r w:rsidRPr="00DA463F">
              <w:rPr>
                <w:b/>
                <w:i/>
              </w:rPr>
              <w:t>avinstitutionalisering</w:t>
            </w:r>
            <w:proofErr w:type="spellEnd"/>
            <w:r w:rsidRPr="00DA463F">
              <w:rPr>
                <w:b/>
                <w:i/>
              </w:rPr>
              <w:t xml:space="preserve"> och förhindra institutionalisering på grund av fattigdom, bristfälliga bostäder eller brist på stöd. Parlamentet uppmanar med eftertryck medlemsstaterna att utveckla och på lämpligt sätt finansiera nationella bostadsstrategier som prioriterar tillgång till överkomliga, hållbara och anständiga </w:t>
            </w:r>
            <w:r w:rsidRPr="00DA463F">
              <w:rPr>
                <w:b/>
                <w:i/>
              </w:rPr>
              <w:lastRenderedPageBreak/>
              <w:t>bostäder för de människor som befinner sig i de mest missgynnade situationerna. Parlamentet uppmanar vidare kommissionen att se över reglerna för statligt stöd för att möjliggöra åtgärder för bostadsstöd och subventionerat boende.</w:t>
            </w:r>
          </w:p>
        </w:tc>
      </w:tr>
    </w:tbl>
    <w:p w14:paraId="6F52C066"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4ABE9D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23790D6"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8BC3B8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843B4E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880EBF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4E97D4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B40470A" w14:textId="77777777" w:rsidTr="00112FD9">
        <w:trPr>
          <w:jc w:val="center"/>
        </w:trPr>
        <w:tc>
          <w:tcPr>
            <w:tcW w:w="9752" w:type="dxa"/>
            <w:gridSpan w:val="2"/>
          </w:tcPr>
          <w:p w14:paraId="2C790EFA" w14:textId="77777777" w:rsidR="000316EF" w:rsidRPr="00DA463F" w:rsidRDefault="000316EF" w:rsidP="00112FD9">
            <w:pPr>
              <w:keepNext/>
            </w:pPr>
          </w:p>
        </w:tc>
      </w:tr>
      <w:tr w:rsidR="000316EF" w:rsidRPr="00DA463F" w14:paraId="68220F55" w14:textId="77777777" w:rsidTr="00112FD9">
        <w:trPr>
          <w:jc w:val="center"/>
        </w:trPr>
        <w:tc>
          <w:tcPr>
            <w:tcW w:w="4876" w:type="dxa"/>
            <w:hideMark/>
          </w:tcPr>
          <w:p w14:paraId="2BF229A5" w14:textId="77777777" w:rsidR="000316EF" w:rsidRPr="00DA463F" w:rsidRDefault="000316EF" w:rsidP="00112FD9">
            <w:pPr>
              <w:pStyle w:val="ColumnHeading"/>
              <w:keepNext/>
            </w:pPr>
            <w:r w:rsidRPr="00DA463F">
              <w:t>Förslag till resolution</w:t>
            </w:r>
          </w:p>
        </w:tc>
        <w:tc>
          <w:tcPr>
            <w:tcW w:w="4876" w:type="dxa"/>
            <w:hideMark/>
          </w:tcPr>
          <w:p w14:paraId="04345EB6" w14:textId="77777777" w:rsidR="000316EF" w:rsidRPr="00DA463F" w:rsidRDefault="000316EF" w:rsidP="00112FD9">
            <w:pPr>
              <w:pStyle w:val="ColumnHeading"/>
              <w:keepNext/>
            </w:pPr>
            <w:r w:rsidRPr="00DA463F">
              <w:t>Ändringsförslag</w:t>
            </w:r>
          </w:p>
        </w:tc>
      </w:tr>
      <w:tr w:rsidR="000316EF" w:rsidRPr="00DA463F" w14:paraId="661E9D91" w14:textId="77777777" w:rsidTr="00112FD9">
        <w:trPr>
          <w:jc w:val="center"/>
        </w:trPr>
        <w:tc>
          <w:tcPr>
            <w:tcW w:w="4876" w:type="dxa"/>
            <w:hideMark/>
          </w:tcPr>
          <w:p w14:paraId="7DB317F3" w14:textId="77777777" w:rsidR="000316EF" w:rsidRPr="00DA463F" w:rsidRDefault="000316EF" w:rsidP="00112FD9">
            <w:pPr>
              <w:pStyle w:val="Normal6"/>
            </w:pPr>
            <w:r w:rsidRPr="00DA463F">
              <w:t>8.</w:t>
            </w:r>
            <w:r w:rsidRPr="00DA463F">
              <w:tab/>
              <w:t xml:space="preserve">Europaparlamentet uppmanar kommissionen att stödja medlemsstaterna i arbetet med att främja en bostadspolitik som säkerställer allmän tillgång till denna rättighet och som </w:t>
            </w:r>
            <w:r w:rsidRPr="00DA463F">
              <w:rPr>
                <w:b/>
                <w:i/>
              </w:rPr>
              <w:t>särskilt beaktar situationen</w:t>
            </w:r>
            <w:r w:rsidRPr="00DA463F">
              <w:t xml:space="preserve"> för </w:t>
            </w:r>
            <w:r w:rsidRPr="00DA463F">
              <w:rPr>
                <w:b/>
                <w:i/>
              </w:rPr>
              <w:t>hemlösa. Parlamentet uppmanar kommissionen</w:t>
            </w:r>
            <w:r w:rsidRPr="00DA463F">
              <w:t xml:space="preserve"> att </w:t>
            </w:r>
            <w:r w:rsidRPr="00DA463F">
              <w:rPr>
                <w:b/>
                <w:i/>
              </w:rPr>
              <w:t>utarbeta en plan</w:t>
            </w:r>
            <w:r w:rsidRPr="00DA463F">
              <w:t xml:space="preserve"> för </w:t>
            </w:r>
            <w:r w:rsidRPr="00DA463F">
              <w:rPr>
                <w:b/>
                <w:i/>
              </w:rPr>
              <w:t>att tillgodose bostadsbehoven hos alla medborgare</w:t>
            </w:r>
            <w:r w:rsidRPr="00DA463F">
              <w:t xml:space="preserve"> i </w:t>
            </w:r>
            <w:r w:rsidRPr="00DA463F">
              <w:rPr>
                <w:b/>
                <w:i/>
              </w:rPr>
              <w:t>EU-länderna – inklusive inrättande</w:t>
            </w:r>
            <w:r w:rsidRPr="00DA463F">
              <w:t xml:space="preserve"> av </w:t>
            </w:r>
            <w:r w:rsidRPr="00DA463F">
              <w:rPr>
                <w:b/>
                <w:i/>
              </w:rPr>
              <w:t>ytterligare</w:t>
            </w:r>
            <w:r w:rsidRPr="00DA463F">
              <w:t xml:space="preserve"> och </w:t>
            </w:r>
            <w:r w:rsidRPr="00DA463F">
              <w:rPr>
                <w:b/>
                <w:i/>
              </w:rPr>
              <w:t xml:space="preserve">särskild EU-finansiering </w:t>
            </w:r>
            <w:r w:rsidRPr="00DA463F">
              <w:t xml:space="preserve">för </w:t>
            </w:r>
            <w:r w:rsidRPr="00DA463F">
              <w:rPr>
                <w:b/>
                <w:i/>
              </w:rPr>
              <w:t>utbyggnad</w:t>
            </w:r>
            <w:r w:rsidRPr="00DA463F">
              <w:t xml:space="preserve"> och </w:t>
            </w:r>
            <w:r w:rsidRPr="00DA463F">
              <w:rPr>
                <w:b/>
                <w:i/>
              </w:rPr>
              <w:t>renovering av offentliga bostadsbestånd</w:t>
            </w:r>
            <w:r w:rsidRPr="00DA463F">
              <w:t>.</w:t>
            </w:r>
          </w:p>
        </w:tc>
        <w:tc>
          <w:tcPr>
            <w:tcW w:w="4876" w:type="dxa"/>
            <w:hideMark/>
          </w:tcPr>
          <w:p w14:paraId="5AAAD0F1" w14:textId="77777777" w:rsidR="000316EF" w:rsidRPr="00DA463F" w:rsidRDefault="000316EF" w:rsidP="00112FD9">
            <w:pPr>
              <w:pStyle w:val="Normal6"/>
              <w:rPr>
                <w:szCs w:val="24"/>
              </w:rPr>
            </w:pPr>
            <w:r w:rsidRPr="00DA463F">
              <w:t>8.</w:t>
            </w:r>
            <w:r w:rsidRPr="00DA463F">
              <w:tab/>
              <w:t xml:space="preserve">Europaparlamentet uppmanar kommissionen att stödja medlemsstaterna i arbetet med att främja en bostadspolitik som säkerställer allmän tillgång till denna rättighet och som </w:t>
            </w:r>
            <w:r w:rsidRPr="00DA463F">
              <w:rPr>
                <w:b/>
                <w:i/>
              </w:rPr>
              <w:t>inbegriper särskilda åtgärder</w:t>
            </w:r>
            <w:r w:rsidRPr="00DA463F">
              <w:t xml:space="preserve"> för att </w:t>
            </w:r>
            <w:r w:rsidRPr="00DA463F">
              <w:rPr>
                <w:b/>
                <w:i/>
              </w:rPr>
              <w:t xml:space="preserve">ta itu med hemlöshetskrisen med stöd </w:t>
            </w:r>
            <w:r w:rsidRPr="00DA463F">
              <w:t>för</w:t>
            </w:r>
            <w:r w:rsidRPr="00DA463F">
              <w:rPr>
                <w:b/>
                <w:i/>
              </w:rPr>
              <w:t xml:space="preserve"> och investeringar</w:t>
            </w:r>
            <w:r w:rsidRPr="00DA463F">
              <w:t xml:space="preserve"> i </w:t>
            </w:r>
            <w:r w:rsidRPr="00DA463F">
              <w:rPr>
                <w:b/>
                <w:i/>
              </w:rPr>
              <w:t xml:space="preserve">politik såsom Bostad först, förebyggande </w:t>
            </w:r>
            <w:r w:rsidRPr="00DA463F">
              <w:t>av</w:t>
            </w:r>
            <w:r w:rsidRPr="00DA463F">
              <w:rPr>
                <w:b/>
                <w:i/>
              </w:rPr>
              <w:t xml:space="preserve"> hemlöshet, adekvat socialt skydd </w:t>
            </w:r>
            <w:r w:rsidRPr="00DA463F">
              <w:t>och</w:t>
            </w:r>
            <w:r w:rsidRPr="00DA463F">
              <w:rPr>
                <w:b/>
                <w:i/>
              </w:rPr>
              <w:t xml:space="preserve"> särskilda åtgärder</w:t>
            </w:r>
            <w:r w:rsidRPr="00DA463F">
              <w:t xml:space="preserve"> för</w:t>
            </w:r>
            <w:r w:rsidRPr="00DA463F">
              <w:rPr>
                <w:b/>
                <w:i/>
              </w:rPr>
              <w:t xml:space="preserve"> att ta itu med hemlöshet bland familjer </w:t>
            </w:r>
            <w:r w:rsidRPr="00DA463F">
              <w:t>och</w:t>
            </w:r>
            <w:r w:rsidRPr="00DA463F">
              <w:rPr>
                <w:b/>
                <w:i/>
              </w:rPr>
              <w:t xml:space="preserve"> barn</w:t>
            </w:r>
            <w:r w:rsidRPr="00DA463F">
              <w:t>.</w:t>
            </w:r>
          </w:p>
        </w:tc>
      </w:tr>
    </w:tbl>
    <w:p w14:paraId="3F8FB2B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6C81E0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634BC9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033188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34218E3"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49C1AEE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65ED5A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F37B22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CF9A79C" w14:textId="77777777" w:rsidTr="00112FD9">
        <w:trPr>
          <w:jc w:val="center"/>
        </w:trPr>
        <w:tc>
          <w:tcPr>
            <w:tcW w:w="9752" w:type="dxa"/>
            <w:gridSpan w:val="2"/>
          </w:tcPr>
          <w:p w14:paraId="36B94786" w14:textId="77777777" w:rsidR="000316EF" w:rsidRPr="00DA463F" w:rsidRDefault="000316EF" w:rsidP="00112FD9">
            <w:pPr>
              <w:keepNext/>
            </w:pPr>
          </w:p>
        </w:tc>
      </w:tr>
      <w:tr w:rsidR="000316EF" w:rsidRPr="00DA463F" w14:paraId="7060C29B" w14:textId="77777777" w:rsidTr="00112FD9">
        <w:trPr>
          <w:jc w:val="center"/>
        </w:trPr>
        <w:tc>
          <w:tcPr>
            <w:tcW w:w="4876" w:type="dxa"/>
            <w:hideMark/>
          </w:tcPr>
          <w:p w14:paraId="109FF3E6" w14:textId="77777777" w:rsidR="000316EF" w:rsidRPr="00DA463F" w:rsidRDefault="000316EF" w:rsidP="00112FD9">
            <w:pPr>
              <w:pStyle w:val="ColumnHeading"/>
              <w:keepNext/>
            </w:pPr>
            <w:r w:rsidRPr="00DA463F">
              <w:t>Förslag till resolution</w:t>
            </w:r>
          </w:p>
        </w:tc>
        <w:tc>
          <w:tcPr>
            <w:tcW w:w="4876" w:type="dxa"/>
            <w:hideMark/>
          </w:tcPr>
          <w:p w14:paraId="635C8B81" w14:textId="77777777" w:rsidR="000316EF" w:rsidRPr="00DA463F" w:rsidRDefault="000316EF" w:rsidP="00112FD9">
            <w:pPr>
              <w:pStyle w:val="ColumnHeading"/>
              <w:keepNext/>
            </w:pPr>
            <w:r w:rsidRPr="00DA463F">
              <w:t>Ändringsförslag</w:t>
            </w:r>
          </w:p>
        </w:tc>
      </w:tr>
      <w:tr w:rsidR="000316EF" w:rsidRPr="00DA463F" w14:paraId="434F888F" w14:textId="77777777" w:rsidTr="00112FD9">
        <w:trPr>
          <w:jc w:val="center"/>
        </w:trPr>
        <w:tc>
          <w:tcPr>
            <w:tcW w:w="4876" w:type="dxa"/>
            <w:hideMark/>
          </w:tcPr>
          <w:p w14:paraId="4B169FFB" w14:textId="77777777" w:rsidR="000316EF" w:rsidRPr="00DA463F" w:rsidRDefault="000316EF" w:rsidP="00112FD9">
            <w:pPr>
              <w:pStyle w:val="Normal6"/>
            </w:pPr>
            <w:r w:rsidRPr="00DA463F">
              <w:t>8.</w:t>
            </w:r>
            <w:r w:rsidRPr="00DA463F">
              <w:tab/>
              <w:t xml:space="preserve">Europaparlamentet uppmanar kommissionen att stödja medlemsstaterna i arbetet med att främja en bostadspolitik </w:t>
            </w:r>
            <w:r w:rsidRPr="00DA463F">
              <w:lastRenderedPageBreak/>
              <w:t xml:space="preserve">som säkerställer allmän tillgång till denna rättighet och </w:t>
            </w:r>
            <w:r w:rsidRPr="00DA463F">
              <w:rPr>
                <w:b/>
                <w:i/>
              </w:rPr>
              <w:t>som särskilt beaktar</w:t>
            </w:r>
            <w:r w:rsidRPr="00DA463F">
              <w:t xml:space="preserve"> situationen för hemlösa. Parlamentet uppmanar kommissionen att </w:t>
            </w:r>
            <w:r w:rsidRPr="00DA463F">
              <w:rPr>
                <w:b/>
                <w:i/>
              </w:rPr>
              <w:t>utarbeta en</w:t>
            </w:r>
            <w:r w:rsidRPr="00DA463F">
              <w:t xml:space="preserve"> plan för </w:t>
            </w:r>
            <w:r w:rsidRPr="00DA463F">
              <w:rPr>
                <w:b/>
                <w:i/>
              </w:rPr>
              <w:t>att tillgodose</w:t>
            </w:r>
            <w:r w:rsidRPr="00DA463F">
              <w:t xml:space="preserve"> bostadsbehoven hos alla medborgare i EU-länderna – inklusive inrättande av ytterligare och särskild EU-finansiering för utbyggnad och renovering av offentliga bostadsbestånd.</w:t>
            </w:r>
          </w:p>
        </w:tc>
        <w:tc>
          <w:tcPr>
            <w:tcW w:w="4876" w:type="dxa"/>
            <w:hideMark/>
          </w:tcPr>
          <w:p w14:paraId="3E043AC6" w14:textId="77777777" w:rsidR="000316EF" w:rsidRPr="00DA463F" w:rsidRDefault="000316EF" w:rsidP="00112FD9">
            <w:pPr>
              <w:pStyle w:val="Normal6"/>
              <w:rPr>
                <w:szCs w:val="24"/>
              </w:rPr>
            </w:pPr>
            <w:r w:rsidRPr="00DA463F">
              <w:lastRenderedPageBreak/>
              <w:t>8.</w:t>
            </w:r>
            <w:r w:rsidRPr="00DA463F">
              <w:tab/>
              <w:t xml:space="preserve">Europaparlamentet uppmanar kommissionen att stödja medlemsstaterna i arbetet med att främja en bostadspolitik </w:t>
            </w:r>
            <w:r w:rsidRPr="00DA463F">
              <w:lastRenderedPageBreak/>
              <w:t>som säkerställer allmän tillgång till denna rättighet och</w:t>
            </w:r>
            <w:r w:rsidRPr="00DA463F">
              <w:rPr>
                <w:b/>
                <w:i/>
              </w:rPr>
              <w:t xml:space="preserve"> inbegriper särskilda åtgärder avseende</w:t>
            </w:r>
            <w:r w:rsidRPr="00DA463F">
              <w:t xml:space="preserve"> situationen för hemlösa</w:t>
            </w:r>
            <w:r w:rsidRPr="00DA463F">
              <w:rPr>
                <w:b/>
                <w:i/>
              </w:rPr>
              <w:t>, däribland hemlösa kvinnor som i många fall flyr från mäns våld, samt tillgången till bostäder för personer med funktionsnedsättning och äldre personer</w:t>
            </w:r>
            <w:r w:rsidRPr="00DA463F">
              <w:t xml:space="preserve">. Parlamentet uppmanar kommissionen att </w:t>
            </w:r>
            <w:r w:rsidRPr="00DA463F">
              <w:rPr>
                <w:b/>
                <w:i/>
              </w:rPr>
              <w:t>säkerställa att dess</w:t>
            </w:r>
            <w:r w:rsidRPr="00DA463F">
              <w:t xml:space="preserve"> plan för </w:t>
            </w:r>
            <w:r w:rsidRPr="00DA463F">
              <w:rPr>
                <w:b/>
                <w:i/>
              </w:rPr>
              <w:t>bostäder till överkomlig kostnad tillgodoser de ouppfyllda</w:t>
            </w:r>
            <w:r w:rsidRPr="00DA463F">
              <w:t xml:space="preserve"> bostadsbehoven hos alla medborgare i EU-länderna – inklusive inrättande av ytterligare och särskild EU-finansiering för utbyggnad och renovering av offentliga </w:t>
            </w:r>
            <w:r w:rsidRPr="00DA463F">
              <w:rPr>
                <w:b/>
                <w:i/>
              </w:rPr>
              <w:t>och subventionerade</w:t>
            </w:r>
            <w:r w:rsidRPr="00DA463F">
              <w:t xml:space="preserve"> bostadsbestånd </w:t>
            </w:r>
            <w:r w:rsidRPr="00DA463F">
              <w:rPr>
                <w:b/>
                <w:i/>
              </w:rPr>
              <w:t>och att den bidrar till att främja övergången från institutionell till samhällsbaserad vård för personer med funktionsnedsättning</w:t>
            </w:r>
            <w:r w:rsidRPr="00DA463F">
              <w:t xml:space="preserve">. </w:t>
            </w:r>
            <w:r w:rsidRPr="00DA463F">
              <w:rPr>
                <w:b/>
                <w:i/>
              </w:rPr>
              <w:t>Parlamentet betonar att strategin måste innehålla ett särskilt avsnitt om att bekämpa hemlöshet, och erkänna det som en av de allvarligaste och mest synliga formerna av fattigdom och socialt utanförskap. Parlamentet uppmanar kommissionen att vidareutveckla den europeiska plattformen för åtgärder mot hemlöshet genom att öka dess finansiering för både verksamhet och styrning och utöka dess tre arbetsområden för övervakning, ömsesidigt lärande och tillgång till EU-medel. Parlamentet kräver att särskild uppmärksamhet ägnas åt de grupper som befinner sig i de mest utsatta situationerna, särskilt barnen.</w:t>
            </w:r>
          </w:p>
        </w:tc>
      </w:tr>
    </w:tbl>
    <w:p w14:paraId="5D36AC7D"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5842FB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B28814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BF4B1A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54F146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5CD8B2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95F4C2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504435D" w14:textId="77777777" w:rsidTr="00112FD9">
        <w:trPr>
          <w:jc w:val="center"/>
        </w:trPr>
        <w:tc>
          <w:tcPr>
            <w:tcW w:w="9752" w:type="dxa"/>
            <w:gridSpan w:val="2"/>
          </w:tcPr>
          <w:p w14:paraId="37FA365C" w14:textId="77777777" w:rsidR="000316EF" w:rsidRPr="00DA463F" w:rsidRDefault="000316EF" w:rsidP="00112FD9">
            <w:pPr>
              <w:keepNext/>
            </w:pPr>
          </w:p>
        </w:tc>
      </w:tr>
      <w:tr w:rsidR="000316EF" w:rsidRPr="00DA463F" w14:paraId="5CD09F96" w14:textId="77777777" w:rsidTr="00112FD9">
        <w:trPr>
          <w:jc w:val="center"/>
        </w:trPr>
        <w:tc>
          <w:tcPr>
            <w:tcW w:w="4876" w:type="dxa"/>
            <w:hideMark/>
          </w:tcPr>
          <w:p w14:paraId="5F98F564" w14:textId="77777777" w:rsidR="000316EF" w:rsidRPr="00DA463F" w:rsidRDefault="000316EF" w:rsidP="00112FD9">
            <w:pPr>
              <w:pStyle w:val="ColumnHeading"/>
              <w:keepNext/>
            </w:pPr>
            <w:r w:rsidRPr="00DA463F">
              <w:t>Förslag till resolution</w:t>
            </w:r>
          </w:p>
        </w:tc>
        <w:tc>
          <w:tcPr>
            <w:tcW w:w="4876" w:type="dxa"/>
            <w:hideMark/>
          </w:tcPr>
          <w:p w14:paraId="0A0AD66C" w14:textId="77777777" w:rsidR="000316EF" w:rsidRPr="00DA463F" w:rsidRDefault="000316EF" w:rsidP="00112FD9">
            <w:pPr>
              <w:pStyle w:val="ColumnHeading"/>
              <w:keepNext/>
            </w:pPr>
            <w:r w:rsidRPr="00DA463F">
              <w:t>Ändringsförslag</w:t>
            </w:r>
          </w:p>
        </w:tc>
      </w:tr>
      <w:tr w:rsidR="000316EF" w:rsidRPr="00DA463F" w14:paraId="7057DC1C" w14:textId="77777777" w:rsidTr="00112FD9">
        <w:trPr>
          <w:jc w:val="center"/>
        </w:trPr>
        <w:tc>
          <w:tcPr>
            <w:tcW w:w="4876" w:type="dxa"/>
          </w:tcPr>
          <w:p w14:paraId="4A8719BB" w14:textId="77777777" w:rsidR="000316EF" w:rsidRPr="00DA463F" w:rsidRDefault="000316EF" w:rsidP="00112FD9">
            <w:pPr>
              <w:pStyle w:val="Normal6"/>
            </w:pPr>
          </w:p>
        </w:tc>
        <w:tc>
          <w:tcPr>
            <w:tcW w:w="4876" w:type="dxa"/>
            <w:hideMark/>
          </w:tcPr>
          <w:p w14:paraId="3BF2E56A" w14:textId="77777777" w:rsidR="000316EF" w:rsidRPr="00DA463F" w:rsidRDefault="000316EF" w:rsidP="00112FD9">
            <w:pPr>
              <w:pStyle w:val="Normal6"/>
              <w:rPr>
                <w:szCs w:val="24"/>
              </w:rPr>
            </w:pPr>
            <w:r w:rsidRPr="00DA463F">
              <w:rPr>
                <w:b/>
                <w:i/>
              </w:rPr>
              <w:t>8a.</w:t>
            </w:r>
            <w:r w:rsidRPr="00DA463F">
              <w:rPr>
                <w:b/>
                <w:i/>
              </w:rPr>
              <w:tab/>
              <w:t xml:space="preserve">Europaparlamentet påminner om att den sociala klimatfonden kommer att </w:t>
            </w:r>
            <w:r w:rsidRPr="00DA463F">
              <w:rPr>
                <w:b/>
                <w:i/>
              </w:rPr>
              <w:lastRenderedPageBreak/>
              <w:t>ge ekonomiskt stöd till medlemsstaterna från och med 2026 för att stödja utsatta hushåll med tillfälligt direkt inkomststöd och åtgärder och investeringar som syftar till att öka energieffektiviteten i byggnader, minska koldioxidutsläppen från uppvärmning och kylning av byggnader och integrera produktion och lagring av förnybar energi i byggnader. Parlamentet uppmanar medlemsstaterna att utbyta bästa praxis i kampen mot energifattigdom, såsom energikuponger och reglering av energipriser. Parlamentet uppmanar medlemsstaterna att i sina nationella sociala klimatplaner prioritera åtgärder för att stödja de mest utsatta grupperna, särskilt hushåll med ett eller flera barn.</w:t>
            </w:r>
          </w:p>
        </w:tc>
      </w:tr>
    </w:tbl>
    <w:p w14:paraId="75A41EBF"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43C79E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F1D57C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3BD445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EF459C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F2632B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77377A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B746C26" w14:textId="77777777" w:rsidTr="00112FD9">
        <w:trPr>
          <w:jc w:val="center"/>
        </w:trPr>
        <w:tc>
          <w:tcPr>
            <w:tcW w:w="9752" w:type="dxa"/>
            <w:gridSpan w:val="2"/>
          </w:tcPr>
          <w:p w14:paraId="63C158B1" w14:textId="77777777" w:rsidR="000316EF" w:rsidRPr="00DA463F" w:rsidRDefault="000316EF" w:rsidP="00112FD9">
            <w:pPr>
              <w:keepNext/>
            </w:pPr>
          </w:p>
        </w:tc>
      </w:tr>
      <w:tr w:rsidR="000316EF" w:rsidRPr="00DA463F" w14:paraId="3A92BA71" w14:textId="77777777" w:rsidTr="00112FD9">
        <w:trPr>
          <w:jc w:val="center"/>
        </w:trPr>
        <w:tc>
          <w:tcPr>
            <w:tcW w:w="4876" w:type="dxa"/>
            <w:hideMark/>
          </w:tcPr>
          <w:p w14:paraId="0C65AC39" w14:textId="77777777" w:rsidR="000316EF" w:rsidRPr="00DA463F" w:rsidRDefault="000316EF" w:rsidP="00112FD9">
            <w:pPr>
              <w:pStyle w:val="ColumnHeading"/>
              <w:keepNext/>
            </w:pPr>
            <w:r w:rsidRPr="00DA463F">
              <w:t>Förslag till resolution</w:t>
            </w:r>
          </w:p>
        </w:tc>
        <w:tc>
          <w:tcPr>
            <w:tcW w:w="4876" w:type="dxa"/>
            <w:hideMark/>
          </w:tcPr>
          <w:p w14:paraId="338CC5F3" w14:textId="77777777" w:rsidR="000316EF" w:rsidRPr="00DA463F" w:rsidRDefault="000316EF" w:rsidP="00112FD9">
            <w:pPr>
              <w:pStyle w:val="ColumnHeading"/>
              <w:keepNext/>
            </w:pPr>
            <w:r w:rsidRPr="00DA463F">
              <w:t>Ändringsförslag</w:t>
            </w:r>
          </w:p>
        </w:tc>
      </w:tr>
      <w:tr w:rsidR="000316EF" w:rsidRPr="00DA463F" w14:paraId="2B254D01" w14:textId="77777777" w:rsidTr="00112FD9">
        <w:trPr>
          <w:jc w:val="center"/>
        </w:trPr>
        <w:tc>
          <w:tcPr>
            <w:tcW w:w="4876" w:type="dxa"/>
          </w:tcPr>
          <w:p w14:paraId="2A075F9D" w14:textId="77777777" w:rsidR="000316EF" w:rsidRPr="00DA463F" w:rsidRDefault="000316EF" w:rsidP="00112FD9">
            <w:pPr>
              <w:pStyle w:val="Normal6"/>
            </w:pPr>
          </w:p>
        </w:tc>
        <w:tc>
          <w:tcPr>
            <w:tcW w:w="4876" w:type="dxa"/>
            <w:hideMark/>
          </w:tcPr>
          <w:p w14:paraId="77EBC659" w14:textId="77777777" w:rsidR="000316EF" w:rsidRPr="00DA463F" w:rsidRDefault="000316EF" w:rsidP="00112FD9">
            <w:pPr>
              <w:pStyle w:val="Normal6"/>
              <w:rPr>
                <w:szCs w:val="24"/>
              </w:rPr>
            </w:pPr>
            <w:r w:rsidRPr="00DA463F">
              <w:rPr>
                <w:b/>
                <w:i/>
              </w:rPr>
              <w:t>8a.</w:t>
            </w:r>
            <w:r w:rsidRPr="00DA463F">
              <w:rPr>
                <w:b/>
                <w:i/>
              </w:rPr>
              <w:tab/>
              <w:t>Europaparlamentet uppmanar kommissionen att se till att dess plan för bostäder till överkomlig kostnad tillgodoser alla medborgares bostadsbehov i medlemsstaterna, med särskilt fokus på utsatta barn, ungdomar och marginaliserade befolkningsgrupper, med åtgärder såsom reform av reglerna för statligt stöd för att möjliggöra större investeringar från medlemsstaterna i offentliga och subventionerade bostäder, ökad offentlig och privat finansiering till aktörer inom den ideella sektorn och inom den sociala ekonomin i bostäder och åtgärder för att stärka hyresgästers rättigheter och säkerställa stadiga boendeförhållanden.</w:t>
            </w:r>
          </w:p>
        </w:tc>
      </w:tr>
    </w:tbl>
    <w:p w14:paraId="5107DED4"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5FC3F1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90D013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2F3723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0728C4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57BDB2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B9347D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2AE81B6" w14:textId="77777777" w:rsidTr="00112FD9">
        <w:trPr>
          <w:jc w:val="center"/>
        </w:trPr>
        <w:tc>
          <w:tcPr>
            <w:tcW w:w="9752" w:type="dxa"/>
            <w:gridSpan w:val="2"/>
          </w:tcPr>
          <w:p w14:paraId="1C375B19" w14:textId="77777777" w:rsidR="000316EF" w:rsidRPr="00DA463F" w:rsidRDefault="000316EF" w:rsidP="00112FD9">
            <w:pPr>
              <w:keepNext/>
            </w:pPr>
          </w:p>
        </w:tc>
      </w:tr>
      <w:tr w:rsidR="000316EF" w:rsidRPr="00DA463F" w14:paraId="0C431BCD" w14:textId="77777777" w:rsidTr="00112FD9">
        <w:trPr>
          <w:jc w:val="center"/>
        </w:trPr>
        <w:tc>
          <w:tcPr>
            <w:tcW w:w="4876" w:type="dxa"/>
            <w:hideMark/>
          </w:tcPr>
          <w:p w14:paraId="4BB2DC5D" w14:textId="77777777" w:rsidR="000316EF" w:rsidRPr="00DA463F" w:rsidRDefault="000316EF" w:rsidP="00112FD9">
            <w:pPr>
              <w:pStyle w:val="ColumnHeading"/>
              <w:keepNext/>
            </w:pPr>
            <w:r w:rsidRPr="00DA463F">
              <w:t>Förslag till resolution</w:t>
            </w:r>
          </w:p>
        </w:tc>
        <w:tc>
          <w:tcPr>
            <w:tcW w:w="4876" w:type="dxa"/>
            <w:hideMark/>
          </w:tcPr>
          <w:p w14:paraId="27BCACEF" w14:textId="77777777" w:rsidR="000316EF" w:rsidRPr="00DA463F" w:rsidRDefault="000316EF" w:rsidP="00112FD9">
            <w:pPr>
              <w:pStyle w:val="ColumnHeading"/>
              <w:keepNext/>
            </w:pPr>
            <w:r w:rsidRPr="00DA463F">
              <w:t>Ändringsförslag</w:t>
            </w:r>
          </w:p>
        </w:tc>
      </w:tr>
      <w:tr w:rsidR="000316EF" w:rsidRPr="00DA463F" w14:paraId="01965F86" w14:textId="77777777" w:rsidTr="00112FD9">
        <w:trPr>
          <w:jc w:val="center"/>
        </w:trPr>
        <w:tc>
          <w:tcPr>
            <w:tcW w:w="4876" w:type="dxa"/>
          </w:tcPr>
          <w:p w14:paraId="058E4C30" w14:textId="77777777" w:rsidR="000316EF" w:rsidRPr="00DA463F" w:rsidRDefault="000316EF" w:rsidP="00112FD9">
            <w:pPr>
              <w:pStyle w:val="Normal6"/>
            </w:pPr>
          </w:p>
        </w:tc>
        <w:tc>
          <w:tcPr>
            <w:tcW w:w="4876" w:type="dxa"/>
            <w:hideMark/>
          </w:tcPr>
          <w:p w14:paraId="3F0D7034" w14:textId="77777777" w:rsidR="000316EF" w:rsidRPr="00DA463F" w:rsidRDefault="000316EF" w:rsidP="00112FD9">
            <w:pPr>
              <w:pStyle w:val="Normal6"/>
              <w:rPr>
                <w:szCs w:val="24"/>
              </w:rPr>
            </w:pPr>
            <w:r w:rsidRPr="00DA463F">
              <w:rPr>
                <w:b/>
                <w:i/>
              </w:rPr>
              <w:t>8a.</w:t>
            </w:r>
            <w:r w:rsidRPr="00DA463F">
              <w:rPr>
                <w:b/>
                <w:i/>
              </w:rPr>
              <w:tab/>
              <w:t>Europaparlamentet uppmanar med kraft kommissionen att att stödja medlemsstaterna i deras genomförande och utbyggnad av program för att förebygga hemlöshet. Parlamentet uppmanar med kraft kommissionen att lägga fram en robust handlingsplan med specifika mål i syfte att få ett slut på hemlösheten i EU senast 2030.</w:t>
            </w:r>
          </w:p>
        </w:tc>
      </w:tr>
    </w:tbl>
    <w:p w14:paraId="00DB48F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778BB2F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55D23F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289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13902C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32BB26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E670E4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29B87D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CA9203D" w14:textId="77777777" w:rsidTr="00112FD9">
        <w:trPr>
          <w:jc w:val="center"/>
        </w:trPr>
        <w:tc>
          <w:tcPr>
            <w:tcW w:w="9752" w:type="dxa"/>
            <w:gridSpan w:val="2"/>
          </w:tcPr>
          <w:p w14:paraId="13B833D5" w14:textId="77777777" w:rsidR="000316EF" w:rsidRPr="00DA463F" w:rsidRDefault="000316EF" w:rsidP="00112FD9">
            <w:pPr>
              <w:keepNext/>
            </w:pPr>
          </w:p>
        </w:tc>
      </w:tr>
      <w:tr w:rsidR="000316EF" w:rsidRPr="00DA463F" w14:paraId="0B3391AC" w14:textId="77777777" w:rsidTr="00112FD9">
        <w:trPr>
          <w:jc w:val="center"/>
        </w:trPr>
        <w:tc>
          <w:tcPr>
            <w:tcW w:w="4876" w:type="dxa"/>
            <w:hideMark/>
          </w:tcPr>
          <w:p w14:paraId="1F467DEF" w14:textId="77777777" w:rsidR="000316EF" w:rsidRPr="00DA463F" w:rsidRDefault="000316EF" w:rsidP="00112FD9">
            <w:pPr>
              <w:pStyle w:val="ColumnHeading"/>
              <w:keepNext/>
            </w:pPr>
            <w:r w:rsidRPr="00DA463F">
              <w:t>Förslag till resolution</w:t>
            </w:r>
          </w:p>
        </w:tc>
        <w:tc>
          <w:tcPr>
            <w:tcW w:w="4876" w:type="dxa"/>
            <w:hideMark/>
          </w:tcPr>
          <w:p w14:paraId="6E59EF05" w14:textId="77777777" w:rsidR="000316EF" w:rsidRPr="00DA463F" w:rsidRDefault="000316EF" w:rsidP="00112FD9">
            <w:pPr>
              <w:pStyle w:val="ColumnHeading"/>
              <w:keepNext/>
            </w:pPr>
            <w:r w:rsidRPr="00DA463F">
              <w:t>Ändringsförslag</w:t>
            </w:r>
          </w:p>
        </w:tc>
      </w:tr>
      <w:tr w:rsidR="000316EF" w:rsidRPr="00DA463F" w14:paraId="7512C8F0" w14:textId="77777777" w:rsidTr="00112FD9">
        <w:trPr>
          <w:jc w:val="center"/>
        </w:trPr>
        <w:tc>
          <w:tcPr>
            <w:tcW w:w="4876" w:type="dxa"/>
          </w:tcPr>
          <w:p w14:paraId="54683AE4" w14:textId="77777777" w:rsidR="000316EF" w:rsidRPr="00DA463F" w:rsidRDefault="000316EF" w:rsidP="00112FD9">
            <w:pPr>
              <w:pStyle w:val="Normal6"/>
            </w:pPr>
          </w:p>
        </w:tc>
        <w:tc>
          <w:tcPr>
            <w:tcW w:w="4876" w:type="dxa"/>
            <w:hideMark/>
          </w:tcPr>
          <w:p w14:paraId="3DA81AA4" w14:textId="77777777" w:rsidR="000316EF" w:rsidRPr="00DA463F" w:rsidRDefault="000316EF" w:rsidP="00112FD9">
            <w:pPr>
              <w:pStyle w:val="Normal6"/>
              <w:rPr>
                <w:szCs w:val="24"/>
              </w:rPr>
            </w:pPr>
            <w:r w:rsidRPr="00DA463F">
              <w:rPr>
                <w:b/>
                <w:i/>
              </w:rPr>
              <w:t>8a.</w:t>
            </w:r>
            <w:r w:rsidRPr="00DA463F">
              <w:rPr>
                <w:b/>
                <w:i/>
              </w:rPr>
              <w:tab/>
              <w:t>Europaparlamentet anser att strategin dessutom bör främja tillgången till överkomliga och lämpliga hyresbostäder genom att stödja subventionerade och kooperativa system för bostäder, hyrestak när så är lämpligt och åtgärder för att förhindra avhysning och spekulation på bostadsmarknaden.</w:t>
            </w:r>
          </w:p>
        </w:tc>
      </w:tr>
    </w:tbl>
    <w:p w14:paraId="6CB3845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DE8DFD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9DFF3A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F94130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EAA016D" w14:textId="77777777" w:rsidR="000316EF" w:rsidRPr="00DA463F" w:rsidRDefault="000316EF" w:rsidP="000316EF">
      <w:r w:rsidRPr="00DA463F">
        <w:rPr>
          <w:rStyle w:val="HideTWBExt"/>
        </w:rPr>
        <w:lastRenderedPageBreak/>
        <w:t>&lt;/</w:t>
      </w:r>
      <w:proofErr w:type="spellStart"/>
      <w:r w:rsidRPr="00DA463F">
        <w:rPr>
          <w:rStyle w:val="HideTWBExt"/>
        </w:rPr>
        <w:t>RepeatBlock</w:t>
      </w:r>
      <w:proofErr w:type="spellEnd"/>
      <w:r w:rsidRPr="00DA463F">
        <w:rPr>
          <w:rStyle w:val="HideTWBExt"/>
        </w:rPr>
        <w:t>-By&gt;</w:t>
      </w:r>
    </w:p>
    <w:p w14:paraId="1B059A4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0FD3E6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5766F4D" w14:textId="77777777" w:rsidTr="00112FD9">
        <w:trPr>
          <w:jc w:val="center"/>
        </w:trPr>
        <w:tc>
          <w:tcPr>
            <w:tcW w:w="9752" w:type="dxa"/>
            <w:gridSpan w:val="2"/>
          </w:tcPr>
          <w:p w14:paraId="4E510695" w14:textId="77777777" w:rsidR="000316EF" w:rsidRPr="00DA463F" w:rsidRDefault="000316EF" w:rsidP="00112FD9">
            <w:pPr>
              <w:keepNext/>
            </w:pPr>
          </w:p>
        </w:tc>
      </w:tr>
      <w:tr w:rsidR="000316EF" w:rsidRPr="00DA463F" w14:paraId="79A79BD4" w14:textId="77777777" w:rsidTr="00112FD9">
        <w:trPr>
          <w:jc w:val="center"/>
        </w:trPr>
        <w:tc>
          <w:tcPr>
            <w:tcW w:w="4876" w:type="dxa"/>
            <w:hideMark/>
          </w:tcPr>
          <w:p w14:paraId="7B98A965" w14:textId="77777777" w:rsidR="000316EF" w:rsidRPr="00DA463F" w:rsidRDefault="000316EF" w:rsidP="00112FD9">
            <w:pPr>
              <w:pStyle w:val="ColumnHeading"/>
              <w:keepNext/>
            </w:pPr>
            <w:r w:rsidRPr="00DA463F">
              <w:t>Förslag till resolution</w:t>
            </w:r>
          </w:p>
        </w:tc>
        <w:tc>
          <w:tcPr>
            <w:tcW w:w="4876" w:type="dxa"/>
            <w:hideMark/>
          </w:tcPr>
          <w:p w14:paraId="2AA79263" w14:textId="77777777" w:rsidR="000316EF" w:rsidRPr="00DA463F" w:rsidRDefault="000316EF" w:rsidP="00112FD9">
            <w:pPr>
              <w:pStyle w:val="ColumnHeading"/>
              <w:keepNext/>
            </w:pPr>
            <w:r w:rsidRPr="00DA463F">
              <w:t>Ändringsförslag</w:t>
            </w:r>
          </w:p>
        </w:tc>
      </w:tr>
      <w:tr w:rsidR="000316EF" w:rsidRPr="00DA463F" w14:paraId="652F3B42" w14:textId="77777777" w:rsidTr="00112FD9">
        <w:trPr>
          <w:jc w:val="center"/>
        </w:trPr>
        <w:tc>
          <w:tcPr>
            <w:tcW w:w="4876" w:type="dxa"/>
          </w:tcPr>
          <w:p w14:paraId="2E12193D" w14:textId="77777777" w:rsidR="000316EF" w:rsidRPr="00DA463F" w:rsidRDefault="000316EF" w:rsidP="00112FD9">
            <w:pPr>
              <w:pStyle w:val="Normal6"/>
            </w:pPr>
          </w:p>
        </w:tc>
        <w:tc>
          <w:tcPr>
            <w:tcW w:w="4876" w:type="dxa"/>
            <w:hideMark/>
          </w:tcPr>
          <w:p w14:paraId="075F1181" w14:textId="77777777" w:rsidR="000316EF" w:rsidRPr="00DA463F" w:rsidRDefault="000316EF" w:rsidP="00112FD9">
            <w:pPr>
              <w:pStyle w:val="Normal6"/>
              <w:rPr>
                <w:szCs w:val="24"/>
              </w:rPr>
            </w:pPr>
            <w:r w:rsidRPr="00DA463F">
              <w:rPr>
                <w:b/>
                <w:i/>
              </w:rPr>
              <w:t>8b.</w:t>
            </w:r>
            <w:r w:rsidRPr="00DA463F">
              <w:rPr>
                <w:b/>
                <w:i/>
              </w:rPr>
              <w:tab/>
              <w:t>Europaparlamentet uppmanar kommissionen att undersöka kopplingen mellan förlorade arbetstillfällen och hemlöshet, och särskilt uppmärksamma migrerande arbetstagare i otrygga arbetsmarknadssituationer. Parlamentet uppmanar kommissionen och medlemsstaterna att vidta åtgärder för att förhindra hemlöshet i allmänhet, och i synnerhet hemlöshet på grund av förlorade arbetstillfällen och otrygga anställningsvillkor. Parlamentet framhåller bristen på statistik om informell hemlöshet. Parlamentet är särskilt oroat över situationen för barn som bor i bilar eller garage. Parlamentet betonar behovet av att avsevärt förbättra uppgifterna om hemlösa barn och barn som bor i olämpliga bostäder.</w:t>
            </w:r>
          </w:p>
        </w:tc>
      </w:tr>
    </w:tbl>
    <w:p w14:paraId="6001320F"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8EA568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106FE5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45751E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4ECE02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E6039F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C9BC37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9AB01A8" w14:textId="77777777" w:rsidTr="00112FD9">
        <w:trPr>
          <w:jc w:val="center"/>
        </w:trPr>
        <w:tc>
          <w:tcPr>
            <w:tcW w:w="9752" w:type="dxa"/>
            <w:gridSpan w:val="2"/>
          </w:tcPr>
          <w:p w14:paraId="7EA6A23D" w14:textId="77777777" w:rsidR="000316EF" w:rsidRPr="00DA463F" w:rsidRDefault="000316EF" w:rsidP="00112FD9">
            <w:pPr>
              <w:keepNext/>
            </w:pPr>
          </w:p>
        </w:tc>
      </w:tr>
      <w:tr w:rsidR="000316EF" w:rsidRPr="00DA463F" w14:paraId="2F480E3B" w14:textId="77777777" w:rsidTr="00112FD9">
        <w:trPr>
          <w:jc w:val="center"/>
        </w:trPr>
        <w:tc>
          <w:tcPr>
            <w:tcW w:w="4876" w:type="dxa"/>
            <w:hideMark/>
          </w:tcPr>
          <w:p w14:paraId="106B81D8" w14:textId="77777777" w:rsidR="000316EF" w:rsidRPr="00DA463F" w:rsidRDefault="000316EF" w:rsidP="00112FD9">
            <w:pPr>
              <w:pStyle w:val="ColumnHeading"/>
              <w:keepNext/>
            </w:pPr>
            <w:r w:rsidRPr="00DA463F">
              <w:t>Förslag till resolution</w:t>
            </w:r>
          </w:p>
        </w:tc>
        <w:tc>
          <w:tcPr>
            <w:tcW w:w="4876" w:type="dxa"/>
            <w:hideMark/>
          </w:tcPr>
          <w:p w14:paraId="0760FFF5" w14:textId="77777777" w:rsidR="000316EF" w:rsidRPr="00DA463F" w:rsidRDefault="000316EF" w:rsidP="00112FD9">
            <w:pPr>
              <w:pStyle w:val="ColumnHeading"/>
              <w:keepNext/>
            </w:pPr>
            <w:r w:rsidRPr="00DA463F">
              <w:t>Ändringsförslag</w:t>
            </w:r>
          </w:p>
        </w:tc>
      </w:tr>
      <w:tr w:rsidR="000316EF" w:rsidRPr="00DA463F" w14:paraId="0E79B91C" w14:textId="77777777" w:rsidTr="00112FD9">
        <w:trPr>
          <w:jc w:val="center"/>
        </w:trPr>
        <w:tc>
          <w:tcPr>
            <w:tcW w:w="4876" w:type="dxa"/>
          </w:tcPr>
          <w:p w14:paraId="7A56B80F" w14:textId="77777777" w:rsidR="000316EF" w:rsidRPr="00DA463F" w:rsidRDefault="000316EF" w:rsidP="00112FD9">
            <w:pPr>
              <w:pStyle w:val="Normal6"/>
            </w:pPr>
          </w:p>
        </w:tc>
        <w:tc>
          <w:tcPr>
            <w:tcW w:w="4876" w:type="dxa"/>
            <w:hideMark/>
          </w:tcPr>
          <w:p w14:paraId="6BE0145A" w14:textId="77777777" w:rsidR="000316EF" w:rsidRPr="00DA463F" w:rsidRDefault="000316EF" w:rsidP="00112FD9">
            <w:pPr>
              <w:pStyle w:val="Normal6"/>
              <w:rPr>
                <w:szCs w:val="24"/>
              </w:rPr>
            </w:pPr>
            <w:r w:rsidRPr="00DA463F">
              <w:rPr>
                <w:b/>
                <w:i/>
              </w:rPr>
              <w:t>8b.</w:t>
            </w:r>
            <w:r w:rsidRPr="00DA463F">
              <w:rPr>
                <w:b/>
                <w:i/>
              </w:rPr>
              <w:tab/>
              <w:t>Europaparlamentet betonar att avhysning endast får ske som en sista utväg. Parlamentet understryker att avhysningar, när de bedöms vara absolut nödvändiga, måste åtföljas av lämpliga subventionerade bostäder och omfattande omfördelningsåtgärder för att säkerställa att de inte resulterar i att någon enskild person eller familj blir hemlös.</w:t>
            </w:r>
          </w:p>
        </w:tc>
      </w:tr>
    </w:tbl>
    <w:p w14:paraId="6EBF16C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3D8AAB4"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1A19850C"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011E60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9B2EED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08091F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F6C292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3B769CC" w14:textId="77777777" w:rsidTr="00112FD9">
        <w:trPr>
          <w:jc w:val="center"/>
        </w:trPr>
        <w:tc>
          <w:tcPr>
            <w:tcW w:w="9752" w:type="dxa"/>
            <w:gridSpan w:val="2"/>
          </w:tcPr>
          <w:p w14:paraId="2373FCD6" w14:textId="77777777" w:rsidR="000316EF" w:rsidRPr="00DA463F" w:rsidRDefault="000316EF" w:rsidP="00112FD9">
            <w:pPr>
              <w:keepNext/>
            </w:pPr>
          </w:p>
        </w:tc>
      </w:tr>
      <w:tr w:rsidR="000316EF" w:rsidRPr="00DA463F" w14:paraId="5B245433" w14:textId="77777777" w:rsidTr="00112FD9">
        <w:trPr>
          <w:jc w:val="center"/>
        </w:trPr>
        <w:tc>
          <w:tcPr>
            <w:tcW w:w="4876" w:type="dxa"/>
            <w:hideMark/>
          </w:tcPr>
          <w:p w14:paraId="1E627899" w14:textId="77777777" w:rsidR="000316EF" w:rsidRPr="00DA463F" w:rsidRDefault="000316EF" w:rsidP="00112FD9">
            <w:pPr>
              <w:pStyle w:val="ColumnHeading"/>
              <w:keepNext/>
            </w:pPr>
            <w:r w:rsidRPr="00DA463F">
              <w:t>Förslag till resolution</w:t>
            </w:r>
          </w:p>
        </w:tc>
        <w:tc>
          <w:tcPr>
            <w:tcW w:w="4876" w:type="dxa"/>
            <w:hideMark/>
          </w:tcPr>
          <w:p w14:paraId="42B955FB" w14:textId="77777777" w:rsidR="000316EF" w:rsidRPr="00DA463F" w:rsidRDefault="000316EF" w:rsidP="00112FD9">
            <w:pPr>
              <w:pStyle w:val="ColumnHeading"/>
              <w:keepNext/>
            </w:pPr>
            <w:r w:rsidRPr="00DA463F">
              <w:t>Ändringsförslag</w:t>
            </w:r>
          </w:p>
        </w:tc>
      </w:tr>
      <w:tr w:rsidR="000316EF" w:rsidRPr="00DA463F" w14:paraId="2F65A961" w14:textId="77777777" w:rsidTr="00112FD9">
        <w:trPr>
          <w:jc w:val="center"/>
        </w:trPr>
        <w:tc>
          <w:tcPr>
            <w:tcW w:w="4876" w:type="dxa"/>
          </w:tcPr>
          <w:p w14:paraId="1BBF1673" w14:textId="77777777" w:rsidR="000316EF" w:rsidRPr="00DA463F" w:rsidRDefault="000316EF" w:rsidP="00112FD9">
            <w:pPr>
              <w:pStyle w:val="Normal6"/>
            </w:pPr>
          </w:p>
        </w:tc>
        <w:tc>
          <w:tcPr>
            <w:tcW w:w="4876" w:type="dxa"/>
            <w:hideMark/>
          </w:tcPr>
          <w:p w14:paraId="0CCCFF2A" w14:textId="77777777" w:rsidR="000316EF" w:rsidRPr="00DA463F" w:rsidRDefault="000316EF" w:rsidP="00112FD9">
            <w:pPr>
              <w:pStyle w:val="Normal6"/>
              <w:rPr>
                <w:szCs w:val="24"/>
              </w:rPr>
            </w:pPr>
            <w:r w:rsidRPr="00DA463F">
              <w:rPr>
                <w:b/>
                <w:i/>
              </w:rPr>
              <w:t>8b.</w:t>
            </w:r>
            <w:r w:rsidRPr="00DA463F">
              <w:rPr>
                <w:b/>
                <w:i/>
              </w:rPr>
              <w:tab/>
              <w:t>Europaparlamentet uppmanar kommissionen och medlemsstaterna att stödja projekt för bostadsrenovering och bostadsutbyggnad som integrerar energieffektivitet och utformning som bygger på kunskap om psykisk hälsa, och att erkänna deras dubbla potential att lindra bostadsbristen och skapa kvalificerade arbetstillfällen inom byggsektorn, omsorgssamordning och samhällstjänster.</w:t>
            </w:r>
          </w:p>
        </w:tc>
      </w:tr>
    </w:tbl>
    <w:p w14:paraId="6A1FADC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C5A865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7E038F5"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FF5CCD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3BF688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119235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C6E5BF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06D660B" w14:textId="77777777" w:rsidTr="00112FD9">
        <w:trPr>
          <w:jc w:val="center"/>
        </w:trPr>
        <w:tc>
          <w:tcPr>
            <w:tcW w:w="9752" w:type="dxa"/>
            <w:gridSpan w:val="2"/>
          </w:tcPr>
          <w:p w14:paraId="30CBAB0A" w14:textId="77777777" w:rsidR="000316EF" w:rsidRPr="00DA463F" w:rsidRDefault="000316EF" w:rsidP="00112FD9">
            <w:pPr>
              <w:keepNext/>
            </w:pPr>
          </w:p>
        </w:tc>
      </w:tr>
      <w:tr w:rsidR="000316EF" w:rsidRPr="00DA463F" w14:paraId="7AD50C14" w14:textId="77777777" w:rsidTr="00112FD9">
        <w:trPr>
          <w:jc w:val="center"/>
        </w:trPr>
        <w:tc>
          <w:tcPr>
            <w:tcW w:w="4876" w:type="dxa"/>
            <w:hideMark/>
          </w:tcPr>
          <w:p w14:paraId="4FF06B71" w14:textId="77777777" w:rsidR="000316EF" w:rsidRPr="00DA463F" w:rsidRDefault="000316EF" w:rsidP="00112FD9">
            <w:pPr>
              <w:pStyle w:val="ColumnHeading"/>
              <w:keepNext/>
            </w:pPr>
            <w:r w:rsidRPr="00DA463F">
              <w:t>Förslag till resolution</w:t>
            </w:r>
          </w:p>
        </w:tc>
        <w:tc>
          <w:tcPr>
            <w:tcW w:w="4876" w:type="dxa"/>
            <w:hideMark/>
          </w:tcPr>
          <w:p w14:paraId="5556B7C6" w14:textId="77777777" w:rsidR="000316EF" w:rsidRPr="00DA463F" w:rsidRDefault="000316EF" w:rsidP="00112FD9">
            <w:pPr>
              <w:pStyle w:val="ColumnHeading"/>
              <w:keepNext/>
            </w:pPr>
            <w:r w:rsidRPr="00DA463F">
              <w:t>Ändringsförslag</w:t>
            </w:r>
          </w:p>
        </w:tc>
      </w:tr>
      <w:tr w:rsidR="000316EF" w:rsidRPr="00DA463F" w14:paraId="755555EF" w14:textId="77777777" w:rsidTr="00112FD9">
        <w:trPr>
          <w:jc w:val="center"/>
        </w:trPr>
        <w:tc>
          <w:tcPr>
            <w:tcW w:w="4876" w:type="dxa"/>
          </w:tcPr>
          <w:p w14:paraId="5A3D63B5" w14:textId="77777777" w:rsidR="000316EF" w:rsidRPr="00DA463F" w:rsidRDefault="000316EF" w:rsidP="00112FD9">
            <w:pPr>
              <w:pStyle w:val="Normal6"/>
            </w:pPr>
          </w:p>
        </w:tc>
        <w:tc>
          <w:tcPr>
            <w:tcW w:w="4876" w:type="dxa"/>
            <w:hideMark/>
          </w:tcPr>
          <w:p w14:paraId="00270E1E" w14:textId="77777777" w:rsidR="000316EF" w:rsidRPr="00DA463F" w:rsidRDefault="000316EF" w:rsidP="00112FD9">
            <w:pPr>
              <w:pStyle w:val="Normal6"/>
              <w:rPr>
                <w:szCs w:val="24"/>
              </w:rPr>
            </w:pPr>
            <w:r w:rsidRPr="00DA463F">
              <w:rPr>
                <w:b/>
                <w:i/>
              </w:rPr>
              <w:t>8c.</w:t>
            </w:r>
            <w:r w:rsidRPr="00DA463F">
              <w:rPr>
                <w:b/>
                <w:i/>
              </w:rPr>
              <w:tab/>
              <w:t xml:space="preserve">Europaparlamentet betonar att det behövs åtgärder för att undanröja administrativa hinder som gör att personer som saknar registrerad adress, däribland romer, inte får tillgång till grundläggande tjänster och socialt skydd, eftersom dessa hinder vidmakthåller och fördjupar fattigdom och utestängning. Parlamentet framhåller särskilt att tillgången till grundläggande tjänster och sociala förmåner skulle kunna kopplas till det individuella nationella </w:t>
            </w:r>
            <w:proofErr w:type="spellStart"/>
            <w:r w:rsidRPr="00DA463F">
              <w:rPr>
                <w:b/>
                <w:i/>
              </w:rPr>
              <w:t>id-numret</w:t>
            </w:r>
            <w:proofErr w:type="spellEnd"/>
            <w:r w:rsidRPr="00DA463F">
              <w:rPr>
                <w:b/>
                <w:i/>
              </w:rPr>
              <w:t xml:space="preserve"> snarare än till en registrerad adress.</w:t>
            </w:r>
          </w:p>
        </w:tc>
      </w:tr>
    </w:tbl>
    <w:p w14:paraId="65CEA52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3A22CEC"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3FA22137"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9E11FC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C8C3B1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AC353C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272714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1149BC3" w14:textId="77777777" w:rsidTr="00112FD9">
        <w:trPr>
          <w:jc w:val="center"/>
        </w:trPr>
        <w:tc>
          <w:tcPr>
            <w:tcW w:w="9752" w:type="dxa"/>
            <w:gridSpan w:val="2"/>
          </w:tcPr>
          <w:p w14:paraId="7B71A003" w14:textId="77777777" w:rsidR="000316EF" w:rsidRPr="00DA463F" w:rsidRDefault="000316EF" w:rsidP="00112FD9">
            <w:pPr>
              <w:keepNext/>
            </w:pPr>
          </w:p>
        </w:tc>
      </w:tr>
      <w:tr w:rsidR="000316EF" w:rsidRPr="00DA463F" w14:paraId="0ADE814E" w14:textId="77777777" w:rsidTr="00112FD9">
        <w:trPr>
          <w:jc w:val="center"/>
        </w:trPr>
        <w:tc>
          <w:tcPr>
            <w:tcW w:w="4876" w:type="dxa"/>
            <w:hideMark/>
          </w:tcPr>
          <w:p w14:paraId="1EA85E62" w14:textId="77777777" w:rsidR="000316EF" w:rsidRPr="00DA463F" w:rsidRDefault="000316EF" w:rsidP="00112FD9">
            <w:pPr>
              <w:pStyle w:val="ColumnHeading"/>
              <w:keepNext/>
            </w:pPr>
            <w:r w:rsidRPr="00DA463F">
              <w:t>Förslag till resolution</w:t>
            </w:r>
          </w:p>
        </w:tc>
        <w:tc>
          <w:tcPr>
            <w:tcW w:w="4876" w:type="dxa"/>
            <w:hideMark/>
          </w:tcPr>
          <w:p w14:paraId="3C39A793" w14:textId="77777777" w:rsidR="000316EF" w:rsidRPr="00DA463F" w:rsidRDefault="000316EF" w:rsidP="00112FD9">
            <w:pPr>
              <w:pStyle w:val="ColumnHeading"/>
              <w:keepNext/>
            </w:pPr>
            <w:r w:rsidRPr="00DA463F">
              <w:t>Ändringsförslag</w:t>
            </w:r>
          </w:p>
        </w:tc>
      </w:tr>
      <w:tr w:rsidR="000316EF" w:rsidRPr="00DA463F" w14:paraId="07AAAB36" w14:textId="77777777" w:rsidTr="00112FD9">
        <w:trPr>
          <w:jc w:val="center"/>
        </w:trPr>
        <w:tc>
          <w:tcPr>
            <w:tcW w:w="4876" w:type="dxa"/>
          </w:tcPr>
          <w:p w14:paraId="15134B14" w14:textId="77777777" w:rsidR="000316EF" w:rsidRPr="00DA463F" w:rsidRDefault="000316EF" w:rsidP="00112FD9">
            <w:pPr>
              <w:pStyle w:val="Normal6"/>
            </w:pPr>
          </w:p>
        </w:tc>
        <w:tc>
          <w:tcPr>
            <w:tcW w:w="4876" w:type="dxa"/>
            <w:hideMark/>
          </w:tcPr>
          <w:p w14:paraId="20340B85" w14:textId="77777777" w:rsidR="000316EF" w:rsidRPr="00DA463F" w:rsidRDefault="000316EF" w:rsidP="00112FD9">
            <w:pPr>
              <w:pStyle w:val="Normal6"/>
              <w:rPr>
                <w:szCs w:val="24"/>
              </w:rPr>
            </w:pPr>
            <w:r w:rsidRPr="00DA463F">
              <w:rPr>
                <w:b/>
                <w:i/>
              </w:rPr>
              <w:t>8c.</w:t>
            </w:r>
            <w:r w:rsidRPr="00DA463F">
              <w:rPr>
                <w:b/>
                <w:i/>
              </w:rPr>
              <w:tab/>
              <w:t>Europaparlamentet uppmanar medlemsstaterna att skydda personer som står inför ekonomiska svårigheter på grund av behandling av sjukdomar, inklusive tillgång till förmåner som sjukledighet, sjukpension och sjukfrånvaro.</w:t>
            </w:r>
          </w:p>
        </w:tc>
      </w:tr>
    </w:tbl>
    <w:p w14:paraId="3976EB7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2332A11"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FE183C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98831B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8E838E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FDD018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C90E75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83865E0" w14:textId="77777777" w:rsidTr="00112FD9">
        <w:trPr>
          <w:jc w:val="center"/>
        </w:trPr>
        <w:tc>
          <w:tcPr>
            <w:tcW w:w="9752" w:type="dxa"/>
            <w:gridSpan w:val="2"/>
          </w:tcPr>
          <w:p w14:paraId="6E08F1FD" w14:textId="77777777" w:rsidR="000316EF" w:rsidRPr="00DA463F" w:rsidRDefault="000316EF" w:rsidP="00112FD9">
            <w:pPr>
              <w:keepNext/>
            </w:pPr>
          </w:p>
        </w:tc>
      </w:tr>
      <w:tr w:rsidR="000316EF" w:rsidRPr="00DA463F" w14:paraId="7CF3926B" w14:textId="77777777" w:rsidTr="00112FD9">
        <w:trPr>
          <w:jc w:val="center"/>
        </w:trPr>
        <w:tc>
          <w:tcPr>
            <w:tcW w:w="4876" w:type="dxa"/>
            <w:hideMark/>
          </w:tcPr>
          <w:p w14:paraId="56A94307" w14:textId="77777777" w:rsidR="000316EF" w:rsidRPr="00DA463F" w:rsidRDefault="000316EF" w:rsidP="00112FD9">
            <w:pPr>
              <w:pStyle w:val="ColumnHeading"/>
              <w:keepNext/>
            </w:pPr>
            <w:r w:rsidRPr="00DA463F">
              <w:t>Förslag till resolution</w:t>
            </w:r>
          </w:p>
        </w:tc>
        <w:tc>
          <w:tcPr>
            <w:tcW w:w="4876" w:type="dxa"/>
            <w:hideMark/>
          </w:tcPr>
          <w:p w14:paraId="367D38AA" w14:textId="77777777" w:rsidR="000316EF" w:rsidRPr="00DA463F" w:rsidRDefault="000316EF" w:rsidP="00112FD9">
            <w:pPr>
              <w:pStyle w:val="ColumnHeading"/>
              <w:keepNext/>
            </w:pPr>
            <w:r w:rsidRPr="00DA463F">
              <w:t>Ändringsförslag</w:t>
            </w:r>
          </w:p>
        </w:tc>
      </w:tr>
      <w:tr w:rsidR="000316EF" w:rsidRPr="00DA463F" w14:paraId="6BF69933" w14:textId="77777777" w:rsidTr="00112FD9">
        <w:trPr>
          <w:jc w:val="center"/>
        </w:trPr>
        <w:tc>
          <w:tcPr>
            <w:tcW w:w="4876" w:type="dxa"/>
          </w:tcPr>
          <w:p w14:paraId="274509B6" w14:textId="77777777" w:rsidR="000316EF" w:rsidRPr="00DA463F" w:rsidRDefault="000316EF" w:rsidP="00112FD9">
            <w:pPr>
              <w:pStyle w:val="Normal6"/>
            </w:pPr>
          </w:p>
        </w:tc>
        <w:tc>
          <w:tcPr>
            <w:tcW w:w="4876" w:type="dxa"/>
            <w:hideMark/>
          </w:tcPr>
          <w:p w14:paraId="1E9241E4" w14:textId="77777777" w:rsidR="000316EF" w:rsidRPr="00DA463F" w:rsidRDefault="000316EF" w:rsidP="00112FD9">
            <w:pPr>
              <w:pStyle w:val="Normal6"/>
              <w:rPr>
                <w:szCs w:val="24"/>
              </w:rPr>
            </w:pPr>
            <w:r w:rsidRPr="00DA463F">
              <w:rPr>
                <w:b/>
                <w:i/>
              </w:rPr>
              <w:t>8d.</w:t>
            </w:r>
            <w:r w:rsidRPr="00DA463F">
              <w:rPr>
                <w:b/>
                <w:i/>
              </w:rPr>
              <w:tab/>
              <w:t>Europaparlamentet beklagar att målet i den strategiska ramen för romer 2021–2030 att minska fattigdomsklyftan mellan romer och majoritetsbefolkning med minst hälften fortfarande är långt ifrån uppnått. Parlamentet betonar att EU:s strategi för fattigdomsbekämpning bör dela det gemensamma målet att främja grundläggande rättigheter, minska ojämlikheten och ta itu med strukturell diskriminering med EU:s strategiska ram för romer och den europeiska barngarantin. Parlamentet understryker vikten av att se till att dessa initiativ genomförs i synergi med varandra, särskilt för att bekämpa barnfattigdom och bryta det negativa sociala arvet bland romska familjer.</w:t>
            </w:r>
          </w:p>
        </w:tc>
      </w:tr>
    </w:tbl>
    <w:p w14:paraId="6E601D6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854FD90"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6F9074F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3E4517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91545E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02861D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83DB57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8e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C482130" w14:textId="77777777" w:rsidTr="00112FD9">
        <w:trPr>
          <w:jc w:val="center"/>
        </w:trPr>
        <w:tc>
          <w:tcPr>
            <w:tcW w:w="9752" w:type="dxa"/>
            <w:gridSpan w:val="2"/>
          </w:tcPr>
          <w:p w14:paraId="62687472" w14:textId="77777777" w:rsidR="000316EF" w:rsidRPr="00DA463F" w:rsidRDefault="000316EF" w:rsidP="00112FD9">
            <w:pPr>
              <w:keepNext/>
            </w:pPr>
          </w:p>
        </w:tc>
      </w:tr>
      <w:tr w:rsidR="000316EF" w:rsidRPr="00DA463F" w14:paraId="42A5A996" w14:textId="77777777" w:rsidTr="00112FD9">
        <w:trPr>
          <w:jc w:val="center"/>
        </w:trPr>
        <w:tc>
          <w:tcPr>
            <w:tcW w:w="4876" w:type="dxa"/>
            <w:hideMark/>
          </w:tcPr>
          <w:p w14:paraId="562E1E3B" w14:textId="77777777" w:rsidR="000316EF" w:rsidRPr="00DA463F" w:rsidRDefault="000316EF" w:rsidP="00112FD9">
            <w:pPr>
              <w:pStyle w:val="ColumnHeading"/>
              <w:keepNext/>
            </w:pPr>
            <w:r w:rsidRPr="00DA463F">
              <w:t>Förslag till resolution</w:t>
            </w:r>
          </w:p>
        </w:tc>
        <w:tc>
          <w:tcPr>
            <w:tcW w:w="4876" w:type="dxa"/>
            <w:hideMark/>
          </w:tcPr>
          <w:p w14:paraId="424A9793" w14:textId="77777777" w:rsidR="000316EF" w:rsidRPr="00DA463F" w:rsidRDefault="000316EF" w:rsidP="00112FD9">
            <w:pPr>
              <w:pStyle w:val="ColumnHeading"/>
              <w:keepNext/>
            </w:pPr>
            <w:r w:rsidRPr="00DA463F">
              <w:t>Ändringsförslag</w:t>
            </w:r>
          </w:p>
        </w:tc>
      </w:tr>
      <w:tr w:rsidR="000316EF" w:rsidRPr="00DA463F" w14:paraId="785A5652" w14:textId="77777777" w:rsidTr="00112FD9">
        <w:trPr>
          <w:jc w:val="center"/>
        </w:trPr>
        <w:tc>
          <w:tcPr>
            <w:tcW w:w="4876" w:type="dxa"/>
          </w:tcPr>
          <w:p w14:paraId="6867A865" w14:textId="77777777" w:rsidR="000316EF" w:rsidRPr="00DA463F" w:rsidRDefault="000316EF" w:rsidP="00112FD9">
            <w:pPr>
              <w:pStyle w:val="Normal6"/>
            </w:pPr>
          </w:p>
        </w:tc>
        <w:tc>
          <w:tcPr>
            <w:tcW w:w="4876" w:type="dxa"/>
            <w:hideMark/>
          </w:tcPr>
          <w:p w14:paraId="6BB420C7" w14:textId="77777777" w:rsidR="000316EF" w:rsidRPr="00DA463F" w:rsidRDefault="000316EF" w:rsidP="00112FD9">
            <w:pPr>
              <w:pStyle w:val="Normal6"/>
              <w:rPr>
                <w:szCs w:val="24"/>
              </w:rPr>
            </w:pPr>
            <w:r w:rsidRPr="00DA463F">
              <w:rPr>
                <w:b/>
                <w:i/>
              </w:rPr>
              <w:t>8e.</w:t>
            </w:r>
            <w:r w:rsidRPr="00DA463F">
              <w:rPr>
                <w:b/>
                <w:i/>
              </w:rPr>
              <w:tab/>
              <w:t>Europaparlamentet betonar att människor som lever i fattigdom fortfarande möter många hinder när det gäller tillgång till offentliga tjänster. Parlamentet uppmanar kommissionen att gå bortom frivillighetaspekten i den europeiska kvalitetsramen för sociala tjänster genom att föreslå en gemensam ram för att mäta och jämföra de sociala tjänsternas kvalitet, överkomlighet, inkludering och täckning i Europeiska unionen, särskilt deras kapacitet att tillhandahålla tjänster till människor som lever i fattigdom. Parlamentet uppmanar vidare medlemsstaterna att förbättra utbildningen för offentliganställda för att ge dem större medvetenhet om situationen för personer som lever i fattigdom, och öka deras förmåga att bistå dessa personer genom stödtjänster samt att utveckla tillgången till rättsmedel när en person nekas tillgång till sociala tjänster. Parlamentet betonar att principen om hänvisning bör tillämpas av alla offentliga tjänster för att styra människor till lämpliga tjänster eller resurser när den första kontaktpunkten inte direkt kan tillgodose deras behov och för att säkerställa att människor får det stöd de behöver.</w:t>
            </w:r>
          </w:p>
        </w:tc>
      </w:tr>
    </w:tbl>
    <w:p w14:paraId="3CAE748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BB88EA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2452D9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2F348B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A3A1B5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23746D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DA5CAE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8f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ED74E8B" w14:textId="77777777" w:rsidTr="00112FD9">
        <w:trPr>
          <w:jc w:val="center"/>
        </w:trPr>
        <w:tc>
          <w:tcPr>
            <w:tcW w:w="9752" w:type="dxa"/>
            <w:gridSpan w:val="2"/>
          </w:tcPr>
          <w:p w14:paraId="1C64B743" w14:textId="77777777" w:rsidR="000316EF" w:rsidRPr="00DA463F" w:rsidRDefault="000316EF" w:rsidP="00112FD9">
            <w:pPr>
              <w:keepNext/>
            </w:pPr>
          </w:p>
        </w:tc>
      </w:tr>
      <w:tr w:rsidR="000316EF" w:rsidRPr="00DA463F" w14:paraId="317A7A7C" w14:textId="77777777" w:rsidTr="00112FD9">
        <w:trPr>
          <w:jc w:val="center"/>
        </w:trPr>
        <w:tc>
          <w:tcPr>
            <w:tcW w:w="4876" w:type="dxa"/>
            <w:hideMark/>
          </w:tcPr>
          <w:p w14:paraId="04ED1619" w14:textId="77777777" w:rsidR="000316EF" w:rsidRPr="00DA463F" w:rsidRDefault="000316EF" w:rsidP="00112FD9">
            <w:pPr>
              <w:pStyle w:val="ColumnHeading"/>
              <w:keepNext/>
            </w:pPr>
            <w:r w:rsidRPr="00DA463F">
              <w:t>Förslag till resolution</w:t>
            </w:r>
          </w:p>
        </w:tc>
        <w:tc>
          <w:tcPr>
            <w:tcW w:w="4876" w:type="dxa"/>
            <w:hideMark/>
          </w:tcPr>
          <w:p w14:paraId="16756A44" w14:textId="77777777" w:rsidR="000316EF" w:rsidRPr="00DA463F" w:rsidRDefault="000316EF" w:rsidP="00112FD9">
            <w:pPr>
              <w:pStyle w:val="ColumnHeading"/>
              <w:keepNext/>
            </w:pPr>
            <w:r w:rsidRPr="00DA463F">
              <w:t>Ändringsförslag</w:t>
            </w:r>
          </w:p>
        </w:tc>
      </w:tr>
      <w:tr w:rsidR="000316EF" w:rsidRPr="00DA463F" w14:paraId="4B181173" w14:textId="77777777" w:rsidTr="00112FD9">
        <w:trPr>
          <w:jc w:val="center"/>
        </w:trPr>
        <w:tc>
          <w:tcPr>
            <w:tcW w:w="4876" w:type="dxa"/>
          </w:tcPr>
          <w:p w14:paraId="42B9C156" w14:textId="77777777" w:rsidR="000316EF" w:rsidRPr="00DA463F" w:rsidRDefault="000316EF" w:rsidP="00112FD9">
            <w:pPr>
              <w:pStyle w:val="Normal6"/>
            </w:pPr>
          </w:p>
        </w:tc>
        <w:tc>
          <w:tcPr>
            <w:tcW w:w="4876" w:type="dxa"/>
            <w:hideMark/>
          </w:tcPr>
          <w:p w14:paraId="6B3AD55C" w14:textId="77777777" w:rsidR="000316EF" w:rsidRPr="00DA463F" w:rsidRDefault="000316EF" w:rsidP="00112FD9">
            <w:pPr>
              <w:pStyle w:val="Normal6"/>
              <w:rPr>
                <w:szCs w:val="24"/>
              </w:rPr>
            </w:pPr>
            <w:r w:rsidRPr="00DA463F">
              <w:rPr>
                <w:b/>
                <w:i/>
              </w:rPr>
              <w:t>8f.</w:t>
            </w:r>
            <w:r w:rsidRPr="00DA463F">
              <w:rPr>
                <w:b/>
                <w:i/>
              </w:rPr>
              <w:tab/>
              <w:t xml:space="preserve">Europaparlamentet betonar behovet av att hitta en balans mellan digitaliseringen av offentliga tjänster och offentlig förvaltning och behoven hos utsatta grupper som saknar tillgång till digital teknik, materiell infrastruktur och </w:t>
            </w:r>
            <w:proofErr w:type="spellStart"/>
            <w:r w:rsidRPr="00DA463F">
              <w:rPr>
                <w:b/>
                <w:i/>
              </w:rPr>
              <w:t>konnektivitet</w:t>
            </w:r>
            <w:proofErr w:type="spellEnd"/>
            <w:r w:rsidRPr="00DA463F">
              <w:rPr>
                <w:b/>
                <w:i/>
              </w:rPr>
              <w:t xml:space="preserve"> eller färdigheter för att komma åt dessa tjänster online. Parlamentet uppmanar medlemsstaterna att bibehålla möjligheten till personlig support för att säkerställa lika tillgång till offentliga tjänster och förhindra att den digitala klyftan ökar. Parlamentet betonar att digital utbildning i digital kompetens och grundläggande digitala färdigheter bör göra det möjligt för alla, inklusive personer som lever i fattigdom, att känna sig trygga den digitala omställningen.</w:t>
            </w:r>
          </w:p>
        </w:tc>
      </w:tr>
    </w:tbl>
    <w:p w14:paraId="7562395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43E091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AF036A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C6CDF4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7BEC5D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CB9A10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863590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A65D9E9" w14:textId="77777777" w:rsidTr="00112FD9">
        <w:trPr>
          <w:jc w:val="center"/>
        </w:trPr>
        <w:tc>
          <w:tcPr>
            <w:tcW w:w="9752" w:type="dxa"/>
            <w:gridSpan w:val="2"/>
          </w:tcPr>
          <w:p w14:paraId="265BCA1F" w14:textId="77777777" w:rsidR="000316EF" w:rsidRPr="00DA463F" w:rsidRDefault="000316EF" w:rsidP="00112FD9">
            <w:pPr>
              <w:keepNext/>
            </w:pPr>
          </w:p>
        </w:tc>
      </w:tr>
      <w:tr w:rsidR="000316EF" w:rsidRPr="00DA463F" w14:paraId="45D6DDA4" w14:textId="77777777" w:rsidTr="00112FD9">
        <w:trPr>
          <w:jc w:val="center"/>
        </w:trPr>
        <w:tc>
          <w:tcPr>
            <w:tcW w:w="4876" w:type="dxa"/>
            <w:hideMark/>
          </w:tcPr>
          <w:p w14:paraId="20658089" w14:textId="77777777" w:rsidR="000316EF" w:rsidRPr="00DA463F" w:rsidRDefault="000316EF" w:rsidP="00112FD9">
            <w:pPr>
              <w:pStyle w:val="ColumnHeading"/>
              <w:keepNext/>
            </w:pPr>
            <w:r w:rsidRPr="00DA463F">
              <w:t>Förslag till resolution</w:t>
            </w:r>
          </w:p>
        </w:tc>
        <w:tc>
          <w:tcPr>
            <w:tcW w:w="4876" w:type="dxa"/>
            <w:hideMark/>
          </w:tcPr>
          <w:p w14:paraId="7100C6C8" w14:textId="77777777" w:rsidR="000316EF" w:rsidRPr="00DA463F" w:rsidRDefault="000316EF" w:rsidP="00112FD9">
            <w:pPr>
              <w:pStyle w:val="ColumnHeading"/>
              <w:keepNext/>
            </w:pPr>
            <w:r w:rsidRPr="00DA463F">
              <w:t>Ändringsförslag</w:t>
            </w:r>
          </w:p>
        </w:tc>
      </w:tr>
      <w:tr w:rsidR="000316EF" w:rsidRPr="00DA463F" w14:paraId="196514F6" w14:textId="77777777" w:rsidTr="00112FD9">
        <w:trPr>
          <w:jc w:val="center"/>
        </w:trPr>
        <w:tc>
          <w:tcPr>
            <w:tcW w:w="4876" w:type="dxa"/>
            <w:hideMark/>
          </w:tcPr>
          <w:p w14:paraId="5F01C780" w14:textId="77777777" w:rsidR="000316EF" w:rsidRPr="00DA463F" w:rsidRDefault="000316EF" w:rsidP="00112FD9">
            <w:pPr>
              <w:pStyle w:val="Normal6"/>
            </w:pPr>
            <w:r w:rsidRPr="00DA463F">
              <w:rPr>
                <w:b/>
                <w:i/>
              </w:rPr>
              <w:t>9.</w:t>
            </w:r>
            <w:r w:rsidRPr="00DA463F">
              <w:rPr>
                <w:b/>
                <w:i/>
              </w:rPr>
              <w:tab/>
              <w:t>Europaparlamentet uppmanar kommissionen och medlemsstaterna att vidta effektiva åtgärder för att genomföra principen om lika lön för lika arbete och bekämpa ojämlikheter och diskriminering på arbetsplatsen, i synnerhet fenomen som drabbar kvinnor.</w:t>
            </w:r>
          </w:p>
        </w:tc>
        <w:tc>
          <w:tcPr>
            <w:tcW w:w="4876" w:type="dxa"/>
            <w:hideMark/>
          </w:tcPr>
          <w:p w14:paraId="624F5B0E" w14:textId="77777777" w:rsidR="000316EF" w:rsidRPr="00DA463F" w:rsidRDefault="000316EF" w:rsidP="00112FD9">
            <w:pPr>
              <w:pStyle w:val="Normal6"/>
              <w:rPr>
                <w:szCs w:val="24"/>
              </w:rPr>
            </w:pPr>
            <w:r w:rsidRPr="00DA463F">
              <w:rPr>
                <w:b/>
                <w:i/>
              </w:rPr>
              <w:t>utgår</w:t>
            </w:r>
          </w:p>
        </w:tc>
      </w:tr>
    </w:tbl>
    <w:p w14:paraId="55E1D1EB"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33F192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6B600BC"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299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F46EBE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ED52BA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2F86FA0"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FDF0B5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D98DE3A" w14:textId="77777777" w:rsidTr="00112FD9">
        <w:trPr>
          <w:jc w:val="center"/>
        </w:trPr>
        <w:tc>
          <w:tcPr>
            <w:tcW w:w="9752" w:type="dxa"/>
            <w:gridSpan w:val="2"/>
          </w:tcPr>
          <w:p w14:paraId="2AC1F320" w14:textId="77777777" w:rsidR="000316EF" w:rsidRPr="00DA463F" w:rsidRDefault="000316EF" w:rsidP="00112FD9">
            <w:pPr>
              <w:keepNext/>
            </w:pPr>
          </w:p>
        </w:tc>
      </w:tr>
      <w:tr w:rsidR="000316EF" w:rsidRPr="00DA463F" w14:paraId="7A584B65" w14:textId="77777777" w:rsidTr="00112FD9">
        <w:trPr>
          <w:jc w:val="center"/>
        </w:trPr>
        <w:tc>
          <w:tcPr>
            <w:tcW w:w="4876" w:type="dxa"/>
            <w:hideMark/>
          </w:tcPr>
          <w:p w14:paraId="1C923B7A" w14:textId="77777777" w:rsidR="000316EF" w:rsidRPr="00DA463F" w:rsidRDefault="000316EF" w:rsidP="00112FD9">
            <w:pPr>
              <w:pStyle w:val="ColumnHeading"/>
              <w:keepNext/>
            </w:pPr>
            <w:r w:rsidRPr="00DA463F">
              <w:t>Förslag till resolution</w:t>
            </w:r>
          </w:p>
        </w:tc>
        <w:tc>
          <w:tcPr>
            <w:tcW w:w="4876" w:type="dxa"/>
            <w:hideMark/>
          </w:tcPr>
          <w:p w14:paraId="31007A15" w14:textId="77777777" w:rsidR="000316EF" w:rsidRPr="00DA463F" w:rsidRDefault="000316EF" w:rsidP="00112FD9">
            <w:pPr>
              <w:pStyle w:val="ColumnHeading"/>
              <w:keepNext/>
            </w:pPr>
            <w:r w:rsidRPr="00DA463F">
              <w:t>Ändringsförslag</w:t>
            </w:r>
          </w:p>
        </w:tc>
      </w:tr>
      <w:tr w:rsidR="000316EF" w:rsidRPr="00DA463F" w14:paraId="74521263" w14:textId="77777777" w:rsidTr="00112FD9">
        <w:trPr>
          <w:jc w:val="center"/>
        </w:trPr>
        <w:tc>
          <w:tcPr>
            <w:tcW w:w="4876" w:type="dxa"/>
            <w:hideMark/>
          </w:tcPr>
          <w:p w14:paraId="285164BE" w14:textId="77777777" w:rsidR="000316EF" w:rsidRPr="00DA463F" w:rsidRDefault="000316EF" w:rsidP="00112FD9">
            <w:pPr>
              <w:pStyle w:val="Normal6"/>
            </w:pPr>
            <w:r w:rsidRPr="00DA463F">
              <w:rPr>
                <w:b/>
                <w:i/>
              </w:rPr>
              <w:t>9.</w:t>
            </w:r>
            <w:r w:rsidRPr="00DA463F">
              <w:rPr>
                <w:b/>
                <w:i/>
              </w:rPr>
              <w:tab/>
              <w:t>Europaparlamentet uppmanar kommissionen och medlemsstaterna att vidta effektiva åtgärder för att genomföra principen om lika lön för lika arbete och bekämpa ojämlikheter och diskriminering på arbetsplatsen, i synnerhet fenomen som drabbar kvinnor.</w:t>
            </w:r>
          </w:p>
        </w:tc>
        <w:tc>
          <w:tcPr>
            <w:tcW w:w="4876" w:type="dxa"/>
            <w:hideMark/>
          </w:tcPr>
          <w:p w14:paraId="55929B06" w14:textId="77777777" w:rsidR="000316EF" w:rsidRPr="00DA463F" w:rsidRDefault="000316EF" w:rsidP="00112FD9">
            <w:pPr>
              <w:pStyle w:val="Normal6"/>
              <w:rPr>
                <w:szCs w:val="24"/>
              </w:rPr>
            </w:pPr>
            <w:r w:rsidRPr="00DA463F">
              <w:rPr>
                <w:b/>
                <w:i/>
              </w:rPr>
              <w:t>utgår</w:t>
            </w:r>
          </w:p>
        </w:tc>
      </w:tr>
    </w:tbl>
    <w:p w14:paraId="0B985EA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F74A5F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90F67B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F09DA6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80D5B5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37701D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78E3CA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290C63F" w14:textId="77777777" w:rsidTr="00112FD9">
        <w:trPr>
          <w:jc w:val="center"/>
        </w:trPr>
        <w:tc>
          <w:tcPr>
            <w:tcW w:w="9752" w:type="dxa"/>
            <w:gridSpan w:val="2"/>
          </w:tcPr>
          <w:p w14:paraId="76BA425C" w14:textId="77777777" w:rsidR="000316EF" w:rsidRPr="00DA463F" w:rsidRDefault="000316EF" w:rsidP="00112FD9">
            <w:pPr>
              <w:keepNext/>
            </w:pPr>
          </w:p>
        </w:tc>
      </w:tr>
      <w:tr w:rsidR="000316EF" w:rsidRPr="00DA463F" w14:paraId="68B1D89A" w14:textId="77777777" w:rsidTr="00112FD9">
        <w:trPr>
          <w:jc w:val="center"/>
        </w:trPr>
        <w:tc>
          <w:tcPr>
            <w:tcW w:w="4876" w:type="dxa"/>
            <w:hideMark/>
          </w:tcPr>
          <w:p w14:paraId="67123E6B" w14:textId="77777777" w:rsidR="000316EF" w:rsidRPr="00DA463F" w:rsidRDefault="000316EF" w:rsidP="00112FD9">
            <w:pPr>
              <w:pStyle w:val="ColumnHeading"/>
              <w:keepNext/>
            </w:pPr>
            <w:r w:rsidRPr="00DA463F">
              <w:t>Förslag till resolution</w:t>
            </w:r>
          </w:p>
        </w:tc>
        <w:tc>
          <w:tcPr>
            <w:tcW w:w="4876" w:type="dxa"/>
            <w:hideMark/>
          </w:tcPr>
          <w:p w14:paraId="41F17F6A" w14:textId="77777777" w:rsidR="000316EF" w:rsidRPr="00DA463F" w:rsidRDefault="000316EF" w:rsidP="00112FD9">
            <w:pPr>
              <w:pStyle w:val="ColumnHeading"/>
              <w:keepNext/>
            </w:pPr>
            <w:r w:rsidRPr="00DA463F">
              <w:t>Ändringsförslag</w:t>
            </w:r>
          </w:p>
        </w:tc>
      </w:tr>
      <w:tr w:rsidR="000316EF" w:rsidRPr="00DA463F" w14:paraId="71AAEE16" w14:textId="77777777" w:rsidTr="00112FD9">
        <w:trPr>
          <w:jc w:val="center"/>
        </w:trPr>
        <w:tc>
          <w:tcPr>
            <w:tcW w:w="4876" w:type="dxa"/>
            <w:hideMark/>
          </w:tcPr>
          <w:p w14:paraId="09CF76A6" w14:textId="77777777" w:rsidR="000316EF" w:rsidRPr="00DA463F" w:rsidRDefault="000316EF" w:rsidP="00112FD9">
            <w:pPr>
              <w:pStyle w:val="Normal6"/>
            </w:pPr>
            <w:r w:rsidRPr="00DA463F">
              <w:t>9.</w:t>
            </w:r>
            <w:r w:rsidRPr="00DA463F">
              <w:tab/>
              <w:t xml:space="preserve">Europaparlamentet uppmanar kommissionen och medlemsstaterna att vidta effektiva åtgärder för att genomföra principen om lika lön för lika arbete och bekämpa ojämlikheter och diskriminering på arbetsplatsen, i synnerhet fenomen som </w:t>
            </w:r>
            <w:r w:rsidRPr="00DA463F">
              <w:rPr>
                <w:b/>
                <w:i/>
              </w:rPr>
              <w:t>drabbar kvinnor</w:t>
            </w:r>
            <w:r w:rsidRPr="00DA463F">
              <w:t>.</w:t>
            </w:r>
          </w:p>
        </w:tc>
        <w:tc>
          <w:tcPr>
            <w:tcW w:w="4876" w:type="dxa"/>
            <w:hideMark/>
          </w:tcPr>
          <w:p w14:paraId="77076497" w14:textId="77777777" w:rsidR="000316EF" w:rsidRPr="00DA463F" w:rsidRDefault="000316EF" w:rsidP="00112FD9">
            <w:pPr>
              <w:pStyle w:val="Normal6"/>
              <w:rPr>
                <w:szCs w:val="24"/>
              </w:rPr>
            </w:pPr>
            <w:r w:rsidRPr="00DA463F">
              <w:t>9.</w:t>
            </w:r>
            <w:r w:rsidRPr="00DA463F">
              <w:tab/>
              <w:t xml:space="preserve">Europaparlamentet uppmanar kommissionen och medlemsstaterna att vidta effektiva åtgärder för att genomföra principen om lika lön för lika arbete och bekämpa ojämlikheter och diskriminering på arbetsplatsen, i synnerhet fenomen som </w:t>
            </w:r>
            <w:r w:rsidRPr="00DA463F">
              <w:rPr>
                <w:b/>
                <w:i/>
              </w:rPr>
              <w:t>grundar sig på kön, ras eller etniskt ursprung, funktionsnedsättning, ålder, socioekonomisk bakgrund, sexuell läggning, könsidentitet eller migrationsstatus</w:t>
            </w:r>
            <w:r w:rsidRPr="00DA463F">
              <w:t xml:space="preserve">. </w:t>
            </w:r>
            <w:r w:rsidRPr="00DA463F">
              <w:rPr>
                <w:b/>
                <w:i/>
              </w:rPr>
              <w:t>Parlamentet uppmanar i detta avseende medlemsstaterna att snabbt genomföra direktiv (EU) 2023/970</w:t>
            </w:r>
            <w:r w:rsidRPr="00DA463F">
              <w:rPr>
                <w:b/>
                <w:i/>
                <w:vertAlign w:val="superscript"/>
              </w:rPr>
              <w:t>1a</w:t>
            </w:r>
            <w:r w:rsidRPr="00DA463F">
              <w:rPr>
                <w:b/>
                <w:i/>
              </w:rPr>
              <w:t>. Parlamentet betonar vikten av informationskampanjer och utbildning om medvetna och omedvetna fördomar för att förhindra sådan ojämlikhet och diskriminering.</w:t>
            </w:r>
          </w:p>
        </w:tc>
      </w:tr>
      <w:tr w:rsidR="000316EF" w:rsidRPr="00DA463F" w14:paraId="772B4DAF" w14:textId="77777777" w:rsidTr="00112FD9">
        <w:trPr>
          <w:jc w:val="center"/>
        </w:trPr>
        <w:tc>
          <w:tcPr>
            <w:tcW w:w="4876" w:type="dxa"/>
          </w:tcPr>
          <w:p w14:paraId="457CBE4C" w14:textId="77777777" w:rsidR="000316EF" w:rsidRPr="00DA463F" w:rsidRDefault="000316EF" w:rsidP="00112FD9">
            <w:pPr>
              <w:pStyle w:val="Normal6"/>
            </w:pPr>
          </w:p>
        </w:tc>
        <w:tc>
          <w:tcPr>
            <w:tcW w:w="4876" w:type="dxa"/>
            <w:hideMark/>
          </w:tcPr>
          <w:p w14:paraId="5D9D50A2" w14:textId="77777777" w:rsidR="000316EF" w:rsidRPr="00DA463F" w:rsidRDefault="000316EF" w:rsidP="00112FD9">
            <w:pPr>
              <w:pStyle w:val="Normal6"/>
              <w:rPr>
                <w:szCs w:val="24"/>
              </w:rPr>
            </w:pPr>
            <w:r w:rsidRPr="00DA463F">
              <w:t>__________________</w:t>
            </w:r>
          </w:p>
        </w:tc>
      </w:tr>
      <w:tr w:rsidR="000316EF" w:rsidRPr="00DA463F" w14:paraId="52529566" w14:textId="77777777" w:rsidTr="00112FD9">
        <w:trPr>
          <w:jc w:val="center"/>
        </w:trPr>
        <w:tc>
          <w:tcPr>
            <w:tcW w:w="4876" w:type="dxa"/>
          </w:tcPr>
          <w:p w14:paraId="535035EC" w14:textId="77777777" w:rsidR="000316EF" w:rsidRPr="00DA463F" w:rsidRDefault="000316EF" w:rsidP="00112FD9">
            <w:pPr>
              <w:pStyle w:val="Normal6"/>
            </w:pPr>
          </w:p>
        </w:tc>
        <w:tc>
          <w:tcPr>
            <w:tcW w:w="4876" w:type="dxa"/>
            <w:hideMark/>
          </w:tcPr>
          <w:p w14:paraId="4731889C" w14:textId="77777777" w:rsidR="000316EF" w:rsidRPr="00DA463F" w:rsidRDefault="000316EF" w:rsidP="00112FD9">
            <w:pPr>
              <w:pStyle w:val="Normal6"/>
              <w:rPr>
                <w:szCs w:val="24"/>
              </w:rPr>
            </w:pPr>
            <w:r w:rsidRPr="00DA463F">
              <w:rPr>
                <w:b/>
                <w:i/>
                <w:vertAlign w:val="superscript"/>
              </w:rPr>
              <w:t>1a</w:t>
            </w:r>
            <w:r w:rsidRPr="00DA463F">
              <w:t xml:space="preserve"> </w:t>
            </w:r>
            <w:r w:rsidRPr="00DA463F">
              <w:rPr>
                <w:b/>
                <w:i/>
              </w:rPr>
              <w:t xml:space="preserve">Europaparlamentets och rådets direktiv (EU) 2023/970 av den 10 maj 2023 om stärkt tillämpning av principen om lika lön för kvinnor och män för lika eller likvärdigt arbete genom insyn </w:t>
            </w:r>
            <w:r w:rsidRPr="00DA463F">
              <w:rPr>
                <w:b/>
                <w:i/>
              </w:rPr>
              <w:lastRenderedPageBreak/>
              <w:t>i lönesättningen och efterlevnadsmekanismer, EUT L 132, 17.5.2023, s. 21.</w:t>
            </w:r>
          </w:p>
        </w:tc>
      </w:tr>
    </w:tbl>
    <w:p w14:paraId="453A43E5"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74B79D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58EECAC"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71A771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D56DFA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8CEFC0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7A6B9C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3228339" w14:textId="77777777" w:rsidTr="00112FD9">
        <w:trPr>
          <w:jc w:val="center"/>
        </w:trPr>
        <w:tc>
          <w:tcPr>
            <w:tcW w:w="9752" w:type="dxa"/>
            <w:gridSpan w:val="2"/>
          </w:tcPr>
          <w:p w14:paraId="223129EF" w14:textId="77777777" w:rsidR="000316EF" w:rsidRPr="00DA463F" w:rsidRDefault="000316EF" w:rsidP="00112FD9">
            <w:pPr>
              <w:keepNext/>
            </w:pPr>
          </w:p>
        </w:tc>
      </w:tr>
      <w:tr w:rsidR="000316EF" w:rsidRPr="00DA463F" w14:paraId="33B8D856" w14:textId="77777777" w:rsidTr="00112FD9">
        <w:trPr>
          <w:jc w:val="center"/>
        </w:trPr>
        <w:tc>
          <w:tcPr>
            <w:tcW w:w="4876" w:type="dxa"/>
            <w:hideMark/>
          </w:tcPr>
          <w:p w14:paraId="6E1113E5" w14:textId="77777777" w:rsidR="000316EF" w:rsidRPr="00DA463F" w:rsidRDefault="000316EF" w:rsidP="00112FD9">
            <w:pPr>
              <w:pStyle w:val="ColumnHeading"/>
              <w:keepNext/>
            </w:pPr>
            <w:r w:rsidRPr="00DA463F">
              <w:t>Förslag till resolution</w:t>
            </w:r>
          </w:p>
        </w:tc>
        <w:tc>
          <w:tcPr>
            <w:tcW w:w="4876" w:type="dxa"/>
            <w:hideMark/>
          </w:tcPr>
          <w:p w14:paraId="20353181" w14:textId="77777777" w:rsidR="000316EF" w:rsidRPr="00DA463F" w:rsidRDefault="000316EF" w:rsidP="00112FD9">
            <w:pPr>
              <w:pStyle w:val="ColumnHeading"/>
              <w:keepNext/>
            </w:pPr>
            <w:r w:rsidRPr="00DA463F">
              <w:t>Ändringsförslag</w:t>
            </w:r>
          </w:p>
        </w:tc>
      </w:tr>
      <w:tr w:rsidR="000316EF" w:rsidRPr="00DA463F" w14:paraId="2E16E669" w14:textId="77777777" w:rsidTr="00112FD9">
        <w:trPr>
          <w:jc w:val="center"/>
        </w:trPr>
        <w:tc>
          <w:tcPr>
            <w:tcW w:w="4876" w:type="dxa"/>
            <w:hideMark/>
          </w:tcPr>
          <w:p w14:paraId="5550371A" w14:textId="77777777" w:rsidR="000316EF" w:rsidRPr="00DA463F" w:rsidRDefault="000316EF" w:rsidP="00112FD9">
            <w:pPr>
              <w:pStyle w:val="Normal6"/>
            </w:pPr>
            <w:r w:rsidRPr="00DA463F">
              <w:t>9.</w:t>
            </w:r>
            <w:r w:rsidRPr="00DA463F">
              <w:tab/>
              <w:t>Europaparlamentet uppmanar kommissionen och medlemsstaterna att</w:t>
            </w:r>
            <w:r w:rsidRPr="00DA463F">
              <w:rPr>
                <w:b/>
                <w:i/>
              </w:rPr>
              <w:t xml:space="preserve"> vidta effektiva åtgärder för att genomföra principen om</w:t>
            </w:r>
            <w:r w:rsidRPr="00DA463F">
              <w:t xml:space="preserve"> lika lön för lika arbete och </w:t>
            </w:r>
            <w:r w:rsidRPr="00DA463F">
              <w:rPr>
                <w:b/>
                <w:i/>
              </w:rPr>
              <w:t>bekämpa</w:t>
            </w:r>
            <w:r w:rsidRPr="00DA463F">
              <w:t xml:space="preserve"> ojämlikheter och diskriminering på arbetsplatsen, i synnerhet fenomen som drabbar kvinnor.</w:t>
            </w:r>
          </w:p>
        </w:tc>
        <w:tc>
          <w:tcPr>
            <w:tcW w:w="4876" w:type="dxa"/>
            <w:hideMark/>
          </w:tcPr>
          <w:p w14:paraId="015ED4D0" w14:textId="77777777" w:rsidR="000316EF" w:rsidRPr="00DA463F" w:rsidRDefault="000316EF" w:rsidP="00112FD9">
            <w:pPr>
              <w:pStyle w:val="Normal6"/>
              <w:rPr>
                <w:szCs w:val="24"/>
              </w:rPr>
            </w:pPr>
            <w:r w:rsidRPr="00DA463F">
              <w:t>9.</w:t>
            </w:r>
            <w:r w:rsidRPr="00DA463F">
              <w:tab/>
              <w:t xml:space="preserve">Europaparlamentet uppmanar kommissionen och medlemsstaterna att </w:t>
            </w:r>
            <w:r w:rsidRPr="00DA463F">
              <w:rPr>
                <w:b/>
                <w:i/>
              </w:rPr>
              <w:t>anta politik som säkerställer</w:t>
            </w:r>
            <w:r w:rsidRPr="00DA463F">
              <w:t xml:space="preserve"> lika lön för lika arbete</w:t>
            </w:r>
            <w:r w:rsidRPr="00DA463F">
              <w:rPr>
                <w:b/>
                <w:i/>
              </w:rPr>
              <w:t>, parallellt med åtgärder som främjar kompetensutveckling och flexibilitet på arbetsmarknaden</w:t>
            </w:r>
            <w:r w:rsidRPr="00DA463F">
              <w:t xml:space="preserve"> och </w:t>
            </w:r>
            <w:r w:rsidRPr="00DA463F">
              <w:rPr>
                <w:b/>
                <w:i/>
              </w:rPr>
              <w:t>bekämpar</w:t>
            </w:r>
            <w:r w:rsidRPr="00DA463F">
              <w:t xml:space="preserve"> ojämlikheter och diskriminering på arbetsplatsen, i synnerhet fenomen som drabbar kvinnor.</w:t>
            </w:r>
          </w:p>
        </w:tc>
      </w:tr>
    </w:tbl>
    <w:p w14:paraId="3F92227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441DA4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D60D00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61999C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F2C223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B2A163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8A2FB4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94C4B76" w14:textId="77777777" w:rsidTr="00112FD9">
        <w:trPr>
          <w:jc w:val="center"/>
        </w:trPr>
        <w:tc>
          <w:tcPr>
            <w:tcW w:w="9752" w:type="dxa"/>
            <w:gridSpan w:val="2"/>
          </w:tcPr>
          <w:p w14:paraId="4F8F58BE" w14:textId="77777777" w:rsidR="000316EF" w:rsidRPr="00DA463F" w:rsidRDefault="000316EF" w:rsidP="00112FD9">
            <w:pPr>
              <w:keepNext/>
            </w:pPr>
          </w:p>
        </w:tc>
      </w:tr>
      <w:tr w:rsidR="000316EF" w:rsidRPr="00DA463F" w14:paraId="09B0DB8B" w14:textId="77777777" w:rsidTr="00112FD9">
        <w:trPr>
          <w:jc w:val="center"/>
        </w:trPr>
        <w:tc>
          <w:tcPr>
            <w:tcW w:w="4876" w:type="dxa"/>
            <w:hideMark/>
          </w:tcPr>
          <w:p w14:paraId="0EF7D0ED" w14:textId="77777777" w:rsidR="000316EF" w:rsidRPr="00DA463F" w:rsidRDefault="000316EF" w:rsidP="00112FD9">
            <w:pPr>
              <w:pStyle w:val="ColumnHeading"/>
              <w:keepNext/>
            </w:pPr>
            <w:r w:rsidRPr="00DA463F">
              <w:t>Förslag till resolution</w:t>
            </w:r>
          </w:p>
        </w:tc>
        <w:tc>
          <w:tcPr>
            <w:tcW w:w="4876" w:type="dxa"/>
            <w:hideMark/>
          </w:tcPr>
          <w:p w14:paraId="5416CC85" w14:textId="77777777" w:rsidR="000316EF" w:rsidRPr="00DA463F" w:rsidRDefault="000316EF" w:rsidP="00112FD9">
            <w:pPr>
              <w:pStyle w:val="ColumnHeading"/>
              <w:keepNext/>
            </w:pPr>
            <w:r w:rsidRPr="00DA463F">
              <w:t>Ändringsförslag</w:t>
            </w:r>
          </w:p>
        </w:tc>
      </w:tr>
      <w:tr w:rsidR="000316EF" w:rsidRPr="00DA463F" w14:paraId="2A90E911" w14:textId="77777777" w:rsidTr="00112FD9">
        <w:trPr>
          <w:jc w:val="center"/>
        </w:trPr>
        <w:tc>
          <w:tcPr>
            <w:tcW w:w="4876" w:type="dxa"/>
            <w:hideMark/>
          </w:tcPr>
          <w:p w14:paraId="60E31313" w14:textId="77777777" w:rsidR="000316EF" w:rsidRPr="00DA463F" w:rsidRDefault="000316EF" w:rsidP="00112FD9">
            <w:pPr>
              <w:pStyle w:val="Normal6"/>
            </w:pPr>
            <w:r w:rsidRPr="00DA463F">
              <w:t>9.</w:t>
            </w:r>
            <w:r w:rsidRPr="00DA463F">
              <w:tab/>
              <w:t xml:space="preserve">Europaparlamentet uppmanar kommissionen och medlemsstaterna att vidta effektiva åtgärder för att genomföra principen om lika lön för lika arbete och bekämpa ojämlikheter och diskriminering på arbetsplatsen, i synnerhet fenomen som </w:t>
            </w:r>
            <w:r w:rsidRPr="00DA463F">
              <w:rPr>
                <w:b/>
                <w:i/>
              </w:rPr>
              <w:t>drabbar kvinnor</w:t>
            </w:r>
            <w:r w:rsidRPr="00DA463F">
              <w:t>.</w:t>
            </w:r>
          </w:p>
        </w:tc>
        <w:tc>
          <w:tcPr>
            <w:tcW w:w="4876" w:type="dxa"/>
            <w:hideMark/>
          </w:tcPr>
          <w:p w14:paraId="025FA6DC" w14:textId="77777777" w:rsidR="000316EF" w:rsidRPr="00DA463F" w:rsidRDefault="000316EF" w:rsidP="00112FD9">
            <w:pPr>
              <w:pStyle w:val="Normal6"/>
              <w:rPr>
                <w:szCs w:val="24"/>
              </w:rPr>
            </w:pPr>
            <w:r w:rsidRPr="00DA463F">
              <w:t>9.</w:t>
            </w:r>
            <w:r w:rsidRPr="00DA463F">
              <w:tab/>
              <w:t xml:space="preserve">Europaparlamentet uppmanar kommissionen och medlemsstaterna att vidta effektiva åtgärder för att genomföra principen om lika lön för lika arbete och bekämpa ojämlikheter och diskriminering på arbetsplatsen, i synnerhet fenomen som </w:t>
            </w:r>
            <w:r w:rsidRPr="00DA463F">
              <w:rPr>
                <w:b/>
                <w:i/>
              </w:rPr>
              <w:t xml:space="preserve">grundar sig på kön, ras eller etniskt ursprung, funktionsnedsättning, ålder, socioekonomisk bakgrund, sexuell </w:t>
            </w:r>
            <w:r w:rsidRPr="00DA463F">
              <w:rPr>
                <w:b/>
                <w:i/>
              </w:rPr>
              <w:lastRenderedPageBreak/>
              <w:t>läggning, könsidentitet eller migrationsstatus</w:t>
            </w:r>
            <w:r w:rsidRPr="00DA463F">
              <w:t>.</w:t>
            </w:r>
          </w:p>
        </w:tc>
      </w:tr>
    </w:tbl>
    <w:p w14:paraId="1449EBED"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2EC96C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961F6AF"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E418B0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37FD506"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0A1C319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6A6D1E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8CF94A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693F326" w14:textId="77777777" w:rsidTr="00112FD9">
        <w:trPr>
          <w:jc w:val="center"/>
        </w:trPr>
        <w:tc>
          <w:tcPr>
            <w:tcW w:w="9752" w:type="dxa"/>
            <w:gridSpan w:val="2"/>
          </w:tcPr>
          <w:p w14:paraId="4E8605A9" w14:textId="77777777" w:rsidR="000316EF" w:rsidRPr="00DA463F" w:rsidRDefault="000316EF" w:rsidP="00112FD9">
            <w:pPr>
              <w:keepNext/>
            </w:pPr>
          </w:p>
        </w:tc>
      </w:tr>
      <w:tr w:rsidR="000316EF" w:rsidRPr="00DA463F" w14:paraId="0905B4D7" w14:textId="77777777" w:rsidTr="00112FD9">
        <w:trPr>
          <w:jc w:val="center"/>
        </w:trPr>
        <w:tc>
          <w:tcPr>
            <w:tcW w:w="4876" w:type="dxa"/>
            <w:hideMark/>
          </w:tcPr>
          <w:p w14:paraId="74E3A89B" w14:textId="77777777" w:rsidR="000316EF" w:rsidRPr="00DA463F" w:rsidRDefault="000316EF" w:rsidP="00112FD9">
            <w:pPr>
              <w:pStyle w:val="ColumnHeading"/>
              <w:keepNext/>
            </w:pPr>
            <w:r w:rsidRPr="00DA463F">
              <w:t>Förslag till resolution</w:t>
            </w:r>
          </w:p>
        </w:tc>
        <w:tc>
          <w:tcPr>
            <w:tcW w:w="4876" w:type="dxa"/>
            <w:hideMark/>
          </w:tcPr>
          <w:p w14:paraId="5CC83E2A" w14:textId="77777777" w:rsidR="000316EF" w:rsidRPr="00DA463F" w:rsidRDefault="000316EF" w:rsidP="00112FD9">
            <w:pPr>
              <w:pStyle w:val="ColumnHeading"/>
              <w:keepNext/>
            </w:pPr>
            <w:r w:rsidRPr="00DA463F">
              <w:t>Ändringsförslag</w:t>
            </w:r>
          </w:p>
        </w:tc>
      </w:tr>
      <w:tr w:rsidR="000316EF" w:rsidRPr="00DA463F" w14:paraId="4F50D573" w14:textId="77777777" w:rsidTr="00112FD9">
        <w:trPr>
          <w:jc w:val="center"/>
        </w:trPr>
        <w:tc>
          <w:tcPr>
            <w:tcW w:w="4876" w:type="dxa"/>
            <w:hideMark/>
          </w:tcPr>
          <w:p w14:paraId="3AF75EF1" w14:textId="77777777" w:rsidR="000316EF" w:rsidRPr="00DA463F" w:rsidRDefault="000316EF" w:rsidP="00112FD9">
            <w:pPr>
              <w:pStyle w:val="Normal6"/>
            </w:pPr>
            <w:r w:rsidRPr="00DA463F">
              <w:t>9.</w:t>
            </w:r>
            <w:r w:rsidRPr="00DA463F">
              <w:tab/>
              <w:t>Europaparlamentet uppmanar kommissionen och medlemsstaterna att vidta effektiva åtgärder för att genomföra principen om lika lön för lika arbete och bekämpa ojämlikheter och diskriminering på arbetsplatsen, i synnerhet fenomen som drabbar kvinnor.</w:t>
            </w:r>
          </w:p>
        </w:tc>
        <w:tc>
          <w:tcPr>
            <w:tcW w:w="4876" w:type="dxa"/>
            <w:hideMark/>
          </w:tcPr>
          <w:p w14:paraId="3F021E4A" w14:textId="77777777" w:rsidR="000316EF" w:rsidRPr="00DA463F" w:rsidRDefault="000316EF" w:rsidP="00112FD9">
            <w:pPr>
              <w:pStyle w:val="Normal6"/>
              <w:rPr>
                <w:szCs w:val="24"/>
              </w:rPr>
            </w:pPr>
            <w:r w:rsidRPr="00DA463F">
              <w:t>9.</w:t>
            </w:r>
            <w:r w:rsidRPr="00DA463F">
              <w:tab/>
              <w:t xml:space="preserve">Europaparlamentet uppmanar kommissionen och medlemsstaterna att vidta effektiva åtgärder för att genomföra principen om lika lön för lika </w:t>
            </w:r>
            <w:r w:rsidRPr="00DA463F">
              <w:rPr>
                <w:b/>
                <w:i/>
              </w:rPr>
              <w:t>eller likvärdigt</w:t>
            </w:r>
            <w:r w:rsidRPr="00DA463F">
              <w:t xml:space="preserve"> arbete och bekämpa ojämlikheter och diskriminering på arbetsplatsen, i synnerhet fenomen som drabbar kvinnor </w:t>
            </w:r>
            <w:r w:rsidRPr="00DA463F">
              <w:rPr>
                <w:b/>
                <w:i/>
              </w:rPr>
              <w:t>och andra grupper i utsatta situationer</w:t>
            </w:r>
            <w:r w:rsidRPr="00DA463F">
              <w:t>.</w:t>
            </w:r>
          </w:p>
        </w:tc>
      </w:tr>
    </w:tbl>
    <w:p w14:paraId="6B196B1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92DB0F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8EBA1C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2A9BD7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 Sérgio Humberto</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4D6290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6F04D6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BD750A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7E21C19" w14:textId="77777777" w:rsidTr="00112FD9">
        <w:trPr>
          <w:jc w:val="center"/>
        </w:trPr>
        <w:tc>
          <w:tcPr>
            <w:tcW w:w="9752" w:type="dxa"/>
            <w:gridSpan w:val="2"/>
          </w:tcPr>
          <w:p w14:paraId="7E3EBCE8" w14:textId="77777777" w:rsidR="000316EF" w:rsidRPr="00DA463F" w:rsidRDefault="000316EF" w:rsidP="00112FD9">
            <w:pPr>
              <w:keepNext/>
            </w:pPr>
          </w:p>
        </w:tc>
      </w:tr>
      <w:tr w:rsidR="000316EF" w:rsidRPr="00DA463F" w14:paraId="1C6DD13C" w14:textId="77777777" w:rsidTr="00112FD9">
        <w:trPr>
          <w:jc w:val="center"/>
        </w:trPr>
        <w:tc>
          <w:tcPr>
            <w:tcW w:w="4876" w:type="dxa"/>
            <w:hideMark/>
          </w:tcPr>
          <w:p w14:paraId="485CC2D3" w14:textId="77777777" w:rsidR="000316EF" w:rsidRPr="00DA463F" w:rsidRDefault="000316EF" w:rsidP="00112FD9">
            <w:pPr>
              <w:pStyle w:val="ColumnHeading"/>
              <w:keepNext/>
            </w:pPr>
            <w:r w:rsidRPr="00DA463F">
              <w:t>Förslag till resolution</w:t>
            </w:r>
          </w:p>
        </w:tc>
        <w:tc>
          <w:tcPr>
            <w:tcW w:w="4876" w:type="dxa"/>
            <w:hideMark/>
          </w:tcPr>
          <w:p w14:paraId="29AAE707" w14:textId="77777777" w:rsidR="000316EF" w:rsidRPr="00DA463F" w:rsidRDefault="000316EF" w:rsidP="00112FD9">
            <w:pPr>
              <w:pStyle w:val="ColumnHeading"/>
              <w:keepNext/>
            </w:pPr>
            <w:r w:rsidRPr="00DA463F">
              <w:t>Ändringsförslag</w:t>
            </w:r>
          </w:p>
        </w:tc>
      </w:tr>
      <w:tr w:rsidR="000316EF" w:rsidRPr="00DA463F" w14:paraId="5514421C" w14:textId="77777777" w:rsidTr="00112FD9">
        <w:trPr>
          <w:jc w:val="center"/>
        </w:trPr>
        <w:tc>
          <w:tcPr>
            <w:tcW w:w="4876" w:type="dxa"/>
            <w:hideMark/>
          </w:tcPr>
          <w:p w14:paraId="3C00AE88" w14:textId="77777777" w:rsidR="000316EF" w:rsidRPr="00DA463F" w:rsidRDefault="000316EF" w:rsidP="00112FD9">
            <w:pPr>
              <w:pStyle w:val="Normal6"/>
            </w:pPr>
            <w:r w:rsidRPr="00DA463F">
              <w:t>9.</w:t>
            </w:r>
            <w:r w:rsidRPr="00DA463F">
              <w:tab/>
              <w:t>Europaparlamentet uppmanar kommissionen och medlemsstaterna att vidta effektiva åtgärder för att genomföra principen om lika lön för lika arbete och bekämpa ojämlikheter och diskriminering på arbetsplatsen, i synnerhet fenomen som drabbar kvinnor.</w:t>
            </w:r>
          </w:p>
        </w:tc>
        <w:tc>
          <w:tcPr>
            <w:tcW w:w="4876" w:type="dxa"/>
            <w:hideMark/>
          </w:tcPr>
          <w:p w14:paraId="0134790B" w14:textId="77777777" w:rsidR="000316EF" w:rsidRPr="00DA463F" w:rsidRDefault="000316EF" w:rsidP="00112FD9">
            <w:pPr>
              <w:pStyle w:val="Normal6"/>
              <w:rPr>
                <w:szCs w:val="24"/>
              </w:rPr>
            </w:pPr>
            <w:r w:rsidRPr="00DA463F">
              <w:t>9.</w:t>
            </w:r>
            <w:r w:rsidRPr="00DA463F">
              <w:tab/>
              <w:t>Europaparlamentet uppmanar kommissionen och medlemsstaterna att vidta effektiva åtgärder för att genomföra principen om lika lön för lika arbete och bekämpa ojämlikheter och diskriminering på arbetsplatsen, i synnerhet fenomen som drabbar kvinnor</w:t>
            </w:r>
            <w:r w:rsidRPr="00DA463F">
              <w:rPr>
                <w:b/>
                <w:i/>
              </w:rPr>
              <w:t>, personer med funktionsnedsättning och ensamstående föräldrar</w:t>
            </w:r>
            <w:r w:rsidRPr="00DA463F">
              <w:t>.</w:t>
            </w:r>
          </w:p>
        </w:tc>
      </w:tr>
    </w:tbl>
    <w:p w14:paraId="0538FEF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69A4A61"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182466B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78587D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Liesbet Sommen, Martine Kemp</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8BA467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D2EE00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A557CB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2470C8D" w14:textId="77777777" w:rsidTr="00112FD9">
        <w:trPr>
          <w:jc w:val="center"/>
        </w:trPr>
        <w:tc>
          <w:tcPr>
            <w:tcW w:w="9752" w:type="dxa"/>
            <w:gridSpan w:val="2"/>
          </w:tcPr>
          <w:p w14:paraId="5C9DF183" w14:textId="77777777" w:rsidR="000316EF" w:rsidRPr="00DA463F" w:rsidRDefault="000316EF" w:rsidP="00112FD9">
            <w:pPr>
              <w:keepNext/>
            </w:pPr>
          </w:p>
        </w:tc>
      </w:tr>
      <w:tr w:rsidR="000316EF" w:rsidRPr="00DA463F" w14:paraId="203590E7" w14:textId="77777777" w:rsidTr="00112FD9">
        <w:trPr>
          <w:jc w:val="center"/>
        </w:trPr>
        <w:tc>
          <w:tcPr>
            <w:tcW w:w="4876" w:type="dxa"/>
            <w:hideMark/>
          </w:tcPr>
          <w:p w14:paraId="6AB94E84" w14:textId="77777777" w:rsidR="000316EF" w:rsidRPr="00DA463F" w:rsidRDefault="000316EF" w:rsidP="00112FD9">
            <w:pPr>
              <w:pStyle w:val="ColumnHeading"/>
              <w:keepNext/>
            </w:pPr>
            <w:r w:rsidRPr="00DA463F">
              <w:t>Förslag till resolution</w:t>
            </w:r>
          </w:p>
        </w:tc>
        <w:tc>
          <w:tcPr>
            <w:tcW w:w="4876" w:type="dxa"/>
            <w:hideMark/>
          </w:tcPr>
          <w:p w14:paraId="6206213A" w14:textId="77777777" w:rsidR="000316EF" w:rsidRPr="00DA463F" w:rsidRDefault="000316EF" w:rsidP="00112FD9">
            <w:pPr>
              <w:pStyle w:val="ColumnHeading"/>
              <w:keepNext/>
            </w:pPr>
            <w:r w:rsidRPr="00DA463F">
              <w:t>Ändringsförslag</w:t>
            </w:r>
          </w:p>
        </w:tc>
      </w:tr>
      <w:tr w:rsidR="000316EF" w:rsidRPr="00DA463F" w14:paraId="4637837C" w14:textId="77777777" w:rsidTr="00112FD9">
        <w:trPr>
          <w:jc w:val="center"/>
        </w:trPr>
        <w:tc>
          <w:tcPr>
            <w:tcW w:w="4876" w:type="dxa"/>
          </w:tcPr>
          <w:p w14:paraId="4204B7CC" w14:textId="77777777" w:rsidR="000316EF" w:rsidRPr="00DA463F" w:rsidRDefault="000316EF" w:rsidP="00112FD9">
            <w:pPr>
              <w:pStyle w:val="Normal6"/>
            </w:pPr>
          </w:p>
        </w:tc>
        <w:tc>
          <w:tcPr>
            <w:tcW w:w="4876" w:type="dxa"/>
            <w:hideMark/>
          </w:tcPr>
          <w:p w14:paraId="4A0BEAB2" w14:textId="77777777" w:rsidR="000316EF" w:rsidRPr="00DA463F" w:rsidRDefault="000316EF" w:rsidP="00112FD9">
            <w:pPr>
              <w:pStyle w:val="Normal6"/>
              <w:rPr>
                <w:szCs w:val="24"/>
              </w:rPr>
            </w:pPr>
            <w:r w:rsidRPr="00DA463F">
              <w:rPr>
                <w:b/>
                <w:i/>
              </w:rPr>
              <w:t>9a.</w:t>
            </w:r>
            <w:r w:rsidRPr="00DA463F">
              <w:rPr>
                <w:b/>
                <w:i/>
              </w:rPr>
              <w:tab/>
              <w:t>Europaparlamentet uppmanar kommissionen att i samarbete med EU:s medlemsstater utveckla specifika och målinriktade strategier för att bekämpa mensfattigdom. Parlamentet understryker vikten av att använda innovativa lösningar, upprätta strukturellt samarbete med relevanta intressenter och tillämpa en vetenskapsbaserad strategi. Parlamentet kräver att denna fråga tas upp som ett prioriterat ämne inom EU-agendan för städer, särskilt inom temat ”fattigdom i städerna”.</w:t>
            </w:r>
          </w:p>
        </w:tc>
      </w:tr>
    </w:tbl>
    <w:p w14:paraId="5ABBF73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807407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941B08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81E495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CF16D92"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15054C6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7503D5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C4E287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C392F7D" w14:textId="77777777" w:rsidTr="00112FD9">
        <w:trPr>
          <w:jc w:val="center"/>
        </w:trPr>
        <w:tc>
          <w:tcPr>
            <w:tcW w:w="9752" w:type="dxa"/>
            <w:gridSpan w:val="2"/>
          </w:tcPr>
          <w:p w14:paraId="4D7352B8" w14:textId="77777777" w:rsidR="000316EF" w:rsidRPr="00DA463F" w:rsidRDefault="000316EF" w:rsidP="00112FD9">
            <w:pPr>
              <w:keepNext/>
            </w:pPr>
          </w:p>
        </w:tc>
      </w:tr>
      <w:tr w:rsidR="000316EF" w:rsidRPr="00DA463F" w14:paraId="5FA2F18D" w14:textId="77777777" w:rsidTr="00112FD9">
        <w:trPr>
          <w:jc w:val="center"/>
        </w:trPr>
        <w:tc>
          <w:tcPr>
            <w:tcW w:w="4876" w:type="dxa"/>
            <w:hideMark/>
          </w:tcPr>
          <w:p w14:paraId="18DFB5AA" w14:textId="77777777" w:rsidR="000316EF" w:rsidRPr="00DA463F" w:rsidRDefault="000316EF" w:rsidP="00112FD9">
            <w:pPr>
              <w:pStyle w:val="ColumnHeading"/>
              <w:keepNext/>
            </w:pPr>
            <w:r w:rsidRPr="00DA463F">
              <w:t>Förslag till resolution</w:t>
            </w:r>
          </w:p>
        </w:tc>
        <w:tc>
          <w:tcPr>
            <w:tcW w:w="4876" w:type="dxa"/>
            <w:hideMark/>
          </w:tcPr>
          <w:p w14:paraId="5948F9C5" w14:textId="77777777" w:rsidR="000316EF" w:rsidRPr="00DA463F" w:rsidRDefault="000316EF" w:rsidP="00112FD9">
            <w:pPr>
              <w:pStyle w:val="ColumnHeading"/>
              <w:keepNext/>
            </w:pPr>
            <w:r w:rsidRPr="00DA463F">
              <w:t>Ändringsförslag</w:t>
            </w:r>
          </w:p>
        </w:tc>
      </w:tr>
      <w:tr w:rsidR="000316EF" w:rsidRPr="00DA463F" w14:paraId="5EFA8082" w14:textId="77777777" w:rsidTr="00112FD9">
        <w:trPr>
          <w:jc w:val="center"/>
        </w:trPr>
        <w:tc>
          <w:tcPr>
            <w:tcW w:w="4876" w:type="dxa"/>
          </w:tcPr>
          <w:p w14:paraId="09199926" w14:textId="77777777" w:rsidR="000316EF" w:rsidRPr="00DA463F" w:rsidRDefault="000316EF" w:rsidP="00112FD9">
            <w:pPr>
              <w:pStyle w:val="Normal6"/>
            </w:pPr>
          </w:p>
        </w:tc>
        <w:tc>
          <w:tcPr>
            <w:tcW w:w="4876" w:type="dxa"/>
            <w:hideMark/>
          </w:tcPr>
          <w:p w14:paraId="36150200" w14:textId="77777777" w:rsidR="000316EF" w:rsidRPr="00DA463F" w:rsidRDefault="000316EF" w:rsidP="00112FD9">
            <w:pPr>
              <w:pStyle w:val="Normal6"/>
              <w:rPr>
                <w:szCs w:val="24"/>
              </w:rPr>
            </w:pPr>
            <w:r w:rsidRPr="00DA463F">
              <w:rPr>
                <w:b/>
                <w:i/>
              </w:rPr>
              <w:t>9a.</w:t>
            </w:r>
            <w:r w:rsidRPr="00DA463F">
              <w:rPr>
                <w:b/>
                <w:i/>
              </w:rPr>
              <w:tab/>
              <w:t>Europaparlamentet uppmanar kommissionen att säkerställa investeringar i barnskyddssystemen, inbegripet bekämpning av våld mot barn, och insisterar på att strategin upprätthåller barnets rätt till familjeliv och säkerställer att fattigdom eller socioekonomiska svårigheter aldrig är den enda anledningen till att barn skiljs från sina familjer.</w:t>
            </w:r>
          </w:p>
        </w:tc>
      </w:tr>
    </w:tbl>
    <w:p w14:paraId="4B20D22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52AA3E4"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0FDE427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CA9750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BFB492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233806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CD160F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B7F83E4" w14:textId="77777777" w:rsidTr="00112FD9">
        <w:trPr>
          <w:jc w:val="center"/>
        </w:trPr>
        <w:tc>
          <w:tcPr>
            <w:tcW w:w="9752" w:type="dxa"/>
            <w:gridSpan w:val="2"/>
          </w:tcPr>
          <w:p w14:paraId="77816EAB" w14:textId="77777777" w:rsidR="000316EF" w:rsidRPr="00DA463F" w:rsidRDefault="000316EF" w:rsidP="00112FD9">
            <w:pPr>
              <w:keepNext/>
            </w:pPr>
          </w:p>
        </w:tc>
      </w:tr>
      <w:tr w:rsidR="000316EF" w:rsidRPr="00DA463F" w14:paraId="3A765B3B" w14:textId="77777777" w:rsidTr="00112FD9">
        <w:trPr>
          <w:jc w:val="center"/>
        </w:trPr>
        <w:tc>
          <w:tcPr>
            <w:tcW w:w="4876" w:type="dxa"/>
            <w:hideMark/>
          </w:tcPr>
          <w:p w14:paraId="25F39FB7" w14:textId="77777777" w:rsidR="000316EF" w:rsidRPr="00DA463F" w:rsidRDefault="000316EF" w:rsidP="00112FD9">
            <w:pPr>
              <w:pStyle w:val="ColumnHeading"/>
              <w:keepNext/>
            </w:pPr>
            <w:r w:rsidRPr="00DA463F">
              <w:t>Förslag till resolution</w:t>
            </w:r>
          </w:p>
        </w:tc>
        <w:tc>
          <w:tcPr>
            <w:tcW w:w="4876" w:type="dxa"/>
            <w:hideMark/>
          </w:tcPr>
          <w:p w14:paraId="0E42F9D0" w14:textId="77777777" w:rsidR="000316EF" w:rsidRPr="00DA463F" w:rsidRDefault="000316EF" w:rsidP="00112FD9">
            <w:pPr>
              <w:pStyle w:val="ColumnHeading"/>
              <w:keepNext/>
            </w:pPr>
            <w:r w:rsidRPr="00DA463F">
              <w:t>Ändringsförslag</w:t>
            </w:r>
          </w:p>
        </w:tc>
      </w:tr>
      <w:tr w:rsidR="000316EF" w:rsidRPr="00DA463F" w14:paraId="6500C342" w14:textId="77777777" w:rsidTr="00112FD9">
        <w:trPr>
          <w:jc w:val="center"/>
        </w:trPr>
        <w:tc>
          <w:tcPr>
            <w:tcW w:w="4876" w:type="dxa"/>
          </w:tcPr>
          <w:p w14:paraId="6996C8E3" w14:textId="77777777" w:rsidR="000316EF" w:rsidRPr="00DA463F" w:rsidRDefault="000316EF" w:rsidP="00112FD9">
            <w:pPr>
              <w:pStyle w:val="Normal6"/>
            </w:pPr>
          </w:p>
        </w:tc>
        <w:tc>
          <w:tcPr>
            <w:tcW w:w="4876" w:type="dxa"/>
            <w:hideMark/>
          </w:tcPr>
          <w:p w14:paraId="58A5A03A" w14:textId="77777777" w:rsidR="000316EF" w:rsidRPr="00DA463F" w:rsidRDefault="000316EF" w:rsidP="00112FD9">
            <w:pPr>
              <w:pStyle w:val="Normal6"/>
              <w:rPr>
                <w:szCs w:val="24"/>
              </w:rPr>
            </w:pPr>
            <w:r w:rsidRPr="00DA463F">
              <w:rPr>
                <w:b/>
                <w:i/>
              </w:rPr>
              <w:t>9a.</w:t>
            </w:r>
            <w:r w:rsidRPr="00DA463F">
              <w:rPr>
                <w:b/>
                <w:i/>
              </w:rPr>
              <w:tab/>
              <w:t>Europaparlamentet uppmanar kommissionen att inrätta en fond inom ramen för EU:s sammanhållningspolitik för att stödja tillgängliga subventionerade bostäder, inklusive bostadsanpassning för enskilda personer som genomgår och återhämtar sig från intensiv cancerbehandling.</w:t>
            </w:r>
          </w:p>
        </w:tc>
      </w:tr>
    </w:tbl>
    <w:p w14:paraId="694FB44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1C4314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EA36C0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E7500D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Evelyn Regner, Aodhán Ó Ríordáin</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9AE3B4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C25FB4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825816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9a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6060728" w14:textId="77777777" w:rsidTr="00112FD9">
        <w:trPr>
          <w:jc w:val="center"/>
        </w:trPr>
        <w:tc>
          <w:tcPr>
            <w:tcW w:w="9752" w:type="dxa"/>
            <w:gridSpan w:val="2"/>
          </w:tcPr>
          <w:p w14:paraId="01E1FF26" w14:textId="77777777" w:rsidR="000316EF" w:rsidRPr="00DA463F" w:rsidRDefault="000316EF" w:rsidP="00112FD9">
            <w:pPr>
              <w:keepNext/>
            </w:pPr>
          </w:p>
        </w:tc>
      </w:tr>
      <w:tr w:rsidR="000316EF" w:rsidRPr="00DA463F" w14:paraId="40156A43" w14:textId="77777777" w:rsidTr="00112FD9">
        <w:trPr>
          <w:jc w:val="center"/>
        </w:trPr>
        <w:tc>
          <w:tcPr>
            <w:tcW w:w="4876" w:type="dxa"/>
            <w:hideMark/>
          </w:tcPr>
          <w:p w14:paraId="404D65C5" w14:textId="77777777" w:rsidR="000316EF" w:rsidRPr="00DA463F" w:rsidRDefault="000316EF" w:rsidP="00112FD9">
            <w:pPr>
              <w:pStyle w:val="ColumnHeading"/>
              <w:keepNext/>
            </w:pPr>
            <w:r w:rsidRPr="00DA463F">
              <w:t>Förslag till resolution</w:t>
            </w:r>
          </w:p>
        </w:tc>
        <w:tc>
          <w:tcPr>
            <w:tcW w:w="4876" w:type="dxa"/>
            <w:hideMark/>
          </w:tcPr>
          <w:p w14:paraId="7446180C" w14:textId="77777777" w:rsidR="000316EF" w:rsidRPr="00DA463F" w:rsidRDefault="000316EF" w:rsidP="00112FD9">
            <w:pPr>
              <w:pStyle w:val="ColumnHeading"/>
              <w:keepNext/>
            </w:pPr>
            <w:r w:rsidRPr="00DA463F">
              <w:t>Ändringsförslag</w:t>
            </w:r>
          </w:p>
        </w:tc>
      </w:tr>
      <w:tr w:rsidR="000316EF" w:rsidRPr="00DA463F" w14:paraId="63375B3D" w14:textId="77777777" w:rsidTr="00112FD9">
        <w:trPr>
          <w:jc w:val="center"/>
        </w:trPr>
        <w:tc>
          <w:tcPr>
            <w:tcW w:w="4876" w:type="dxa"/>
          </w:tcPr>
          <w:p w14:paraId="109A6762" w14:textId="77777777" w:rsidR="000316EF" w:rsidRPr="00DA463F" w:rsidRDefault="000316EF" w:rsidP="00112FD9">
            <w:pPr>
              <w:pStyle w:val="Normal6"/>
            </w:pPr>
          </w:p>
        </w:tc>
        <w:tc>
          <w:tcPr>
            <w:tcW w:w="4876" w:type="dxa"/>
            <w:hideMark/>
          </w:tcPr>
          <w:p w14:paraId="0E7CC251" w14:textId="77777777" w:rsidR="000316EF" w:rsidRPr="00DA463F" w:rsidRDefault="000316EF" w:rsidP="00112FD9">
            <w:pPr>
              <w:pStyle w:val="Normal6"/>
              <w:rPr>
                <w:szCs w:val="24"/>
              </w:rPr>
            </w:pPr>
            <w:r w:rsidRPr="00DA463F">
              <w:rPr>
                <w:b/>
                <w:i/>
              </w:rPr>
              <w:t>9a.</w:t>
            </w:r>
            <w:r w:rsidRPr="00DA463F">
              <w:rPr>
                <w:b/>
                <w:i/>
              </w:rPr>
              <w:tab/>
              <w:t>Europaparlamentet uppmanar med kraft kommissionen att lägga fram effektiva initiativ för att bekämpa gränsöverskridande lönedumpning och social dumpning, inklusive ett förslag om att ge Europeiska arbetsmyndigheten konkreta verkställighetsbefogenheter.</w:t>
            </w:r>
          </w:p>
        </w:tc>
      </w:tr>
    </w:tbl>
    <w:p w14:paraId="5DB42DBE"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44BB22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6FE841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309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D1E653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21D8FF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328341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86450B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645AF5F" w14:textId="77777777" w:rsidTr="00112FD9">
        <w:trPr>
          <w:jc w:val="center"/>
        </w:trPr>
        <w:tc>
          <w:tcPr>
            <w:tcW w:w="9752" w:type="dxa"/>
            <w:gridSpan w:val="2"/>
          </w:tcPr>
          <w:p w14:paraId="3B7A84CE" w14:textId="77777777" w:rsidR="000316EF" w:rsidRPr="00DA463F" w:rsidRDefault="000316EF" w:rsidP="00112FD9">
            <w:pPr>
              <w:keepNext/>
            </w:pPr>
          </w:p>
        </w:tc>
      </w:tr>
      <w:tr w:rsidR="000316EF" w:rsidRPr="00DA463F" w14:paraId="29C30A48" w14:textId="77777777" w:rsidTr="00112FD9">
        <w:trPr>
          <w:jc w:val="center"/>
        </w:trPr>
        <w:tc>
          <w:tcPr>
            <w:tcW w:w="4876" w:type="dxa"/>
            <w:hideMark/>
          </w:tcPr>
          <w:p w14:paraId="1A65B5DE" w14:textId="77777777" w:rsidR="000316EF" w:rsidRPr="00DA463F" w:rsidRDefault="000316EF" w:rsidP="00112FD9">
            <w:pPr>
              <w:pStyle w:val="ColumnHeading"/>
              <w:keepNext/>
            </w:pPr>
            <w:r w:rsidRPr="00DA463F">
              <w:t>Förslag till resolution</w:t>
            </w:r>
          </w:p>
        </w:tc>
        <w:tc>
          <w:tcPr>
            <w:tcW w:w="4876" w:type="dxa"/>
            <w:hideMark/>
          </w:tcPr>
          <w:p w14:paraId="4AFEBDC5" w14:textId="77777777" w:rsidR="000316EF" w:rsidRPr="00DA463F" w:rsidRDefault="000316EF" w:rsidP="00112FD9">
            <w:pPr>
              <w:pStyle w:val="ColumnHeading"/>
              <w:keepNext/>
            </w:pPr>
            <w:r w:rsidRPr="00DA463F">
              <w:t>Ändringsförslag</w:t>
            </w:r>
          </w:p>
        </w:tc>
      </w:tr>
      <w:tr w:rsidR="000316EF" w:rsidRPr="00DA463F" w14:paraId="25B97AB4" w14:textId="77777777" w:rsidTr="00112FD9">
        <w:trPr>
          <w:jc w:val="center"/>
        </w:trPr>
        <w:tc>
          <w:tcPr>
            <w:tcW w:w="4876" w:type="dxa"/>
            <w:hideMark/>
          </w:tcPr>
          <w:p w14:paraId="3A6E2C38" w14:textId="77777777" w:rsidR="000316EF" w:rsidRPr="00DA463F" w:rsidRDefault="000316EF" w:rsidP="00112FD9">
            <w:pPr>
              <w:pStyle w:val="Normal6"/>
            </w:pPr>
            <w:r w:rsidRPr="00DA463F">
              <w:rPr>
                <w:b/>
                <w:i/>
              </w:rPr>
              <w:t>10.</w:t>
            </w:r>
            <w:r w:rsidRPr="00DA463F">
              <w:rPr>
                <w:b/>
                <w:i/>
              </w:rPr>
              <w:tab/>
              <w:t>Europaparlamentet uppmanar medlemsstaterna att utveckla strategier för att stärka rätten till mammaledighet, pappaledighet och föräldraledighet, främja balansen mellan arbete och privatliv, underlätta kvinnors återgång till arbete efter graviditet och mammaledighet och säkerställa lämpliga villkor för amning på arbetsplatsen.</w:t>
            </w:r>
          </w:p>
        </w:tc>
        <w:tc>
          <w:tcPr>
            <w:tcW w:w="4876" w:type="dxa"/>
            <w:hideMark/>
          </w:tcPr>
          <w:p w14:paraId="2FA345CC" w14:textId="77777777" w:rsidR="000316EF" w:rsidRPr="00DA463F" w:rsidRDefault="000316EF" w:rsidP="00112FD9">
            <w:pPr>
              <w:pStyle w:val="Normal6"/>
              <w:rPr>
                <w:szCs w:val="24"/>
              </w:rPr>
            </w:pPr>
            <w:r w:rsidRPr="00DA463F">
              <w:rPr>
                <w:b/>
                <w:i/>
              </w:rPr>
              <w:t>utgår</w:t>
            </w:r>
          </w:p>
        </w:tc>
      </w:tr>
    </w:tbl>
    <w:p w14:paraId="57A50BD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1C3A5F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9C21E4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70FD92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60AFE98"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0ED5DAF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D3F30F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C45724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3258888" w14:textId="77777777" w:rsidTr="00112FD9">
        <w:trPr>
          <w:jc w:val="center"/>
        </w:trPr>
        <w:tc>
          <w:tcPr>
            <w:tcW w:w="9752" w:type="dxa"/>
            <w:gridSpan w:val="2"/>
          </w:tcPr>
          <w:p w14:paraId="4F3D063F" w14:textId="77777777" w:rsidR="000316EF" w:rsidRPr="00DA463F" w:rsidRDefault="000316EF" w:rsidP="00112FD9">
            <w:pPr>
              <w:keepNext/>
            </w:pPr>
          </w:p>
        </w:tc>
      </w:tr>
      <w:tr w:rsidR="000316EF" w:rsidRPr="00DA463F" w14:paraId="4D70E1E4" w14:textId="77777777" w:rsidTr="00112FD9">
        <w:trPr>
          <w:jc w:val="center"/>
        </w:trPr>
        <w:tc>
          <w:tcPr>
            <w:tcW w:w="4876" w:type="dxa"/>
            <w:hideMark/>
          </w:tcPr>
          <w:p w14:paraId="01F3CDF5" w14:textId="77777777" w:rsidR="000316EF" w:rsidRPr="00DA463F" w:rsidRDefault="000316EF" w:rsidP="00112FD9">
            <w:pPr>
              <w:pStyle w:val="ColumnHeading"/>
              <w:keepNext/>
            </w:pPr>
            <w:r w:rsidRPr="00DA463F">
              <w:t>Förslag till resolution</w:t>
            </w:r>
          </w:p>
        </w:tc>
        <w:tc>
          <w:tcPr>
            <w:tcW w:w="4876" w:type="dxa"/>
            <w:hideMark/>
          </w:tcPr>
          <w:p w14:paraId="0130EFEC" w14:textId="77777777" w:rsidR="000316EF" w:rsidRPr="00DA463F" w:rsidRDefault="000316EF" w:rsidP="00112FD9">
            <w:pPr>
              <w:pStyle w:val="ColumnHeading"/>
              <w:keepNext/>
            </w:pPr>
            <w:r w:rsidRPr="00DA463F">
              <w:t>Ändringsförslag</w:t>
            </w:r>
          </w:p>
        </w:tc>
      </w:tr>
      <w:tr w:rsidR="000316EF" w:rsidRPr="00DA463F" w14:paraId="7BC46A24" w14:textId="77777777" w:rsidTr="00112FD9">
        <w:trPr>
          <w:jc w:val="center"/>
        </w:trPr>
        <w:tc>
          <w:tcPr>
            <w:tcW w:w="4876" w:type="dxa"/>
            <w:hideMark/>
          </w:tcPr>
          <w:p w14:paraId="7E96B84B" w14:textId="77777777" w:rsidR="000316EF" w:rsidRPr="00DA463F" w:rsidRDefault="000316EF" w:rsidP="00112FD9">
            <w:pPr>
              <w:pStyle w:val="Normal6"/>
            </w:pPr>
            <w:r w:rsidRPr="00DA463F">
              <w:t>10.</w:t>
            </w:r>
            <w:r w:rsidRPr="00DA463F">
              <w:tab/>
              <w:t xml:space="preserve">Europaparlamentet uppmanar medlemsstaterna att utveckla strategier för att stärka rätten till mammaledighet, pappaledighet </w:t>
            </w:r>
            <w:r w:rsidRPr="00DA463F">
              <w:rPr>
                <w:b/>
                <w:bCs/>
                <w:i/>
                <w:iCs/>
              </w:rPr>
              <w:t>och</w:t>
            </w:r>
            <w:r w:rsidRPr="00DA463F">
              <w:t xml:space="preserve"> föräldraledighet, främja balansen mellan arbete och privatliv, underlätta kvinnors återgång till arbete efter graviditet och mammaledighet och säkerställa lämpliga villkor för amning på arbetsplatsen.</w:t>
            </w:r>
          </w:p>
        </w:tc>
        <w:tc>
          <w:tcPr>
            <w:tcW w:w="4876" w:type="dxa"/>
            <w:hideMark/>
          </w:tcPr>
          <w:p w14:paraId="7729057C" w14:textId="77777777" w:rsidR="000316EF" w:rsidRPr="00DA463F" w:rsidRDefault="000316EF" w:rsidP="00112FD9">
            <w:pPr>
              <w:pStyle w:val="Normal6"/>
              <w:rPr>
                <w:szCs w:val="24"/>
              </w:rPr>
            </w:pPr>
            <w:r w:rsidRPr="00DA463F">
              <w:t>10.</w:t>
            </w:r>
            <w:r w:rsidRPr="00DA463F">
              <w:tab/>
              <w:t>Europaparlamentet uppmanar medlemsstaterna att utveckla strategier för att stärka rätten till mammaledighet, pappaledighet</w:t>
            </w:r>
            <w:r w:rsidRPr="00DA463F">
              <w:rPr>
                <w:b/>
                <w:i/>
              </w:rPr>
              <w:t>,</w:t>
            </w:r>
            <w:r w:rsidRPr="00DA463F">
              <w:t xml:space="preserve"> föräldraledighet </w:t>
            </w:r>
            <w:r w:rsidRPr="00DA463F">
              <w:rPr>
                <w:b/>
                <w:i/>
              </w:rPr>
              <w:t>och karriär</w:t>
            </w:r>
            <w:r w:rsidRPr="00DA463F">
              <w:t xml:space="preserve">, främja balansen mellan arbete och privatliv </w:t>
            </w:r>
            <w:r w:rsidRPr="00DA463F">
              <w:rPr>
                <w:b/>
                <w:i/>
              </w:rPr>
              <w:t>samt flexibla arbetsformer</w:t>
            </w:r>
            <w:r w:rsidRPr="00DA463F">
              <w:t xml:space="preserve">, underlätta kvinnors </w:t>
            </w:r>
            <w:r w:rsidRPr="00DA463F">
              <w:rPr>
                <w:b/>
                <w:i/>
              </w:rPr>
              <w:t xml:space="preserve">tillgång till garanterad inkomst under mammaledigheten och deras </w:t>
            </w:r>
            <w:r w:rsidRPr="00DA463F">
              <w:t>återgång till arbete efter graviditet och mammaledighet och säkerställa lämpliga villkor för amning på arbetsplatsen.</w:t>
            </w:r>
          </w:p>
        </w:tc>
      </w:tr>
    </w:tbl>
    <w:p w14:paraId="3928F04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296776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16ECF2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30E026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B7E1CB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01FFA9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5DD142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B58E32E" w14:textId="77777777" w:rsidTr="00112FD9">
        <w:trPr>
          <w:jc w:val="center"/>
        </w:trPr>
        <w:tc>
          <w:tcPr>
            <w:tcW w:w="9752" w:type="dxa"/>
            <w:gridSpan w:val="2"/>
          </w:tcPr>
          <w:p w14:paraId="0D59DBFB" w14:textId="77777777" w:rsidR="000316EF" w:rsidRPr="00DA463F" w:rsidRDefault="000316EF" w:rsidP="00112FD9">
            <w:pPr>
              <w:keepNext/>
            </w:pPr>
          </w:p>
        </w:tc>
      </w:tr>
      <w:tr w:rsidR="000316EF" w:rsidRPr="00DA463F" w14:paraId="1CF35B6F" w14:textId="77777777" w:rsidTr="00112FD9">
        <w:trPr>
          <w:jc w:val="center"/>
        </w:trPr>
        <w:tc>
          <w:tcPr>
            <w:tcW w:w="4876" w:type="dxa"/>
            <w:hideMark/>
          </w:tcPr>
          <w:p w14:paraId="2C1041FD" w14:textId="77777777" w:rsidR="000316EF" w:rsidRPr="00DA463F" w:rsidRDefault="000316EF" w:rsidP="00112FD9">
            <w:pPr>
              <w:pStyle w:val="ColumnHeading"/>
              <w:keepNext/>
            </w:pPr>
            <w:r w:rsidRPr="00DA463F">
              <w:t>Förslag till resolution</w:t>
            </w:r>
          </w:p>
        </w:tc>
        <w:tc>
          <w:tcPr>
            <w:tcW w:w="4876" w:type="dxa"/>
            <w:hideMark/>
          </w:tcPr>
          <w:p w14:paraId="06C05E6E" w14:textId="77777777" w:rsidR="000316EF" w:rsidRPr="00DA463F" w:rsidRDefault="000316EF" w:rsidP="00112FD9">
            <w:pPr>
              <w:pStyle w:val="ColumnHeading"/>
              <w:keepNext/>
            </w:pPr>
            <w:r w:rsidRPr="00DA463F">
              <w:t>Ändringsförslag</w:t>
            </w:r>
          </w:p>
        </w:tc>
      </w:tr>
      <w:tr w:rsidR="000316EF" w:rsidRPr="00DA463F" w14:paraId="34D67703" w14:textId="77777777" w:rsidTr="00112FD9">
        <w:trPr>
          <w:jc w:val="center"/>
        </w:trPr>
        <w:tc>
          <w:tcPr>
            <w:tcW w:w="4876" w:type="dxa"/>
            <w:hideMark/>
          </w:tcPr>
          <w:p w14:paraId="3F077103" w14:textId="77777777" w:rsidR="000316EF" w:rsidRPr="00DA463F" w:rsidRDefault="000316EF" w:rsidP="00112FD9">
            <w:pPr>
              <w:pStyle w:val="Normal6"/>
            </w:pPr>
            <w:r w:rsidRPr="00DA463F">
              <w:t>10.</w:t>
            </w:r>
            <w:r w:rsidRPr="00DA463F">
              <w:tab/>
              <w:t xml:space="preserve">Europaparlamentet uppmanar medlemsstaterna att utveckla strategier för att stärka rätten till mammaledighet, pappaledighet </w:t>
            </w:r>
            <w:r w:rsidRPr="00DA463F">
              <w:rPr>
                <w:b/>
                <w:bCs/>
                <w:i/>
                <w:iCs/>
              </w:rPr>
              <w:t>och</w:t>
            </w:r>
            <w:r w:rsidRPr="00DA463F">
              <w:t xml:space="preserve"> föräldraledighet, främja balansen mellan arbete och privatliv, underlätta kvinnors återgång till arbete efter graviditet och mammaledighet och säkerställa lämpliga villkor för amning på arbetsplatsen.</w:t>
            </w:r>
          </w:p>
        </w:tc>
        <w:tc>
          <w:tcPr>
            <w:tcW w:w="4876" w:type="dxa"/>
            <w:hideMark/>
          </w:tcPr>
          <w:p w14:paraId="1B876911" w14:textId="77777777" w:rsidR="000316EF" w:rsidRPr="00DA463F" w:rsidRDefault="000316EF" w:rsidP="00112FD9">
            <w:pPr>
              <w:pStyle w:val="Normal6"/>
              <w:rPr>
                <w:szCs w:val="24"/>
              </w:rPr>
            </w:pPr>
            <w:r w:rsidRPr="00DA463F">
              <w:t>10.</w:t>
            </w:r>
            <w:r w:rsidRPr="00DA463F">
              <w:tab/>
              <w:t>Europaparlamentet uppmanar medlemsstaterna att utveckla strategier för att stärka rätten till mammaledighet, pappaledighet</w:t>
            </w:r>
            <w:r w:rsidRPr="00DA463F">
              <w:rPr>
                <w:b/>
                <w:i/>
              </w:rPr>
              <w:t xml:space="preserve">, </w:t>
            </w:r>
            <w:r w:rsidRPr="00DA463F">
              <w:t>föräldraledighet</w:t>
            </w:r>
            <w:r w:rsidRPr="00DA463F">
              <w:rPr>
                <w:b/>
                <w:i/>
              </w:rPr>
              <w:t xml:space="preserve"> och karriär</w:t>
            </w:r>
            <w:r w:rsidRPr="00DA463F">
              <w:t xml:space="preserve">, främja balansen mellan arbete och privatliv </w:t>
            </w:r>
            <w:r w:rsidRPr="00DA463F">
              <w:rPr>
                <w:b/>
                <w:i/>
              </w:rPr>
              <w:t>samt flexibla arbetsformer</w:t>
            </w:r>
            <w:r w:rsidRPr="00DA463F">
              <w:t xml:space="preserve">, underlätta kvinnors återgång till arbete efter graviditet och mammaledighet och säkerställa lämpliga villkor för amning på arbetsplatsen. </w:t>
            </w:r>
            <w:r w:rsidRPr="00DA463F">
              <w:rPr>
                <w:b/>
                <w:i/>
              </w:rPr>
              <w:t>Parlamentet uppmuntrar medlemsstaterna att införa och främja tillgängliga och lämpligt kompenserade strategier för pappaledighet, så att fäder kan knyta starka band till sina barn, dela omsorgsansvaret lika och vara lediga för att kunna stödja barnets tidiga utveckling och familjens välbefinnande.</w:t>
            </w:r>
          </w:p>
        </w:tc>
      </w:tr>
    </w:tbl>
    <w:p w14:paraId="22A06CA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F75363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EAD6C8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E29C98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424AF8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E6FDC4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462C67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FBE9599" w14:textId="77777777" w:rsidTr="00112FD9">
        <w:trPr>
          <w:jc w:val="center"/>
        </w:trPr>
        <w:tc>
          <w:tcPr>
            <w:tcW w:w="9752" w:type="dxa"/>
            <w:gridSpan w:val="2"/>
          </w:tcPr>
          <w:p w14:paraId="1C64BD4B" w14:textId="77777777" w:rsidR="000316EF" w:rsidRPr="00DA463F" w:rsidRDefault="000316EF" w:rsidP="00112FD9">
            <w:pPr>
              <w:keepNext/>
            </w:pPr>
          </w:p>
        </w:tc>
      </w:tr>
      <w:tr w:rsidR="000316EF" w:rsidRPr="00DA463F" w14:paraId="47148910" w14:textId="77777777" w:rsidTr="00112FD9">
        <w:trPr>
          <w:jc w:val="center"/>
        </w:trPr>
        <w:tc>
          <w:tcPr>
            <w:tcW w:w="4876" w:type="dxa"/>
            <w:hideMark/>
          </w:tcPr>
          <w:p w14:paraId="2D7E06FE" w14:textId="77777777" w:rsidR="000316EF" w:rsidRPr="00DA463F" w:rsidRDefault="000316EF" w:rsidP="00112FD9">
            <w:pPr>
              <w:pStyle w:val="ColumnHeading"/>
              <w:keepNext/>
            </w:pPr>
            <w:r w:rsidRPr="00DA463F">
              <w:t>Förslag till resolution</w:t>
            </w:r>
          </w:p>
        </w:tc>
        <w:tc>
          <w:tcPr>
            <w:tcW w:w="4876" w:type="dxa"/>
            <w:hideMark/>
          </w:tcPr>
          <w:p w14:paraId="56DF1424" w14:textId="77777777" w:rsidR="000316EF" w:rsidRPr="00DA463F" w:rsidRDefault="000316EF" w:rsidP="00112FD9">
            <w:pPr>
              <w:pStyle w:val="ColumnHeading"/>
              <w:keepNext/>
            </w:pPr>
            <w:r w:rsidRPr="00DA463F">
              <w:t>Ändringsförslag</w:t>
            </w:r>
          </w:p>
        </w:tc>
      </w:tr>
      <w:tr w:rsidR="000316EF" w:rsidRPr="00DA463F" w14:paraId="39FE12E4" w14:textId="77777777" w:rsidTr="00112FD9">
        <w:trPr>
          <w:jc w:val="center"/>
        </w:trPr>
        <w:tc>
          <w:tcPr>
            <w:tcW w:w="4876" w:type="dxa"/>
            <w:hideMark/>
          </w:tcPr>
          <w:p w14:paraId="79DAF86F" w14:textId="77777777" w:rsidR="000316EF" w:rsidRPr="00DA463F" w:rsidRDefault="000316EF" w:rsidP="00112FD9">
            <w:pPr>
              <w:pStyle w:val="Normal6"/>
            </w:pPr>
            <w:r w:rsidRPr="00DA463F">
              <w:t>10.</w:t>
            </w:r>
            <w:r w:rsidRPr="00DA463F">
              <w:tab/>
              <w:t xml:space="preserve">Europaparlamentet uppmanar medlemsstaterna att utveckla strategier för att stärka rätten till mammaledighet, pappaledighet och föräldraledighet, främja balansen mellan arbete och privatliv, </w:t>
            </w:r>
            <w:r w:rsidRPr="00DA463F">
              <w:rPr>
                <w:b/>
                <w:i/>
              </w:rPr>
              <w:t>underlätta</w:t>
            </w:r>
            <w:r w:rsidRPr="00DA463F">
              <w:t xml:space="preserve"> kvinnors</w:t>
            </w:r>
            <w:r w:rsidRPr="00DA463F">
              <w:rPr>
                <w:b/>
                <w:i/>
              </w:rPr>
              <w:t xml:space="preserve"> återgång till arbete</w:t>
            </w:r>
            <w:r w:rsidRPr="00DA463F">
              <w:t xml:space="preserve"> efter graviditet och mammaledighet och säkerställa lämpliga villkor för amning på arbetsplatsen.</w:t>
            </w:r>
          </w:p>
        </w:tc>
        <w:tc>
          <w:tcPr>
            <w:tcW w:w="4876" w:type="dxa"/>
            <w:hideMark/>
          </w:tcPr>
          <w:p w14:paraId="6079C16B" w14:textId="77777777" w:rsidR="000316EF" w:rsidRPr="00DA463F" w:rsidRDefault="000316EF" w:rsidP="00112FD9">
            <w:pPr>
              <w:pStyle w:val="Normal6"/>
              <w:rPr>
                <w:szCs w:val="24"/>
              </w:rPr>
            </w:pPr>
            <w:r w:rsidRPr="00DA463F">
              <w:t>10.</w:t>
            </w:r>
            <w:r w:rsidRPr="00DA463F">
              <w:tab/>
              <w:t xml:space="preserve">Europaparlamentet uppmanar medlemsstaterna att utveckla strategier för att stärka rätten till mammaledighet, pappaledighet och föräldraledighet, främja balansen mellan arbete och privatliv, </w:t>
            </w:r>
            <w:r w:rsidRPr="00DA463F">
              <w:rPr>
                <w:b/>
                <w:i/>
              </w:rPr>
              <w:t>stödja</w:t>
            </w:r>
            <w:r w:rsidRPr="00DA463F">
              <w:t xml:space="preserve"> kvinnors</w:t>
            </w:r>
            <w:r w:rsidRPr="00DA463F">
              <w:rPr>
                <w:b/>
                <w:i/>
              </w:rPr>
              <w:t xml:space="preserve"> återintegrering i arbetskraften</w:t>
            </w:r>
            <w:r w:rsidRPr="00DA463F">
              <w:t xml:space="preserve"> efter graviditet och mammaledighet och säkerställa lämpliga villkor för amning </w:t>
            </w:r>
            <w:r w:rsidR="00112FD9" w:rsidRPr="00DA463F">
              <w:t>på arbetsplatsen</w:t>
            </w:r>
            <w:r w:rsidRPr="00DA463F">
              <w:t>.</w:t>
            </w:r>
          </w:p>
        </w:tc>
      </w:tr>
    </w:tbl>
    <w:p w14:paraId="632799AE"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13F94C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F3B9E0F"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D2BAAC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Pál Szekeres</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F424C2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D709484"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2FE5AB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9792070" w14:textId="77777777" w:rsidTr="00112FD9">
        <w:trPr>
          <w:jc w:val="center"/>
        </w:trPr>
        <w:tc>
          <w:tcPr>
            <w:tcW w:w="9752" w:type="dxa"/>
            <w:gridSpan w:val="2"/>
          </w:tcPr>
          <w:p w14:paraId="02EA8190" w14:textId="77777777" w:rsidR="000316EF" w:rsidRPr="00DA463F" w:rsidRDefault="000316EF" w:rsidP="00112FD9">
            <w:pPr>
              <w:keepNext/>
            </w:pPr>
          </w:p>
        </w:tc>
      </w:tr>
      <w:tr w:rsidR="000316EF" w:rsidRPr="00DA463F" w14:paraId="68F1EFF3" w14:textId="77777777" w:rsidTr="00112FD9">
        <w:trPr>
          <w:jc w:val="center"/>
        </w:trPr>
        <w:tc>
          <w:tcPr>
            <w:tcW w:w="4876" w:type="dxa"/>
            <w:hideMark/>
          </w:tcPr>
          <w:p w14:paraId="36DE728F" w14:textId="77777777" w:rsidR="000316EF" w:rsidRPr="00DA463F" w:rsidRDefault="000316EF" w:rsidP="00112FD9">
            <w:pPr>
              <w:pStyle w:val="ColumnHeading"/>
              <w:keepNext/>
            </w:pPr>
            <w:r w:rsidRPr="00DA463F">
              <w:t>Förslag till resolution</w:t>
            </w:r>
          </w:p>
        </w:tc>
        <w:tc>
          <w:tcPr>
            <w:tcW w:w="4876" w:type="dxa"/>
            <w:hideMark/>
          </w:tcPr>
          <w:p w14:paraId="0EDDAAE6" w14:textId="77777777" w:rsidR="000316EF" w:rsidRPr="00DA463F" w:rsidRDefault="000316EF" w:rsidP="00112FD9">
            <w:pPr>
              <w:pStyle w:val="ColumnHeading"/>
              <w:keepNext/>
            </w:pPr>
            <w:r w:rsidRPr="00DA463F">
              <w:t>Ändringsförslag</w:t>
            </w:r>
          </w:p>
        </w:tc>
      </w:tr>
      <w:tr w:rsidR="000316EF" w:rsidRPr="00DA463F" w14:paraId="224D54AB" w14:textId="77777777" w:rsidTr="00112FD9">
        <w:trPr>
          <w:jc w:val="center"/>
        </w:trPr>
        <w:tc>
          <w:tcPr>
            <w:tcW w:w="4876" w:type="dxa"/>
            <w:hideMark/>
          </w:tcPr>
          <w:p w14:paraId="248F3889" w14:textId="77777777" w:rsidR="000316EF" w:rsidRPr="00DA463F" w:rsidRDefault="000316EF" w:rsidP="00112FD9">
            <w:pPr>
              <w:pStyle w:val="Normal6"/>
            </w:pPr>
            <w:r w:rsidRPr="00DA463F">
              <w:t>10.</w:t>
            </w:r>
            <w:r w:rsidRPr="00DA463F">
              <w:tab/>
              <w:t xml:space="preserve">Europaparlamentet </w:t>
            </w:r>
            <w:r w:rsidRPr="00DA463F">
              <w:rPr>
                <w:b/>
                <w:i/>
              </w:rPr>
              <w:t>uppmanar</w:t>
            </w:r>
            <w:r w:rsidRPr="00DA463F">
              <w:t xml:space="preserve"> medlemsstaterna att utveckla strategier för att stärka </w:t>
            </w:r>
            <w:r w:rsidRPr="00DA463F">
              <w:rPr>
                <w:b/>
                <w:i/>
              </w:rPr>
              <w:t>rätten till mammaledighet</w:t>
            </w:r>
            <w:r w:rsidRPr="00DA463F">
              <w:t>,</w:t>
            </w:r>
            <w:r w:rsidRPr="00DA463F">
              <w:rPr>
                <w:b/>
                <w:i/>
              </w:rPr>
              <w:t xml:space="preserve"> pappaledighet</w:t>
            </w:r>
            <w:r w:rsidRPr="00DA463F">
              <w:t xml:space="preserve"> och </w:t>
            </w:r>
            <w:r w:rsidRPr="00DA463F">
              <w:rPr>
                <w:b/>
                <w:i/>
              </w:rPr>
              <w:t>föräldraledighet</w:t>
            </w:r>
            <w:r w:rsidRPr="00DA463F">
              <w:t>, främja balansen mellan arbete och privatliv, underlätta kvinnors återgång till arbete efter graviditet och mammaledighet och säkerställa lämpliga villkor för amning på arbetsplatsen.</w:t>
            </w:r>
          </w:p>
        </w:tc>
        <w:tc>
          <w:tcPr>
            <w:tcW w:w="4876" w:type="dxa"/>
            <w:hideMark/>
          </w:tcPr>
          <w:p w14:paraId="2578B1E5" w14:textId="77777777" w:rsidR="000316EF" w:rsidRPr="00DA463F" w:rsidRDefault="000316EF" w:rsidP="00112FD9">
            <w:pPr>
              <w:pStyle w:val="Normal6"/>
              <w:rPr>
                <w:szCs w:val="24"/>
              </w:rPr>
            </w:pPr>
            <w:r w:rsidRPr="00DA463F">
              <w:t>10.</w:t>
            </w:r>
            <w:r w:rsidRPr="00DA463F">
              <w:tab/>
              <w:t xml:space="preserve">Europaparlamentet </w:t>
            </w:r>
            <w:r w:rsidRPr="00DA463F">
              <w:rPr>
                <w:b/>
                <w:i/>
              </w:rPr>
              <w:t>rekommenderar</w:t>
            </w:r>
            <w:r w:rsidRPr="00DA463F">
              <w:t xml:space="preserve"> medlemsstaterna att utveckla strategier för att stärka </w:t>
            </w:r>
            <w:r w:rsidRPr="00DA463F">
              <w:rPr>
                <w:b/>
                <w:i/>
              </w:rPr>
              <w:t>familjen</w:t>
            </w:r>
            <w:r w:rsidRPr="00DA463F">
              <w:t xml:space="preserve">, </w:t>
            </w:r>
            <w:r w:rsidRPr="00DA463F">
              <w:rPr>
                <w:b/>
                <w:i/>
              </w:rPr>
              <w:t>födslotalen</w:t>
            </w:r>
            <w:r w:rsidRPr="00DA463F">
              <w:t xml:space="preserve"> och </w:t>
            </w:r>
            <w:r w:rsidRPr="00DA463F">
              <w:rPr>
                <w:b/>
                <w:i/>
              </w:rPr>
              <w:t>moderskapet</w:t>
            </w:r>
            <w:r w:rsidRPr="00DA463F">
              <w:t>, främja balansen mellan arbete och privatliv, underlätta kvinnors återgång till arbete efter graviditet och mammaledighet och säkerställa lämpliga villkor för amning på arbetsplatsen.</w:t>
            </w:r>
          </w:p>
        </w:tc>
      </w:tr>
    </w:tbl>
    <w:p w14:paraId="0BB5D9A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A6A76C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15AF40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9516F1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Séverine Werbrouck</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41E989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4CFF82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96EAA5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 – led 1 (nytt)</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64DB043" w14:textId="77777777" w:rsidTr="00112FD9">
        <w:trPr>
          <w:jc w:val="center"/>
        </w:trPr>
        <w:tc>
          <w:tcPr>
            <w:tcW w:w="9752" w:type="dxa"/>
            <w:gridSpan w:val="2"/>
          </w:tcPr>
          <w:p w14:paraId="258A50E2" w14:textId="77777777" w:rsidR="000316EF" w:rsidRPr="00DA463F" w:rsidRDefault="000316EF" w:rsidP="00112FD9">
            <w:pPr>
              <w:keepNext/>
            </w:pPr>
          </w:p>
        </w:tc>
      </w:tr>
      <w:tr w:rsidR="000316EF" w:rsidRPr="00DA463F" w14:paraId="7F566B3B" w14:textId="77777777" w:rsidTr="00112FD9">
        <w:trPr>
          <w:jc w:val="center"/>
        </w:trPr>
        <w:tc>
          <w:tcPr>
            <w:tcW w:w="4876" w:type="dxa"/>
            <w:hideMark/>
          </w:tcPr>
          <w:p w14:paraId="2D6FE317" w14:textId="77777777" w:rsidR="000316EF" w:rsidRPr="00DA463F" w:rsidRDefault="000316EF" w:rsidP="00112FD9">
            <w:pPr>
              <w:pStyle w:val="ColumnHeading"/>
              <w:keepNext/>
            </w:pPr>
            <w:r w:rsidRPr="00DA463F">
              <w:t>Förslag till resolution</w:t>
            </w:r>
          </w:p>
        </w:tc>
        <w:tc>
          <w:tcPr>
            <w:tcW w:w="4876" w:type="dxa"/>
            <w:hideMark/>
          </w:tcPr>
          <w:p w14:paraId="3867C0A6" w14:textId="77777777" w:rsidR="000316EF" w:rsidRPr="00DA463F" w:rsidRDefault="000316EF" w:rsidP="00112FD9">
            <w:pPr>
              <w:pStyle w:val="ColumnHeading"/>
              <w:keepNext/>
            </w:pPr>
            <w:r w:rsidRPr="00DA463F">
              <w:t>Ändringsförslag</w:t>
            </w:r>
          </w:p>
        </w:tc>
      </w:tr>
      <w:tr w:rsidR="000316EF" w:rsidRPr="00DA463F" w14:paraId="3A7A0DD8" w14:textId="77777777" w:rsidTr="00112FD9">
        <w:trPr>
          <w:jc w:val="center"/>
        </w:trPr>
        <w:tc>
          <w:tcPr>
            <w:tcW w:w="4876" w:type="dxa"/>
          </w:tcPr>
          <w:p w14:paraId="315CA8DA" w14:textId="77777777" w:rsidR="000316EF" w:rsidRPr="00DA463F" w:rsidRDefault="000316EF" w:rsidP="00112FD9">
            <w:pPr>
              <w:pStyle w:val="Normal6"/>
            </w:pPr>
          </w:p>
        </w:tc>
        <w:tc>
          <w:tcPr>
            <w:tcW w:w="4876" w:type="dxa"/>
            <w:hideMark/>
          </w:tcPr>
          <w:p w14:paraId="4AC674C2" w14:textId="77777777" w:rsidR="000316EF" w:rsidRPr="00DA463F" w:rsidRDefault="000316EF" w:rsidP="00112FD9">
            <w:pPr>
              <w:pStyle w:val="Normal6"/>
              <w:rPr>
                <w:szCs w:val="24"/>
              </w:rPr>
            </w:pPr>
            <w:r w:rsidRPr="00DA463F">
              <w:rPr>
                <w:b/>
                <w:i/>
              </w:rPr>
              <w:t>Europaparlamentet påpekar att denna politik bör ägna ensamstående mödrar särskild uppmärksamhet, och respektera alla mödrars frihet att bestämma om de vill återgå till arbetet eller inte, utan att utöva någon slags utpressning, så att detta kan förbli ett fritt val som uppfyller utbildningskraven.</w:t>
            </w:r>
          </w:p>
        </w:tc>
      </w:tr>
    </w:tbl>
    <w:p w14:paraId="7771E95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{FR}</w:t>
      </w:r>
      <w:r w:rsidRPr="00DA463F">
        <w:rPr>
          <w:noProof w:val="0"/>
        </w:rPr>
        <w:t>fr</w:t>
      </w:r>
      <w:r w:rsidRPr="00DA463F">
        <w:rPr>
          <w:rStyle w:val="HideTWBExt"/>
        </w:rPr>
        <w:t>&lt;/Original&gt;</w:t>
      </w:r>
    </w:p>
    <w:p w14:paraId="6812831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93B7E7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A7074A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737EC1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768AB0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577389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F4E088B" w14:textId="77777777" w:rsidTr="00112FD9">
        <w:trPr>
          <w:jc w:val="center"/>
        </w:trPr>
        <w:tc>
          <w:tcPr>
            <w:tcW w:w="9752" w:type="dxa"/>
            <w:gridSpan w:val="2"/>
          </w:tcPr>
          <w:p w14:paraId="09C2C00A" w14:textId="77777777" w:rsidR="000316EF" w:rsidRPr="00DA463F" w:rsidRDefault="000316EF" w:rsidP="00112FD9">
            <w:pPr>
              <w:keepNext/>
            </w:pPr>
          </w:p>
        </w:tc>
      </w:tr>
      <w:tr w:rsidR="000316EF" w:rsidRPr="00DA463F" w14:paraId="67F67523" w14:textId="77777777" w:rsidTr="00112FD9">
        <w:trPr>
          <w:jc w:val="center"/>
        </w:trPr>
        <w:tc>
          <w:tcPr>
            <w:tcW w:w="4876" w:type="dxa"/>
            <w:hideMark/>
          </w:tcPr>
          <w:p w14:paraId="3FAA65DB" w14:textId="77777777" w:rsidR="000316EF" w:rsidRPr="00DA463F" w:rsidRDefault="000316EF" w:rsidP="00112FD9">
            <w:pPr>
              <w:pStyle w:val="ColumnHeading"/>
              <w:keepNext/>
            </w:pPr>
            <w:r w:rsidRPr="00DA463F">
              <w:t>Förslag till resolution</w:t>
            </w:r>
          </w:p>
        </w:tc>
        <w:tc>
          <w:tcPr>
            <w:tcW w:w="4876" w:type="dxa"/>
            <w:hideMark/>
          </w:tcPr>
          <w:p w14:paraId="07126697" w14:textId="77777777" w:rsidR="000316EF" w:rsidRPr="00DA463F" w:rsidRDefault="000316EF" w:rsidP="00112FD9">
            <w:pPr>
              <w:pStyle w:val="ColumnHeading"/>
              <w:keepNext/>
            </w:pPr>
            <w:r w:rsidRPr="00DA463F">
              <w:t>Ändringsförslag</w:t>
            </w:r>
          </w:p>
        </w:tc>
      </w:tr>
      <w:tr w:rsidR="000316EF" w:rsidRPr="00DA463F" w14:paraId="1EB13228" w14:textId="77777777" w:rsidTr="00112FD9">
        <w:trPr>
          <w:jc w:val="center"/>
        </w:trPr>
        <w:tc>
          <w:tcPr>
            <w:tcW w:w="4876" w:type="dxa"/>
          </w:tcPr>
          <w:p w14:paraId="74F8A816" w14:textId="77777777" w:rsidR="000316EF" w:rsidRPr="00DA463F" w:rsidRDefault="000316EF" w:rsidP="00112FD9">
            <w:pPr>
              <w:pStyle w:val="Normal6"/>
            </w:pPr>
          </w:p>
        </w:tc>
        <w:tc>
          <w:tcPr>
            <w:tcW w:w="4876" w:type="dxa"/>
            <w:hideMark/>
          </w:tcPr>
          <w:p w14:paraId="0255552C" w14:textId="77777777" w:rsidR="000316EF" w:rsidRPr="00DA463F" w:rsidRDefault="000316EF" w:rsidP="00112FD9">
            <w:pPr>
              <w:pStyle w:val="Normal6"/>
              <w:rPr>
                <w:szCs w:val="24"/>
              </w:rPr>
            </w:pPr>
            <w:r w:rsidRPr="00DA463F">
              <w:rPr>
                <w:b/>
                <w:i/>
              </w:rPr>
              <w:t>10a.</w:t>
            </w:r>
            <w:r w:rsidRPr="00DA463F">
              <w:rPr>
                <w:b/>
                <w:i/>
              </w:rPr>
              <w:tab/>
              <w:t xml:space="preserve">Europaparlamentet framhåller att oavlönat omsorgsarbete påverkar </w:t>
            </w:r>
            <w:r w:rsidRPr="00DA463F">
              <w:rPr>
                <w:b/>
                <w:i/>
              </w:rPr>
              <w:lastRenderedPageBreak/>
              <w:t>kvinnors ekonomiska säkerhet i oproportionerligt hög grad. Parlamentet uppmanar kommissionen och medlemsstaterna att säkerställa ett fullständigt genomförande av direktivet om balans mellan arbete och privatliv och ett starkare erkännande av anhörigvårdare genom lämplig avlastningsvård och stöd för att låginkomstfamiljer ska ha råd med förskoleverksamhet och barnomsorg. Parlamentet uppmuntrar medlemsstaterna att undersöka möjligheten att anta metoder som ger månatlig ersättning till anhörigvårdare som vårdar enskilda personer, särskilt från låginkomsthushåll, som efter en yrkesmässig bedömning anses oförmögna att leva självständigt, som ett sätt att stödja värdig, samhällsbaserad vård. Parlamentet uppmuntrar medlemsstaterna att integrera dessa åtgärder i nationella ramar för socialt skydd och långvarig vård och omsorg som en del av en omfattande politik mot fattigdom.</w:t>
            </w:r>
          </w:p>
        </w:tc>
      </w:tr>
    </w:tbl>
    <w:p w14:paraId="0EDDF2B7"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3B51A3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5BB919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7CE019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51FB14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BDFFBA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AC71FB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60C70B9" w14:textId="77777777" w:rsidTr="00112FD9">
        <w:trPr>
          <w:jc w:val="center"/>
        </w:trPr>
        <w:tc>
          <w:tcPr>
            <w:tcW w:w="9752" w:type="dxa"/>
            <w:gridSpan w:val="2"/>
          </w:tcPr>
          <w:p w14:paraId="5418CA0E" w14:textId="77777777" w:rsidR="000316EF" w:rsidRPr="00DA463F" w:rsidRDefault="000316EF" w:rsidP="00112FD9">
            <w:pPr>
              <w:keepNext/>
            </w:pPr>
          </w:p>
        </w:tc>
      </w:tr>
      <w:tr w:rsidR="000316EF" w:rsidRPr="00DA463F" w14:paraId="09B34776" w14:textId="77777777" w:rsidTr="00112FD9">
        <w:trPr>
          <w:jc w:val="center"/>
        </w:trPr>
        <w:tc>
          <w:tcPr>
            <w:tcW w:w="4876" w:type="dxa"/>
            <w:hideMark/>
          </w:tcPr>
          <w:p w14:paraId="364D49CA" w14:textId="77777777" w:rsidR="000316EF" w:rsidRPr="00DA463F" w:rsidRDefault="000316EF" w:rsidP="00112FD9">
            <w:pPr>
              <w:pStyle w:val="ColumnHeading"/>
              <w:keepNext/>
            </w:pPr>
            <w:r w:rsidRPr="00DA463F">
              <w:t>Förslag till resolution</w:t>
            </w:r>
          </w:p>
        </w:tc>
        <w:tc>
          <w:tcPr>
            <w:tcW w:w="4876" w:type="dxa"/>
            <w:hideMark/>
          </w:tcPr>
          <w:p w14:paraId="4E14A964" w14:textId="77777777" w:rsidR="000316EF" w:rsidRPr="00DA463F" w:rsidRDefault="000316EF" w:rsidP="00112FD9">
            <w:pPr>
              <w:pStyle w:val="ColumnHeading"/>
              <w:keepNext/>
            </w:pPr>
            <w:r w:rsidRPr="00DA463F">
              <w:t>Ändringsförslag</w:t>
            </w:r>
          </w:p>
        </w:tc>
      </w:tr>
      <w:tr w:rsidR="000316EF" w:rsidRPr="00DA463F" w14:paraId="723B5CB1" w14:textId="77777777" w:rsidTr="00112FD9">
        <w:trPr>
          <w:jc w:val="center"/>
        </w:trPr>
        <w:tc>
          <w:tcPr>
            <w:tcW w:w="4876" w:type="dxa"/>
          </w:tcPr>
          <w:p w14:paraId="3DC91D15" w14:textId="77777777" w:rsidR="000316EF" w:rsidRPr="00DA463F" w:rsidRDefault="000316EF" w:rsidP="00112FD9">
            <w:pPr>
              <w:pStyle w:val="Normal6"/>
            </w:pPr>
          </w:p>
        </w:tc>
        <w:tc>
          <w:tcPr>
            <w:tcW w:w="4876" w:type="dxa"/>
            <w:hideMark/>
          </w:tcPr>
          <w:p w14:paraId="676D96B4" w14:textId="77777777" w:rsidR="000316EF" w:rsidRPr="00DA463F" w:rsidRDefault="000316EF" w:rsidP="00112FD9">
            <w:pPr>
              <w:pStyle w:val="Normal6"/>
              <w:rPr>
                <w:szCs w:val="24"/>
              </w:rPr>
            </w:pPr>
            <w:r w:rsidRPr="00DA463F">
              <w:rPr>
                <w:b/>
                <w:i/>
              </w:rPr>
              <w:t>10a.</w:t>
            </w:r>
            <w:r w:rsidRPr="00DA463F">
              <w:rPr>
                <w:b/>
                <w:i/>
              </w:rPr>
              <w:tab/>
              <w:t xml:space="preserve">Europaparlamentet uppmanar medlemsstaterna att inrätta och främja stödcenter som är avsedda för hemlösa personer och som erbjuder grundläggande och specialiserad hälso- och sjukvård som är skräddarsydd för hemlösa personers behov, inbegripet fysiska och psykiska hälso- och sjukvårdstjänster, kompletterade med utbildningsprogram som syftar till att förhindra narkotikamissbruk, inklusive </w:t>
            </w:r>
            <w:r w:rsidRPr="00DA463F">
              <w:rPr>
                <w:b/>
                <w:i/>
              </w:rPr>
              <w:lastRenderedPageBreak/>
              <w:t>rådgivning, och kompetensutvecklingsinitiativ för att stödja återintegrering i samhället. Kommissionen ska ge vägledning och underlätta utbyte av bästa praxis mellan medlemsstaterna för att säkerställa att dessa stödcentrum drivs på ett effektivt och humant sätt.</w:t>
            </w:r>
          </w:p>
        </w:tc>
      </w:tr>
    </w:tbl>
    <w:p w14:paraId="6A5FE251"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B7A2C8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90BB8A6"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1B77E5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777894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FD969F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2C2088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AEB0E5E" w14:textId="77777777" w:rsidTr="00112FD9">
        <w:trPr>
          <w:jc w:val="center"/>
        </w:trPr>
        <w:tc>
          <w:tcPr>
            <w:tcW w:w="9752" w:type="dxa"/>
            <w:gridSpan w:val="2"/>
          </w:tcPr>
          <w:p w14:paraId="28CE3C46" w14:textId="77777777" w:rsidR="000316EF" w:rsidRPr="00DA463F" w:rsidRDefault="000316EF" w:rsidP="00112FD9">
            <w:pPr>
              <w:keepNext/>
            </w:pPr>
          </w:p>
        </w:tc>
      </w:tr>
      <w:tr w:rsidR="000316EF" w:rsidRPr="00DA463F" w14:paraId="76066B86" w14:textId="77777777" w:rsidTr="00112FD9">
        <w:trPr>
          <w:jc w:val="center"/>
        </w:trPr>
        <w:tc>
          <w:tcPr>
            <w:tcW w:w="4876" w:type="dxa"/>
            <w:hideMark/>
          </w:tcPr>
          <w:p w14:paraId="7692E3D1" w14:textId="77777777" w:rsidR="000316EF" w:rsidRPr="00DA463F" w:rsidRDefault="000316EF" w:rsidP="00112FD9">
            <w:pPr>
              <w:pStyle w:val="ColumnHeading"/>
              <w:keepNext/>
            </w:pPr>
            <w:r w:rsidRPr="00DA463F">
              <w:t>Förslag till resolution</w:t>
            </w:r>
          </w:p>
        </w:tc>
        <w:tc>
          <w:tcPr>
            <w:tcW w:w="4876" w:type="dxa"/>
            <w:hideMark/>
          </w:tcPr>
          <w:p w14:paraId="7C3AC78D" w14:textId="77777777" w:rsidR="000316EF" w:rsidRPr="00DA463F" w:rsidRDefault="000316EF" w:rsidP="00112FD9">
            <w:pPr>
              <w:pStyle w:val="ColumnHeading"/>
              <w:keepNext/>
            </w:pPr>
            <w:r w:rsidRPr="00DA463F">
              <w:t>Ändringsförslag</w:t>
            </w:r>
          </w:p>
        </w:tc>
      </w:tr>
      <w:tr w:rsidR="000316EF" w:rsidRPr="00DA463F" w14:paraId="698F0921" w14:textId="77777777" w:rsidTr="00112FD9">
        <w:trPr>
          <w:jc w:val="center"/>
        </w:trPr>
        <w:tc>
          <w:tcPr>
            <w:tcW w:w="4876" w:type="dxa"/>
          </w:tcPr>
          <w:p w14:paraId="6F57E4E5" w14:textId="77777777" w:rsidR="000316EF" w:rsidRPr="00DA463F" w:rsidRDefault="000316EF" w:rsidP="00112FD9">
            <w:pPr>
              <w:pStyle w:val="Normal6"/>
            </w:pPr>
          </w:p>
        </w:tc>
        <w:tc>
          <w:tcPr>
            <w:tcW w:w="4876" w:type="dxa"/>
            <w:hideMark/>
          </w:tcPr>
          <w:p w14:paraId="19F510B7" w14:textId="77777777" w:rsidR="000316EF" w:rsidRPr="00DA463F" w:rsidRDefault="000316EF" w:rsidP="00112FD9">
            <w:pPr>
              <w:pStyle w:val="Normal6"/>
              <w:rPr>
                <w:szCs w:val="24"/>
              </w:rPr>
            </w:pPr>
            <w:r w:rsidRPr="00DA463F">
              <w:rPr>
                <w:b/>
                <w:i/>
              </w:rPr>
              <w:t>10a.</w:t>
            </w:r>
            <w:r w:rsidRPr="00DA463F">
              <w:rPr>
                <w:b/>
                <w:i/>
              </w:rPr>
              <w:tab/>
              <w:t>Europaparlamentet påminner om att ett avskaffande av strukturell och systematisk diskriminering och ojämlikhet är nödvändigt om vi vill förhindra och utrota fattigdomen och säkerställa jämlikhet för alla. Parlamentet uppmanar därför med kraft kommissionen och medlemsstaterna att anta och genomföra omfattande och lämpligt finansierad politik för att bekämpa diskriminering, inbegripet rasism och främlingsfientlighet, i alla dess former på alla områden i vardagen, inbegripet utbildning, sysselsättning, hälso- och sjukvård, bostäder, tillgång till rättslig prövning och demokratiskt deltagande.</w:t>
            </w:r>
          </w:p>
        </w:tc>
      </w:tr>
    </w:tbl>
    <w:p w14:paraId="2F5E303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4B6CD08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887978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4CC74B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Idoia Mendia, Alicia Homs Ginel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2A5D76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F44BB3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ACF2D6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2BEF774" w14:textId="77777777" w:rsidTr="00112FD9">
        <w:trPr>
          <w:jc w:val="center"/>
        </w:trPr>
        <w:tc>
          <w:tcPr>
            <w:tcW w:w="9752" w:type="dxa"/>
            <w:gridSpan w:val="2"/>
          </w:tcPr>
          <w:p w14:paraId="590DD55B" w14:textId="77777777" w:rsidR="000316EF" w:rsidRPr="00DA463F" w:rsidRDefault="000316EF" w:rsidP="00112FD9">
            <w:pPr>
              <w:keepNext/>
            </w:pPr>
          </w:p>
        </w:tc>
      </w:tr>
      <w:tr w:rsidR="000316EF" w:rsidRPr="00DA463F" w14:paraId="127C2D51" w14:textId="77777777" w:rsidTr="00112FD9">
        <w:trPr>
          <w:jc w:val="center"/>
        </w:trPr>
        <w:tc>
          <w:tcPr>
            <w:tcW w:w="4876" w:type="dxa"/>
            <w:hideMark/>
          </w:tcPr>
          <w:p w14:paraId="7327C620" w14:textId="77777777" w:rsidR="000316EF" w:rsidRPr="00DA463F" w:rsidRDefault="000316EF" w:rsidP="00112FD9">
            <w:pPr>
              <w:pStyle w:val="ColumnHeading"/>
              <w:keepNext/>
            </w:pPr>
            <w:r w:rsidRPr="00DA463F">
              <w:t>Förslag till resolution</w:t>
            </w:r>
          </w:p>
        </w:tc>
        <w:tc>
          <w:tcPr>
            <w:tcW w:w="4876" w:type="dxa"/>
            <w:hideMark/>
          </w:tcPr>
          <w:p w14:paraId="57E8A12D" w14:textId="77777777" w:rsidR="000316EF" w:rsidRPr="00DA463F" w:rsidRDefault="000316EF" w:rsidP="00112FD9">
            <w:pPr>
              <w:pStyle w:val="ColumnHeading"/>
              <w:keepNext/>
            </w:pPr>
            <w:r w:rsidRPr="00DA463F">
              <w:t>Ändringsförslag</w:t>
            </w:r>
          </w:p>
        </w:tc>
      </w:tr>
      <w:tr w:rsidR="000316EF" w:rsidRPr="00DA463F" w14:paraId="7FB406D3" w14:textId="77777777" w:rsidTr="00112FD9">
        <w:trPr>
          <w:jc w:val="center"/>
        </w:trPr>
        <w:tc>
          <w:tcPr>
            <w:tcW w:w="4876" w:type="dxa"/>
          </w:tcPr>
          <w:p w14:paraId="40E33A77" w14:textId="77777777" w:rsidR="000316EF" w:rsidRPr="00DA463F" w:rsidRDefault="000316EF" w:rsidP="00112FD9">
            <w:pPr>
              <w:pStyle w:val="Normal6"/>
            </w:pPr>
          </w:p>
        </w:tc>
        <w:tc>
          <w:tcPr>
            <w:tcW w:w="4876" w:type="dxa"/>
            <w:hideMark/>
          </w:tcPr>
          <w:p w14:paraId="6846D05A" w14:textId="77777777" w:rsidR="000316EF" w:rsidRPr="00DA463F" w:rsidRDefault="000316EF" w:rsidP="00112FD9">
            <w:pPr>
              <w:pStyle w:val="Normal6"/>
              <w:rPr>
                <w:szCs w:val="24"/>
              </w:rPr>
            </w:pPr>
            <w:r w:rsidRPr="00DA463F">
              <w:rPr>
                <w:b/>
                <w:i/>
              </w:rPr>
              <w:t>10a.</w:t>
            </w:r>
            <w:r w:rsidRPr="00DA463F">
              <w:rPr>
                <w:b/>
                <w:i/>
              </w:rPr>
              <w:tab/>
              <w:t>Europaparlamentet uppmanar medlemsstaterna att stärka sina offentliga nationella och regionala omsorgssystem för att säkerställa att alla individer, både äldre och yngre, oavsett bakgrund, har tillgång till professionella omsorgstjänster som garanterar goda arbetsvillkor för omsorgspersonal. Parlamentet framhåller att hemtjänst är avgörande för att tillhandahålla personcentrerad omsorg av hög kvalitet för äldre samt barnomsorg av hög kvalitet.</w:t>
            </w:r>
          </w:p>
        </w:tc>
      </w:tr>
    </w:tbl>
    <w:p w14:paraId="3876CFB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10AFA6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D34AB8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319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8A5A57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5C9F2B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F71359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520C26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3972B65" w14:textId="77777777" w:rsidTr="00112FD9">
        <w:trPr>
          <w:jc w:val="center"/>
        </w:trPr>
        <w:tc>
          <w:tcPr>
            <w:tcW w:w="9752" w:type="dxa"/>
            <w:gridSpan w:val="2"/>
          </w:tcPr>
          <w:p w14:paraId="44CEFB9A" w14:textId="77777777" w:rsidR="000316EF" w:rsidRPr="00DA463F" w:rsidRDefault="000316EF" w:rsidP="00112FD9">
            <w:pPr>
              <w:keepNext/>
            </w:pPr>
          </w:p>
        </w:tc>
      </w:tr>
      <w:tr w:rsidR="000316EF" w:rsidRPr="00DA463F" w14:paraId="2F69EB11" w14:textId="77777777" w:rsidTr="00112FD9">
        <w:trPr>
          <w:jc w:val="center"/>
        </w:trPr>
        <w:tc>
          <w:tcPr>
            <w:tcW w:w="4876" w:type="dxa"/>
            <w:hideMark/>
          </w:tcPr>
          <w:p w14:paraId="6968A378" w14:textId="77777777" w:rsidR="000316EF" w:rsidRPr="00DA463F" w:rsidRDefault="000316EF" w:rsidP="00112FD9">
            <w:pPr>
              <w:pStyle w:val="ColumnHeading"/>
              <w:keepNext/>
            </w:pPr>
            <w:r w:rsidRPr="00DA463F">
              <w:t>Förslag till resolution</w:t>
            </w:r>
          </w:p>
        </w:tc>
        <w:tc>
          <w:tcPr>
            <w:tcW w:w="4876" w:type="dxa"/>
            <w:hideMark/>
          </w:tcPr>
          <w:p w14:paraId="6E54345E" w14:textId="77777777" w:rsidR="000316EF" w:rsidRPr="00DA463F" w:rsidRDefault="000316EF" w:rsidP="00112FD9">
            <w:pPr>
              <w:pStyle w:val="ColumnHeading"/>
              <w:keepNext/>
            </w:pPr>
            <w:r w:rsidRPr="00DA463F">
              <w:t>Ändringsförslag</w:t>
            </w:r>
          </w:p>
        </w:tc>
      </w:tr>
      <w:tr w:rsidR="000316EF" w:rsidRPr="00DA463F" w14:paraId="6C79EFE2" w14:textId="77777777" w:rsidTr="00112FD9">
        <w:trPr>
          <w:jc w:val="center"/>
        </w:trPr>
        <w:tc>
          <w:tcPr>
            <w:tcW w:w="4876" w:type="dxa"/>
          </w:tcPr>
          <w:p w14:paraId="0D6BBAD4" w14:textId="77777777" w:rsidR="000316EF" w:rsidRPr="00DA463F" w:rsidRDefault="000316EF" w:rsidP="00112FD9">
            <w:pPr>
              <w:pStyle w:val="Normal6"/>
            </w:pPr>
          </w:p>
        </w:tc>
        <w:tc>
          <w:tcPr>
            <w:tcW w:w="4876" w:type="dxa"/>
            <w:hideMark/>
          </w:tcPr>
          <w:p w14:paraId="78EB0DB6" w14:textId="77777777" w:rsidR="000316EF" w:rsidRPr="00DA463F" w:rsidRDefault="000316EF" w:rsidP="00112FD9">
            <w:pPr>
              <w:pStyle w:val="Normal6"/>
              <w:rPr>
                <w:szCs w:val="24"/>
              </w:rPr>
            </w:pPr>
            <w:r w:rsidRPr="00DA463F">
              <w:rPr>
                <w:b/>
                <w:i/>
              </w:rPr>
              <w:t>10a.</w:t>
            </w:r>
            <w:r w:rsidRPr="00DA463F">
              <w:rPr>
                <w:b/>
                <w:i/>
              </w:rPr>
              <w:tab/>
              <w:t>Europaparlamentet uppmanar kommissionen och medlemsstaterna att formellt erkänna och värdesätta oavlönat omsorgsarbete, inbegripet anhörigvård inom familjen för personer med funktionsnedsättning, äldre och personer med kroniska tillstånd, som ett avgörande bidrag till social sammanhållning och förebyggande av fattigdom.</w:t>
            </w:r>
          </w:p>
        </w:tc>
      </w:tr>
    </w:tbl>
    <w:p w14:paraId="1CF4992E"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EA538B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37E083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50D2AB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Regina Doherty, Martine Kemp</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52CDCC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51E11B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D9A4A0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5DCB880" w14:textId="77777777" w:rsidTr="00112FD9">
        <w:trPr>
          <w:jc w:val="center"/>
        </w:trPr>
        <w:tc>
          <w:tcPr>
            <w:tcW w:w="9752" w:type="dxa"/>
            <w:gridSpan w:val="2"/>
          </w:tcPr>
          <w:p w14:paraId="731709B7" w14:textId="77777777" w:rsidR="000316EF" w:rsidRPr="00DA463F" w:rsidRDefault="000316EF" w:rsidP="00112FD9">
            <w:pPr>
              <w:keepNext/>
            </w:pPr>
          </w:p>
        </w:tc>
      </w:tr>
      <w:tr w:rsidR="000316EF" w:rsidRPr="00DA463F" w14:paraId="1E37C241" w14:textId="77777777" w:rsidTr="00112FD9">
        <w:trPr>
          <w:jc w:val="center"/>
        </w:trPr>
        <w:tc>
          <w:tcPr>
            <w:tcW w:w="4876" w:type="dxa"/>
            <w:hideMark/>
          </w:tcPr>
          <w:p w14:paraId="0F9EECA1" w14:textId="77777777" w:rsidR="000316EF" w:rsidRPr="00DA463F" w:rsidRDefault="000316EF" w:rsidP="00112FD9">
            <w:pPr>
              <w:pStyle w:val="ColumnHeading"/>
              <w:keepNext/>
            </w:pPr>
            <w:r w:rsidRPr="00DA463F">
              <w:t>Förslag till resolution</w:t>
            </w:r>
          </w:p>
        </w:tc>
        <w:tc>
          <w:tcPr>
            <w:tcW w:w="4876" w:type="dxa"/>
            <w:hideMark/>
          </w:tcPr>
          <w:p w14:paraId="5EE8A611" w14:textId="77777777" w:rsidR="000316EF" w:rsidRPr="00DA463F" w:rsidRDefault="000316EF" w:rsidP="00112FD9">
            <w:pPr>
              <w:pStyle w:val="ColumnHeading"/>
              <w:keepNext/>
            </w:pPr>
            <w:r w:rsidRPr="00DA463F">
              <w:t>Ändringsförslag</w:t>
            </w:r>
          </w:p>
        </w:tc>
      </w:tr>
      <w:tr w:rsidR="000316EF" w:rsidRPr="00DA463F" w14:paraId="73D66633" w14:textId="77777777" w:rsidTr="00112FD9">
        <w:trPr>
          <w:jc w:val="center"/>
        </w:trPr>
        <w:tc>
          <w:tcPr>
            <w:tcW w:w="4876" w:type="dxa"/>
          </w:tcPr>
          <w:p w14:paraId="5C23F68D" w14:textId="77777777" w:rsidR="000316EF" w:rsidRPr="00DA463F" w:rsidRDefault="000316EF" w:rsidP="00112FD9">
            <w:pPr>
              <w:pStyle w:val="Normal6"/>
            </w:pPr>
          </w:p>
        </w:tc>
        <w:tc>
          <w:tcPr>
            <w:tcW w:w="4876" w:type="dxa"/>
            <w:hideMark/>
          </w:tcPr>
          <w:p w14:paraId="6AB66F3D" w14:textId="77777777" w:rsidR="000316EF" w:rsidRPr="00DA463F" w:rsidRDefault="000316EF" w:rsidP="00112FD9">
            <w:pPr>
              <w:pStyle w:val="Normal6"/>
              <w:rPr>
                <w:szCs w:val="24"/>
              </w:rPr>
            </w:pPr>
            <w:r w:rsidRPr="00DA463F">
              <w:rPr>
                <w:b/>
                <w:i/>
              </w:rPr>
              <w:t>10a.</w:t>
            </w:r>
            <w:r w:rsidRPr="00DA463F">
              <w:rPr>
                <w:b/>
                <w:i/>
              </w:rPr>
              <w:tab/>
              <w:t>Europaparlamentet uppmanar medlemsstaterna att utveckla politik och tillgång till stöd för återinträde på arbetsmarknaden för kvinnor som under ett antal år stått utanför arbetskraften på grund av familjeansvar.</w:t>
            </w:r>
          </w:p>
        </w:tc>
      </w:tr>
    </w:tbl>
    <w:p w14:paraId="031BBA1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9BE3501"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10459D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EF8060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Niels Geuking, Romana Tomc</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C0BB12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798F08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14F409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7CA8429" w14:textId="77777777" w:rsidTr="00112FD9">
        <w:trPr>
          <w:jc w:val="center"/>
        </w:trPr>
        <w:tc>
          <w:tcPr>
            <w:tcW w:w="9752" w:type="dxa"/>
            <w:gridSpan w:val="2"/>
          </w:tcPr>
          <w:p w14:paraId="286D650E" w14:textId="77777777" w:rsidR="000316EF" w:rsidRPr="00DA463F" w:rsidRDefault="000316EF" w:rsidP="00112FD9">
            <w:pPr>
              <w:keepNext/>
            </w:pPr>
          </w:p>
        </w:tc>
      </w:tr>
      <w:tr w:rsidR="000316EF" w:rsidRPr="00DA463F" w14:paraId="0F25C156" w14:textId="77777777" w:rsidTr="00112FD9">
        <w:trPr>
          <w:jc w:val="center"/>
        </w:trPr>
        <w:tc>
          <w:tcPr>
            <w:tcW w:w="4876" w:type="dxa"/>
            <w:hideMark/>
          </w:tcPr>
          <w:p w14:paraId="7F3CC39A" w14:textId="77777777" w:rsidR="000316EF" w:rsidRPr="00DA463F" w:rsidRDefault="000316EF" w:rsidP="00112FD9">
            <w:pPr>
              <w:pStyle w:val="ColumnHeading"/>
              <w:keepNext/>
            </w:pPr>
            <w:r w:rsidRPr="00DA463F">
              <w:t>Förslag till resolution</w:t>
            </w:r>
          </w:p>
        </w:tc>
        <w:tc>
          <w:tcPr>
            <w:tcW w:w="4876" w:type="dxa"/>
            <w:hideMark/>
          </w:tcPr>
          <w:p w14:paraId="5928D950" w14:textId="77777777" w:rsidR="000316EF" w:rsidRPr="00DA463F" w:rsidRDefault="000316EF" w:rsidP="00112FD9">
            <w:pPr>
              <w:pStyle w:val="ColumnHeading"/>
              <w:keepNext/>
            </w:pPr>
            <w:r w:rsidRPr="00DA463F">
              <w:t>Ändringsförslag</w:t>
            </w:r>
          </w:p>
        </w:tc>
      </w:tr>
      <w:tr w:rsidR="000316EF" w:rsidRPr="00DA463F" w14:paraId="42DCA91A" w14:textId="77777777" w:rsidTr="00112FD9">
        <w:trPr>
          <w:jc w:val="center"/>
        </w:trPr>
        <w:tc>
          <w:tcPr>
            <w:tcW w:w="4876" w:type="dxa"/>
          </w:tcPr>
          <w:p w14:paraId="3676A99B" w14:textId="77777777" w:rsidR="000316EF" w:rsidRPr="00DA463F" w:rsidRDefault="000316EF" w:rsidP="00112FD9">
            <w:pPr>
              <w:pStyle w:val="Normal6"/>
            </w:pPr>
          </w:p>
        </w:tc>
        <w:tc>
          <w:tcPr>
            <w:tcW w:w="4876" w:type="dxa"/>
            <w:hideMark/>
          </w:tcPr>
          <w:p w14:paraId="01555CFB" w14:textId="77777777" w:rsidR="000316EF" w:rsidRPr="00DA463F" w:rsidRDefault="000316EF" w:rsidP="00112FD9">
            <w:pPr>
              <w:pStyle w:val="Normal6"/>
              <w:rPr>
                <w:szCs w:val="24"/>
              </w:rPr>
            </w:pPr>
            <w:r w:rsidRPr="00DA463F">
              <w:rPr>
                <w:b/>
                <w:i/>
              </w:rPr>
              <w:t>10a.</w:t>
            </w:r>
            <w:r w:rsidRPr="00DA463F">
              <w:rPr>
                <w:b/>
                <w:i/>
              </w:rPr>
              <w:tab/>
              <w:t>Europaparlamentet uppmanar kommissionen att säkerställa ett fullständigt genomförande av initiativet ”</w:t>
            </w:r>
            <w:proofErr w:type="spellStart"/>
            <w:r w:rsidRPr="00DA463F">
              <w:rPr>
                <w:b/>
                <w:i/>
              </w:rPr>
              <w:t>Stronger</w:t>
            </w:r>
            <w:proofErr w:type="spellEnd"/>
            <w:r w:rsidRPr="00DA463F">
              <w:rPr>
                <w:b/>
                <w:i/>
              </w:rPr>
              <w:t xml:space="preserve"> </w:t>
            </w:r>
            <w:proofErr w:type="spellStart"/>
            <w:r w:rsidRPr="00DA463F">
              <w:rPr>
                <w:b/>
                <w:i/>
              </w:rPr>
              <w:t>Families</w:t>
            </w:r>
            <w:proofErr w:type="spellEnd"/>
            <w:r w:rsidRPr="00DA463F">
              <w:rPr>
                <w:b/>
                <w:i/>
              </w:rPr>
              <w:t>” som lanserades 2023, samfällt och i samförstånd med alla medlemsstater.</w:t>
            </w:r>
          </w:p>
        </w:tc>
      </w:tr>
    </w:tbl>
    <w:p w14:paraId="265032D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DBA889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815FA3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E2C09A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Niels Geuking, Romana Tomc</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A7A71E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670940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7EC3DC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2CD4CC0" w14:textId="77777777" w:rsidTr="00112FD9">
        <w:trPr>
          <w:jc w:val="center"/>
        </w:trPr>
        <w:tc>
          <w:tcPr>
            <w:tcW w:w="9752" w:type="dxa"/>
            <w:gridSpan w:val="2"/>
          </w:tcPr>
          <w:p w14:paraId="5D0A64E3" w14:textId="77777777" w:rsidR="000316EF" w:rsidRPr="00DA463F" w:rsidRDefault="000316EF" w:rsidP="00112FD9">
            <w:pPr>
              <w:keepNext/>
            </w:pPr>
          </w:p>
        </w:tc>
      </w:tr>
      <w:tr w:rsidR="000316EF" w:rsidRPr="00DA463F" w14:paraId="0E039E93" w14:textId="77777777" w:rsidTr="00112FD9">
        <w:trPr>
          <w:jc w:val="center"/>
        </w:trPr>
        <w:tc>
          <w:tcPr>
            <w:tcW w:w="4876" w:type="dxa"/>
            <w:hideMark/>
          </w:tcPr>
          <w:p w14:paraId="49065E5B" w14:textId="77777777" w:rsidR="000316EF" w:rsidRPr="00DA463F" w:rsidRDefault="000316EF" w:rsidP="00112FD9">
            <w:pPr>
              <w:pStyle w:val="ColumnHeading"/>
              <w:keepNext/>
            </w:pPr>
            <w:r w:rsidRPr="00DA463F">
              <w:t>Förslag till resolution</w:t>
            </w:r>
          </w:p>
        </w:tc>
        <w:tc>
          <w:tcPr>
            <w:tcW w:w="4876" w:type="dxa"/>
            <w:hideMark/>
          </w:tcPr>
          <w:p w14:paraId="145EA599" w14:textId="77777777" w:rsidR="000316EF" w:rsidRPr="00DA463F" w:rsidRDefault="000316EF" w:rsidP="00112FD9">
            <w:pPr>
              <w:pStyle w:val="ColumnHeading"/>
              <w:keepNext/>
            </w:pPr>
            <w:r w:rsidRPr="00DA463F">
              <w:t>Ändringsförslag</w:t>
            </w:r>
          </w:p>
        </w:tc>
      </w:tr>
      <w:tr w:rsidR="000316EF" w:rsidRPr="00DA463F" w14:paraId="23801FC2" w14:textId="77777777" w:rsidTr="00112FD9">
        <w:trPr>
          <w:jc w:val="center"/>
        </w:trPr>
        <w:tc>
          <w:tcPr>
            <w:tcW w:w="4876" w:type="dxa"/>
          </w:tcPr>
          <w:p w14:paraId="3BE72586" w14:textId="77777777" w:rsidR="000316EF" w:rsidRPr="00DA463F" w:rsidRDefault="000316EF" w:rsidP="00112FD9">
            <w:pPr>
              <w:pStyle w:val="Normal6"/>
            </w:pPr>
          </w:p>
        </w:tc>
        <w:tc>
          <w:tcPr>
            <w:tcW w:w="4876" w:type="dxa"/>
            <w:hideMark/>
          </w:tcPr>
          <w:p w14:paraId="2D976165" w14:textId="77777777" w:rsidR="000316EF" w:rsidRPr="00DA463F" w:rsidRDefault="000316EF" w:rsidP="00112FD9">
            <w:pPr>
              <w:pStyle w:val="Normal6"/>
              <w:rPr>
                <w:szCs w:val="24"/>
              </w:rPr>
            </w:pPr>
            <w:r w:rsidRPr="00DA463F">
              <w:rPr>
                <w:b/>
                <w:i/>
              </w:rPr>
              <w:t>10b.</w:t>
            </w:r>
            <w:r w:rsidRPr="00DA463F">
              <w:rPr>
                <w:b/>
                <w:i/>
              </w:rPr>
              <w:tab/>
              <w:t xml:space="preserve">Europaparlamentet uppmanar kommissionen att, samtidigt som den fullt ut beaktar EU:s behörighet, föreslå tydliga rekommendationer för medlemsstaterna om mekanismer som syftar till att säkerställa helhetsinriktade, rationaliserade, tillräckligt finansierade och bättre integrerade mekanismer för starkare familjer. Dessa bör bygga på </w:t>
            </w:r>
            <w:r w:rsidRPr="00DA463F">
              <w:rPr>
                <w:b/>
                <w:i/>
              </w:rPr>
              <w:lastRenderedPageBreak/>
              <w:t>befintliga resultat, inbegripa konkreta strategier och åtgärder för att konsolidera system för familjeförmåner och hjälpa medlemsstaterna att garantera varje familj fullständig och rättvis tillgång till de tre grundläggande familjeförmånerna</w:t>
            </w:r>
            <w:r w:rsidRPr="00DA463F">
              <w:rPr>
                <w:b/>
                <w:i/>
                <w:vertAlign w:val="superscript"/>
              </w:rPr>
              <w:t>1a</w:t>
            </w:r>
            <w:r w:rsidRPr="00DA463F">
              <w:rPr>
                <w:b/>
                <w:i/>
              </w:rPr>
              <w:t xml:space="preserve">. </w:t>
            </w:r>
          </w:p>
        </w:tc>
      </w:tr>
      <w:tr w:rsidR="000316EF" w:rsidRPr="00DA463F" w14:paraId="112CD582" w14:textId="77777777" w:rsidTr="00112FD9">
        <w:trPr>
          <w:jc w:val="center"/>
        </w:trPr>
        <w:tc>
          <w:tcPr>
            <w:tcW w:w="4876" w:type="dxa"/>
          </w:tcPr>
          <w:p w14:paraId="054F1492" w14:textId="77777777" w:rsidR="000316EF" w:rsidRPr="00DA463F" w:rsidRDefault="000316EF" w:rsidP="00112FD9">
            <w:pPr>
              <w:pStyle w:val="Normal6"/>
            </w:pPr>
          </w:p>
        </w:tc>
        <w:tc>
          <w:tcPr>
            <w:tcW w:w="4876" w:type="dxa"/>
            <w:hideMark/>
          </w:tcPr>
          <w:p w14:paraId="45D4D644" w14:textId="77777777" w:rsidR="000316EF" w:rsidRPr="00DA463F" w:rsidRDefault="000316EF" w:rsidP="00112FD9">
            <w:pPr>
              <w:pStyle w:val="Normal6"/>
              <w:rPr>
                <w:b/>
                <w:i/>
              </w:rPr>
            </w:pPr>
            <w:r w:rsidRPr="00DA463F">
              <w:t>__________________</w:t>
            </w:r>
          </w:p>
        </w:tc>
      </w:tr>
      <w:tr w:rsidR="000316EF" w:rsidRPr="00DA463F" w14:paraId="31DCF165" w14:textId="77777777" w:rsidTr="00112FD9">
        <w:trPr>
          <w:jc w:val="center"/>
        </w:trPr>
        <w:tc>
          <w:tcPr>
            <w:tcW w:w="4876" w:type="dxa"/>
          </w:tcPr>
          <w:p w14:paraId="000797CC" w14:textId="77777777" w:rsidR="000316EF" w:rsidRPr="00DA463F" w:rsidRDefault="000316EF" w:rsidP="00112FD9">
            <w:pPr>
              <w:pStyle w:val="Normal6"/>
            </w:pPr>
          </w:p>
        </w:tc>
        <w:tc>
          <w:tcPr>
            <w:tcW w:w="4876" w:type="dxa"/>
            <w:hideMark/>
          </w:tcPr>
          <w:p w14:paraId="3E573018" w14:textId="77777777" w:rsidR="000316EF" w:rsidRPr="00DA463F" w:rsidRDefault="000316EF" w:rsidP="00112FD9">
            <w:pPr>
              <w:pStyle w:val="Normal6"/>
              <w:rPr>
                <w:b/>
                <w:i/>
              </w:rPr>
            </w:pPr>
            <w:r w:rsidRPr="00DA463F">
              <w:rPr>
                <w:b/>
                <w:i/>
                <w:vertAlign w:val="superscript"/>
              </w:rPr>
              <w:t>1a</w:t>
            </w:r>
            <w:r w:rsidRPr="00DA463F">
              <w:rPr>
                <w:b/>
                <w:i/>
              </w:rPr>
              <w:t xml:space="preserve"> Tillräckligt, garanterat barnbidrag, tillräcklig garanterad föräldraledighet och tillräcklig garanterad tillgång till barnomsorg fram till skolåldern.</w:t>
            </w:r>
          </w:p>
        </w:tc>
      </w:tr>
    </w:tbl>
    <w:p w14:paraId="04258DA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FB810F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36FB0A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ED8666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EDD940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58487C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8593F0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9EE61D6" w14:textId="77777777" w:rsidTr="00112FD9">
        <w:trPr>
          <w:jc w:val="center"/>
        </w:trPr>
        <w:tc>
          <w:tcPr>
            <w:tcW w:w="9752" w:type="dxa"/>
            <w:gridSpan w:val="2"/>
          </w:tcPr>
          <w:p w14:paraId="72D39454" w14:textId="77777777" w:rsidR="000316EF" w:rsidRPr="00DA463F" w:rsidRDefault="000316EF" w:rsidP="00112FD9">
            <w:pPr>
              <w:keepNext/>
            </w:pPr>
          </w:p>
        </w:tc>
      </w:tr>
      <w:tr w:rsidR="000316EF" w:rsidRPr="00DA463F" w14:paraId="2A3B583D" w14:textId="77777777" w:rsidTr="00112FD9">
        <w:trPr>
          <w:jc w:val="center"/>
        </w:trPr>
        <w:tc>
          <w:tcPr>
            <w:tcW w:w="4876" w:type="dxa"/>
            <w:hideMark/>
          </w:tcPr>
          <w:p w14:paraId="092C2A62" w14:textId="77777777" w:rsidR="000316EF" w:rsidRPr="00DA463F" w:rsidRDefault="000316EF" w:rsidP="00112FD9">
            <w:pPr>
              <w:pStyle w:val="ColumnHeading"/>
              <w:keepNext/>
            </w:pPr>
            <w:r w:rsidRPr="00DA463F">
              <w:t>Förslag till resolution</w:t>
            </w:r>
          </w:p>
        </w:tc>
        <w:tc>
          <w:tcPr>
            <w:tcW w:w="4876" w:type="dxa"/>
            <w:hideMark/>
          </w:tcPr>
          <w:p w14:paraId="7E62AAB2" w14:textId="77777777" w:rsidR="000316EF" w:rsidRPr="00DA463F" w:rsidRDefault="000316EF" w:rsidP="00112FD9">
            <w:pPr>
              <w:pStyle w:val="ColumnHeading"/>
              <w:keepNext/>
            </w:pPr>
            <w:r w:rsidRPr="00DA463F">
              <w:t>Ändringsförslag</w:t>
            </w:r>
          </w:p>
        </w:tc>
      </w:tr>
      <w:tr w:rsidR="000316EF" w:rsidRPr="00DA463F" w14:paraId="6B2DA297" w14:textId="77777777" w:rsidTr="00112FD9">
        <w:trPr>
          <w:jc w:val="center"/>
        </w:trPr>
        <w:tc>
          <w:tcPr>
            <w:tcW w:w="4876" w:type="dxa"/>
          </w:tcPr>
          <w:p w14:paraId="41B4F374" w14:textId="77777777" w:rsidR="000316EF" w:rsidRPr="00DA463F" w:rsidRDefault="000316EF" w:rsidP="00112FD9">
            <w:pPr>
              <w:pStyle w:val="Normal6"/>
            </w:pPr>
          </w:p>
        </w:tc>
        <w:tc>
          <w:tcPr>
            <w:tcW w:w="4876" w:type="dxa"/>
            <w:hideMark/>
          </w:tcPr>
          <w:p w14:paraId="55EC7411" w14:textId="77777777" w:rsidR="000316EF" w:rsidRPr="00DA463F" w:rsidRDefault="000316EF" w:rsidP="00112FD9">
            <w:pPr>
              <w:pStyle w:val="Normal6"/>
              <w:rPr>
                <w:szCs w:val="24"/>
              </w:rPr>
            </w:pPr>
            <w:r w:rsidRPr="00DA463F">
              <w:rPr>
                <w:b/>
                <w:i/>
              </w:rPr>
              <w:t>10b.</w:t>
            </w:r>
            <w:r w:rsidRPr="00DA463F">
              <w:rPr>
                <w:b/>
                <w:i/>
              </w:rPr>
              <w:tab/>
              <w:t>Europaparlamentet uppmanar medlemsstaterna att införa och främja incitamentssystem för företag som anställer arbetslösa personer, inbegripet men inte begränsat till skattelättnader, lönesubventioner eller sänkta socialförsäkringsavgifter. För att underlätta integrationen av utsatta grupper på arbetsmarknaden uppmuntras medlemsstaterna att genomföra ett bonussystem som riktar sig till före detta arbetslösa personer som får ett arbete och fortsätter att arbeta under en rimlig minimiperiod som fastställs på nationell nivå, för att främja långsiktigt bevarande av arbetstillfällen och stabilitet.</w:t>
            </w:r>
          </w:p>
        </w:tc>
      </w:tr>
    </w:tbl>
    <w:p w14:paraId="50C362B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2AE8A4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CFC8FE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02A5CE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Idoia Mendia, Alicia Homs Ginel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43BC42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3E177F8"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BC4307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19B94A2" w14:textId="77777777" w:rsidTr="00112FD9">
        <w:trPr>
          <w:jc w:val="center"/>
        </w:trPr>
        <w:tc>
          <w:tcPr>
            <w:tcW w:w="9752" w:type="dxa"/>
            <w:gridSpan w:val="2"/>
          </w:tcPr>
          <w:p w14:paraId="50846175" w14:textId="77777777" w:rsidR="000316EF" w:rsidRPr="00DA463F" w:rsidRDefault="000316EF" w:rsidP="00112FD9">
            <w:pPr>
              <w:keepNext/>
            </w:pPr>
          </w:p>
        </w:tc>
      </w:tr>
      <w:tr w:rsidR="000316EF" w:rsidRPr="00DA463F" w14:paraId="109B56CA" w14:textId="77777777" w:rsidTr="00112FD9">
        <w:trPr>
          <w:jc w:val="center"/>
        </w:trPr>
        <w:tc>
          <w:tcPr>
            <w:tcW w:w="4876" w:type="dxa"/>
            <w:hideMark/>
          </w:tcPr>
          <w:p w14:paraId="48A1B722" w14:textId="77777777" w:rsidR="000316EF" w:rsidRPr="00DA463F" w:rsidRDefault="000316EF" w:rsidP="00112FD9">
            <w:pPr>
              <w:pStyle w:val="ColumnHeading"/>
              <w:keepNext/>
            </w:pPr>
            <w:r w:rsidRPr="00DA463F">
              <w:t>Förslag till resolution</w:t>
            </w:r>
          </w:p>
        </w:tc>
        <w:tc>
          <w:tcPr>
            <w:tcW w:w="4876" w:type="dxa"/>
            <w:hideMark/>
          </w:tcPr>
          <w:p w14:paraId="7EFB7A9A" w14:textId="77777777" w:rsidR="000316EF" w:rsidRPr="00DA463F" w:rsidRDefault="000316EF" w:rsidP="00112FD9">
            <w:pPr>
              <w:pStyle w:val="ColumnHeading"/>
              <w:keepNext/>
            </w:pPr>
            <w:r w:rsidRPr="00DA463F">
              <w:t>Ändringsförslag</w:t>
            </w:r>
          </w:p>
        </w:tc>
      </w:tr>
      <w:tr w:rsidR="000316EF" w:rsidRPr="00DA463F" w14:paraId="42C6848F" w14:textId="77777777" w:rsidTr="00112FD9">
        <w:trPr>
          <w:jc w:val="center"/>
        </w:trPr>
        <w:tc>
          <w:tcPr>
            <w:tcW w:w="4876" w:type="dxa"/>
          </w:tcPr>
          <w:p w14:paraId="325D4C24" w14:textId="77777777" w:rsidR="000316EF" w:rsidRPr="00DA463F" w:rsidRDefault="000316EF" w:rsidP="00112FD9">
            <w:pPr>
              <w:pStyle w:val="Normal6"/>
            </w:pPr>
          </w:p>
        </w:tc>
        <w:tc>
          <w:tcPr>
            <w:tcW w:w="4876" w:type="dxa"/>
            <w:hideMark/>
          </w:tcPr>
          <w:p w14:paraId="403EC2DE" w14:textId="77777777" w:rsidR="000316EF" w:rsidRPr="00DA463F" w:rsidRDefault="000316EF" w:rsidP="00112FD9">
            <w:pPr>
              <w:pStyle w:val="Normal6"/>
              <w:rPr>
                <w:szCs w:val="24"/>
              </w:rPr>
            </w:pPr>
            <w:r w:rsidRPr="00DA463F">
              <w:rPr>
                <w:b/>
                <w:i/>
              </w:rPr>
              <w:t>10b.</w:t>
            </w:r>
            <w:r w:rsidRPr="00DA463F">
              <w:rPr>
                <w:b/>
                <w:i/>
              </w:rPr>
              <w:tab/>
              <w:t>Europaparlamentet efterlyser ett effektivt genomförande av barngarantin i alla medlemsstater. Parlamentet understryker vikten av att främja förskoleverksamhet och barnomsorg, säkerställa allmän tillgång till näringsrika skolmåltider av hög kvalitet och stärka fritidsverksamheten för att stödja föräldrars deltagande på arbetsmarknaden och motverka att barn lämnar skolan med högst grundskoleutbildning.</w:t>
            </w:r>
          </w:p>
        </w:tc>
      </w:tr>
    </w:tbl>
    <w:p w14:paraId="54D8277B"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36F891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8EB881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ED14F9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EE7679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E7ED35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27F951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1634AFF" w14:textId="77777777" w:rsidTr="00112FD9">
        <w:trPr>
          <w:jc w:val="center"/>
        </w:trPr>
        <w:tc>
          <w:tcPr>
            <w:tcW w:w="9752" w:type="dxa"/>
            <w:gridSpan w:val="2"/>
          </w:tcPr>
          <w:p w14:paraId="53885CF7" w14:textId="77777777" w:rsidR="000316EF" w:rsidRPr="00DA463F" w:rsidRDefault="000316EF" w:rsidP="00112FD9">
            <w:pPr>
              <w:keepNext/>
            </w:pPr>
          </w:p>
        </w:tc>
      </w:tr>
      <w:tr w:rsidR="000316EF" w:rsidRPr="00DA463F" w14:paraId="1897AF4F" w14:textId="77777777" w:rsidTr="00112FD9">
        <w:trPr>
          <w:jc w:val="center"/>
        </w:trPr>
        <w:tc>
          <w:tcPr>
            <w:tcW w:w="4876" w:type="dxa"/>
            <w:hideMark/>
          </w:tcPr>
          <w:p w14:paraId="4940D541" w14:textId="77777777" w:rsidR="000316EF" w:rsidRPr="00DA463F" w:rsidRDefault="000316EF" w:rsidP="00112FD9">
            <w:pPr>
              <w:pStyle w:val="ColumnHeading"/>
              <w:keepNext/>
            </w:pPr>
            <w:r w:rsidRPr="00DA463F">
              <w:t>Förslag till resolution</w:t>
            </w:r>
          </w:p>
        </w:tc>
        <w:tc>
          <w:tcPr>
            <w:tcW w:w="4876" w:type="dxa"/>
            <w:hideMark/>
          </w:tcPr>
          <w:p w14:paraId="5741F66E" w14:textId="77777777" w:rsidR="000316EF" w:rsidRPr="00DA463F" w:rsidRDefault="000316EF" w:rsidP="00112FD9">
            <w:pPr>
              <w:pStyle w:val="ColumnHeading"/>
              <w:keepNext/>
            </w:pPr>
            <w:r w:rsidRPr="00DA463F">
              <w:t>Ändringsförslag</w:t>
            </w:r>
          </w:p>
        </w:tc>
      </w:tr>
      <w:tr w:rsidR="000316EF" w:rsidRPr="00DA463F" w14:paraId="5DB01A70" w14:textId="77777777" w:rsidTr="00112FD9">
        <w:trPr>
          <w:jc w:val="center"/>
        </w:trPr>
        <w:tc>
          <w:tcPr>
            <w:tcW w:w="4876" w:type="dxa"/>
          </w:tcPr>
          <w:p w14:paraId="0E2D18E8" w14:textId="77777777" w:rsidR="000316EF" w:rsidRPr="00DA463F" w:rsidRDefault="000316EF" w:rsidP="00112FD9">
            <w:pPr>
              <w:pStyle w:val="Normal6"/>
            </w:pPr>
          </w:p>
        </w:tc>
        <w:tc>
          <w:tcPr>
            <w:tcW w:w="4876" w:type="dxa"/>
            <w:hideMark/>
          </w:tcPr>
          <w:p w14:paraId="73214063" w14:textId="77777777" w:rsidR="000316EF" w:rsidRPr="00DA463F" w:rsidRDefault="000316EF" w:rsidP="00112FD9">
            <w:pPr>
              <w:pStyle w:val="Normal6"/>
              <w:rPr>
                <w:szCs w:val="24"/>
              </w:rPr>
            </w:pPr>
            <w:r w:rsidRPr="00DA463F">
              <w:rPr>
                <w:b/>
                <w:i/>
              </w:rPr>
              <w:t>10b.</w:t>
            </w:r>
            <w:r w:rsidRPr="00DA463F">
              <w:rPr>
                <w:b/>
                <w:i/>
              </w:rPr>
              <w:tab/>
              <w:t>Europaparlamentet efterlyser en sysselsättningsvänlig politik för anhörigvårdare, inbegripet flexibla arbetsformer, betald vårdledighet och stöd för återinträde på arbetsmarknaden, för att förhindra långtidsarbetslöshet, särskilt bland kvinnor.</w:t>
            </w:r>
          </w:p>
        </w:tc>
      </w:tr>
    </w:tbl>
    <w:p w14:paraId="47F319E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436476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15E1DFF"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2B1A8D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4A6F47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3FDEB4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F36C48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D4C36C6" w14:textId="77777777" w:rsidTr="00112FD9">
        <w:trPr>
          <w:jc w:val="center"/>
        </w:trPr>
        <w:tc>
          <w:tcPr>
            <w:tcW w:w="9752" w:type="dxa"/>
            <w:gridSpan w:val="2"/>
          </w:tcPr>
          <w:p w14:paraId="431F27F2" w14:textId="77777777" w:rsidR="000316EF" w:rsidRPr="00DA463F" w:rsidRDefault="000316EF" w:rsidP="00112FD9">
            <w:pPr>
              <w:keepNext/>
            </w:pPr>
          </w:p>
        </w:tc>
      </w:tr>
      <w:tr w:rsidR="000316EF" w:rsidRPr="00DA463F" w14:paraId="6D093EB4" w14:textId="77777777" w:rsidTr="00112FD9">
        <w:trPr>
          <w:jc w:val="center"/>
        </w:trPr>
        <w:tc>
          <w:tcPr>
            <w:tcW w:w="4876" w:type="dxa"/>
            <w:hideMark/>
          </w:tcPr>
          <w:p w14:paraId="0FDE04D4" w14:textId="77777777" w:rsidR="000316EF" w:rsidRPr="00DA463F" w:rsidRDefault="000316EF" w:rsidP="00112FD9">
            <w:pPr>
              <w:pStyle w:val="ColumnHeading"/>
              <w:keepNext/>
            </w:pPr>
            <w:r w:rsidRPr="00DA463F">
              <w:t>Förslag till resolution</w:t>
            </w:r>
          </w:p>
        </w:tc>
        <w:tc>
          <w:tcPr>
            <w:tcW w:w="4876" w:type="dxa"/>
            <w:hideMark/>
          </w:tcPr>
          <w:p w14:paraId="536BE3A6" w14:textId="77777777" w:rsidR="000316EF" w:rsidRPr="00DA463F" w:rsidRDefault="000316EF" w:rsidP="00112FD9">
            <w:pPr>
              <w:pStyle w:val="ColumnHeading"/>
              <w:keepNext/>
            </w:pPr>
            <w:r w:rsidRPr="00DA463F">
              <w:t>Ändringsförslag</w:t>
            </w:r>
          </w:p>
        </w:tc>
      </w:tr>
      <w:tr w:rsidR="000316EF" w:rsidRPr="00DA463F" w14:paraId="3836ADE5" w14:textId="77777777" w:rsidTr="00112FD9">
        <w:trPr>
          <w:jc w:val="center"/>
        </w:trPr>
        <w:tc>
          <w:tcPr>
            <w:tcW w:w="4876" w:type="dxa"/>
          </w:tcPr>
          <w:p w14:paraId="16B772B5" w14:textId="77777777" w:rsidR="000316EF" w:rsidRPr="00DA463F" w:rsidRDefault="000316EF" w:rsidP="00112FD9">
            <w:pPr>
              <w:pStyle w:val="Normal6"/>
            </w:pPr>
          </w:p>
        </w:tc>
        <w:tc>
          <w:tcPr>
            <w:tcW w:w="4876" w:type="dxa"/>
            <w:hideMark/>
          </w:tcPr>
          <w:p w14:paraId="16B85236" w14:textId="77777777" w:rsidR="000316EF" w:rsidRPr="00DA463F" w:rsidRDefault="000316EF" w:rsidP="00112FD9">
            <w:pPr>
              <w:pStyle w:val="Normal6"/>
              <w:rPr>
                <w:szCs w:val="24"/>
              </w:rPr>
            </w:pPr>
            <w:r w:rsidRPr="00DA463F">
              <w:rPr>
                <w:b/>
                <w:i/>
              </w:rPr>
              <w:t>10c.</w:t>
            </w:r>
            <w:r w:rsidRPr="00DA463F">
              <w:rPr>
                <w:b/>
                <w:i/>
              </w:rPr>
              <w:tab/>
              <w:t>Europaparlamentet rekommenderar medlemsstaterna att inrätta och främja faciliteter och stödmekanismer för företag som anställer före detta fångar, inbegripet incitament såsom skattelättnader, subventioner eller sänkta socialförsäkringsavgifter. Medlemsstaterna ska säkerställa samarbete mellan berörda offentliga myndigheter, socialtjänst och arbetsgivare för att stödja social och yrkesmässig rehabilitering av före detta fångar, inbegripet yrkesutbildning, mentorsprogram och psykologiskt stöd som syftar till att underlätta deras framgångsrika återinträde på arbetsmarknaden och i samhället.</w:t>
            </w:r>
          </w:p>
        </w:tc>
      </w:tr>
    </w:tbl>
    <w:p w14:paraId="24BA009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EB53E8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A2C982F"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BD7266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7EA1E4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B978AC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FB445C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BD112F4" w14:textId="77777777" w:rsidTr="00112FD9">
        <w:trPr>
          <w:jc w:val="center"/>
        </w:trPr>
        <w:tc>
          <w:tcPr>
            <w:tcW w:w="9752" w:type="dxa"/>
            <w:gridSpan w:val="2"/>
          </w:tcPr>
          <w:p w14:paraId="01E6517E" w14:textId="77777777" w:rsidR="000316EF" w:rsidRPr="00DA463F" w:rsidRDefault="000316EF" w:rsidP="00112FD9">
            <w:pPr>
              <w:keepNext/>
            </w:pPr>
          </w:p>
        </w:tc>
      </w:tr>
      <w:tr w:rsidR="000316EF" w:rsidRPr="00DA463F" w14:paraId="48B09C5D" w14:textId="77777777" w:rsidTr="00112FD9">
        <w:trPr>
          <w:jc w:val="center"/>
        </w:trPr>
        <w:tc>
          <w:tcPr>
            <w:tcW w:w="4876" w:type="dxa"/>
            <w:hideMark/>
          </w:tcPr>
          <w:p w14:paraId="1ED12616" w14:textId="77777777" w:rsidR="000316EF" w:rsidRPr="00DA463F" w:rsidRDefault="000316EF" w:rsidP="00112FD9">
            <w:pPr>
              <w:pStyle w:val="ColumnHeading"/>
              <w:keepNext/>
            </w:pPr>
            <w:r w:rsidRPr="00DA463F">
              <w:t>Förslag till resolution</w:t>
            </w:r>
          </w:p>
        </w:tc>
        <w:tc>
          <w:tcPr>
            <w:tcW w:w="4876" w:type="dxa"/>
            <w:hideMark/>
          </w:tcPr>
          <w:p w14:paraId="58AEE5BE" w14:textId="77777777" w:rsidR="000316EF" w:rsidRPr="00DA463F" w:rsidRDefault="000316EF" w:rsidP="00112FD9">
            <w:pPr>
              <w:pStyle w:val="ColumnHeading"/>
              <w:keepNext/>
            </w:pPr>
            <w:r w:rsidRPr="00DA463F">
              <w:t>Ändringsförslag</w:t>
            </w:r>
          </w:p>
        </w:tc>
      </w:tr>
      <w:tr w:rsidR="000316EF" w:rsidRPr="00DA463F" w14:paraId="6A45E938" w14:textId="77777777" w:rsidTr="00112FD9">
        <w:trPr>
          <w:jc w:val="center"/>
        </w:trPr>
        <w:tc>
          <w:tcPr>
            <w:tcW w:w="4876" w:type="dxa"/>
          </w:tcPr>
          <w:p w14:paraId="3A6B7CAB" w14:textId="77777777" w:rsidR="000316EF" w:rsidRPr="00DA463F" w:rsidRDefault="000316EF" w:rsidP="00112FD9">
            <w:pPr>
              <w:pStyle w:val="Normal6"/>
            </w:pPr>
          </w:p>
        </w:tc>
        <w:tc>
          <w:tcPr>
            <w:tcW w:w="4876" w:type="dxa"/>
            <w:hideMark/>
          </w:tcPr>
          <w:p w14:paraId="489A80A4" w14:textId="77777777" w:rsidR="000316EF" w:rsidRPr="00DA463F" w:rsidRDefault="000316EF" w:rsidP="00112FD9">
            <w:pPr>
              <w:pStyle w:val="Normal6"/>
              <w:rPr>
                <w:szCs w:val="24"/>
              </w:rPr>
            </w:pPr>
            <w:r w:rsidRPr="00DA463F">
              <w:rPr>
                <w:b/>
                <w:i/>
              </w:rPr>
              <w:t>10c.</w:t>
            </w:r>
            <w:r w:rsidRPr="00DA463F">
              <w:rPr>
                <w:b/>
                <w:i/>
              </w:rPr>
              <w:tab/>
              <w:t>Europaparlamentet betonar att tillgängligt perinatalt psykiskt stöd och tidig bedömning – inklusive familjeplanering – är avgörande för att förebygga fattigdom bland utsatta familjer. Att främja ett sunt moderskap och föräldraskap genom tidig upptäckt och tidigt ingripande bidrar till att minska sociala och ekonomiska risker kopplade till dålig psykisk hälsa och stöder familjer som riskerar att hamna i fattigdom under omställningen till föräldraskap.</w:t>
            </w:r>
          </w:p>
        </w:tc>
      </w:tr>
    </w:tbl>
    <w:p w14:paraId="1710FAC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171CB0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585EB57"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DA2136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Niels Geuking, Romana Tomc</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DCEBDC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F542D3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B57D60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10c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80DFE0B" w14:textId="77777777" w:rsidTr="00112FD9">
        <w:trPr>
          <w:jc w:val="center"/>
        </w:trPr>
        <w:tc>
          <w:tcPr>
            <w:tcW w:w="9752" w:type="dxa"/>
            <w:gridSpan w:val="2"/>
          </w:tcPr>
          <w:p w14:paraId="63BB6B3D" w14:textId="77777777" w:rsidR="000316EF" w:rsidRPr="00DA463F" w:rsidRDefault="000316EF" w:rsidP="00112FD9">
            <w:pPr>
              <w:keepNext/>
            </w:pPr>
          </w:p>
        </w:tc>
      </w:tr>
      <w:tr w:rsidR="000316EF" w:rsidRPr="00DA463F" w14:paraId="4890B605" w14:textId="77777777" w:rsidTr="00112FD9">
        <w:trPr>
          <w:jc w:val="center"/>
        </w:trPr>
        <w:tc>
          <w:tcPr>
            <w:tcW w:w="4876" w:type="dxa"/>
            <w:hideMark/>
          </w:tcPr>
          <w:p w14:paraId="3BD7C1A4" w14:textId="77777777" w:rsidR="000316EF" w:rsidRPr="00DA463F" w:rsidRDefault="000316EF" w:rsidP="00112FD9">
            <w:pPr>
              <w:pStyle w:val="ColumnHeading"/>
              <w:keepNext/>
            </w:pPr>
            <w:r w:rsidRPr="00DA463F">
              <w:t>Förslag till resolution</w:t>
            </w:r>
          </w:p>
        </w:tc>
        <w:tc>
          <w:tcPr>
            <w:tcW w:w="4876" w:type="dxa"/>
            <w:hideMark/>
          </w:tcPr>
          <w:p w14:paraId="5F2C7BA8" w14:textId="77777777" w:rsidR="000316EF" w:rsidRPr="00DA463F" w:rsidRDefault="000316EF" w:rsidP="00112FD9">
            <w:pPr>
              <w:pStyle w:val="ColumnHeading"/>
              <w:keepNext/>
            </w:pPr>
            <w:r w:rsidRPr="00DA463F">
              <w:t>Ändringsförslag</w:t>
            </w:r>
          </w:p>
        </w:tc>
      </w:tr>
      <w:tr w:rsidR="000316EF" w:rsidRPr="00DA463F" w14:paraId="307CA170" w14:textId="77777777" w:rsidTr="00112FD9">
        <w:trPr>
          <w:jc w:val="center"/>
        </w:trPr>
        <w:tc>
          <w:tcPr>
            <w:tcW w:w="4876" w:type="dxa"/>
          </w:tcPr>
          <w:p w14:paraId="72A3BD6C" w14:textId="77777777" w:rsidR="000316EF" w:rsidRPr="00DA463F" w:rsidRDefault="000316EF" w:rsidP="00112FD9">
            <w:pPr>
              <w:pStyle w:val="Normal6"/>
            </w:pPr>
          </w:p>
        </w:tc>
        <w:tc>
          <w:tcPr>
            <w:tcW w:w="4876" w:type="dxa"/>
            <w:hideMark/>
          </w:tcPr>
          <w:p w14:paraId="0EA6CFC0" w14:textId="77777777" w:rsidR="000316EF" w:rsidRPr="00DA463F" w:rsidRDefault="000316EF" w:rsidP="00112FD9">
            <w:pPr>
              <w:pStyle w:val="Normal6"/>
              <w:rPr>
                <w:szCs w:val="24"/>
              </w:rPr>
            </w:pPr>
            <w:r w:rsidRPr="00DA463F">
              <w:rPr>
                <w:b/>
                <w:i/>
              </w:rPr>
              <w:t>10c.</w:t>
            </w:r>
            <w:r w:rsidRPr="00DA463F">
              <w:rPr>
                <w:b/>
                <w:i/>
              </w:rPr>
              <w:tab/>
              <w:t>Europaparlamentet vill att genomförandet av initiativet ”</w:t>
            </w:r>
            <w:proofErr w:type="spellStart"/>
            <w:r w:rsidRPr="00DA463F">
              <w:rPr>
                <w:b/>
                <w:i/>
              </w:rPr>
              <w:t>Stronger</w:t>
            </w:r>
            <w:proofErr w:type="spellEnd"/>
            <w:r w:rsidRPr="00DA463F">
              <w:rPr>
                <w:b/>
                <w:i/>
              </w:rPr>
              <w:t xml:space="preserve"> </w:t>
            </w:r>
            <w:proofErr w:type="spellStart"/>
            <w:r w:rsidRPr="00DA463F">
              <w:rPr>
                <w:b/>
                <w:i/>
              </w:rPr>
              <w:t>Families</w:t>
            </w:r>
            <w:proofErr w:type="spellEnd"/>
            <w:r w:rsidRPr="00DA463F">
              <w:rPr>
                <w:b/>
                <w:i/>
              </w:rPr>
              <w:t>” övervakas genom tydliga indikatorer och rapportering i den europeiska planeringsterminen.</w:t>
            </w:r>
          </w:p>
        </w:tc>
      </w:tr>
    </w:tbl>
    <w:p w14:paraId="384A115E"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C89082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00ACB8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329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92F1AE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F285C2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A64F14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D8A17B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9DCDD85" w14:textId="77777777" w:rsidTr="00112FD9">
        <w:trPr>
          <w:jc w:val="center"/>
        </w:trPr>
        <w:tc>
          <w:tcPr>
            <w:tcW w:w="9752" w:type="dxa"/>
            <w:gridSpan w:val="2"/>
          </w:tcPr>
          <w:p w14:paraId="35BC0A1D" w14:textId="77777777" w:rsidR="000316EF" w:rsidRPr="00DA463F" w:rsidRDefault="000316EF" w:rsidP="00112FD9">
            <w:pPr>
              <w:keepNext/>
            </w:pPr>
          </w:p>
        </w:tc>
      </w:tr>
      <w:tr w:rsidR="000316EF" w:rsidRPr="00DA463F" w14:paraId="2AE69A4A" w14:textId="77777777" w:rsidTr="00112FD9">
        <w:trPr>
          <w:jc w:val="center"/>
        </w:trPr>
        <w:tc>
          <w:tcPr>
            <w:tcW w:w="4876" w:type="dxa"/>
            <w:hideMark/>
          </w:tcPr>
          <w:p w14:paraId="792AE8C4" w14:textId="77777777" w:rsidR="000316EF" w:rsidRPr="00DA463F" w:rsidRDefault="000316EF" w:rsidP="00112FD9">
            <w:pPr>
              <w:pStyle w:val="ColumnHeading"/>
              <w:keepNext/>
            </w:pPr>
            <w:r w:rsidRPr="00DA463F">
              <w:t>Förslag till resolution</w:t>
            </w:r>
          </w:p>
        </w:tc>
        <w:tc>
          <w:tcPr>
            <w:tcW w:w="4876" w:type="dxa"/>
            <w:hideMark/>
          </w:tcPr>
          <w:p w14:paraId="7E30A2E8" w14:textId="77777777" w:rsidR="000316EF" w:rsidRPr="00DA463F" w:rsidRDefault="000316EF" w:rsidP="00112FD9">
            <w:pPr>
              <w:pStyle w:val="ColumnHeading"/>
              <w:keepNext/>
            </w:pPr>
            <w:r w:rsidRPr="00DA463F">
              <w:t>Ändringsförslag</w:t>
            </w:r>
          </w:p>
        </w:tc>
      </w:tr>
      <w:tr w:rsidR="000316EF" w:rsidRPr="00DA463F" w14:paraId="7E4812B4" w14:textId="77777777" w:rsidTr="00112FD9">
        <w:trPr>
          <w:jc w:val="center"/>
        </w:trPr>
        <w:tc>
          <w:tcPr>
            <w:tcW w:w="4876" w:type="dxa"/>
            <w:hideMark/>
          </w:tcPr>
          <w:p w14:paraId="6BB9D409" w14:textId="77777777" w:rsidR="000316EF" w:rsidRPr="00DA463F" w:rsidRDefault="000316EF" w:rsidP="00112FD9">
            <w:pPr>
              <w:pStyle w:val="Normal6"/>
            </w:pPr>
            <w:r w:rsidRPr="00DA463F">
              <w:t>11.</w:t>
            </w:r>
            <w:r w:rsidRPr="00DA463F">
              <w:tab/>
              <w:t xml:space="preserve">Europaparlamentet uppmanar med kraft medlemsstaterna att garantera allmän tillgång till </w:t>
            </w:r>
            <w:r w:rsidRPr="00DA463F">
              <w:rPr>
                <w:b/>
                <w:i/>
              </w:rPr>
              <w:t>offentlig och</w:t>
            </w:r>
            <w:r w:rsidRPr="00DA463F">
              <w:t xml:space="preserve"> överkomlig hälso- och sjukvård av hög kvalitet för mödrar, nyfödda och barn.</w:t>
            </w:r>
          </w:p>
        </w:tc>
        <w:tc>
          <w:tcPr>
            <w:tcW w:w="4876" w:type="dxa"/>
            <w:hideMark/>
          </w:tcPr>
          <w:p w14:paraId="53083E3A" w14:textId="77777777" w:rsidR="000316EF" w:rsidRPr="00DA463F" w:rsidRDefault="000316EF" w:rsidP="00112FD9">
            <w:pPr>
              <w:pStyle w:val="Normal6"/>
              <w:rPr>
                <w:szCs w:val="24"/>
              </w:rPr>
            </w:pPr>
            <w:r w:rsidRPr="00DA463F">
              <w:t>11.</w:t>
            </w:r>
            <w:r w:rsidRPr="00DA463F">
              <w:tab/>
              <w:t xml:space="preserve">Europaparlamentet uppmanar med kraft medlemsstaterna att garantera allmän tillgång </w:t>
            </w:r>
            <w:r w:rsidRPr="00DA463F">
              <w:rPr>
                <w:b/>
                <w:i/>
              </w:rPr>
              <w:t>för medborgare</w:t>
            </w:r>
            <w:r w:rsidRPr="00DA463F">
              <w:t xml:space="preserve"> till överkomlig hälso- och sjukvård av hög kvalitet för mödrar, nyfödda och barn.</w:t>
            </w:r>
          </w:p>
        </w:tc>
      </w:tr>
    </w:tbl>
    <w:p w14:paraId="2E02893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256C65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603DCC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D38E08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A0B9EE0"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1ADAB17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2D6337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E820A6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7218926" w14:textId="77777777" w:rsidTr="00112FD9">
        <w:trPr>
          <w:jc w:val="center"/>
        </w:trPr>
        <w:tc>
          <w:tcPr>
            <w:tcW w:w="9752" w:type="dxa"/>
            <w:gridSpan w:val="2"/>
          </w:tcPr>
          <w:p w14:paraId="5DD673B3" w14:textId="77777777" w:rsidR="000316EF" w:rsidRPr="00DA463F" w:rsidRDefault="000316EF" w:rsidP="00112FD9">
            <w:pPr>
              <w:keepNext/>
            </w:pPr>
          </w:p>
        </w:tc>
      </w:tr>
      <w:tr w:rsidR="000316EF" w:rsidRPr="00DA463F" w14:paraId="2CFCE886" w14:textId="77777777" w:rsidTr="00112FD9">
        <w:trPr>
          <w:jc w:val="center"/>
        </w:trPr>
        <w:tc>
          <w:tcPr>
            <w:tcW w:w="4876" w:type="dxa"/>
            <w:hideMark/>
          </w:tcPr>
          <w:p w14:paraId="2C973898" w14:textId="77777777" w:rsidR="000316EF" w:rsidRPr="00DA463F" w:rsidRDefault="000316EF" w:rsidP="00112FD9">
            <w:pPr>
              <w:pStyle w:val="ColumnHeading"/>
              <w:keepNext/>
            </w:pPr>
            <w:r w:rsidRPr="00DA463F">
              <w:t>Förslag till resolution</w:t>
            </w:r>
          </w:p>
        </w:tc>
        <w:tc>
          <w:tcPr>
            <w:tcW w:w="4876" w:type="dxa"/>
            <w:hideMark/>
          </w:tcPr>
          <w:p w14:paraId="4062E521" w14:textId="77777777" w:rsidR="000316EF" w:rsidRPr="00DA463F" w:rsidRDefault="000316EF" w:rsidP="00112FD9">
            <w:pPr>
              <w:pStyle w:val="ColumnHeading"/>
              <w:keepNext/>
            </w:pPr>
            <w:r w:rsidRPr="00DA463F">
              <w:t>Ändringsförslag</w:t>
            </w:r>
          </w:p>
        </w:tc>
      </w:tr>
      <w:tr w:rsidR="000316EF" w:rsidRPr="00DA463F" w14:paraId="3196E4F1" w14:textId="77777777" w:rsidTr="00112FD9">
        <w:trPr>
          <w:jc w:val="center"/>
        </w:trPr>
        <w:tc>
          <w:tcPr>
            <w:tcW w:w="4876" w:type="dxa"/>
            <w:hideMark/>
          </w:tcPr>
          <w:p w14:paraId="7D7125BB" w14:textId="77777777" w:rsidR="000316EF" w:rsidRPr="00DA463F" w:rsidRDefault="000316EF" w:rsidP="00112FD9">
            <w:pPr>
              <w:pStyle w:val="Normal6"/>
            </w:pPr>
            <w:r w:rsidRPr="00DA463F">
              <w:t>11.</w:t>
            </w:r>
            <w:r w:rsidRPr="00DA463F">
              <w:tab/>
              <w:t>Europaparlamentet uppmanar med kraft medlemsstaterna att garantera allmän tillgång till offentlig och överkomlig hälso- och sjukvård av hög kvalitet för mödrar, nyfödda och barn.</w:t>
            </w:r>
          </w:p>
        </w:tc>
        <w:tc>
          <w:tcPr>
            <w:tcW w:w="4876" w:type="dxa"/>
            <w:hideMark/>
          </w:tcPr>
          <w:p w14:paraId="78C17AF4" w14:textId="77777777" w:rsidR="000316EF" w:rsidRPr="00DA463F" w:rsidRDefault="000316EF" w:rsidP="00112FD9">
            <w:pPr>
              <w:pStyle w:val="Normal6"/>
              <w:rPr>
                <w:szCs w:val="24"/>
              </w:rPr>
            </w:pPr>
            <w:r w:rsidRPr="00DA463F">
              <w:t>11.</w:t>
            </w:r>
            <w:r w:rsidRPr="00DA463F">
              <w:tab/>
              <w:t>Europaparlamentet uppmanar med kraft medlemsstaterna att garantera allmän tillgång till offentlig och överkomlig hälso- och sjukvård av hög kvalitet för</w:t>
            </w:r>
            <w:r w:rsidRPr="00DA463F">
              <w:rPr>
                <w:b/>
                <w:i/>
              </w:rPr>
              <w:t xml:space="preserve"> alla, däribland för</w:t>
            </w:r>
            <w:r w:rsidRPr="00DA463F">
              <w:t xml:space="preserve"> mödrar, nyfödda och barn.</w:t>
            </w:r>
          </w:p>
        </w:tc>
      </w:tr>
    </w:tbl>
    <w:p w14:paraId="04D9C699"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1A4954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1FF996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5AC479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D42BFBA"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4C1F69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01D1B2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92A9B40" w14:textId="77777777" w:rsidTr="00112FD9">
        <w:trPr>
          <w:jc w:val="center"/>
        </w:trPr>
        <w:tc>
          <w:tcPr>
            <w:tcW w:w="9752" w:type="dxa"/>
            <w:gridSpan w:val="2"/>
          </w:tcPr>
          <w:p w14:paraId="67A67D87" w14:textId="77777777" w:rsidR="000316EF" w:rsidRPr="00DA463F" w:rsidRDefault="000316EF" w:rsidP="00112FD9">
            <w:pPr>
              <w:keepNext/>
            </w:pPr>
          </w:p>
        </w:tc>
      </w:tr>
      <w:tr w:rsidR="000316EF" w:rsidRPr="00DA463F" w14:paraId="4C80D051" w14:textId="77777777" w:rsidTr="00112FD9">
        <w:trPr>
          <w:jc w:val="center"/>
        </w:trPr>
        <w:tc>
          <w:tcPr>
            <w:tcW w:w="4876" w:type="dxa"/>
            <w:hideMark/>
          </w:tcPr>
          <w:p w14:paraId="7292E613" w14:textId="77777777" w:rsidR="000316EF" w:rsidRPr="00DA463F" w:rsidRDefault="000316EF" w:rsidP="00112FD9">
            <w:pPr>
              <w:pStyle w:val="ColumnHeading"/>
              <w:keepNext/>
            </w:pPr>
            <w:r w:rsidRPr="00DA463F">
              <w:t>Förslag till resolution</w:t>
            </w:r>
          </w:p>
        </w:tc>
        <w:tc>
          <w:tcPr>
            <w:tcW w:w="4876" w:type="dxa"/>
            <w:hideMark/>
          </w:tcPr>
          <w:p w14:paraId="0891629D" w14:textId="77777777" w:rsidR="000316EF" w:rsidRPr="00DA463F" w:rsidRDefault="000316EF" w:rsidP="00112FD9">
            <w:pPr>
              <w:pStyle w:val="ColumnHeading"/>
              <w:keepNext/>
            </w:pPr>
            <w:r w:rsidRPr="00DA463F">
              <w:t>Ändringsförslag</w:t>
            </w:r>
          </w:p>
        </w:tc>
      </w:tr>
      <w:tr w:rsidR="000316EF" w:rsidRPr="00DA463F" w14:paraId="0DFF2ECF" w14:textId="77777777" w:rsidTr="00112FD9">
        <w:trPr>
          <w:jc w:val="center"/>
        </w:trPr>
        <w:tc>
          <w:tcPr>
            <w:tcW w:w="4876" w:type="dxa"/>
            <w:hideMark/>
          </w:tcPr>
          <w:p w14:paraId="04C47E82" w14:textId="77777777" w:rsidR="000316EF" w:rsidRPr="00DA463F" w:rsidRDefault="000316EF" w:rsidP="00112FD9">
            <w:pPr>
              <w:pStyle w:val="Normal6"/>
            </w:pPr>
            <w:r w:rsidRPr="00DA463F">
              <w:t>11.</w:t>
            </w:r>
            <w:r w:rsidRPr="00DA463F">
              <w:tab/>
              <w:t xml:space="preserve">Europaparlamentet </w:t>
            </w:r>
            <w:r w:rsidRPr="00DA463F">
              <w:rPr>
                <w:b/>
                <w:i/>
              </w:rPr>
              <w:t>uppmanar med kraft</w:t>
            </w:r>
            <w:r w:rsidRPr="00DA463F">
              <w:t xml:space="preserve"> medlemsstaterna att garantera allmän tillgång till offentlig och överkomlig hälso- och sjukvård av hög kvalitet för mödrar, nyfödda och barn.</w:t>
            </w:r>
          </w:p>
        </w:tc>
        <w:tc>
          <w:tcPr>
            <w:tcW w:w="4876" w:type="dxa"/>
            <w:hideMark/>
          </w:tcPr>
          <w:p w14:paraId="0135F4DB" w14:textId="77777777" w:rsidR="000316EF" w:rsidRPr="00DA463F" w:rsidRDefault="000316EF" w:rsidP="00112FD9">
            <w:pPr>
              <w:pStyle w:val="Normal6"/>
              <w:rPr>
                <w:szCs w:val="24"/>
              </w:rPr>
            </w:pPr>
            <w:r w:rsidRPr="00DA463F">
              <w:t>11.</w:t>
            </w:r>
            <w:r w:rsidRPr="00DA463F">
              <w:tab/>
              <w:t xml:space="preserve">Europaparlamentet </w:t>
            </w:r>
            <w:r w:rsidRPr="00DA463F">
              <w:rPr>
                <w:b/>
                <w:i/>
              </w:rPr>
              <w:t>rekommenderar</w:t>
            </w:r>
            <w:r w:rsidRPr="00DA463F">
              <w:t xml:space="preserve"> medlemsstaterna att garantera allmän tillgång till offentlig och överkomlig hälso- och sjukvård av hög kvalitet för mödrar, nyfödda och barn.</w:t>
            </w:r>
          </w:p>
        </w:tc>
      </w:tr>
    </w:tbl>
    <w:p w14:paraId="11B365F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A5C4F0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2506C8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260B3A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2D9C54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771493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011E34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BDE8E79" w14:textId="77777777" w:rsidTr="00112FD9">
        <w:trPr>
          <w:jc w:val="center"/>
        </w:trPr>
        <w:tc>
          <w:tcPr>
            <w:tcW w:w="9752" w:type="dxa"/>
            <w:gridSpan w:val="2"/>
          </w:tcPr>
          <w:p w14:paraId="3949B62C" w14:textId="77777777" w:rsidR="000316EF" w:rsidRPr="00DA463F" w:rsidRDefault="000316EF" w:rsidP="00112FD9">
            <w:pPr>
              <w:keepNext/>
            </w:pPr>
          </w:p>
        </w:tc>
      </w:tr>
      <w:tr w:rsidR="000316EF" w:rsidRPr="00DA463F" w14:paraId="356E3F13" w14:textId="77777777" w:rsidTr="00112FD9">
        <w:trPr>
          <w:jc w:val="center"/>
        </w:trPr>
        <w:tc>
          <w:tcPr>
            <w:tcW w:w="4876" w:type="dxa"/>
            <w:hideMark/>
          </w:tcPr>
          <w:p w14:paraId="040CA5A8" w14:textId="77777777" w:rsidR="000316EF" w:rsidRPr="00DA463F" w:rsidRDefault="000316EF" w:rsidP="00112FD9">
            <w:pPr>
              <w:pStyle w:val="ColumnHeading"/>
              <w:keepNext/>
            </w:pPr>
            <w:r w:rsidRPr="00DA463F">
              <w:t>Förslag till resolution</w:t>
            </w:r>
          </w:p>
        </w:tc>
        <w:tc>
          <w:tcPr>
            <w:tcW w:w="4876" w:type="dxa"/>
            <w:hideMark/>
          </w:tcPr>
          <w:p w14:paraId="743BCE82" w14:textId="77777777" w:rsidR="000316EF" w:rsidRPr="00DA463F" w:rsidRDefault="000316EF" w:rsidP="00112FD9">
            <w:pPr>
              <w:pStyle w:val="ColumnHeading"/>
              <w:keepNext/>
            </w:pPr>
            <w:r w:rsidRPr="00DA463F">
              <w:t>Ändringsförslag</w:t>
            </w:r>
          </w:p>
        </w:tc>
      </w:tr>
      <w:tr w:rsidR="000316EF" w:rsidRPr="00DA463F" w14:paraId="0B20D4DB" w14:textId="77777777" w:rsidTr="00112FD9">
        <w:trPr>
          <w:jc w:val="center"/>
        </w:trPr>
        <w:tc>
          <w:tcPr>
            <w:tcW w:w="4876" w:type="dxa"/>
            <w:hideMark/>
          </w:tcPr>
          <w:p w14:paraId="61767A77" w14:textId="77777777" w:rsidR="000316EF" w:rsidRPr="00DA463F" w:rsidRDefault="000316EF" w:rsidP="00112FD9">
            <w:pPr>
              <w:pStyle w:val="Normal6"/>
            </w:pPr>
            <w:r w:rsidRPr="00DA463F">
              <w:t>11.</w:t>
            </w:r>
            <w:r w:rsidRPr="00DA463F">
              <w:tab/>
              <w:t>Europaparlamentet uppmanar med kraft medlemsstaterna att garantera allmän tillgång till offentlig och överkomlig hälso- och sjukvård av hög kvalitet för mödrar, nyfödda och barn.</w:t>
            </w:r>
          </w:p>
        </w:tc>
        <w:tc>
          <w:tcPr>
            <w:tcW w:w="4876" w:type="dxa"/>
            <w:hideMark/>
          </w:tcPr>
          <w:p w14:paraId="19451AC6" w14:textId="77777777" w:rsidR="000316EF" w:rsidRPr="00DA463F" w:rsidRDefault="000316EF" w:rsidP="00112FD9">
            <w:pPr>
              <w:pStyle w:val="Normal6"/>
              <w:rPr>
                <w:szCs w:val="24"/>
              </w:rPr>
            </w:pPr>
            <w:r w:rsidRPr="00DA463F">
              <w:t>11.</w:t>
            </w:r>
            <w:r w:rsidRPr="00DA463F">
              <w:tab/>
              <w:t>Europaparlamentet uppmanar med kraft medlemsstaterna att garantera allmän tillgång till offentlig och överkomlig hälso- och sjukvård av hög kvalitet för mödrar, nyfödda och barn</w:t>
            </w:r>
            <w:r w:rsidRPr="00DA463F">
              <w:rPr>
                <w:b/>
                <w:i/>
              </w:rPr>
              <w:t>, inbegripet primärprevention, vaccinationsprogram och primärvård, tillgång till diagnoser, behandling och rehabilitering och tillgång till ett så brett utbud som möjligt av medicinska och terapeutiska specialistbehandlingar, vilket garanterar kvinnor rätt till sexuell och reproduktiv hälsa oavsett etnisk, social eller administrativ status</w:t>
            </w:r>
            <w:r w:rsidRPr="00DA463F">
              <w:t>.</w:t>
            </w:r>
          </w:p>
        </w:tc>
      </w:tr>
    </w:tbl>
    <w:p w14:paraId="05928E82"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6271C68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1D8FBF5"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C46CF9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39637F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4EE828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D11856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0711254" w14:textId="77777777" w:rsidTr="00112FD9">
        <w:trPr>
          <w:jc w:val="center"/>
        </w:trPr>
        <w:tc>
          <w:tcPr>
            <w:tcW w:w="9752" w:type="dxa"/>
            <w:gridSpan w:val="2"/>
          </w:tcPr>
          <w:p w14:paraId="64378187" w14:textId="77777777" w:rsidR="000316EF" w:rsidRPr="00DA463F" w:rsidRDefault="000316EF" w:rsidP="00112FD9">
            <w:pPr>
              <w:keepNext/>
            </w:pPr>
          </w:p>
        </w:tc>
      </w:tr>
      <w:tr w:rsidR="000316EF" w:rsidRPr="00DA463F" w14:paraId="5EB42CCF" w14:textId="77777777" w:rsidTr="00112FD9">
        <w:trPr>
          <w:jc w:val="center"/>
        </w:trPr>
        <w:tc>
          <w:tcPr>
            <w:tcW w:w="4876" w:type="dxa"/>
            <w:hideMark/>
          </w:tcPr>
          <w:p w14:paraId="4CD8E4C6" w14:textId="77777777" w:rsidR="000316EF" w:rsidRPr="00DA463F" w:rsidRDefault="000316EF" w:rsidP="00112FD9">
            <w:pPr>
              <w:pStyle w:val="ColumnHeading"/>
              <w:keepNext/>
            </w:pPr>
            <w:r w:rsidRPr="00DA463F">
              <w:t>Förslag till resolution</w:t>
            </w:r>
          </w:p>
        </w:tc>
        <w:tc>
          <w:tcPr>
            <w:tcW w:w="4876" w:type="dxa"/>
            <w:hideMark/>
          </w:tcPr>
          <w:p w14:paraId="37CD6BFA" w14:textId="77777777" w:rsidR="000316EF" w:rsidRPr="00DA463F" w:rsidRDefault="000316EF" w:rsidP="00112FD9">
            <w:pPr>
              <w:pStyle w:val="ColumnHeading"/>
              <w:keepNext/>
            </w:pPr>
            <w:r w:rsidRPr="00DA463F">
              <w:t>Ändringsförslag</w:t>
            </w:r>
          </w:p>
        </w:tc>
      </w:tr>
      <w:tr w:rsidR="000316EF" w:rsidRPr="00DA463F" w14:paraId="2BE54A33" w14:textId="77777777" w:rsidTr="00112FD9">
        <w:trPr>
          <w:jc w:val="center"/>
        </w:trPr>
        <w:tc>
          <w:tcPr>
            <w:tcW w:w="4876" w:type="dxa"/>
            <w:hideMark/>
          </w:tcPr>
          <w:p w14:paraId="4127FCFB" w14:textId="77777777" w:rsidR="000316EF" w:rsidRPr="00DA463F" w:rsidRDefault="000316EF" w:rsidP="00112FD9">
            <w:pPr>
              <w:pStyle w:val="Normal6"/>
            </w:pPr>
            <w:r w:rsidRPr="00DA463F">
              <w:t>11.</w:t>
            </w:r>
            <w:r w:rsidRPr="00DA463F">
              <w:tab/>
              <w:t>Europaparlamentet uppmanar med kraft medlemsstaterna att garantera allmän tillgång till offentlig och överkomlig hälso- och sjukvård av hög kvalitet för mödrar, nyfödda och barn.</w:t>
            </w:r>
          </w:p>
        </w:tc>
        <w:tc>
          <w:tcPr>
            <w:tcW w:w="4876" w:type="dxa"/>
            <w:hideMark/>
          </w:tcPr>
          <w:p w14:paraId="362105B9" w14:textId="77777777" w:rsidR="000316EF" w:rsidRPr="00DA463F" w:rsidRDefault="000316EF" w:rsidP="00112FD9">
            <w:pPr>
              <w:pStyle w:val="Normal6"/>
              <w:rPr>
                <w:szCs w:val="24"/>
              </w:rPr>
            </w:pPr>
            <w:r w:rsidRPr="00DA463F">
              <w:t>11.</w:t>
            </w:r>
            <w:r w:rsidRPr="00DA463F">
              <w:tab/>
              <w:t xml:space="preserve">Europaparlamentet uppmanar med kraft medlemsstaterna att garantera allmän tillgång till offentlig och överkomlig hälso- och sjukvård av hög kvalitet för </w:t>
            </w:r>
            <w:r w:rsidRPr="00DA463F">
              <w:rPr>
                <w:b/>
                <w:i/>
              </w:rPr>
              <w:t xml:space="preserve">gravida, </w:t>
            </w:r>
            <w:r w:rsidRPr="00DA463F">
              <w:t xml:space="preserve">mödrar, nyfödda och barn </w:t>
            </w:r>
            <w:r w:rsidRPr="00DA463F">
              <w:rPr>
                <w:b/>
                <w:i/>
              </w:rPr>
              <w:t>och at</w:t>
            </w:r>
            <w:r w:rsidR="00112FD9" w:rsidRPr="00DA463F">
              <w:rPr>
                <w:b/>
                <w:i/>
              </w:rPr>
              <w:t>t förbättra riktade insatser för yngre barn</w:t>
            </w:r>
            <w:r w:rsidRPr="00DA463F">
              <w:rPr>
                <w:b/>
                <w:i/>
              </w:rPr>
              <w:t xml:space="preserve"> som syftar till att främja barns utveckling, välbefinnande och sociala delaktighet</w:t>
            </w:r>
            <w:r w:rsidRPr="00DA463F">
              <w:t>.</w:t>
            </w:r>
          </w:p>
        </w:tc>
      </w:tr>
    </w:tbl>
    <w:p w14:paraId="165C3EA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BDC420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BDD79E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A99924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08D195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011E1F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916A5F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F7172D5" w14:textId="77777777" w:rsidTr="00112FD9">
        <w:trPr>
          <w:jc w:val="center"/>
        </w:trPr>
        <w:tc>
          <w:tcPr>
            <w:tcW w:w="9752" w:type="dxa"/>
            <w:gridSpan w:val="2"/>
          </w:tcPr>
          <w:p w14:paraId="74E99120" w14:textId="77777777" w:rsidR="000316EF" w:rsidRPr="00DA463F" w:rsidRDefault="000316EF" w:rsidP="00112FD9">
            <w:pPr>
              <w:keepNext/>
            </w:pPr>
          </w:p>
        </w:tc>
      </w:tr>
      <w:tr w:rsidR="000316EF" w:rsidRPr="00DA463F" w14:paraId="26F39190" w14:textId="77777777" w:rsidTr="00112FD9">
        <w:trPr>
          <w:jc w:val="center"/>
        </w:trPr>
        <w:tc>
          <w:tcPr>
            <w:tcW w:w="4876" w:type="dxa"/>
            <w:hideMark/>
          </w:tcPr>
          <w:p w14:paraId="7E4F391B" w14:textId="77777777" w:rsidR="000316EF" w:rsidRPr="00DA463F" w:rsidRDefault="000316EF" w:rsidP="00112FD9">
            <w:pPr>
              <w:pStyle w:val="ColumnHeading"/>
              <w:keepNext/>
            </w:pPr>
            <w:r w:rsidRPr="00DA463F">
              <w:t>Förslag till resolution</w:t>
            </w:r>
          </w:p>
        </w:tc>
        <w:tc>
          <w:tcPr>
            <w:tcW w:w="4876" w:type="dxa"/>
            <w:hideMark/>
          </w:tcPr>
          <w:p w14:paraId="404EB7F2" w14:textId="77777777" w:rsidR="000316EF" w:rsidRPr="00DA463F" w:rsidRDefault="000316EF" w:rsidP="00112FD9">
            <w:pPr>
              <w:pStyle w:val="ColumnHeading"/>
              <w:keepNext/>
            </w:pPr>
            <w:r w:rsidRPr="00DA463F">
              <w:t>Ändringsförslag</w:t>
            </w:r>
          </w:p>
        </w:tc>
      </w:tr>
      <w:tr w:rsidR="000316EF" w:rsidRPr="00DA463F" w14:paraId="1EBAEBE8" w14:textId="77777777" w:rsidTr="00112FD9">
        <w:trPr>
          <w:jc w:val="center"/>
        </w:trPr>
        <w:tc>
          <w:tcPr>
            <w:tcW w:w="4876" w:type="dxa"/>
            <w:hideMark/>
          </w:tcPr>
          <w:p w14:paraId="69240233" w14:textId="77777777" w:rsidR="000316EF" w:rsidRPr="00DA463F" w:rsidRDefault="000316EF" w:rsidP="00112FD9">
            <w:pPr>
              <w:pStyle w:val="Normal6"/>
            </w:pPr>
            <w:r w:rsidRPr="00DA463F">
              <w:t>11.</w:t>
            </w:r>
            <w:r w:rsidRPr="00DA463F">
              <w:tab/>
              <w:t>Europaparlamentet uppmanar med kraft medlemsstaterna att garantera allmän tillgång till offentlig och överkomlig hälso- och sjukvård av hög kvalitet för mödrar, nyfödda och barn.</w:t>
            </w:r>
          </w:p>
        </w:tc>
        <w:tc>
          <w:tcPr>
            <w:tcW w:w="4876" w:type="dxa"/>
            <w:hideMark/>
          </w:tcPr>
          <w:p w14:paraId="257543E8" w14:textId="77777777" w:rsidR="000316EF" w:rsidRPr="00DA463F" w:rsidRDefault="000316EF" w:rsidP="00112FD9">
            <w:pPr>
              <w:pStyle w:val="Normal6"/>
              <w:rPr>
                <w:szCs w:val="24"/>
              </w:rPr>
            </w:pPr>
            <w:r w:rsidRPr="00DA463F">
              <w:t>11.</w:t>
            </w:r>
            <w:r w:rsidRPr="00DA463F">
              <w:tab/>
              <w:t>Europaparlamentet uppmanar med kraft medlemsstaterna att garantera allmän tillgång till offentlig och överkomlig hälso- och sjukvård av hög kvalitet för mödrar, nyfödda och barn</w:t>
            </w:r>
            <w:r w:rsidRPr="00DA463F">
              <w:rPr>
                <w:b/>
                <w:i/>
              </w:rPr>
              <w:t>, utöver riktade åtgärder för att säkerställa tidig identifiering av och insatser för</w:t>
            </w:r>
            <w:r w:rsidR="00112FD9" w:rsidRPr="00DA463F">
              <w:rPr>
                <w:b/>
                <w:i/>
              </w:rPr>
              <w:t xml:space="preserve"> dem som löper risk för</w:t>
            </w:r>
            <w:r w:rsidRPr="00DA463F">
              <w:rPr>
                <w:b/>
                <w:i/>
              </w:rPr>
              <w:t xml:space="preserve"> hälsoproblem och utvecklingsmässiga svårigheter</w:t>
            </w:r>
            <w:r w:rsidRPr="00DA463F">
              <w:t>.</w:t>
            </w:r>
          </w:p>
        </w:tc>
      </w:tr>
    </w:tbl>
    <w:p w14:paraId="03F8E7D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EE304A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636B44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BAE6BB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D66611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BA73F2A"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A2F149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55830FD" w14:textId="77777777" w:rsidTr="00112FD9">
        <w:trPr>
          <w:jc w:val="center"/>
        </w:trPr>
        <w:tc>
          <w:tcPr>
            <w:tcW w:w="9752" w:type="dxa"/>
            <w:gridSpan w:val="2"/>
          </w:tcPr>
          <w:p w14:paraId="4B36834E" w14:textId="77777777" w:rsidR="000316EF" w:rsidRPr="00DA463F" w:rsidRDefault="000316EF" w:rsidP="00112FD9">
            <w:pPr>
              <w:keepNext/>
            </w:pPr>
          </w:p>
        </w:tc>
      </w:tr>
      <w:tr w:rsidR="000316EF" w:rsidRPr="00DA463F" w14:paraId="76CE2442" w14:textId="77777777" w:rsidTr="00112FD9">
        <w:trPr>
          <w:jc w:val="center"/>
        </w:trPr>
        <w:tc>
          <w:tcPr>
            <w:tcW w:w="4876" w:type="dxa"/>
            <w:hideMark/>
          </w:tcPr>
          <w:p w14:paraId="235C11BC" w14:textId="77777777" w:rsidR="000316EF" w:rsidRPr="00DA463F" w:rsidRDefault="000316EF" w:rsidP="00112FD9">
            <w:pPr>
              <w:pStyle w:val="ColumnHeading"/>
              <w:keepNext/>
            </w:pPr>
            <w:r w:rsidRPr="00DA463F">
              <w:t>Förslag till resolution</w:t>
            </w:r>
          </w:p>
        </w:tc>
        <w:tc>
          <w:tcPr>
            <w:tcW w:w="4876" w:type="dxa"/>
            <w:hideMark/>
          </w:tcPr>
          <w:p w14:paraId="1E211923" w14:textId="77777777" w:rsidR="000316EF" w:rsidRPr="00DA463F" w:rsidRDefault="000316EF" w:rsidP="00112FD9">
            <w:pPr>
              <w:pStyle w:val="ColumnHeading"/>
              <w:keepNext/>
            </w:pPr>
            <w:r w:rsidRPr="00DA463F">
              <w:t>Ändringsförslag</w:t>
            </w:r>
          </w:p>
        </w:tc>
      </w:tr>
      <w:tr w:rsidR="000316EF" w:rsidRPr="00DA463F" w14:paraId="56E3F5F9" w14:textId="77777777" w:rsidTr="00112FD9">
        <w:trPr>
          <w:jc w:val="center"/>
        </w:trPr>
        <w:tc>
          <w:tcPr>
            <w:tcW w:w="4876" w:type="dxa"/>
            <w:hideMark/>
          </w:tcPr>
          <w:p w14:paraId="5D52024B" w14:textId="77777777" w:rsidR="000316EF" w:rsidRPr="00DA463F" w:rsidRDefault="000316EF" w:rsidP="00112FD9">
            <w:pPr>
              <w:pStyle w:val="Normal6"/>
            </w:pPr>
            <w:r w:rsidRPr="00DA463F">
              <w:t>11.</w:t>
            </w:r>
            <w:r w:rsidRPr="00DA463F">
              <w:tab/>
              <w:t>Europaparlamentet uppmanar med kraft medlemsstaterna att garantera allmän tillgång till offentlig och överkomlig hälso- och sjukvård av hög kvalitet för mödrar, nyfödda och barn.</w:t>
            </w:r>
          </w:p>
        </w:tc>
        <w:tc>
          <w:tcPr>
            <w:tcW w:w="4876" w:type="dxa"/>
            <w:hideMark/>
          </w:tcPr>
          <w:p w14:paraId="2E2EDD13" w14:textId="77777777" w:rsidR="000316EF" w:rsidRPr="00DA463F" w:rsidRDefault="000316EF" w:rsidP="00112FD9">
            <w:pPr>
              <w:pStyle w:val="Normal6"/>
              <w:rPr>
                <w:szCs w:val="24"/>
              </w:rPr>
            </w:pPr>
            <w:r w:rsidRPr="00DA463F">
              <w:t>11.</w:t>
            </w:r>
            <w:r w:rsidRPr="00DA463F">
              <w:tab/>
              <w:t xml:space="preserve">Europaparlamentet uppmanar med kraft medlemsstaterna att </w:t>
            </w:r>
            <w:r w:rsidRPr="00DA463F">
              <w:rPr>
                <w:b/>
                <w:i/>
              </w:rPr>
              <w:t>utan diskriminering</w:t>
            </w:r>
            <w:r w:rsidRPr="00DA463F">
              <w:t xml:space="preserve"> garantera allmän tillgång till offentlig och överkomlig hälso- och sjukvård av hög kvalitet för mödrar, nyfödda och barn.</w:t>
            </w:r>
          </w:p>
        </w:tc>
      </w:tr>
    </w:tbl>
    <w:p w14:paraId="026023A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D44A17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CF376B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31D966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11FE46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F8A2E5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320A12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018CC1F" w14:textId="77777777" w:rsidTr="00112FD9">
        <w:trPr>
          <w:jc w:val="center"/>
        </w:trPr>
        <w:tc>
          <w:tcPr>
            <w:tcW w:w="9752" w:type="dxa"/>
            <w:gridSpan w:val="2"/>
          </w:tcPr>
          <w:p w14:paraId="15D38EC5" w14:textId="77777777" w:rsidR="000316EF" w:rsidRPr="00DA463F" w:rsidRDefault="000316EF" w:rsidP="00112FD9">
            <w:pPr>
              <w:keepNext/>
            </w:pPr>
          </w:p>
        </w:tc>
      </w:tr>
      <w:tr w:rsidR="000316EF" w:rsidRPr="00DA463F" w14:paraId="50516315" w14:textId="77777777" w:rsidTr="00112FD9">
        <w:trPr>
          <w:jc w:val="center"/>
        </w:trPr>
        <w:tc>
          <w:tcPr>
            <w:tcW w:w="4876" w:type="dxa"/>
            <w:hideMark/>
          </w:tcPr>
          <w:p w14:paraId="025BA6B8" w14:textId="77777777" w:rsidR="000316EF" w:rsidRPr="00DA463F" w:rsidRDefault="000316EF" w:rsidP="00112FD9">
            <w:pPr>
              <w:pStyle w:val="ColumnHeading"/>
              <w:keepNext/>
            </w:pPr>
            <w:r w:rsidRPr="00DA463F">
              <w:t>Förslag till resolution</w:t>
            </w:r>
          </w:p>
        </w:tc>
        <w:tc>
          <w:tcPr>
            <w:tcW w:w="4876" w:type="dxa"/>
            <w:hideMark/>
          </w:tcPr>
          <w:p w14:paraId="1117923A" w14:textId="77777777" w:rsidR="000316EF" w:rsidRPr="00DA463F" w:rsidRDefault="000316EF" w:rsidP="00112FD9">
            <w:pPr>
              <w:pStyle w:val="ColumnHeading"/>
              <w:keepNext/>
            </w:pPr>
            <w:r w:rsidRPr="00DA463F">
              <w:t>Ändringsförslag</w:t>
            </w:r>
          </w:p>
        </w:tc>
      </w:tr>
      <w:tr w:rsidR="000316EF" w:rsidRPr="00DA463F" w14:paraId="795AD1BE" w14:textId="77777777" w:rsidTr="00112FD9">
        <w:trPr>
          <w:jc w:val="center"/>
        </w:trPr>
        <w:tc>
          <w:tcPr>
            <w:tcW w:w="4876" w:type="dxa"/>
          </w:tcPr>
          <w:p w14:paraId="5D530D52" w14:textId="77777777" w:rsidR="000316EF" w:rsidRPr="00DA463F" w:rsidRDefault="000316EF" w:rsidP="00112FD9">
            <w:pPr>
              <w:pStyle w:val="Normal6"/>
            </w:pPr>
          </w:p>
        </w:tc>
        <w:tc>
          <w:tcPr>
            <w:tcW w:w="4876" w:type="dxa"/>
            <w:hideMark/>
          </w:tcPr>
          <w:p w14:paraId="5632E3D2" w14:textId="77777777" w:rsidR="000316EF" w:rsidRPr="00DA463F" w:rsidRDefault="000316EF" w:rsidP="00112FD9">
            <w:pPr>
              <w:pStyle w:val="Normal6"/>
              <w:rPr>
                <w:szCs w:val="24"/>
              </w:rPr>
            </w:pPr>
            <w:r w:rsidRPr="00DA463F">
              <w:rPr>
                <w:b/>
                <w:i/>
              </w:rPr>
              <w:t>11a.</w:t>
            </w:r>
            <w:r w:rsidRPr="00DA463F">
              <w:rPr>
                <w:b/>
                <w:i/>
              </w:rPr>
              <w:tab/>
              <w:t>Europaparlamentet uppmanar kommissionen och medlemsstaterna att utveckla och genomföra riktade åtgärder för att motverka att barn hoppar av skolan och öka deltagandet i utbildning, med särskilt fokus på barn som bor på landsbygden och i missgynnade områden, och att investera i skräddarsydda program till stöd för utbildning, inklusive transport, digital tillgång, mentorskap och initiativ för familjeengagemang, för att säkerställa att barn från landsbygdsområden kan gå i – och stanna kvar i – skolan. Parlamentet efterlyser en integrering av åtgärder mot fattigdom i utbildningspolitiken, främjande av möjligheter till livslångt lärande och yrkesutbildning för att främja lika möjligheter för barn på landsbygden och i avlägset belägna samhällen.</w:t>
            </w:r>
          </w:p>
        </w:tc>
      </w:tr>
    </w:tbl>
    <w:p w14:paraId="2C2D59C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2DA664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F92D86E"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F85F2F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0C6C31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436858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AAE16F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F7A9D2C" w14:textId="77777777" w:rsidTr="00112FD9">
        <w:trPr>
          <w:jc w:val="center"/>
        </w:trPr>
        <w:tc>
          <w:tcPr>
            <w:tcW w:w="9752" w:type="dxa"/>
            <w:gridSpan w:val="2"/>
          </w:tcPr>
          <w:p w14:paraId="23B2DAA4" w14:textId="77777777" w:rsidR="000316EF" w:rsidRPr="00DA463F" w:rsidRDefault="000316EF" w:rsidP="00112FD9">
            <w:pPr>
              <w:keepNext/>
            </w:pPr>
          </w:p>
        </w:tc>
      </w:tr>
      <w:tr w:rsidR="000316EF" w:rsidRPr="00DA463F" w14:paraId="465D8A9B" w14:textId="77777777" w:rsidTr="00112FD9">
        <w:trPr>
          <w:jc w:val="center"/>
        </w:trPr>
        <w:tc>
          <w:tcPr>
            <w:tcW w:w="4876" w:type="dxa"/>
            <w:hideMark/>
          </w:tcPr>
          <w:p w14:paraId="3DEC616C" w14:textId="77777777" w:rsidR="000316EF" w:rsidRPr="00DA463F" w:rsidRDefault="000316EF" w:rsidP="00112FD9">
            <w:pPr>
              <w:pStyle w:val="ColumnHeading"/>
              <w:keepNext/>
            </w:pPr>
            <w:r w:rsidRPr="00DA463F">
              <w:t>Förslag till resolution</w:t>
            </w:r>
          </w:p>
        </w:tc>
        <w:tc>
          <w:tcPr>
            <w:tcW w:w="4876" w:type="dxa"/>
            <w:hideMark/>
          </w:tcPr>
          <w:p w14:paraId="30624E2B" w14:textId="77777777" w:rsidR="000316EF" w:rsidRPr="00DA463F" w:rsidRDefault="000316EF" w:rsidP="00112FD9">
            <w:pPr>
              <w:pStyle w:val="ColumnHeading"/>
              <w:keepNext/>
            </w:pPr>
            <w:r w:rsidRPr="00DA463F">
              <w:t>Ändringsförslag</w:t>
            </w:r>
          </w:p>
        </w:tc>
      </w:tr>
      <w:tr w:rsidR="000316EF" w:rsidRPr="00DA463F" w14:paraId="0A7C0511" w14:textId="77777777" w:rsidTr="00112FD9">
        <w:trPr>
          <w:jc w:val="center"/>
        </w:trPr>
        <w:tc>
          <w:tcPr>
            <w:tcW w:w="4876" w:type="dxa"/>
          </w:tcPr>
          <w:p w14:paraId="0D9B44FD" w14:textId="77777777" w:rsidR="000316EF" w:rsidRPr="00DA463F" w:rsidRDefault="000316EF" w:rsidP="00112FD9">
            <w:pPr>
              <w:pStyle w:val="Normal6"/>
            </w:pPr>
          </w:p>
        </w:tc>
        <w:tc>
          <w:tcPr>
            <w:tcW w:w="4876" w:type="dxa"/>
            <w:hideMark/>
          </w:tcPr>
          <w:p w14:paraId="18B247DF" w14:textId="77777777" w:rsidR="000316EF" w:rsidRPr="00DA463F" w:rsidRDefault="000316EF" w:rsidP="00112FD9">
            <w:pPr>
              <w:pStyle w:val="Normal6"/>
              <w:rPr>
                <w:szCs w:val="24"/>
              </w:rPr>
            </w:pPr>
            <w:r w:rsidRPr="00DA463F">
              <w:rPr>
                <w:b/>
                <w:i/>
              </w:rPr>
              <w:t>11a.</w:t>
            </w:r>
            <w:r w:rsidRPr="00DA463F">
              <w:rPr>
                <w:b/>
                <w:i/>
              </w:rPr>
              <w:tab/>
              <w:t>Europaparlamentet uppmanar kommissionen och medlemsstaterna att föreslå omfattande åtgärder som garanterar uppfyllandet av och allmän tillgång till tillgänglig sexuell och reproduktiv hälsa och rättigheter av hög kvalitet, inbegripet gynekologi, obstetrik, familjeplanering, sexualundervisning och tillhandahållande av mensprodukter, bland annat genom lämpliga utrymmen på arbetsplatsen och genom utbildningen.</w:t>
            </w:r>
          </w:p>
        </w:tc>
      </w:tr>
    </w:tbl>
    <w:p w14:paraId="52DB027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6FB60C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4BCBDA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7C4D08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481174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7679E4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D307B5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6567DA9" w14:textId="77777777" w:rsidTr="00112FD9">
        <w:trPr>
          <w:jc w:val="center"/>
        </w:trPr>
        <w:tc>
          <w:tcPr>
            <w:tcW w:w="9752" w:type="dxa"/>
            <w:gridSpan w:val="2"/>
          </w:tcPr>
          <w:p w14:paraId="67F969A3" w14:textId="77777777" w:rsidR="000316EF" w:rsidRPr="00DA463F" w:rsidRDefault="000316EF" w:rsidP="00112FD9">
            <w:pPr>
              <w:keepNext/>
            </w:pPr>
          </w:p>
        </w:tc>
      </w:tr>
      <w:tr w:rsidR="000316EF" w:rsidRPr="00DA463F" w14:paraId="18DFE787" w14:textId="77777777" w:rsidTr="00112FD9">
        <w:trPr>
          <w:jc w:val="center"/>
        </w:trPr>
        <w:tc>
          <w:tcPr>
            <w:tcW w:w="4876" w:type="dxa"/>
            <w:hideMark/>
          </w:tcPr>
          <w:p w14:paraId="1F1FA85E" w14:textId="77777777" w:rsidR="000316EF" w:rsidRPr="00DA463F" w:rsidRDefault="000316EF" w:rsidP="00112FD9">
            <w:pPr>
              <w:pStyle w:val="ColumnHeading"/>
              <w:keepNext/>
            </w:pPr>
            <w:r w:rsidRPr="00DA463F">
              <w:t>Förslag till resolution</w:t>
            </w:r>
          </w:p>
        </w:tc>
        <w:tc>
          <w:tcPr>
            <w:tcW w:w="4876" w:type="dxa"/>
            <w:hideMark/>
          </w:tcPr>
          <w:p w14:paraId="1C8AEE2D" w14:textId="77777777" w:rsidR="000316EF" w:rsidRPr="00DA463F" w:rsidRDefault="000316EF" w:rsidP="00112FD9">
            <w:pPr>
              <w:pStyle w:val="ColumnHeading"/>
              <w:keepNext/>
            </w:pPr>
            <w:r w:rsidRPr="00DA463F">
              <w:t>Ändringsförslag</w:t>
            </w:r>
          </w:p>
        </w:tc>
      </w:tr>
      <w:tr w:rsidR="000316EF" w:rsidRPr="00DA463F" w14:paraId="296159E9" w14:textId="77777777" w:rsidTr="00112FD9">
        <w:trPr>
          <w:jc w:val="center"/>
        </w:trPr>
        <w:tc>
          <w:tcPr>
            <w:tcW w:w="4876" w:type="dxa"/>
          </w:tcPr>
          <w:p w14:paraId="60C1DBD7" w14:textId="77777777" w:rsidR="000316EF" w:rsidRPr="00DA463F" w:rsidRDefault="000316EF" w:rsidP="00112FD9">
            <w:pPr>
              <w:pStyle w:val="Normal6"/>
            </w:pPr>
          </w:p>
        </w:tc>
        <w:tc>
          <w:tcPr>
            <w:tcW w:w="4876" w:type="dxa"/>
            <w:hideMark/>
          </w:tcPr>
          <w:p w14:paraId="081BB0FC" w14:textId="77777777" w:rsidR="000316EF" w:rsidRPr="00DA463F" w:rsidRDefault="000316EF" w:rsidP="00112FD9">
            <w:pPr>
              <w:pStyle w:val="Normal6"/>
              <w:rPr>
                <w:szCs w:val="24"/>
              </w:rPr>
            </w:pPr>
            <w:r w:rsidRPr="00DA463F">
              <w:rPr>
                <w:b/>
                <w:i/>
              </w:rPr>
              <w:t>11a.</w:t>
            </w:r>
            <w:r w:rsidRPr="00DA463F">
              <w:rPr>
                <w:b/>
                <w:i/>
              </w:rPr>
              <w:tab/>
              <w:t>Europaparlamentet uppmanar med kraft medlemsstaterna att se till att allmän barnomsorg av hög kvalitet är tillgänglig för alla, i syfte att stödja förskoleverksamhet och barnomsorg som en avgörande drivkraft för att bryta fattigdomscykeln och öka föräldrarnas deltagande på arbetsmarknaden, med erkännande av att omsorgsansvaret i oproportionerligt hög grad faller på kvinnor.</w:t>
            </w:r>
          </w:p>
        </w:tc>
      </w:tr>
    </w:tbl>
    <w:p w14:paraId="16C3197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5B57BB8"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2E581B3C"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339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5199B0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25D00E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4F99CC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701455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C5A6B69" w14:textId="77777777" w:rsidTr="00112FD9">
        <w:trPr>
          <w:jc w:val="center"/>
        </w:trPr>
        <w:tc>
          <w:tcPr>
            <w:tcW w:w="9752" w:type="dxa"/>
            <w:gridSpan w:val="2"/>
          </w:tcPr>
          <w:p w14:paraId="06CE8895" w14:textId="77777777" w:rsidR="000316EF" w:rsidRPr="00DA463F" w:rsidRDefault="000316EF" w:rsidP="00112FD9">
            <w:pPr>
              <w:keepNext/>
            </w:pPr>
          </w:p>
        </w:tc>
      </w:tr>
      <w:tr w:rsidR="000316EF" w:rsidRPr="00DA463F" w14:paraId="3331F659" w14:textId="77777777" w:rsidTr="00112FD9">
        <w:trPr>
          <w:jc w:val="center"/>
        </w:trPr>
        <w:tc>
          <w:tcPr>
            <w:tcW w:w="4876" w:type="dxa"/>
            <w:hideMark/>
          </w:tcPr>
          <w:p w14:paraId="73D76638" w14:textId="77777777" w:rsidR="000316EF" w:rsidRPr="00DA463F" w:rsidRDefault="000316EF" w:rsidP="00112FD9">
            <w:pPr>
              <w:pStyle w:val="ColumnHeading"/>
              <w:keepNext/>
            </w:pPr>
            <w:r w:rsidRPr="00DA463F">
              <w:t>Förslag till resolution</w:t>
            </w:r>
          </w:p>
        </w:tc>
        <w:tc>
          <w:tcPr>
            <w:tcW w:w="4876" w:type="dxa"/>
            <w:hideMark/>
          </w:tcPr>
          <w:p w14:paraId="297972B3" w14:textId="77777777" w:rsidR="000316EF" w:rsidRPr="00DA463F" w:rsidRDefault="000316EF" w:rsidP="00112FD9">
            <w:pPr>
              <w:pStyle w:val="ColumnHeading"/>
              <w:keepNext/>
            </w:pPr>
            <w:r w:rsidRPr="00DA463F">
              <w:t>Ändringsförslag</w:t>
            </w:r>
          </w:p>
        </w:tc>
      </w:tr>
      <w:tr w:rsidR="000316EF" w:rsidRPr="00DA463F" w14:paraId="219F25F0" w14:textId="77777777" w:rsidTr="00112FD9">
        <w:trPr>
          <w:jc w:val="center"/>
        </w:trPr>
        <w:tc>
          <w:tcPr>
            <w:tcW w:w="4876" w:type="dxa"/>
          </w:tcPr>
          <w:p w14:paraId="1EC48C73" w14:textId="77777777" w:rsidR="000316EF" w:rsidRPr="00DA463F" w:rsidRDefault="000316EF" w:rsidP="00112FD9">
            <w:pPr>
              <w:pStyle w:val="Normal6"/>
            </w:pPr>
          </w:p>
        </w:tc>
        <w:tc>
          <w:tcPr>
            <w:tcW w:w="4876" w:type="dxa"/>
            <w:hideMark/>
          </w:tcPr>
          <w:p w14:paraId="754CE2A1" w14:textId="77777777" w:rsidR="000316EF" w:rsidRPr="00DA463F" w:rsidRDefault="000316EF" w:rsidP="00112FD9">
            <w:pPr>
              <w:pStyle w:val="Normal6"/>
              <w:rPr>
                <w:szCs w:val="24"/>
              </w:rPr>
            </w:pPr>
            <w:r w:rsidRPr="00DA463F">
              <w:rPr>
                <w:b/>
                <w:i/>
              </w:rPr>
              <w:t>11a.</w:t>
            </w:r>
            <w:r w:rsidRPr="00DA463F">
              <w:rPr>
                <w:b/>
                <w:i/>
              </w:rPr>
              <w:tab/>
              <w:t>Europaparlamentet betonar att stabila, säkra och överkomliga bostäder är en viktig social bestämningsfaktor för psykisk hälsa. Parlamentet uppmanar kommissionen och medlemsstaterna att betrakta bostadspolitiken som en integrerad del av strategier för psykisk hälsa och välbefinnande, särskilt för utsatta och marginaliserade befolkningsgrupper.</w:t>
            </w:r>
          </w:p>
        </w:tc>
      </w:tr>
    </w:tbl>
    <w:p w14:paraId="717F2DF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7127AE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B00B4D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525C72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Romana Jerković</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555644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7F5CEF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C11B04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1212151" w14:textId="77777777" w:rsidTr="00112FD9">
        <w:trPr>
          <w:jc w:val="center"/>
        </w:trPr>
        <w:tc>
          <w:tcPr>
            <w:tcW w:w="9752" w:type="dxa"/>
            <w:gridSpan w:val="2"/>
          </w:tcPr>
          <w:p w14:paraId="0DA43F68" w14:textId="77777777" w:rsidR="000316EF" w:rsidRPr="00DA463F" w:rsidRDefault="000316EF" w:rsidP="00112FD9">
            <w:pPr>
              <w:keepNext/>
            </w:pPr>
          </w:p>
        </w:tc>
      </w:tr>
      <w:tr w:rsidR="000316EF" w:rsidRPr="00DA463F" w14:paraId="2746EB4A" w14:textId="77777777" w:rsidTr="00112FD9">
        <w:trPr>
          <w:jc w:val="center"/>
        </w:trPr>
        <w:tc>
          <w:tcPr>
            <w:tcW w:w="4876" w:type="dxa"/>
            <w:hideMark/>
          </w:tcPr>
          <w:p w14:paraId="1F080488" w14:textId="77777777" w:rsidR="000316EF" w:rsidRPr="00DA463F" w:rsidRDefault="000316EF" w:rsidP="00112FD9">
            <w:pPr>
              <w:pStyle w:val="ColumnHeading"/>
              <w:keepNext/>
            </w:pPr>
            <w:r w:rsidRPr="00DA463F">
              <w:t>Förslag till resolution</w:t>
            </w:r>
          </w:p>
        </w:tc>
        <w:tc>
          <w:tcPr>
            <w:tcW w:w="4876" w:type="dxa"/>
            <w:hideMark/>
          </w:tcPr>
          <w:p w14:paraId="11A2A2A9" w14:textId="77777777" w:rsidR="000316EF" w:rsidRPr="00DA463F" w:rsidRDefault="000316EF" w:rsidP="00112FD9">
            <w:pPr>
              <w:pStyle w:val="ColumnHeading"/>
              <w:keepNext/>
            </w:pPr>
            <w:r w:rsidRPr="00DA463F">
              <w:t>Ändringsförslag</w:t>
            </w:r>
          </w:p>
        </w:tc>
      </w:tr>
      <w:tr w:rsidR="000316EF" w:rsidRPr="00DA463F" w14:paraId="107A6425" w14:textId="77777777" w:rsidTr="00112FD9">
        <w:trPr>
          <w:jc w:val="center"/>
        </w:trPr>
        <w:tc>
          <w:tcPr>
            <w:tcW w:w="4876" w:type="dxa"/>
          </w:tcPr>
          <w:p w14:paraId="66BD2AB5" w14:textId="77777777" w:rsidR="000316EF" w:rsidRPr="00DA463F" w:rsidRDefault="000316EF" w:rsidP="00112FD9">
            <w:pPr>
              <w:pStyle w:val="Normal6"/>
            </w:pPr>
          </w:p>
        </w:tc>
        <w:tc>
          <w:tcPr>
            <w:tcW w:w="4876" w:type="dxa"/>
            <w:hideMark/>
          </w:tcPr>
          <w:p w14:paraId="021C3DC5" w14:textId="77777777" w:rsidR="000316EF" w:rsidRPr="00DA463F" w:rsidRDefault="000316EF" w:rsidP="00112FD9">
            <w:pPr>
              <w:pStyle w:val="Normal6"/>
              <w:rPr>
                <w:szCs w:val="24"/>
              </w:rPr>
            </w:pPr>
            <w:r w:rsidRPr="00DA463F">
              <w:rPr>
                <w:b/>
                <w:i/>
              </w:rPr>
              <w:t>11a.</w:t>
            </w:r>
            <w:r w:rsidRPr="00DA463F">
              <w:rPr>
                <w:b/>
                <w:i/>
              </w:rPr>
              <w:tab/>
              <w:t xml:space="preserve">Europaparlamentet uppmanar med kraft medlemsstaterna att i sina rättsliga ramar införliva rätten att </w:t>
            </w:r>
            <w:r w:rsidR="00112FD9" w:rsidRPr="00DA463F">
              <w:rPr>
                <w:b/>
                <w:i/>
              </w:rPr>
              <w:t>bli bortglömd</w:t>
            </w:r>
            <w:r w:rsidRPr="00DA463F">
              <w:rPr>
                <w:b/>
                <w:i/>
              </w:rPr>
              <w:t>, för att förhindra finansiell diskriminering av canceröverlevare och minska risken för att de ska drabbas av fattigdom och socialt utanförskap.</w:t>
            </w:r>
          </w:p>
        </w:tc>
      </w:tr>
    </w:tbl>
    <w:p w14:paraId="42608E0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D36527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805FBC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899517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CD64CF8" w14:textId="77777777" w:rsidR="000316EF" w:rsidRPr="00DA463F" w:rsidRDefault="000316EF" w:rsidP="000316EF">
      <w:r w:rsidRPr="00DA463F">
        <w:rPr>
          <w:rStyle w:val="HideTWBExt"/>
        </w:rPr>
        <w:lastRenderedPageBreak/>
        <w:t>&lt;/</w:t>
      </w:r>
      <w:proofErr w:type="spellStart"/>
      <w:r w:rsidRPr="00DA463F">
        <w:rPr>
          <w:rStyle w:val="HideTWBExt"/>
        </w:rPr>
        <w:t>RepeatBlock</w:t>
      </w:r>
      <w:proofErr w:type="spellEnd"/>
      <w:r w:rsidRPr="00DA463F">
        <w:rPr>
          <w:rStyle w:val="HideTWBExt"/>
        </w:rPr>
        <w:t>-By&gt;</w:t>
      </w:r>
    </w:p>
    <w:p w14:paraId="545395A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5A1973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2E8277E" w14:textId="77777777" w:rsidTr="00112FD9">
        <w:trPr>
          <w:jc w:val="center"/>
        </w:trPr>
        <w:tc>
          <w:tcPr>
            <w:tcW w:w="9752" w:type="dxa"/>
            <w:gridSpan w:val="2"/>
          </w:tcPr>
          <w:p w14:paraId="4332E781" w14:textId="77777777" w:rsidR="000316EF" w:rsidRPr="00DA463F" w:rsidRDefault="000316EF" w:rsidP="00112FD9">
            <w:pPr>
              <w:keepNext/>
            </w:pPr>
          </w:p>
        </w:tc>
      </w:tr>
      <w:tr w:rsidR="000316EF" w:rsidRPr="00DA463F" w14:paraId="07000181" w14:textId="77777777" w:rsidTr="00112FD9">
        <w:trPr>
          <w:jc w:val="center"/>
        </w:trPr>
        <w:tc>
          <w:tcPr>
            <w:tcW w:w="4876" w:type="dxa"/>
            <w:hideMark/>
          </w:tcPr>
          <w:p w14:paraId="6F3FC844" w14:textId="77777777" w:rsidR="000316EF" w:rsidRPr="00DA463F" w:rsidRDefault="000316EF" w:rsidP="00112FD9">
            <w:pPr>
              <w:pStyle w:val="ColumnHeading"/>
              <w:keepNext/>
            </w:pPr>
            <w:r w:rsidRPr="00DA463F">
              <w:t>Förslag till resolution</w:t>
            </w:r>
          </w:p>
        </w:tc>
        <w:tc>
          <w:tcPr>
            <w:tcW w:w="4876" w:type="dxa"/>
            <w:hideMark/>
          </w:tcPr>
          <w:p w14:paraId="7CF2BB15" w14:textId="77777777" w:rsidR="000316EF" w:rsidRPr="00DA463F" w:rsidRDefault="000316EF" w:rsidP="00112FD9">
            <w:pPr>
              <w:pStyle w:val="ColumnHeading"/>
              <w:keepNext/>
            </w:pPr>
            <w:r w:rsidRPr="00DA463F">
              <w:t>Ändringsförslag</w:t>
            </w:r>
          </w:p>
        </w:tc>
      </w:tr>
      <w:tr w:rsidR="000316EF" w:rsidRPr="00DA463F" w14:paraId="4C60A156" w14:textId="77777777" w:rsidTr="00112FD9">
        <w:trPr>
          <w:jc w:val="center"/>
        </w:trPr>
        <w:tc>
          <w:tcPr>
            <w:tcW w:w="4876" w:type="dxa"/>
          </w:tcPr>
          <w:p w14:paraId="2646627E" w14:textId="77777777" w:rsidR="000316EF" w:rsidRPr="00DA463F" w:rsidRDefault="000316EF" w:rsidP="00112FD9">
            <w:pPr>
              <w:pStyle w:val="Normal6"/>
            </w:pPr>
          </w:p>
        </w:tc>
        <w:tc>
          <w:tcPr>
            <w:tcW w:w="4876" w:type="dxa"/>
            <w:hideMark/>
          </w:tcPr>
          <w:p w14:paraId="753D5130" w14:textId="77777777" w:rsidR="000316EF" w:rsidRPr="00DA463F" w:rsidRDefault="000316EF" w:rsidP="00112FD9">
            <w:pPr>
              <w:pStyle w:val="Normal6"/>
              <w:rPr>
                <w:szCs w:val="24"/>
              </w:rPr>
            </w:pPr>
            <w:r w:rsidRPr="00DA463F">
              <w:rPr>
                <w:b/>
                <w:i/>
              </w:rPr>
              <w:t>11b.</w:t>
            </w:r>
            <w:r w:rsidRPr="00DA463F">
              <w:rPr>
                <w:b/>
                <w:i/>
              </w:rPr>
              <w:tab/>
              <w:t>Europaparlamentet uppmanar kommissionen och medlemsstaterna att ta itu med ojämlikhet i hälsa som en strukturell dimension av fattigdom, bland annat genom tillgång till förebyggande och primär hälso- och sjukvård, psykiskt stöd samt bostadsförhållanden. Parlamentet betonar att socioekonomisk status fortfarande är en avgörande faktor för förväntad livslängd, exponering för fysiskt krävande eller farligt arbete samt utsatthet för miljörisker och toxikologiska risker.</w:t>
            </w:r>
          </w:p>
        </w:tc>
      </w:tr>
    </w:tbl>
    <w:p w14:paraId="321A46A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515F39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62E25FF"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374681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3C982D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4AD0EB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E1ADE4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ACED1AB" w14:textId="77777777" w:rsidTr="00112FD9">
        <w:trPr>
          <w:jc w:val="center"/>
        </w:trPr>
        <w:tc>
          <w:tcPr>
            <w:tcW w:w="9752" w:type="dxa"/>
            <w:gridSpan w:val="2"/>
          </w:tcPr>
          <w:p w14:paraId="37CCE736" w14:textId="77777777" w:rsidR="000316EF" w:rsidRPr="00DA463F" w:rsidRDefault="000316EF" w:rsidP="00112FD9">
            <w:pPr>
              <w:keepNext/>
            </w:pPr>
          </w:p>
        </w:tc>
      </w:tr>
      <w:tr w:rsidR="000316EF" w:rsidRPr="00DA463F" w14:paraId="3DF4D4C3" w14:textId="77777777" w:rsidTr="00112FD9">
        <w:trPr>
          <w:jc w:val="center"/>
        </w:trPr>
        <w:tc>
          <w:tcPr>
            <w:tcW w:w="4876" w:type="dxa"/>
            <w:hideMark/>
          </w:tcPr>
          <w:p w14:paraId="7B4E58CC" w14:textId="77777777" w:rsidR="000316EF" w:rsidRPr="00DA463F" w:rsidRDefault="000316EF" w:rsidP="00112FD9">
            <w:pPr>
              <w:pStyle w:val="ColumnHeading"/>
              <w:keepNext/>
            </w:pPr>
            <w:r w:rsidRPr="00DA463F">
              <w:t>Förslag till resolution</w:t>
            </w:r>
          </w:p>
        </w:tc>
        <w:tc>
          <w:tcPr>
            <w:tcW w:w="4876" w:type="dxa"/>
            <w:hideMark/>
          </w:tcPr>
          <w:p w14:paraId="07B1757C" w14:textId="77777777" w:rsidR="000316EF" w:rsidRPr="00DA463F" w:rsidRDefault="000316EF" w:rsidP="00112FD9">
            <w:pPr>
              <w:pStyle w:val="ColumnHeading"/>
              <w:keepNext/>
            </w:pPr>
            <w:r w:rsidRPr="00DA463F">
              <w:t>Ändringsförslag</w:t>
            </w:r>
          </w:p>
        </w:tc>
      </w:tr>
      <w:tr w:rsidR="000316EF" w:rsidRPr="00DA463F" w14:paraId="198ED9B6" w14:textId="77777777" w:rsidTr="00112FD9">
        <w:trPr>
          <w:jc w:val="center"/>
        </w:trPr>
        <w:tc>
          <w:tcPr>
            <w:tcW w:w="4876" w:type="dxa"/>
          </w:tcPr>
          <w:p w14:paraId="749317F3" w14:textId="77777777" w:rsidR="000316EF" w:rsidRPr="00DA463F" w:rsidRDefault="000316EF" w:rsidP="00112FD9">
            <w:pPr>
              <w:pStyle w:val="Normal6"/>
            </w:pPr>
          </w:p>
        </w:tc>
        <w:tc>
          <w:tcPr>
            <w:tcW w:w="4876" w:type="dxa"/>
            <w:hideMark/>
          </w:tcPr>
          <w:p w14:paraId="4A0AC0AF" w14:textId="77777777" w:rsidR="000316EF" w:rsidRPr="00DA463F" w:rsidRDefault="000316EF" w:rsidP="00112FD9">
            <w:pPr>
              <w:pStyle w:val="Normal6"/>
              <w:rPr>
                <w:szCs w:val="24"/>
              </w:rPr>
            </w:pPr>
            <w:r w:rsidRPr="00DA463F">
              <w:rPr>
                <w:b/>
                <w:i/>
              </w:rPr>
              <w:t>11b.</w:t>
            </w:r>
            <w:r w:rsidRPr="00DA463F">
              <w:rPr>
                <w:b/>
                <w:i/>
              </w:rPr>
              <w:tab/>
              <w:t>Medlemsstaterna bör skydda utsatta personer från hälso- och sjukvårdskostnader som kan driva dem in i fattigdom eller göra dem skuldsatta. Detta bör ingå i ett välfinansierat och tillgängligt socialt system, så att ingen tvingas välja mellan sin hälsa och sin ekonomiska säkerhet.</w:t>
            </w:r>
          </w:p>
        </w:tc>
      </w:tr>
    </w:tbl>
    <w:p w14:paraId="1842D052"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63E8BEA"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88A7DB4"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405393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7717A4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76CDA9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609F8A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98F975D" w14:textId="77777777" w:rsidTr="00112FD9">
        <w:trPr>
          <w:jc w:val="center"/>
        </w:trPr>
        <w:tc>
          <w:tcPr>
            <w:tcW w:w="9752" w:type="dxa"/>
            <w:gridSpan w:val="2"/>
          </w:tcPr>
          <w:p w14:paraId="5794911B" w14:textId="77777777" w:rsidR="000316EF" w:rsidRPr="00DA463F" w:rsidRDefault="000316EF" w:rsidP="00112FD9">
            <w:pPr>
              <w:keepNext/>
            </w:pPr>
          </w:p>
        </w:tc>
      </w:tr>
      <w:tr w:rsidR="000316EF" w:rsidRPr="00DA463F" w14:paraId="5729657C" w14:textId="77777777" w:rsidTr="00112FD9">
        <w:trPr>
          <w:jc w:val="center"/>
        </w:trPr>
        <w:tc>
          <w:tcPr>
            <w:tcW w:w="4876" w:type="dxa"/>
            <w:hideMark/>
          </w:tcPr>
          <w:p w14:paraId="14AED3D5" w14:textId="77777777" w:rsidR="000316EF" w:rsidRPr="00DA463F" w:rsidRDefault="000316EF" w:rsidP="00112FD9">
            <w:pPr>
              <w:pStyle w:val="ColumnHeading"/>
              <w:keepNext/>
            </w:pPr>
            <w:r w:rsidRPr="00DA463F">
              <w:t>Förslag till resolution</w:t>
            </w:r>
          </w:p>
        </w:tc>
        <w:tc>
          <w:tcPr>
            <w:tcW w:w="4876" w:type="dxa"/>
            <w:hideMark/>
          </w:tcPr>
          <w:p w14:paraId="12014E66" w14:textId="77777777" w:rsidR="000316EF" w:rsidRPr="00DA463F" w:rsidRDefault="000316EF" w:rsidP="00112FD9">
            <w:pPr>
              <w:pStyle w:val="ColumnHeading"/>
              <w:keepNext/>
            </w:pPr>
            <w:r w:rsidRPr="00DA463F">
              <w:t>Ändringsförslag</w:t>
            </w:r>
          </w:p>
        </w:tc>
      </w:tr>
      <w:tr w:rsidR="000316EF" w:rsidRPr="00DA463F" w14:paraId="7AF95B8E" w14:textId="77777777" w:rsidTr="00112FD9">
        <w:trPr>
          <w:jc w:val="center"/>
        </w:trPr>
        <w:tc>
          <w:tcPr>
            <w:tcW w:w="4876" w:type="dxa"/>
          </w:tcPr>
          <w:p w14:paraId="6A273C5B" w14:textId="77777777" w:rsidR="000316EF" w:rsidRPr="00DA463F" w:rsidRDefault="000316EF" w:rsidP="00112FD9">
            <w:pPr>
              <w:pStyle w:val="Normal6"/>
            </w:pPr>
          </w:p>
        </w:tc>
        <w:tc>
          <w:tcPr>
            <w:tcW w:w="4876" w:type="dxa"/>
            <w:hideMark/>
          </w:tcPr>
          <w:p w14:paraId="7E4367FD" w14:textId="77777777" w:rsidR="000316EF" w:rsidRPr="00DA463F" w:rsidRDefault="000316EF" w:rsidP="00112FD9">
            <w:pPr>
              <w:pStyle w:val="Normal6"/>
              <w:rPr>
                <w:szCs w:val="24"/>
              </w:rPr>
            </w:pPr>
            <w:r w:rsidRPr="00DA463F">
              <w:rPr>
                <w:b/>
                <w:i/>
              </w:rPr>
              <w:t>11c.</w:t>
            </w:r>
            <w:r w:rsidRPr="00DA463F">
              <w:rPr>
                <w:b/>
                <w:i/>
              </w:rPr>
              <w:tab/>
              <w:t>Personer med funktionsnedsättning löper betydligt större risk för fattigdom och socialt utanförskap i många medlemsstater, delvis på grund av ökade och ofta ouppfyllda fysiska och psykologiska hälso- och sjukvårdsbehov. I linje med EU:s strategi för rättigheter för personer med funktionsnedsättning måste strategin för fattigdomsbekämpning anta en heltäckande och inkluderande strategi som motsvarar deras specifika behov på alla områden i livet. Detta inbegriper att säkerställa tillgängliga och personcentrerade fysiska och psykiska hälso- och sjukvårdstjänster, inkluderande arbetsmiljö med rimliga anpassningar och riktat stöd för att förhindra avhopp från skolan samt utestängning från arbetsmarknaden. Lämpliga investeringar på dessa områden är nödvändiga för att bryta kopplingen mellan funktionsnedsättning och fattigdom och upprätthålla rätten till fullt deltagande i samhället.</w:t>
            </w:r>
          </w:p>
        </w:tc>
      </w:tr>
    </w:tbl>
    <w:p w14:paraId="4B3A402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4BC3C3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45DC85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CDC8A3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3AEAE6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F648FC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FECF5F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11c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D40FFD9" w14:textId="77777777" w:rsidTr="00112FD9">
        <w:trPr>
          <w:jc w:val="center"/>
        </w:trPr>
        <w:tc>
          <w:tcPr>
            <w:tcW w:w="9752" w:type="dxa"/>
            <w:gridSpan w:val="2"/>
          </w:tcPr>
          <w:p w14:paraId="10A53723" w14:textId="77777777" w:rsidR="000316EF" w:rsidRPr="00DA463F" w:rsidRDefault="000316EF" w:rsidP="00112FD9">
            <w:pPr>
              <w:keepNext/>
            </w:pPr>
          </w:p>
        </w:tc>
      </w:tr>
      <w:tr w:rsidR="000316EF" w:rsidRPr="00DA463F" w14:paraId="725D280B" w14:textId="77777777" w:rsidTr="00112FD9">
        <w:trPr>
          <w:jc w:val="center"/>
        </w:trPr>
        <w:tc>
          <w:tcPr>
            <w:tcW w:w="4876" w:type="dxa"/>
            <w:hideMark/>
          </w:tcPr>
          <w:p w14:paraId="31A40246" w14:textId="77777777" w:rsidR="000316EF" w:rsidRPr="00DA463F" w:rsidRDefault="000316EF" w:rsidP="00112FD9">
            <w:pPr>
              <w:pStyle w:val="ColumnHeading"/>
              <w:keepNext/>
            </w:pPr>
            <w:r w:rsidRPr="00DA463F">
              <w:t>Förslag till resolution</w:t>
            </w:r>
          </w:p>
        </w:tc>
        <w:tc>
          <w:tcPr>
            <w:tcW w:w="4876" w:type="dxa"/>
            <w:hideMark/>
          </w:tcPr>
          <w:p w14:paraId="7BF7F41E" w14:textId="77777777" w:rsidR="000316EF" w:rsidRPr="00DA463F" w:rsidRDefault="000316EF" w:rsidP="00112FD9">
            <w:pPr>
              <w:pStyle w:val="ColumnHeading"/>
              <w:keepNext/>
            </w:pPr>
            <w:r w:rsidRPr="00DA463F">
              <w:t>Ändringsförslag</w:t>
            </w:r>
          </w:p>
        </w:tc>
      </w:tr>
      <w:tr w:rsidR="000316EF" w:rsidRPr="00DA463F" w14:paraId="43CF3254" w14:textId="77777777" w:rsidTr="00112FD9">
        <w:trPr>
          <w:jc w:val="center"/>
        </w:trPr>
        <w:tc>
          <w:tcPr>
            <w:tcW w:w="4876" w:type="dxa"/>
          </w:tcPr>
          <w:p w14:paraId="7AD625A7" w14:textId="77777777" w:rsidR="000316EF" w:rsidRPr="00DA463F" w:rsidRDefault="000316EF" w:rsidP="00112FD9">
            <w:pPr>
              <w:pStyle w:val="Normal6"/>
            </w:pPr>
          </w:p>
        </w:tc>
        <w:tc>
          <w:tcPr>
            <w:tcW w:w="4876" w:type="dxa"/>
            <w:hideMark/>
          </w:tcPr>
          <w:p w14:paraId="046F7B05" w14:textId="77777777" w:rsidR="000316EF" w:rsidRPr="00DA463F" w:rsidRDefault="000316EF" w:rsidP="00112FD9">
            <w:pPr>
              <w:pStyle w:val="Normal6"/>
              <w:rPr>
                <w:szCs w:val="24"/>
              </w:rPr>
            </w:pPr>
            <w:r w:rsidRPr="00DA463F">
              <w:rPr>
                <w:b/>
                <w:i/>
              </w:rPr>
              <w:t>11c.</w:t>
            </w:r>
            <w:r w:rsidRPr="00DA463F">
              <w:rPr>
                <w:b/>
                <w:i/>
              </w:rPr>
              <w:tab/>
              <w:t xml:space="preserve">Europaparlamentet rekommenderar medlemsstaterna att utveckla en proaktiv socialpolitik som säkerställer att när barn skiljs från sin familjemiljö för att institutionaliseras, så är det inte genom fattigdom och </w:t>
            </w:r>
            <w:r w:rsidRPr="00DA463F">
              <w:rPr>
                <w:b/>
                <w:i/>
              </w:rPr>
              <w:lastRenderedPageBreak/>
              <w:t>utanförskap. Parlamentet uppmanar medlemsstaterna att se till att institutionalisering av barn och ungdomar endast sker som en sista utväg och att investera i säkra familjehemssystem för barn och ungdomar för att underlätta övergången från institutionell vård till familje- och samhällsbaserad vård.</w:t>
            </w:r>
          </w:p>
        </w:tc>
      </w:tr>
    </w:tbl>
    <w:p w14:paraId="7ECA8D3D"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B995D5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59F8A8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49263C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F0A204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28642D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3BE877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FE94931" w14:textId="77777777" w:rsidTr="00112FD9">
        <w:trPr>
          <w:jc w:val="center"/>
        </w:trPr>
        <w:tc>
          <w:tcPr>
            <w:tcW w:w="9752" w:type="dxa"/>
            <w:gridSpan w:val="2"/>
          </w:tcPr>
          <w:p w14:paraId="7F5FF93B" w14:textId="77777777" w:rsidR="000316EF" w:rsidRPr="00DA463F" w:rsidRDefault="000316EF" w:rsidP="00112FD9">
            <w:pPr>
              <w:keepNext/>
            </w:pPr>
          </w:p>
        </w:tc>
      </w:tr>
      <w:tr w:rsidR="000316EF" w:rsidRPr="00DA463F" w14:paraId="5E841358" w14:textId="77777777" w:rsidTr="00112FD9">
        <w:trPr>
          <w:jc w:val="center"/>
        </w:trPr>
        <w:tc>
          <w:tcPr>
            <w:tcW w:w="4876" w:type="dxa"/>
            <w:hideMark/>
          </w:tcPr>
          <w:p w14:paraId="53A9A0E9" w14:textId="77777777" w:rsidR="000316EF" w:rsidRPr="00DA463F" w:rsidRDefault="000316EF" w:rsidP="00112FD9">
            <w:pPr>
              <w:pStyle w:val="ColumnHeading"/>
              <w:keepNext/>
            </w:pPr>
            <w:r w:rsidRPr="00DA463F">
              <w:t>Förslag till resolution</w:t>
            </w:r>
          </w:p>
        </w:tc>
        <w:tc>
          <w:tcPr>
            <w:tcW w:w="4876" w:type="dxa"/>
            <w:hideMark/>
          </w:tcPr>
          <w:p w14:paraId="2D8EE8C2" w14:textId="77777777" w:rsidR="000316EF" w:rsidRPr="00DA463F" w:rsidRDefault="000316EF" w:rsidP="00112FD9">
            <w:pPr>
              <w:pStyle w:val="ColumnHeading"/>
              <w:keepNext/>
            </w:pPr>
            <w:r w:rsidRPr="00DA463F">
              <w:t>Ändringsförslag</w:t>
            </w:r>
          </w:p>
        </w:tc>
      </w:tr>
      <w:tr w:rsidR="000316EF" w:rsidRPr="00DA463F" w14:paraId="373AAFF7" w14:textId="77777777" w:rsidTr="00112FD9">
        <w:trPr>
          <w:jc w:val="center"/>
        </w:trPr>
        <w:tc>
          <w:tcPr>
            <w:tcW w:w="4876" w:type="dxa"/>
            <w:hideMark/>
          </w:tcPr>
          <w:p w14:paraId="0BE71201" w14:textId="77777777" w:rsidR="000316EF" w:rsidRPr="00DA463F" w:rsidRDefault="000316EF" w:rsidP="00112FD9">
            <w:pPr>
              <w:pStyle w:val="Normal6"/>
            </w:pPr>
            <w:r w:rsidRPr="00DA463F">
              <w:t>12.</w:t>
            </w:r>
            <w:r w:rsidRPr="00DA463F">
              <w:tab/>
              <w:t xml:space="preserve">Europaparlamentet </w:t>
            </w:r>
            <w:r w:rsidRPr="00DA463F">
              <w:rPr>
                <w:b/>
                <w:i/>
              </w:rPr>
              <w:t>uppmanar</w:t>
            </w:r>
            <w:r w:rsidRPr="00DA463F">
              <w:t xml:space="preserve"> medlemsstaterna att stärka </w:t>
            </w:r>
            <w:r w:rsidRPr="00DA463F">
              <w:rPr>
                <w:b/>
                <w:i/>
              </w:rPr>
              <w:t>offentliga, universella och solidariska system</w:t>
            </w:r>
            <w:r w:rsidRPr="00DA463F">
              <w:t xml:space="preserve"> för social trygghet för att säkerställa ett </w:t>
            </w:r>
            <w:r w:rsidRPr="00DA463F">
              <w:rPr>
                <w:b/>
                <w:i/>
              </w:rPr>
              <w:t>fullständigt och</w:t>
            </w:r>
            <w:r w:rsidRPr="00DA463F">
              <w:t xml:space="preserve"> effektivt socialt skydd för arbetstagare och pensionärer och förebygga fattigdom.</w:t>
            </w:r>
          </w:p>
        </w:tc>
        <w:tc>
          <w:tcPr>
            <w:tcW w:w="4876" w:type="dxa"/>
            <w:hideMark/>
          </w:tcPr>
          <w:p w14:paraId="3AAA6D95" w14:textId="77777777" w:rsidR="000316EF" w:rsidRPr="00DA463F" w:rsidRDefault="000316EF" w:rsidP="00112FD9">
            <w:pPr>
              <w:pStyle w:val="Normal6"/>
              <w:rPr>
                <w:szCs w:val="24"/>
              </w:rPr>
            </w:pPr>
            <w:r w:rsidRPr="00DA463F">
              <w:t>12.</w:t>
            </w:r>
            <w:r w:rsidRPr="00DA463F">
              <w:tab/>
              <w:t xml:space="preserve">Europaparlamentet </w:t>
            </w:r>
            <w:r w:rsidRPr="00DA463F">
              <w:rPr>
                <w:b/>
                <w:i/>
              </w:rPr>
              <w:t>rekommenderar</w:t>
            </w:r>
            <w:r w:rsidRPr="00DA463F">
              <w:t xml:space="preserve"> medlemsstaterna att stärka</w:t>
            </w:r>
            <w:r w:rsidRPr="00DA463F">
              <w:rPr>
                <w:b/>
                <w:i/>
              </w:rPr>
              <w:t xml:space="preserve"> systemen</w:t>
            </w:r>
            <w:r w:rsidRPr="00DA463F">
              <w:t xml:space="preserve"> för social trygghet för att säkerställa ett effektivt socialt skydd för arbetstagare och pensionärer och förebygga fattigdom.</w:t>
            </w:r>
          </w:p>
        </w:tc>
      </w:tr>
    </w:tbl>
    <w:p w14:paraId="617D717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476E12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FA8B03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57C40E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AD20C5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72F870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55CA85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A0685D2" w14:textId="77777777" w:rsidTr="00112FD9">
        <w:trPr>
          <w:jc w:val="center"/>
        </w:trPr>
        <w:tc>
          <w:tcPr>
            <w:tcW w:w="9752" w:type="dxa"/>
            <w:gridSpan w:val="2"/>
          </w:tcPr>
          <w:p w14:paraId="3EB39276" w14:textId="77777777" w:rsidR="000316EF" w:rsidRPr="00DA463F" w:rsidRDefault="000316EF" w:rsidP="00112FD9">
            <w:pPr>
              <w:keepNext/>
            </w:pPr>
          </w:p>
        </w:tc>
      </w:tr>
      <w:tr w:rsidR="000316EF" w:rsidRPr="00DA463F" w14:paraId="5AD49E42" w14:textId="77777777" w:rsidTr="00112FD9">
        <w:trPr>
          <w:jc w:val="center"/>
        </w:trPr>
        <w:tc>
          <w:tcPr>
            <w:tcW w:w="4876" w:type="dxa"/>
            <w:hideMark/>
          </w:tcPr>
          <w:p w14:paraId="374891AC" w14:textId="77777777" w:rsidR="000316EF" w:rsidRPr="00DA463F" w:rsidRDefault="000316EF" w:rsidP="00112FD9">
            <w:pPr>
              <w:pStyle w:val="ColumnHeading"/>
              <w:keepNext/>
            </w:pPr>
            <w:r w:rsidRPr="00DA463F">
              <w:t>Förslag till resolution</w:t>
            </w:r>
          </w:p>
        </w:tc>
        <w:tc>
          <w:tcPr>
            <w:tcW w:w="4876" w:type="dxa"/>
            <w:hideMark/>
          </w:tcPr>
          <w:p w14:paraId="760938CA" w14:textId="77777777" w:rsidR="000316EF" w:rsidRPr="00DA463F" w:rsidRDefault="000316EF" w:rsidP="00112FD9">
            <w:pPr>
              <w:pStyle w:val="ColumnHeading"/>
              <w:keepNext/>
            </w:pPr>
            <w:r w:rsidRPr="00DA463F">
              <w:t>Ändringsförslag</w:t>
            </w:r>
          </w:p>
        </w:tc>
      </w:tr>
      <w:tr w:rsidR="000316EF" w:rsidRPr="00DA463F" w14:paraId="3FC2515B" w14:textId="77777777" w:rsidTr="00112FD9">
        <w:trPr>
          <w:jc w:val="center"/>
        </w:trPr>
        <w:tc>
          <w:tcPr>
            <w:tcW w:w="4876" w:type="dxa"/>
            <w:hideMark/>
          </w:tcPr>
          <w:p w14:paraId="29C83400" w14:textId="77777777" w:rsidR="000316EF" w:rsidRPr="00DA463F" w:rsidRDefault="000316EF" w:rsidP="00112FD9">
            <w:pPr>
              <w:pStyle w:val="Normal6"/>
            </w:pPr>
            <w:r w:rsidRPr="00DA463F">
              <w:t>12.</w:t>
            </w:r>
            <w:r w:rsidRPr="00DA463F">
              <w:tab/>
              <w:t>Europaparlamentet uppmanar medlemsstaterna att stärka offentliga</w:t>
            </w:r>
            <w:r w:rsidRPr="00DA463F">
              <w:rPr>
                <w:b/>
                <w:i/>
              </w:rPr>
              <w:t>, universella och solidariska</w:t>
            </w:r>
            <w:r w:rsidRPr="00DA463F">
              <w:t xml:space="preserve"> system för social trygghet för att säkerställa ett fullständigt och effektivt socialt skydd för arbetstagare och pensionärer </w:t>
            </w:r>
            <w:r w:rsidRPr="00DA463F">
              <w:rPr>
                <w:b/>
                <w:i/>
              </w:rPr>
              <w:t>och</w:t>
            </w:r>
            <w:r w:rsidRPr="00DA463F">
              <w:t xml:space="preserve"> förebygga fattigdom.</w:t>
            </w:r>
          </w:p>
        </w:tc>
        <w:tc>
          <w:tcPr>
            <w:tcW w:w="4876" w:type="dxa"/>
            <w:hideMark/>
          </w:tcPr>
          <w:p w14:paraId="007FBEAB" w14:textId="77777777" w:rsidR="000316EF" w:rsidRPr="00DA463F" w:rsidRDefault="000316EF" w:rsidP="00112FD9">
            <w:pPr>
              <w:pStyle w:val="Normal6"/>
              <w:rPr>
                <w:szCs w:val="24"/>
              </w:rPr>
            </w:pPr>
            <w:r w:rsidRPr="00DA463F">
              <w:t>12.</w:t>
            </w:r>
            <w:r w:rsidRPr="00DA463F">
              <w:tab/>
              <w:t xml:space="preserve">Europaparlamentet uppmanar medlemsstaterna att stärka offentliga system för social trygghet </w:t>
            </w:r>
            <w:r w:rsidRPr="00DA463F">
              <w:rPr>
                <w:b/>
                <w:i/>
              </w:rPr>
              <w:t>och samtidigt genom nödvändiga reformer se till att de är långsiktigt hållbara</w:t>
            </w:r>
            <w:r w:rsidRPr="00DA463F">
              <w:t xml:space="preserve"> för att säkerställa ett fullständigt och effektivt socialt skydd för arbetstagare och pensionärer</w:t>
            </w:r>
            <w:r w:rsidRPr="00DA463F">
              <w:rPr>
                <w:b/>
                <w:i/>
              </w:rPr>
              <w:t>,</w:t>
            </w:r>
            <w:r w:rsidRPr="00DA463F">
              <w:t xml:space="preserve"> förebygga fattigdom</w:t>
            </w:r>
            <w:r w:rsidRPr="00DA463F">
              <w:rPr>
                <w:b/>
                <w:i/>
              </w:rPr>
              <w:t xml:space="preserve"> och ta itu med demografiska </w:t>
            </w:r>
            <w:r w:rsidRPr="00DA463F">
              <w:rPr>
                <w:b/>
                <w:i/>
              </w:rPr>
              <w:lastRenderedPageBreak/>
              <w:t>utmaningar</w:t>
            </w:r>
            <w:r w:rsidRPr="00DA463F">
              <w:t>.</w:t>
            </w:r>
          </w:p>
        </w:tc>
      </w:tr>
    </w:tbl>
    <w:p w14:paraId="1CB7E27C"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578667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700D98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6A4C24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9BE72F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A4D3EA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0696D1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6766953" w14:textId="77777777" w:rsidTr="00112FD9">
        <w:trPr>
          <w:jc w:val="center"/>
        </w:trPr>
        <w:tc>
          <w:tcPr>
            <w:tcW w:w="9752" w:type="dxa"/>
            <w:gridSpan w:val="2"/>
          </w:tcPr>
          <w:p w14:paraId="478B4F85" w14:textId="77777777" w:rsidR="000316EF" w:rsidRPr="00DA463F" w:rsidRDefault="000316EF" w:rsidP="00112FD9">
            <w:pPr>
              <w:keepNext/>
            </w:pPr>
          </w:p>
        </w:tc>
      </w:tr>
      <w:tr w:rsidR="000316EF" w:rsidRPr="00DA463F" w14:paraId="17BA5320" w14:textId="77777777" w:rsidTr="00112FD9">
        <w:trPr>
          <w:jc w:val="center"/>
        </w:trPr>
        <w:tc>
          <w:tcPr>
            <w:tcW w:w="4876" w:type="dxa"/>
            <w:hideMark/>
          </w:tcPr>
          <w:p w14:paraId="47B35DFC" w14:textId="77777777" w:rsidR="000316EF" w:rsidRPr="00DA463F" w:rsidRDefault="000316EF" w:rsidP="00112FD9">
            <w:pPr>
              <w:pStyle w:val="ColumnHeading"/>
              <w:keepNext/>
            </w:pPr>
            <w:r w:rsidRPr="00DA463F">
              <w:t>Förslag till resolution</w:t>
            </w:r>
          </w:p>
        </w:tc>
        <w:tc>
          <w:tcPr>
            <w:tcW w:w="4876" w:type="dxa"/>
            <w:hideMark/>
          </w:tcPr>
          <w:p w14:paraId="4729554D" w14:textId="77777777" w:rsidR="000316EF" w:rsidRPr="00DA463F" w:rsidRDefault="000316EF" w:rsidP="00112FD9">
            <w:pPr>
              <w:pStyle w:val="ColumnHeading"/>
              <w:keepNext/>
            </w:pPr>
            <w:r w:rsidRPr="00DA463F">
              <w:t>Ändringsförslag</w:t>
            </w:r>
          </w:p>
        </w:tc>
      </w:tr>
      <w:tr w:rsidR="000316EF" w:rsidRPr="00DA463F" w14:paraId="3FF2EA64" w14:textId="77777777" w:rsidTr="00112FD9">
        <w:trPr>
          <w:jc w:val="center"/>
        </w:trPr>
        <w:tc>
          <w:tcPr>
            <w:tcW w:w="4876" w:type="dxa"/>
            <w:hideMark/>
          </w:tcPr>
          <w:p w14:paraId="6213B888" w14:textId="77777777" w:rsidR="000316EF" w:rsidRPr="00DA463F" w:rsidRDefault="000316EF" w:rsidP="00112FD9">
            <w:pPr>
              <w:pStyle w:val="Normal6"/>
            </w:pPr>
            <w:r w:rsidRPr="00DA463F">
              <w:t>12.</w:t>
            </w:r>
            <w:r w:rsidRPr="00DA463F">
              <w:tab/>
              <w:t>Europaparlamentet uppmanar medlemsstaterna att stärka offentliga, universella och solidariska system för social trygghet för att säkerställa ett fullständigt och effektivt socialt skydd för arbetstagare och pensionärer och förebygga fattigdom.</w:t>
            </w:r>
          </w:p>
        </w:tc>
        <w:tc>
          <w:tcPr>
            <w:tcW w:w="4876" w:type="dxa"/>
            <w:hideMark/>
          </w:tcPr>
          <w:p w14:paraId="299B254E" w14:textId="77777777" w:rsidR="000316EF" w:rsidRPr="00DA463F" w:rsidRDefault="000316EF" w:rsidP="00112FD9">
            <w:pPr>
              <w:pStyle w:val="Normal6"/>
              <w:rPr>
                <w:szCs w:val="24"/>
              </w:rPr>
            </w:pPr>
            <w:r w:rsidRPr="00DA463F">
              <w:t>12.</w:t>
            </w:r>
            <w:r w:rsidRPr="00DA463F">
              <w:tab/>
              <w:t>Europaparlamentet uppmanar medlemsstaterna att stärka offentliga, universella och solidariska system för social trygghet för att säkerställa ett fullständigt och effektivt socialt skydd för arbetstagare</w:t>
            </w:r>
            <w:r w:rsidRPr="00DA463F">
              <w:rPr>
                <w:b/>
                <w:i/>
              </w:rPr>
              <w:t xml:space="preserve">, egenföretagare </w:t>
            </w:r>
            <w:r w:rsidRPr="00DA463F">
              <w:t>och pensionärer och förebygga</w:t>
            </w:r>
            <w:r w:rsidRPr="00DA463F">
              <w:rPr>
                <w:b/>
                <w:i/>
              </w:rPr>
              <w:t xml:space="preserve"> och ta itu med de bakomliggande orsakerna till</w:t>
            </w:r>
            <w:r w:rsidRPr="00DA463F">
              <w:t xml:space="preserve"> fattigdom </w:t>
            </w:r>
            <w:r w:rsidRPr="00DA463F">
              <w:rPr>
                <w:b/>
                <w:i/>
              </w:rPr>
              <w:t>i linje med rådets rekommendation om tillgång till socialt skydd för arbetstagare och egenföretagare (2019)</w:t>
            </w:r>
            <w:r w:rsidRPr="00DA463F">
              <w:rPr>
                <w:b/>
                <w:i/>
                <w:vertAlign w:val="superscript"/>
              </w:rPr>
              <w:t>1a</w:t>
            </w:r>
            <w:r w:rsidRPr="00DA463F">
              <w:t xml:space="preserve">. </w:t>
            </w:r>
            <w:r w:rsidRPr="00DA463F">
              <w:rPr>
                <w:b/>
                <w:i/>
              </w:rPr>
              <w:t>Parlamentet understryker den höga nivån av otrygghet beträffande inkomst bland konstnärer och arbetstagare inom de kulturella och kreativa sektorerna och andra personer med irreguljära inkomstmönster. Parlamentet uppmanar särskilt medlemsstaterna att öka flexibiliteten och ta itu med potentiella luckor i sina sociala trygghetssystem mot bakgrund av det föränderliga arbetslivet och samhället och rekommendationerna från högnivågruppen för det sociala skyddets och välfärdsstatens framtid i EU</w:t>
            </w:r>
            <w:r w:rsidRPr="00DA463F">
              <w:rPr>
                <w:b/>
                <w:i/>
                <w:vertAlign w:val="superscript"/>
              </w:rPr>
              <w:t>1b</w:t>
            </w:r>
            <w:r w:rsidRPr="00DA463F">
              <w:rPr>
                <w:b/>
                <w:i/>
              </w:rPr>
              <w:t>.</w:t>
            </w:r>
          </w:p>
        </w:tc>
      </w:tr>
      <w:tr w:rsidR="000316EF" w:rsidRPr="00DA463F" w14:paraId="29781E10" w14:textId="77777777" w:rsidTr="00112FD9">
        <w:trPr>
          <w:jc w:val="center"/>
        </w:trPr>
        <w:tc>
          <w:tcPr>
            <w:tcW w:w="4876" w:type="dxa"/>
          </w:tcPr>
          <w:p w14:paraId="6516DBFD" w14:textId="77777777" w:rsidR="000316EF" w:rsidRPr="00DA463F" w:rsidRDefault="000316EF" w:rsidP="00112FD9">
            <w:pPr>
              <w:pStyle w:val="Normal6"/>
            </w:pPr>
          </w:p>
        </w:tc>
        <w:tc>
          <w:tcPr>
            <w:tcW w:w="4876" w:type="dxa"/>
            <w:hideMark/>
          </w:tcPr>
          <w:p w14:paraId="390254B3" w14:textId="77777777" w:rsidR="000316EF" w:rsidRPr="00DA463F" w:rsidRDefault="000316EF" w:rsidP="00112FD9">
            <w:pPr>
              <w:pStyle w:val="Normal6"/>
              <w:rPr>
                <w:szCs w:val="24"/>
              </w:rPr>
            </w:pPr>
            <w:r w:rsidRPr="00DA463F">
              <w:t>__________________</w:t>
            </w:r>
          </w:p>
        </w:tc>
      </w:tr>
      <w:tr w:rsidR="000316EF" w:rsidRPr="00DA463F" w14:paraId="7EDAFD0A" w14:textId="77777777" w:rsidTr="00112FD9">
        <w:trPr>
          <w:jc w:val="center"/>
        </w:trPr>
        <w:tc>
          <w:tcPr>
            <w:tcW w:w="4876" w:type="dxa"/>
          </w:tcPr>
          <w:p w14:paraId="002606C9" w14:textId="77777777" w:rsidR="000316EF" w:rsidRPr="00DA463F" w:rsidRDefault="000316EF" w:rsidP="00112FD9">
            <w:pPr>
              <w:pStyle w:val="Normal6"/>
            </w:pPr>
          </w:p>
        </w:tc>
        <w:tc>
          <w:tcPr>
            <w:tcW w:w="4876" w:type="dxa"/>
            <w:hideMark/>
          </w:tcPr>
          <w:p w14:paraId="4DDEFE9F" w14:textId="77777777" w:rsidR="000316EF" w:rsidRPr="00DA463F" w:rsidRDefault="000316EF" w:rsidP="00112FD9">
            <w:pPr>
              <w:pStyle w:val="Normal6"/>
              <w:rPr>
                <w:szCs w:val="24"/>
              </w:rPr>
            </w:pPr>
            <w:r w:rsidRPr="00DA463F">
              <w:rPr>
                <w:b/>
                <w:i/>
                <w:vertAlign w:val="superscript"/>
              </w:rPr>
              <w:t>1a</w:t>
            </w:r>
            <w:r w:rsidRPr="00DA463F">
              <w:t xml:space="preserve"> </w:t>
            </w:r>
            <w:r w:rsidRPr="00DA463F">
              <w:rPr>
                <w:b/>
                <w:i/>
              </w:rPr>
              <w:t>EUT C 387, 15.11.2019, s. 1.</w:t>
            </w:r>
          </w:p>
        </w:tc>
      </w:tr>
      <w:tr w:rsidR="000316EF" w:rsidRPr="00DA463F" w14:paraId="3311322A" w14:textId="77777777" w:rsidTr="00112FD9">
        <w:trPr>
          <w:jc w:val="center"/>
        </w:trPr>
        <w:tc>
          <w:tcPr>
            <w:tcW w:w="4876" w:type="dxa"/>
          </w:tcPr>
          <w:p w14:paraId="322A6AB6" w14:textId="77777777" w:rsidR="000316EF" w:rsidRPr="00DA463F" w:rsidRDefault="000316EF" w:rsidP="00112FD9">
            <w:pPr>
              <w:pStyle w:val="Normal6"/>
            </w:pPr>
          </w:p>
        </w:tc>
        <w:tc>
          <w:tcPr>
            <w:tcW w:w="4876" w:type="dxa"/>
            <w:hideMark/>
          </w:tcPr>
          <w:p w14:paraId="204C882F" w14:textId="77777777" w:rsidR="000316EF" w:rsidRPr="00DA463F" w:rsidRDefault="000316EF" w:rsidP="00112FD9">
            <w:pPr>
              <w:pStyle w:val="Normal6"/>
              <w:rPr>
                <w:szCs w:val="24"/>
              </w:rPr>
            </w:pPr>
            <w:r w:rsidRPr="00DA463F">
              <w:rPr>
                <w:b/>
                <w:i/>
                <w:vertAlign w:val="superscript"/>
              </w:rPr>
              <w:t>1b</w:t>
            </w:r>
            <w:r w:rsidRPr="00DA463F">
              <w:rPr>
                <w:b/>
                <w:i/>
              </w:rPr>
              <w:t xml:space="preserve"> Europeiska kommissionen, generaldirektoratet för sysselsättning, socialpolitik och inkludering, The </w:t>
            </w:r>
            <w:proofErr w:type="spellStart"/>
            <w:r w:rsidRPr="00DA463F">
              <w:rPr>
                <w:b/>
                <w:i/>
              </w:rPr>
              <w:t>future</w:t>
            </w:r>
            <w:proofErr w:type="spellEnd"/>
            <w:r w:rsidRPr="00DA463F">
              <w:rPr>
                <w:b/>
                <w:i/>
              </w:rPr>
              <w:t xml:space="preserve"> </w:t>
            </w:r>
            <w:proofErr w:type="spellStart"/>
            <w:r w:rsidRPr="00DA463F">
              <w:rPr>
                <w:b/>
                <w:i/>
              </w:rPr>
              <w:t>of</w:t>
            </w:r>
            <w:proofErr w:type="spellEnd"/>
            <w:r w:rsidRPr="00DA463F">
              <w:rPr>
                <w:b/>
                <w:i/>
              </w:rPr>
              <w:t xml:space="preserve"> social </w:t>
            </w:r>
            <w:proofErr w:type="spellStart"/>
            <w:r w:rsidRPr="00DA463F">
              <w:rPr>
                <w:b/>
                <w:i/>
              </w:rPr>
              <w:t>protection</w:t>
            </w:r>
            <w:proofErr w:type="spellEnd"/>
            <w:r w:rsidRPr="00DA463F">
              <w:rPr>
                <w:b/>
                <w:i/>
              </w:rPr>
              <w:t xml:space="preserve"> and </w:t>
            </w:r>
            <w:proofErr w:type="spellStart"/>
            <w:r w:rsidRPr="00DA463F">
              <w:rPr>
                <w:b/>
                <w:i/>
              </w:rPr>
              <w:t>of</w:t>
            </w:r>
            <w:proofErr w:type="spellEnd"/>
            <w:r w:rsidRPr="00DA463F">
              <w:rPr>
                <w:b/>
                <w:i/>
              </w:rPr>
              <w:t xml:space="preserve"> the </w:t>
            </w:r>
            <w:proofErr w:type="spellStart"/>
            <w:r w:rsidRPr="00DA463F">
              <w:rPr>
                <w:b/>
                <w:i/>
              </w:rPr>
              <w:t>welfare</w:t>
            </w:r>
            <w:proofErr w:type="spellEnd"/>
            <w:r w:rsidRPr="00DA463F">
              <w:rPr>
                <w:b/>
                <w:i/>
              </w:rPr>
              <w:t xml:space="preserve"> </w:t>
            </w:r>
            <w:proofErr w:type="spellStart"/>
            <w:r w:rsidRPr="00DA463F">
              <w:rPr>
                <w:b/>
                <w:i/>
              </w:rPr>
              <w:t>state</w:t>
            </w:r>
            <w:proofErr w:type="spellEnd"/>
            <w:r w:rsidRPr="00DA463F">
              <w:rPr>
                <w:b/>
                <w:i/>
              </w:rPr>
              <w:t xml:space="preserve"> in the EU, Europeiska unionens publikationsbyrå, 2023, https://data.europa.eu/doi/10.2767/35425.</w:t>
            </w:r>
          </w:p>
        </w:tc>
      </w:tr>
    </w:tbl>
    <w:p w14:paraId="35BE4CDA"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09707A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D0CB3C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B59E90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34CB40B"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00A3B3F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33B8D0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E9F1DC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2CC11CF" w14:textId="77777777" w:rsidTr="00112FD9">
        <w:trPr>
          <w:jc w:val="center"/>
        </w:trPr>
        <w:tc>
          <w:tcPr>
            <w:tcW w:w="9752" w:type="dxa"/>
            <w:gridSpan w:val="2"/>
          </w:tcPr>
          <w:p w14:paraId="7945B8B6" w14:textId="77777777" w:rsidR="000316EF" w:rsidRPr="00DA463F" w:rsidRDefault="000316EF" w:rsidP="00112FD9">
            <w:pPr>
              <w:keepNext/>
            </w:pPr>
          </w:p>
        </w:tc>
      </w:tr>
      <w:tr w:rsidR="000316EF" w:rsidRPr="00DA463F" w14:paraId="0AA7A859" w14:textId="77777777" w:rsidTr="00112FD9">
        <w:trPr>
          <w:jc w:val="center"/>
        </w:trPr>
        <w:tc>
          <w:tcPr>
            <w:tcW w:w="4876" w:type="dxa"/>
            <w:hideMark/>
          </w:tcPr>
          <w:p w14:paraId="69D3F70E" w14:textId="77777777" w:rsidR="000316EF" w:rsidRPr="00DA463F" w:rsidRDefault="000316EF" w:rsidP="00112FD9">
            <w:pPr>
              <w:pStyle w:val="ColumnHeading"/>
              <w:keepNext/>
            </w:pPr>
            <w:r w:rsidRPr="00DA463F">
              <w:t>Förslag till resolution</w:t>
            </w:r>
          </w:p>
        </w:tc>
        <w:tc>
          <w:tcPr>
            <w:tcW w:w="4876" w:type="dxa"/>
            <w:hideMark/>
          </w:tcPr>
          <w:p w14:paraId="03B9D186" w14:textId="77777777" w:rsidR="000316EF" w:rsidRPr="00DA463F" w:rsidRDefault="000316EF" w:rsidP="00112FD9">
            <w:pPr>
              <w:pStyle w:val="ColumnHeading"/>
              <w:keepNext/>
            </w:pPr>
            <w:r w:rsidRPr="00DA463F">
              <w:t>Ändringsförslag</w:t>
            </w:r>
          </w:p>
        </w:tc>
      </w:tr>
      <w:tr w:rsidR="000316EF" w:rsidRPr="00DA463F" w14:paraId="0CF972B6" w14:textId="77777777" w:rsidTr="00112FD9">
        <w:trPr>
          <w:jc w:val="center"/>
        </w:trPr>
        <w:tc>
          <w:tcPr>
            <w:tcW w:w="4876" w:type="dxa"/>
            <w:hideMark/>
          </w:tcPr>
          <w:p w14:paraId="5CF20751" w14:textId="77777777" w:rsidR="000316EF" w:rsidRPr="00DA463F" w:rsidRDefault="000316EF" w:rsidP="00112FD9">
            <w:pPr>
              <w:pStyle w:val="Normal6"/>
            </w:pPr>
            <w:r w:rsidRPr="00DA463F">
              <w:t>12.</w:t>
            </w:r>
            <w:r w:rsidRPr="00DA463F">
              <w:tab/>
              <w:t>Europaparlamentet uppmanar medlemsstaterna att stärka offentliga, universella och solidariska system för social trygghet för att säkerställa ett fullständigt och effektivt socialt skydd för arbetstagare och pensionärer och förebygga fattigdom.</w:t>
            </w:r>
          </w:p>
        </w:tc>
        <w:tc>
          <w:tcPr>
            <w:tcW w:w="4876" w:type="dxa"/>
            <w:hideMark/>
          </w:tcPr>
          <w:p w14:paraId="4C0F95FA" w14:textId="77777777" w:rsidR="000316EF" w:rsidRPr="00DA463F" w:rsidRDefault="000316EF" w:rsidP="00112FD9">
            <w:pPr>
              <w:pStyle w:val="Normal6"/>
              <w:rPr>
                <w:szCs w:val="24"/>
              </w:rPr>
            </w:pPr>
            <w:r w:rsidRPr="00DA463F">
              <w:t>12.</w:t>
            </w:r>
            <w:r w:rsidRPr="00DA463F">
              <w:tab/>
              <w:t xml:space="preserve">Europaparlamentet uppmanar medlemsstaterna att stärka offentliga, universella och solidariska system för social trygghet för att säkerställa ett fullständigt och effektivt socialt skydd för arbetstagare och pensionärer och förebygga fattigdom. </w:t>
            </w:r>
            <w:r w:rsidRPr="00DA463F">
              <w:rPr>
                <w:b/>
                <w:i/>
              </w:rPr>
              <w:t>Parlamentet insisterar på vikten av att ta itu med de utmaningar som människor med otrygga eller atypiska anställningar står inför – särskilt ungdomar som utsätts för åldersbaserad diskriminering, när det gäller att få tillgång till förmåner.</w:t>
            </w:r>
          </w:p>
        </w:tc>
      </w:tr>
    </w:tbl>
    <w:p w14:paraId="58B2704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0895A0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04FDEB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349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320DFD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Regina Doherty, Liesbet Sommen</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F37F32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077F3E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4D51C3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76F5ADA" w14:textId="77777777" w:rsidTr="00112FD9">
        <w:trPr>
          <w:jc w:val="center"/>
        </w:trPr>
        <w:tc>
          <w:tcPr>
            <w:tcW w:w="9752" w:type="dxa"/>
            <w:gridSpan w:val="2"/>
          </w:tcPr>
          <w:p w14:paraId="5EA768E1" w14:textId="77777777" w:rsidR="000316EF" w:rsidRPr="00DA463F" w:rsidRDefault="000316EF" w:rsidP="00112FD9">
            <w:pPr>
              <w:keepNext/>
            </w:pPr>
          </w:p>
        </w:tc>
      </w:tr>
      <w:tr w:rsidR="000316EF" w:rsidRPr="00DA463F" w14:paraId="0662EEF1" w14:textId="77777777" w:rsidTr="00112FD9">
        <w:trPr>
          <w:jc w:val="center"/>
        </w:trPr>
        <w:tc>
          <w:tcPr>
            <w:tcW w:w="4876" w:type="dxa"/>
            <w:hideMark/>
          </w:tcPr>
          <w:p w14:paraId="65FD323D" w14:textId="77777777" w:rsidR="000316EF" w:rsidRPr="00DA463F" w:rsidRDefault="000316EF" w:rsidP="00112FD9">
            <w:pPr>
              <w:pStyle w:val="ColumnHeading"/>
              <w:keepNext/>
            </w:pPr>
            <w:r w:rsidRPr="00DA463F">
              <w:t>Förslag till resolution</w:t>
            </w:r>
          </w:p>
        </w:tc>
        <w:tc>
          <w:tcPr>
            <w:tcW w:w="4876" w:type="dxa"/>
            <w:hideMark/>
          </w:tcPr>
          <w:p w14:paraId="3D7D2E38" w14:textId="77777777" w:rsidR="000316EF" w:rsidRPr="00DA463F" w:rsidRDefault="000316EF" w:rsidP="00112FD9">
            <w:pPr>
              <w:pStyle w:val="ColumnHeading"/>
              <w:keepNext/>
            </w:pPr>
            <w:r w:rsidRPr="00DA463F">
              <w:t>Ändringsförslag</w:t>
            </w:r>
          </w:p>
        </w:tc>
      </w:tr>
      <w:tr w:rsidR="000316EF" w:rsidRPr="00DA463F" w14:paraId="54BFCA53" w14:textId="77777777" w:rsidTr="00112FD9">
        <w:trPr>
          <w:jc w:val="center"/>
        </w:trPr>
        <w:tc>
          <w:tcPr>
            <w:tcW w:w="4876" w:type="dxa"/>
            <w:hideMark/>
          </w:tcPr>
          <w:p w14:paraId="1C7549CD" w14:textId="77777777" w:rsidR="000316EF" w:rsidRPr="00DA463F" w:rsidRDefault="000316EF" w:rsidP="00112FD9">
            <w:pPr>
              <w:pStyle w:val="Normal6"/>
            </w:pPr>
            <w:r w:rsidRPr="00DA463F">
              <w:t>12.</w:t>
            </w:r>
            <w:r w:rsidRPr="00DA463F">
              <w:tab/>
              <w:t>Europaparlamentet uppmanar medlemsstaterna att stärka offentliga, universella och solidariska system för social trygghet för att säkerställa ett fullständigt och effektivt socialt skydd för arbetstagare och pensionärer och förebygga fattigdom.</w:t>
            </w:r>
          </w:p>
        </w:tc>
        <w:tc>
          <w:tcPr>
            <w:tcW w:w="4876" w:type="dxa"/>
            <w:hideMark/>
          </w:tcPr>
          <w:p w14:paraId="5A9D046E" w14:textId="77777777" w:rsidR="000316EF" w:rsidRPr="00DA463F" w:rsidRDefault="000316EF" w:rsidP="00112FD9">
            <w:pPr>
              <w:pStyle w:val="Normal6"/>
              <w:rPr>
                <w:szCs w:val="24"/>
              </w:rPr>
            </w:pPr>
            <w:r w:rsidRPr="00DA463F">
              <w:t>12.</w:t>
            </w:r>
            <w:r w:rsidRPr="00DA463F">
              <w:tab/>
              <w:t>Europaparlamentet uppmanar medlemsstaterna att stärka offentliga, universella och solidariska system för social trygghet för att säkerställa ett fullständigt och effektivt socialt skydd för arbetstagare och pensionärer och förebygga fattigdom</w:t>
            </w:r>
            <w:r w:rsidRPr="00DA463F">
              <w:rPr>
                <w:b/>
                <w:i/>
              </w:rPr>
              <w:t xml:space="preserve">, särskilt för ungdomar med otrygg eller atypisk anställning som utsätts för åldersdiskriminering och som inte betalat tillräckliga sociala avgifter för att få tillgång till </w:t>
            </w:r>
            <w:r w:rsidRPr="00DA463F">
              <w:rPr>
                <w:b/>
                <w:i/>
              </w:rPr>
              <w:lastRenderedPageBreak/>
              <w:t>socialförsäkringsförmåner</w:t>
            </w:r>
            <w:r w:rsidRPr="00DA463F">
              <w:t>.</w:t>
            </w:r>
          </w:p>
        </w:tc>
      </w:tr>
    </w:tbl>
    <w:p w14:paraId="5CC1AE3D"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D463D1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AA18606"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19F6DA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C3E282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7968E5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5DFC42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D3C765F" w14:textId="77777777" w:rsidTr="00112FD9">
        <w:trPr>
          <w:jc w:val="center"/>
        </w:trPr>
        <w:tc>
          <w:tcPr>
            <w:tcW w:w="9752" w:type="dxa"/>
            <w:gridSpan w:val="2"/>
          </w:tcPr>
          <w:p w14:paraId="3474BB26" w14:textId="77777777" w:rsidR="000316EF" w:rsidRPr="00DA463F" w:rsidRDefault="000316EF" w:rsidP="00112FD9">
            <w:pPr>
              <w:keepNext/>
            </w:pPr>
          </w:p>
        </w:tc>
      </w:tr>
      <w:tr w:rsidR="000316EF" w:rsidRPr="00DA463F" w14:paraId="1E308D23" w14:textId="77777777" w:rsidTr="00112FD9">
        <w:trPr>
          <w:jc w:val="center"/>
        </w:trPr>
        <w:tc>
          <w:tcPr>
            <w:tcW w:w="4876" w:type="dxa"/>
            <w:hideMark/>
          </w:tcPr>
          <w:p w14:paraId="139604FD" w14:textId="77777777" w:rsidR="000316EF" w:rsidRPr="00DA463F" w:rsidRDefault="000316EF" w:rsidP="00112FD9">
            <w:pPr>
              <w:pStyle w:val="ColumnHeading"/>
              <w:keepNext/>
            </w:pPr>
            <w:r w:rsidRPr="00DA463F">
              <w:t>Förslag till resolution</w:t>
            </w:r>
          </w:p>
        </w:tc>
        <w:tc>
          <w:tcPr>
            <w:tcW w:w="4876" w:type="dxa"/>
            <w:hideMark/>
          </w:tcPr>
          <w:p w14:paraId="7D4A15BA" w14:textId="77777777" w:rsidR="000316EF" w:rsidRPr="00DA463F" w:rsidRDefault="000316EF" w:rsidP="00112FD9">
            <w:pPr>
              <w:pStyle w:val="ColumnHeading"/>
              <w:keepNext/>
            </w:pPr>
            <w:r w:rsidRPr="00DA463F">
              <w:t>Ändringsförslag</w:t>
            </w:r>
          </w:p>
        </w:tc>
      </w:tr>
      <w:tr w:rsidR="000316EF" w:rsidRPr="00DA463F" w14:paraId="5D1C20EC" w14:textId="77777777" w:rsidTr="00112FD9">
        <w:trPr>
          <w:jc w:val="center"/>
        </w:trPr>
        <w:tc>
          <w:tcPr>
            <w:tcW w:w="4876" w:type="dxa"/>
            <w:hideMark/>
          </w:tcPr>
          <w:p w14:paraId="47A34843" w14:textId="77777777" w:rsidR="000316EF" w:rsidRPr="00DA463F" w:rsidRDefault="000316EF" w:rsidP="00112FD9">
            <w:pPr>
              <w:pStyle w:val="Normal6"/>
            </w:pPr>
            <w:r w:rsidRPr="00DA463F">
              <w:t>12.</w:t>
            </w:r>
            <w:r w:rsidRPr="00DA463F">
              <w:tab/>
              <w:t>Europaparlamentet uppmanar medlemsstaterna att stärka offentliga, universella och solidariska system för social trygghet för att säkerställa ett fullständigt och effektivt socialt skydd för arbetstagare och pensionärer och förebygga fattigdom.</w:t>
            </w:r>
          </w:p>
        </w:tc>
        <w:tc>
          <w:tcPr>
            <w:tcW w:w="4876" w:type="dxa"/>
            <w:hideMark/>
          </w:tcPr>
          <w:p w14:paraId="5E18164B" w14:textId="77777777" w:rsidR="000316EF" w:rsidRPr="00DA463F" w:rsidRDefault="000316EF" w:rsidP="00112FD9">
            <w:pPr>
              <w:pStyle w:val="Normal6"/>
              <w:rPr>
                <w:szCs w:val="24"/>
              </w:rPr>
            </w:pPr>
            <w:r w:rsidRPr="00DA463F">
              <w:t>12.</w:t>
            </w:r>
            <w:r w:rsidRPr="00DA463F">
              <w:tab/>
              <w:t xml:space="preserve">Europaparlamentet uppmanar medlemsstaterna att stärka offentliga, universella och solidariska system för social trygghet för att säkerställa ett fullständigt och effektivt socialt skydd för </w:t>
            </w:r>
            <w:r w:rsidRPr="00DA463F">
              <w:rPr>
                <w:b/>
                <w:i/>
              </w:rPr>
              <w:t xml:space="preserve">alla </w:t>
            </w:r>
            <w:r w:rsidRPr="00DA463F">
              <w:t xml:space="preserve">arbetstagare och pensionärer och förebygga fattigdom </w:t>
            </w:r>
            <w:r w:rsidRPr="00DA463F">
              <w:rPr>
                <w:b/>
                <w:i/>
              </w:rPr>
              <w:t>och fattigdom bland förvärvsarbetande</w:t>
            </w:r>
            <w:r w:rsidRPr="00DA463F">
              <w:t>.</w:t>
            </w:r>
          </w:p>
        </w:tc>
      </w:tr>
    </w:tbl>
    <w:p w14:paraId="1B27EA3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551B3D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A6E551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5C24BF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Alicia Homs Ginel, Idoia Mendia, Aodhán Ó Ríordáin</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9E8ED9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7EF8FC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C6C6C1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173E389" w14:textId="77777777" w:rsidTr="00112FD9">
        <w:trPr>
          <w:jc w:val="center"/>
        </w:trPr>
        <w:tc>
          <w:tcPr>
            <w:tcW w:w="9752" w:type="dxa"/>
            <w:gridSpan w:val="2"/>
          </w:tcPr>
          <w:p w14:paraId="367A6B51" w14:textId="77777777" w:rsidR="000316EF" w:rsidRPr="00DA463F" w:rsidRDefault="000316EF" w:rsidP="00112FD9">
            <w:pPr>
              <w:keepNext/>
            </w:pPr>
          </w:p>
        </w:tc>
      </w:tr>
      <w:tr w:rsidR="000316EF" w:rsidRPr="00DA463F" w14:paraId="2D7C0C99" w14:textId="77777777" w:rsidTr="00112FD9">
        <w:trPr>
          <w:jc w:val="center"/>
        </w:trPr>
        <w:tc>
          <w:tcPr>
            <w:tcW w:w="4876" w:type="dxa"/>
            <w:hideMark/>
          </w:tcPr>
          <w:p w14:paraId="25ECC1D5" w14:textId="77777777" w:rsidR="000316EF" w:rsidRPr="00DA463F" w:rsidRDefault="000316EF" w:rsidP="00112FD9">
            <w:pPr>
              <w:pStyle w:val="ColumnHeading"/>
              <w:keepNext/>
            </w:pPr>
            <w:r w:rsidRPr="00DA463F">
              <w:t>Förslag till resolution</w:t>
            </w:r>
          </w:p>
        </w:tc>
        <w:tc>
          <w:tcPr>
            <w:tcW w:w="4876" w:type="dxa"/>
            <w:hideMark/>
          </w:tcPr>
          <w:p w14:paraId="06D4D1AA" w14:textId="77777777" w:rsidR="000316EF" w:rsidRPr="00DA463F" w:rsidRDefault="000316EF" w:rsidP="00112FD9">
            <w:pPr>
              <w:pStyle w:val="ColumnHeading"/>
              <w:keepNext/>
            </w:pPr>
            <w:r w:rsidRPr="00DA463F">
              <w:t>Ändringsförslag</w:t>
            </w:r>
          </w:p>
        </w:tc>
      </w:tr>
      <w:tr w:rsidR="000316EF" w:rsidRPr="00DA463F" w14:paraId="454B99DE" w14:textId="77777777" w:rsidTr="00112FD9">
        <w:trPr>
          <w:jc w:val="center"/>
        </w:trPr>
        <w:tc>
          <w:tcPr>
            <w:tcW w:w="4876" w:type="dxa"/>
          </w:tcPr>
          <w:p w14:paraId="0AFC1902" w14:textId="77777777" w:rsidR="000316EF" w:rsidRPr="00DA463F" w:rsidRDefault="000316EF" w:rsidP="00112FD9">
            <w:pPr>
              <w:pStyle w:val="Normal6"/>
            </w:pPr>
          </w:p>
        </w:tc>
        <w:tc>
          <w:tcPr>
            <w:tcW w:w="4876" w:type="dxa"/>
            <w:hideMark/>
          </w:tcPr>
          <w:p w14:paraId="045829E3" w14:textId="77777777" w:rsidR="000316EF" w:rsidRPr="00DA463F" w:rsidRDefault="000316EF" w:rsidP="00112FD9">
            <w:pPr>
              <w:pStyle w:val="Normal6"/>
              <w:rPr>
                <w:szCs w:val="24"/>
              </w:rPr>
            </w:pPr>
            <w:r w:rsidRPr="00DA463F">
              <w:rPr>
                <w:b/>
                <w:i/>
              </w:rPr>
              <w:t>12a.</w:t>
            </w:r>
            <w:r w:rsidRPr="00DA463F">
              <w:rPr>
                <w:b/>
                <w:i/>
              </w:rPr>
              <w:tab/>
              <w:t xml:space="preserve">Europaparlamentet uppmanar medlemsstaterna att ta itu med ungdomsfattigdom och socioekonomisk ojämlikhet och erkänna att ungdomar i oproportionerligt hög grad är drabbade av otrygga anställningar, utestängning från bostadsmarknaden och social sårbarhet. Parlamentet betonar att ungdomar är överrepresenterade i sektorer som kännetecknas av deltidsarbete, säsongsarbete, otryggt arbete och </w:t>
            </w:r>
            <w:proofErr w:type="spellStart"/>
            <w:r w:rsidRPr="00DA463F">
              <w:rPr>
                <w:b/>
                <w:i/>
              </w:rPr>
              <w:t>odeklarerat</w:t>
            </w:r>
            <w:proofErr w:type="spellEnd"/>
            <w:r w:rsidRPr="00DA463F">
              <w:rPr>
                <w:b/>
                <w:i/>
              </w:rPr>
              <w:t xml:space="preserve"> arbete, och att ungdomsarbetslösheten och andelen unga som varken arbetar eller studerar är </w:t>
            </w:r>
            <w:r w:rsidRPr="00DA463F">
              <w:rPr>
                <w:b/>
                <w:i/>
              </w:rPr>
              <w:lastRenderedPageBreak/>
              <w:t>fortsatt hög. Parlamentet framhåller behovet av att stärka ungdomsgarantin som ett viktigt instrument för att främja inkludering av unga på arbetsmarknaden, samt att anta riktade åtgärder som säkerställer tillgång till minimiinkomstsystem utan åldersdiskriminering, främja bostadslösningar till överkomliga priser för ungdomar inom den kommande planen för bostäder till överkomlig kostnad och förbättra skräddarsydda stödtjänster för psykisk hälsa och tjänster för social delaktighet som är särskilt utformade för ungdomar.</w:t>
            </w:r>
          </w:p>
        </w:tc>
      </w:tr>
    </w:tbl>
    <w:p w14:paraId="005AC087"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498BD9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2ADBBF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E11F6B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2326C1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36AD07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3CBE14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3D55CC5" w14:textId="77777777" w:rsidTr="00112FD9">
        <w:trPr>
          <w:jc w:val="center"/>
        </w:trPr>
        <w:tc>
          <w:tcPr>
            <w:tcW w:w="9752" w:type="dxa"/>
            <w:gridSpan w:val="2"/>
          </w:tcPr>
          <w:p w14:paraId="1F8D8934" w14:textId="77777777" w:rsidR="000316EF" w:rsidRPr="00DA463F" w:rsidRDefault="000316EF" w:rsidP="00112FD9">
            <w:pPr>
              <w:keepNext/>
            </w:pPr>
          </w:p>
        </w:tc>
      </w:tr>
      <w:tr w:rsidR="000316EF" w:rsidRPr="00DA463F" w14:paraId="2281312D" w14:textId="77777777" w:rsidTr="00112FD9">
        <w:trPr>
          <w:jc w:val="center"/>
        </w:trPr>
        <w:tc>
          <w:tcPr>
            <w:tcW w:w="4876" w:type="dxa"/>
            <w:hideMark/>
          </w:tcPr>
          <w:p w14:paraId="7B54B2FA" w14:textId="77777777" w:rsidR="000316EF" w:rsidRPr="00DA463F" w:rsidRDefault="000316EF" w:rsidP="00112FD9">
            <w:pPr>
              <w:pStyle w:val="ColumnHeading"/>
              <w:keepNext/>
            </w:pPr>
            <w:r w:rsidRPr="00DA463F">
              <w:t>Förslag till resolution</w:t>
            </w:r>
          </w:p>
        </w:tc>
        <w:tc>
          <w:tcPr>
            <w:tcW w:w="4876" w:type="dxa"/>
            <w:hideMark/>
          </w:tcPr>
          <w:p w14:paraId="7B63109C" w14:textId="77777777" w:rsidR="000316EF" w:rsidRPr="00DA463F" w:rsidRDefault="000316EF" w:rsidP="00112FD9">
            <w:pPr>
              <w:pStyle w:val="ColumnHeading"/>
              <w:keepNext/>
            </w:pPr>
            <w:r w:rsidRPr="00DA463F">
              <w:t>Ändringsförslag</w:t>
            </w:r>
          </w:p>
        </w:tc>
      </w:tr>
      <w:tr w:rsidR="000316EF" w:rsidRPr="00DA463F" w14:paraId="34F9DAAE" w14:textId="77777777" w:rsidTr="00112FD9">
        <w:trPr>
          <w:jc w:val="center"/>
        </w:trPr>
        <w:tc>
          <w:tcPr>
            <w:tcW w:w="4876" w:type="dxa"/>
          </w:tcPr>
          <w:p w14:paraId="5148529B" w14:textId="77777777" w:rsidR="000316EF" w:rsidRPr="00DA463F" w:rsidRDefault="000316EF" w:rsidP="00112FD9">
            <w:pPr>
              <w:pStyle w:val="Normal6"/>
            </w:pPr>
          </w:p>
        </w:tc>
        <w:tc>
          <w:tcPr>
            <w:tcW w:w="4876" w:type="dxa"/>
            <w:hideMark/>
          </w:tcPr>
          <w:p w14:paraId="5E95D42E" w14:textId="77777777" w:rsidR="000316EF" w:rsidRPr="00DA463F" w:rsidRDefault="000316EF" w:rsidP="00112FD9">
            <w:pPr>
              <w:pStyle w:val="Normal6"/>
              <w:rPr>
                <w:szCs w:val="24"/>
              </w:rPr>
            </w:pPr>
            <w:r w:rsidRPr="00DA463F">
              <w:rPr>
                <w:b/>
                <w:i/>
              </w:rPr>
              <w:t>12a.</w:t>
            </w:r>
            <w:r w:rsidRPr="00DA463F">
              <w:rPr>
                <w:b/>
                <w:i/>
              </w:rPr>
              <w:tab/>
              <w:t xml:space="preserve">Europaparlamentet betonar att den informella ekonomin bör tas upp i strategin för fattigdomsbekämpning, med tanke på att den fortfarande är utbredd i hela unionen och leder till arbetstillfällen utan tillgång till rättigheter, tillräcklig lön, socialt skydd eller standarder för hälsa och säkerhet på arbetsplatsen. Parlamentet uppmuntrar medlemsstaterna att skapa vägar för integrering mellan de informella och formella ekonomierna, till exempel genom att införa förenklade registreringsförfaranden för säsongsarbetare, kroppsarbetare och hushållsarbetare. </w:t>
            </w:r>
          </w:p>
        </w:tc>
      </w:tr>
    </w:tbl>
    <w:p w14:paraId="7047034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F54975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B4011B9"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3F4A39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B340F2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73703D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49B4EC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0573FAA" w14:textId="77777777" w:rsidTr="00112FD9">
        <w:trPr>
          <w:jc w:val="center"/>
        </w:trPr>
        <w:tc>
          <w:tcPr>
            <w:tcW w:w="9752" w:type="dxa"/>
            <w:gridSpan w:val="2"/>
          </w:tcPr>
          <w:p w14:paraId="252A3C47" w14:textId="77777777" w:rsidR="000316EF" w:rsidRPr="00DA463F" w:rsidRDefault="000316EF" w:rsidP="00112FD9">
            <w:pPr>
              <w:keepNext/>
            </w:pPr>
          </w:p>
        </w:tc>
      </w:tr>
      <w:tr w:rsidR="000316EF" w:rsidRPr="00DA463F" w14:paraId="7B4890CB" w14:textId="77777777" w:rsidTr="00112FD9">
        <w:trPr>
          <w:jc w:val="center"/>
        </w:trPr>
        <w:tc>
          <w:tcPr>
            <w:tcW w:w="4876" w:type="dxa"/>
            <w:hideMark/>
          </w:tcPr>
          <w:p w14:paraId="0E324EBA" w14:textId="77777777" w:rsidR="000316EF" w:rsidRPr="00DA463F" w:rsidRDefault="000316EF" w:rsidP="00112FD9">
            <w:pPr>
              <w:pStyle w:val="ColumnHeading"/>
              <w:keepNext/>
            </w:pPr>
            <w:r w:rsidRPr="00DA463F">
              <w:t>Förslag till resolution</w:t>
            </w:r>
          </w:p>
        </w:tc>
        <w:tc>
          <w:tcPr>
            <w:tcW w:w="4876" w:type="dxa"/>
            <w:hideMark/>
          </w:tcPr>
          <w:p w14:paraId="3B02F39D" w14:textId="77777777" w:rsidR="000316EF" w:rsidRPr="00DA463F" w:rsidRDefault="000316EF" w:rsidP="00112FD9">
            <w:pPr>
              <w:pStyle w:val="ColumnHeading"/>
              <w:keepNext/>
            </w:pPr>
            <w:r w:rsidRPr="00DA463F">
              <w:t>Ändringsförslag</w:t>
            </w:r>
          </w:p>
        </w:tc>
      </w:tr>
      <w:tr w:rsidR="000316EF" w:rsidRPr="00DA463F" w14:paraId="6794C443" w14:textId="77777777" w:rsidTr="00112FD9">
        <w:trPr>
          <w:jc w:val="center"/>
        </w:trPr>
        <w:tc>
          <w:tcPr>
            <w:tcW w:w="4876" w:type="dxa"/>
          </w:tcPr>
          <w:p w14:paraId="29E7B5E2" w14:textId="77777777" w:rsidR="000316EF" w:rsidRPr="00DA463F" w:rsidRDefault="000316EF" w:rsidP="00112FD9">
            <w:pPr>
              <w:pStyle w:val="Normal6"/>
            </w:pPr>
          </w:p>
        </w:tc>
        <w:tc>
          <w:tcPr>
            <w:tcW w:w="4876" w:type="dxa"/>
            <w:hideMark/>
          </w:tcPr>
          <w:p w14:paraId="39395593" w14:textId="77777777" w:rsidR="000316EF" w:rsidRPr="00DA463F" w:rsidRDefault="000316EF" w:rsidP="00112FD9">
            <w:pPr>
              <w:pStyle w:val="Normal6"/>
              <w:rPr>
                <w:szCs w:val="24"/>
              </w:rPr>
            </w:pPr>
            <w:r w:rsidRPr="00DA463F">
              <w:rPr>
                <w:b/>
                <w:i/>
              </w:rPr>
              <w:t>12a.</w:t>
            </w:r>
            <w:r w:rsidRPr="00DA463F">
              <w:rPr>
                <w:b/>
                <w:i/>
              </w:rPr>
              <w:tab/>
              <w:t>Europaparlamentet uppmanar kommissionen och medlemsstaterna att vidta samordnade åtgärder för att överbrygga ihållande klyftor i fråga om räkneförmåga, läs- och skrivkunnighet och digitala färdigheter som utgör betydande hinder för att övervinna fattigdomen, genom riktade insatser i formella och informella utbildningsmiljöer och inrättande av relevanta indikatorer för att övervaka framstegen. Parlamentet understryker vikten av kostnadsfri offentlig barnomsorg och utbildning för alla, fram till och med tertiär utbildning.</w:t>
            </w:r>
          </w:p>
        </w:tc>
      </w:tr>
    </w:tbl>
    <w:p w14:paraId="513A32B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0B8009A"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DFBEC4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4A48C4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7A65F0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498644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54C2F1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3024C78" w14:textId="77777777" w:rsidTr="00112FD9">
        <w:trPr>
          <w:jc w:val="center"/>
        </w:trPr>
        <w:tc>
          <w:tcPr>
            <w:tcW w:w="9752" w:type="dxa"/>
            <w:gridSpan w:val="2"/>
          </w:tcPr>
          <w:p w14:paraId="26B68468" w14:textId="77777777" w:rsidR="000316EF" w:rsidRPr="00DA463F" w:rsidRDefault="000316EF" w:rsidP="00112FD9">
            <w:pPr>
              <w:keepNext/>
            </w:pPr>
          </w:p>
        </w:tc>
      </w:tr>
      <w:tr w:rsidR="000316EF" w:rsidRPr="00DA463F" w14:paraId="17FD970E" w14:textId="77777777" w:rsidTr="00112FD9">
        <w:trPr>
          <w:jc w:val="center"/>
        </w:trPr>
        <w:tc>
          <w:tcPr>
            <w:tcW w:w="4876" w:type="dxa"/>
            <w:hideMark/>
          </w:tcPr>
          <w:p w14:paraId="4A3C6465" w14:textId="77777777" w:rsidR="000316EF" w:rsidRPr="00DA463F" w:rsidRDefault="000316EF" w:rsidP="00112FD9">
            <w:pPr>
              <w:pStyle w:val="ColumnHeading"/>
              <w:keepNext/>
            </w:pPr>
            <w:r w:rsidRPr="00DA463F">
              <w:t>Förslag till resolution</w:t>
            </w:r>
          </w:p>
        </w:tc>
        <w:tc>
          <w:tcPr>
            <w:tcW w:w="4876" w:type="dxa"/>
            <w:hideMark/>
          </w:tcPr>
          <w:p w14:paraId="09E45781" w14:textId="77777777" w:rsidR="000316EF" w:rsidRPr="00DA463F" w:rsidRDefault="000316EF" w:rsidP="00112FD9">
            <w:pPr>
              <w:pStyle w:val="ColumnHeading"/>
              <w:keepNext/>
            </w:pPr>
            <w:r w:rsidRPr="00DA463F">
              <w:t>Ändringsförslag</w:t>
            </w:r>
          </w:p>
        </w:tc>
      </w:tr>
      <w:tr w:rsidR="000316EF" w:rsidRPr="00DA463F" w14:paraId="0D8F0320" w14:textId="77777777" w:rsidTr="00112FD9">
        <w:trPr>
          <w:jc w:val="center"/>
        </w:trPr>
        <w:tc>
          <w:tcPr>
            <w:tcW w:w="4876" w:type="dxa"/>
          </w:tcPr>
          <w:p w14:paraId="7698A77C" w14:textId="77777777" w:rsidR="000316EF" w:rsidRPr="00DA463F" w:rsidRDefault="000316EF" w:rsidP="00112FD9">
            <w:pPr>
              <w:pStyle w:val="Normal6"/>
            </w:pPr>
          </w:p>
        </w:tc>
        <w:tc>
          <w:tcPr>
            <w:tcW w:w="4876" w:type="dxa"/>
            <w:hideMark/>
          </w:tcPr>
          <w:p w14:paraId="595E311D" w14:textId="77777777" w:rsidR="000316EF" w:rsidRPr="00DA463F" w:rsidRDefault="000316EF" w:rsidP="00112FD9">
            <w:pPr>
              <w:pStyle w:val="Normal6"/>
              <w:rPr>
                <w:szCs w:val="24"/>
              </w:rPr>
            </w:pPr>
            <w:r w:rsidRPr="00DA463F">
              <w:rPr>
                <w:b/>
                <w:i/>
              </w:rPr>
              <w:t>12a.</w:t>
            </w:r>
            <w:r w:rsidRPr="00DA463F">
              <w:rPr>
                <w:b/>
                <w:i/>
              </w:rPr>
              <w:tab/>
              <w:t>Europaparlamentet uppmanar medlemsstaterna att överväga att låta ansvaret för vård av barn ingå i pensionssystemen när kvinnor inte kan arbeta och att lämpliga bidrag utbetalas under sådana perioder.</w:t>
            </w:r>
          </w:p>
        </w:tc>
      </w:tr>
    </w:tbl>
    <w:p w14:paraId="4277911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0059DC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282E29C"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23C7C8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 xml:space="preserve">Aodhán Ó Ríordáin, Marit Maij, Isilda Gomes, Vilija Blinkevičiūtė, Idoia Mendia, Marc </w:t>
      </w:r>
      <w:r w:rsidRPr="00DA463F">
        <w:lastRenderedPageBreak/>
        <w:t>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582001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749486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16C0C3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0DB9996" w14:textId="77777777" w:rsidTr="00112FD9">
        <w:trPr>
          <w:jc w:val="center"/>
        </w:trPr>
        <w:tc>
          <w:tcPr>
            <w:tcW w:w="9752" w:type="dxa"/>
            <w:gridSpan w:val="2"/>
          </w:tcPr>
          <w:p w14:paraId="291D3734" w14:textId="77777777" w:rsidR="000316EF" w:rsidRPr="00DA463F" w:rsidRDefault="000316EF" w:rsidP="00112FD9">
            <w:pPr>
              <w:keepNext/>
            </w:pPr>
          </w:p>
        </w:tc>
      </w:tr>
      <w:tr w:rsidR="000316EF" w:rsidRPr="00DA463F" w14:paraId="4B27CFE8" w14:textId="77777777" w:rsidTr="00112FD9">
        <w:trPr>
          <w:jc w:val="center"/>
        </w:trPr>
        <w:tc>
          <w:tcPr>
            <w:tcW w:w="4876" w:type="dxa"/>
            <w:hideMark/>
          </w:tcPr>
          <w:p w14:paraId="639FF0B6" w14:textId="77777777" w:rsidR="000316EF" w:rsidRPr="00DA463F" w:rsidRDefault="000316EF" w:rsidP="00112FD9">
            <w:pPr>
              <w:pStyle w:val="ColumnHeading"/>
              <w:keepNext/>
            </w:pPr>
            <w:r w:rsidRPr="00DA463F">
              <w:t>Förslag till resolution</w:t>
            </w:r>
          </w:p>
        </w:tc>
        <w:tc>
          <w:tcPr>
            <w:tcW w:w="4876" w:type="dxa"/>
            <w:hideMark/>
          </w:tcPr>
          <w:p w14:paraId="09E256C7" w14:textId="77777777" w:rsidR="000316EF" w:rsidRPr="00DA463F" w:rsidRDefault="000316EF" w:rsidP="00112FD9">
            <w:pPr>
              <w:pStyle w:val="ColumnHeading"/>
              <w:keepNext/>
            </w:pPr>
            <w:r w:rsidRPr="00DA463F">
              <w:t>Ändringsförslag</w:t>
            </w:r>
          </w:p>
        </w:tc>
      </w:tr>
      <w:tr w:rsidR="000316EF" w:rsidRPr="00DA463F" w14:paraId="0C8FB74D" w14:textId="77777777" w:rsidTr="00112FD9">
        <w:trPr>
          <w:jc w:val="center"/>
        </w:trPr>
        <w:tc>
          <w:tcPr>
            <w:tcW w:w="4876" w:type="dxa"/>
          </w:tcPr>
          <w:p w14:paraId="515FD949" w14:textId="77777777" w:rsidR="000316EF" w:rsidRPr="00DA463F" w:rsidRDefault="000316EF" w:rsidP="00112FD9">
            <w:pPr>
              <w:pStyle w:val="Normal6"/>
            </w:pPr>
          </w:p>
        </w:tc>
        <w:tc>
          <w:tcPr>
            <w:tcW w:w="4876" w:type="dxa"/>
            <w:hideMark/>
          </w:tcPr>
          <w:p w14:paraId="651FB5D6" w14:textId="77777777" w:rsidR="000316EF" w:rsidRPr="00DA463F" w:rsidRDefault="000316EF" w:rsidP="00112FD9">
            <w:pPr>
              <w:pStyle w:val="Normal6"/>
              <w:rPr>
                <w:szCs w:val="24"/>
              </w:rPr>
            </w:pPr>
            <w:r w:rsidRPr="00DA463F">
              <w:rPr>
                <w:b/>
                <w:i/>
              </w:rPr>
              <w:t>12b.</w:t>
            </w:r>
            <w:r w:rsidRPr="00DA463F">
              <w:rPr>
                <w:b/>
                <w:i/>
              </w:rPr>
              <w:tab/>
              <w:t>Europaparlamentet uppmanar medlemsstaterna att ta itu med fattigdomen bland äldre genom särskilda åtgärder, med särskild uppmärksamhet på kvinnor, som drabbas oproportionerligt hårt. Parlamentet betonar att detta kräver att man erkänner och tar itu med ålderism, säkerställer tillgång till hälso- och sjukvård och förebyggande tjänster av god kvalitet till överkomliga priser, främjar ekonomisk trygghet för äldre personer genom att förbättra finanskunskapen och överbrygga den digitala klyftan, samt säkerställer tillgång till anpassade, åldersvänliga bostäder som stöder äldres autonomi och sociala delaktighet.</w:t>
            </w:r>
          </w:p>
        </w:tc>
      </w:tr>
    </w:tbl>
    <w:p w14:paraId="0077AF5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A8D353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63FCF8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908809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63AC2A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74B572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05BCAD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12c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3ACFBDF" w14:textId="77777777" w:rsidTr="00112FD9">
        <w:trPr>
          <w:jc w:val="center"/>
        </w:trPr>
        <w:tc>
          <w:tcPr>
            <w:tcW w:w="9752" w:type="dxa"/>
            <w:gridSpan w:val="2"/>
          </w:tcPr>
          <w:p w14:paraId="6C805E42" w14:textId="77777777" w:rsidR="000316EF" w:rsidRPr="00DA463F" w:rsidRDefault="000316EF" w:rsidP="00112FD9">
            <w:pPr>
              <w:keepNext/>
            </w:pPr>
          </w:p>
        </w:tc>
      </w:tr>
      <w:tr w:rsidR="000316EF" w:rsidRPr="00DA463F" w14:paraId="7E7C87EB" w14:textId="77777777" w:rsidTr="00112FD9">
        <w:trPr>
          <w:jc w:val="center"/>
        </w:trPr>
        <w:tc>
          <w:tcPr>
            <w:tcW w:w="4876" w:type="dxa"/>
            <w:hideMark/>
          </w:tcPr>
          <w:p w14:paraId="6E475115" w14:textId="77777777" w:rsidR="000316EF" w:rsidRPr="00DA463F" w:rsidRDefault="000316EF" w:rsidP="00112FD9">
            <w:pPr>
              <w:pStyle w:val="ColumnHeading"/>
              <w:keepNext/>
            </w:pPr>
            <w:r w:rsidRPr="00DA463F">
              <w:t>Förslag till resolution</w:t>
            </w:r>
          </w:p>
        </w:tc>
        <w:tc>
          <w:tcPr>
            <w:tcW w:w="4876" w:type="dxa"/>
            <w:hideMark/>
          </w:tcPr>
          <w:p w14:paraId="40FE7FE0" w14:textId="77777777" w:rsidR="000316EF" w:rsidRPr="00DA463F" w:rsidRDefault="000316EF" w:rsidP="00112FD9">
            <w:pPr>
              <w:pStyle w:val="ColumnHeading"/>
              <w:keepNext/>
            </w:pPr>
            <w:r w:rsidRPr="00DA463F">
              <w:t>Ändringsförslag</w:t>
            </w:r>
          </w:p>
        </w:tc>
      </w:tr>
      <w:tr w:rsidR="000316EF" w:rsidRPr="00DA463F" w14:paraId="54076962" w14:textId="77777777" w:rsidTr="00112FD9">
        <w:trPr>
          <w:jc w:val="center"/>
        </w:trPr>
        <w:tc>
          <w:tcPr>
            <w:tcW w:w="4876" w:type="dxa"/>
          </w:tcPr>
          <w:p w14:paraId="0A773085" w14:textId="77777777" w:rsidR="000316EF" w:rsidRPr="00DA463F" w:rsidRDefault="000316EF" w:rsidP="00112FD9">
            <w:pPr>
              <w:pStyle w:val="Normal6"/>
            </w:pPr>
          </w:p>
        </w:tc>
        <w:tc>
          <w:tcPr>
            <w:tcW w:w="4876" w:type="dxa"/>
            <w:hideMark/>
          </w:tcPr>
          <w:p w14:paraId="198D1265" w14:textId="77777777" w:rsidR="000316EF" w:rsidRPr="00DA463F" w:rsidRDefault="000316EF" w:rsidP="00112FD9">
            <w:pPr>
              <w:pStyle w:val="Normal6"/>
              <w:rPr>
                <w:szCs w:val="24"/>
              </w:rPr>
            </w:pPr>
            <w:r w:rsidRPr="00DA463F">
              <w:rPr>
                <w:b/>
                <w:i/>
              </w:rPr>
              <w:t>12c.</w:t>
            </w:r>
            <w:r w:rsidRPr="00DA463F">
              <w:rPr>
                <w:b/>
                <w:i/>
              </w:rPr>
              <w:tab/>
              <w:t>Europaparlamentet uppmanar medlemsstaterna att ta itu med problemet med en plötslig förlust av sociala förmåner till följd av statiska inkomstbegränsningar för sociala förmåner som avskräcker stödmottagarna från att återvända till arbetsmarknaden.</w:t>
            </w:r>
          </w:p>
        </w:tc>
      </w:tr>
    </w:tbl>
    <w:p w14:paraId="3B62B36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488AE3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A8F3D62"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432993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42BB64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BFDAF7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E406B7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6861026" w14:textId="77777777" w:rsidTr="00112FD9">
        <w:trPr>
          <w:jc w:val="center"/>
        </w:trPr>
        <w:tc>
          <w:tcPr>
            <w:tcW w:w="9752" w:type="dxa"/>
            <w:gridSpan w:val="2"/>
          </w:tcPr>
          <w:p w14:paraId="5867F099" w14:textId="77777777" w:rsidR="000316EF" w:rsidRPr="00DA463F" w:rsidRDefault="000316EF" w:rsidP="00112FD9">
            <w:pPr>
              <w:keepNext/>
            </w:pPr>
          </w:p>
        </w:tc>
      </w:tr>
      <w:tr w:rsidR="000316EF" w:rsidRPr="00DA463F" w14:paraId="7E7AD39F" w14:textId="77777777" w:rsidTr="00112FD9">
        <w:trPr>
          <w:jc w:val="center"/>
        </w:trPr>
        <w:tc>
          <w:tcPr>
            <w:tcW w:w="4876" w:type="dxa"/>
            <w:hideMark/>
          </w:tcPr>
          <w:p w14:paraId="0026513C" w14:textId="77777777" w:rsidR="000316EF" w:rsidRPr="00DA463F" w:rsidRDefault="000316EF" w:rsidP="00112FD9">
            <w:pPr>
              <w:pStyle w:val="ColumnHeading"/>
              <w:keepNext/>
            </w:pPr>
            <w:r w:rsidRPr="00DA463F">
              <w:t>Förslag till resolution</w:t>
            </w:r>
          </w:p>
        </w:tc>
        <w:tc>
          <w:tcPr>
            <w:tcW w:w="4876" w:type="dxa"/>
            <w:hideMark/>
          </w:tcPr>
          <w:p w14:paraId="59070C97" w14:textId="77777777" w:rsidR="000316EF" w:rsidRPr="00DA463F" w:rsidRDefault="000316EF" w:rsidP="00112FD9">
            <w:pPr>
              <w:pStyle w:val="ColumnHeading"/>
              <w:keepNext/>
            </w:pPr>
            <w:r w:rsidRPr="00DA463F">
              <w:t>Ändringsförslag</w:t>
            </w:r>
          </w:p>
        </w:tc>
      </w:tr>
      <w:tr w:rsidR="000316EF" w:rsidRPr="00DA463F" w14:paraId="409DEFA4" w14:textId="77777777" w:rsidTr="00112FD9">
        <w:trPr>
          <w:jc w:val="center"/>
        </w:trPr>
        <w:tc>
          <w:tcPr>
            <w:tcW w:w="4876" w:type="dxa"/>
            <w:hideMark/>
          </w:tcPr>
          <w:p w14:paraId="49157006" w14:textId="77777777" w:rsidR="000316EF" w:rsidRPr="00DA463F" w:rsidRDefault="000316EF" w:rsidP="00112FD9">
            <w:pPr>
              <w:pStyle w:val="Normal6"/>
            </w:pPr>
            <w:r w:rsidRPr="00DA463F">
              <w:t>13.</w:t>
            </w:r>
            <w:r w:rsidRPr="00DA463F">
              <w:tab/>
              <w:t xml:space="preserve">Europaparlamentet </w:t>
            </w:r>
            <w:r w:rsidRPr="00DA463F">
              <w:rPr>
                <w:b/>
                <w:i/>
              </w:rPr>
              <w:t>uppmanar</w:t>
            </w:r>
            <w:r w:rsidRPr="00DA463F">
              <w:t xml:space="preserve"> kommissionen och medlemsstaterna att beakta de så kallade dolda fattigdomsfenomenen, att bekämpa stigmatiseringen av människor som lever i fattigdom och det låga utnyttjandet av tillgängliga sociala förmåner, och att ta hänsyn till att äldre personer, personer med funktionsnedsättning</w:t>
            </w:r>
            <w:r w:rsidRPr="00DA463F">
              <w:rPr>
                <w:b/>
                <w:i/>
              </w:rPr>
              <w:t>,</w:t>
            </w:r>
            <w:r w:rsidRPr="00DA463F">
              <w:t xml:space="preserve"> familjer med en förälder</w:t>
            </w:r>
            <w:r w:rsidRPr="00DA463F">
              <w:rPr>
                <w:b/>
                <w:i/>
              </w:rPr>
              <w:t>, etniska minoriteter och migranter</w:t>
            </w:r>
            <w:r w:rsidRPr="00DA463F">
              <w:t xml:space="preserve"> är grupper som är mer sårbara för fattigdom och socialt utanförskap.</w:t>
            </w:r>
          </w:p>
        </w:tc>
        <w:tc>
          <w:tcPr>
            <w:tcW w:w="4876" w:type="dxa"/>
            <w:hideMark/>
          </w:tcPr>
          <w:p w14:paraId="56777A5C" w14:textId="77777777" w:rsidR="000316EF" w:rsidRPr="00DA463F" w:rsidRDefault="000316EF" w:rsidP="00112FD9">
            <w:pPr>
              <w:pStyle w:val="Normal6"/>
              <w:rPr>
                <w:szCs w:val="24"/>
              </w:rPr>
            </w:pPr>
            <w:r w:rsidRPr="00DA463F">
              <w:t>13.</w:t>
            </w:r>
            <w:r w:rsidRPr="00DA463F">
              <w:tab/>
              <w:t>Europaparlamentet</w:t>
            </w:r>
            <w:r w:rsidRPr="00DA463F">
              <w:rPr>
                <w:b/>
                <w:i/>
              </w:rPr>
              <w:t xml:space="preserve"> rekommenderar</w:t>
            </w:r>
            <w:r w:rsidRPr="00DA463F">
              <w:t xml:space="preserve"> kommissionen och medlemsstaterna att beakta de så kallade dolda fattigdomsfenomenen, att bekämpa stigmatiseringen av människor som lever i fattigdom och det låga utnyttjandet av tillgängliga sociala förmåner, och att ta hänsyn till att äldre personer, personer med funktionsnedsättning </w:t>
            </w:r>
            <w:r w:rsidRPr="00DA463F">
              <w:rPr>
                <w:b/>
                <w:i/>
              </w:rPr>
              <w:t>och</w:t>
            </w:r>
            <w:r w:rsidRPr="00DA463F">
              <w:t xml:space="preserve"> familjer med en förälder är grupper som är mer sårbara för fattigdom och socialt utanförskap.</w:t>
            </w:r>
          </w:p>
        </w:tc>
      </w:tr>
    </w:tbl>
    <w:p w14:paraId="05FF46B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D488FA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3BCDEB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FB866B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0499E0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341203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47D4FA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A9AF6BC" w14:textId="77777777" w:rsidTr="00112FD9">
        <w:trPr>
          <w:jc w:val="center"/>
        </w:trPr>
        <w:tc>
          <w:tcPr>
            <w:tcW w:w="9752" w:type="dxa"/>
            <w:gridSpan w:val="2"/>
          </w:tcPr>
          <w:p w14:paraId="166638BA" w14:textId="77777777" w:rsidR="000316EF" w:rsidRPr="00DA463F" w:rsidRDefault="000316EF" w:rsidP="00112FD9">
            <w:pPr>
              <w:keepNext/>
            </w:pPr>
          </w:p>
        </w:tc>
      </w:tr>
      <w:tr w:rsidR="000316EF" w:rsidRPr="00DA463F" w14:paraId="403A1277" w14:textId="77777777" w:rsidTr="00112FD9">
        <w:trPr>
          <w:jc w:val="center"/>
        </w:trPr>
        <w:tc>
          <w:tcPr>
            <w:tcW w:w="4876" w:type="dxa"/>
            <w:hideMark/>
          </w:tcPr>
          <w:p w14:paraId="55F868DB" w14:textId="77777777" w:rsidR="000316EF" w:rsidRPr="00DA463F" w:rsidRDefault="000316EF" w:rsidP="00112FD9">
            <w:pPr>
              <w:pStyle w:val="ColumnHeading"/>
              <w:keepNext/>
            </w:pPr>
            <w:r w:rsidRPr="00DA463F">
              <w:t>Förslag till resolution</w:t>
            </w:r>
          </w:p>
        </w:tc>
        <w:tc>
          <w:tcPr>
            <w:tcW w:w="4876" w:type="dxa"/>
            <w:hideMark/>
          </w:tcPr>
          <w:p w14:paraId="35DB7C3D" w14:textId="77777777" w:rsidR="000316EF" w:rsidRPr="00DA463F" w:rsidRDefault="000316EF" w:rsidP="00112FD9">
            <w:pPr>
              <w:pStyle w:val="ColumnHeading"/>
              <w:keepNext/>
            </w:pPr>
            <w:r w:rsidRPr="00DA463F">
              <w:t>Ändringsförslag</w:t>
            </w:r>
          </w:p>
        </w:tc>
      </w:tr>
      <w:tr w:rsidR="000316EF" w:rsidRPr="00DA463F" w14:paraId="21CED484" w14:textId="77777777" w:rsidTr="00112FD9">
        <w:trPr>
          <w:jc w:val="center"/>
        </w:trPr>
        <w:tc>
          <w:tcPr>
            <w:tcW w:w="4876" w:type="dxa"/>
            <w:hideMark/>
          </w:tcPr>
          <w:p w14:paraId="0EE34510" w14:textId="77777777" w:rsidR="000316EF" w:rsidRPr="00DA463F" w:rsidRDefault="000316EF" w:rsidP="00112FD9">
            <w:pPr>
              <w:pStyle w:val="Normal6"/>
            </w:pPr>
            <w:r w:rsidRPr="00DA463F">
              <w:t>13.</w:t>
            </w:r>
            <w:r w:rsidRPr="00DA463F">
              <w:tab/>
              <w:t>Europaparlamentet uppmanar kommissionen och medlemsstaterna att beakta de så kallade dolda fattigdomsfenomenen, att bekämpa stigmatiseringen av människor som lever i fattigdom och det låga utnyttjandet av tillgängliga sociala förmåner, och att ta hänsyn till att äldre personer, personer med funktionsnedsättning, familjer med en förälder</w:t>
            </w:r>
            <w:r w:rsidRPr="00DA463F">
              <w:rPr>
                <w:b/>
                <w:i/>
              </w:rPr>
              <w:t>,</w:t>
            </w:r>
            <w:r w:rsidRPr="00DA463F">
              <w:t xml:space="preserve"> etniska minoriteter</w:t>
            </w:r>
            <w:r w:rsidRPr="00DA463F">
              <w:rPr>
                <w:b/>
                <w:i/>
              </w:rPr>
              <w:t xml:space="preserve"> och migranter </w:t>
            </w:r>
            <w:r w:rsidRPr="00DA463F">
              <w:t>är grupper som är mer sårbara för fattigdom och socialt utanförskap.</w:t>
            </w:r>
          </w:p>
        </w:tc>
        <w:tc>
          <w:tcPr>
            <w:tcW w:w="4876" w:type="dxa"/>
            <w:hideMark/>
          </w:tcPr>
          <w:p w14:paraId="3FDD2485" w14:textId="77777777" w:rsidR="000316EF" w:rsidRPr="00DA463F" w:rsidRDefault="000316EF" w:rsidP="00112FD9">
            <w:pPr>
              <w:pStyle w:val="Normal6"/>
              <w:rPr>
                <w:szCs w:val="24"/>
              </w:rPr>
            </w:pPr>
            <w:r w:rsidRPr="00DA463F">
              <w:t>13.</w:t>
            </w:r>
            <w:r w:rsidRPr="00DA463F">
              <w:tab/>
              <w:t>Europaparlamentet uppmanar kommissionen och medlemsstaterna att beakta de så kallade dolda fattigdomsfenomenen, att bekämpa stigmatiseringen av människor som lever i fattigdom och det låga utnyttjandet av tillgängliga sociala förmåner, och att ta hänsyn till att äldre personer, personer med funktionsnedsättning, familjer med en förälder</w:t>
            </w:r>
            <w:r w:rsidRPr="00DA463F">
              <w:rPr>
                <w:b/>
                <w:i/>
              </w:rPr>
              <w:t xml:space="preserve"> och</w:t>
            </w:r>
            <w:r w:rsidRPr="00DA463F">
              <w:t xml:space="preserve"> etniska minoriteter är grupper som är mer sårbara för fattigdom och socialt utanförskap.</w:t>
            </w:r>
          </w:p>
        </w:tc>
      </w:tr>
    </w:tbl>
    <w:p w14:paraId="16BB896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392BF6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FC6D3B4"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359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9B453B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5FC7D9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26A786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999AE8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4FC1BB7" w14:textId="77777777" w:rsidTr="00112FD9">
        <w:trPr>
          <w:jc w:val="center"/>
        </w:trPr>
        <w:tc>
          <w:tcPr>
            <w:tcW w:w="9752" w:type="dxa"/>
            <w:gridSpan w:val="2"/>
          </w:tcPr>
          <w:p w14:paraId="67C96A33" w14:textId="77777777" w:rsidR="000316EF" w:rsidRPr="00DA463F" w:rsidRDefault="000316EF" w:rsidP="00112FD9">
            <w:pPr>
              <w:keepNext/>
            </w:pPr>
          </w:p>
        </w:tc>
      </w:tr>
      <w:tr w:rsidR="000316EF" w:rsidRPr="00DA463F" w14:paraId="28AB0773" w14:textId="77777777" w:rsidTr="00112FD9">
        <w:trPr>
          <w:jc w:val="center"/>
        </w:trPr>
        <w:tc>
          <w:tcPr>
            <w:tcW w:w="4876" w:type="dxa"/>
            <w:hideMark/>
          </w:tcPr>
          <w:p w14:paraId="46C0189E" w14:textId="77777777" w:rsidR="000316EF" w:rsidRPr="00DA463F" w:rsidRDefault="000316EF" w:rsidP="00112FD9">
            <w:pPr>
              <w:pStyle w:val="ColumnHeading"/>
              <w:keepNext/>
            </w:pPr>
            <w:r w:rsidRPr="00DA463F">
              <w:t>Förslag till resolution</w:t>
            </w:r>
          </w:p>
        </w:tc>
        <w:tc>
          <w:tcPr>
            <w:tcW w:w="4876" w:type="dxa"/>
            <w:hideMark/>
          </w:tcPr>
          <w:p w14:paraId="527D36C5" w14:textId="77777777" w:rsidR="000316EF" w:rsidRPr="00DA463F" w:rsidRDefault="000316EF" w:rsidP="00112FD9">
            <w:pPr>
              <w:pStyle w:val="ColumnHeading"/>
              <w:keepNext/>
            </w:pPr>
            <w:r w:rsidRPr="00DA463F">
              <w:t>Ändringsförslag</w:t>
            </w:r>
          </w:p>
        </w:tc>
      </w:tr>
      <w:tr w:rsidR="000316EF" w:rsidRPr="00DA463F" w14:paraId="2E2769CE" w14:textId="77777777" w:rsidTr="00112FD9">
        <w:trPr>
          <w:jc w:val="center"/>
        </w:trPr>
        <w:tc>
          <w:tcPr>
            <w:tcW w:w="4876" w:type="dxa"/>
            <w:hideMark/>
          </w:tcPr>
          <w:p w14:paraId="44497F20" w14:textId="77777777" w:rsidR="000316EF" w:rsidRPr="00DA463F" w:rsidRDefault="000316EF" w:rsidP="00112FD9">
            <w:pPr>
              <w:pStyle w:val="Normal6"/>
            </w:pPr>
            <w:r w:rsidRPr="00DA463F">
              <w:t>13.</w:t>
            </w:r>
            <w:r w:rsidRPr="00DA463F">
              <w:tab/>
              <w:t xml:space="preserve">Europaparlamentet uppmanar kommissionen och medlemsstaterna att </w:t>
            </w:r>
            <w:r w:rsidRPr="00DA463F">
              <w:rPr>
                <w:b/>
                <w:i/>
              </w:rPr>
              <w:t>beakta de så kallade dolda fattigdomsfenomenen, att</w:t>
            </w:r>
            <w:r w:rsidRPr="00DA463F">
              <w:t xml:space="preserve"> bekämpa stigmatiseringen av människor som lever i fattigdom och det låga utnyttjandet av tillgängliga sociala förmåner, och att ta hänsyn till att äldre personer, personer med funktionsnedsättning, familjer med en förälder, etniska minoriteter och migranter är grupper som är mer sårbara för fattigdom och socialt utanförskap.</w:t>
            </w:r>
          </w:p>
        </w:tc>
        <w:tc>
          <w:tcPr>
            <w:tcW w:w="4876" w:type="dxa"/>
            <w:hideMark/>
          </w:tcPr>
          <w:p w14:paraId="529EB8E1" w14:textId="77777777" w:rsidR="000316EF" w:rsidRPr="00DA463F" w:rsidRDefault="000316EF" w:rsidP="00112FD9">
            <w:pPr>
              <w:pStyle w:val="Normal6"/>
              <w:rPr>
                <w:szCs w:val="24"/>
              </w:rPr>
            </w:pPr>
            <w:r w:rsidRPr="00DA463F">
              <w:t>13.</w:t>
            </w:r>
            <w:r w:rsidRPr="00DA463F">
              <w:tab/>
              <w:t>Europaparlamentet uppmanar kommissionen och medlemsstaterna att bekämpa stigmatiseringen av människor som lever i fattigdom och det låga utnyttjandet av tillgängliga sociala förmåner, och att ta hänsyn till att äldre personer, personer med funktionsnedsättning, familjer med en förälder, etniska minoriteter och migranter är grupper som är mer sårbara för fattigdom och socialt utanförskap.</w:t>
            </w:r>
          </w:p>
        </w:tc>
      </w:tr>
    </w:tbl>
    <w:p w14:paraId="3912C40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FF7F3C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64EDC1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A5E92A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Idoia Mendia, Alicia Homs Ginel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92C2BB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E96D82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BEF895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5FF073D" w14:textId="77777777" w:rsidTr="00112FD9">
        <w:trPr>
          <w:jc w:val="center"/>
        </w:trPr>
        <w:tc>
          <w:tcPr>
            <w:tcW w:w="9752" w:type="dxa"/>
            <w:gridSpan w:val="2"/>
          </w:tcPr>
          <w:p w14:paraId="1F73BBF9" w14:textId="77777777" w:rsidR="000316EF" w:rsidRPr="00DA463F" w:rsidRDefault="000316EF" w:rsidP="00112FD9">
            <w:pPr>
              <w:keepNext/>
            </w:pPr>
          </w:p>
        </w:tc>
      </w:tr>
      <w:tr w:rsidR="000316EF" w:rsidRPr="00DA463F" w14:paraId="7EB89937" w14:textId="77777777" w:rsidTr="00112FD9">
        <w:trPr>
          <w:jc w:val="center"/>
        </w:trPr>
        <w:tc>
          <w:tcPr>
            <w:tcW w:w="4876" w:type="dxa"/>
            <w:hideMark/>
          </w:tcPr>
          <w:p w14:paraId="13C58974" w14:textId="77777777" w:rsidR="000316EF" w:rsidRPr="00DA463F" w:rsidRDefault="000316EF" w:rsidP="00112FD9">
            <w:pPr>
              <w:pStyle w:val="ColumnHeading"/>
              <w:keepNext/>
            </w:pPr>
            <w:r w:rsidRPr="00DA463F">
              <w:t>Förslag till resolution</w:t>
            </w:r>
          </w:p>
        </w:tc>
        <w:tc>
          <w:tcPr>
            <w:tcW w:w="4876" w:type="dxa"/>
            <w:hideMark/>
          </w:tcPr>
          <w:p w14:paraId="1C36D5E6" w14:textId="77777777" w:rsidR="000316EF" w:rsidRPr="00DA463F" w:rsidRDefault="000316EF" w:rsidP="00112FD9">
            <w:pPr>
              <w:pStyle w:val="ColumnHeading"/>
              <w:keepNext/>
            </w:pPr>
            <w:r w:rsidRPr="00DA463F">
              <w:t>Ändringsförslag</w:t>
            </w:r>
          </w:p>
        </w:tc>
      </w:tr>
      <w:tr w:rsidR="000316EF" w:rsidRPr="00DA463F" w14:paraId="0C431B30" w14:textId="77777777" w:rsidTr="00112FD9">
        <w:trPr>
          <w:jc w:val="center"/>
        </w:trPr>
        <w:tc>
          <w:tcPr>
            <w:tcW w:w="4876" w:type="dxa"/>
            <w:hideMark/>
          </w:tcPr>
          <w:p w14:paraId="0ADAC9D2" w14:textId="77777777" w:rsidR="000316EF" w:rsidRPr="00DA463F" w:rsidRDefault="000316EF" w:rsidP="00112FD9">
            <w:pPr>
              <w:pStyle w:val="Normal6"/>
            </w:pPr>
            <w:r w:rsidRPr="00DA463F">
              <w:t>13.</w:t>
            </w:r>
            <w:r w:rsidRPr="00DA463F">
              <w:tab/>
              <w:t>Europaparlamentet uppmanar kommissionen och medlemsstaterna att beakta de så kallade dolda fattigdomsfenomenen, att bekämpa stigmatiseringen av människor som lever i fattigdom och det låga utnyttjandet av tillgängliga sociala förmåner, och att ta hänsyn till att äldre personer, personer med funktionsnedsättning, familjer med en förälder, etniska minoriteter och migranter är grupper som är mer sårbara för fattigdom och socialt utanförskap.</w:t>
            </w:r>
          </w:p>
        </w:tc>
        <w:tc>
          <w:tcPr>
            <w:tcW w:w="4876" w:type="dxa"/>
            <w:hideMark/>
          </w:tcPr>
          <w:p w14:paraId="067D3411" w14:textId="77777777" w:rsidR="000316EF" w:rsidRPr="00DA463F" w:rsidRDefault="000316EF" w:rsidP="00112FD9">
            <w:pPr>
              <w:pStyle w:val="Normal6"/>
              <w:rPr>
                <w:szCs w:val="24"/>
              </w:rPr>
            </w:pPr>
            <w:r w:rsidRPr="00DA463F">
              <w:t>13.</w:t>
            </w:r>
            <w:r w:rsidRPr="00DA463F">
              <w:tab/>
              <w:t>Europaparlamentet uppmanar kommissionen och medlemsstaterna att beakta de</w:t>
            </w:r>
            <w:r w:rsidRPr="00DA463F">
              <w:rPr>
                <w:b/>
                <w:i/>
              </w:rPr>
              <w:t xml:space="preserve"> </w:t>
            </w:r>
            <w:r w:rsidRPr="00DA463F">
              <w:t xml:space="preserve">så kallade dolda fattigdomsfenomenen, att bekämpa stigmatiseringen av människor som lever i fattigdom och det låga utnyttjandet av tillgängliga sociala förmåner </w:t>
            </w:r>
            <w:r w:rsidRPr="00DA463F">
              <w:rPr>
                <w:b/>
                <w:i/>
              </w:rPr>
              <w:t>genom att undersöka möjligheten att använda skatteavdrag för att ta itu med det låga utnyttjandet</w:t>
            </w:r>
            <w:r w:rsidRPr="00DA463F">
              <w:t>, och att ta hänsyn till att äldre personer, personer med funktionsnedsättning, familjer med en förälder, etniska minoriteter och migranter är grupper som är mer sårbara för fattigdom och socialt utanförskap.</w:t>
            </w:r>
          </w:p>
        </w:tc>
      </w:tr>
    </w:tbl>
    <w:p w14:paraId="0576BDF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762185A"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494CFEF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9DD8A5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311122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0F3621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4074EC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879A380" w14:textId="77777777" w:rsidTr="00112FD9">
        <w:trPr>
          <w:jc w:val="center"/>
        </w:trPr>
        <w:tc>
          <w:tcPr>
            <w:tcW w:w="9752" w:type="dxa"/>
            <w:gridSpan w:val="2"/>
          </w:tcPr>
          <w:p w14:paraId="2766A94C" w14:textId="77777777" w:rsidR="000316EF" w:rsidRPr="00DA463F" w:rsidRDefault="000316EF" w:rsidP="00112FD9">
            <w:pPr>
              <w:keepNext/>
            </w:pPr>
          </w:p>
        </w:tc>
      </w:tr>
      <w:tr w:rsidR="000316EF" w:rsidRPr="00DA463F" w14:paraId="1E6CA2B0" w14:textId="77777777" w:rsidTr="00112FD9">
        <w:trPr>
          <w:jc w:val="center"/>
        </w:trPr>
        <w:tc>
          <w:tcPr>
            <w:tcW w:w="4876" w:type="dxa"/>
            <w:hideMark/>
          </w:tcPr>
          <w:p w14:paraId="5D8225A3" w14:textId="77777777" w:rsidR="000316EF" w:rsidRPr="00DA463F" w:rsidRDefault="000316EF" w:rsidP="00112FD9">
            <w:pPr>
              <w:pStyle w:val="ColumnHeading"/>
              <w:keepNext/>
            </w:pPr>
            <w:r w:rsidRPr="00DA463F">
              <w:t>Förslag till resolution</w:t>
            </w:r>
          </w:p>
        </w:tc>
        <w:tc>
          <w:tcPr>
            <w:tcW w:w="4876" w:type="dxa"/>
            <w:hideMark/>
          </w:tcPr>
          <w:p w14:paraId="64EACAA2" w14:textId="77777777" w:rsidR="000316EF" w:rsidRPr="00DA463F" w:rsidRDefault="000316EF" w:rsidP="00112FD9">
            <w:pPr>
              <w:pStyle w:val="ColumnHeading"/>
              <w:keepNext/>
            </w:pPr>
            <w:r w:rsidRPr="00DA463F">
              <w:t>Ändringsförslag</w:t>
            </w:r>
          </w:p>
        </w:tc>
      </w:tr>
      <w:tr w:rsidR="000316EF" w:rsidRPr="00DA463F" w14:paraId="3892D7A4" w14:textId="77777777" w:rsidTr="00112FD9">
        <w:trPr>
          <w:jc w:val="center"/>
        </w:trPr>
        <w:tc>
          <w:tcPr>
            <w:tcW w:w="4876" w:type="dxa"/>
            <w:hideMark/>
          </w:tcPr>
          <w:p w14:paraId="48A9FAC0" w14:textId="77777777" w:rsidR="000316EF" w:rsidRPr="00DA463F" w:rsidRDefault="000316EF" w:rsidP="00112FD9">
            <w:pPr>
              <w:pStyle w:val="Normal6"/>
            </w:pPr>
            <w:r w:rsidRPr="00DA463F">
              <w:t>13.</w:t>
            </w:r>
            <w:r w:rsidRPr="00DA463F">
              <w:tab/>
              <w:t xml:space="preserve">Europaparlamentet uppmanar kommissionen och medlemsstaterna att beakta de </w:t>
            </w:r>
            <w:r w:rsidRPr="00DA463F">
              <w:rPr>
                <w:b/>
                <w:i/>
              </w:rPr>
              <w:t>så kallade</w:t>
            </w:r>
            <w:r w:rsidRPr="00DA463F">
              <w:t xml:space="preserve"> dolda </w:t>
            </w:r>
            <w:r w:rsidRPr="00DA463F">
              <w:rPr>
                <w:b/>
                <w:i/>
              </w:rPr>
              <w:t>fattigdomsfenomenen</w:t>
            </w:r>
            <w:r w:rsidRPr="00DA463F">
              <w:t>, att bekämpa stigmatiseringen av människor som lever i fattigdom och det låga utnyttjandet av tillgängliga sociala förmåner, och att ta hänsyn till att äldre personer, personer med funktionsnedsättning, familjer med en förälder, etniska minoriteter och migranter är grupper som är mer sårbara för fattigdom och socialt utanförskap.</w:t>
            </w:r>
          </w:p>
        </w:tc>
        <w:tc>
          <w:tcPr>
            <w:tcW w:w="4876" w:type="dxa"/>
            <w:hideMark/>
          </w:tcPr>
          <w:p w14:paraId="3C057629" w14:textId="77777777" w:rsidR="000316EF" w:rsidRPr="00DA463F" w:rsidRDefault="000316EF" w:rsidP="00112FD9">
            <w:pPr>
              <w:pStyle w:val="Normal6"/>
              <w:rPr>
                <w:szCs w:val="24"/>
              </w:rPr>
            </w:pPr>
            <w:r w:rsidRPr="00DA463F">
              <w:t>13.</w:t>
            </w:r>
            <w:r w:rsidRPr="00DA463F">
              <w:tab/>
              <w:t xml:space="preserve">Europaparlamentet uppmanar kommissionen och medlemsstaterna att beakta de dolda </w:t>
            </w:r>
            <w:r w:rsidRPr="00DA463F">
              <w:rPr>
                <w:b/>
                <w:i/>
              </w:rPr>
              <w:t>dimensionerna av fattigdom</w:t>
            </w:r>
            <w:r w:rsidRPr="00DA463F">
              <w:t xml:space="preserve">, att bekämpa stigmatiseringen av människor som lever i fattigdom och det låga utnyttjandet av tillgängliga sociala förmåner, och att ta hänsyn till att äldre personer, </w:t>
            </w:r>
            <w:r w:rsidRPr="00DA463F">
              <w:rPr>
                <w:b/>
                <w:i/>
              </w:rPr>
              <w:t>barn,</w:t>
            </w:r>
            <w:r w:rsidRPr="00DA463F">
              <w:t xml:space="preserve"> personer med funktionsnedsättning, familjer med en förälder, </w:t>
            </w:r>
            <w:r w:rsidRPr="00DA463F">
              <w:rPr>
                <w:b/>
                <w:i/>
              </w:rPr>
              <w:t>personer som placerats på institution,</w:t>
            </w:r>
            <w:r w:rsidRPr="00DA463F">
              <w:t xml:space="preserve"> etniska minoriteter</w:t>
            </w:r>
            <w:r w:rsidRPr="00DA463F">
              <w:rPr>
                <w:b/>
                <w:i/>
              </w:rPr>
              <w:t>, såsom romer,</w:t>
            </w:r>
            <w:r w:rsidRPr="00DA463F">
              <w:t xml:space="preserve"> och migranter är grupper som är mer sårbara för fattigdom och socialt utanförskap.</w:t>
            </w:r>
          </w:p>
        </w:tc>
      </w:tr>
    </w:tbl>
    <w:p w14:paraId="746772C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FAA87E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C2D1D9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9D3D2F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E51034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4F89C4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091356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AAA2C4C" w14:textId="77777777" w:rsidTr="00112FD9">
        <w:trPr>
          <w:jc w:val="center"/>
        </w:trPr>
        <w:tc>
          <w:tcPr>
            <w:tcW w:w="9752" w:type="dxa"/>
            <w:gridSpan w:val="2"/>
          </w:tcPr>
          <w:p w14:paraId="3DBB6F50" w14:textId="77777777" w:rsidR="000316EF" w:rsidRPr="00DA463F" w:rsidRDefault="000316EF" w:rsidP="00112FD9">
            <w:pPr>
              <w:keepNext/>
            </w:pPr>
          </w:p>
        </w:tc>
      </w:tr>
      <w:tr w:rsidR="000316EF" w:rsidRPr="00DA463F" w14:paraId="532B8B99" w14:textId="77777777" w:rsidTr="00112FD9">
        <w:trPr>
          <w:jc w:val="center"/>
        </w:trPr>
        <w:tc>
          <w:tcPr>
            <w:tcW w:w="4876" w:type="dxa"/>
            <w:hideMark/>
          </w:tcPr>
          <w:p w14:paraId="4D725073" w14:textId="77777777" w:rsidR="000316EF" w:rsidRPr="00DA463F" w:rsidRDefault="000316EF" w:rsidP="00112FD9">
            <w:pPr>
              <w:pStyle w:val="ColumnHeading"/>
              <w:keepNext/>
            </w:pPr>
            <w:r w:rsidRPr="00DA463F">
              <w:t>Förslag till resolution</w:t>
            </w:r>
          </w:p>
        </w:tc>
        <w:tc>
          <w:tcPr>
            <w:tcW w:w="4876" w:type="dxa"/>
            <w:hideMark/>
          </w:tcPr>
          <w:p w14:paraId="35853ABF" w14:textId="77777777" w:rsidR="000316EF" w:rsidRPr="00DA463F" w:rsidRDefault="000316EF" w:rsidP="00112FD9">
            <w:pPr>
              <w:pStyle w:val="ColumnHeading"/>
              <w:keepNext/>
            </w:pPr>
            <w:r w:rsidRPr="00DA463F">
              <w:t>Ändringsförslag</w:t>
            </w:r>
          </w:p>
        </w:tc>
      </w:tr>
      <w:tr w:rsidR="000316EF" w:rsidRPr="00DA463F" w14:paraId="0417D4C0" w14:textId="77777777" w:rsidTr="00112FD9">
        <w:trPr>
          <w:jc w:val="center"/>
        </w:trPr>
        <w:tc>
          <w:tcPr>
            <w:tcW w:w="4876" w:type="dxa"/>
            <w:hideMark/>
          </w:tcPr>
          <w:p w14:paraId="48976118" w14:textId="77777777" w:rsidR="000316EF" w:rsidRPr="00DA463F" w:rsidRDefault="000316EF" w:rsidP="00112FD9">
            <w:pPr>
              <w:pStyle w:val="Normal6"/>
            </w:pPr>
            <w:r w:rsidRPr="00DA463F">
              <w:t>13.</w:t>
            </w:r>
            <w:r w:rsidRPr="00DA463F">
              <w:tab/>
              <w:t>Europaparlamentet uppmanar kommissionen och medlemsstaterna att beakta de så kallade dolda fattigdomsfenomenen, att bekämpa stigmatiseringen av människor som lever i fattigdom och det låga utnyttjandet av tillgängliga sociala förmåner, och att ta hänsyn till att äldre personer, personer med funktionsnedsättning, familjer med en förälder, etniska minoriteter och migranter är grupper som är mer sårbara för fattigdom och socialt utanförskap.</w:t>
            </w:r>
          </w:p>
        </w:tc>
        <w:tc>
          <w:tcPr>
            <w:tcW w:w="4876" w:type="dxa"/>
            <w:hideMark/>
          </w:tcPr>
          <w:p w14:paraId="7274C0DD" w14:textId="77777777" w:rsidR="000316EF" w:rsidRPr="00DA463F" w:rsidRDefault="000316EF" w:rsidP="00112FD9">
            <w:pPr>
              <w:pStyle w:val="Normal6"/>
              <w:rPr>
                <w:szCs w:val="24"/>
              </w:rPr>
            </w:pPr>
            <w:r w:rsidRPr="00DA463F">
              <w:t>13.</w:t>
            </w:r>
            <w:r w:rsidRPr="00DA463F">
              <w:tab/>
              <w:t>Europaparlamentet uppmanar kommissionen och medlemsstaterna att beakta de så kallade dolda fattigdomsfenomenen, att bekämpa stigmatiseringen av människor som lever i fattigdom och det låga utnyttjandet av tillgängliga sociala förmåner</w:t>
            </w:r>
            <w:r w:rsidRPr="00DA463F">
              <w:rPr>
                <w:b/>
                <w:i/>
              </w:rPr>
              <w:t xml:space="preserve"> och hälso- och sjukvårdsförmåner</w:t>
            </w:r>
            <w:r w:rsidRPr="00DA463F">
              <w:t xml:space="preserve">, och att ta hänsyn till att äldre personer, personer med funktionsnedsättning, </w:t>
            </w:r>
            <w:r w:rsidRPr="00DA463F">
              <w:rPr>
                <w:b/>
                <w:i/>
              </w:rPr>
              <w:t>personer som lider av en diagnostiserad sjukdom,</w:t>
            </w:r>
            <w:r w:rsidRPr="00DA463F">
              <w:t xml:space="preserve"> familjer med en förälder, etniska minoriteter och migranter är grupper som är mer sårbara </w:t>
            </w:r>
            <w:r w:rsidRPr="00DA463F">
              <w:lastRenderedPageBreak/>
              <w:t>för fattigdom och socialt utanförskap.</w:t>
            </w:r>
          </w:p>
        </w:tc>
      </w:tr>
    </w:tbl>
    <w:p w14:paraId="214983F9"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C58A01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F02EB9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E142FF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7819842"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71BB015A"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E2FD0A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B658E2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A3FA44D" w14:textId="77777777" w:rsidTr="00112FD9">
        <w:trPr>
          <w:jc w:val="center"/>
        </w:trPr>
        <w:tc>
          <w:tcPr>
            <w:tcW w:w="9752" w:type="dxa"/>
            <w:gridSpan w:val="2"/>
          </w:tcPr>
          <w:p w14:paraId="020A8FEA" w14:textId="77777777" w:rsidR="000316EF" w:rsidRPr="00DA463F" w:rsidRDefault="000316EF" w:rsidP="00112FD9">
            <w:pPr>
              <w:keepNext/>
            </w:pPr>
          </w:p>
        </w:tc>
      </w:tr>
      <w:tr w:rsidR="000316EF" w:rsidRPr="00DA463F" w14:paraId="731AF568" w14:textId="77777777" w:rsidTr="00112FD9">
        <w:trPr>
          <w:jc w:val="center"/>
        </w:trPr>
        <w:tc>
          <w:tcPr>
            <w:tcW w:w="4876" w:type="dxa"/>
            <w:hideMark/>
          </w:tcPr>
          <w:p w14:paraId="268F02D5" w14:textId="77777777" w:rsidR="000316EF" w:rsidRPr="00DA463F" w:rsidRDefault="000316EF" w:rsidP="00112FD9">
            <w:pPr>
              <w:pStyle w:val="ColumnHeading"/>
              <w:keepNext/>
            </w:pPr>
            <w:r w:rsidRPr="00DA463F">
              <w:t>Förslag till resolution</w:t>
            </w:r>
          </w:p>
        </w:tc>
        <w:tc>
          <w:tcPr>
            <w:tcW w:w="4876" w:type="dxa"/>
            <w:hideMark/>
          </w:tcPr>
          <w:p w14:paraId="576C5C3A" w14:textId="77777777" w:rsidR="000316EF" w:rsidRPr="00DA463F" w:rsidRDefault="000316EF" w:rsidP="00112FD9">
            <w:pPr>
              <w:pStyle w:val="ColumnHeading"/>
              <w:keepNext/>
            </w:pPr>
            <w:r w:rsidRPr="00DA463F">
              <w:t>Ändringsförslag</w:t>
            </w:r>
          </w:p>
        </w:tc>
      </w:tr>
      <w:tr w:rsidR="000316EF" w:rsidRPr="00DA463F" w14:paraId="52B491E9" w14:textId="77777777" w:rsidTr="00112FD9">
        <w:trPr>
          <w:jc w:val="center"/>
        </w:trPr>
        <w:tc>
          <w:tcPr>
            <w:tcW w:w="4876" w:type="dxa"/>
            <w:hideMark/>
          </w:tcPr>
          <w:p w14:paraId="6C459CE7" w14:textId="77777777" w:rsidR="000316EF" w:rsidRPr="00DA463F" w:rsidRDefault="000316EF" w:rsidP="00112FD9">
            <w:pPr>
              <w:pStyle w:val="Normal6"/>
            </w:pPr>
            <w:r w:rsidRPr="00DA463F">
              <w:t>13.</w:t>
            </w:r>
            <w:r w:rsidRPr="00DA463F">
              <w:tab/>
              <w:t xml:space="preserve">Europaparlamentet uppmanar kommissionen och medlemsstaterna att </w:t>
            </w:r>
            <w:r w:rsidRPr="00DA463F">
              <w:rPr>
                <w:b/>
                <w:i/>
              </w:rPr>
              <w:t>beakta de så kallade dolda fattigdomsfenomenen</w:t>
            </w:r>
            <w:r w:rsidRPr="00DA463F">
              <w:t>, att</w:t>
            </w:r>
            <w:r w:rsidRPr="00DA463F">
              <w:rPr>
                <w:b/>
                <w:i/>
              </w:rPr>
              <w:t xml:space="preserve"> </w:t>
            </w:r>
            <w:r w:rsidRPr="00DA463F">
              <w:t>bekämpa stigmatiseringen av människor som lever i fattigdom och det låga utnyttjandet av tillgängliga sociala förmåner, och att ta hänsyn till att äldre personer, personer med funktionsnedsättning, familjer med en förälder, etniska minoriteter och migranter är grupper som är mer sårbara för fattigdom och socialt utanförskap.</w:t>
            </w:r>
          </w:p>
        </w:tc>
        <w:tc>
          <w:tcPr>
            <w:tcW w:w="4876" w:type="dxa"/>
            <w:hideMark/>
          </w:tcPr>
          <w:p w14:paraId="45A12927" w14:textId="77777777" w:rsidR="000316EF" w:rsidRPr="00DA463F" w:rsidRDefault="000316EF" w:rsidP="00112FD9">
            <w:pPr>
              <w:pStyle w:val="Normal6"/>
              <w:rPr>
                <w:szCs w:val="24"/>
              </w:rPr>
            </w:pPr>
            <w:r w:rsidRPr="00DA463F">
              <w:t>13.</w:t>
            </w:r>
            <w:r w:rsidRPr="00DA463F">
              <w:tab/>
              <w:t xml:space="preserve">Europaparlamentet uppmanar kommissionen och medlemsstaterna att </w:t>
            </w:r>
            <w:r w:rsidRPr="00DA463F">
              <w:rPr>
                <w:b/>
                <w:i/>
              </w:rPr>
              <w:t>motarbeta fattigdomsfobi</w:t>
            </w:r>
            <w:r w:rsidRPr="00DA463F">
              <w:t xml:space="preserve">, att bekämpa stigmatiseringen av människor som lever i fattigdom och det låga utnyttjandet av tillgängliga sociala förmåner, och att ta hänsyn till att äldre personer, personer med funktionsnedsättning, familjer med en förälder, etniska minoriteter och migranter är grupper som är mer sårbara för fattigdom och socialt utanförskap. </w:t>
            </w:r>
          </w:p>
        </w:tc>
      </w:tr>
    </w:tbl>
    <w:p w14:paraId="744E823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2E576E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80E70E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D0F101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5E9F51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B6D257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542139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21FF6C2" w14:textId="77777777" w:rsidTr="00112FD9">
        <w:trPr>
          <w:jc w:val="center"/>
        </w:trPr>
        <w:tc>
          <w:tcPr>
            <w:tcW w:w="9752" w:type="dxa"/>
            <w:gridSpan w:val="2"/>
          </w:tcPr>
          <w:p w14:paraId="52F6D396" w14:textId="77777777" w:rsidR="000316EF" w:rsidRPr="00DA463F" w:rsidRDefault="000316EF" w:rsidP="00112FD9">
            <w:pPr>
              <w:keepNext/>
            </w:pPr>
          </w:p>
        </w:tc>
      </w:tr>
      <w:tr w:rsidR="000316EF" w:rsidRPr="00DA463F" w14:paraId="17076FE5" w14:textId="77777777" w:rsidTr="00112FD9">
        <w:trPr>
          <w:jc w:val="center"/>
        </w:trPr>
        <w:tc>
          <w:tcPr>
            <w:tcW w:w="4876" w:type="dxa"/>
            <w:hideMark/>
          </w:tcPr>
          <w:p w14:paraId="7F4A6570" w14:textId="77777777" w:rsidR="000316EF" w:rsidRPr="00DA463F" w:rsidRDefault="000316EF" w:rsidP="00112FD9">
            <w:pPr>
              <w:pStyle w:val="ColumnHeading"/>
              <w:keepNext/>
            </w:pPr>
            <w:r w:rsidRPr="00DA463F">
              <w:t>Förslag till resolution</w:t>
            </w:r>
          </w:p>
        </w:tc>
        <w:tc>
          <w:tcPr>
            <w:tcW w:w="4876" w:type="dxa"/>
            <w:hideMark/>
          </w:tcPr>
          <w:p w14:paraId="64226848" w14:textId="77777777" w:rsidR="000316EF" w:rsidRPr="00DA463F" w:rsidRDefault="000316EF" w:rsidP="00112FD9">
            <w:pPr>
              <w:pStyle w:val="ColumnHeading"/>
              <w:keepNext/>
            </w:pPr>
            <w:r w:rsidRPr="00DA463F">
              <w:t>Ändringsförslag</w:t>
            </w:r>
          </w:p>
        </w:tc>
      </w:tr>
      <w:tr w:rsidR="000316EF" w:rsidRPr="00DA463F" w14:paraId="385EDA20" w14:textId="77777777" w:rsidTr="00112FD9">
        <w:trPr>
          <w:jc w:val="center"/>
        </w:trPr>
        <w:tc>
          <w:tcPr>
            <w:tcW w:w="4876" w:type="dxa"/>
            <w:hideMark/>
          </w:tcPr>
          <w:p w14:paraId="135C6096" w14:textId="77777777" w:rsidR="000316EF" w:rsidRPr="00DA463F" w:rsidRDefault="000316EF" w:rsidP="00112FD9">
            <w:pPr>
              <w:pStyle w:val="Normal6"/>
            </w:pPr>
            <w:r w:rsidRPr="00DA463F">
              <w:t>13.</w:t>
            </w:r>
            <w:r w:rsidRPr="00DA463F">
              <w:tab/>
              <w:t>Europaparlamentet uppmanar kommissionen och medlemsstaterna att beakta de</w:t>
            </w:r>
            <w:r w:rsidRPr="00DA463F">
              <w:rPr>
                <w:b/>
                <w:i/>
              </w:rPr>
              <w:t xml:space="preserve"> så kallade </w:t>
            </w:r>
            <w:r w:rsidRPr="00DA463F">
              <w:t xml:space="preserve">dolda fattigdomsfenomenen, att bekämpa stigmatiseringen av människor som lever i fattigdom och det låga utnyttjandet av tillgängliga sociala förmåner, och att ta </w:t>
            </w:r>
            <w:r w:rsidRPr="00DA463F">
              <w:lastRenderedPageBreak/>
              <w:t>hänsyn till att äldre personer, personer med funktionsnedsättning, familjer med en förälder, etniska minoriteter och migranter är grupper som är mer sårbara för fattigdom och socialt utanförskap.</w:t>
            </w:r>
          </w:p>
        </w:tc>
        <w:tc>
          <w:tcPr>
            <w:tcW w:w="4876" w:type="dxa"/>
            <w:hideMark/>
          </w:tcPr>
          <w:p w14:paraId="59F21D67" w14:textId="77777777" w:rsidR="000316EF" w:rsidRPr="00DA463F" w:rsidRDefault="000316EF" w:rsidP="00112FD9">
            <w:pPr>
              <w:pStyle w:val="Normal6"/>
              <w:rPr>
                <w:szCs w:val="24"/>
              </w:rPr>
            </w:pPr>
            <w:r w:rsidRPr="00DA463F">
              <w:lastRenderedPageBreak/>
              <w:t>13.</w:t>
            </w:r>
            <w:r w:rsidRPr="00DA463F">
              <w:tab/>
              <w:t>Europaparlamentet uppmanar kommissionen och medlemsstaterna att beakta de dolda fattigdomsfenomenen</w:t>
            </w:r>
            <w:r w:rsidRPr="00DA463F">
              <w:rPr>
                <w:b/>
                <w:i/>
                <w:vertAlign w:val="superscript"/>
              </w:rPr>
              <w:t>1a</w:t>
            </w:r>
            <w:r w:rsidRPr="00DA463F">
              <w:t xml:space="preserve">, att bekämpa stigmatiseringen av människor som lever i fattigdom och det låga utnyttjandet av tillgängliga sociala förmåner, och att ta hänsyn till att äldre </w:t>
            </w:r>
            <w:r w:rsidRPr="00DA463F">
              <w:lastRenderedPageBreak/>
              <w:t>personer, personer med funktionsnedsättning, familjer med en förälder, etniska minoriteter och migranter är grupper som är mer sårbara för fattigdom och socialt utanförskap.</w:t>
            </w:r>
          </w:p>
        </w:tc>
      </w:tr>
      <w:tr w:rsidR="000316EF" w:rsidRPr="00DA463F" w14:paraId="42FDCC2E" w14:textId="77777777" w:rsidTr="00112FD9">
        <w:trPr>
          <w:jc w:val="center"/>
        </w:trPr>
        <w:tc>
          <w:tcPr>
            <w:tcW w:w="4876" w:type="dxa"/>
          </w:tcPr>
          <w:p w14:paraId="29E2D212" w14:textId="77777777" w:rsidR="000316EF" w:rsidRPr="00DA463F" w:rsidRDefault="000316EF" w:rsidP="00112FD9">
            <w:pPr>
              <w:pStyle w:val="Normal6"/>
            </w:pPr>
          </w:p>
        </w:tc>
        <w:tc>
          <w:tcPr>
            <w:tcW w:w="4876" w:type="dxa"/>
            <w:hideMark/>
          </w:tcPr>
          <w:p w14:paraId="7DA1CB36" w14:textId="77777777" w:rsidR="000316EF" w:rsidRPr="00DA463F" w:rsidRDefault="000316EF" w:rsidP="00112FD9">
            <w:pPr>
              <w:pStyle w:val="Normal6"/>
              <w:rPr>
                <w:szCs w:val="24"/>
              </w:rPr>
            </w:pPr>
            <w:r w:rsidRPr="00DA463F">
              <w:t>__________________</w:t>
            </w:r>
          </w:p>
        </w:tc>
      </w:tr>
      <w:tr w:rsidR="000316EF" w:rsidRPr="00DA463F" w14:paraId="75FE6ACC" w14:textId="77777777" w:rsidTr="00112FD9">
        <w:trPr>
          <w:jc w:val="center"/>
        </w:trPr>
        <w:tc>
          <w:tcPr>
            <w:tcW w:w="4876" w:type="dxa"/>
          </w:tcPr>
          <w:p w14:paraId="1D8EDA67" w14:textId="77777777" w:rsidR="000316EF" w:rsidRPr="00DA463F" w:rsidRDefault="000316EF" w:rsidP="00112FD9">
            <w:pPr>
              <w:pStyle w:val="Normal6"/>
            </w:pPr>
          </w:p>
        </w:tc>
        <w:tc>
          <w:tcPr>
            <w:tcW w:w="4876" w:type="dxa"/>
            <w:hideMark/>
          </w:tcPr>
          <w:p w14:paraId="0C5D6528" w14:textId="77777777" w:rsidR="000316EF" w:rsidRPr="00DA463F" w:rsidRDefault="000316EF" w:rsidP="00112FD9">
            <w:pPr>
              <w:pStyle w:val="Normal6"/>
              <w:rPr>
                <w:szCs w:val="24"/>
              </w:rPr>
            </w:pPr>
            <w:r w:rsidRPr="00DA463F">
              <w:rPr>
                <w:b/>
                <w:i/>
                <w:vertAlign w:val="superscript"/>
              </w:rPr>
              <w:t>1a</w:t>
            </w:r>
            <w:r w:rsidRPr="00DA463F">
              <w:t xml:space="preserve"> </w:t>
            </w:r>
            <w:r w:rsidRPr="00DA463F">
              <w:rPr>
                <w:b/>
                <w:i/>
              </w:rPr>
              <w:t xml:space="preserve">Bray R., De </w:t>
            </w:r>
            <w:proofErr w:type="spellStart"/>
            <w:r w:rsidRPr="00DA463F">
              <w:rPr>
                <w:b/>
                <w:i/>
              </w:rPr>
              <w:t>Laat</w:t>
            </w:r>
            <w:proofErr w:type="spellEnd"/>
            <w:r w:rsidRPr="00DA463F">
              <w:rPr>
                <w:b/>
                <w:i/>
              </w:rPr>
              <w:t xml:space="preserve"> M., </w:t>
            </w:r>
            <w:proofErr w:type="spellStart"/>
            <w:r w:rsidRPr="00DA463F">
              <w:rPr>
                <w:b/>
                <w:i/>
              </w:rPr>
              <w:t>Godinot</w:t>
            </w:r>
            <w:proofErr w:type="spellEnd"/>
            <w:r w:rsidRPr="00DA463F">
              <w:rPr>
                <w:b/>
                <w:i/>
              </w:rPr>
              <w:t xml:space="preserve"> X., </w:t>
            </w:r>
            <w:proofErr w:type="spellStart"/>
            <w:r w:rsidRPr="00DA463F">
              <w:rPr>
                <w:b/>
                <w:i/>
              </w:rPr>
              <w:t>Ugarte</w:t>
            </w:r>
            <w:proofErr w:type="spellEnd"/>
            <w:r w:rsidRPr="00DA463F">
              <w:rPr>
                <w:b/>
                <w:i/>
              </w:rPr>
              <w:t xml:space="preserve"> A., Walker R., The </w:t>
            </w:r>
            <w:proofErr w:type="spellStart"/>
            <w:r w:rsidRPr="00DA463F">
              <w:rPr>
                <w:b/>
                <w:i/>
              </w:rPr>
              <w:t>Hidden</w:t>
            </w:r>
            <w:proofErr w:type="spellEnd"/>
            <w:r w:rsidRPr="00DA463F">
              <w:rPr>
                <w:b/>
                <w:i/>
              </w:rPr>
              <w:t xml:space="preserve"> Dimensions </w:t>
            </w:r>
            <w:proofErr w:type="spellStart"/>
            <w:r w:rsidRPr="00DA463F">
              <w:rPr>
                <w:b/>
                <w:i/>
              </w:rPr>
              <w:t>of</w:t>
            </w:r>
            <w:proofErr w:type="spellEnd"/>
            <w:r w:rsidRPr="00DA463F">
              <w:rPr>
                <w:b/>
                <w:i/>
              </w:rPr>
              <w:t xml:space="preserve"> </w:t>
            </w:r>
            <w:proofErr w:type="spellStart"/>
            <w:r w:rsidRPr="00DA463F">
              <w:rPr>
                <w:b/>
                <w:i/>
              </w:rPr>
              <w:t>Poverty</w:t>
            </w:r>
            <w:proofErr w:type="spellEnd"/>
            <w:r w:rsidRPr="00DA463F">
              <w:rPr>
                <w:b/>
                <w:i/>
              </w:rPr>
              <w:t xml:space="preserve">, </w:t>
            </w:r>
            <w:proofErr w:type="spellStart"/>
            <w:r w:rsidRPr="00DA463F">
              <w:rPr>
                <w:b/>
                <w:i/>
              </w:rPr>
              <w:t>Montreuil</w:t>
            </w:r>
            <w:proofErr w:type="spellEnd"/>
            <w:r w:rsidRPr="00DA463F">
              <w:rPr>
                <w:b/>
                <w:i/>
              </w:rPr>
              <w:t xml:space="preserve">, </w:t>
            </w:r>
            <w:proofErr w:type="spellStart"/>
            <w:r w:rsidRPr="00DA463F">
              <w:rPr>
                <w:b/>
                <w:i/>
              </w:rPr>
              <w:t>Fourth</w:t>
            </w:r>
            <w:proofErr w:type="spellEnd"/>
            <w:r w:rsidRPr="00DA463F">
              <w:rPr>
                <w:b/>
                <w:i/>
              </w:rPr>
              <w:t xml:space="preserve"> World </w:t>
            </w:r>
            <w:proofErr w:type="spellStart"/>
            <w:r w:rsidRPr="00DA463F">
              <w:rPr>
                <w:b/>
                <w:i/>
              </w:rPr>
              <w:t>Publications</w:t>
            </w:r>
            <w:proofErr w:type="spellEnd"/>
            <w:r w:rsidRPr="00DA463F">
              <w:rPr>
                <w:b/>
                <w:i/>
              </w:rPr>
              <w:t>, 2019.</w:t>
            </w:r>
          </w:p>
        </w:tc>
      </w:tr>
    </w:tbl>
    <w:p w14:paraId="3C5407F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EC1C83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B2B0F77"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DFD43A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Liesbet Sommen, Martine Kemp</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818A45A"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465C5F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F689A8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CD7F554" w14:textId="77777777" w:rsidTr="00112FD9">
        <w:trPr>
          <w:jc w:val="center"/>
        </w:trPr>
        <w:tc>
          <w:tcPr>
            <w:tcW w:w="9752" w:type="dxa"/>
            <w:gridSpan w:val="2"/>
          </w:tcPr>
          <w:p w14:paraId="4AFDFCCC" w14:textId="77777777" w:rsidR="000316EF" w:rsidRPr="00DA463F" w:rsidRDefault="000316EF" w:rsidP="00112FD9">
            <w:pPr>
              <w:keepNext/>
            </w:pPr>
          </w:p>
        </w:tc>
      </w:tr>
      <w:tr w:rsidR="000316EF" w:rsidRPr="00DA463F" w14:paraId="1DF4F440" w14:textId="77777777" w:rsidTr="00112FD9">
        <w:trPr>
          <w:jc w:val="center"/>
        </w:trPr>
        <w:tc>
          <w:tcPr>
            <w:tcW w:w="4876" w:type="dxa"/>
            <w:hideMark/>
          </w:tcPr>
          <w:p w14:paraId="53EB5B7A" w14:textId="77777777" w:rsidR="000316EF" w:rsidRPr="00DA463F" w:rsidRDefault="000316EF" w:rsidP="00112FD9">
            <w:pPr>
              <w:pStyle w:val="ColumnHeading"/>
              <w:keepNext/>
            </w:pPr>
            <w:r w:rsidRPr="00DA463F">
              <w:t>Förslag till resolution</w:t>
            </w:r>
          </w:p>
        </w:tc>
        <w:tc>
          <w:tcPr>
            <w:tcW w:w="4876" w:type="dxa"/>
            <w:hideMark/>
          </w:tcPr>
          <w:p w14:paraId="0721277F" w14:textId="77777777" w:rsidR="000316EF" w:rsidRPr="00DA463F" w:rsidRDefault="000316EF" w:rsidP="00112FD9">
            <w:pPr>
              <w:pStyle w:val="ColumnHeading"/>
              <w:keepNext/>
            </w:pPr>
            <w:r w:rsidRPr="00DA463F">
              <w:t>Ändringsförslag</w:t>
            </w:r>
          </w:p>
        </w:tc>
      </w:tr>
      <w:tr w:rsidR="000316EF" w:rsidRPr="00DA463F" w14:paraId="07C86993" w14:textId="77777777" w:rsidTr="00112FD9">
        <w:trPr>
          <w:jc w:val="center"/>
        </w:trPr>
        <w:tc>
          <w:tcPr>
            <w:tcW w:w="4876" w:type="dxa"/>
          </w:tcPr>
          <w:p w14:paraId="594B0F2B" w14:textId="77777777" w:rsidR="000316EF" w:rsidRPr="00DA463F" w:rsidRDefault="000316EF" w:rsidP="00112FD9">
            <w:pPr>
              <w:pStyle w:val="Normal6"/>
            </w:pPr>
          </w:p>
        </w:tc>
        <w:tc>
          <w:tcPr>
            <w:tcW w:w="4876" w:type="dxa"/>
            <w:hideMark/>
          </w:tcPr>
          <w:p w14:paraId="2F91CF3F" w14:textId="77777777" w:rsidR="000316EF" w:rsidRPr="00DA463F" w:rsidRDefault="000316EF" w:rsidP="00112FD9">
            <w:pPr>
              <w:pStyle w:val="Normal6"/>
              <w:rPr>
                <w:szCs w:val="24"/>
              </w:rPr>
            </w:pPr>
            <w:r w:rsidRPr="00DA463F">
              <w:rPr>
                <w:b/>
                <w:i/>
              </w:rPr>
              <w:t>13a.</w:t>
            </w:r>
            <w:r w:rsidRPr="00DA463F">
              <w:rPr>
                <w:b/>
                <w:i/>
              </w:rPr>
              <w:tab/>
              <w:t xml:space="preserve">Europaparlamentet uppmanar kommissionen och EU:s medlemsstater att, när de utformar och genomför politik som rör den gröna och den digitala omställningen, ägna särskild uppmärksamhet åt de socioekonomiska och territoriella ojämlikheter som kan komma att förvärras, särskilt på landsbygden och i tidigare industriregioner. Parlamentet betonar vikten av att ta itu med begränsad tillgång till digital </w:t>
            </w:r>
            <w:proofErr w:type="spellStart"/>
            <w:r w:rsidRPr="00DA463F">
              <w:rPr>
                <w:b/>
                <w:i/>
              </w:rPr>
              <w:t>konnektivitet</w:t>
            </w:r>
            <w:proofErr w:type="spellEnd"/>
            <w:r w:rsidRPr="00DA463F">
              <w:rPr>
                <w:b/>
                <w:i/>
              </w:rPr>
              <w:t xml:space="preserve"> och transporttjänster/infrastruktur, vilket kan leda till transportfattigdom och socialt utanförskap. Parlamentet pekar på att sådana regioner riskerar att hamna i en s.k. utvecklingsfälla.</w:t>
            </w:r>
          </w:p>
        </w:tc>
      </w:tr>
    </w:tbl>
    <w:p w14:paraId="2E86DD0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6DA515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06EB9B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2D67B4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944A45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962915E"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56F6B7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7512EC9" w14:textId="77777777" w:rsidTr="00112FD9">
        <w:trPr>
          <w:jc w:val="center"/>
        </w:trPr>
        <w:tc>
          <w:tcPr>
            <w:tcW w:w="9752" w:type="dxa"/>
            <w:gridSpan w:val="2"/>
          </w:tcPr>
          <w:p w14:paraId="3E7A5D11" w14:textId="77777777" w:rsidR="000316EF" w:rsidRPr="00DA463F" w:rsidRDefault="000316EF" w:rsidP="00112FD9">
            <w:pPr>
              <w:keepNext/>
            </w:pPr>
          </w:p>
        </w:tc>
      </w:tr>
      <w:tr w:rsidR="000316EF" w:rsidRPr="00DA463F" w14:paraId="7DE835F0" w14:textId="77777777" w:rsidTr="00112FD9">
        <w:trPr>
          <w:jc w:val="center"/>
        </w:trPr>
        <w:tc>
          <w:tcPr>
            <w:tcW w:w="4876" w:type="dxa"/>
            <w:hideMark/>
          </w:tcPr>
          <w:p w14:paraId="007CDE84" w14:textId="77777777" w:rsidR="000316EF" w:rsidRPr="00DA463F" w:rsidRDefault="000316EF" w:rsidP="00112FD9">
            <w:pPr>
              <w:pStyle w:val="ColumnHeading"/>
              <w:keepNext/>
            </w:pPr>
            <w:r w:rsidRPr="00DA463F">
              <w:t>Förslag till resolution</w:t>
            </w:r>
          </w:p>
        </w:tc>
        <w:tc>
          <w:tcPr>
            <w:tcW w:w="4876" w:type="dxa"/>
            <w:hideMark/>
          </w:tcPr>
          <w:p w14:paraId="51712D6B" w14:textId="77777777" w:rsidR="000316EF" w:rsidRPr="00DA463F" w:rsidRDefault="000316EF" w:rsidP="00112FD9">
            <w:pPr>
              <w:pStyle w:val="ColumnHeading"/>
              <w:keepNext/>
            </w:pPr>
            <w:r w:rsidRPr="00DA463F">
              <w:t>Ändringsförslag</w:t>
            </w:r>
          </w:p>
        </w:tc>
      </w:tr>
      <w:tr w:rsidR="000316EF" w:rsidRPr="00DA463F" w14:paraId="63857F8E" w14:textId="77777777" w:rsidTr="00112FD9">
        <w:trPr>
          <w:jc w:val="center"/>
        </w:trPr>
        <w:tc>
          <w:tcPr>
            <w:tcW w:w="4876" w:type="dxa"/>
          </w:tcPr>
          <w:p w14:paraId="506A3C36" w14:textId="77777777" w:rsidR="000316EF" w:rsidRPr="00DA463F" w:rsidRDefault="000316EF" w:rsidP="00112FD9">
            <w:pPr>
              <w:pStyle w:val="Normal6"/>
            </w:pPr>
          </w:p>
        </w:tc>
        <w:tc>
          <w:tcPr>
            <w:tcW w:w="4876" w:type="dxa"/>
            <w:hideMark/>
          </w:tcPr>
          <w:p w14:paraId="1694BF8F" w14:textId="77777777" w:rsidR="000316EF" w:rsidRPr="00DA463F" w:rsidRDefault="000316EF" w:rsidP="00112FD9">
            <w:pPr>
              <w:pStyle w:val="Normal6"/>
              <w:rPr>
                <w:szCs w:val="24"/>
              </w:rPr>
            </w:pPr>
            <w:r w:rsidRPr="00DA463F">
              <w:rPr>
                <w:b/>
                <w:i/>
              </w:rPr>
              <w:t>13a.</w:t>
            </w:r>
            <w:r w:rsidRPr="00DA463F">
              <w:rPr>
                <w:b/>
                <w:i/>
              </w:rPr>
              <w:tab/>
              <w:t>Europaparlamentet konstaterar att mensfattigdom, dvs. brist på adekvat tillgång till hygienprodukter och anläggningar vid menstruation, påverkar uppskattningsvis 10 % av den menstruerande befolkningen i unionen och i oproportionerligt hög grad påverkar marginaliserade och sårbara grupper, vilket begränsar deltagandet i det sociala livet, utbildning och yrkesliv. Parlamentet uppmanar kommissionen att utarbeta en omfattande handlingsplan för att komma till rätta med mensfattigdom och säkerställa tillgång till mensprodukter gratis eller till överkomliga priser. Parlamentet uppmanar medlemsstaterna att ta bort mervärdesskatten på mensprodukter.</w:t>
            </w:r>
          </w:p>
        </w:tc>
      </w:tr>
    </w:tbl>
    <w:p w14:paraId="137B43AE"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AE01C8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2B49C8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5E697C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A597CD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6183DB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B058DD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67B3C26" w14:textId="77777777" w:rsidTr="00112FD9">
        <w:trPr>
          <w:jc w:val="center"/>
        </w:trPr>
        <w:tc>
          <w:tcPr>
            <w:tcW w:w="9752" w:type="dxa"/>
            <w:gridSpan w:val="2"/>
          </w:tcPr>
          <w:p w14:paraId="7F1F7FEA" w14:textId="77777777" w:rsidR="000316EF" w:rsidRPr="00DA463F" w:rsidRDefault="000316EF" w:rsidP="00112FD9">
            <w:pPr>
              <w:keepNext/>
            </w:pPr>
          </w:p>
        </w:tc>
      </w:tr>
      <w:tr w:rsidR="000316EF" w:rsidRPr="00DA463F" w14:paraId="43C3EFFC" w14:textId="77777777" w:rsidTr="00112FD9">
        <w:trPr>
          <w:jc w:val="center"/>
        </w:trPr>
        <w:tc>
          <w:tcPr>
            <w:tcW w:w="4876" w:type="dxa"/>
            <w:hideMark/>
          </w:tcPr>
          <w:p w14:paraId="70BF7FA7" w14:textId="77777777" w:rsidR="000316EF" w:rsidRPr="00DA463F" w:rsidRDefault="000316EF" w:rsidP="00112FD9">
            <w:pPr>
              <w:pStyle w:val="ColumnHeading"/>
              <w:keepNext/>
            </w:pPr>
            <w:r w:rsidRPr="00DA463F">
              <w:t>Förslag till resolution</w:t>
            </w:r>
          </w:p>
        </w:tc>
        <w:tc>
          <w:tcPr>
            <w:tcW w:w="4876" w:type="dxa"/>
            <w:hideMark/>
          </w:tcPr>
          <w:p w14:paraId="7D9121A0" w14:textId="77777777" w:rsidR="000316EF" w:rsidRPr="00DA463F" w:rsidRDefault="000316EF" w:rsidP="00112FD9">
            <w:pPr>
              <w:pStyle w:val="ColumnHeading"/>
              <w:keepNext/>
            </w:pPr>
            <w:r w:rsidRPr="00DA463F">
              <w:t>Ändringsförslag</w:t>
            </w:r>
          </w:p>
        </w:tc>
      </w:tr>
      <w:tr w:rsidR="000316EF" w:rsidRPr="00DA463F" w14:paraId="37866643" w14:textId="77777777" w:rsidTr="00112FD9">
        <w:trPr>
          <w:jc w:val="center"/>
        </w:trPr>
        <w:tc>
          <w:tcPr>
            <w:tcW w:w="4876" w:type="dxa"/>
          </w:tcPr>
          <w:p w14:paraId="4EDA6FF0" w14:textId="77777777" w:rsidR="000316EF" w:rsidRPr="00DA463F" w:rsidRDefault="000316EF" w:rsidP="00112FD9">
            <w:pPr>
              <w:pStyle w:val="Normal6"/>
            </w:pPr>
          </w:p>
        </w:tc>
        <w:tc>
          <w:tcPr>
            <w:tcW w:w="4876" w:type="dxa"/>
            <w:hideMark/>
          </w:tcPr>
          <w:p w14:paraId="2D05186A" w14:textId="77777777" w:rsidR="000316EF" w:rsidRPr="00DA463F" w:rsidRDefault="000316EF" w:rsidP="00112FD9">
            <w:pPr>
              <w:pStyle w:val="Normal6"/>
              <w:rPr>
                <w:szCs w:val="24"/>
              </w:rPr>
            </w:pPr>
            <w:r w:rsidRPr="00DA463F">
              <w:rPr>
                <w:b/>
                <w:i/>
              </w:rPr>
              <w:t>13a.</w:t>
            </w:r>
            <w:r w:rsidRPr="00DA463F">
              <w:rPr>
                <w:b/>
                <w:i/>
              </w:rPr>
              <w:tab/>
              <w:t xml:space="preserve">Europaparlamentet uppmanar medlemsstaterna att reagera proaktivt på problemet med lågt utnyttjande av sociala förmåner, genom att minska den administrativa bördan av ansökningar om förmåner, tillhandahålla mer insyn och information till målgrupperna för socialt stöd, bygga upp förtroende för institutioner, säkerställa ansökningsprocesser online och </w:t>
            </w:r>
            <w:proofErr w:type="spellStart"/>
            <w:r w:rsidRPr="00DA463F">
              <w:rPr>
                <w:b/>
                <w:i/>
              </w:rPr>
              <w:t>offline</w:t>
            </w:r>
            <w:proofErr w:type="spellEnd"/>
            <w:r w:rsidRPr="00DA463F">
              <w:rPr>
                <w:b/>
                <w:i/>
              </w:rPr>
              <w:t xml:space="preserve">, utveckla lättillgängliga stödcentrum, bekämpa stigmatisering och se till att personal utbildas för att nå ut till och </w:t>
            </w:r>
            <w:r w:rsidRPr="00DA463F">
              <w:rPr>
                <w:b/>
                <w:i/>
              </w:rPr>
              <w:lastRenderedPageBreak/>
              <w:t>hjälpa människor som lever i fattigdom.</w:t>
            </w:r>
          </w:p>
        </w:tc>
      </w:tr>
    </w:tbl>
    <w:p w14:paraId="3A0DE451"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1FCD84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C03233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F6AF0F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4ABE4F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17C97E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3DC322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E02D2C1" w14:textId="77777777" w:rsidTr="00112FD9">
        <w:trPr>
          <w:jc w:val="center"/>
        </w:trPr>
        <w:tc>
          <w:tcPr>
            <w:tcW w:w="9752" w:type="dxa"/>
            <w:gridSpan w:val="2"/>
          </w:tcPr>
          <w:p w14:paraId="217D4668" w14:textId="77777777" w:rsidR="000316EF" w:rsidRPr="00DA463F" w:rsidRDefault="000316EF" w:rsidP="00112FD9">
            <w:pPr>
              <w:keepNext/>
            </w:pPr>
          </w:p>
        </w:tc>
      </w:tr>
      <w:tr w:rsidR="000316EF" w:rsidRPr="00DA463F" w14:paraId="29335A4E" w14:textId="77777777" w:rsidTr="00112FD9">
        <w:trPr>
          <w:jc w:val="center"/>
        </w:trPr>
        <w:tc>
          <w:tcPr>
            <w:tcW w:w="4876" w:type="dxa"/>
            <w:hideMark/>
          </w:tcPr>
          <w:p w14:paraId="2D5C2130" w14:textId="77777777" w:rsidR="000316EF" w:rsidRPr="00DA463F" w:rsidRDefault="000316EF" w:rsidP="00112FD9">
            <w:pPr>
              <w:pStyle w:val="ColumnHeading"/>
              <w:keepNext/>
            </w:pPr>
            <w:r w:rsidRPr="00DA463F">
              <w:t>Förslag till resolution</w:t>
            </w:r>
          </w:p>
        </w:tc>
        <w:tc>
          <w:tcPr>
            <w:tcW w:w="4876" w:type="dxa"/>
            <w:hideMark/>
          </w:tcPr>
          <w:p w14:paraId="4271F791" w14:textId="77777777" w:rsidR="000316EF" w:rsidRPr="00DA463F" w:rsidRDefault="000316EF" w:rsidP="00112FD9">
            <w:pPr>
              <w:pStyle w:val="ColumnHeading"/>
              <w:keepNext/>
            </w:pPr>
            <w:r w:rsidRPr="00DA463F">
              <w:t>Ändringsförslag</w:t>
            </w:r>
          </w:p>
        </w:tc>
      </w:tr>
      <w:tr w:rsidR="000316EF" w:rsidRPr="00DA463F" w14:paraId="4F060660" w14:textId="77777777" w:rsidTr="00112FD9">
        <w:trPr>
          <w:jc w:val="center"/>
        </w:trPr>
        <w:tc>
          <w:tcPr>
            <w:tcW w:w="4876" w:type="dxa"/>
          </w:tcPr>
          <w:p w14:paraId="321C3A01" w14:textId="77777777" w:rsidR="000316EF" w:rsidRPr="00DA463F" w:rsidRDefault="000316EF" w:rsidP="00112FD9">
            <w:pPr>
              <w:pStyle w:val="Normal6"/>
            </w:pPr>
          </w:p>
        </w:tc>
        <w:tc>
          <w:tcPr>
            <w:tcW w:w="4876" w:type="dxa"/>
            <w:hideMark/>
          </w:tcPr>
          <w:p w14:paraId="7FE9FFC4" w14:textId="77777777" w:rsidR="000316EF" w:rsidRPr="00DA463F" w:rsidRDefault="000316EF" w:rsidP="00112FD9">
            <w:pPr>
              <w:pStyle w:val="Normal6"/>
              <w:rPr>
                <w:szCs w:val="24"/>
              </w:rPr>
            </w:pPr>
            <w:r w:rsidRPr="00DA463F">
              <w:rPr>
                <w:b/>
                <w:i/>
              </w:rPr>
              <w:t>13a.</w:t>
            </w:r>
            <w:r w:rsidRPr="00DA463F">
              <w:rPr>
                <w:b/>
                <w:i/>
              </w:rPr>
              <w:tab/>
              <w:t>Europaparlamentet uppmanar kommissionen att inkludera riktade fattigdomsbekämpande åtgärder i strategin för att ta itu med de specifika utmaningar som romska befolkningsgrupper står inför. Parlamentet betonar att både EU:s strategiska ram för romer och EU:s strategi för fattigdomsbekämpning måste genomföras på ett konsekvent och samordnat sätt. Parlamentet upprepar vikten av att säkerställa ett meningsfullt deltagande av romer i utformningen, genomförandet och övervakningen av dessa åtgärder.</w:t>
            </w:r>
          </w:p>
        </w:tc>
      </w:tr>
    </w:tbl>
    <w:p w14:paraId="352F7A9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97F24B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DB1226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369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F80B43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78F493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EF7F67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9B7952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9214374" w14:textId="77777777" w:rsidTr="00112FD9">
        <w:trPr>
          <w:jc w:val="center"/>
        </w:trPr>
        <w:tc>
          <w:tcPr>
            <w:tcW w:w="9752" w:type="dxa"/>
            <w:gridSpan w:val="2"/>
          </w:tcPr>
          <w:p w14:paraId="32E1525B" w14:textId="77777777" w:rsidR="000316EF" w:rsidRPr="00DA463F" w:rsidRDefault="000316EF" w:rsidP="00112FD9">
            <w:pPr>
              <w:keepNext/>
            </w:pPr>
          </w:p>
        </w:tc>
      </w:tr>
      <w:tr w:rsidR="000316EF" w:rsidRPr="00DA463F" w14:paraId="2312E4C4" w14:textId="77777777" w:rsidTr="00112FD9">
        <w:trPr>
          <w:jc w:val="center"/>
        </w:trPr>
        <w:tc>
          <w:tcPr>
            <w:tcW w:w="4876" w:type="dxa"/>
            <w:hideMark/>
          </w:tcPr>
          <w:p w14:paraId="5C257D2D" w14:textId="77777777" w:rsidR="000316EF" w:rsidRPr="00DA463F" w:rsidRDefault="000316EF" w:rsidP="00112FD9">
            <w:pPr>
              <w:pStyle w:val="ColumnHeading"/>
              <w:keepNext/>
            </w:pPr>
            <w:r w:rsidRPr="00DA463F">
              <w:t>Förslag till resolution</w:t>
            </w:r>
          </w:p>
        </w:tc>
        <w:tc>
          <w:tcPr>
            <w:tcW w:w="4876" w:type="dxa"/>
            <w:hideMark/>
          </w:tcPr>
          <w:p w14:paraId="253FFE7E" w14:textId="77777777" w:rsidR="000316EF" w:rsidRPr="00DA463F" w:rsidRDefault="000316EF" w:rsidP="00112FD9">
            <w:pPr>
              <w:pStyle w:val="ColumnHeading"/>
              <w:keepNext/>
            </w:pPr>
            <w:r w:rsidRPr="00DA463F">
              <w:t>Ändringsförslag</w:t>
            </w:r>
          </w:p>
        </w:tc>
      </w:tr>
      <w:tr w:rsidR="000316EF" w:rsidRPr="00DA463F" w14:paraId="19714D9B" w14:textId="77777777" w:rsidTr="00112FD9">
        <w:trPr>
          <w:jc w:val="center"/>
        </w:trPr>
        <w:tc>
          <w:tcPr>
            <w:tcW w:w="4876" w:type="dxa"/>
          </w:tcPr>
          <w:p w14:paraId="26DF0780" w14:textId="77777777" w:rsidR="000316EF" w:rsidRPr="00DA463F" w:rsidRDefault="000316EF" w:rsidP="00112FD9">
            <w:pPr>
              <w:pStyle w:val="Normal6"/>
            </w:pPr>
          </w:p>
        </w:tc>
        <w:tc>
          <w:tcPr>
            <w:tcW w:w="4876" w:type="dxa"/>
            <w:hideMark/>
          </w:tcPr>
          <w:p w14:paraId="552F7A3D" w14:textId="77777777" w:rsidR="000316EF" w:rsidRPr="00DA463F" w:rsidRDefault="000316EF" w:rsidP="00112FD9">
            <w:pPr>
              <w:pStyle w:val="Normal6"/>
              <w:rPr>
                <w:szCs w:val="24"/>
              </w:rPr>
            </w:pPr>
            <w:r w:rsidRPr="00DA463F">
              <w:rPr>
                <w:b/>
                <w:i/>
              </w:rPr>
              <w:t>13a.</w:t>
            </w:r>
            <w:r w:rsidRPr="00DA463F">
              <w:rPr>
                <w:b/>
                <w:i/>
              </w:rPr>
              <w:tab/>
              <w:t xml:space="preserve">Europaparlamentet betonar att det är nödvändigt att bekämpa stigmatisering av barn och familjer som lever i fattigdom, särskilt när det gäller tillgång till skolmåltider, offentligägda </w:t>
            </w:r>
            <w:r w:rsidRPr="00DA463F">
              <w:rPr>
                <w:b/>
                <w:i/>
              </w:rPr>
              <w:lastRenderedPageBreak/>
              <w:t>hyresbostäder, hälso- och sjukvård och psykosocialt stöd. Parlamentet efterlyser modeller för samhällsomfattande tjänster och inkluderande kommunikationsstrategier för att minska skam och hinder för tillgång.</w:t>
            </w:r>
          </w:p>
        </w:tc>
      </w:tr>
    </w:tbl>
    <w:p w14:paraId="2ABAE5D0"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F0F205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259C51C"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8EBB2E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53AA7F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64BD34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5F61FF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4BF3F5A" w14:textId="77777777" w:rsidTr="00112FD9">
        <w:trPr>
          <w:jc w:val="center"/>
        </w:trPr>
        <w:tc>
          <w:tcPr>
            <w:tcW w:w="9752" w:type="dxa"/>
            <w:gridSpan w:val="2"/>
          </w:tcPr>
          <w:p w14:paraId="4E343AC4" w14:textId="77777777" w:rsidR="000316EF" w:rsidRPr="00DA463F" w:rsidRDefault="000316EF" w:rsidP="00112FD9">
            <w:pPr>
              <w:keepNext/>
            </w:pPr>
          </w:p>
        </w:tc>
      </w:tr>
      <w:tr w:rsidR="000316EF" w:rsidRPr="00DA463F" w14:paraId="7C1A6B41" w14:textId="77777777" w:rsidTr="00112FD9">
        <w:trPr>
          <w:jc w:val="center"/>
        </w:trPr>
        <w:tc>
          <w:tcPr>
            <w:tcW w:w="4876" w:type="dxa"/>
            <w:hideMark/>
          </w:tcPr>
          <w:p w14:paraId="77EE4AD7" w14:textId="77777777" w:rsidR="000316EF" w:rsidRPr="00DA463F" w:rsidRDefault="000316EF" w:rsidP="00112FD9">
            <w:pPr>
              <w:pStyle w:val="ColumnHeading"/>
              <w:keepNext/>
            </w:pPr>
            <w:r w:rsidRPr="00DA463F">
              <w:t>Förslag till resolution</w:t>
            </w:r>
          </w:p>
        </w:tc>
        <w:tc>
          <w:tcPr>
            <w:tcW w:w="4876" w:type="dxa"/>
            <w:hideMark/>
          </w:tcPr>
          <w:p w14:paraId="0BBA1092" w14:textId="77777777" w:rsidR="000316EF" w:rsidRPr="00DA463F" w:rsidRDefault="000316EF" w:rsidP="00112FD9">
            <w:pPr>
              <w:pStyle w:val="ColumnHeading"/>
              <w:keepNext/>
            </w:pPr>
            <w:r w:rsidRPr="00DA463F">
              <w:t>Ändringsförslag</w:t>
            </w:r>
          </w:p>
        </w:tc>
      </w:tr>
      <w:tr w:rsidR="000316EF" w:rsidRPr="00DA463F" w14:paraId="12D8846E" w14:textId="77777777" w:rsidTr="00112FD9">
        <w:trPr>
          <w:jc w:val="center"/>
        </w:trPr>
        <w:tc>
          <w:tcPr>
            <w:tcW w:w="4876" w:type="dxa"/>
          </w:tcPr>
          <w:p w14:paraId="1C91A1FD" w14:textId="77777777" w:rsidR="000316EF" w:rsidRPr="00DA463F" w:rsidRDefault="000316EF" w:rsidP="00112FD9">
            <w:pPr>
              <w:pStyle w:val="Normal6"/>
            </w:pPr>
          </w:p>
        </w:tc>
        <w:tc>
          <w:tcPr>
            <w:tcW w:w="4876" w:type="dxa"/>
            <w:hideMark/>
          </w:tcPr>
          <w:p w14:paraId="1A0026AD" w14:textId="77777777" w:rsidR="000316EF" w:rsidRPr="00DA463F" w:rsidRDefault="000316EF" w:rsidP="00112FD9">
            <w:pPr>
              <w:pStyle w:val="Normal6"/>
              <w:rPr>
                <w:szCs w:val="24"/>
              </w:rPr>
            </w:pPr>
            <w:r w:rsidRPr="00DA463F">
              <w:rPr>
                <w:b/>
                <w:i/>
              </w:rPr>
              <w:t>13a.</w:t>
            </w:r>
            <w:r w:rsidRPr="00DA463F">
              <w:rPr>
                <w:b/>
                <w:i/>
              </w:rPr>
              <w:tab/>
              <w:t>Europaparlamentet uppmanar med kraft medlemsstaterna att utforska och genomföra proaktiva mekanismer för att säkerställa att alla personer som är berättigade till sociala förmåner på ett effektivt sätt informeras om och beviljas tillgång till dem, och därigenom avhjälpa det bristande utnyttjandet.</w:t>
            </w:r>
          </w:p>
        </w:tc>
      </w:tr>
    </w:tbl>
    <w:p w14:paraId="175D31A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D4778C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9F1A70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6A1F36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E03051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4E815F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69F2B7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B65FEC2" w14:textId="77777777" w:rsidTr="00112FD9">
        <w:trPr>
          <w:jc w:val="center"/>
        </w:trPr>
        <w:tc>
          <w:tcPr>
            <w:tcW w:w="9752" w:type="dxa"/>
            <w:gridSpan w:val="2"/>
          </w:tcPr>
          <w:p w14:paraId="4353A822" w14:textId="77777777" w:rsidR="000316EF" w:rsidRPr="00DA463F" w:rsidRDefault="000316EF" w:rsidP="00112FD9">
            <w:pPr>
              <w:keepNext/>
            </w:pPr>
          </w:p>
        </w:tc>
      </w:tr>
      <w:tr w:rsidR="000316EF" w:rsidRPr="00DA463F" w14:paraId="363662CC" w14:textId="77777777" w:rsidTr="00112FD9">
        <w:trPr>
          <w:jc w:val="center"/>
        </w:trPr>
        <w:tc>
          <w:tcPr>
            <w:tcW w:w="4876" w:type="dxa"/>
            <w:hideMark/>
          </w:tcPr>
          <w:p w14:paraId="12EB5396" w14:textId="77777777" w:rsidR="000316EF" w:rsidRPr="00DA463F" w:rsidRDefault="000316EF" w:rsidP="00112FD9">
            <w:pPr>
              <w:pStyle w:val="ColumnHeading"/>
              <w:keepNext/>
            </w:pPr>
            <w:r w:rsidRPr="00DA463F">
              <w:t>Förslag till resolution</w:t>
            </w:r>
          </w:p>
        </w:tc>
        <w:tc>
          <w:tcPr>
            <w:tcW w:w="4876" w:type="dxa"/>
            <w:hideMark/>
          </w:tcPr>
          <w:p w14:paraId="68F265C0" w14:textId="77777777" w:rsidR="000316EF" w:rsidRPr="00DA463F" w:rsidRDefault="000316EF" w:rsidP="00112FD9">
            <w:pPr>
              <w:pStyle w:val="ColumnHeading"/>
              <w:keepNext/>
            </w:pPr>
            <w:r w:rsidRPr="00DA463F">
              <w:t>Ändringsförslag</w:t>
            </w:r>
          </w:p>
        </w:tc>
      </w:tr>
      <w:tr w:rsidR="000316EF" w:rsidRPr="00DA463F" w14:paraId="7617E7D2" w14:textId="77777777" w:rsidTr="00112FD9">
        <w:trPr>
          <w:jc w:val="center"/>
        </w:trPr>
        <w:tc>
          <w:tcPr>
            <w:tcW w:w="4876" w:type="dxa"/>
          </w:tcPr>
          <w:p w14:paraId="5F790319" w14:textId="77777777" w:rsidR="000316EF" w:rsidRPr="00DA463F" w:rsidRDefault="000316EF" w:rsidP="00112FD9">
            <w:pPr>
              <w:pStyle w:val="Normal6"/>
            </w:pPr>
          </w:p>
        </w:tc>
        <w:tc>
          <w:tcPr>
            <w:tcW w:w="4876" w:type="dxa"/>
            <w:hideMark/>
          </w:tcPr>
          <w:p w14:paraId="4078D1DD" w14:textId="77777777" w:rsidR="000316EF" w:rsidRPr="00DA463F" w:rsidRDefault="000316EF" w:rsidP="00112FD9">
            <w:pPr>
              <w:pStyle w:val="Normal6"/>
              <w:rPr>
                <w:szCs w:val="24"/>
              </w:rPr>
            </w:pPr>
            <w:r w:rsidRPr="00DA463F">
              <w:rPr>
                <w:b/>
                <w:i/>
              </w:rPr>
              <w:t>13b.</w:t>
            </w:r>
            <w:r w:rsidRPr="00DA463F">
              <w:rPr>
                <w:b/>
                <w:i/>
              </w:rPr>
              <w:tab/>
              <w:t>Europaparlamentet rekommenderar att allt tillhandahållande av offentliga tjänster för barn och familjer – inklusive livsmedelsbistånd, inkomststöd och bostadsbidrag – utformas på ett sätt som skyddar stödmottagarnas värdighet, integritet och autonomi, i syfte att förhindra indirekt skada och socialt utanförskap.</w:t>
            </w:r>
          </w:p>
        </w:tc>
      </w:tr>
    </w:tbl>
    <w:p w14:paraId="0E2549A5"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786F73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FC6BC45"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6315AE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 Sérgio Humberto</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E789CA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41F1CA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89BB01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13b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93C5042" w14:textId="77777777" w:rsidTr="00112FD9">
        <w:trPr>
          <w:jc w:val="center"/>
        </w:trPr>
        <w:tc>
          <w:tcPr>
            <w:tcW w:w="9752" w:type="dxa"/>
            <w:gridSpan w:val="2"/>
          </w:tcPr>
          <w:p w14:paraId="47BEAE94" w14:textId="77777777" w:rsidR="000316EF" w:rsidRPr="00DA463F" w:rsidRDefault="000316EF" w:rsidP="00112FD9">
            <w:pPr>
              <w:keepNext/>
            </w:pPr>
          </w:p>
        </w:tc>
      </w:tr>
      <w:tr w:rsidR="000316EF" w:rsidRPr="00DA463F" w14:paraId="047969FE" w14:textId="77777777" w:rsidTr="00112FD9">
        <w:trPr>
          <w:jc w:val="center"/>
        </w:trPr>
        <w:tc>
          <w:tcPr>
            <w:tcW w:w="4876" w:type="dxa"/>
            <w:hideMark/>
          </w:tcPr>
          <w:p w14:paraId="19DFF4C8" w14:textId="77777777" w:rsidR="000316EF" w:rsidRPr="00DA463F" w:rsidRDefault="000316EF" w:rsidP="00112FD9">
            <w:pPr>
              <w:pStyle w:val="ColumnHeading"/>
              <w:keepNext/>
            </w:pPr>
            <w:r w:rsidRPr="00DA463F">
              <w:t>Förslag till resolution</w:t>
            </w:r>
          </w:p>
        </w:tc>
        <w:tc>
          <w:tcPr>
            <w:tcW w:w="4876" w:type="dxa"/>
            <w:hideMark/>
          </w:tcPr>
          <w:p w14:paraId="3FBE596C" w14:textId="77777777" w:rsidR="000316EF" w:rsidRPr="00DA463F" w:rsidRDefault="000316EF" w:rsidP="00112FD9">
            <w:pPr>
              <w:pStyle w:val="ColumnHeading"/>
              <w:keepNext/>
            </w:pPr>
            <w:r w:rsidRPr="00DA463F">
              <w:t>Ändringsförslag</w:t>
            </w:r>
          </w:p>
        </w:tc>
      </w:tr>
      <w:tr w:rsidR="000316EF" w:rsidRPr="00DA463F" w14:paraId="3819BA36" w14:textId="77777777" w:rsidTr="00112FD9">
        <w:trPr>
          <w:jc w:val="center"/>
        </w:trPr>
        <w:tc>
          <w:tcPr>
            <w:tcW w:w="4876" w:type="dxa"/>
          </w:tcPr>
          <w:p w14:paraId="40E3DC03" w14:textId="77777777" w:rsidR="000316EF" w:rsidRPr="00DA463F" w:rsidRDefault="000316EF" w:rsidP="00112FD9">
            <w:pPr>
              <w:pStyle w:val="Normal6"/>
            </w:pPr>
          </w:p>
        </w:tc>
        <w:tc>
          <w:tcPr>
            <w:tcW w:w="4876" w:type="dxa"/>
            <w:hideMark/>
          </w:tcPr>
          <w:p w14:paraId="007C3569" w14:textId="77777777" w:rsidR="000316EF" w:rsidRPr="00DA463F" w:rsidRDefault="000316EF" w:rsidP="00112FD9">
            <w:pPr>
              <w:pStyle w:val="Normal6"/>
              <w:rPr>
                <w:szCs w:val="24"/>
              </w:rPr>
            </w:pPr>
            <w:r w:rsidRPr="00DA463F">
              <w:rPr>
                <w:b/>
                <w:i/>
              </w:rPr>
              <w:t>13b.</w:t>
            </w:r>
            <w:r w:rsidRPr="00DA463F">
              <w:rPr>
                <w:b/>
                <w:i/>
              </w:rPr>
              <w:tab/>
              <w:t>Europaparlamentet uppmanar kommissionen och medlemsstaterna att effektivisera de administrativa förfarandena för tillgång till sociala förmåner, stärka tillgången till information och säkerställa tydlig och effektiv kommunikation om relaterade initiativ.</w:t>
            </w:r>
          </w:p>
        </w:tc>
      </w:tr>
    </w:tbl>
    <w:p w14:paraId="4E0984E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E3B9A2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F96CCE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73E720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1A89F4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CF242F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5012E4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2E47059" w14:textId="77777777" w:rsidTr="00112FD9">
        <w:trPr>
          <w:jc w:val="center"/>
        </w:trPr>
        <w:tc>
          <w:tcPr>
            <w:tcW w:w="9752" w:type="dxa"/>
            <w:gridSpan w:val="2"/>
          </w:tcPr>
          <w:p w14:paraId="4959BE40" w14:textId="77777777" w:rsidR="000316EF" w:rsidRPr="00DA463F" w:rsidRDefault="000316EF" w:rsidP="00112FD9">
            <w:pPr>
              <w:keepNext/>
            </w:pPr>
          </w:p>
        </w:tc>
      </w:tr>
      <w:tr w:rsidR="000316EF" w:rsidRPr="00DA463F" w14:paraId="44CE54CD" w14:textId="77777777" w:rsidTr="00112FD9">
        <w:trPr>
          <w:jc w:val="center"/>
        </w:trPr>
        <w:tc>
          <w:tcPr>
            <w:tcW w:w="4876" w:type="dxa"/>
            <w:hideMark/>
          </w:tcPr>
          <w:p w14:paraId="60B6CAAA" w14:textId="77777777" w:rsidR="000316EF" w:rsidRPr="00DA463F" w:rsidRDefault="000316EF" w:rsidP="00112FD9">
            <w:pPr>
              <w:pStyle w:val="ColumnHeading"/>
              <w:keepNext/>
            </w:pPr>
            <w:r w:rsidRPr="00DA463F">
              <w:t>Förslag till resolution</w:t>
            </w:r>
          </w:p>
        </w:tc>
        <w:tc>
          <w:tcPr>
            <w:tcW w:w="4876" w:type="dxa"/>
            <w:hideMark/>
          </w:tcPr>
          <w:p w14:paraId="5F89CEC5" w14:textId="77777777" w:rsidR="000316EF" w:rsidRPr="00DA463F" w:rsidRDefault="000316EF" w:rsidP="00112FD9">
            <w:pPr>
              <w:pStyle w:val="ColumnHeading"/>
              <w:keepNext/>
            </w:pPr>
            <w:r w:rsidRPr="00DA463F">
              <w:t>Ändringsförslag</w:t>
            </w:r>
          </w:p>
        </w:tc>
      </w:tr>
      <w:tr w:rsidR="000316EF" w:rsidRPr="00DA463F" w14:paraId="128CCB98" w14:textId="77777777" w:rsidTr="00112FD9">
        <w:trPr>
          <w:jc w:val="center"/>
        </w:trPr>
        <w:tc>
          <w:tcPr>
            <w:tcW w:w="4876" w:type="dxa"/>
            <w:hideMark/>
          </w:tcPr>
          <w:p w14:paraId="3A981244" w14:textId="77777777" w:rsidR="000316EF" w:rsidRPr="00DA463F" w:rsidRDefault="000316EF" w:rsidP="00112FD9">
            <w:pPr>
              <w:pStyle w:val="Normal6"/>
            </w:pPr>
            <w:r w:rsidRPr="00DA463F">
              <w:t>14.</w:t>
            </w:r>
            <w:r w:rsidRPr="00DA463F">
              <w:tab/>
              <w:t xml:space="preserve">Europaparlamentet rekommenderar medlemsstaterna att öka stödet till familjer </w:t>
            </w:r>
            <w:r w:rsidRPr="00DA463F">
              <w:rPr>
                <w:b/>
                <w:i/>
              </w:rPr>
              <w:t>och personer i utsatta situationer genom tjänster för psykisk hälsa och psykosocialt stöd</w:t>
            </w:r>
            <w:r w:rsidRPr="00DA463F">
              <w:t>.</w:t>
            </w:r>
          </w:p>
        </w:tc>
        <w:tc>
          <w:tcPr>
            <w:tcW w:w="4876" w:type="dxa"/>
            <w:hideMark/>
          </w:tcPr>
          <w:p w14:paraId="770193B7" w14:textId="77777777" w:rsidR="000316EF" w:rsidRPr="00DA463F" w:rsidRDefault="000316EF" w:rsidP="00112FD9">
            <w:pPr>
              <w:pStyle w:val="Normal6"/>
              <w:rPr>
                <w:szCs w:val="24"/>
              </w:rPr>
            </w:pPr>
            <w:r w:rsidRPr="00DA463F">
              <w:t>14.</w:t>
            </w:r>
            <w:r w:rsidRPr="00DA463F">
              <w:tab/>
              <w:t xml:space="preserve">Europaparlamentet rekommenderar medlemsstaterna att öka stödet till familjer </w:t>
            </w:r>
            <w:r w:rsidRPr="00DA463F">
              <w:rPr>
                <w:b/>
                <w:i/>
              </w:rPr>
              <w:t>som är medborgare, särskilt stora familjer</w:t>
            </w:r>
            <w:r w:rsidRPr="00DA463F">
              <w:t>.</w:t>
            </w:r>
          </w:p>
        </w:tc>
      </w:tr>
    </w:tbl>
    <w:p w14:paraId="3E6B404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38E27F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F9FAA0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B49FDE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09F0F7D"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3122169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3C8583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7ED483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86F7A6E" w14:textId="77777777" w:rsidTr="00112FD9">
        <w:trPr>
          <w:jc w:val="center"/>
        </w:trPr>
        <w:tc>
          <w:tcPr>
            <w:tcW w:w="9752" w:type="dxa"/>
            <w:gridSpan w:val="2"/>
          </w:tcPr>
          <w:p w14:paraId="24F93B95" w14:textId="77777777" w:rsidR="000316EF" w:rsidRPr="00DA463F" w:rsidRDefault="000316EF" w:rsidP="00112FD9">
            <w:pPr>
              <w:keepNext/>
            </w:pPr>
          </w:p>
        </w:tc>
      </w:tr>
      <w:tr w:rsidR="000316EF" w:rsidRPr="00DA463F" w14:paraId="42F89EF8" w14:textId="77777777" w:rsidTr="00112FD9">
        <w:trPr>
          <w:jc w:val="center"/>
        </w:trPr>
        <w:tc>
          <w:tcPr>
            <w:tcW w:w="4876" w:type="dxa"/>
            <w:hideMark/>
          </w:tcPr>
          <w:p w14:paraId="37B88363" w14:textId="77777777" w:rsidR="000316EF" w:rsidRPr="00DA463F" w:rsidRDefault="000316EF" w:rsidP="00112FD9">
            <w:pPr>
              <w:pStyle w:val="ColumnHeading"/>
              <w:keepNext/>
            </w:pPr>
            <w:r w:rsidRPr="00DA463F">
              <w:t>Förslag till resolution</w:t>
            </w:r>
          </w:p>
        </w:tc>
        <w:tc>
          <w:tcPr>
            <w:tcW w:w="4876" w:type="dxa"/>
            <w:hideMark/>
          </w:tcPr>
          <w:p w14:paraId="3C9533FF" w14:textId="77777777" w:rsidR="000316EF" w:rsidRPr="00DA463F" w:rsidRDefault="000316EF" w:rsidP="00112FD9">
            <w:pPr>
              <w:pStyle w:val="ColumnHeading"/>
              <w:keepNext/>
            </w:pPr>
            <w:r w:rsidRPr="00DA463F">
              <w:t>Ändringsförslag</w:t>
            </w:r>
          </w:p>
        </w:tc>
      </w:tr>
      <w:tr w:rsidR="000316EF" w:rsidRPr="00DA463F" w14:paraId="36BCD543" w14:textId="77777777" w:rsidTr="00112FD9">
        <w:trPr>
          <w:jc w:val="center"/>
        </w:trPr>
        <w:tc>
          <w:tcPr>
            <w:tcW w:w="4876" w:type="dxa"/>
            <w:hideMark/>
          </w:tcPr>
          <w:p w14:paraId="56F7680F" w14:textId="77777777" w:rsidR="000316EF" w:rsidRPr="00DA463F" w:rsidRDefault="000316EF" w:rsidP="00112FD9">
            <w:pPr>
              <w:pStyle w:val="Normal6"/>
            </w:pPr>
            <w:r w:rsidRPr="00DA463F">
              <w:t>14.</w:t>
            </w:r>
            <w:r w:rsidRPr="00DA463F">
              <w:tab/>
              <w:t>Europaparlamentet rekommenderar medlemsstaterna att öka stödet till familjer och personer i utsatta situationer genom tjänster för psykisk hälsa och psykosocialt stöd.</w:t>
            </w:r>
          </w:p>
        </w:tc>
        <w:tc>
          <w:tcPr>
            <w:tcW w:w="4876" w:type="dxa"/>
            <w:hideMark/>
          </w:tcPr>
          <w:p w14:paraId="6C5FEABA" w14:textId="77777777" w:rsidR="000316EF" w:rsidRPr="00DA463F" w:rsidRDefault="000316EF" w:rsidP="00112FD9">
            <w:pPr>
              <w:pStyle w:val="Normal6"/>
              <w:rPr>
                <w:szCs w:val="24"/>
              </w:rPr>
            </w:pPr>
            <w:r w:rsidRPr="00DA463F">
              <w:t>14.</w:t>
            </w:r>
            <w:r w:rsidRPr="00DA463F">
              <w:tab/>
              <w:t>Europaparlamentet</w:t>
            </w:r>
            <w:r w:rsidRPr="00DA463F">
              <w:rPr>
                <w:b/>
                <w:i/>
              </w:rPr>
              <w:t xml:space="preserve"> betonar att fattigdom och psykisk hälsa är nära sammankopplade och kan påverka varandra negativt. Parlamentet påminner om att dagens utmaningar, såsom kriget i Ukraina, klimatkrisen och de stigande levnadskostnaderna, inverkar negativt på livskvaliteten för många människor i Europa. Parlamentet understryker att det är viktigt att säkerställa balans mellan arbete och privatliv och att en säker arbetsmiljö är avgörande för att säkerställa arbetstagarnas effektivitet och psykiska hälsa, och uppmanar kommissionen att föreslå ett EU-direktiv om rätten att inte vara uppkopplad. Parlamentet noterar att dålig psykisk hälsa är ett växande problem, särskilt bland barn och ungdomar. Parlamentet efterlyser brådskande åtgärder för att få bukt med de socioekonomiska drivkrafterna bakom dålig psykisk hälsa och insisterar på att kommissionen lägger fram förslag i detta avseende och särskilt uppmärksammar riskerna med digitaliseringen, i synnerhet när det gäller ungdomars tillgång till sociala medier samt nätmobbning. Parlamentet</w:t>
            </w:r>
            <w:r w:rsidRPr="00DA463F">
              <w:t xml:space="preserve"> rekommenderar medlemsstaterna att öka stödet till familjer</w:t>
            </w:r>
            <w:r w:rsidRPr="00DA463F">
              <w:rPr>
                <w:b/>
                <w:i/>
              </w:rPr>
              <w:t xml:space="preserve">, barn </w:t>
            </w:r>
            <w:r w:rsidRPr="00DA463F">
              <w:t xml:space="preserve">och personer i utsatta situationer genom </w:t>
            </w:r>
            <w:r w:rsidRPr="00DA463F">
              <w:rPr>
                <w:b/>
                <w:i/>
              </w:rPr>
              <w:t>tidiga</w:t>
            </w:r>
            <w:r w:rsidRPr="00DA463F">
              <w:t xml:space="preserve"> tjänster för psykisk hälsa och psykosocialt stöd.</w:t>
            </w:r>
          </w:p>
        </w:tc>
      </w:tr>
    </w:tbl>
    <w:p w14:paraId="054E303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39BEB9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FAA029B"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832CCB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FE4BBE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50A9AC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2E0FE7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805BEF6" w14:textId="77777777" w:rsidTr="00112FD9">
        <w:trPr>
          <w:jc w:val="center"/>
        </w:trPr>
        <w:tc>
          <w:tcPr>
            <w:tcW w:w="9752" w:type="dxa"/>
            <w:gridSpan w:val="2"/>
          </w:tcPr>
          <w:p w14:paraId="4C8FE9B6" w14:textId="77777777" w:rsidR="000316EF" w:rsidRPr="00DA463F" w:rsidRDefault="000316EF" w:rsidP="00112FD9">
            <w:pPr>
              <w:keepNext/>
            </w:pPr>
          </w:p>
        </w:tc>
      </w:tr>
      <w:tr w:rsidR="000316EF" w:rsidRPr="00DA463F" w14:paraId="0A3F6C2B" w14:textId="77777777" w:rsidTr="00112FD9">
        <w:trPr>
          <w:jc w:val="center"/>
        </w:trPr>
        <w:tc>
          <w:tcPr>
            <w:tcW w:w="4876" w:type="dxa"/>
            <w:hideMark/>
          </w:tcPr>
          <w:p w14:paraId="1F7BC706" w14:textId="77777777" w:rsidR="000316EF" w:rsidRPr="00DA463F" w:rsidRDefault="000316EF" w:rsidP="00112FD9">
            <w:pPr>
              <w:pStyle w:val="ColumnHeading"/>
              <w:keepNext/>
            </w:pPr>
            <w:r w:rsidRPr="00DA463F">
              <w:t>Förslag till resolution</w:t>
            </w:r>
          </w:p>
        </w:tc>
        <w:tc>
          <w:tcPr>
            <w:tcW w:w="4876" w:type="dxa"/>
            <w:hideMark/>
          </w:tcPr>
          <w:p w14:paraId="6A8EFAFB" w14:textId="77777777" w:rsidR="000316EF" w:rsidRPr="00DA463F" w:rsidRDefault="000316EF" w:rsidP="00112FD9">
            <w:pPr>
              <w:pStyle w:val="ColumnHeading"/>
              <w:keepNext/>
            </w:pPr>
            <w:r w:rsidRPr="00DA463F">
              <w:t>Ändringsförslag</w:t>
            </w:r>
          </w:p>
        </w:tc>
      </w:tr>
      <w:tr w:rsidR="000316EF" w:rsidRPr="00DA463F" w14:paraId="7D3747D0" w14:textId="77777777" w:rsidTr="00112FD9">
        <w:trPr>
          <w:jc w:val="center"/>
        </w:trPr>
        <w:tc>
          <w:tcPr>
            <w:tcW w:w="4876" w:type="dxa"/>
            <w:hideMark/>
          </w:tcPr>
          <w:p w14:paraId="3E256033" w14:textId="77777777" w:rsidR="000316EF" w:rsidRPr="00DA463F" w:rsidRDefault="000316EF" w:rsidP="00112FD9">
            <w:pPr>
              <w:pStyle w:val="Normal6"/>
            </w:pPr>
            <w:r w:rsidRPr="00DA463F">
              <w:t>14.</w:t>
            </w:r>
            <w:r w:rsidRPr="00DA463F">
              <w:tab/>
              <w:t xml:space="preserve">Europaparlamentet rekommenderar </w:t>
            </w:r>
            <w:r w:rsidRPr="00DA463F">
              <w:lastRenderedPageBreak/>
              <w:t>medlemsstaterna att öka stödet till familjer och personer i utsatta situationer genom tjänster för psykisk hälsa och psykosocialt stöd.</w:t>
            </w:r>
          </w:p>
        </w:tc>
        <w:tc>
          <w:tcPr>
            <w:tcW w:w="4876" w:type="dxa"/>
            <w:hideMark/>
          </w:tcPr>
          <w:p w14:paraId="3AE84F4E" w14:textId="77777777" w:rsidR="000316EF" w:rsidRPr="00DA463F" w:rsidRDefault="000316EF" w:rsidP="00112FD9">
            <w:pPr>
              <w:pStyle w:val="Normal6"/>
              <w:rPr>
                <w:szCs w:val="24"/>
              </w:rPr>
            </w:pPr>
            <w:r w:rsidRPr="00DA463F">
              <w:lastRenderedPageBreak/>
              <w:t>14.</w:t>
            </w:r>
            <w:r w:rsidRPr="00DA463F">
              <w:tab/>
              <w:t xml:space="preserve">Europaparlamentet rekommenderar </w:t>
            </w:r>
            <w:r w:rsidRPr="00DA463F">
              <w:lastRenderedPageBreak/>
              <w:t>medlemsstaterna att öka stödet till familjer</w:t>
            </w:r>
            <w:r w:rsidRPr="00DA463F">
              <w:rPr>
                <w:b/>
                <w:i/>
              </w:rPr>
              <w:t>, barn</w:t>
            </w:r>
            <w:r w:rsidRPr="00DA463F">
              <w:t xml:space="preserve"> och personer i utsatta situationer genom tjänster för psykisk hälsa och psykosocialt stöd </w:t>
            </w:r>
            <w:r w:rsidRPr="00DA463F">
              <w:rPr>
                <w:b/>
                <w:i/>
              </w:rPr>
              <w:t>och säkerställa tillräckliga resurser och lämpligt utbildad personal för att kunna tillhandahålla dessa tjänster på ett effektivt sätt</w:t>
            </w:r>
            <w:r w:rsidRPr="00DA463F">
              <w:t>.</w:t>
            </w:r>
          </w:p>
        </w:tc>
      </w:tr>
    </w:tbl>
    <w:p w14:paraId="4CCAE6A8"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EFF8AA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C781245"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561D1D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4BBC06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1D0279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98B002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A045729" w14:textId="77777777" w:rsidTr="00112FD9">
        <w:trPr>
          <w:jc w:val="center"/>
        </w:trPr>
        <w:tc>
          <w:tcPr>
            <w:tcW w:w="9752" w:type="dxa"/>
            <w:gridSpan w:val="2"/>
          </w:tcPr>
          <w:p w14:paraId="0492AD05" w14:textId="77777777" w:rsidR="000316EF" w:rsidRPr="00DA463F" w:rsidRDefault="000316EF" w:rsidP="00112FD9">
            <w:pPr>
              <w:keepNext/>
            </w:pPr>
          </w:p>
        </w:tc>
      </w:tr>
      <w:tr w:rsidR="000316EF" w:rsidRPr="00DA463F" w14:paraId="27E7BE78" w14:textId="77777777" w:rsidTr="00112FD9">
        <w:trPr>
          <w:jc w:val="center"/>
        </w:trPr>
        <w:tc>
          <w:tcPr>
            <w:tcW w:w="4876" w:type="dxa"/>
            <w:hideMark/>
          </w:tcPr>
          <w:p w14:paraId="6390782A" w14:textId="77777777" w:rsidR="000316EF" w:rsidRPr="00DA463F" w:rsidRDefault="000316EF" w:rsidP="00112FD9">
            <w:pPr>
              <w:pStyle w:val="ColumnHeading"/>
              <w:keepNext/>
            </w:pPr>
            <w:r w:rsidRPr="00DA463F">
              <w:t>Förslag till resolution</w:t>
            </w:r>
          </w:p>
        </w:tc>
        <w:tc>
          <w:tcPr>
            <w:tcW w:w="4876" w:type="dxa"/>
            <w:hideMark/>
          </w:tcPr>
          <w:p w14:paraId="385ECCE8" w14:textId="77777777" w:rsidR="000316EF" w:rsidRPr="00DA463F" w:rsidRDefault="000316EF" w:rsidP="00112FD9">
            <w:pPr>
              <w:pStyle w:val="ColumnHeading"/>
              <w:keepNext/>
            </w:pPr>
            <w:r w:rsidRPr="00DA463F">
              <w:t>Ändringsförslag</w:t>
            </w:r>
          </w:p>
        </w:tc>
      </w:tr>
      <w:tr w:rsidR="000316EF" w:rsidRPr="00DA463F" w14:paraId="41F341F8" w14:textId="77777777" w:rsidTr="00112FD9">
        <w:trPr>
          <w:jc w:val="center"/>
        </w:trPr>
        <w:tc>
          <w:tcPr>
            <w:tcW w:w="4876" w:type="dxa"/>
            <w:hideMark/>
          </w:tcPr>
          <w:p w14:paraId="0082C170" w14:textId="77777777" w:rsidR="000316EF" w:rsidRPr="00DA463F" w:rsidRDefault="000316EF" w:rsidP="00112FD9">
            <w:pPr>
              <w:pStyle w:val="Normal6"/>
            </w:pPr>
            <w:r w:rsidRPr="00DA463F">
              <w:t>14.</w:t>
            </w:r>
            <w:r w:rsidRPr="00DA463F">
              <w:tab/>
              <w:t>Europaparlamentet rekommenderar medlemsstaterna att öka stödet till familjer och personer i utsatta situationer genom tjänster för psykisk hälsa och psykosocialt stöd.</w:t>
            </w:r>
          </w:p>
        </w:tc>
        <w:tc>
          <w:tcPr>
            <w:tcW w:w="4876" w:type="dxa"/>
            <w:hideMark/>
          </w:tcPr>
          <w:p w14:paraId="33438FE0" w14:textId="77777777" w:rsidR="000316EF" w:rsidRPr="00DA463F" w:rsidRDefault="000316EF" w:rsidP="00112FD9">
            <w:pPr>
              <w:pStyle w:val="Normal6"/>
              <w:rPr>
                <w:szCs w:val="24"/>
              </w:rPr>
            </w:pPr>
            <w:r w:rsidRPr="00DA463F">
              <w:t>14.</w:t>
            </w:r>
            <w:r w:rsidRPr="00DA463F">
              <w:tab/>
              <w:t>Europaparlamentet rekommenderar medlemsstaterna att öka stödet till familjer</w:t>
            </w:r>
            <w:r w:rsidRPr="00DA463F">
              <w:rPr>
                <w:b/>
                <w:i/>
              </w:rPr>
              <w:t xml:space="preserve">, ungdomar </w:t>
            </w:r>
            <w:r w:rsidRPr="00DA463F">
              <w:t>och personer i utsatta situationer genom tjänster för psykisk hälsa och psykosocialt stöd.</w:t>
            </w:r>
          </w:p>
        </w:tc>
      </w:tr>
    </w:tbl>
    <w:p w14:paraId="2C3691E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4886C7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0B5DC6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BD47C9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Regina Doherty, Sérgio Humberto</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1BB557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AC97B3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E88921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90C7EBC" w14:textId="77777777" w:rsidTr="00112FD9">
        <w:trPr>
          <w:jc w:val="center"/>
        </w:trPr>
        <w:tc>
          <w:tcPr>
            <w:tcW w:w="9752" w:type="dxa"/>
            <w:gridSpan w:val="2"/>
          </w:tcPr>
          <w:p w14:paraId="48589302" w14:textId="77777777" w:rsidR="000316EF" w:rsidRPr="00DA463F" w:rsidRDefault="000316EF" w:rsidP="00112FD9">
            <w:pPr>
              <w:keepNext/>
            </w:pPr>
          </w:p>
        </w:tc>
      </w:tr>
      <w:tr w:rsidR="000316EF" w:rsidRPr="00DA463F" w14:paraId="3F823F49" w14:textId="77777777" w:rsidTr="00112FD9">
        <w:trPr>
          <w:jc w:val="center"/>
        </w:trPr>
        <w:tc>
          <w:tcPr>
            <w:tcW w:w="4876" w:type="dxa"/>
            <w:hideMark/>
          </w:tcPr>
          <w:p w14:paraId="3F669EF4" w14:textId="77777777" w:rsidR="000316EF" w:rsidRPr="00DA463F" w:rsidRDefault="000316EF" w:rsidP="00112FD9">
            <w:pPr>
              <w:pStyle w:val="ColumnHeading"/>
              <w:keepNext/>
            </w:pPr>
            <w:r w:rsidRPr="00DA463F">
              <w:t>Förslag till resolution</w:t>
            </w:r>
          </w:p>
        </w:tc>
        <w:tc>
          <w:tcPr>
            <w:tcW w:w="4876" w:type="dxa"/>
            <w:hideMark/>
          </w:tcPr>
          <w:p w14:paraId="5EECDA5E" w14:textId="77777777" w:rsidR="000316EF" w:rsidRPr="00DA463F" w:rsidRDefault="000316EF" w:rsidP="00112FD9">
            <w:pPr>
              <w:pStyle w:val="ColumnHeading"/>
              <w:keepNext/>
            </w:pPr>
            <w:r w:rsidRPr="00DA463F">
              <w:t>Ändringsförslag</w:t>
            </w:r>
          </w:p>
        </w:tc>
      </w:tr>
      <w:tr w:rsidR="000316EF" w:rsidRPr="00DA463F" w14:paraId="275B0CD4" w14:textId="77777777" w:rsidTr="00112FD9">
        <w:trPr>
          <w:jc w:val="center"/>
        </w:trPr>
        <w:tc>
          <w:tcPr>
            <w:tcW w:w="4876" w:type="dxa"/>
            <w:hideMark/>
          </w:tcPr>
          <w:p w14:paraId="02C2A605" w14:textId="77777777" w:rsidR="000316EF" w:rsidRPr="00DA463F" w:rsidRDefault="000316EF" w:rsidP="00112FD9">
            <w:pPr>
              <w:pStyle w:val="Normal6"/>
            </w:pPr>
            <w:r w:rsidRPr="00DA463F">
              <w:t>14.</w:t>
            </w:r>
            <w:r w:rsidRPr="00DA463F">
              <w:tab/>
              <w:t>Europaparlamentet rekommenderar medlemsstaterna att</w:t>
            </w:r>
            <w:r w:rsidRPr="00DA463F">
              <w:rPr>
                <w:b/>
                <w:i/>
              </w:rPr>
              <w:t xml:space="preserve"> öka </w:t>
            </w:r>
            <w:r w:rsidRPr="00DA463F">
              <w:t>stödet till familjer och personer i utsatta situationer genom tjänster för psykisk hälsa och psykosocialt stöd.</w:t>
            </w:r>
          </w:p>
        </w:tc>
        <w:tc>
          <w:tcPr>
            <w:tcW w:w="4876" w:type="dxa"/>
            <w:hideMark/>
          </w:tcPr>
          <w:p w14:paraId="0067C0C6" w14:textId="77777777" w:rsidR="000316EF" w:rsidRPr="00DA463F" w:rsidRDefault="000316EF" w:rsidP="00112FD9">
            <w:pPr>
              <w:pStyle w:val="Normal6"/>
              <w:rPr>
                <w:szCs w:val="24"/>
              </w:rPr>
            </w:pPr>
            <w:r w:rsidRPr="00DA463F">
              <w:t>14.</w:t>
            </w:r>
            <w:r w:rsidRPr="00DA463F">
              <w:tab/>
              <w:t xml:space="preserve">Europaparlamentet rekommenderar medlemsstaterna att </w:t>
            </w:r>
            <w:r w:rsidRPr="00DA463F">
              <w:rPr>
                <w:b/>
                <w:i/>
              </w:rPr>
              <w:t>stärka</w:t>
            </w:r>
            <w:r w:rsidRPr="00DA463F">
              <w:t xml:space="preserve"> stödet till familjer och personer i utsatta situationer genom tjänster för psykisk hälsa och psykosocialt stöd.</w:t>
            </w:r>
          </w:p>
        </w:tc>
      </w:tr>
    </w:tbl>
    <w:p w14:paraId="6B07E18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863AA5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289E12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E8EAAE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 xml:space="preserve">Aodhán Ó Ríordáin, Marit Maij, Isilda Gomes, Vilija Blinkevičiūtė, Idoia Mendia, Marc </w:t>
      </w:r>
      <w:r w:rsidRPr="00DA463F">
        <w:lastRenderedPageBreak/>
        <w:t>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23FE3D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814B39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D3A140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5A81B92" w14:textId="77777777" w:rsidTr="00112FD9">
        <w:trPr>
          <w:jc w:val="center"/>
        </w:trPr>
        <w:tc>
          <w:tcPr>
            <w:tcW w:w="9752" w:type="dxa"/>
            <w:gridSpan w:val="2"/>
          </w:tcPr>
          <w:p w14:paraId="481E18BE" w14:textId="77777777" w:rsidR="000316EF" w:rsidRPr="00DA463F" w:rsidRDefault="000316EF" w:rsidP="00112FD9">
            <w:pPr>
              <w:keepNext/>
            </w:pPr>
          </w:p>
        </w:tc>
      </w:tr>
      <w:tr w:rsidR="000316EF" w:rsidRPr="00DA463F" w14:paraId="2A92F723" w14:textId="77777777" w:rsidTr="00112FD9">
        <w:trPr>
          <w:jc w:val="center"/>
        </w:trPr>
        <w:tc>
          <w:tcPr>
            <w:tcW w:w="4876" w:type="dxa"/>
            <w:hideMark/>
          </w:tcPr>
          <w:p w14:paraId="5D36951E" w14:textId="77777777" w:rsidR="000316EF" w:rsidRPr="00DA463F" w:rsidRDefault="000316EF" w:rsidP="00112FD9">
            <w:pPr>
              <w:pStyle w:val="ColumnHeading"/>
              <w:keepNext/>
            </w:pPr>
            <w:r w:rsidRPr="00DA463F">
              <w:t>Förslag till resolution</w:t>
            </w:r>
          </w:p>
        </w:tc>
        <w:tc>
          <w:tcPr>
            <w:tcW w:w="4876" w:type="dxa"/>
            <w:hideMark/>
          </w:tcPr>
          <w:p w14:paraId="12037B04" w14:textId="77777777" w:rsidR="000316EF" w:rsidRPr="00DA463F" w:rsidRDefault="000316EF" w:rsidP="00112FD9">
            <w:pPr>
              <w:pStyle w:val="ColumnHeading"/>
              <w:keepNext/>
            </w:pPr>
            <w:r w:rsidRPr="00DA463F">
              <w:t>Ändringsförslag</w:t>
            </w:r>
          </w:p>
        </w:tc>
      </w:tr>
      <w:tr w:rsidR="000316EF" w:rsidRPr="00DA463F" w14:paraId="79F40A45" w14:textId="77777777" w:rsidTr="00112FD9">
        <w:trPr>
          <w:jc w:val="center"/>
        </w:trPr>
        <w:tc>
          <w:tcPr>
            <w:tcW w:w="4876" w:type="dxa"/>
          </w:tcPr>
          <w:p w14:paraId="631FB368" w14:textId="77777777" w:rsidR="000316EF" w:rsidRPr="00DA463F" w:rsidRDefault="000316EF" w:rsidP="00112FD9">
            <w:pPr>
              <w:pStyle w:val="Normal6"/>
            </w:pPr>
          </w:p>
        </w:tc>
        <w:tc>
          <w:tcPr>
            <w:tcW w:w="4876" w:type="dxa"/>
            <w:hideMark/>
          </w:tcPr>
          <w:p w14:paraId="523297BD" w14:textId="77777777" w:rsidR="000316EF" w:rsidRPr="00DA463F" w:rsidRDefault="000316EF" w:rsidP="00112FD9">
            <w:pPr>
              <w:pStyle w:val="Normal6"/>
              <w:rPr>
                <w:szCs w:val="24"/>
              </w:rPr>
            </w:pPr>
            <w:r w:rsidRPr="00DA463F">
              <w:rPr>
                <w:b/>
                <w:i/>
              </w:rPr>
              <w:t>14a.</w:t>
            </w:r>
            <w:r w:rsidRPr="00DA463F">
              <w:rPr>
                <w:b/>
                <w:i/>
              </w:rPr>
              <w:tab/>
              <w:t>Europaparlamentet framhåller att människor som lever i fattigdom påverkas i oproportionerligt hög grad av klimatförändringarna och står inför ökade risker såsom dålig hälsa, energifattigdom, instabila boendeförhållanden och tvångsförflyttning. Parlamentet uppmanar kommissionen att se till att EU:s strategi direkt tar itu med dessa ojämlikt fördelade bördor och främjar en fullständig inkludering av människor som lever i fattigdom i den gröna omställningen. Parlamentet uppmanar också kommissionen att avsätta tillräcklig finansiering i den fleråriga budgetramen för perioden efter 2027 för att ta itu med klimatfattigdomen, särskilt genom investeringar i energieffektivitet och bostadsrenovering, så att ingen lämnas utanför i omställningen.</w:t>
            </w:r>
          </w:p>
        </w:tc>
      </w:tr>
    </w:tbl>
    <w:p w14:paraId="223AE66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8A53E6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657D87A"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379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31878B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CDCE240"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10E060D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AEF8BF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2D9729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BA1A15D" w14:textId="77777777" w:rsidTr="00112FD9">
        <w:trPr>
          <w:jc w:val="center"/>
        </w:trPr>
        <w:tc>
          <w:tcPr>
            <w:tcW w:w="9752" w:type="dxa"/>
            <w:gridSpan w:val="2"/>
          </w:tcPr>
          <w:p w14:paraId="0B0E38B1" w14:textId="77777777" w:rsidR="000316EF" w:rsidRPr="00DA463F" w:rsidRDefault="000316EF" w:rsidP="00112FD9">
            <w:pPr>
              <w:keepNext/>
            </w:pPr>
          </w:p>
        </w:tc>
      </w:tr>
      <w:tr w:rsidR="000316EF" w:rsidRPr="00DA463F" w14:paraId="633EB6A9" w14:textId="77777777" w:rsidTr="00112FD9">
        <w:trPr>
          <w:jc w:val="center"/>
        </w:trPr>
        <w:tc>
          <w:tcPr>
            <w:tcW w:w="4876" w:type="dxa"/>
            <w:hideMark/>
          </w:tcPr>
          <w:p w14:paraId="42B83611" w14:textId="77777777" w:rsidR="000316EF" w:rsidRPr="00DA463F" w:rsidRDefault="000316EF" w:rsidP="00112FD9">
            <w:pPr>
              <w:pStyle w:val="ColumnHeading"/>
              <w:keepNext/>
            </w:pPr>
            <w:r w:rsidRPr="00DA463F">
              <w:t>Förslag till resolution</w:t>
            </w:r>
          </w:p>
        </w:tc>
        <w:tc>
          <w:tcPr>
            <w:tcW w:w="4876" w:type="dxa"/>
            <w:hideMark/>
          </w:tcPr>
          <w:p w14:paraId="2FFEF661" w14:textId="77777777" w:rsidR="000316EF" w:rsidRPr="00DA463F" w:rsidRDefault="000316EF" w:rsidP="00112FD9">
            <w:pPr>
              <w:pStyle w:val="ColumnHeading"/>
              <w:keepNext/>
            </w:pPr>
            <w:r w:rsidRPr="00DA463F">
              <w:t>Ändringsförslag</w:t>
            </w:r>
          </w:p>
        </w:tc>
      </w:tr>
      <w:tr w:rsidR="000316EF" w:rsidRPr="00DA463F" w14:paraId="164B14F5" w14:textId="77777777" w:rsidTr="00112FD9">
        <w:trPr>
          <w:jc w:val="center"/>
        </w:trPr>
        <w:tc>
          <w:tcPr>
            <w:tcW w:w="4876" w:type="dxa"/>
          </w:tcPr>
          <w:p w14:paraId="77F25FE9" w14:textId="77777777" w:rsidR="000316EF" w:rsidRPr="00DA463F" w:rsidRDefault="000316EF" w:rsidP="00112FD9">
            <w:pPr>
              <w:pStyle w:val="Normal6"/>
            </w:pPr>
          </w:p>
        </w:tc>
        <w:tc>
          <w:tcPr>
            <w:tcW w:w="4876" w:type="dxa"/>
            <w:hideMark/>
          </w:tcPr>
          <w:p w14:paraId="28566AC7" w14:textId="77777777" w:rsidR="000316EF" w:rsidRPr="00DA463F" w:rsidRDefault="000316EF" w:rsidP="00112FD9">
            <w:pPr>
              <w:pStyle w:val="Normal6"/>
              <w:rPr>
                <w:szCs w:val="24"/>
              </w:rPr>
            </w:pPr>
            <w:r w:rsidRPr="00DA463F">
              <w:rPr>
                <w:b/>
                <w:i/>
              </w:rPr>
              <w:t>14a.</w:t>
            </w:r>
            <w:r w:rsidRPr="00DA463F">
              <w:rPr>
                <w:b/>
                <w:i/>
              </w:rPr>
              <w:tab/>
              <w:t xml:space="preserve">Europaparlamentet uppmanar kommissionen att kräva att alla medlemsstater antar nationella strategier för fattigdomsbekämpning, med särskilda indikatorer, särskilt när det gäller barnfattigdom och socialt utanförskap. Sörja för att arbetsmarknadsparter och civilsamhällesorganisationer tilldelas en </w:t>
            </w:r>
            <w:r w:rsidRPr="00DA463F">
              <w:rPr>
                <w:b/>
                <w:i/>
              </w:rPr>
              <w:lastRenderedPageBreak/>
              <w:t>stark roll när det gäller att säkerställa att behövande har tillgång till de grundläggande skydd och tjänster de behöver och att de verkliga bakomliggande orsakerna till fattigdomen åtgärdas.</w:t>
            </w:r>
          </w:p>
        </w:tc>
      </w:tr>
    </w:tbl>
    <w:p w14:paraId="596FCB7A"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0DDE44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B8C6E22"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569FA7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DBAD1E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313F5A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FC47E0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AB1AB8A" w14:textId="77777777" w:rsidTr="00112FD9">
        <w:trPr>
          <w:jc w:val="center"/>
        </w:trPr>
        <w:tc>
          <w:tcPr>
            <w:tcW w:w="9752" w:type="dxa"/>
            <w:gridSpan w:val="2"/>
          </w:tcPr>
          <w:p w14:paraId="1023DBBD" w14:textId="77777777" w:rsidR="000316EF" w:rsidRPr="00DA463F" w:rsidRDefault="000316EF" w:rsidP="00112FD9">
            <w:pPr>
              <w:keepNext/>
            </w:pPr>
          </w:p>
        </w:tc>
      </w:tr>
      <w:tr w:rsidR="000316EF" w:rsidRPr="00DA463F" w14:paraId="722329E8" w14:textId="77777777" w:rsidTr="00112FD9">
        <w:trPr>
          <w:jc w:val="center"/>
        </w:trPr>
        <w:tc>
          <w:tcPr>
            <w:tcW w:w="4876" w:type="dxa"/>
            <w:hideMark/>
          </w:tcPr>
          <w:p w14:paraId="1D0EAAB9" w14:textId="77777777" w:rsidR="000316EF" w:rsidRPr="00DA463F" w:rsidRDefault="000316EF" w:rsidP="00112FD9">
            <w:pPr>
              <w:pStyle w:val="ColumnHeading"/>
              <w:keepNext/>
            </w:pPr>
            <w:r w:rsidRPr="00DA463F">
              <w:t>Förslag till resolution</w:t>
            </w:r>
          </w:p>
        </w:tc>
        <w:tc>
          <w:tcPr>
            <w:tcW w:w="4876" w:type="dxa"/>
            <w:hideMark/>
          </w:tcPr>
          <w:p w14:paraId="56B829A9" w14:textId="77777777" w:rsidR="000316EF" w:rsidRPr="00DA463F" w:rsidRDefault="000316EF" w:rsidP="00112FD9">
            <w:pPr>
              <w:pStyle w:val="ColumnHeading"/>
              <w:keepNext/>
            </w:pPr>
            <w:r w:rsidRPr="00DA463F">
              <w:t>Ändringsförslag</w:t>
            </w:r>
          </w:p>
        </w:tc>
      </w:tr>
      <w:tr w:rsidR="000316EF" w:rsidRPr="00DA463F" w14:paraId="60C83696" w14:textId="77777777" w:rsidTr="00112FD9">
        <w:trPr>
          <w:jc w:val="center"/>
        </w:trPr>
        <w:tc>
          <w:tcPr>
            <w:tcW w:w="4876" w:type="dxa"/>
          </w:tcPr>
          <w:p w14:paraId="4A0BB09A" w14:textId="77777777" w:rsidR="000316EF" w:rsidRPr="00DA463F" w:rsidRDefault="000316EF" w:rsidP="00112FD9">
            <w:pPr>
              <w:pStyle w:val="Normal6"/>
            </w:pPr>
          </w:p>
        </w:tc>
        <w:tc>
          <w:tcPr>
            <w:tcW w:w="4876" w:type="dxa"/>
            <w:hideMark/>
          </w:tcPr>
          <w:p w14:paraId="3D82DF95" w14:textId="77777777" w:rsidR="000316EF" w:rsidRPr="00DA463F" w:rsidRDefault="000316EF" w:rsidP="00112FD9">
            <w:pPr>
              <w:pStyle w:val="Normal6"/>
              <w:rPr>
                <w:szCs w:val="24"/>
              </w:rPr>
            </w:pPr>
            <w:r w:rsidRPr="00DA463F">
              <w:rPr>
                <w:b/>
                <w:i/>
              </w:rPr>
              <w:t>14a.</w:t>
            </w:r>
            <w:r w:rsidRPr="00DA463F">
              <w:rPr>
                <w:b/>
                <w:i/>
              </w:rPr>
              <w:tab/>
              <w:t>Europaparlamentet betonar vikten av att säkerställa rätten att njuta av och skapa kultur och av att avskaffa ekonomisk, social och territoriell diskriminering i tillgången till kultur. Parlamentet uppmanar medlemsstaterna att erkänna och värdesätta den sociala roll som kulturarbetare och deras strukturer spelar och främja en ständig förbättring av deras utbildning och arbetsvillkor.</w:t>
            </w:r>
          </w:p>
        </w:tc>
      </w:tr>
    </w:tbl>
    <w:p w14:paraId="7BE3021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4ED31D6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41B6FA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B9729D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12D049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7159C1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31342E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C911F85" w14:textId="77777777" w:rsidTr="00112FD9">
        <w:trPr>
          <w:jc w:val="center"/>
        </w:trPr>
        <w:tc>
          <w:tcPr>
            <w:tcW w:w="9752" w:type="dxa"/>
            <w:gridSpan w:val="2"/>
          </w:tcPr>
          <w:p w14:paraId="54FB6CFE" w14:textId="77777777" w:rsidR="000316EF" w:rsidRPr="00DA463F" w:rsidRDefault="000316EF" w:rsidP="00112FD9">
            <w:pPr>
              <w:keepNext/>
            </w:pPr>
          </w:p>
        </w:tc>
      </w:tr>
      <w:tr w:rsidR="000316EF" w:rsidRPr="00DA463F" w14:paraId="5E751066" w14:textId="77777777" w:rsidTr="00112FD9">
        <w:trPr>
          <w:jc w:val="center"/>
        </w:trPr>
        <w:tc>
          <w:tcPr>
            <w:tcW w:w="4876" w:type="dxa"/>
            <w:hideMark/>
          </w:tcPr>
          <w:p w14:paraId="76730396" w14:textId="77777777" w:rsidR="000316EF" w:rsidRPr="00DA463F" w:rsidRDefault="000316EF" w:rsidP="00112FD9">
            <w:pPr>
              <w:pStyle w:val="ColumnHeading"/>
              <w:keepNext/>
            </w:pPr>
            <w:r w:rsidRPr="00DA463F">
              <w:t>Förslag till resolution</w:t>
            </w:r>
          </w:p>
        </w:tc>
        <w:tc>
          <w:tcPr>
            <w:tcW w:w="4876" w:type="dxa"/>
            <w:hideMark/>
          </w:tcPr>
          <w:p w14:paraId="355D7C44" w14:textId="77777777" w:rsidR="000316EF" w:rsidRPr="00DA463F" w:rsidRDefault="000316EF" w:rsidP="00112FD9">
            <w:pPr>
              <w:pStyle w:val="ColumnHeading"/>
              <w:keepNext/>
            </w:pPr>
            <w:r w:rsidRPr="00DA463F">
              <w:t>Ändringsförslag</w:t>
            </w:r>
          </w:p>
        </w:tc>
      </w:tr>
      <w:tr w:rsidR="000316EF" w:rsidRPr="00DA463F" w14:paraId="323293B0" w14:textId="77777777" w:rsidTr="00112FD9">
        <w:trPr>
          <w:jc w:val="center"/>
        </w:trPr>
        <w:tc>
          <w:tcPr>
            <w:tcW w:w="4876" w:type="dxa"/>
          </w:tcPr>
          <w:p w14:paraId="4C02EEC6" w14:textId="77777777" w:rsidR="000316EF" w:rsidRPr="00DA463F" w:rsidRDefault="000316EF" w:rsidP="00112FD9">
            <w:pPr>
              <w:pStyle w:val="Normal6"/>
            </w:pPr>
          </w:p>
        </w:tc>
        <w:tc>
          <w:tcPr>
            <w:tcW w:w="4876" w:type="dxa"/>
            <w:hideMark/>
          </w:tcPr>
          <w:p w14:paraId="278EF3FA" w14:textId="77777777" w:rsidR="000316EF" w:rsidRPr="00DA463F" w:rsidRDefault="000316EF" w:rsidP="00112FD9">
            <w:pPr>
              <w:pStyle w:val="Normal6"/>
              <w:rPr>
                <w:szCs w:val="24"/>
              </w:rPr>
            </w:pPr>
            <w:r w:rsidRPr="00DA463F">
              <w:rPr>
                <w:b/>
                <w:i/>
              </w:rPr>
              <w:t>14a.</w:t>
            </w:r>
            <w:r w:rsidRPr="00DA463F">
              <w:rPr>
                <w:b/>
                <w:i/>
              </w:rPr>
              <w:tab/>
              <w:t xml:space="preserve">Europaparlamentet upprepar att den gröna och den digitala omställningen måste vara socialt rättvis och inkluderande. Parlamentet vill att EU:s </w:t>
            </w:r>
            <w:r w:rsidRPr="00DA463F">
              <w:rPr>
                <w:b/>
                <w:i/>
              </w:rPr>
              <w:lastRenderedPageBreak/>
              <w:t>strategi för fattigdomsbekämpning införlivar lämpliga och riktade åtgärder som förstärker och kompletterar insatserna för en rättvis omställning och säkerställer en övergripande strategi för att ta itu med sociala och ekonomiska ojämlikheter.</w:t>
            </w:r>
          </w:p>
        </w:tc>
      </w:tr>
    </w:tbl>
    <w:p w14:paraId="5958A6EB"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908795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5249F2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8FA881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E449E6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97E5F9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024F85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2606526" w14:textId="77777777" w:rsidTr="00112FD9">
        <w:trPr>
          <w:jc w:val="center"/>
        </w:trPr>
        <w:tc>
          <w:tcPr>
            <w:tcW w:w="9752" w:type="dxa"/>
            <w:gridSpan w:val="2"/>
          </w:tcPr>
          <w:p w14:paraId="55582A6C" w14:textId="77777777" w:rsidR="000316EF" w:rsidRPr="00DA463F" w:rsidRDefault="000316EF" w:rsidP="00112FD9">
            <w:pPr>
              <w:keepNext/>
            </w:pPr>
          </w:p>
        </w:tc>
      </w:tr>
      <w:tr w:rsidR="000316EF" w:rsidRPr="00DA463F" w14:paraId="4D1B9189" w14:textId="77777777" w:rsidTr="00112FD9">
        <w:trPr>
          <w:jc w:val="center"/>
        </w:trPr>
        <w:tc>
          <w:tcPr>
            <w:tcW w:w="4876" w:type="dxa"/>
            <w:hideMark/>
          </w:tcPr>
          <w:p w14:paraId="37153C92" w14:textId="77777777" w:rsidR="000316EF" w:rsidRPr="00DA463F" w:rsidRDefault="000316EF" w:rsidP="00112FD9">
            <w:pPr>
              <w:pStyle w:val="ColumnHeading"/>
              <w:keepNext/>
            </w:pPr>
            <w:r w:rsidRPr="00DA463F">
              <w:t>Förslag till resolution</w:t>
            </w:r>
          </w:p>
        </w:tc>
        <w:tc>
          <w:tcPr>
            <w:tcW w:w="4876" w:type="dxa"/>
            <w:hideMark/>
          </w:tcPr>
          <w:p w14:paraId="44C177BE" w14:textId="77777777" w:rsidR="000316EF" w:rsidRPr="00DA463F" w:rsidRDefault="000316EF" w:rsidP="00112FD9">
            <w:pPr>
              <w:pStyle w:val="ColumnHeading"/>
              <w:keepNext/>
            </w:pPr>
            <w:r w:rsidRPr="00DA463F">
              <w:t>Ändringsförslag</w:t>
            </w:r>
          </w:p>
        </w:tc>
      </w:tr>
      <w:tr w:rsidR="000316EF" w:rsidRPr="00DA463F" w14:paraId="494E02DA" w14:textId="77777777" w:rsidTr="00112FD9">
        <w:trPr>
          <w:jc w:val="center"/>
        </w:trPr>
        <w:tc>
          <w:tcPr>
            <w:tcW w:w="4876" w:type="dxa"/>
          </w:tcPr>
          <w:p w14:paraId="35AB029F" w14:textId="77777777" w:rsidR="000316EF" w:rsidRPr="00DA463F" w:rsidRDefault="000316EF" w:rsidP="00112FD9">
            <w:pPr>
              <w:pStyle w:val="Normal6"/>
            </w:pPr>
          </w:p>
        </w:tc>
        <w:tc>
          <w:tcPr>
            <w:tcW w:w="4876" w:type="dxa"/>
            <w:hideMark/>
          </w:tcPr>
          <w:p w14:paraId="7C905D08" w14:textId="77777777" w:rsidR="000316EF" w:rsidRPr="00DA463F" w:rsidRDefault="000316EF" w:rsidP="00112FD9">
            <w:pPr>
              <w:pStyle w:val="Normal6"/>
              <w:rPr>
                <w:szCs w:val="24"/>
              </w:rPr>
            </w:pPr>
            <w:r w:rsidRPr="00DA463F">
              <w:rPr>
                <w:b/>
                <w:i/>
              </w:rPr>
              <w:t>14a.</w:t>
            </w:r>
            <w:r w:rsidRPr="00DA463F">
              <w:rPr>
                <w:b/>
                <w:i/>
              </w:rPr>
              <w:tab/>
              <w:t>Detta bör inbegripa att stärka rollen, utbildningen och arbetsvillkoren för socialarbetare och yrkesverksamma inom samhällsbaserad uppsökande verksamhet som ger stöd i första ledet till enskilda personer och familjer i utsatta situationer.</w:t>
            </w:r>
          </w:p>
        </w:tc>
      </w:tr>
    </w:tbl>
    <w:p w14:paraId="50D0444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0D844E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3D7A44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2C66CF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Liesbet Sommen</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14F47D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98537C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6BA0AE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0B9D6EF" w14:textId="77777777" w:rsidTr="00112FD9">
        <w:trPr>
          <w:jc w:val="center"/>
        </w:trPr>
        <w:tc>
          <w:tcPr>
            <w:tcW w:w="9752" w:type="dxa"/>
            <w:gridSpan w:val="2"/>
          </w:tcPr>
          <w:p w14:paraId="3A4268C3" w14:textId="77777777" w:rsidR="000316EF" w:rsidRPr="00DA463F" w:rsidRDefault="000316EF" w:rsidP="00112FD9">
            <w:pPr>
              <w:keepNext/>
            </w:pPr>
          </w:p>
        </w:tc>
      </w:tr>
      <w:tr w:rsidR="000316EF" w:rsidRPr="00DA463F" w14:paraId="6D28C6DC" w14:textId="77777777" w:rsidTr="00112FD9">
        <w:trPr>
          <w:jc w:val="center"/>
        </w:trPr>
        <w:tc>
          <w:tcPr>
            <w:tcW w:w="4876" w:type="dxa"/>
            <w:hideMark/>
          </w:tcPr>
          <w:p w14:paraId="14775D5A" w14:textId="77777777" w:rsidR="000316EF" w:rsidRPr="00DA463F" w:rsidRDefault="000316EF" w:rsidP="00112FD9">
            <w:pPr>
              <w:pStyle w:val="ColumnHeading"/>
              <w:keepNext/>
            </w:pPr>
            <w:r w:rsidRPr="00DA463F">
              <w:t>Förslag till resolution</w:t>
            </w:r>
          </w:p>
        </w:tc>
        <w:tc>
          <w:tcPr>
            <w:tcW w:w="4876" w:type="dxa"/>
            <w:hideMark/>
          </w:tcPr>
          <w:p w14:paraId="424506F5" w14:textId="77777777" w:rsidR="000316EF" w:rsidRPr="00DA463F" w:rsidRDefault="000316EF" w:rsidP="00112FD9">
            <w:pPr>
              <w:pStyle w:val="ColumnHeading"/>
              <w:keepNext/>
            </w:pPr>
            <w:r w:rsidRPr="00DA463F">
              <w:t>Ändringsförslag</w:t>
            </w:r>
          </w:p>
        </w:tc>
      </w:tr>
      <w:tr w:rsidR="000316EF" w:rsidRPr="00DA463F" w14:paraId="1A021B63" w14:textId="77777777" w:rsidTr="00112FD9">
        <w:trPr>
          <w:jc w:val="center"/>
        </w:trPr>
        <w:tc>
          <w:tcPr>
            <w:tcW w:w="4876" w:type="dxa"/>
          </w:tcPr>
          <w:p w14:paraId="5061C84D" w14:textId="77777777" w:rsidR="000316EF" w:rsidRPr="00DA463F" w:rsidRDefault="000316EF" w:rsidP="00112FD9">
            <w:pPr>
              <w:pStyle w:val="Normal6"/>
            </w:pPr>
          </w:p>
        </w:tc>
        <w:tc>
          <w:tcPr>
            <w:tcW w:w="4876" w:type="dxa"/>
            <w:hideMark/>
          </w:tcPr>
          <w:p w14:paraId="524E1ED8" w14:textId="77777777" w:rsidR="000316EF" w:rsidRPr="00DA463F" w:rsidRDefault="000316EF" w:rsidP="00112FD9">
            <w:pPr>
              <w:pStyle w:val="Normal6"/>
              <w:rPr>
                <w:szCs w:val="24"/>
              </w:rPr>
            </w:pPr>
            <w:r w:rsidRPr="00DA463F">
              <w:rPr>
                <w:b/>
                <w:i/>
              </w:rPr>
              <w:t>14a.</w:t>
            </w:r>
            <w:r w:rsidRPr="00DA463F">
              <w:rPr>
                <w:b/>
                <w:i/>
              </w:rPr>
              <w:tab/>
              <w:t>Europaparlamentet uppmanar kommissionen och medlemsstaterna att utveckla och genomföra gemensamma och samordnade åtgärder som säkerställer främjande av en hälsosam livsstil och tillgång till hälsosam kost för personer som lever i fattigdom.</w:t>
            </w:r>
          </w:p>
        </w:tc>
      </w:tr>
    </w:tbl>
    <w:p w14:paraId="5DE1736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D158A2B"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2E62533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D2006C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0B1D6C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189E7E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293B2E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Underrubrik 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C4EE2B6" w14:textId="77777777" w:rsidTr="00112FD9">
        <w:trPr>
          <w:jc w:val="center"/>
        </w:trPr>
        <w:tc>
          <w:tcPr>
            <w:tcW w:w="9752" w:type="dxa"/>
            <w:gridSpan w:val="2"/>
          </w:tcPr>
          <w:p w14:paraId="774279FD" w14:textId="77777777" w:rsidR="000316EF" w:rsidRPr="00DA463F" w:rsidRDefault="000316EF" w:rsidP="00112FD9">
            <w:pPr>
              <w:keepNext/>
            </w:pPr>
          </w:p>
        </w:tc>
      </w:tr>
      <w:tr w:rsidR="000316EF" w:rsidRPr="00DA463F" w14:paraId="0FAD4556" w14:textId="77777777" w:rsidTr="00112FD9">
        <w:trPr>
          <w:jc w:val="center"/>
        </w:trPr>
        <w:tc>
          <w:tcPr>
            <w:tcW w:w="4876" w:type="dxa"/>
            <w:hideMark/>
          </w:tcPr>
          <w:p w14:paraId="095C3E02" w14:textId="77777777" w:rsidR="000316EF" w:rsidRPr="00DA463F" w:rsidRDefault="000316EF" w:rsidP="00112FD9">
            <w:pPr>
              <w:pStyle w:val="ColumnHeading"/>
              <w:keepNext/>
            </w:pPr>
            <w:r w:rsidRPr="00DA463F">
              <w:t>Förslag till resolution</w:t>
            </w:r>
          </w:p>
        </w:tc>
        <w:tc>
          <w:tcPr>
            <w:tcW w:w="4876" w:type="dxa"/>
            <w:hideMark/>
          </w:tcPr>
          <w:p w14:paraId="32C376B1" w14:textId="77777777" w:rsidR="000316EF" w:rsidRPr="00DA463F" w:rsidRDefault="000316EF" w:rsidP="00112FD9">
            <w:pPr>
              <w:pStyle w:val="ColumnHeading"/>
              <w:keepNext/>
            </w:pPr>
            <w:r w:rsidRPr="00DA463F">
              <w:t>Ändringsförslag</w:t>
            </w:r>
          </w:p>
        </w:tc>
      </w:tr>
      <w:tr w:rsidR="000316EF" w:rsidRPr="00DA463F" w14:paraId="2165A5C5" w14:textId="77777777" w:rsidTr="00112FD9">
        <w:trPr>
          <w:jc w:val="center"/>
        </w:trPr>
        <w:tc>
          <w:tcPr>
            <w:tcW w:w="4876" w:type="dxa"/>
          </w:tcPr>
          <w:p w14:paraId="0549B057" w14:textId="77777777" w:rsidR="000316EF" w:rsidRPr="00DA463F" w:rsidRDefault="000316EF" w:rsidP="00112FD9">
            <w:pPr>
              <w:pStyle w:val="Normal6"/>
            </w:pPr>
          </w:p>
        </w:tc>
        <w:tc>
          <w:tcPr>
            <w:tcW w:w="4876" w:type="dxa"/>
            <w:hideMark/>
          </w:tcPr>
          <w:p w14:paraId="76FEA0A4" w14:textId="77777777" w:rsidR="000316EF" w:rsidRPr="00DA463F" w:rsidRDefault="000316EF" w:rsidP="00112FD9">
            <w:pPr>
              <w:pStyle w:val="Normal6"/>
              <w:rPr>
                <w:szCs w:val="24"/>
              </w:rPr>
            </w:pPr>
            <w:r w:rsidRPr="00DA463F">
              <w:rPr>
                <w:b/>
                <w:i/>
              </w:rPr>
              <w:t>Bekämpning av fattigdom på landsbygden</w:t>
            </w:r>
          </w:p>
        </w:tc>
      </w:tr>
    </w:tbl>
    <w:p w14:paraId="5395498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132035A"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6B7689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5343AF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FC765A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F93B9E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14F543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592604D" w14:textId="77777777" w:rsidTr="00112FD9">
        <w:trPr>
          <w:jc w:val="center"/>
        </w:trPr>
        <w:tc>
          <w:tcPr>
            <w:tcW w:w="9752" w:type="dxa"/>
            <w:gridSpan w:val="2"/>
          </w:tcPr>
          <w:p w14:paraId="2B5DB917" w14:textId="77777777" w:rsidR="000316EF" w:rsidRPr="00DA463F" w:rsidRDefault="000316EF" w:rsidP="00112FD9">
            <w:pPr>
              <w:keepNext/>
            </w:pPr>
          </w:p>
        </w:tc>
      </w:tr>
      <w:tr w:rsidR="000316EF" w:rsidRPr="00DA463F" w14:paraId="53514890" w14:textId="77777777" w:rsidTr="00112FD9">
        <w:trPr>
          <w:jc w:val="center"/>
        </w:trPr>
        <w:tc>
          <w:tcPr>
            <w:tcW w:w="4876" w:type="dxa"/>
            <w:hideMark/>
          </w:tcPr>
          <w:p w14:paraId="1B85459D" w14:textId="77777777" w:rsidR="000316EF" w:rsidRPr="00DA463F" w:rsidRDefault="000316EF" w:rsidP="00112FD9">
            <w:pPr>
              <w:pStyle w:val="ColumnHeading"/>
              <w:keepNext/>
            </w:pPr>
            <w:r w:rsidRPr="00DA463F">
              <w:t>Förslag till resolution</w:t>
            </w:r>
          </w:p>
        </w:tc>
        <w:tc>
          <w:tcPr>
            <w:tcW w:w="4876" w:type="dxa"/>
            <w:hideMark/>
          </w:tcPr>
          <w:p w14:paraId="62CC5121" w14:textId="77777777" w:rsidR="000316EF" w:rsidRPr="00DA463F" w:rsidRDefault="000316EF" w:rsidP="00112FD9">
            <w:pPr>
              <w:pStyle w:val="ColumnHeading"/>
              <w:keepNext/>
            </w:pPr>
            <w:r w:rsidRPr="00DA463F">
              <w:t>Ändringsförslag</w:t>
            </w:r>
          </w:p>
        </w:tc>
      </w:tr>
      <w:tr w:rsidR="000316EF" w:rsidRPr="00DA463F" w14:paraId="667EC265" w14:textId="77777777" w:rsidTr="00112FD9">
        <w:trPr>
          <w:jc w:val="center"/>
        </w:trPr>
        <w:tc>
          <w:tcPr>
            <w:tcW w:w="4876" w:type="dxa"/>
          </w:tcPr>
          <w:p w14:paraId="70599387" w14:textId="77777777" w:rsidR="000316EF" w:rsidRPr="00DA463F" w:rsidRDefault="000316EF" w:rsidP="00112FD9">
            <w:pPr>
              <w:pStyle w:val="Normal6"/>
            </w:pPr>
          </w:p>
        </w:tc>
        <w:tc>
          <w:tcPr>
            <w:tcW w:w="4876" w:type="dxa"/>
            <w:hideMark/>
          </w:tcPr>
          <w:p w14:paraId="377D8C5E" w14:textId="77777777" w:rsidR="000316EF" w:rsidRPr="00DA463F" w:rsidRDefault="000316EF" w:rsidP="00112FD9">
            <w:pPr>
              <w:pStyle w:val="Normal6"/>
              <w:rPr>
                <w:szCs w:val="24"/>
              </w:rPr>
            </w:pPr>
            <w:r w:rsidRPr="00DA463F">
              <w:rPr>
                <w:b/>
                <w:i/>
              </w:rPr>
              <w:t>14b.</w:t>
            </w:r>
            <w:r w:rsidRPr="00DA463F">
              <w:rPr>
                <w:b/>
                <w:i/>
              </w:rPr>
              <w:tab/>
              <w:t>Europaparlamentet anser att ingen ska nekas tillgång till rättslig prövning på grund av brist på ekonomiska medel, eftersom det är en grundläggande rättighet. Parlamentet uppmanar med kraft medlemsstaterna att säkerställa att juridiska kostnader och kriterier för berättigande till rättshjälp inte utgör en faktor för att neka tillgång till rättslig prövning av ekonomiska skäl, särskilt för personer som lever i fattigdom.</w:t>
            </w:r>
          </w:p>
        </w:tc>
      </w:tr>
    </w:tbl>
    <w:p w14:paraId="27F48B2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6B8A8D8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D63C597"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79FF40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Liesbet Sommen</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E61263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003702F"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EF3860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BDEEA5C" w14:textId="77777777" w:rsidTr="00112FD9">
        <w:trPr>
          <w:jc w:val="center"/>
        </w:trPr>
        <w:tc>
          <w:tcPr>
            <w:tcW w:w="9752" w:type="dxa"/>
            <w:gridSpan w:val="2"/>
          </w:tcPr>
          <w:p w14:paraId="3F68A06A" w14:textId="77777777" w:rsidR="000316EF" w:rsidRPr="00DA463F" w:rsidRDefault="000316EF" w:rsidP="00112FD9">
            <w:pPr>
              <w:keepNext/>
            </w:pPr>
          </w:p>
        </w:tc>
      </w:tr>
      <w:tr w:rsidR="000316EF" w:rsidRPr="00DA463F" w14:paraId="7FC6A741" w14:textId="77777777" w:rsidTr="00112FD9">
        <w:trPr>
          <w:jc w:val="center"/>
        </w:trPr>
        <w:tc>
          <w:tcPr>
            <w:tcW w:w="4876" w:type="dxa"/>
            <w:hideMark/>
          </w:tcPr>
          <w:p w14:paraId="21D19BD2" w14:textId="77777777" w:rsidR="000316EF" w:rsidRPr="00DA463F" w:rsidRDefault="000316EF" w:rsidP="00112FD9">
            <w:pPr>
              <w:pStyle w:val="ColumnHeading"/>
              <w:keepNext/>
            </w:pPr>
            <w:r w:rsidRPr="00DA463F">
              <w:t>Förslag till resolution</w:t>
            </w:r>
          </w:p>
        </w:tc>
        <w:tc>
          <w:tcPr>
            <w:tcW w:w="4876" w:type="dxa"/>
            <w:hideMark/>
          </w:tcPr>
          <w:p w14:paraId="01539D50" w14:textId="77777777" w:rsidR="000316EF" w:rsidRPr="00DA463F" w:rsidRDefault="000316EF" w:rsidP="00112FD9">
            <w:pPr>
              <w:pStyle w:val="ColumnHeading"/>
              <w:keepNext/>
            </w:pPr>
            <w:r w:rsidRPr="00DA463F">
              <w:t>Ändringsförslag</w:t>
            </w:r>
          </w:p>
        </w:tc>
      </w:tr>
      <w:tr w:rsidR="000316EF" w:rsidRPr="00DA463F" w14:paraId="57BEE5E8" w14:textId="77777777" w:rsidTr="00112FD9">
        <w:trPr>
          <w:jc w:val="center"/>
        </w:trPr>
        <w:tc>
          <w:tcPr>
            <w:tcW w:w="4876" w:type="dxa"/>
          </w:tcPr>
          <w:p w14:paraId="030B545E" w14:textId="77777777" w:rsidR="000316EF" w:rsidRPr="00DA463F" w:rsidRDefault="000316EF" w:rsidP="00112FD9">
            <w:pPr>
              <w:pStyle w:val="Normal6"/>
            </w:pPr>
          </w:p>
        </w:tc>
        <w:tc>
          <w:tcPr>
            <w:tcW w:w="4876" w:type="dxa"/>
            <w:hideMark/>
          </w:tcPr>
          <w:p w14:paraId="64B03A71" w14:textId="77777777" w:rsidR="000316EF" w:rsidRPr="00DA463F" w:rsidRDefault="000316EF" w:rsidP="00112FD9">
            <w:pPr>
              <w:pStyle w:val="Normal6"/>
              <w:rPr>
                <w:szCs w:val="24"/>
              </w:rPr>
            </w:pPr>
            <w:r w:rsidRPr="00DA463F">
              <w:rPr>
                <w:b/>
                <w:i/>
              </w:rPr>
              <w:t>14b.</w:t>
            </w:r>
            <w:r w:rsidRPr="00DA463F">
              <w:rPr>
                <w:b/>
                <w:i/>
              </w:rPr>
              <w:tab/>
              <w:t xml:space="preserve">Europaparlamentet uppmanar kommissionen och medlemsstaterna att </w:t>
            </w:r>
            <w:r w:rsidRPr="00DA463F">
              <w:rPr>
                <w:b/>
                <w:i/>
              </w:rPr>
              <w:lastRenderedPageBreak/>
              <w:t>främja ett hälsosamt och aktivt åldrande genom att utarbeta en helhetsinriktad handlingsplan med fokus på förebyggande hälsovård, övervaka hälsosamt åldrande bland utsatta grupper och skapa möjligheter för äldre att aktivt delta i samhälleliga projekt och på arbetsmarknaden.</w:t>
            </w:r>
          </w:p>
        </w:tc>
      </w:tr>
    </w:tbl>
    <w:p w14:paraId="5186D27E"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C46041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518AC4B"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E96985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25EBB9C"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37503B7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C07394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C2E015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D702068" w14:textId="77777777" w:rsidTr="00112FD9">
        <w:trPr>
          <w:jc w:val="center"/>
        </w:trPr>
        <w:tc>
          <w:tcPr>
            <w:tcW w:w="9752" w:type="dxa"/>
            <w:gridSpan w:val="2"/>
          </w:tcPr>
          <w:p w14:paraId="6BF6FDB6" w14:textId="77777777" w:rsidR="000316EF" w:rsidRPr="00DA463F" w:rsidRDefault="000316EF" w:rsidP="00112FD9">
            <w:pPr>
              <w:keepNext/>
            </w:pPr>
          </w:p>
        </w:tc>
      </w:tr>
      <w:tr w:rsidR="000316EF" w:rsidRPr="00DA463F" w14:paraId="369CBFB9" w14:textId="77777777" w:rsidTr="00112FD9">
        <w:trPr>
          <w:jc w:val="center"/>
        </w:trPr>
        <w:tc>
          <w:tcPr>
            <w:tcW w:w="4876" w:type="dxa"/>
            <w:hideMark/>
          </w:tcPr>
          <w:p w14:paraId="51982832" w14:textId="77777777" w:rsidR="000316EF" w:rsidRPr="00DA463F" w:rsidRDefault="000316EF" w:rsidP="00112FD9">
            <w:pPr>
              <w:pStyle w:val="ColumnHeading"/>
              <w:keepNext/>
            </w:pPr>
            <w:r w:rsidRPr="00DA463F">
              <w:t>Förslag till resolution</w:t>
            </w:r>
          </w:p>
        </w:tc>
        <w:tc>
          <w:tcPr>
            <w:tcW w:w="4876" w:type="dxa"/>
            <w:hideMark/>
          </w:tcPr>
          <w:p w14:paraId="554AEE17" w14:textId="77777777" w:rsidR="000316EF" w:rsidRPr="00DA463F" w:rsidRDefault="000316EF" w:rsidP="00112FD9">
            <w:pPr>
              <w:pStyle w:val="ColumnHeading"/>
              <w:keepNext/>
            </w:pPr>
            <w:r w:rsidRPr="00DA463F">
              <w:t>Ändringsförslag</w:t>
            </w:r>
          </w:p>
        </w:tc>
      </w:tr>
      <w:tr w:rsidR="000316EF" w:rsidRPr="00DA463F" w14:paraId="5953BFE2" w14:textId="77777777" w:rsidTr="00112FD9">
        <w:trPr>
          <w:jc w:val="center"/>
        </w:trPr>
        <w:tc>
          <w:tcPr>
            <w:tcW w:w="4876" w:type="dxa"/>
          </w:tcPr>
          <w:p w14:paraId="3673EE1B" w14:textId="77777777" w:rsidR="000316EF" w:rsidRPr="00DA463F" w:rsidRDefault="000316EF" w:rsidP="00112FD9">
            <w:pPr>
              <w:pStyle w:val="Normal6"/>
            </w:pPr>
          </w:p>
        </w:tc>
        <w:tc>
          <w:tcPr>
            <w:tcW w:w="4876" w:type="dxa"/>
            <w:hideMark/>
          </w:tcPr>
          <w:p w14:paraId="188249BE" w14:textId="77777777" w:rsidR="000316EF" w:rsidRPr="00DA463F" w:rsidRDefault="000316EF" w:rsidP="00112FD9">
            <w:pPr>
              <w:pStyle w:val="Normal6"/>
              <w:rPr>
                <w:szCs w:val="24"/>
              </w:rPr>
            </w:pPr>
            <w:r w:rsidRPr="00DA463F">
              <w:rPr>
                <w:b/>
                <w:i/>
              </w:rPr>
              <w:t>14b.</w:t>
            </w:r>
            <w:r w:rsidRPr="00DA463F">
              <w:rPr>
                <w:b/>
                <w:i/>
              </w:rPr>
              <w:tab/>
              <w:t>Europaparlamentet uppmanar kommissionen och medlemsstaterna att göra den rättvisa omställningen till ett centralt inslag i strategin för fattigdomsbekämpning genom att säkerställa tillgång till förnybara energikällor och transportsystem till överkomliga priser, och genom att involvera de människor som löper störst risk att drabbas av fattigdom, särskilt energi- och transportfattigdom.</w:t>
            </w:r>
          </w:p>
        </w:tc>
      </w:tr>
    </w:tbl>
    <w:p w14:paraId="7CF5345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5E5D561"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D37DA1B"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2B71EE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629E06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F93CB9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3F6C58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DD0FB7B" w14:textId="77777777" w:rsidTr="00112FD9">
        <w:trPr>
          <w:jc w:val="center"/>
        </w:trPr>
        <w:tc>
          <w:tcPr>
            <w:tcW w:w="9752" w:type="dxa"/>
            <w:gridSpan w:val="2"/>
          </w:tcPr>
          <w:p w14:paraId="7D040216" w14:textId="77777777" w:rsidR="000316EF" w:rsidRPr="00DA463F" w:rsidRDefault="000316EF" w:rsidP="00112FD9">
            <w:pPr>
              <w:keepNext/>
            </w:pPr>
          </w:p>
        </w:tc>
      </w:tr>
      <w:tr w:rsidR="000316EF" w:rsidRPr="00DA463F" w14:paraId="53AE9DBB" w14:textId="77777777" w:rsidTr="00112FD9">
        <w:trPr>
          <w:jc w:val="center"/>
        </w:trPr>
        <w:tc>
          <w:tcPr>
            <w:tcW w:w="4876" w:type="dxa"/>
            <w:hideMark/>
          </w:tcPr>
          <w:p w14:paraId="754C7054" w14:textId="77777777" w:rsidR="000316EF" w:rsidRPr="00DA463F" w:rsidRDefault="000316EF" w:rsidP="00112FD9">
            <w:pPr>
              <w:pStyle w:val="ColumnHeading"/>
              <w:keepNext/>
            </w:pPr>
            <w:r w:rsidRPr="00DA463F">
              <w:t>Förslag till resolution</w:t>
            </w:r>
          </w:p>
        </w:tc>
        <w:tc>
          <w:tcPr>
            <w:tcW w:w="4876" w:type="dxa"/>
            <w:hideMark/>
          </w:tcPr>
          <w:p w14:paraId="107E2DC5" w14:textId="77777777" w:rsidR="000316EF" w:rsidRPr="00DA463F" w:rsidRDefault="000316EF" w:rsidP="00112FD9">
            <w:pPr>
              <w:pStyle w:val="ColumnHeading"/>
              <w:keepNext/>
            </w:pPr>
            <w:r w:rsidRPr="00DA463F">
              <w:t>Ändringsförslag</w:t>
            </w:r>
          </w:p>
        </w:tc>
      </w:tr>
      <w:tr w:rsidR="000316EF" w:rsidRPr="00DA463F" w14:paraId="40408D86" w14:textId="77777777" w:rsidTr="00112FD9">
        <w:trPr>
          <w:jc w:val="center"/>
        </w:trPr>
        <w:tc>
          <w:tcPr>
            <w:tcW w:w="4876" w:type="dxa"/>
          </w:tcPr>
          <w:p w14:paraId="6CE5ED7E" w14:textId="77777777" w:rsidR="000316EF" w:rsidRPr="00DA463F" w:rsidRDefault="000316EF" w:rsidP="00112FD9">
            <w:pPr>
              <w:pStyle w:val="Normal6"/>
            </w:pPr>
          </w:p>
        </w:tc>
        <w:tc>
          <w:tcPr>
            <w:tcW w:w="4876" w:type="dxa"/>
            <w:hideMark/>
          </w:tcPr>
          <w:p w14:paraId="4BD4DD74" w14:textId="77777777" w:rsidR="000316EF" w:rsidRPr="00DA463F" w:rsidRDefault="000316EF" w:rsidP="00112FD9">
            <w:pPr>
              <w:pStyle w:val="Normal6"/>
              <w:rPr>
                <w:szCs w:val="24"/>
              </w:rPr>
            </w:pPr>
            <w:r w:rsidRPr="00DA463F">
              <w:rPr>
                <w:b/>
                <w:i/>
              </w:rPr>
              <w:t>14a.</w:t>
            </w:r>
            <w:r w:rsidRPr="00DA463F">
              <w:rPr>
                <w:b/>
                <w:i/>
              </w:rPr>
              <w:tab/>
              <w:t xml:space="preserve">Europaparlamentet uppmanar kommissionen och medlemsstaterna att bedöma situationen för offentligägda fastigheter på landsbygden som står </w:t>
            </w:r>
            <w:r w:rsidRPr="00DA463F">
              <w:rPr>
                <w:b/>
                <w:i/>
              </w:rPr>
              <w:lastRenderedPageBreak/>
              <w:t>tomma, att upprätta handlingsplaner för att ge dem nya användningsområden och att ge incitament till människor i stadsområden som riskerar att hamna i fattigdom att vitalisera landsbygdsområden genom sådana alternativa bostadskoncept.</w:t>
            </w:r>
          </w:p>
        </w:tc>
      </w:tr>
    </w:tbl>
    <w:p w14:paraId="0782141E"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44A6C7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630A39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389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301C4A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5E330B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7D0865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5BF8C3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A7E596F" w14:textId="77777777" w:rsidTr="00112FD9">
        <w:trPr>
          <w:jc w:val="center"/>
        </w:trPr>
        <w:tc>
          <w:tcPr>
            <w:tcW w:w="9752" w:type="dxa"/>
            <w:gridSpan w:val="2"/>
          </w:tcPr>
          <w:p w14:paraId="4073833C" w14:textId="77777777" w:rsidR="000316EF" w:rsidRPr="00DA463F" w:rsidRDefault="000316EF" w:rsidP="00112FD9">
            <w:pPr>
              <w:keepNext/>
            </w:pPr>
          </w:p>
        </w:tc>
      </w:tr>
      <w:tr w:rsidR="000316EF" w:rsidRPr="00DA463F" w14:paraId="20111367" w14:textId="77777777" w:rsidTr="00112FD9">
        <w:trPr>
          <w:jc w:val="center"/>
        </w:trPr>
        <w:tc>
          <w:tcPr>
            <w:tcW w:w="4876" w:type="dxa"/>
            <w:hideMark/>
          </w:tcPr>
          <w:p w14:paraId="4C39B97C" w14:textId="77777777" w:rsidR="000316EF" w:rsidRPr="00DA463F" w:rsidRDefault="000316EF" w:rsidP="00112FD9">
            <w:pPr>
              <w:pStyle w:val="ColumnHeading"/>
              <w:keepNext/>
            </w:pPr>
            <w:r w:rsidRPr="00DA463F">
              <w:t>Förslag till resolution</w:t>
            </w:r>
          </w:p>
        </w:tc>
        <w:tc>
          <w:tcPr>
            <w:tcW w:w="4876" w:type="dxa"/>
            <w:hideMark/>
          </w:tcPr>
          <w:p w14:paraId="5D8DB2CC" w14:textId="77777777" w:rsidR="000316EF" w:rsidRPr="00DA463F" w:rsidRDefault="000316EF" w:rsidP="00112FD9">
            <w:pPr>
              <w:pStyle w:val="ColumnHeading"/>
              <w:keepNext/>
            </w:pPr>
            <w:r w:rsidRPr="00DA463F">
              <w:t>Ändringsförslag</w:t>
            </w:r>
          </w:p>
        </w:tc>
      </w:tr>
      <w:tr w:rsidR="000316EF" w:rsidRPr="00DA463F" w14:paraId="5ACEDA73" w14:textId="77777777" w:rsidTr="00112FD9">
        <w:trPr>
          <w:jc w:val="center"/>
        </w:trPr>
        <w:tc>
          <w:tcPr>
            <w:tcW w:w="4876" w:type="dxa"/>
          </w:tcPr>
          <w:p w14:paraId="4A222159" w14:textId="77777777" w:rsidR="000316EF" w:rsidRPr="00DA463F" w:rsidRDefault="000316EF" w:rsidP="00112FD9">
            <w:pPr>
              <w:pStyle w:val="Normal6"/>
            </w:pPr>
          </w:p>
        </w:tc>
        <w:tc>
          <w:tcPr>
            <w:tcW w:w="4876" w:type="dxa"/>
            <w:hideMark/>
          </w:tcPr>
          <w:p w14:paraId="1A661F63" w14:textId="77777777" w:rsidR="000316EF" w:rsidRPr="00DA463F" w:rsidRDefault="000316EF" w:rsidP="00112FD9">
            <w:pPr>
              <w:pStyle w:val="Normal6"/>
              <w:rPr>
                <w:szCs w:val="24"/>
              </w:rPr>
            </w:pPr>
            <w:r w:rsidRPr="00DA463F">
              <w:rPr>
                <w:b/>
                <w:i/>
              </w:rPr>
              <w:t>14b.</w:t>
            </w:r>
            <w:r w:rsidRPr="00DA463F">
              <w:rPr>
                <w:b/>
                <w:i/>
              </w:rPr>
              <w:tab/>
              <w:t>Psykisk hälso- och sjukvård måste ta itu med den flerdimensionella karaktären hos fattigdomsrelaterade psykiska hälsoproblem, inbegripet de kumulativa effekterna av trauma, otrygga boendeförhållanden, otrygga anställningar och socialt utanförskap.</w:t>
            </w:r>
          </w:p>
        </w:tc>
      </w:tr>
    </w:tbl>
    <w:p w14:paraId="4C9F648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9E0D82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1D117B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D87FFF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573151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AFE2C2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3F1224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6A49CC1" w14:textId="77777777" w:rsidTr="00112FD9">
        <w:trPr>
          <w:jc w:val="center"/>
        </w:trPr>
        <w:tc>
          <w:tcPr>
            <w:tcW w:w="9752" w:type="dxa"/>
            <w:gridSpan w:val="2"/>
          </w:tcPr>
          <w:p w14:paraId="14BD8BB0" w14:textId="77777777" w:rsidR="000316EF" w:rsidRPr="00DA463F" w:rsidRDefault="000316EF" w:rsidP="00112FD9">
            <w:pPr>
              <w:keepNext/>
            </w:pPr>
          </w:p>
        </w:tc>
      </w:tr>
      <w:tr w:rsidR="000316EF" w:rsidRPr="00DA463F" w14:paraId="364823A7" w14:textId="77777777" w:rsidTr="00112FD9">
        <w:trPr>
          <w:jc w:val="center"/>
        </w:trPr>
        <w:tc>
          <w:tcPr>
            <w:tcW w:w="4876" w:type="dxa"/>
            <w:hideMark/>
          </w:tcPr>
          <w:p w14:paraId="341E6C55" w14:textId="77777777" w:rsidR="000316EF" w:rsidRPr="00DA463F" w:rsidRDefault="000316EF" w:rsidP="00112FD9">
            <w:pPr>
              <w:pStyle w:val="ColumnHeading"/>
              <w:keepNext/>
            </w:pPr>
            <w:r w:rsidRPr="00DA463F">
              <w:t>Förslag till resolution</w:t>
            </w:r>
          </w:p>
        </w:tc>
        <w:tc>
          <w:tcPr>
            <w:tcW w:w="4876" w:type="dxa"/>
            <w:hideMark/>
          </w:tcPr>
          <w:p w14:paraId="0E2ED904" w14:textId="77777777" w:rsidR="000316EF" w:rsidRPr="00DA463F" w:rsidRDefault="000316EF" w:rsidP="00112FD9">
            <w:pPr>
              <w:pStyle w:val="ColumnHeading"/>
              <w:keepNext/>
            </w:pPr>
            <w:r w:rsidRPr="00DA463F">
              <w:t>Ändringsförslag</w:t>
            </w:r>
          </w:p>
        </w:tc>
      </w:tr>
      <w:tr w:rsidR="000316EF" w:rsidRPr="00DA463F" w14:paraId="2B1D09EA" w14:textId="77777777" w:rsidTr="00112FD9">
        <w:trPr>
          <w:jc w:val="center"/>
        </w:trPr>
        <w:tc>
          <w:tcPr>
            <w:tcW w:w="4876" w:type="dxa"/>
          </w:tcPr>
          <w:p w14:paraId="088C9629" w14:textId="77777777" w:rsidR="000316EF" w:rsidRPr="00DA463F" w:rsidRDefault="000316EF" w:rsidP="00112FD9">
            <w:pPr>
              <w:pStyle w:val="Normal6"/>
            </w:pPr>
          </w:p>
        </w:tc>
        <w:tc>
          <w:tcPr>
            <w:tcW w:w="4876" w:type="dxa"/>
            <w:hideMark/>
          </w:tcPr>
          <w:p w14:paraId="14696A3B" w14:textId="77777777" w:rsidR="000316EF" w:rsidRPr="00DA463F" w:rsidRDefault="000316EF" w:rsidP="00112FD9">
            <w:pPr>
              <w:pStyle w:val="Normal6"/>
              <w:rPr>
                <w:szCs w:val="24"/>
              </w:rPr>
            </w:pPr>
            <w:r w:rsidRPr="00DA463F">
              <w:rPr>
                <w:b/>
                <w:i/>
              </w:rPr>
              <w:t>14b.</w:t>
            </w:r>
            <w:r w:rsidRPr="00DA463F">
              <w:rPr>
                <w:b/>
                <w:i/>
              </w:rPr>
              <w:tab/>
              <w:t>Europaparlamentet uppmanar kommissionen och medlemsstaterna att utvärdera nivån av transportfattigdom, med tanke på att uppskattningsvis 20–28 % av EU:s befolkning</w:t>
            </w:r>
            <w:r w:rsidRPr="00DA463F">
              <w:rPr>
                <w:b/>
                <w:i/>
                <w:vertAlign w:val="superscript"/>
              </w:rPr>
              <w:t>1a</w:t>
            </w:r>
            <w:r w:rsidRPr="00DA463F">
              <w:rPr>
                <w:b/>
                <w:i/>
              </w:rPr>
              <w:t xml:space="preserve"> upplever en viss grad av transportfattigdom. Parlamentet är oroat över att transportfattigdom i oproportionerligt hög grad drabbar landsbygden, där kollektivtrafikalternativen redan är </w:t>
            </w:r>
            <w:r w:rsidRPr="00DA463F">
              <w:rPr>
                <w:b/>
                <w:i/>
              </w:rPr>
              <w:lastRenderedPageBreak/>
              <w:t xml:space="preserve">begränsade, vilket ökar den sociala isoleringen och minskar möjligheterna till ekonomisk rörlighet. Parlamentet betonar den viktiga roll som infrastrukturutveckling måste spela för den ekonomiska och sociala tillväxten på landsbygden, med tanke på behovet av transportsystem, särskilt offentliga sådana, med kapacitet att förbättra </w:t>
            </w:r>
            <w:proofErr w:type="spellStart"/>
            <w:r w:rsidRPr="00DA463F">
              <w:rPr>
                <w:b/>
                <w:i/>
              </w:rPr>
              <w:t>konnektiviteten</w:t>
            </w:r>
            <w:proofErr w:type="spellEnd"/>
            <w:r w:rsidRPr="00DA463F">
              <w:rPr>
                <w:b/>
                <w:i/>
              </w:rPr>
              <w:t xml:space="preserve"> och tillgången till grundläggande tjänster.</w:t>
            </w:r>
          </w:p>
        </w:tc>
      </w:tr>
      <w:tr w:rsidR="000316EF" w:rsidRPr="00DA463F" w14:paraId="6BF2FC0A" w14:textId="77777777" w:rsidTr="00112FD9">
        <w:trPr>
          <w:jc w:val="center"/>
        </w:trPr>
        <w:tc>
          <w:tcPr>
            <w:tcW w:w="4876" w:type="dxa"/>
          </w:tcPr>
          <w:p w14:paraId="14121D7E" w14:textId="77777777" w:rsidR="000316EF" w:rsidRPr="00DA463F" w:rsidRDefault="000316EF" w:rsidP="00112FD9">
            <w:pPr>
              <w:pStyle w:val="Normal6"/>
            </w:pPr>
          </w:p>
        </w:tc>
        <w:tc>
          <w:tcPr>
            <w:tcW w:w="4876" w:type="dxa"/>
            <w:hideMark/>
          </w:tcPr>
          <w:p w14:paraId="16022931" w14:textId="77777777" w:rsidR="000316EF" w:rsidRPr="00DA463F" w:rsidRDefault="000316EF" w:rsidP="00112FD9">
            <w:pPr>
              <w:pStyle w:val="Normal6"/>
              <w:rPr>
                <w:b/>
                <w:i/>
              </w:rPr>
            </w:pPr>
            <w:r w:rsidRPr="00DA463F">
              <w:t>__________________</w:t>
            </w:r>
          </w:p>
        </w:tc>
      </w:tr>
      <w:tr w:rsidR="000316EF" w:rsidRPr="00DA463F" w14:paraId="21F874B2" w14:textId="77777777" w:rsidTr="00112FD9">
        <w:trPr>
          <w:jc w:val="center"/>
        </w:trPr>
        <w:tc>
          <w:tcPr>
            <w:tcW w:w="4876" w:type="dxa"/>
          </w:tcPr>
          <w:p w14:paraId="63BBF129" w14:textId="77777777" w:rsidR="000316EF" w:rsidRPr="00DA463F" w:rsidRDefault="000316EF" w:rsidP="00112FD9">
            <w:pPr>
              <w:pStyle w:val="Normal6"/>
            </w:pPr>
          </w:p>
        </w:tc>
        <w:tc>
          <w:tcPr>
            <w:tcW w:w="4876" w:type="dxa"/>
            <w:hideMark/>
          </w:tcPr>
          <w:p w14:paraId="3C1F9088" w14:textId="77777777" w:rsidR="000316EF" w:rsidRPr="00DA463F" w:rsidRDefault="000316EF" w:rsidP="00112FD9">
            <w:pPr>
              <w:pStyle w:val="Normal6"/>
              <w:rPr>
                <w:szCs w:val="24"/>
              </w:rPr>
            </w:pPr>
            <w:r w:rsidRPr="00DA463F">
              <w:rPr>
                <w:b/>
                <w:i/>
                <w:vertAlign w:val="superscript"/>
              </w:rPr>
              <w:t>1a</w:t>
            </w:r>
            <w:r w:rsidRPr="00DA463F">
              <w:rPr>
                <w:b/>
                <w:i/>
                <w:vertAlign w:val="subscript"/>
              </w:rPr>
              <w:t xml:space="preserve"> </w:t>
            </w:r>
            <w:r w:rsidRPr="00DA463F">
              <w:rPr>
                <w:b/>
                <w:i/>
              </w:rPr>
              <w:t>https://www.sciencedirect.com/science/article/pii/S2214629625001227#s0050</w:t>
            </w:r>
          </w:p>
        </w:tc>
      </w:tr>
    </w:tbl>
    <w:p w14:paraId="53A1887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6FDE33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503DEC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0871C2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A4F575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0D74CC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EAA146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028DB84" w14:textId="77777777" w:rsidTr="00112FD9">
        <w:trPr>
          <w:jc w:val="center"/>
        </w:trPr>
        <w:tc>
          <w:tcPr>
            <w:tcW w:w="9752" w:type="dxa"/>
            <w:gridSpan w:val="2"/>
          </w:tcPr>
          <w:p w14:paraId="6DDCF17B" w14:textId="77777777" w:rsidR="000316EF" w:rsidRPr="00DA463F" w:rsidRDefault="000316EF" w:rsidP="00112FD9">
            <w:pPr>
              <w:keepNext/>
            </w:pPr>
          </w:p>
        </w:tc>
      </w:tr>
      <w:tr w:rsidR="000316EF" w:rsidRPr="00DA463F" w14:paraId="095B9155" w14:textId="77777777" w:rsidTr="00112FD9">
        <w:trPr>
          <w:jc w:val="center"/>
        </w:trPr>
        <w:tc>
          <w:tcPr>
            <w:tcW w:w="4876" w:type="dxa"/>
            <w:hideMark/>
          </w:tcPr>
          <w:p w14:paraId="4A7A3D14" w14:textId="77777777" w:rsidR="000316EF" w:rsidRPr="00DA463F" w:rsidRDefault="000316EF" w:rsidP="00112FD9">
            <w:pPr>
              <w:pStyle w:val="ColumnHeading"/>
              <w:keepNext/>
            </w:pPr>
            <w:r w:rsidRPr="00DA463F">
              <w:t>Förslag till resolution</w:t>
            </w:r>
          </w:p>
        </w:tc>
        <w:tc>
          <w:tcPr>
            <w:tcW w:w="4876" w:type="dxa"/>
            <w:hideMark/>
          </w:tcPr>
          <w:p w14:paraId="4E861835" w14:textId="77777777" w:rsidR="000316EF" w:rsidRPr="00DA463F" w:rsidRDefault="000316EF" w:rsidP="00112FD9">
            <w:pPr>
              <w:pStyle w:val="ColumnHeading"/>
              <w:keepNext/>
            </w:pPr>
            <w:r w:rsidRPr="00DA463F">
              <w:t>Ändringsförslag</w:t>
            </w:r>
          </w:p>
        </w:tc>
      </w:tr>
      <w:tr w:rsidR="000316EF" w:rsidRPr="00DA463F" w14:paraId="22CD1199" w14:textId="77777777" w:rsidTr="00112FD9">
        <w:trPr>
          <w:jc w:val="center"/>
        </w:trPr>
        <w:tc>
          <w:tcPr>
            <w:tcW w:w="4876" w:type="dxa"/>
          </w:tcPr>
          <w:p w14:paraId="18E328D2" w14:textId="77777777" w:rsidR="000316EF" w:rsidRPr="00DA463F" w:rsidRDefault="000316EF" w:rsidP="00112FD9">
            <w:pPr>
              <w:pStyle w:val="Normal6"/>
            </w:pPr>
          </w:p>
        </w:tc>
        <w:tc>
          <w:tcPr>
            <w:tcW w:w="4876" w:type="dxa"/>
            <w:hideMark/>
          </w:tcPr>
          <w:p w14:paraId="5DA1C9F1" w14:textId="77777777" w:rsidR="000316EF" w:rsidRPr="00DA463F" w:rsidRDefault="000316EF" w:rsidP="00112FD9">
            <w:pPr>
              <w:pStyle w:val="Normal6"/>
              <w:rPr>
                <w:szCs w:val="24"/>
              </w:rPr>
            </w:pPr>
            <w:r w:rsidRPr="00DA463F">
              <w:rPr>
                <w:b/>
                <w:i/>
              </w:rPr>
              <w:t>14c.</w:t>
            </w:r>
            <w:r w:rsidRPr="00DA463F">
              <w:rPr>
                <w:b/>
                <w:i/>
              </w:rPr>
              <w:tab/>
              <w:t>Europaparlamentet rekommenderar att man utvecklar boendelösningar som bygger på kunskap om trauma och som tar hänsyn till behoven avseende psykisk hälsa hos personer som drabbats av hemlöshet, våld i hemmet eller tvångsförflyttning, och att man säkerställer att boendetjänster inte bara ger tak över huvudet utan även emotionell säkerhet och stabilitet.</w:t>
            </w:r>
          </w:p>
        </w:tc>
      </w:tr>
    </w:tbl>
    <w:p w14:paraId="3028D56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98F9A7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524F2F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588ADC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77F041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ECD59C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6FAC6B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0A44C3F" w14:textId="77777777" w:rsidTr="00112FD9">
        <w:trPr>
          <w:jc w:val="center"/>
        </w:trPr>
        <w:tc>
          <w:tcPr>
            <w:tcW w:w="9752" w:type="dxa"/>
            <w:gridSpan w:val="2"/>
          </w:tcPr>
          <w:p w14:paraId="7DA651FD" w14:textId="77777777" w:rsidR="000316EF" w:rsidRPr="00DA463F" w:rsidRDefault="000316EF" w:rsidP="00112FD9">
            <w:pPr>
              <w:keepNext/>
            </w:pPr>
          </w:p>
        </w:tc>
      </w:tr>
      <w:tr w:rsidR="000316EF" w:rsidRPr="00DA463F" w14:paraId="14AEDD6C" w14:textId="77777777" w:rsidTr="00112FD9">
        <w:trPr>
          <w:jc w:val="center"/>
        </w:trPr>
        <w:tc>
          <w:tcPr>
            <w:tcW w:w="4876" w:type="dxa"/>
            <w:hideMark/>
          </w:tcPr>
          <w:p w14:paraId="6A0DF81B" w14:textId="77777777" w:rsidR="000316EF" w:rsidRPr="00DA463F" w:rsidRDefault="000316EF" w:rsidP="00112FD9">
            <w:pPr>
              <w:pStyle w:val="ColumnHeading"/>
              <w:keepNext/>
            </w:pPr>
            <w:r w:rsidRPr="00DA463F">
              <w:t>Förslag till resolution</w:t>
            </w:r>
          </w:p>
        </w:tc>
        <w:tc>
          <w:tcPr>
            <w:tcW w:w="4876" w:type="dxa"/>
            <w:hideMark/>
          </w:tcPr>
          <w:p w14:paraId="34F42151" w14:textId="77777777" w:rsidR="000316EF" w:rsidRPr="00DA463F" w:rsidRDefault="000316EF" w:rsidP="00112FD9">
            <w:pPr>
              <w:pStyle w:val="ColumnHeading"/>
              <w:keepNext/>
            </w:pPr>
            <w:r w:rsidRPr="00DA463F">
              <w:t>Ändringsförslag</w:t>
            </w:r>
          </w:p>
        </w:tc>
      </w:tr>
      <w:tr w:rsidR="000316EF" w:rsidRPr="00DA463F" w14:paraId="7164A0DC" w14:textId="77777777" w:rsidTr="00112FD9">
        <w:trPr>
          <w:jc w:val="center"/>
        </w:trPr>
        <w:tc>
          <w:tcPr>
            <w:tcW w:w="4876" w:type="dxa"/>
          </w:tcPr>
          <w:p w14:paraId="1371262B" w14:textId="77777777" w:rsidR="000316EF" w:rsidRPr="00DA463F" w:rsidRDefault="000316EF" w:rsidP="00112FD9">
            <w:pPr>
              <w:pStyle w:val="Normal6"/>
            </w:pPr>
          </w:p>
        </w:tc>
        <w:tc>
          <w:tcPr>
            <w:tcW w:w="4876" w:type="dxa"/>
            <w:hideMark/>
          </w:tcPr>
          <w:p w14:paraId="76D2005B" w14:textId="77777777" w:rsidR="000316EF" w:rsidRPr="00DA463F" w:rsidRDefault="000316EF" w:rsidP="00112FD9">
            <w:pPr>
              <w:pStyle w:val="Normal6"/>
              <w:rPr>
                <w:szCs w:val="24"/>
              </w:rPr>
            </w:pPr>
            <w:r w:rsidRPr="00DA463F">
              <w:rPr>
                <w:b/>
                <w:i/>
              </w:rPr>
              <w:t>14c.</w:t>
            </w:r>
            <w:r w:rsidRPr="00DA463F">
              <w:rPr>
                <w:b/>
                <w:i/>
              </w:rPr>
              <w:tab/>
              <w:t>Europaparlamentet uppmanar kommissionen och medlemsstaterna att ta fram lämpliga strategier för att bekämpa energifattigdomen på landsbygden, eftersom hushållen på landsbygden lägger ut mer pengar på el, gas och andra bränslen än hushållen i städer och förorter</w:t>
            </w:r>
            <w:r w:rsidRPr="00DA463F">
              <w:rPr>
                <w:b/>
                <w:i/>
                <w:vertAlign w:val="superscript"/>
              </w:rPr>
              <w:t>1a</w:t>
            </w:r>
            <w:r w:rsidRPr="00DA463F">
              <w:rPr>
                <w:b/>
                <w:i/>
              </w:rPr>
              <w:t>.</w:t>
            </w:r>
          </w:p>
        </w:tc>
      </w:tr>
      <w:tr w:rsidR="000316EF" w:rsidRPr="00DA463F" w14:paraId="65A9072E" w14:textId="77777777" w:rsidTr="00112FD9">
        <w:trPr>
          <w:jc w:val="center"/>
        </w:trPr>
        <w:tc>
          <w:tcPr>
            <w:tcW w:w="4876" w:type="dxa"/>
          </w:tcPr>
          <w:p w14:paraId="3C7C173A" w14:textId="77777777" w:rsidR="000316EF" w:rsidRPr="00DA463F" w:rsidRDefault="000316EF" w:rsidP="00112FD9">
            <w:pPr>
              <w:pStyle w:val="Normal6"/>
            </w:pPr>
          </w:p>
        </w:tc>
        <w:tc>
          <w:tcPr>
            <w:tcW w:w="4876" w:type="dxa"/>
            <w:hideMark/>
          </w:tcPr>
          <w:p w14:paraId="7F93D6EC" w14:textId="77777777" w:rsidR="000316EF" w:rsidRPr="00DA463F" w:rsidRDefault="000316EF" w:rsidP="00112FD9">
            <w:pPr>
              <w:pStyle w:val="Normal6"/>
              <w:rPr>
                <w:b/>
                <w:i/>
              </w:rPr>
            </w:pPr>
            <w:r w:rsidRPr="00DA463F">
              <w:t>__________________</w:t>
            </w:r>
          </w:p>
        </w:tc>
      </w:tr>
      <w:tr w:rsidR="000316EF" w:rsidRPr="00DA463F" w14:paraId="021852E8" w14:textId="77777777" w:rsidTr="00112FD9">
        <w:trPr>
          <w:jc w:val="center"/>
        </w:trPr>
        <w:tc>
          <w:tcPr>
            <w:tcW w:w="4876" w:type="dxa"/>
          </w:tcPr>
          <w:p w14:paraId="20855BD6" w14:textId="77777777" w:rsidR="000316EF" w:rsidRPr="00DA463F" w:rsidRDefault="000316EF" w:rsidP="00112FD9">
            <w:pPr>
              <w:pStyle w:val="Normal6"/>
            </w:pPr>
          </w:p>
        </w:tc>
        <w:tc>
          <w:tcPr>
            <w:tcW w:w="4876" w:type="dxa"/>
            <w:hideMark/>
          </w:tcPr>
          <w:p w14:paraId="3720D857" w14:textId="77777777" w:rsidR="000316EF" w:rsidRPr="00DA463F" w:rsidRDefault="000316EF" w:rsidP="00112FD9">
            <w:pPr>
              <w:pStyle w:val="Normal6"/>
              <w:rPr>
                <w:szCs w:val="24"/>
              </w:rPr>
            </w:pPr>
            <w:r w:rsidRPr="00DA463F">
              <w:rPr>
                <w:b/>
                <w:i/>
                <w:vertAlign w:val="superscript"/>
              </w:rPr>
              <w:t>1a</w:t>
            </w:r>
            <w:r w:rsidRPr="00DA463F">
              <w:rPr>
                <w:b/>
                <w:i/>
                <w:vertAlign w:val="subscript"/>
              </w:rPr>
              <w:t xml:space="preserve"> </w:t>
            </w:r>
            <w:r w:rsidRPr="00DA463F">
              <w:rPr>
                <w:b/>
                <w:i/>
              </w:rPr>
              <w:t>https://publications.jrc.ec.europa.eu/repository/handle/JRC142243</w:t>
            </w:r>
          </w:p>
        </w:tc>
      </w:tr>
    </w:tbl>
    <w:p w14:paraId="7A3144D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F2A5BD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71274B7"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A14650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B7386A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A01330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B0F20C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1B60C90" w14:textId="77777777" w:rsidTr="00112FD9">
        <w:trPr>
          <w:jc w:val="center"/>
        </w:trPr>
        <w:tc>
          <w:tcPr>
            <w:tcW w:w="9752" w:type="dxa"/>
            <w:gridSpan w:val="2"/>
          </w:tcPr>
          <w:p w14:paraId="5E6A5E71" w14:textId="77777777" w:rsidR="000316EF" w:rsidRPr="00DA463F" w:rsidRDefault="000316EF" w:rsidP="00112FD9">
            <w:pPr>
              <w:keepNext/>
            </w:pPr>
          </w:p>
        </w:tc>
      </w:tr>
      <w:tr w:rsidR="000316EF" w:rsidRPr="00DA463F" w14:paraId="2155165A" w14:textId="77777777" w:rsidTr="00112FD9">
        <w:trPr>
          <w:jc w:val="center"/>
        </w:trPr>
        <w:tc>
          <w:tcPr>
            <w:tcW w:w="4876" w:type="dxa"/>
            <w:hideMark/>
          </w:tcPr>
          <w:p w14:paraId="300CBF4A" w14:textId="77777777" w:rsidR="000316EF" w:rsidRPr="00DA463F" w:rsidRDefault="000316EF" w:rsidP="00112FD9">
            <w:pPr>
              <w:pStyle w:val="ColumnHeading"/>
              <w:keepNext/>
            </w:pPr>
            <w:r w:rsidRPr="00DA463F">
              <w:t>Förslag till resolution</w:t>
            </w:r>
          </w:p>
        </w:tc>
        <w:tc>
          <w:tcPr>
            <w:tcW w:w="4876" w:type="dxa"/>
            <w:hideMark/>
          </w:tcPr>
          <w:p w14:paraId="74133E97" w14:textId="77777777" w:rsidR="000316EF" w:rsidRPr="00DA463F" w:rsidRDefault="000316EF" w:rsidP="00112FD9">
            <w:pPr>
              <w:pStyle w:val="ColumnHeading"/>
              <w:keepNext/>
            </w:pPr>
            <w:r w:rsidRPr="00DA463F">
              <w:t>Ändringsförslag</w:t>
            </w:r>
          </w:p>
        </w:tc>
      </w:tr>
      <w:tr w:rsidR="000316EF" w:rsidRPr="00DA463F" w14:paraId="093DD9AE" w14:textId="77777777" w:rsidTr="00112FD9">
        <w:trPr>
          <w:jc w:val="center"/>
        </w:trPr>
        <w:tc>
          <w:tcPr>
            <w:tcW w:w="4876" w:type="dxa"/>
          </w:tcPr>
          <w:p w14:paraId="584738F6" w14:textId="77777777" w:rsidR="000316EF" w:rsidRPr="00DA463F" w:rsidRDefault="000316EF" w:rsidP="00112FD9">
            <w:pPr>
              <w:pStyle w:val="Normal6"/>
            </w:pPr>
          </w:p>
        </w:tc>
        <w:tc>
          <w:tcPr>
            <w:tcW w:w="4876" w:type="dxa"/>
            <w:hideMark/>
          </w:tcPr>
          <w:p w14:paraId="3F610D09" w14:textId="77777777" w:rsidR="000316EF" w:rsidRPr="00DA463F" w:rsidRDefault="000316EF" w:rsidP="00112FD9">
            <w:pPr>
              <w:pStyle w:val="Normal6"/>
              <w:rPr>
                <w:szCs w:val="24"/>
              </w:rPr>
            </w:pPr>
            <w:r w:rsidRPr="00DA463F">
              <w:rPr>
                <w:b/>
                <w:i/>
              </w:rPr>
              <w:t>14d.</w:t>
            </w:r>
            <w:r w:rsidRPr="00DA463F">
              <w:rPr>
                <w:b/>
                <w:i/>
              </w:rPr>
              <w:tab/>
              <w:t>Europaparlamentet betonar att insatser för att förebygga bostadsförlust och hemlöshet också är en form av förebyggande av psykisk ohälsa. Parlamentet efterlyser större investeringar i tjänster för tidigt ingripande, avhysningsförebyggande program och Bostad först-strategier som en del av en integrerad ram för psykisk hälsa.</w:t>
            </w:r>
          </w:p>
        </w:tc>
      </w:tr>
    </w:tbl>
    <w:p w14:paraId="24D49FA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BFDD9C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497A645"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8D260C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9D7CFF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75130F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0D1049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688C165" w14:textId="77777777" w:rsidTr="00112FD9">
        <w:trPr>
          <w:jc w:val="center"/>
        </w:trPr>
        <w:tc>
          <w:tcPr>
            <w:tcW w:w="9752" w:type="dxa"/>
            <w:gridSpan w:val="2"/>
          </w:tcPr>
          <w:p w14:paraId="0DAB0FC5" w14:textId="77777777" w:rsidR="000316EF" w:rsidRPr="00DA463F" w:rsidRDefault="000316EF" w:rsidP="00112FD9">
            <w:pPr>
              <w:keepNext/>
            </w:pPr>
          </w:p>
        </w:tc>
      </w:tr>
      <w:tr w:rsidR="000316EF" w:rsidRPr="00DA463F" w14:paraId="6A4A598C" w14:textId="77777777" w:rsidTr="00112FD9">
        <w:trPr>
          <w:jc w:val="center"/>
        </w:trPr>
        <w:tc>
          <w:tcPr>
            <w:tcW w:w="4876" w:type="dxa"/>
            <w:hideMark/>
          </w:tcPr>
          <w:p w14:paraId="77702ECF" w14:textId="77777777" w:rsidR="000316EF" w:rsidRPr="00DA463F" w:rsidRDefault="000316EF" w:rsidP="00112FD9">
            <w:pPr>
              <w:pStyle w:val="ColumnHeading"/>
              <w:keepNext/>
            </w:pPr>
            <w:r w:rsidRPr="00DA463F">
              <w:t>Förslag till resolution</w:t>
            </w:r>
          </w:p>
        </w:tc>
        <w:tc>
          <w:tcPr>
            <w:tcW w:w="4876" w:type="dxa"/>
            <w:hideMark/>
          </w:tcPr>
          <w:p w14:paraId="25C0A36D" w14:textId="77777777" w:rsidR="000316EF" w:rsidRPr="00DA463F" w:rsidRDefault="000316EF" w:rsidP="00112FD9">
            <w:pPr>
              <w:pStyle w:val="ColumnHeading"/>
              <w:keepNext/>
            </w:pPr>
            <w:r w:rsidRPr="00DA463F">
              <w:t>Ändringsförslag</w:t>
            </w:r>
          </w:p>
        </w:tc>
      </w:tr>
      <w:tr w:rsidR="000316EF" w:rsidRPr="00DA463F" w14:paraId="00B2D8EA" w14:textId="77777777" w:rsidTr="00112FD9">
        <w:trPr>
          <w:jc w:val="center"/>
        </w:trPr>
        <w:tc>
          <w:tcPr>
            <w:tcW w:w="4876" w:type="dxa"/>
          </w:tcPr>
          <w:p w14:paraId="415A3E9B" w14:textId="77777777" w:rsidR="000316EF" w:rsidRPr="00DA463F" w:rsidRDefault="000316EF" w:rsidP="00112FD9">
            <w:pPr>
              <w:pStyle w:val="Normal6"/>
            </w:pPr>
          </w:p>
        </w:tc>
        <w:tc>
          <w:tcPr>
            <w:tcW w:w="4876" w:type="dxa"/>
            <w:hideMark/>
          </w:tcPr>
          <w:p w14:paraId="3E20859E" w14:textId="77777777" w:rsidR="000316EF" w:rsidRPr="00DA463F" w:rsidRDefault="000316EF" w:rsidP="00112FD9">
            <w:pPr>
              <w:pStyle w:val="Normal6"/>
              <w:rPr>
                <w:szCs w:val="24"/>
              </w:rPr>
            </w:pPr>
            <w:r w:rsidRPr="00DA463F">
              <w:rPr>
                <w:b/>
                <w:i/>
              </w:rPr>
              <w:t>14d.</w:t>
            </w:r>
            <w:r w:rsidRPr="00DA463F">
              <w:rPr>
                <w:b/>
                <w:i/>
              </w:rPr>
              <w:tab/>
              <w:t>Europaparlamentet uppmuntrar medlemsstaterna att bevilja skattelättnader för producenter av jordbruksbaserade livsmedel, textilprodukter och hygienartiklar och/eller detaljhandlare som väljer att lämna donationer till dag- och natthärbärgen. Parlamentet uppmanar kommissionen att inrätta ett dialognätverk mellan nationella behöriga myndigheter där man kan utbyta bästa praxis och utveckla politiska ramar och finansieringsinitiativ.</w:t>
            </w:r>
          </w:p>
        </w:tc>
      </w:tr>
    </w:tbl>
    <w:p w14:paraId="68384CA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2E216C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690FA15"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2D6C20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3DE94E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D03669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684892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14e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5562A60" w14:textId="77777777" w:rsidTr="00112FD9">
        <w:trPr>
          <w:jc w:val="center"/>
        </w:trPr>
        <w:tc>
          <w:tcPr>
            <w:tcW w:w="9752" w:type="dxa"/>
            <w:gridSpan w:val="2"/>
          </w:tcPr>
          <w:p w14:paraId="758F4BA7" w14:textId="77777777" w:rsidR="000316EF" w:rsidRPr="00DA463F" w:rsidRDefault="000316EF" w:rsidP="00112FD9">
            <w:pPr>
              <w:keepNext/>
            </w:pPr>
          </w:p>
        </w:tc>
      </w:tr>
      <w:tr w:rsidR="000316EF" w:rsidRPr="00DA463F" w14:paraId="77D8D68A" w14:textId="77777777" w:rsidTr="00112FD9">
        <w:trPr>
          <w:jc w:val="center"/>
        </w:trPr>
        <w:tc>
          <w:tcPr>
            <w:tcW w:w="4876" w:type="dxa"/>
            <w:hideMark/>
          </w:tcPr>
          <w:p w14:paraId="25A45D26" w14:textId="77777777" w:rsidR="000316EF" w:rsidRPr="00DA463F" w:rsidRDefault="000316EF" w:rsidP="00112FD9">
            <w:pPr>
              <w:pStyle w:val="ColumnHeading"/>
              <w:keepNext/>
            </w:pPr>
            <w:r w:rsidRPr="00DA463F">
              <w:t>Förslag till resolution</w:t>
            </w:r>
          </w:p>
        </w:tc>
        <w:tc>
          <w:tcPr>
            <w:tcW w:w="4876" w:type="dxa"/>
            <w:hideMark/>
          </w:tcPr>
          <w:p w14:paraId="2D963E17" w14:textId="77777777" w:rsidR="000316EF" w:rsidRPr="00DA463F" w:rsidRDefault="000316EF" w:rsidP="00112FD9">
            <w:pPr>
              <w:pStyle w:val="ColumnHeading"/>
              <w:keepNext/>
            </w:pPr>
            <w:r w:rsidRPr="00DA463F">
              <w:t>Ändringsförslag</w:t>
            </w:r>
          </w:p>
        </w:tc>
      </w:tr>
      <w:tr w:rsidR="000316EF" w:rsidRPr="00DA463F" w14:paraId="68209256" w14:textId="77777777" w:rsidTr="00112FD9">
        <w:trPr>
          <w:jc w:val="center"/>
        </w:trPr>
        <w:tc>
          <w:tcPr>
            <w:tcW w:w="4876" w:type="dxa"/>
          </w:tcPr>
          <w:p w14:paraId="54AB5256" w14:textId="77777777" w:rsidR="000316EF" w:rsidRPr="00DA463F" w:rsidRDefault="000316EF" w:rsidP="00112FD9">
            <w:pPr>
              <w:pStyle w:val="Normal6"/>
            </w:pPr>
          </w:p>
        </w:tc>
        <w:tc>
          <w:tcPr>
            <w:tcW w:w="4876" w:type="dxa"/>
            <w:hideMark/>
          </w:tcPr>
          <w:p w14:paraId="4B827DCA" w14:textId="77777777" w:rsidR="000316EF" w:rsidRPr="00DA463F" w:rsidRDefault="000316EF" w:rsidP="00112FD9">
            <w:pPr>
              <w:pStyle w:val="Normal6"/>
              <w:rPr>
                <w:szCs w:val="24"/>
              </w:rPr>
            </w:pPr>
            <w:r w:rsidRPr="00DA463F">
              <w:rPr>
                <w:b/>
                <w:i/>
              </w:rPr>
              <w:t>14e.</w:t>
            </w:r>
            <w:r w:rsidRPr="00DA463F">
              <w:rPr>
                <w:b/>
                <w:i/>
              </w:rPr>
              <w:tab/>
              <w:t>Europaparlamentet betonar att trygga bostadsförhållanden och psykiskt välbefinnande är avgörande för en hållbar återintegrering på arbetsmarknaden. Parlamentet efterlyser program för aktiv inkludering för att systematiskt ta itu med instabila boendeförhållanden och behov på området psykisk hälsa som hinder för sysselsättningen.</w:t>
            </w:r>
          </w:p>
        </w:tc>
      </w:tr>
    </w:tbl>
    <w:p w14:paraId="449AD2E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29A6DD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975B815"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424070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52F4D3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2B252D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E20880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14f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F81A27C" w14:textId="77777777" w:rsidTr="00112FD9">
        <w:trPr>
          <w:jc w:val="center"/>
        </w:trPr>
        <w:tc>
          <w:tcPr>
            <w:tcW w:w="9752" w:type="dxa"/>
            <w:gridSpan w:val="2"/>
          </w:tcPr>
          <w:p w14:paraId="710F356E" w14:textId="77777777" w:rsidR="000316EF" w:rsidRPr="00DA463F" w:rsidRDefault="000316EF" w:rsidP="00112FD9">
            <w:pPr>
              <w:keepNext/>
            </w:pPr>
          </w:p>
        </w:tc>
      </w:tr>
      <w:tr w:rsidR="000316EF" w:rsidRPr="00DA463F" w14:paraId="19467F00" w14:textId="77777777" w:rsidTr="00112FD9">
        <w:trPr>
          <w:jc w:val="center"/>
        </w:trPr>
        <w:tc>
          <w:tcPr>
            <w:tcW w:w="4876" w:type="dxa"/>
            <w:hideMark/>
          </w:tcPr>
          <w:p w14:paraId="5B43740B" w14:textId="77777777" w:rsidR="000316EF" w:rsidRPr="00DA463F" w:rsidRDefault="000316EF" w:rsidP="00112FD9">
            <w:pPr>
              <w:pStyle w:val="ColumnHeading"/>
              <w:keepNext/>
            </w:pPr>
            <w:r w:rsidRPr="00DA463F">
              <w:t>Förslag till resolution</w:t>
            </w:r>
          </w:p>
        </w:tc>
        <w:tc>
          <w:tcPr>
            <w:tcW w:w="4876" w:type="dxa"/>
            <w:hideMark/>
          </w:tcPr>
          <w:p w14:paraId="45C7B3B8" w14:textId="77777777" w:rsidR="000316EF" w:rsidRPr="00DA463F" w:rsidRDefault="000316EF" w:rsidP="00112FD9">
            <w:pPr>
              <w:pStyle w:val="ColumnHeading"/>
              <w:keepNext/>
            </w:pPr>
            <w:r w:rsidRPr="00DA463F">
              <w:t>Ändringsförslag</w:t>
            </w:r>
          </w:p>
        </w:tc>
      </w:tr>
      <w:tr w:rsidR="000316EF" w:rsidRPr="00DA463F" w14:paraId="5E2E84A2" w14:textId="77777777" w:rsidTr="00112FD9">
        <w:trPr>
          <w:jc w:val="center"/>
        </w:trPr>
        <w:tc>
          <w:tcPr>
            <w:tcW w:w="4876" w:type="dxa"/>
          </w:tcPr>
          <w:p w14:paraId="4082DEB8" w14:textId="77777777" w:rsidR="000316EF" w:rsidRPr="00DA463F" w:rsidRDefault="000316EF" w:rsidP="00112FD9">
            <w:pPr>
              <w:pStyle w:val="Normal6"/>
            </w:pPr>
          </w:p>
        </w:tc>
        <w:tc>
          <w:tcPr>
            <w:tcW w:w="4876" w:type="dxa"/>
            <w:hideMark/>
          </w:tcPr>
          <w:p w14:paraId="77A709C3" w14:textId="77777777" w:rsidR="000316EF" w:rsidRPr="00DA463F" w:rsidRDefault="000316EF" w:rsidP="00112FD9">
            <w:pPr>
              <w:pStyle w:val="Normal6"/>
              <w:rPr>
                <w:szCs w:val="24"/>
              </w:rPr>
            </w:pPr>
            <w:r w:rsidRPr="00DA463F">
              <w:rPr>
                <w:b/>
                <w:i/>
              </w:rPr>
              <w:t>14f.</w:t>
            </w:r>
            <w:r w:rsidRPr="00DA463F">
              <w:rPr>
                <w:b/>
                <w:i/>
              </w:rPr>
              <w:tab/>
              <w:t>Stöd för psykisk hälsa och psykologiskt stöd till utsatta grupper måste tillhandahållas genom en modern, samhällsbaserad strategi som omfattar tillgång till lokal psykisk hälso- och sjukvård, kulturell och fysisk verksamhet, skapande av trygga sociala miljöer och skyddade, inkluderande arbetsplatser. Medlemsstaterna ska utveckla och genomföra övergripande strategier för psykisk hälsa som är inkluderande, livscykelinriktade och helt integrerade i systemen för socialtjänst och primärvård. Dessa strategier måste erkänna utbildning och arbetsplatser som viktiga miljöer för tidig upptäckt och snabba insatser, och säkerställa ett samordnat stöd som är inriktat på både förebyggande och vård.</w:t>
            </w:r>
          </w:p>
        </w:tc>
      </w:tr>
    </w:tbl>
    <w:p w14:paraId="39A3325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4CFE8C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721458C"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275FB5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338905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C0597D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D9E1AB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14e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74F77A1" w14:textId="77777777" w:rsidTr="00112FD9">
        <w:trPr>
          <w:jc w:val="center"/>
        </w:trPr>
        <w:tc>
          <w:tcPr>
            <w:tcW w:w="9752" w:type="dxa"/>
            <w:gridSpan w:val="2"/>
          </w:tcPr>
          <w:p w14:paraId="3572FC8D" w14:textId="77777777" w:rsidR="000316EF" w:rsidRPr="00DA463F" w:rsidRDefault="000316EF" w:rsidP="00112FD9">
            <w:pPr>
              <w:keepNext/>
            </w:pPr>
          </w:p>
        </w:tc>
      </w:tr>
      <w:tr w:rsidR="000316EF" w:rsidRPr="00DA463F" w14:paraId="5706D524" w14:textId="77777777" w:rsidTr="00112FD9">
        <w:trPr>
          <w:jc w:val="center"/>
        </w:trPr>
        <w:tc>
          <w:tcPr>
            <w:tcW w:w="4876" w:type="dxa"/>
            <w:hideMark/>
          </w:tcPr>
          <w:p w14:paraId="5EAD1D20" w14:textId="77777777" w:rsidR="000316EF" w:rsidRPr="00DA463F" w:rsidRDefault="000316EF" w:rsidP="00112FD9">
            <w:pPr>
              <w:pStyle w:val="ColumnHeading"/>
              <w:keepNext/>
            </w:pPr>
            <w:r w:rsidRPr="00DA463F">
              <w:t>Förslag till resolution</w:t>
            </w:r>
          </w:p>
        </w:tc>
        <w:tc>
          <w:tcPr>
            <w:tcW w:w="4876" w:type="dxa"/>
            <w:hideMark/>
          </w:tcPr>
          <w:p w14:paraId="324332F6" w14:textId="77777777" w:rsidR="000316EF" w:rsidRPr="00DA463F" w:rsidRDefault="000316EF" w:rsidP="00112FD9">
            <w:pPr>
              <w:pStyle w:val="ColumnHeading"/>
              <w:keepNext/>
            </w:pPr>
            <w:r w:rsidRPr="00DA463F">
              <w:t>Ändringsförslag</w:t>
            </w:r>
          </w:p>
        </w:tc>
      </w:tr>
      <w:tr w:rsidR="000316EF" w:rsidRPr="00DA463F" w14:paraId="70F198FD" w14:textId="77777777" w:rsidTr="00112FD9">
        <w:trPr>
          <w:jc w:val="center"/>
        </w:trPr>
        <w:tc>
          <w:tcPr>
            <w:tcW w:w="4876" w:type="dxa"/>
          </w:tcPr>
          <w:p w14:paraId="3C2BB4BF" w14:textId="77777777" w:rsidR="000316EF" w:rsidRPr="00DA463F" w:rsidRDefault="000316EF" w:rsidP="00112FD9">
            <w:pPr>
              <w:pStyle w:val="Normal6"/>
            </w:pPr>
          </w:p>
        </w:tc>
        <w:tc>
          <w:tcPr>
            <w:tcW w:w="4876" w:type="dxa"/>
            <w:hideMark/>
          </w:tcPr>
          <w:p w14:paraId="73C1E816" w14:textId="77777777" w:rsidR="000316EF" w:rsidRPr="00DA463F" w:rsidRDefault="000316EF" w:rsidP="00112FD9">
            <w:pPr>
              <w:pStyle w:val="Normal6"/>
              <w:rPr>
                <w:szCs w:val="24"/>
              </w:rPr>
            </w:pPr>
            <w:r w:rsidRPr="00DA463F">
              <w:rPr>
                <w:b/>
                <w:i/>
              </w:rPr>
              <w:t>14e.</w:t>
            </w:r>
            <w:r w:rsidRPr="00DA463F">
              <w:rPr>
                <w:b/>
                <w:i/>
              </w:rPr>
              <w:tab/>
              <w:t>Europaparlamentet uppmuntrar medlemsstaterna att ge incitament till omställning av mark i träda för ägare som saknar tillräcklig ekonomisk kapacitet, bland annat genom bidrag till utsäde och insatsvaror, för att minska livsmedelsbristen.</w:t>
            </w:r>
          </w:p>
        </w:tc>
      </w:tr>
    </w:tbl>
    <w:p w14:paraId="7F870BA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AD62B1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53F8765"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139DB2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39A0AA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796FF88"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6D5E8F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14f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E2AB5B5" w14:textId="77777777" w:rsidTr="00112FD9">
        <w:trPr>
          <w:jc w:val="center"/>
        </w:trPr>
        <w:tc>
          <w:tcPr>
            <w:tcW w:w="9752" w:type="dxa"/>
            <w:gridSpan w:val="2"/>
          </w:tcPr>
          <w:p w14:paraId="6756F610" w14:textId="77777777" w:rsidR="000316EF" w:rsidRPr="00DA463F" w:rsidRDefault="000316EF" w:rsidP="00112FD9">
            <w:pPr>
              <w:keepNext/>
            </w:pPr>
          </w:p>
        </w:tc>
      </w:tr>
      <w:tr w:rsidR="000316EF" w:rsidRPr="00DA463F" w14:paraId="4F8258F3" w14:textId="77777777" w:rsidTr="00112FD9">
        <w:trPr>
          <w:jc w:val="center"/>
        </w:trPr>
        <w:tc>
          <w:tcPr>
            <w:tcW w:w="4876" w:type="dxa"/>
            <w:hideMark/>
          </w:tcPr>
          <w:p w14:paraId="178997D4" w14:textId="77777777" w:rsidR="000316EF" w:rsidRPr="00DA463F" w:rsidRDefault="000316EF" w:rsidP="00112FD9">
            <w:pPr>
              <w:pStyle w:val="ColumnHeading"/>
              <w:keepNext/>
            </w:pPr>
            <w:r w:rsidRPr="00DA463F">
              <w:t>Förslag till resolution</w:t>
            </w:r>
          </w:p>
        </w:tc>
        <w:tc>
          <w:tcPr>
            <w:tcW w:w="4876" w:type="dxa"/>
            <w:hideMark/>
          </w:tcPr>
          <w:p w14:paraId="149266E7" w14:textId="77777777" w:rsidR="000316EF" w:rsidRPr="00DA463F" w:rsidRDefault="000316EF" w:rsidP="00112FD9">
            <w:pPr>
              <w:pStyle w:val="ColumnHeading"/>
              <w:keepNext/>
            </w:pPr>
            <w:r w:rsidRPr="00DA463F">
              <w:t>Ändringsförslag</w:t>
            </w:r>
          </w:p>
        </w:tc>
      </w:tr>
      <w:tr w:rsidR="000316EF" w:rsidRPr="00DA463F" w14:paraId="7EDC0F22" w14:textId="77777777" w:rsidTr="00112FD9">
        <w:trPr>
          <w:jc w:val="center"/>
        </w:trPr>
        <w:tc>
          <w:tcPr>
            <w:tcW w:w="4876" w:type="dxa"/>
          </w:tcPr>
          <w:p w14:paraId="569B427C" w14:textId="77777777" w:rsidR="000316EF" w:rsidRPr="00DA463F" w:rsidRDefault="000316EF" w:rsidP="00112FD9">
            <w:pPr>
              <w:pStyle w:val="Normal6"/>
            </w:pPr>
          </w:p>
        </w:tc>
        <w:tc>
          <w:tcPr>
            <w:tcW w:w="4876" w:type="dxa"/>
            <w:hideMark/>
          </w:tcPr>
          <w:p w14:paraId="1D527194" w14:textId="77777777" w:rsidR="000316EF" w:rsidRPr="00DA463F" w:rsidRDefault="000316EF" w:rsidP="00112FD9">
            <w:pPr>
              <w:pStyle w:val="Normal6"/>
              <w:rPr>
                <w:szCs w:val="24"/>
              </w:rPr>
            </w:pPr>
            <w:r w:rsidRPr="00DA463F">
              <w:rPr>
                <w:b/>
                <w:i/>
              </w:rPr>
              <w:t>14f.</w:t>
            </w:r>
            <w:r w:rsidRPr="00DA463F">
              <w:rPr>
                <w:b/>
                <w:i/>
              </w:rPr>
              <w:tab/>
              <w:t>Europaparlamentet uppmanar medlemsstaterna att bättre främja modellen för stadsjordbruk och dess roll när det gäller att ta itu med osäker livsmedelsförsörjning och främja hälsosammare livsstil i samhällen med låg inkomst genom att använda outnyttjad mark i städer, mark i anslutning till institutioner såsom skolor och sjukhus, eller underutnyttjade öppna områden såsom vägrenar, längs järnvägslinjer, under kraftledningar och på tak samt våtmarker för att producera överkomliga livsmedel.</w:t>
            </w:r>
          </w:p>
        </w:tc>
      </w:tr>
    </w:tbl>
    <w:p w14:paraId="5B3D796B"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067F7A1"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F93BBB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399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1947E3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8BA188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64C077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DC7A6A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14g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71BCA94" w14:textId="77777777" w:rsidTr="00112FD9">
        <w:trPr>
          <w:jc w:val="center"/>
        </w:trPr>
        <w:tc>
          <w:tcPr>
            <w:tcW w:w="9752" w:type="dxa"/>
            <w:gridSpan w:val="2"/>
          </w:tcPr>
          <w:p w14:paraId="5F50BAD1" w14:textId="77777777" w:rsidR="000316EF" w:rsidRPr="00DA463F" w:rsidRDefault="000316EF" w:rsidP="00112FD9">
            <w:pPr>
              <w:keepNext/>
            </w:pPr>
          </w:p>
        </w:tc>
      </w:tr>
      <w:tr w:rsidR="000316EF" w:rsidRPr="00DA463F" w14:paraId="627EA319" w14:textId="77777777" w:rsidTr="00112FD9">
        <w:trPr>
          <w:jc w:val="center"/>
        </w:trPr>
        <w:tc>
          <w:tcPr>
            <w:tcW w:w="4876" w:type="dxa"/>
            <w:hideMark/>
          </w:tcPr>
          <w:p w14:paraId="403763C3" w14:textId="77777777" w:rsidR="000316EF" w:rsidRPr="00DA463F" w:rsidRDefault="000316EF" w:rsidP="00112FD9">
            <w:pPr>
              <w:pStyle w:val="ColumnHeading"/>
              <w:keepNext/>
            </w:pPr>
            <w:r w:rsidRPr="00DA463F">
              <w:t>Förslag till resolution</w:t>
            </w:r>
          </w:p>
        </w:tc>
        <w:tc>
          <w:tcPr>
            <w:tcW w:w="4876" w:type="dxa"/>
            <w:hideMark/>
          </w:tcPr>
          <w:p w14:paraId="27FAFB12" w14:textId="77777777" w:rsidR="000316EF" w:rsidRPr="00DA463F" w:rsidRDefault="000316EF" w:rsidP="00112FD9">
            <w:pPr>
              <w:pStyle w:val="ColumnHeading"/>
              <w:keepNext/>
            </w:pPr>
            <w:r w:rsidRPr="00DA463F">
              <w:t>Ändringsförslag</w:t>
            </w:r>
          </w:p>
        </w:tc>
      </w:tr>
      <w:tr w:rsidR="000316EF" w:rsidRPr="00DA463F" w14:paraId="15682ACD" w14:textId="77777777" w:rsidTr="00112FD9">
        <w:trPr>
          <w:jc w:val="center"/>
        </w:trPr>
        <w:tc>
          <w:tcPr>
            <w:tcW w:w="4876" w:type="dxa"/>
          </w:tcPr>
          <w:p w14:paraId="2F43F3D0" w14:textId="77777777" w:rsidR="000316EF" w:rsidRPr="00DA463F" w:rsidRDefault="000316EF" w:rsidP="00112FD9">
            <w:pPr>
              <w:pStyle w:val="Normal6"/>
            </w:pPr>
          </w:p>
        </w:tc>
        <w:tc>
          <w:tcPr>
            <w:tcW w:w="4876" w:type="dxa"/>
            <w:hideMark/>
          </w:tcPr>
          <w:p w14:paraId="5CED4475" w14:textId="77777777" w:rsidR="000316EF" w:rsidRPr="00DA463F" w:rsidRDefault="000316EF" w:rsidP="00112FD9">
            <w:pPr>
              <w:pStyle w:val="Normal6"/>
              <w:rPr>
                <w:szCs w:val="24"/>
              </w:rPr>
            </w:pPr>
            <w:r w:rsidRPr="00DA463F">
              <w:rPr>
                <w:b/>
                <w:i/>
              </w:rPr>
              <w:t>14g.</w:t>
            </w:r>
            <w:r w:rsidRPr="00DA463F">
              <w:rPr>
                <w:b/>
                <w:i/>
              </w:rPr>
              <w:tab/>
              <w:t>Europaparlamentet uppmanar medlemsstaterna att integrera åldersanpassad utbildning utan stigma om psykisk hälsa och tjänster för tidigt ingripande i skolor och ute i samhället, med fokus på att nå ut till barn och ungdomar i en situation av utsatthet eller brist.</w:t>
            </w:r>
          </w:p>
        </w:tc>
      </w:tr>
    </w:tbl>
    <w:p w14:paraId="583EBC5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9CBFC1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193F2A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3D1A05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C017DC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0440AE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D62E2D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14h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4C8CE57" w14:textId="77777777" w:rsidTr="00112FD9">
        <w:trPr>
          <w:jc w:val="center"/>
        </w:trPr>
        <w:tc>
          <w:tcPr>
            <w:tcW w:w="9752" w:type="dxa"/>
            <w:gridSpan w:val="2"/>
          </w:tcPr>
          <w:p w14:paraId="25A4F7F2" w14:textId="77777777" w:rsidR="000316EF" w:rsidRPr="00DA463F" w:rsidRDefault="000316EF" w:rsidP="00112FD9">
            <w:pPr>
              <w:keepNext/>
            </w:pPr>
          </w:p>
        </w:tc>
      </w:tr>
      <w:tr w:rsidR="000316EF" w:rsidRPr="00DA463F" w14:paraId="0013B330" w14:textId="77777777" w:rsidTr="00112FD9">
        <w:trPr>
          <w:jc w:val="center"/>
        </w:trPr>
        <w:tc>
          <w:tcPr>
            <w:tcW w:w="4876" w:type="dxa"/>
            <w:hideMark/>
          </w:tcPr>
          <w:p w14:paraId="66A0A7C2" w14:textId="77777777" w:rsidR="000316EF" w:rsidRPr="00DA463F" w:rsidRDefault="000316EF" w:rsidP="00112FD9">
            <w:pPr>
              <w:pStyle w:val="ColumnHeading"/>
              <w:keepNext/>
            </w:pPr>
            <w:r w:rsidRPr="00DA463F">
              <w:t>Förslag till resolution</w:t>
            </w:r>
          </w:p>
        </w:tc>
        <w:tc>
          <w:tcPr>
            <w:tcW w:w="4876" w:type="dxa"/>
            <w:hideMark/>
          </w:tcPr>
          <w:p w14:paraId="3C50BA9B" w14:textId="77777777" w:rsidR="000316EF" w:rsidRPr="00DA463F" w:rsidRDefault="000316EF" w:rsidP="00112FD9">
            <w:pPr>
              <w:pStyle w:val="ColumnHeading"/>
              <w:keepNext/>
            </w:pPr>
            <w:r w:rsidRPr="00DA463F">
              <w:t>Ändringsförslag</w:t>
            </w:r>
          </w:p>
        </w:tc>
      </w:tr>
      <w:tr w:rsidR="000316EF" w:rsidRPr="00DA463F" w14:paraId="278DBB48" w14:textId="77777777" w:rsidTr="00112FD9">
        <w:trPr>
          <w:jc w:val="center"/>
        </w:trPr>
        <w:tc>
          <w:tcPr>
            <w:tcW w:w="4876" w:type="dxa"/>
          </w:tcPr>
          <w:p w14:paraId="0ECDFAFA" w14:textId="77777777" w:rsidR="000316EF" w:rsidRPr="00DA463F" w:rsidRDefault="000316EF" w:rsidP="00112FD9">
            <w:pPr>
              <w:pStyle w:val="Normal6"/>
            </w:pPr>
          </w:p>
        </w:tc>
        <w:tc>
          <w:tcPr>
            <w:tcW w:w="4876" w:type="dxa"/>
            <w:hideMark/>
          </w:tcPr>
          <w:p w14:paraId="0F2207B1" w14:textId="77777777" w:rsidR="000316EF" w:rsidRPr="00DA463F" w:rsidRDefault="000316EF" w:rsidP="00112FD9">
            <w:pPr>
              <w:pStyle w:val="Normal6"/>
              <w:rPr>
                <w:szCs w:val="24"/>
              </w:rPr>
            </w:pPr>
            <w:r w:rsidRPr="00DA463F">
              <w:rPr>
                <w:b/>
                <w:i/>
              </w:rPr>
              <w:t>14h.</w:t>
            </w:r>
            <w:r w:rsidRPr="00DA463F">
              <w:rPr>
                <w:b/>
                <w:i/>
              </w:rPr>
              <w:tab/>
              <w:t>Europaparlamentet understryker att specialiserade sjuksköterskor och lämpligt utbildade socialarbetare bör integreras fullt ut i samhällsbaserade psykologiska tjänster som en del av insatserna för att komma till rätta med bristen på vårdpersonal.</w:t>
            </w:r>
          </w:p>
        </w:tc>
      </w:tr>
    </w:tbl>
    <w:p w14:paraId="0356805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8870A7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FA91DD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5E9C9A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Regina Doherty, Sérgio Humberto</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4EA90C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5C1965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EB12BD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Underrubrik 4</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36F79A2" w14:textId="77777777" w:rsidTr="00112FD9">
        <w:trPr>
          <w:jc w:val="center"/>
        </w:trPr>
        <w:tc>
          <w:tcPr>
            <w:tcW w:w="9752" w:type="dxa"/>
            <w:gridSpan w:val="2"/>
          </w:tcPr>
          <w:p w14:paraId="6DECE08D" w14:textId="77777777" w:rsidR="000316EF" w:rsidRPr="00DA463F" w:rsidRDefault="000316EF" w:rsidP="00112FD9">
            <w:pPr>
              <w:keepNext/>
            </w:pPr>
          </w:p>
        </w:tc>
      </w:tr>
      <w:tr w:rsidR="000316EF" w:rsidRPr="00DA463F" w14:paraId="5494BF88" w14:textId="77777777" w:rsidTr="00112FD9">
        <w:trPr>
          <w:jc w:val="center"/>
        </w:trPr>
        <w:tc>
          <w:tcPr>
            <w:tcW w:w="4876" w:type="dxa"/>
            <w:hideMark/>
          </w:tcPr>
          <w:p w14:paraId="569A11CB" w14:textId="77777777" w:rsidR="000316EF" w:rsidRPr="00DA463F" w:rsidRDefault="000316EF" w:rsidP="00112FD9">
            <w:pPr>
              <w:pStyle w:val="ColumnHeading"/>
              <w:keepNext/>
            </w:pPr>
            <w:r w:rsidRPr="00DA463F">
              <w:t>Förslag till resolution</w:t>
            </w:r>
          </w:p>
        </w:tc>
        <w:tc>
          <w:tcPr>
            <w:tcW w:w="4876" w:type="dxa"/>
            <w:hideMark/>
          </w:tcPr>
          <w:p w14:paraId="6FA97FB2" w14:textId="77777777" w:rsidR="000316EF" w:rsidRPr="00DA463F" w:rsidRDefault="000316EF" w:rsidP="00112FD9">
            <w:pPr>
              <w:pStyle w:val="ColumnHeading"/>
              <w:keepNext/>
            </w:pPr>
            <w:r w:rsidRPr="00DA463F">
              <w:t>Ändringsförslag</w:t>
            </w:r>
          </w:p>
        </w:tc>
      </w:tr>
      <w:tr w:rsidR="000316EF" w:rsidRPr="00DA463F" w14:paraId="1ABED8A0" w14:textId="77777777" w:rsidTr="00112FD9">
        <w:trPr>
          <w:jc w:val="center"/>
        </w:trPr>
        <w:tc>
          <w:tcPr>
            <w:tcW w:w="4876" w:type="dxa"/>
            <w:hideMark/>
          </w:tcPr>
          <w:p w14:paraId="6984A596" w14:textId="77777777" w:rsidR="000316EF" w:rsidRPr="00DA463F" w:rsidRDefault="000316EF" w:rsidP="00112FD9">
            <w:pPr>
              <w:pStyle w:val="Normal6"/>
            </w:pPr>
            <w:r w:rsidRPr="00DA463F">
              <w:t xml:space="preserve">Fattigdomsbekämpning genom ökat demokratiskt </w:t>
            </w:r>
            <w:r w:rsidRPr="00DA463F">
              <w:rPr>
                <w:b/>
                <w:i/>
              </w:rPr>
              <w:t xml:space="preserve">politiskt </w:t>
            </w:r>
            <w:r w:rsidRPr="00DA463F">
              <w:t>deltagande</w:t>
            </w:r>
          </w:p>
        </w:tc>
        <w:tc>
          <w:tcPr>
            <w:tcW w:w="4876" w:type="dxa"/>
            <w:hideMark/>
          </w:tcPr>
          <w:p w14:paraId="20D15BE3" w14:textId="77777777" w:rsidR="000316EF" w:rsidRPr="00DA463F" w:rsidRDefault="000316EF" w:rsidP="00112FD9">
            <w:pPr>
              <w:pStyle w:val="Normal6"/>
              <w:rPr>
                <w:szCs w:val="24"/>
              </w:rPr>
            </w:pPr>
            <w:r w:rsidRPr="00DA463F">
              <w:t>Fattigdomsbekämpning genom ökat</w:t>
            </w:r>
            <w:r w:rsidRPr="00DA463F">
              <w:rPr>
                <w:b/>
                <w:i/>
              </w:rPr>
              <w:t xml:space="preserve"> aktivt </w:t>
            </w:r>
            <w:r w:rsidRPr="00DA463F">
              <w:t>demokratiskt deltagande</w:t>
            </w:r>
          </w:p>
        </w:tc>
      </w:tr>
    </w:tbl>
    <w:p w14:paraId="26893EB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A374B4A"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6505629"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3063B8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126CC0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86E6A3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EEE480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15</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C20108C" w14:textId="77777777" w:rsidTr="00112FD9">
        <w:trPr>
          <w:jc w:val="center"/>
        </w:trPr>
        <w:tc>
          <w:tcPr>
            <w:tcW w:w="9752" w:type="dxa"/>
            <w:gridSpan w:val="2"/>
          </w:tcPr>
          <w:p w14:paraId="064E1248" w14:textId="77777777" w:rsidR="000316EF" w:rsidRPr="00DA463F" w:rsidRDefault="000316EF" w:rsidP="00112FD9">
            <w:pPr>
              <w:keepNext/>
            </w:pPr>
          </w:p>
        </w:tc>
      </w:tr>
      <w:tr w:rsidR="000316EF" w:rsidRPr="00DA463F" w14:paraId="33C619D7" w14:textId="77777777" w:rsidTr="00112FD9">
        <w:trPr>
          <w:jc w:val="center"/>
        </w:trPr>
        <w:tc>
          <w:tcPr>
            <w:tcW w:w="4876" w:type="dxa"/>
            <w:hideMark/>
          </w:tcPr>
          <w:p w14:paraId="7527B421" w14:textId="77777777" w:rsidR="000316EF" w:rsidRPr="00DA463F" w:rsidRDefault="000316EF" w:rsidP="00112FD9">
            <w:pPr>
              <w:pStyle w:val="ColumnHeading"/>
              <w:keepNext/>
            </w:pPr>
            <w:r w:rsidRPr="00DA463F">
              <w:t>Förslag till resolution</w:t>
            </w:r>
          </w:p>
        </w:tc>
        <w:tc>
          <w:tcPr>
            <w:tcW w:w="4876" w:type="dxa"/>
            <w:hideMark/>
          </w:tcPr>
          <w:p w14:paraId="0F365E23" w14:textId="77777777" w:rsidR="000316EF" w:rsidRPr="00DA463F" w:rsidRDefault="000316EF" w:rsidP="00112FD9">
            <w:pPr>
              <w:pStyle w:val="ColumnHeading"/>
              <w:keepNext/>
            </w:pPr>
            <w:r w:rsidRPr="00DA463F">
              <w:t>Ändringsförslag</w:t>
            </w:r>
          </w:p>
        </w:tc>
      </w:tr>
      <w:tr w:rsidR="000316EF" w:rsidRPr="00DA463F" w14:paraId="20E3E105" w14:textId="77777777" w:rsidTr="00112FD9">
        <w:trPr>
          <w:jc w:val="center"/>
        </w:trPr>
        <w:tc>
          <w:tcPr>
            <w:tcW w:w="4876" w:type="dxa"/>
            <w:hideMark/>
          </w:tcPr>
          <w:p w14:paraId="51DA1EA0" w14:textId="77777777" w:rsidR="000316EF" w:rsidRPr="00DA463F" w:rsidRDefault="000316EF" w:rsidP="00112FD9">
            <w:pPr>
              <w:pStyle w:val="Normal6"/>
            </w:pPr>
            <w:r w:rsidRPr="00DA463F">
              <w:rPr>
                <w:b/>
                <w:i/>
              </w:rPr>
              <w:t>15.</w:t>
            </w:r>
            <w:r w:rsidRPr="00DA463F">
              <w:rPr>
                <w:b/>
                <w:i/>
              </w:rPr>
              <w:tab/>
              <w:t>Europaparlamentet uppmanar kommissionen och medlemsstaterna att säkerställa lämpliga, effektiva och transparenta mekanismer för politiskt deltagande av personer som lever i fattigdom i beslutsfattandet, genomförandet och utvärderingen av politik som påverkar dem på alla beslutsnivåer.</w:t>
            </w:r>
          </w:p>
        </w:tc>
        <w:tc>
          <w:tcPr>
            <w:tcW w:w="4876" w:type="dxa"/>
            <w:hideMark/>
          </w:tcPr>
          <w:p w14:paraId="37D5D1F1" w14:textId="77777777" w:rsidR="000316EF" w:rsidRPr="00DA463F" w:rsidRDefault="000316EF" w:rsidP="00112FD9">
            <w:pPr>
              <w:pStyle w:val="Normal6"/>
              <w:rPr>
                <w:szCs w:val="24"/>
              </w:rPr>
            </w:pPr>
            <w:r w:rsidRPr="00DA463F">
              <w:rPr>
                <w:b/>
                <w:i/>
              </w:rPr>
              <w:t>utgår</w:t>
            </w:r>
          </w:p>
        </w:tc>
      </w:tr>
    </w:tbl>
    <w:p w14:paraId="613C47D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09C164F"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5F10B86D"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F8024B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Regina Doherty</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20E12C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0F3CF1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45B601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15</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EA9481D" w14:textId="77777777" w:rsidTr="00112FD9">
        <w:trPr>
          <w:jc w:val="center"/>
        </w:trPr>
        <w:tc>
          <w:tcPr>
            <w:tcW w:w="9752" w:type="dxa"/>
            <w:gridSpan w:val="2"/>
          </w:tcPr>
          <w:p w14:paraId="2081626A" w14:textId="77777777" w:rsidR="000316EF" w:rsidRPr="00DA463F" w:rsidRDefault="000316EF" w:rsidP="00112FD9">
            <w:pPr>
              <w:keepNext/>
            </w:pPr>
          </w:p>
        </w:tc>
      </w:tr>
      <w:tr w:rsidR="000316EF" w:rsidRPr="00DA463F" w14:paraId="1FA8ECD1" w14:textId="77777777" w:rsidTr="00112FD9">
        <w:trPr>
          <w:jc w:val="center"/>
        </w:trPr>
        <w:tc>
          <w:tcPr>
            <w:tcW w:w="4876" w:type="dxa"/>
            <w:hideMark/>
          </w:tcPr>
          <w:p w14:paraId="5F403E93" w14:textId="77777777" w:rsidR="000316EF" w:rsidRPr="00DA463F" w:rsidRDefault="000316EF" w:rsidP="00112FD9">
            <w:pPr>
              <w:pStyle w:val="ColumnHeading"/>
              <w:keepNext/>
            </w:pPr>
            <w:r w:rsidRPr="00DA463F">
              <w:t>Förslag till resolution</w:t>
            </w:r>
          </w:p>
        </w:tc>
        <w:tc>
          <w:tcPr>
            <w:tcW w:w="4876" w:type="dxa"/>
            <w:hideMark/>
          </w:tcPr>
          <w:p w14:paraId="3EAD7687" w14:textId="77777777" w:rsidR="000316EF" w:rsidRPr="00DA463F" w:rsidRDefault="000316EF" w:rsidP="00112FD9">
            <w:pPr>
              <w:pStyle w:val="ColumnHeading"/>
              <w:keepNext/>
            </w:pPr>
            <w:r w:rsidRPr="00DA463F">
              <w:t>Ändringsförslag</w:t>
            </w:r>
          </w:p>
        </w:tc>
      </w:tr>
      <w:tr w:rsidR="000316EF" w:rsidRPr="00DA463F" w14:paraId="2F5B2997" w14:textId="77777777" w:rsidTr="00112FD9">
        <w:trPr>
          <w:jc w:val="center"/>
        </w:trPr>
        <w:tc>
          <w:tcPr>
            <w:tcW w:w="4876" w:type="dxa"/>
            <w:hideMark/>
          </w:tcPr>
          <w:p w14:paraId="2E91C440" w14:textId="77777777" w:rsidR="000316EF" w:rsidRPr="00DA463F" w:rsidRDefault="000316EF" w:rsidP="00112FD9">
            <w:pPr>
              <w:pStyle w:val="Normal6"/>
            </w:pPr>
            <w:r w:rsidRPr="00DA463F">
              <w:t>15.</w:t>
            </w:r>
            <w:r w:rsidRPr="00DA463F">
              <w:tab/>
              <w:t xml:space="preserve">Europaparlamentet uppmanar kommissionen och medlemsstaterna att säkerställa lämpliga, effektiva och transparenta mekanismer för politiskt deltagande av personer som lever i fattigdom i beslutsfattandet, genomförandet och utvärderingen av </w:t>
            </w:r>
            <w:r w:rsidRPr="00DA463F">
              <w:rPr>
                <w:b/>
                <w:i/>
              </w:rPr>
              <w:t>politik som påverkar dem på alla beslutsnivåer</w:t>
            </w:r>
            <w:r w:rsidRPr="00DA463F">
              <w:t>.</w:t>
            </w:r>
          </w:p>
        </w:tc>
        <w:tc>
          <w:tcPr>
            <w:tcW w:w="4876" w:type="dxa"/>
            <w:hideMark/>
          </w:tcPr>
          <w:p w14:paraId="2922992D" w14:textId="77777777" w:rsidR="000316EF" w:rsidRPr="00DA463F" w:rsidRDefault="000316EF" w:rsidP="00112FD9">
            <w:pPr>
              <w:pStyle w:val="Normal6"/>
              <w:rPr>
                <w:szCs w:val="24"/>
              </w:rPr>
            </w:pPr>
            <w:r w:rsidRPr="00DA463F">
              <w:t>15.</w:t>
            </w:r>
            <w:r w:rsidRPr="00DA463F">
              <w:tab/>
              <w:t>Europaparlamentet uppmanar kommissionen och medlemsstaterna att säkerställa lämpliga, effektiva och transparenta mekanismer för politiskt deltagande av personer som lever i fattigdom i beslutsfattandet, genomförandet och utvärderingen av</w:t>
            </w:r>
            <w:r w:rsidRPr="00DA463F">
              <w:rPr>
                <w:b/>
                <w:i/>
              </w:rPr>
              <w:t xml:space="preserve"> strategin</w:t>
            </w:r>
            <w:r w:rsidRPr="00DA463F">
              <w:t>.</w:t>
            </w:r>
          </w:p>
        </w:tc>
      </w:tr>
    </w:tbl>
    <w:p w14:paraId="5757625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E639CC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E8393C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8CA212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D677EEE"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067D6AA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47205D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5574CF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15</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05AB23F" w14:textId="77777777" w:rsidTr="00112FD9">
        <w:trPr>
          <w:jc w:val="center"/>
        </w:trPr>
        <w:tc>
          <w:tcPr>
            <w:tcW w:w="9752" w:type="dxa"/>
            <w:gridSpan w:val="2"/>
          </w:tcPr>
          <w:p w14:paraId="31309897" w14:textId="77777777" w:rsidR="000316EF" w:rsidRPr="00DA463F" w:rsidRDefault="000316EF" w:rsidP="00112FD9">
            <w:pPr>
              <w:keepNext/>
            </w:pPr>
          </w:p>
        </w:tc>
      </w:tr>
      <w:tr w:rsidR="000316EF" w:rsidRPr="00DA463F" w14:paraId="3079E7DD" w14:textId="77777777" w:rsidTr="00112FD9">
        <w:trPr>
          <w:jc w:val="center"/>
        </w:trPr>
        <w:tc>
          <w:tcPr>
            <w:tcW w:w="4876" w:type="dxa"/>
            <w:hideMark/>
          </w:tcPr>
          <w:p w14:paraId="2274E91D" w14:textId="77777777" w:rsidR="000316EF" w:rsidRPr="00DA463F" w:rsidRDefault="000316EF" w:rsidP="00112FD9">
            <w:pPr>
              <w:pStyle w:val="ColumnHeading"/>
              <w:keepNext/>
            </w:pPr>
            <w:r w:rsidRPr="00DA463F">
              <w:t>Förslag till resolution</w:t>
            </w:r>
          </w:p>
        </w:tc>
        <w:tc>
          <w:tcPr>
            <w:tcW w:w="4876" w:type="dxa"/>
            <w:hideMark/>
          </w:tcPr>
          <w:p w14:paraId="7A1FC949" w14:textId="77777777" w:rsidR="000316EF" w:rsidRPr="00DA463F" w:rsidRDefault="000316EF" w:rsidP="00112FD9">
            <w:pPr>
              <w:pStyle w:val="ColumnHeading"/>
              <w:keepNext/>
            </w:pPr>
            <w:r w:rsidRPr="00DA463F">
              <w:t>Ändringsförslag</w:t>
            </w:r>
          </w:p>
        </w:tc>
      </w:tr>
      <w:tr w:rsidR="000316EF" w:rsidRPr="00DA463F" w14:paraId="3E696E7C" w14:textId="77777777" w:rsidTr="00112FD9">
        <w:trPr>
          <w:jc w:val="center"/>
        </w:trPr>
        <w:tc>
          <w:tcPr>
            <w:tcW w:w="4876" w:type="dxa"/>
            <w:hideMark/>
          </w:tcPr>
          <w:p w14:paraId="4FC0C3F4" w14:textId="77777777" w:rsidR="000316EF" w:rsidRPr="00DA463F" w:rsidRDefault="000316EF" w:rsidP="00112FD9">
            <w:pPr>
              <w:pStyle w:val="Normal6"/>
            </w:pPr>
            <w:r w:rsidRPr="00DA463F">
              <w:t>15.</w:t>
            </w:r>
            <w:r w:rsidRPr="00DA463F">
              <w:tab/>
              <w:t>Europaparlamentet uppmanar kommissionen och medlemsstaterna att säkerställa lämpliga, effektiva och transparenta mekanismer för politiskt deltagande av personer som lever i fattigdom i beslutsfattandet, genomförandet och utvärderingen av politik som påverkar dem på alla beslutsnivåer.</w:t>
            </w:r>
          </w:p>
        </w:tc>
        <w:tc>
          <w:tcPr>
            <w:tcW w:w="4876" w:type="dxa"/>
            <w:hideMark/>
          </w:tcPr>
          <w:p w14:paraId="312A4A19" w14:textId="77777777" w:rsidR="000316EF" w:rsidRPr="00DA463F" w:rsidRDefault="000316EF" w:rsidP="00112FD9">
            <w:pPr>
              <w:pStyle w:val="Normal6"/>
              <w:rPr>
                <w:szCs w:val="24"/>
              </w:rPr>
            </w:pPr>
            <w:r w:rsidRPr="00DA463F">
              <w:t>15.</w:t>
            </w:r>
            <w:r w:rsidRPr="00DA463F">
              <w:tab/>
              <w:t>Europaparlamentet uppmanar kommissionen och medlemsstaterna att säkerställa lämpliga, effektiva och transparenta mekanismer för politiskt deltagande av personer som lever i fattigdom</w:t>
            </w:r>
            <w:r w:rsidRPr="00DA463F">
              <w:rPr>
                <w:b/>
                <w:i/>
              </w:rPr>
              <w:t>, också barn,</w:t>
            </w:r>
            <w:r w:rsidRPr="00DA463F">
              <w:t xml:space="preserve"> i beslutsfattandet, genomförandet och utvärderingen av politik som påverkar dem på alla beslutsnivåer. </w:t>
            </w:r>
            <w:r w:rsidRPr="00DA463F">
              <w:rPr>
                <w:b/>
                <w:i/>
              </w:rPr>
              <w:t>Parlamentet erkänner den roll som civilsamhällesorganisationer och ideella sociala tjänster spelar i kampen mot fattigdom och understryker behovet av att på ett meningsfullt sätt involvera dem för att säkerställa inkluderande, effektivt och representativt beslutsfattande.</w:t>
            </w:r>
          </w:p>
        </w:tc>
      </w:tr>
    </w:tbl>
    <w:p w14:paraId="6DC056DF"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6D1A25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34D00A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C1DD5F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FA718EA"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8737FD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1FCCCE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15</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84DA326" w14:textId="77777777" w:rsidTr="00112FD9">
        <w:trPr>
          <w:jc w:val="center"/>
        </w:trPr>
        <w:tc>
          <w:tcPr>
            <w:tcW w:w="9752" w:type="dxa"/>
            <w:gridSpan w:val="2"/>
          </w:tcPr>
          <w:p w14:paraId="7A4D734F" w14:textId="77777777" w:rsidR="000316EF" w:rsidRPr="00DA463F" w:rsidRDefault="000316EF" w:rsidP="00112FD9">
            <w:pPr>
              <w:keepNext/>
            </w:pPr>
          </w:p>
        </w:tc>
      </w:tr>
      <w:tr w:rsidR="000316EF" w:rsidRPr="00DA463F" w14:paraId="71972132" w14:textId="77777777" w:rsidTr="00112FD9">
        <w:trPr>
          <w:jc w:val="center"/>
        </w:trPr>
        <w:tc>
          <w:tcPr>
            <w:tcW w:w="4876" w:type="dxa"/>
            <w:hideMark/>
          </w:tcPr>
          <w:p w14:paraId="2578AF9D" w14:textId="77777777" w:rsidR="000316EF" w:rsidRPr="00DA463F" w:rsidRDefault="000316EF" w:rsidP="00112FD9">
            <w:pPr>
              <w:pStyle w:val="ColumnHeading"/>
              <w:keepNext/>
            </w:pPr>
            <w:r w:rsidRPr="00DA463F">
              <w:t>Förslag till resolution</w:t>
            </w:r>
          </w:p>
        </w:tc>
        <w:tc>
          <w:tcPr>
            <w:tcW w:w="4876" w:type="dxa"/>
            <w:hideMark/>
          </w:tcPr>
          <w:p w14:paraId="21F5E677" w14:textId="77777777" w:rsidR="000316EF" w:rsidRPr="00DA463F" w:rsidRDefault="000316EF" w:rsidP="00112FD9">
            <w:pPr>
              <w:pStyle w:val="ColumnHeading"/>
              <w:keepNext/>
            </w:pPr>
            <w:r w:rsidRPr="00DA463F">
              <w:t>Ändringsförslag</w:t>
            </w:r>
          </w:p>
        </w:tc>
      </w:tr>
      <w:tr w:rsidR="000316EF" w:rsidRPr="00DA463F" w14:paraId="18CEB144" w14:textId="77777777" w:rsidTr="00112FD9">
        <w:trPr>
          <w:jc w:val="center"/>
        </w:trPr>
        <w:tc>
          <w:tcPr>
            <w:tcW w:w="4876" w:type="dxa"/>
            <w:hideMark/>
          </w:tcPr>
          <w:p w14:paraId="4DE15D52" w14:textId="77777777" w:rsidR="000316EF" w:rsidRPr="00DA463F" w:rsidRDefault="000316EF" w:rsidP="00112FD9">
            <w:pPr>
              <w:pStyle w:val="Normal6"/>
            </w:pPr>
            <w:r w:rsidRPr="00DA463F">
              <w:t>15.</w:t>
            </w:r>
            <w:r w:rsidRPr="00DA463F">
              <w:tab/>
              <w:t>Europaparlamentet uppmanar kommissionen och medlemsstaterna att säkerställa lämpliga, effektiva och transparenta mekanismer för politiskt deltagande av personer som lever i fattigdom i beslutsfattandet, genomförandet och utvärderingen av politik som påverkar dem på alla beslutsnivåer.</w:t>
            </w:r>
          </w:p>
        </w:tc>
        <w:tc>
          <w:tcPr>
            <w:tcW w:w="4876" w:type="dxa"/>
            <w:hideMark/>
          </w:tcPr>
          <w:p w14:paraId="59C5EAD4" w14:textId="77777777" w:rsidR="000316EF" w:rsidRPr="00DA463F" w:rsidRDefault="000316EF" w:rsidP="00112FD9">
            <w:pPr>
              <w:pStyle w:val="Normal6"/>
              <w:rPr>
                <w:szCs w:val="24"/>
              </w:rPr>
            </w:pPr>
            <w:r w:rsidRPr="00DA463F">
              <w:t>15.</w:t>
            </w:r>
            <w:r w:rsidRPr="00DA463F">
              <w:tab/>
              <w:t xml:space="preserve">Europaparlamentet uppmanar kommissionen och medlemsstaterna att säkerställa lämpliga, effektiva och transparenta mekanismer </w:t>
            </w:r>
            <w:r w:rsidRPr="00DA463F">
              <w:rPr>
                <w:b/>
                <w:i/>
              </w:rPr>
              <w:t>och metoder</w:t>
            </w:r>
            <w:r w:rsidRPr="00DA463F">
              <w:t xml:space="preserve"> för politiskt deltagande av personer som lever i fattigdom i beslutsfattandet, genomförandet och utvärderingen av politik som påverkar dem på alla beslutsnivåer. </w:t>
            </w:r>
            <w:r w:rsidRPr="00DA463F">
              <w:rPr>
                <w:b/>
                <w:i/>
              </w:rPr>
              <w:t>Parlamentet betonar att de, för att möjliggöra detta deltagande, måste anpassas till de verkliga förhållandena för människor som lever i fattigdom och åtföljas av program för kapacitetsuppbyggnad inriktade på människor som lever i fattigdom. Parlamentet efterlyser vidare en förstärkning av dessa personers kapacitet att aktivt engagera sig i samhällslivet i bredare samhällsfrågor.</w:t>
            </w:r>
          </w:p>
        </w:tc>
      </w:tr>
    </w:tbl>
    <w:p w14:paraId="4C7346E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D741DE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AAB1448"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035FC6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21FD02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980795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0BC32C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15</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EE28086" w14:textId="77777777" w:rsidTr="00112FD9">
        <w:trPr>
          <w:jc w:val="center"/>
        </w:trPr>
        <w:tc>
          <w:tcPr>
            <w:tcW w:w="9752" w:type="dxa"/>
            <w:gridSpan w:val="2"/>
          </w:tcPr>
          <w:p w14:paraId="2EF6031F" w14:textId="77777777" w:rsidR="000316EF" w:rsidRPr="00DA463F" w:rsidRDefault="000316EF" w:rsidP="00112FD9">
            <w:pPr>
              <w:keepNext/>
            </w:pPr>
          </w:p>
        </w:tc>
      </w:tr>
      <w:tr w:rsidR="000316EF" w:rsidRPr="00DA463F" w14:paraId="7F723FB5" w14:textId="77777777" w:rsidTr="00112FD9">
        <w:trPr>
          <w:jc w:val="center"/>
        </w:trPr>
        <w:tc>
          <w:tcPr>
            <w:tcW w:w="4876" w:type="dxa"/>
            <w:hideMark/>
          </w:tcPr>
          <w:p w14:paraId="42695A5D" w14:textId="77777777" w:rsidR="000316EF" w:rsidRPr="00DA463F" w:rsidRDefault="000316EF" w:rsidP="00112FD9">
            <w:pPr>
              <w:pStyle w:val="ColumnHeading"/>
              <w:keepNext/>
            </w:pPr>
            <w:r w:rsidRPr="00DA463F">
              <w:t>Förslag till resolution</w:t>
            </w:r>
          </w:p>
        </w:tc>
        <w:tc>
          <w:tcPr>
            <w:tcW w:w="4876" w:type="dxa"/>
            <w:hideMark/>
          </w:tcPr>
          <w:p w14:paraId="5EBC78C6" w14:textId="77777777" w:rsidR="000316EF" w:rsidRPr="00DA463F" w:rsidRDefault="000316EF" w:rsidP="00112FD9">
            <w:pPr>
              <w:pStyle w:val="ColumnHeading"/>
              <w:keepNext/>
            </w:pPr>
            <w:r w:rsidRPr="00DA463F">
              <w:t>Ändringsförslag</w:t>
            </w:r>
          </w:p>
        </w:tc>
      </w:tr>
      <w:tr w:rsidR="000316EF" w:rsidRPr="00DA463F" w14:paraId="1615842D" w14:textId="77777777" w:rsidTr="00112FD9">
        <w:trPr>
          <w:jc w:val="center"/>
        </w:trPr>
        <w:tc>
          <w:tcPr>
            <w:tcW w:w="4876" w:type="dxa"/>
            <w:hideMark/>
          </w:tcPr>
          <w:p w14:paraId="5D0305A7" w14:textId="77777777" w:rsidR="000316EF" w:rsidRPr="00DA463F" w:rsidRDefault="000316EF" w:rsidP="00112FD9">
            <w:pPr>
              <w:pStyle w:val="Normal6"/>
            </w:pPr>
            <w:r w:rsidRPr="00DA463F">
              <w:t>15.</w:t>
            </w:r>
            <w:r w:rsidRPr="00DA463F">
              <w:tab/>
              <w:t xml:space="preserve">Europaparlamentet uppmanar kommissionen och medlemsstaterna att säkerställa lämpliga, effektiva och </w:t>
            </w:r>
            <w:r w:rsidRPr="00DA463F">
              <w:lastRenderedPageBreak/>
              <w:t xml:space="preserve">transparenta mekanismer för </w:t>
            </w:r>
            <w:r w:rsidRPr="00DA463F">
              <w:rPr>
                <w:b/>
                <w:i/>
              </w:rPr>
              <w:t>politiskt</w:t>
            </w:r>
            <w:r w:rsidRPr="00DA463F">
              <w:t xml:space="preserve"> deltagande av personer som lever i fattigdom i beslutsfattandet, genomförandet och utvärderingen av politik som påverkar dem</w:t>
            </w:r>
            <w:r w:rsidRPr="00DA463F">
              <w:rPr>
                <w:b/>
                <w:i/>
              </w:rPr>
              <w:t xml:space="preserve"> på alla beslutsnivåer</w:t>
            </w:r>
            <w:r w:rsidRPr="00DA463F">
              <w:t>.</w:t>
            </w:r>
          </w:p>
        </w:tc>
        <w:tc>
          <w:tcPr>
            <w:tcW w:w="4876" w:type="dxa"/>
            <w:hideMark/>
          </w:tcPr>
          <w:p w14:paraId="57FCBE18" w14:textId="77777777" w:rsidR="000316EF" w:rsidRPr="00DA463F" w:rsidRDefault="000316EF" w:rsidP="00112FD9">
            <w:pPr>
              <w:pStyle w:val="Normal6"/>
              <w:rPr>
                <w:szCs w:val="24"/>
              </w:rPr>
            </w:pPr>
            <w:r w:rsidRPr="00DA463F">
              <w:lastRenderedPageBreak/>
              <w:t>15.</w:t>
            </w:r>
            <w:r w:rsidRPr="00DA463F">
              <w:tab/>
              <w:t xml:space="preserve">Europaparlamentet uppmanar kommissionen och medlemsstaterna att säkerställa lämpliga, effektiva och </w:t>
            </w:r>
            <w:r w:rsidRPr="00DA463F">
              <w:lastRenderedPageBreak/>
              <w:t xml:space="preserve">transparenta mekanismer för </w:t>
            </w:r>
            <w:r w:rsidRPr="00DA463F">
              <w:rPr>
                <w:b/>
                <w:i/>
              </w:rPr>
              <w:t xml:space="preserve">meningsfullt och kontinuerligt </w:t>
            </w:r>
            <w:r w:rsidRPr="00DA463F">
              <w:t>deltagande av personer som lever i fattigdom i</w:t>
            </w:r>
            <w:r w:rsidRPr="00DA463F">
              <w:rPr>
                <w:b/>
                <w:i/>
              </w:rPr>
              <w:t xml:space="preserve"> alla skeden av</w:t>
            </w:r>
            <w:r w:rsidRPr="00DA463F">
              <w:t xml:space="preserve"> beslutsfattandet</w:t>
            </w:r>
            <w:r w:rsidRPr="00DA463F">
              <w:rPr>
                <w:b/>
                <w:i/>
              </w:rPr>
              <w:t xml:space="preserve"> inklusive utformningen</w:t>
            </w:r>
            <w:r w:rsidRPr="00DA463F">
              <w:t>, genomförandet och utvärderingen av politik som påverkar dem</w:t>
            </w:r>
            <w:r w:rsidRPr="00DA463F">
              <w:rPr>
                <w:b/>
                <w:i/>
              </w:rPr>
              <w:t>, genom gemensamt skapande och inte enbart samråd, i linje med principen ”inget om dem utan dem”</w:t>
            </w:r>
            <w:r w:rsidRPr="00DA463F">
              <w:t>.</w:t>
            </w:r>
          </w:p>
        </w:tc>
      </w:tr>
    </w:tbl>
    <w:p w14:paraId="527C6393"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904E53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BD9DDD3"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01FAAA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9E217E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1BB562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AE4E53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15</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CA8E856" w14:textId="77777777" w:rsidTr="00112FD9">
        <w:trPr>
          <w:jc w:val="center"/>
        </w:trPr>
        <w:tc>
          <w:tcPr>
            <w:tcW w:w="9752" w:type="dxa"/>
            <w:gridSpan w:val="2"/>
          </w:tcPr>
          <w:p w14:paraId="6A3A6105" w14:textId="77777777" w:rsidR="000316EF" w:rsidRPr="00DA463F" w:rsidRDefault="000316EF" w:rsidP="00112FD9">
            <w:pPr>
              <w:keepNext/>
            </w:pPr>
          </w:p>
        </w:tc>
      </w:tr>
      <w:tr w:rsidR="000316EF" w:rsidRPr="00DA463F" w14:paraId="63FE9CBB" w14:textId="77777777" w:rsidTr="00112FD9">
        <w:trPr>
          <w:jc w:val="center"/>
        </w:trPr>
        <w:tc>
          <w:tcPr>
            <w:tcW w:w="4876" w:type="dxa"/>
            <w:hideMark/>
          </w:tcPr>
          <w:p w14:paraId="56E61E2E" w14:textId="77777777" w:rsidR="000316EF" w:rsidRPr="00DA463F" w:rsidRDefault="000316EF" w:rsidP="00112FD9">
            <w:pPr>
              <w:pStyle w:val="ColumnHeading"/>
              <w:keepNext/>
            </w:pPr>
            <w:r w:rsidRPr="00DA463F">
              <w:t>Förslag till resolution</w:t>
            </w:r>
          </w:p>
        </w:tc>
        <w:tc>
          <w:tcPr>
            <w:tcW w:w="4876" w:type="dxa"/>
            <w:hideMark/>
          </w:tcPr>
          <w:p w14:paraId="5520BCFA" w14:textId="77777777" w:rsidR="000316EF" w:rsidRPr="00DA463F" w:rsidRDefault="000316EF" w:rsidP="00112FD9">
            <w:pPr>
              <w:pStyle w:val="ColumnHeading"/>
              <w:keepNext/>
            </w:pPr>
            <w:r w:rsidRPr="00DA463F">
              <w:t>Ändringsförslag</w:t>
            </w:r>
          </w:p>
        </w:tc>
      </w:tr>
      <w:tr w:rsidR="000316EF" w:rsidRPr="00DA463F" w14:paraId="4321A31B" w14:textId="77777777" w:rsidTr="00112FD9">
        <w:trPr>
          <w:jc w:val="center"/>
        </w:trPr>
        <w:tc>
          <w:tcPr>
            <w:tcW w:w="4876" w:type="dxa"/>
            <w:hideMark/>
          </w:tcPr>
          <w:p w14:paraId="39CFB0F0" w14:textId="77777777" w:rsidR="000316EF" w:rsidRPr="00DA463F" w:rsidRDefault="000316EF" w:rsidP="00112FD9">
            <w:pPr>
              <w:pStyle w:val="Normal6"/>
            </w:pPr>
            <w:r w:rsidRPr="00DA463F">
              <w:t>15.</w:t>
            </w:r>
            <w:r w:rsidRPr="00DA463F">
              <w:tab/>
              <w:t xml:space="preserve">Europaparlamentet uppmanar kommissionen och medlemsstaterna att säkerställa lämpliga, effektiva och transparenta mekanismer för politiskt deltagande av personer som lever i fattigdom i </w:t>
            </w:r>
            <w:r w:rsidRPr="00DA463F">
              <w:rPr>
                <w:b/>
                <w:i/>
              </w:rPr>
              <w:t>beslutsfattandet</w:t>
            </w:r>
            <w:r w:rsidRPr="00DA463F">
              <w:t>, genomförandet och utvärderingen av politik som påverkar dem på alla beslutsnivåer.</w:t>
            </w:r>
          </w:p>
        </w:tc>
        <w:tc>
          <w:tcPr>
            <w:tcW w:w="4876" w:type="dxa"/>
            <w:hideMark/>
          </w:tcPr>
          <w:p w14:paraId="6FC3BC74" w14:textId="77777777" w:rsidR="000316EF" w:rsidRPr="00DA463F" w:rsidRDefault="000316EF" w:rsidP="00112FD9">
            <w:pPr>
              <w:pStyle w:val="Normal6"/>
              <w:rPr>
                <w:szCs w:val="24"/>
              </w:rPr>
            </w:pPr>
            <w:r w:rsidRPr="00DA463F">
              <w:t>15.</w:t>
            </w:r>
            <w:r w:rsidRPr="00DA463F">
              <w:tab/>
              <w:t xml:space="preserve">Europaparlamentet uppmanar kommissionen och medlemsstaterna att säkerställa lämpliga, effektiva och transparenta mekanismer för </w:t>
            </w:r>
            <w:r w:rsidRPr="00DA463F">
              <w:rPr>
                <w:b/>
                <w:i/>
              </w:rPr>
              <w:t>meningsfullt</w:t>
            </w:r>
            <w:r w:rsidRPr="00DA463F">
              <w:t xml:space="preserve"> politiskt deltagande av personer som lever i fattigdom</w:t>
            </w:r>
            <w:r w:rsidRPr="00DA463F">
              <w:rPr>
                <w:b/>
                <w:i/>
              </w:rPr>
              <w:t>,</w:t>
            </w:r>
            <w:r w:rsidRPr="00DA463F">
              <w:t xml:space="preserve"> </w:t>
            </w:r>
            <w:r w:rsidRPr="00DA463F">
              <w:rPr>
                <w:b/>
                <w:i/>
              </w:rPr>
              <w:t>bland annat</w:t>
            </w:r>
            <w:r w:rsidRPr="00DA463F">
              <w:t xml:space="preserve"> i </w:t>
            </w:r>
            <w:r w:rsidRPr="00DA463F">
              <w:rPr>
                <w:b/>
                <w:i/>
              </w:rPr>
              <w:t>utformningen</w:t>
            </w:r>
            <w:r w:rsidRPr="00DA463F">
              <w:t>, genomförandet och utvärderingen av politik som påverkar dem på alla beslutsnivåer</w:t>
            </w:r>
            <w:r w:rsidRPr="00DA463F">
              <w:rPr>
                <w:b/>
                <w:i/>
              </w:rPr>
              <w:t>, och uppmanar kommissionen att involvera personer som lever i fattigdom i utvecklingen av EU:s strategi för fattigdomsbekämpning</w:t>
            </w:r>
            <w:r w:rsidRPr="00DA463F">
              <w:t>.</w:t>
            </w:r>
          </w:p>
        </w:tc>
      </w:tr>
    </w:tbl>
    <w:p w14:paraId="7C7B0B1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7663C3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821CECB"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4072B6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Sérgio Humberto, Niels Geuking</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2189FE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5BA3A9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466105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15</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272AC00" w14:textId="77777777" w:rsidTr="00112FD9">
        <w:trPr>
          <w:jc w:val="center"/>
        </w:trPr>
        <w:tc>
          <w:tcPr>
            <w:tcW w:w="9752" w:type="dxa"/>
            <w:gridSpan w:val="2"/>
          </w:tcPr>
          <w:p w14:paraId="5A8CB117" w14:textId="77777777" w:rsidR="000316EF" w:rsidRPr="00DA463F" w:rsidRDefault="000316EF" w:rsidP="00112FD9">
            <w:pPr>
              <w:keepNext/>
            </w:pPr>
          </w:p>
        </w:tc>
      </w:tr>
      <w:tr w:rsidR="000316EF" w:rsidRPr="00DA463F" w14:paraId="2221EC79" w14:textId="77777777" w:rsidTr="00112FD9">
        <w:trPr>
          <w:jc w:val="center"/>
        </w:trPr>
        <w:tc>
          <w:tcPr>
            <w:tcW w:w="4876" w:type="dxa"/>
            <w:hideMark/>
          </w:tcPr>
          <w:p w14:paraId="643D6460" w14:textId="77777777" w:rsidR="000316EF" w:rsidRPr="00DA463F" w:rsidRDefault="000316EF" w:rsidP="00112FD9">
            <w:pPr>
              <w:pStyle w:val="ColumnHeading"/>
              <w:keepNext/>
            </w:pPr>
            <w:r w:rsidRPr="00DA463F">
              <w:t>Förslag till resolution</w:t>
            </w:r>
          </w:p>
        </w:tc>
        <w:tc>
          <w:tcPr>
            <w:tcW w:w="4876" w:type="dxa"/>
            <w:hideMark/>
          </w:tcPr>
          <w:p w14:paraId="224091B1" w14:textId="77777777" w:rsidR="000316EF" w:rsidRPr="00DA463F" w:rsidRDefault="000316EF" w:rsidP="00112FD9">
            <w:pPr>
              <w:pStyle w:val="ColumnHeading"/>
              <w:keepNext/>
            </w:pPr>
            <w:r w:rsidRPr="00DA463F">
              <w:t>Ändringsförslag</w:t>
            </w:r>
          </w:p>
        </w:tc>
      </w:tr>
      <w:tr w:rsidR="000316EF" w:rsidRPr="00DA463F" w14:paraId="01CF04E7" w14:textId="77777777" w:rsidTr="00112FD9">
        <w:trPr>
          <w:jc w:val="center"/>
        </w:trPr>
        <w:tc>
          <w:tcPr>
            <w:tcW w:w="4876" w:type="dxa"/>
            <w:hideMark/>
          </w:tcPr>
          <w:p w14:paraId="0A79A824" w14:textId="77777777" w:rsidR="000316EF" w:rsidRPr="00DA463F" w:rsidRDefault="000316EF" w:rsidP="00112FD9">
            <w:pPr>
              <w:pStyle w:val="Normal6"/>
            </w:pPr>
            <w:r w:rsidRPr="00DA463F">
              <w:t>15.</w:t>
            </w:r>
            <w:r w:rsidRPr="00DA463F">
              <w:tab/>
              <w:t xml:space="preserve">Europaparlamentet uppmanar kommissionen och medlemsstaterna att </w:t>
            </w:r>
            <w:r w:rsidRPr="00DA463F">
              <w:lastRenderedPageBreak/>
              <w:t>säkerställa lämpliga, effektiva och transparenta mekanismer för politiskt deltagande av personer som lever i fattigdom i beslutsfattandet, genomförandet och utvärderingen av politik som påverkar dem på alla beslutsnivåer.</w:t>
            </w:r>
          </w:p>
        </w:tc>
        <w:tc>
          <w:tcPr>
            <w:tcW w:w="4876" w:type="dxa"/>
            <w:hideMark/>
          </w:tcPr>
          <w:p w14:paraId="783419CF" w14:textId="77777777" w:rsidR="000316EF" w:rsidRPr="00DA463F" w:rsidRDefault="000316EF" w:rsidP="00112FD9">
            <w:pPr>
              <w:pStyle w:val="Normal6"/>
              <w:rPr>
                <w:szCs w:val="24"/>
              </w:rPr>
            </w:pPr>
            <w:r w:rsidRPr="00DA463F">
              <w:lastRenderedPageBreak/>
              <w:t>15.</w:t>
            </w:r>
            <w:r w:rsidRPr="00DA463F">
              <w:tab/>
              <w:t xml:space="preserve">Europaparlamentet uppmanar kommissionen och medlemsstaterna att </w:t>
            </w:r>
            <w:r w:rsidRPr="00DA463F">
              <w:lastRenderedPageBreak/>
              <w:t>säkerställa lämpliga, effektiva och transparenta mekanismer för politiskt deltagande av personer som lever i fattigdom i beslutsfattandet, genomförandet och utvärderingen av politik som påverkar dem på alla beslutsnivåer.</w:t>
            </w:r>
            <w:r w:rsidRPr="00DA463F">
              <w:rPr>
                <w:b/>
                <w:i/>
              </w:rPr>
              <w:t xml:space="preserve"> Fattigdom och socialt utanförskap bekämpas genom att man sätter värde på och utvidgar befolkningsgruppers färdigheter och motståndskraft. Inv</w:t>
            </w:r>
            <w:r w:rsidR="00112FD9" w:rsidRPr="00DA463F">
              <w:rPr>
                <w:b/>
                <w:i/>
              </w:rPr>
              <w:t>esteringar bör göras i större egenmakt för lokalsamhällen och en mer deltagarbaserad förvaltning, för att tillgodose olika berörda samhällsgruppers önskemål</w:t>
            </w:r>
            <w:r w:rsidRPr="00DA463F">
              <w:rPr>
                <w:b/>
                <w:i/>
              </w:rPr>
              <w:t xml:space="preserve"> och främja påskyndade och internaliserade processer för omvandling och förändring.</w:t>
            </w:r>
          </w:p>
        </w:tc>
      </w:tr>
    </w:tbl>
    <w:p w14:paraId="7DFBB834"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3CD69C21"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030648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409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B8C330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Branislav Ondruš, Jan-Peter Warnke</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C8F6E8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5905E6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E83619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15a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8255419" w14:textId="77777777" w:rsidTr="00112FD9">
        <w:trPr>
          <w:jc w:val="center"/>
        </w:trPr>
        <w:tc>
          <w:tcPr>
            <w:tcW w:w="9752" w:type="dxa"/>
            <w:gridSpan w:val="2"/>
          </w:tcPr>
          <w:p w14:paraId="41432669" w14:textId="77777777" w:rsidR="000316EF" w:rsidRPr="00DA463F" w:rsidRDefault="000316EF" w:rsidP="00112FD9">
            <w:pPr>
              <w:keepNext/>
            </w:pPr>
          </w:p>
        </w:tc>
      </w:tr>
      <w:tr w:rsidR="000316EF" w:rsidRPr="00DA463F" w14:paraId="7286A488" w14:textId="77777777" w:rsidTr="00112FD9">
        <w:trPr>
          <w:jc w:val="center"/>
        </w:trPr>
        <w:tc>
          <w:tcPr>
            <w:tcW w:w="4876" w:type="dxa"/>
            <w:hideMark/>
          </w:tcPr>
          <w:p w14:paraId="5B1827A2" w14:textId="77777777" w:rsidR="000316EF" w:rsidRPr="00DA463F" w:rsidRDefault="000316EF" w:rsidP="00112FD9">
            <w:pPr>
              <w:pStyle w:val="ColumnHeading"/>
              <w:keepNext/>
            </w:pPr>
            <w:r w:rsidRPr="00DA463F">
              <w:t>Förslag till resolution</w:t>
            </w:r>
          </w:p>
        </w:tc>
        <w:tc>
          <w:tcPr>
            <w:tcW w:w="4876" w:type="dxa"/>
            <w:hideMark/>
          </w:tcPr>
          <w:p w14:paraId="48B568EA" w14:textId="77777777" w:rsidR="000316EF" w:rsidRPr="00DA463F" w:rsidRDefault="000316EF" w:rsidP="00112FD9">
            <w:pPr>
              <w:pStyle w:val="ColumnHeading"/>
              <w:keepNext/>
            </w:pPr>
            <w:r w:rsidRPr="00DA463F">
              <w:t>Ändringsförslag</w:t>
            </w:r>
          </w:p>
        </w:tc>
      </w:tr>
      <w:tr w:rsidR="000316EF" w:rsidRPr="00DA463F" w14:paraId="6D764AFA" w14:textId="77777777" w:rsidTr="00112FD9">
        <w:trPr>
          <w:jc w:val="center"/>
        </w:trPr>
        <w:tc>
          <w:tcPr>
            <w:tcW w:w="4876" w:type="dxa"/>
          </w:tcPr>
          <w:p w14:paraId="3262F935" w14:textId="77777777" w:rsidR="000316EF" w:rsidRPr="00DA463F" w:rsidRDefault="000316EF" w:rsidP="00112FD9">
            <w:pPr>
              <w:pStyle w:val="Normal6"/>
            </w:pPr>
          </w:p>
        </w:tc>
        <w:tc>
          <w:tcPr>
            <w:tcW w:w="4876" w:type="dxa"/>
            <w:hideMark/>
          </w:tcPr>
          <w:p w14:paraId="19FF2D37" w14:textId="77777777" w:rsidR="000316EF" w:rsidRPr="00DA463F" w:rsidRDefault="000316EF" w:rsidP="00112FD9">
            <w:pPr>
              <w:pStyle w:val="Normal6"/>
              <w:rPr>
                <w:szCs w:val="24"/>
              </w:rPr>
            </w:pPr>
            <w:r w:rsidRPr="00DA463F">
              <w:rPr>
                <w:b/>
                <w:i/>
              </w:rPr>
              <w:t>15a.</w:t>
            </w:r>
            <w:r w:rsidRPr="00DA463F">
              <w:rPr>
                <w:b/>
                <w:i/>
              </w:rPr>
              <w:tab/>
              <w:t>Europaparlamentet betonar att den sociala ekonomin är funktionell och verifierad för att uppnå de flesta av de ovannämnda principerna och målen på ett hållbart sätt. Enheter inom den sociala ekonomin tillhandahåller hela utbudet av tjänster för hållbar social integration och arbetsmarknadsintegration av utsatta grupper på grundval av rättvisa arbetsvillkor, inbegripet principen om lika lön och principen om balans mellan arbetsliv och privatliv. Utöver detta säkerställer deras verksamhet tillgång till sociala tjänster, hälso- och sjukvård, utbildning för utsatta människor samt överkomliga bostäder.</w:t>
            </w:r>
          </w:p>
        </w:tc>
      </w:tr>
    </w:tbl>
    <w:p w14:paraId="6E275B4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6E5490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5302940"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3AB58A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F743DA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96D303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CDF88F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16</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E6A6F1D" w14:textId="77777777" w:rsidTr="00112FD9">
        <w:trPr>
          <w:jc w:val="center"/>
        </w:trPr>
        <w:tc>
          <w:tcPr>
            <w:tcW w:w="9752" w:type="dxa"/>
            <w:gridSpan w:val="2"/>
          </w:tcPr>
          <w:p w14:paraId="16957306" w14:textId="77777777" w:rsidR="000316EF" w:rsidRPr="00DA463F" w:rsidRDefault="000316EF" w:rsidP="00112FD9">
            <w:pPr>
              <w:keepNext/>
            </w:pPr>
          </w:p>
        </w:tc>
      </w:tr>
      <w:tr w:rsidR="000316EF" w:rsidRPr="00DA463F" w14:paraId="70C7B5E2" w14:textId="77777777" w:rsidTr="00112FD9">
        <w:trPr>
          <w:jc w:val="center"/>
        </w:trPr>
        <w:tc>
          <w:tcPr>
            <w:tcW w:w="4876" w:type="dxa"/>
            <w:hideMark/>
          </w:tcPr>
          <w:p w14:paraId="5435A5BE" w14:textId="77777777" w:rsidR="000316EF" w:rsidRPr="00DA463F" w:rsidRDefault="000316EF" w:rsidP="00112FD9">
            <w:pPr>
              <w:pStyle w:val="ColumnHeading"/>
              <w:keepNext/>
            </w:pPr>
            <w:r w:rsidRPr="00DA463F">
              <w:t>Förslag till resolution</w:t>
            </w:r>
          </w:p>
        </w:tc>
        <w:tc>
          <w:tcPr>
            <w:tcW w:w="4876" w:type="dxa"/>
            <w:hideMark/>
          </w:tcPr>
          <w:p w14:paraId="29244DC1" w14:textId="77777777" w:rsidR="000316EF" w:rsidRPr="00DA463F" w:rsidRDefault="000316EF" w:rsidP="00112FD9">
            <w:pPr>
              <w:pStyle w:val="ColumnHeading"/>
              <w:keepNext/>
            </w:pPr>
            <w:r w:rsidRPr="00DA463F">
              <w:t>Ändringsförslag</w:t>
            </w:r>
          </w:p>
        </w:tc>
      </w:tr>
      <w:tr w:rsidR="000316EF" w:rsidRPr="00DA463F" w14:paraId="5B4F8DB3" w14:textId="77777777" w:rsidTr="00112FD9">
        <w:trPr>
          <w:jc w:val="center"/>
        </w:trPr>
        <w:tc>
          <w:tcPr>
            <w:tcW w:w="4876" w:type="dxa"/>
            <w:hideMark/>
          </w:tcPr>
          <w:p w14:paraId="389997F6" w14:textId="77777777" w:rsidR="000316EF" w:rsidRPr="00DA463F" w:rsidRDefault="000316EF" w:rsidP="00112FD9">
            <w:pPr>
              <w:pStyle w:val="Normal6"/>
            </w:pPr>
            <w:r w:rsidRPr="00DA463F">
              <w:t>16.</w:t>
            </w:r>
            <w:r w:rsidRPr="00DA463F">
              <w:tab/>
              <w:t>Europaparlamentet rekommenderar att en årlig konferens hålls för att bedöma</w:t>
            </w:r>
            <w:r w:rsidRPr="00DA463F">
              <w:rPr>
                <w:b/>
                <w:i/>
              </w:rPr>
              <w:t xml:space="preserve"> strategins genomförande med en bred och mångsidig sammansättning, inklusive personer som lever i fattigdom</w:t>
            </w:r>
            <w:r w:rsidRPr="00DA463F">
              <w:t>.</w:t>
            </w:r>
          </w:p>
        </w:tc>
        <w:tc>
          <w:tcPr>
            <w:tcW w:w="4876" w:type="dxa"/>
            <w:hideMark/>
          </w:tcPr>
          <w:p w14:paraId="776791C1" w14:textId="77777777" w:rsidR="000316EF" w:rsidRPr="00DA463F" w:rsidRDefault="000316EF" w:rsidP="00112FD9">
            <w:pPr>
              <w:pStyle w:val="Normal6"/>
              <w:rPr>
                <w:szCs w:val="24"/>
              </w:rPr>
            </w:pPr>
            <w:r w:rsidRPr="00DA463F">
              <w:t>16.</w:t>
            </w:r>
            <w:r w:rsidRPr="00DA463F">
              <w:tab/>
              <w:t xml:space="preserve">Europaparlamentet rekommenderar att en årlig konferens hålls för att bedöma </w:t>
            </w:r>
            <w:r w:rsidRPr="00DA463F">
              <w:rPr>
                <w:b/>
                <w:bCs/>
                <w:i/>
                <w:iCs/>
              </w:rPr>
              <w:t>fattigdomen</w:t>
            </w:r>
            <w:r w:rsidRPr="00DA463F">
              <w:t>.</w:t>
            </w:r>
          </w:p>
        </w:tc>
      </w:tr>
    </w:tbl>
    <w:p w14:paraId="15FBFE2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F519D6A"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910F2C0"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A3DAAB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ACABE7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EF8C2F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85CC71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16</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C3195D0" w14:textId="77777777" w:rsidTr="00112FD9">
        <w:trPr>
          <w:jc w:val="center"/>
        </w:trPr>
        <w:tc>
          <w:tcPr>
            <w:tcW w:w="9752" w:type="dxa"/>
            <w:gridSpan w:val="2"/>
          </w:tcPr>
          <w:p w14:paraId="6A4D8D46" w14:textId="77777777" w:rsidR="000316EF" w:rsidRPr="00DA463F" w:rsidRDefault="000316EF" w:rsidP="00112FD9">
            <w:pPr>
              <w:keepNext/>
            </w:pPr>
          </w:p>
        </w:tc>
      </w:tr>
      <w:tr w:rsidR="000316EF" w:rsidRPr="00DA463F" w14:paraId="54C923F4" w14:textId="77777777" w:rsidTr="00112FD9">
        <w:trPr>
          <w:jc w:val="center"/>
        </w:trPr>
        <w:tc>
          <w:tcPr>
            <w:tcW w:w="4876" w:type="dxa"/>
            <w:hideMark/>
          </w:tcPr>
          <w:p w14:paraId="554D2F2B" w14:textId="77777777" w:rsidR="000316EF" w:rsidRPr="00DA463F" w:rsidRDefault="000316EF" w:rsidP="00112FD9">
            <w:pPr>
              <w:pStyle w:val="ColumnHeading"/>
              <w:keepNext/>
            </w:pPr>
            <w:r w:rsidRPr="00DA463F">
              <w:t>Förslag till resolution</w:t>
            </w:r>
          </w:p>
        </w:tc>
        <w:tc>
          <w:tcPr>
            <w:tcW w:w="4876" w:type="dxa"/>
            <w:hideMark/>
          </w:tcPr>
          <w:p w14:paraId="0D175FF6" w14:textId="77777777" w:rsidR="000316EF" w:rsidRPr="00DA463F" w:rsidRDefault="000316EF" w:rsidP="00112FD9">
            <w:pPr>
              <w:pStyle w:val="ColumnHeading"/>
              <w:keepNext/>
            </w:pPr>
            <w:r w:rsidRPr="00DA463F">
              <w:t>Ändringsförslag</w:t>
            </w:r>
          </w:p>
        </w:tc>
      </w:tr>
      <w:tr w:rsidR="000316EF" w:rsidRPr="00DA463F" w14:paraId="55BABA6A" w14:textId="77777777" w:rsidTr="00112FD9">
        <w:trPr>
          <w:jc w:val="center"/>
        </w:trPr>
        <w:tc>
          <w:tcPr>
            <w:tcW w:w="4876" w:type="dxa"/>
            <w:hideMark/>
          </w:tcPr>
          <w:p w14:paraId="43751B56" w14:textId="77777777" w:rsidR="000316EF" w:rsidRPr="00DA463F" w:rsidRDefault="000316EF" w:rsidP="00112FD9">
            <w:pPr>
              <w:pStyle w:val="Normal6"/>
            </w:pPr>
            <w:r w:rsidRPr="00DA463F">
              <w:t>16.</w:t>
            </w:r>
            <w:r w:rsidRPr="00DA463F">
              <w:tab/>
              <w:t>Europaparlamentet rekommenderar att en årlig konferens hålls för att bedöma strategins genomförande med en bred och mångsidig sammansättning, inklusive personer som lever i fattigdom.</w:t>
            </w:r>
          </w:p>
        </w:tc>
        <w:tc>
          <w:tcPr>
            <w:tcW w:w="4876" w:type="dxa"/>
            <w:hideMark/>
          </w:tcPr>
          <w:p w14:paraId="7EA687F5" w14:textId="77777777" w:rsidR="000316EF" w:rsidRPr="00DA463F" w:rsidRDefault="000316EF" w:rsidP="00112FD9">
            <w:pPr>
              <w:pStyle w:val="Normal6"/>
              <w:rPr>
                <w:szCs w:val="24"/>
              </w:rPr>
            </w:pPr>
            <w:r w:rsidRPr="00DA463F">
              <w:t>16.</w:t>
            </w:r>
            <w:r w:rsidRPr="00DA463F">
              <w:tab/>
              <w:t>Europaparlamentet rekommenderar att en årlig konferens hålls för att bedöma strategins genomförande med en bred och mångsidig sammansättning, inklusive personer som lever i fattigdom</w:t>
            </w:r>
            <w:r w:rsidRPr="00DA463F">
              <w:rPr>
                <w:b/>
                <w:i/>
              </w:rPr>
              <w:t>, lokalsamhällen och intressenter på utbildningsområdet</w:t>
            </w:r>
            <w:r w:rsidRPr="00DA463F">
              <w:t>.</w:t>
            </w:r>
          </w:p>
        </w:tc>
      </w:tr>
    </w:tbl>
    <w:p w14:paraId="778E4A7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8CB04B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F814397"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D0AC08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08928F3"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38F4E2B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5AB858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02DE16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16</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2CD16A0" w14:textId="77777777" w:rsidTr="00112FD9">
        <w:trPr>
          <w:jc w:val="center"/>
        </w:trPr>
        <w:tc>
          <w:tcPr>
            <w:tcW w:w="9752" w:type="dxa"/>
            <w:gridSpan w:val="2"/>
          </w:tcPr>
          <w:p w14:paraId="3B2D456C" w14:textId="77777777" w:rsidR="000316EF" w:rsidRPr="00DA463F" w:rsidRDefault="000316EF" w:rsidP="00112FD9">
            <w:pPr>
              <w:keepNext/>
            </w:pPr>
          </w:p>
        </w:tc>
      </w:tr>
      <w:tr w:rsidR="000316EF" w:rsidRPr="00DA463F" w14:paraId="7A802CA4" w14:textId="77777777" w:rsidTr="00112FD9">
        <w:trPr>
          <w:jc w:val="center"/>
        </w:trPr>
        <w:tc>
          <w:tcPr>
            <w:tcW w:w="4876" w:type="dxa"/>
            <w:hideMark/>
          </w:tcPr>
          <w:p w14:paraId="20E9E287" w14:textId="77777777" w:rsidR="000316EF" w:rsidRPr="00DA463F" w:rsidRDefault="000316EF" w:rsidP="00112FD9">
            <w:pPr>
              <w:pStyle w:val="ColumnHeading"/>
              <w:keepNext/>
            </w:pPr>
            <w:r w:rsidRPr="00DA463F">
              <w:t>Förslag till resolution</w:t>
            </w:r>
          </w:p>
        </w:tc>
        <w:tc>
          <w:tcPr>
            <w:tcW w:w="4876" w:type="dxa"/>
            <w:hideMark/>
          </w:tcPr>
          <w:p w14:paraId="47A405D2" w14:textId="77777777" w:rsidR="000316EF" w:rsidRPr="00DA463F" w:rsidRDefault="000316EF" w:rsidP="00112FD9">
            <w:pPr>
              <w:pStyle w:val="ColumnHeading"/>
              <w:keepNext/>
            </w:pPr>
            <w:r w:rsidRPr="00DA463F">
              <w:t>Ändringsförslag</w:t>
            </w:r>
          </w:p>
        </w:tc>
      </w:tr>
      <w:tr w:rsidR="000316EF" w:rsidRPr="00DA463F" w14:paraId="79315CDD" w14:textId="77777777" w:rsidTr="00112FD9">
        <w:trPr>
          <w:jc w:val="center"/>
        </w:trPr>
        <w:tc>
          <w:tcPr>
            <w:tcW w:w="4876" w:type="dxa"/>
            <w:hideMark/>
          </w:tcPr>
          <w:p w14:paraId="223D8A3D" w14:textId="77777777" w:rsidR="000316EF" w:rsidRPr="00DA463F" w:rsidRDefault="000316EF" w:rsidP="00112FD9">
            <w:pPr>
              <w:pStyle w:val="Normal6"/>
            </w:pPr>
            <w:r w:rsidRPr="00DA463F">
              <w:t>16.</w:t>
            </w:r>
            <w:r w:rsidRPr="00DA463F">
              <w:tab/>
              <w:t xml:space="preserve">Europaparlamentet rekommenderar att en årlig konferens hålls för att bedöma strategins genomförande med en bred och </w:t>
            </w:r>
            <w:r w:rsidRPr="00DA463F">
              <w:lastRenderedPageBreak/>
              <w:t>mångsidig sammansättning, inklusive personer som lever i fattigdom.</w:t>
            </w:r>
          </w:p>
        </w:tc>
        <w:tc>
          <w:tcPr>
            <w:tcW w:w="4876" w:type="dxa"/>
            <w:hideMark/>
          </w:tcPr>
          <w:p w14:paraId="2DED06F9" w14:textId="77777777" w:rsidR="000316EF" w:rsidRPr="00DA463F" w:rsidRDefault="000316EF" w:rsidP="00112FD9">
            <w:pPr>
              <w:pStyle w:val="Normal6"/>
              <w:rPr>
                <w:szCs w:val="24"/>
              </w:rPr>
            </w:pPr>
            <w:r w:rsidRPr="00DA463F">
              <w:lastRenderedPageBreak/>
              <w:t>16.</w:t>
            </w:r>
            <w:r w:rsidRPr="00DA463F">
              <w:tab/>
              <w:t xml:space="preserve">Europaparlamentet rekommenderar att en årlig konferens hålls för att bedöma strategins genomförande med en bred och </w:t>
            </w:r>
            <w:r w:rsidRPr="00DA463F">
              <w:lastRenderedPageBreak/>
              <w:t xml:space="preserve">mångsidig sammansättning, </w:t>
            </w:r>
            <w:r w:rsidRPr="00DA463F">
              <w:rPr>
                <w:b/>
                <w:i/>
              </w:rPr>
              <w:t xml:space="preserve">i synnerhet kvinnor, </w:t>
            </w:r>
            <w:r w:rsidRPr="00DA463F">
              <w:t>inklusive personer som lever i fattigdom.</w:t>
            </w:r>
          </w:p>
        </w:tc>
      </w:tr>
    </w:tbl>
    <w:p w14:paraId="75C48564"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F3E37F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0F55166"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E40940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E7B2EC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6BD58A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8FF2E3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16</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96BB7DC" w14:textId="77777777" w:rsidTr="00112FD9">
        <w:trPr>
          <w:jc w:val="center"/>
        </w:trPr>
        <w:tc>
          <w:tcPr>
            <w:tcW w:w="9752" w:type="dxa"/>
            <w:gridSpan w:val="2"/>
          </w:tcPr>
          <w:p w14:paraId="409D30F3" w14:textId="77777777" w:rsidR="000316EF" w:rsidRPr="00DA463F" w:rsidRDefault="000316EF" w:rsidP="00112FD9">
            <w:pPr>
              <w:keepNext/>
            </w:pPr>
          </w:p>
        </w:tc>
      </w:tr>
      <w:tr w:rsidR="000316EF" w:rsidRPr="00DA463F" w14:paraId="0BA0DA54" w14:textId="77777777" w:rsidTr="00112FD9">
        <w:trPr>
          <w:jc w:val="center"/>
        </w:trPr>
        <w:tc>
          <w:tcPr>
            <w:tcW w:w="4876" w:type="dxa"/>
            <w:hideMark/>
          </w:tcPr>
          <w:p w14:paraId="64796E1A" w14:textId="77777777" w:rsidR="000316EF" w:rsidRPr="00DA463F" w:rsidRDefault="000316EF" w:rsidP="00112FD9">
            <w:pPr>
              <w:pStyle w:val="ColumnHeading"/>
              <w:keepNext/>
            </w:pPr>
            <w:r w:rsidRPr="00DA463F">
              <w:t>Förslag till resolution</w:t>
            </w:r>
          </w:p>
        </w:tc>
        <w:tc>
          <w:tcPr>
            <w:tcW w:w="4876" w:type="dxa"/>
            <w:hideMark/>
          </w:tcPr>
          <w:p w14:paraId="2181CCF7" w14:textId="77777777" w:rsidR="000316EF" w:rsidRPr="00DA463F" w:rsidRDefault="000316EF" w:rsidP="00112FD9">
            <w:pPr>
              <w:pStyle w:val="ColumnHeading"/>
              <w:keepNext/>
            </w:pPr>
            <w:r w:rsidRPr="00DA463F">
              <w:t>Ändringsförslag</w:t>
            </w:r>
          </w:p>
        </w:tc>
      </w:tr>
      <w:tr w:rsidR="000316EF" w:rsidRPr="00DA463F" w14:paraId="7F5386E5" w14:textId="77777777" w:rsidTr="00112FD9">
        <w:trPr>
          <w:jc w:val="center"/>
        </w:trPr>
        <w:tc>
          <w:tcPr>
            <w:tcW w:w="4876" w:type="dxa"/>
            <w:hideMark/>
          </w:tcPr>
          <w:p w14:paraId="34E47DA4" w14:textId="77777777" w:rsidR="000316EF" w:rsidRPr="00DA463F" w:rsidRDefault="000316EF" w:rsidP="00112FD9">
            <w:pPr>
              <w:pStyle w:val="Normal6"/>
            </w:pPr>
            <w:r w:rsidRPr="00DA463F">
              <w:t>16.</w:t>
            </w:r>
            <w:r w:rsidRPr="00DA463F">
              <w:tab/>
              <w:t>Europaparlamentet rekommenderar att en årlig konferens hålls för att bedöma strategins genomförande med en bred och mångsidig sammansättning, inklusive personer som lever i fattigdom.</w:t>
            </w:r>
          </w:p>
        </w:tc>
        <w:tc>
          <w:tcPr>
            <w:tcW w:w="4876" w:type="dxa"/>
            <w:hideMark/>
          </w:tcPr>
          <w:p w14:paraId="3CB4CE1A" w14:textId="77777777" w:rsidR="000316EF" w:rsidRPr="00DA463F" w:rsidRDefault="000316EF" w:rsidP="00112FD9">
            <w:pPr>
              <w:pStyle w:val="Normal6"/>
              <w:rPr>
                <w:szCs w:val="24"/>
              </w:rPr>
            </w:pPr>
            <w:r w:rsidRPr="00DA463F">
              <w:t>16.</w:t>
            </w:r>
            <w:r w:rsidRPr="00DA463F">
              <w:tab/>
            </w:r>
            <w:r w:rsidRPr="00DA463F">
              <w:rPr>
                <w:i/>
                <w:iCs/>
              </w:rPr>
              <w:t>(Berör inte den svenska versionen.)</w:t>
            </w:r>
          </w:p>
        </w:tc>
      </w:tr>
    </w:tbl>
    <w:p w14:paraId="426AFC0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D533D5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D64C6D7"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E2CDB3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9E337F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CE67D74"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167C7F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16a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DC04FA1" w14:textId="77777777" w:rsidTr="00112FD9">
        <w:trPr>
          <w:jc w:val="center"/>
        </w:trPr>
        <w:tc>
          <w:tcPr>
            <w:tcW w:w="9752" w:type="dxa"/>
            <w:gridSpan w:val="2"/>
          </w:tcPr>
          <w:p w14:paraId="756F669B" w14:textId="77777777" w:rsidR="000316EF" w:rsidRPr="00DA463F" w:rsidRDefault="000316EF" w:rsidP="00112FD9">
            <w:pPr>
              <w:keepNext/>
            </w:pPr>
          </w:p>
        </w:tc>
      </w:tr>
      <w:tr w:rsidR="000316EF" w:rsidRPr="00DA463F" w14:paraId="116C9535" w14:textId="77777777" w:rsidTr="00112FD9">
        <w:trPr>
          <w:jc w:val="center"/>
        </w:trPr>
        <w:tc>
          <w:tcPr>
            <w:tcW w:w="4876" w:type="dxa"/>
            <w:hideMark/>
          </w:tcPr>
          <w:p w14:paraId="65BBAF20" w14:textId="77777777" w:rsidR="000316EF" w:rsidRPr="00DA463F" w:rsidRDefault="000316EF" w:rsidP="00112FD9">
            <w:pPr>
              <w:pStyle w:val="ColumnHeading"/>
              <w:keepNext/>
            </w:pPr>
            <w:r w:rsidRPr="00DA463F">
              <w:t>Förslag till resolution</w:t>
            </w:r>
          </w:p>
        </w:tc>
        <w:tc>
          <w:tcPr>
            <w:tcW w:w="4876" w:type="dxa"/>
            <w:hideMark/>
          </w:tcPr>
          <w:p w14:paraId="6C3A3E15" w14:textId="77777777" w:rsidR="000316EF" w:rsidRPr="00DA463F" w:rsidRDefault="000316EF" w:rsidP="00112FD9">
            <w:pPr>
              <w:pStyle w:val="ColumnHeading"/>
              <w:keepNext/>
            </w:pPr>
            <w:r w:rsidRPr="00DA463F">
              <w:t>Ändringsförslag</w:t>
            </w:r>
          </w:p>
        </w:tc>
      </w:tr>
      <w:tr w:rsidR="000316EF" w:rsidRPr="00DA463F" w14:paraId="3A59CB6B" w14:textId="77777777" w:rsidTr="00112FD9">
        <w:trPr>
          <w:jc w:val="center"/>
        </w:trPr>
        <w:tc>
          <w:tcPr>
            <w:tcW w:w="4876" w:type="dxa"/>
          </w:tcPr>
          <w:p w14:paraId="0DA4C32F" w14:textId="77777777" w:rsidR="000316EF" w:rsidRPr="00DA463F" w:rsidRDefault="000316EF" w:rsidP="00112FD9">
            <w:pPr>
              <w:pStyle w:val="Normal6"/>
            </w:pPr>
          </w:p>
        </w:tc>
        <w:tc>
          <w:tcPr>
            <w:tcW w:w="4876" w:type="dxa"/>
            <w:hideMark/>
          </w:tcPr>
          <w:p w14:paraId="04E0AD02" w14:textId="77777777" w:rsidR="000316EF" w:rsidRPr="00DA463F" w:rsidRDefault="000316EF" w:rsidP="00112FD9">
            <w:pPr>
              <w:pStyle w:val="Normal6"/>
              <w:rPr>
                <w:szCs w:val="24"/>
              </w:rPr>
            </w:pPr>
            <w:r w:rsidRPr="00DA463F">
              <w:rPr>
                <w:b/>
                <w:i/>
              </w:rPr>
              <w:t>16a.</w:t>
            </w:r>
            <w:r w:rsidRPr="00DA463F">
              <w:rPr>
                <w:b/>
                <w:i/>
              </w:rPr>
              <w:tab/>
              <w:t xml:space="preserve">Europaparlamentet rekommenderar kommissionen och medlemsstaterna att utveckla omfattande kommunikationsstrategier för att bekämpa stigma och stereotyper avseende människor som lever i fattigdom och personer erhåller socialt stöd. Parlamentet efterlyser utbildningskampanjer som främjar mänsklig värdighet och strukturell förståelse för fattigdom. Parlamentet uppmanar vidare kommissionen och medlemsstaterna att förbjuda </w:t>
            </w:r>
            <w:r w:rsidRPr="00DA463F">
              <w:rPr>
                <w:b/>
                <w:i/>
              </w:rPr>
              <w:lastRenderedPageBreak/>
              <w:t>diskriminering på grund av socioekonomisk status i lagstiftningen samt skydd mot diskriminering när det gäller anställning och tillgång till tjänster. Parlamentet uppmanar vidare rådet att anta sin ståndpunkt om det övergripande antidiskrimineringsdirektivet i syfte att inleda interinstitutionella förhandlingar och åtgärda luckorna i EU:s lagstiftning mot diskriminering.</w:t>
            </w:r>
          </w:p>
        </w:tc>
      </w:tr>
    </w:tbl>
    <w:p w14:paraId="21DD895C"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AEB5ED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2A1744F"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6F7C24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9E4235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02D61E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811C0D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16a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F354B98" w14:textId="77777777" w:rsidTr="00112FD9">
        <w:trPr>
          <w:jc w:val="center"/>
        </w:trPr>
        <w:tc>
          <w:tcPr>
            <w:tcW w:w="9752" w:type="dxa"/>
            <w:gridSpan w:val="2"/>
          </w:tcPr>
          <w:p w14:paraId="3C1F1354" w14:textId="77777777" w:rsidR="000316EF" w:rsidRPr="00DA463F" w:rsidRDefault="000316EF" w:rsidP="00112FD9">
            <w:pPr>
              <w:keepNext/>
            </w:pPr>
          </w:p>
        </w:tc>
      </w:tr>
      <w:tr w:rsidR="000316EF" w:rsidRPr="00DA463F" w14:paraId="0CAAD88C" w14:textId="77777777" w:rsidTr="00112FD9">
        <w:trPr>
          <w:jc w:val="center"/>
        </w:trPr>
        <w:tc>
          <w:tcPr>
            <w:tcW w:w="4876" w:type="dxa"/>
            <w:hideMark/>
          </w:tcPr>
          <w:p w14:paraId="0AA1C40A" w14:textId="77777777" w:rsidR="000316EF" w:rsidRPr="00DA463F" w:rsidRDefault="000316EF" w:rsidP="00112FD9">
            <w:pPr>
              <w:pStyle w:val="ColumnHeading"/>
              <w:keepNext/>
            </w:pPr>
            <w:r w:rsidRPr="00DA463F">
              <w:t>Förslag till resolution</w:t>
            </w:r>
          </w:p>
        </w:tc>
        <w:tc>
          <w:tcPr>
            <w:tcW w:w="4876" w:type="dxa"/>
            <w:hideMark/>
          </w:tcPr>
          <w:p w14:paraId="7AEA617C" w14:textId="77777777" w:rsidR="000316EF" w:rsidRPr="00DA463F" w:rsidRDefault="000316EF" w:rsidP="00112FD9">
            <w:pPr>
              <w:pStyle w:val="ColumnHeading"/>
              <w:keepNext/>
            </w:pPr>
            <w:r w:rsidRPr="00DA463F">
              <w:t>Ändringsförslag</w:t>
            </w:r>
          </w:p>
        </w:tc>
      </w:tr>
      <w:tr w:rsidR="000316EF" w:rsidRPr="00DA463F" w14:paraId="57D611C6" w14:textId="77777777" w:rsidTr="00112FD9">
        <w:trPr>
          <w:jc w:val="center"/>
        </w:trPr>
        <w:tc>
          <w:tcPr>
            <w:tcW w:w="4876" w:type="dxa"/>
          </w:tcPr>
          <w:p w14:paraId="11422823" w14:textId="77777777" w:rsidR="000316EF" w:rsidRPr="00DA463F" w:rsidRDefault="000316EF" w:rsidP="00112FD9">
            <w:pPr>
              <w:pStyle w:val="Normal6"/>
            </w:pPr>
          </w:p>
        </w:tc>
        <w:tc>
          <w:tcPr>
            <w:tcW w:w="4876" w:type="dxa"/>
            <w:hideMark/>
          </w:tcPr>
          <w:p w14:paraId="320A7FD0" w14:textId="77777777" w:rsidR="000316EF" w:rsidRPr="00DA463F" w:rsidRDefault="000316EF" w:rsidP="00112FD9">
            <w:pPr>
              <w:pStyle w:val="Normal6"/>
              <w:rPr>
                <w:szCs w:val="24"/>
              </w:rPr>
            </w:pPr>
            <w:r w:rsidRPr="00DA463F">
              <w:rPr>
                <w:b/>
                <w:i/>
              </w:rPr>
              <w:t>16a.</w:t>
            </w:r>
            <w:r w:rsidRPr="00DA463F">
              <w:rPr>
                <w:b/>
                <w:i/>
              </w:rPr>
              <w:tab/>
              <w:t>Europaparlamentet betonar att konferensen bör bidra till EU:s formella övervakning av strategin genom att ge utrymme för översyn av framstegen mot tydliga riktmärken och indikatorer. Parlamentet vill i detta avseende att ett direkt deltagande av människor med erfarenhet av fattigdom ska stödjas aktivt och erkännas som avgörande för att utvärdera strategins faktiska effekter.</w:t>
            </w:r>
          </w:p>
        </w:tc>
      </w:tr>
    </w:tbl>
    <w:p w14:paraId="4A74B02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99665C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9CAE061"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70EAA8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8AFD25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C25CF7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193E87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16b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5DB8534" w14:textId="77777777" w:rsidTr="00112FD9">
        <w:trPr>
          <w:jc w:val="center"/>
        </w:trPr>
        <w:tc>
          <w:tcPr>
            <w:tcW w:w="9752" w:type="dxa"/>
            <w:gridSpan w:val="2"/>
          </w:tcPr>
          <w:p w14:paraId="324AACFF" w14:textId="77777777" w:rsidR="000316EF" w:rsidRPr="00DA463F" w:rsidRDefault="000316EF" w:rsidP="00112FD9">
            <w:pPr>
              <w:keepNext/>
            </w:pPr>
          </w:p>
        </w:tc>
      </w:tr>
      <w:tr w:rsidR="000316EF" w:rsidRPr="00DA463F" w14:paraId="69DCC62F" w14:textId="77777777" w:rsidTr="00112FD9">
        <w:trPr>
          <w:jc w:val="center"/>
        </w:trPr>
        <w:tc>
          <w:tcPr>
            <w:tcW w:w="4876" w:type="dxa"/>
            <w:hideMark/>
          </w:tcPr>
          <w:p w14:paraId="0192228A" w14:textId="77777777" w:rsidR="000316EF" w:rsidRPr="00DA463F" w:rsidRDefault="000316EF" w:rsidP="00112FD9">
            <w:pPr>
              <w:pStyle w:val="ColumnHeading"/>
              <w:keepNext/>
            </w:pPr>
            <w:r w:rsidRPr="00DA463F">
              <w:t>Förslag till resolution</w:t>
            </w:r>
          </w:p>
        </w:tc>
        <w:tc>
          <w:tcPr>
            <w:tcW w:w="4876" w:type="dxa"/>
            <w:hideMark/>
          </w:tcPr>
          <w:p w14:paraId="5E43CB58" w14:textId="77777777" w:rsidR="000316EF" w:rsidRPr="00DA463F" w:rsidRDefault="000316EF" w:rsidP="00112FD9">
            <w:pPr>
              <w:pStyle w:val="ColumnHeading"/>
              <w:keepNext/>
            </w:pPr>
            <w:r w:rsidRPr="00DA463F">
              <w:t>Ändringsförslag</w:t>
            </w:r>
          </w:p>
        </w:tc>
      </w:tr>
      <w:tr w:rsidR="000316EF" w:rsidRPr="00DA463F" w14:paraId="0FA231D2" w14:textId="77777777" w:rsidTr="00112FD9">
        <w:trPr>
          <w:jc w:val="center"/>
        </w:trPr>
        <w:tc>
          <w:tcPr>
            <w:tcW w:w="4876" w:type="dxa"/>
          </w:tcPr>
          <w:p w14:paraId="55ABEEDC" w14:textId="77777777" w:rsidR="000316EF" w:rsidRPr="00DA463F" w:rsidRDefault="000316EF" w:rsidP="00112FD9">
            <w:pPr>
              <w:pStyle w:val="Normal6"/>
            </w:pPr>
          </w:p>
        </w:tc>
        <w:tc>
          <w:tcPr>
            <w:tcW w:w="4876" w:type="dxa"/>
            <w:hideMark/>
          </w:tcPr>
          <w:p w14:paraId="3FF75C71" w14:textId="77777777" w:rsidR="000316EF" w:rsidRPr="00DA463F" w:rsidRDefault="000316EF" w:rsidP="00112FD9">
            <w:pPr>
              <w:pStyle w:val="Normal6"/>
              <w:rPr>
                <w:szCs w:val="24"/>
              </w:rPr>
            </w:pPr>
            <w:r w:rsidRPr="00DA463F">
              <w:rPr>
                <w:b/>
                <w:i/>
              </w:rPr>
              <w:t>16b.</w:t>
            </w:r>
            <w:r w:rsidRPr="00DA463F">
              <w:rPr>
                <w:b/>
                <w:i/>
              </w:rPr>
              <w:tab/>
              <w:t>Europaparlamentet understryker att fattigdom ökar risken för att individer blir föremål för fördomar och profileras på grundval av socioekonomiska omständigheter, vilket kan leda till oproportionerliga brottsbekämpande insatser. Parlamentet betonar att människor som lever i fattigdom ofta stöter på hinder när det gäller att få tillgång till tillräcklig juridisk representation av god kvalitet. Parlamentet uppmanar kommissionen och medlemsstaterna att stärka den institutionella kapaciteten att bekämpa fördomar med anknytning till socioekonomisk bakgrund. Parlamentet betonar att insatser och finansiering måste anslås till initiativ både för ökad medvetenhet och för kapacitetsuppbyggnad inom brottsbekämpande institutioner, samt till att ge människor som lever i fattigdom egenmakt genom att öka deras kunskap om sina rättigheter, klagomålsmekanismer och tillgängliga stödkanaler.</w:t>
            </w:r>
          </w:p>
        </w:tc>
      </w:tr>
    </w:tbl>
    <w:p w14:paraId="5C5E05C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E11726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E5D8BBE"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5C6BAB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3F5A4E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1C4AC2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10E2E4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654A863" w14:textId="77777777" w:rsidTr="00112FD9">
        <w:trPr>
          <w:jc w:val="center"/>
        </w:trPr>
        <w:tc>
          <w:tcPr>
            <w:tcW w:w="9752" w:type="dxa"/>
            <w:gridSpan w:val="2"/>
          </w:tcPr>
          <w:p w14:paraId="38119A2E" w14:textId="77777777" w:rsidR="000316EF" w:rsidRPr="00DA463F" w:rsidRDefault="000316EF" w:rsidP="00112FD9">
            <w:pPr>
              <w:keepNext/>
            </w:pPr>
          </w:p>
        </w:tc>
      </w:tr>
      <w:tr w:rsidR="000316EF" w:rsidRPr="00DA463F" w14:paraId="287BB041" w14:textId="77777777" w:rsidTr="00112FD9">
        <w:trPr>
          <w:jc w:val="center"/>
        </w:trPr>
        <w:tc>
          <w:tcPr>
            <w:tcW w:w="4876" w:type="dxa"/>
            <w:hideMark/>
          </w:tcPr>
          <w:p w14:paraId="48CC90FE" w14:textId="77777777" w:rsidR="000316EF" w:rsidRPr="00DA463F" w:rsidRDefault="000316EF" w:rsidP="00112FD9">
            <w:pPr>
              <w:pStyle w:val="ColumnHeading"/>
              <w:keepNext/>
            </w:pPr>
            <w:r w:rsidRPr="00DA463F">
              <w:t>Förslag till resolution</w:t>
            </w:r>
          </w:p>
        </w:tc>
        <w:tc>
          <w:tcPr>
            <w:tcW w:w="4876" w:type="dxa"/>
            <w:hideMark/>
          </w:tcPr>
          <w:p w14:paraId="6AE32E7F" w14:textId="77777777" w:rsidR="000316EF" w:rsidRPr="00DA463F" w:rsidRDefault="000316EF" w:rsidP="00112FD9">
            <w:pPr>
              <w:pStyle w:val="ColumnHeading"/>
              <w:keepNext/>
            </w:pPr>
            <w:r w:rsidRPr="00DA463F">
              <w:t>Ändringsförslag</w:t>
            </w:r>
          </w:p>
        </w:tc>
      </w:tr>
      <w:tr w:rsidR="000316EF" w:rsidRPr="00DA463F" w14:paraId="453C6F12" w14:textId="77777777" w:rsidTr="00112FD9">
        <w:trPr>
          <w:jc w:val="center"/>
        </w:trPr>
        <w:tc>
          <w:tcPr>
            <w:tcW w:w="4876" w:type="dxa"/>
            <w:hideMark/>
          </w:tcPr>
          <w:p w14:paraId="2C2579AB" w14:textId="77777777" w:rsidR="000316EF" w:rsidRPr="00DA463F" w:rsidRDefault="000316EF" w:rsidP="00112FD9">
            <w:pPr>
              <w:pStyle w:val="Normal6"/>
            </w:pPr>
            <w:r w:rsidRPr="00DA463F">
              <w:rPr>
                <w:b/>
                <w:i/>
              </w:rPr>
              <w:t>17.</w:t>
            </w:r>
            <w:r w:rsidRPr="00DA463F">
              <w:rPr>
                <w:b/>
                <w:i/>
              </w:rPr>
              <w:tab/>
              <w:t>Europaparlamentet anser att kommissionen bör stärka de resurser som avsatts för att stödja de olika sociala organisationer som arbetar med att bekämpa och förebygga fattigdom.</w:t>
            </w:r>
          </w:p>
        </w:tc>
        <w:tc>
          <w:tcPr>
            <w:tcW w:w="4876" w:type="dxa"/>
            <w:hideMark/>
          </w:tcPr>
          <w:p w14:paraId="34B9569C" w14:textId="77777777" w:rsidR="000316EF" w:rsidRPr="00DA463F" w:rsidRDefault="000316EF" w:rsidP="00112FD9">
            <w:pPr>
              <w:pStyle w:val="Normal6"/>
              <w:rPr>
                <w:szCs w:val="24"/>
              </w:rPr>
            </w:pPr>
            <w:r w:rsidRPr="00DA463F">
              <w:rPr>
                <w:b/>
                <w:i/>
              </w:rPr>
              <w:t>utgår</w:t>
            </w:r>
          </w:p>
        </w:tc>
      </w:tr>
    </w:tbl>
    <w:p w14:paraId="3A7DDB8F"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95CC482"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46EB749C"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1E5662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88CCC1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C7DA99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BDF60D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8EB108D" w14:textId="77777777" w:rsidTr="00112FD9">
        <w:trPr>
          <w:jc w:val="center"/>
        </w:trPr>
        <w:tc>
          <w:tcPr>
            <w:tcW w:w="9752" w:type="dxa"/>
            <w:gridSpan w:val="2"/>
          </w:tcPr>
          <w:p w14:paraId="4392FC6F" w14:textId="77777777" w:rsidR="000316EF" w:rsidRPr="00DA463F" w:rsidRDefault="000316EF" w:rsidP="00112FD9">
            <w:pPr>
              <w:keepNext/>
            </w:pPr>
          </w:p>
        </w:tc>
      </w:tr>
      <w:tr w:rsidR="000316EF" w:rsidRPr="00DA463F" w14:paraId="752C0AF2" w14:textId="77777777" w:rsidTr="00112FD9">
        <w:trPr>
          <w:jc w:val="center"/>
        </w:trPr>
        <w:tc>
          <w:tcPr>
            <w:tcW w:w="4876" w:type="dxa"/>
            <w:hideMark/>
          </w:tcPr>
          <w:p w14:paraId="6CE6F671" w14:textId="77777777" w:rsidR="000316EF" w:rsidRPr="00DA463F" w:rsidRDefault="000316EF" w:rsidP="00112FD9">
            <w:pPr>
              <w:pStyle w:val="ColumnHeading"/>
              <w:keepNext/>
            </w:pPr>
            <w:r w:rsidRPr="00DA463F">
              <w:t>Förslag till resolution</w:t>
            </w:r>
          </w:p>
        </w:tc>
        <w:tc>
          <w:tcPr>
            <w:tcW w:w="4876" w:type="dxa"/>
            <w:hideMark/>
          </w:tcPr>
          <w:p w14:paraId="73894BC0" w14:textId="77777777" w:rsidR="000316EF" w:rsidRPr="00DA463F" w:rsidRDefault="000316EF" w:rsidP="00112FD9">
            <w:pPr>
              <w:pStyle w:val="ColumnHeading"/>
              <w:keepNext/>
            </w:pPr>
            <w:r w:rsidRPr="00DA463F">
              <w:t>Ändringsförslag</w:t>
            </w:r>
          </w:p>
        </w:tc>
      </w:tr>
      <w:tr w:rsidR="000316EF" w:rsidRPr="00DA463F" w14:paraId="7F264E58" w14:textId="77777777" w:rsidTr="00112FD9">
        <w:trPr>
          <w:jc w:val="center"/>
        </w:trPr>
        <w:tc>
          <w:tcPr>
            <w:tcW w:w="4876" w:type="dxa"/>
            <w:hideMark/>
          </w:tcPr>
          <w:p w14:paraId="35ACCC0B" w14:textId="77777777" w:rsidR="000316EF" w:rsidRPr="00DA463F" w:rsidRDefault="000316EF" w:rsidP="00112FD9">
            <w:pPr>
              <w:pStyle w:val="Normal6"/>
            </w:pPr>
            <w:r w:rsidRPr="00DA463F">
              <w:t>17.</w:t>
            </w:r>
            <w:r w:rsidRPr="00DA463F">
              <w:tab/>
              <w:t>Europaparlamentet anser att kommissionen bör stärka de resurser som avsatts för att stödja de olika sociala organisationer som arbetar med att bekämpa och förebygga fattigdom.</w:t>
            </w:r>
          </w:p>
        </w:tc>
        <w:tc>
          <w:tcPr>
            <w:tcW w:w="4876" w:type="dxa"/>
            <w:hideMark/>
          </w:tcPr>
          <w:p w14:paraId="411C8BA7" w14:textId="77777777" w:rsidR="000316EF" w:rsidRPr="00DA463F" w:rsidRDefault="000316EF" w:rsidP="00112FD9">
            <w:pPr>
              <w:pStyle w:val="Normal6"/>
              <w:rPr>
                <w:szCs w:val="24"/>
              </w:rPr>
            </w:pPr>
            <w:r w:rsidRPr="00DA463F">
              <w:t>17.</w:t>
            </w:r>
            <w:r w:rsidRPr="00DA463F">
              <w:tab/>
              <w:t xml:space="preserve">Europaparlamentet anser att kommissionen bör stärka de resurser som avsatts för att stödja de olika sociala organisationer som arbetar med att bekämpa och förebygga fattigdom. </w:t>
            </w:r>
            <w:r w:rsidRPr="00DA463F">
              <w:rPr>
                <w:b/>
                <w:i/>
              </w:rPr>
              <w:t>Parlamentet vill att det i strategin för fattigdomsbekämpning säkerställs att slutmottagarna inte berövas förmåner ur EU:s sociala fonder i händelse av sanktioner mot deras regering, i enlighet med förordningen om villkorlighet</w:t>
            </w:r>
            <w:r w:rsidRPr="00DA463F">
              <w:rPr>
                <w:b/>
                <w:i/>
                <w:vertAlign w:val="superscript"/>
              </w:rPr>
              <w:t>1a</w:t>
            </w:r>
            <w:r w:rsidRPr="00DA463F">
              <w:rPr>
                <w:b/>
                <w:i/>
              </w:rPr>
              <w:t xml:space="preserve"> och den smarta villkorsstrategin.</w:t>
            </w:r>
          </w:p>
        </w:tc>
      </w:tr>
      <w:tr w:rsidR="000316EF" w:rsidRPr="00DA463F" w14:paraId="296FCAA7" w14:textId="77777777" w:rsidTr="00112FD9">
        <w:trPr>
          <w:jc w:val="center"/>
        </w:trPr>
        <w:tc>
          <w:tcPr>
            <w:tcW w:w="4876" w:type="dxa"/>
          </w:tcPr>
          <w:p w14:paraId="7B988D83" w14:textId="77777777" w:rsidR="000316EF" w:rsidRPr="00DA463F" w:rsidRDefault="000316EF" w:rsidP="00112FD9">
            <w:pPr>
              <w:pStyle w:val="Normal6"/>
            </w:pPr>
          </w:p>
        </w:tc>
        <w:tc>
          <w:tcPr>
            <w:tcW w:w="4876" w:type="dxa"/>
            <w:hideMark/>
          </w:tcPr>
          <w:p w14:paraId="2679CB0F" w14:textId="77777777" w:rsidR="000316EF" w:rsidRPr="00DA463F" w:rsidRDefault="000316EF" w:rsidP="00112FD9">
            <w:pPr>
              <w:pStyle w:val="Normal6"/>
              <w:rPr>
                <w:szCs w:val="24"/>
              </w:rPr>
            </w:pPr>
            <w:r w:rsidRPr="00DA463F">
              <w:t>__________________</w:t>
            </w:r>
          </w:p>
        </w:tc>
      </w:tr>
      <w:tr w:rsidR="000316EF" w:rsidRPr="00DA463F" w14:paraId="6B134024" w14:textId="77777777" w:rsidTr="00112FD9">
        <w:trPr>
          <w:jc w:val="center"/>
        </w:trPr>
        <w:tc>
          <w:tcPr>
            <w:tcW w:w="4876" w:type="dxa"/>
          </w:tcPr>
          <w:p w14:paraId="40BE3818" w14:textId="77777777" w:rsidR="000316EF" w:rsidRPr="00DA463F" w:rsidRDefault="000316EF" w:rsidP="00112FD9">
            <w:pPr>
              <w:pStyle w:val="Normal6"/>
            </w:pPr>
          </w:p>
        </w:tc>
        <w:tc>
          <w:tcPr>
            <w:tcW w:w="4876" w:type="dxa"/>
            <w:hideMark/>
          </w:tcPr>
          <w:p w14:paraId="5C7AB8E0" w14:textId="77777777" w:rsidR="000316EF" w:rsidRPr="00DA463F" w:rsidRDefault="000316EF" w:rsidP="00112FD9">
            <w:pPr>
              <w:pStyle w:val="Normal6"/>
              <w:rPr>
                <w:szCs w:val="24"/>
              </w:rPr>
            </w:pPr>
            <w:r w:rsidRPr="00DA463F">
              <w:rPr>
                <w:b/>
                <w:i/>
                <w:vertAlign w:val="superscript"/>
              </w:rPr>
              <w:t>1a</w:t>
            </w:r>
            <w:r w:rsidRPr="00DA463F">
              <w:rPr>
                <w:b/>
                <w:i/>
              </w:rPr>
              <w:t xml:space="preserve"> EUT L 433 I, 22.12.2020, s. 1.</w:t>
            </w:r>
          </w:p>
        </w:tc>
      </w:tr>
    </w:tbl>
    <w:p w14:paraId="5C908BF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055F89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D2F8B3B" w14:textId="7777777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419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3FD3B5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4DB2C0A"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5735398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FECA4D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47DB4A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17</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388F8D9" w14:textId="77777777" w:rsidTr="00112FD9">
        <w:trPr>
          <w:jc w:val="center"/>
        </w:trPr>
        <w:tc>
          <w:tcPr>
            <w:tcW w:w="9752" w:type="dxa"/>
            <w:gridSpan w:val="2"/>
          </w:tcPr>
          <w:p w14:paraId="05889356" w14:textId="77777777" w:rsidR="000316EF" w:rsidRPr="00DA463F" w:rsidRDefault="000316EF" w:rsidP="00112FD9">
            <w:pPr>
              <w:keepNext/>
            </w:pPr>
          </w:p>
        </w:tc>
      </w:tr>
      <w:tr w:rsidR="000316EF" w:rsidRPr="00DA463F" w14:paraId="36599304" w14:textId="77777777" w:rsidTr="00112FD9">
        <w:trPr>
          <w:jc w:val="center"/>
        </w:trPr>
        <w:tc>
          <w:tcPr>
            <w:tcW w:w="4876" w:type="dxa"/>
            <w:hideMark/>
          </w:tcPr>
          <w:p w14:paraId="18BF75ED" w14:textId="77777777" w:rsidR="000316EF" w:rsidRPr="00DA463F" w:rsidRDefault="000316EF" w:rsidP="00112FD9">
            <w:pPr>
              <w:pStyle w:val="ColumnHeading"/>
              <w:keepNext/>
            </w:pPr>
            <w:r w:rsidRPr="00DA463F">
              <w:t>Förslag till resolution</w:t>
            </w:r>
          </w:p>
        </w:tc>
        <w:tc>
          <w:tcPr>
            <w:tcW w:w="4876" w:type="dxa"/>
            <w:hideMark/>
          </w:tcPr>
          <w:p w14:paraId="041BB774" w14:textId="77777777" w:rsidR="000316EF" w:rsidRPr="00DA463F" w:rsidRDefault="000316EF" w:rsidP="00112FD9">
            <w:pPr>
              <w:pStyle w:val="ColumnHeading"/>
              <w:keepNext/>
            </w:pPr>
            <w:r w:rsidRPr="00DA463F">
              <w:t>Ändringsförslag</w:t>
            </w:r>
          </w:p>
        </w:tc>
      </w:tr>
      <w:tr w:rsidR="000316EF" w:rsidRPr="00DA463F" w14:paraId="62AC852C" w14:textId="77777777" w:rsidTr="00112FD9">
        <w:trPr>
          <w:jc w:val="center"/>
        </w:trPr>
        <w:tc>
          <w:tcPr>
            <w:tcW w:w="4876" w:type="dxa"/>
            <w:hideMark/>
          </w:tcPr>
          <w:p w14:paraId="2569CAEF" w14:textId="77777777" w:rsidR="000316EF" w:rsidRPr="00DA463F" w:rsidRDefault="000316EF" w:rsidP="00112FD9">
            <w:pPr>
              <w:pStyle w:val="Normal6"/>
            </w:pPr>
            <w:r w:rsidRPr="00DA463F">
              <w:t>17.</w:t>
            </w:r>
            <w:r w:rsidRPr="00DA463F">
              <w:tab/>
              <w:t>Europaparlamentet anser att kommissionen bör stärka de resurser som avsatts för att stödja de olika sociala organisationer som arbetar med att bekämpa och förebygga fattigdom.</w:t>
            </w:r>
          </w:p>
        </w:tc>
        <w:tc>
          <w:tcPr>
            <w:tcW w:w="4876" w:type="dxa"/>
            <w:hideMark/>
          </w:tcPr>
          <w:p w14:paraId="669AFB6D" w14:textId="77777777" w:rsidR="000316EF" w:rsidRPr="00DA463F" w:rsidRDefault="000316EF" w:rsidP="00112FD9">
            <w:pPr>
              <w:pStyle w:val="Normal6"/>
              <w:rPr>
                <w:szCs w:val="24"/>
              </w:rPr>
            </w:pPr>
            <w:r w:rsidRPr="00DA463F">
              <w:t>17.</w:t>
            </w:r>
            <w:r w:rsidRPr="00DA463F">
              <w:tab/>
              <w:t>Europaparlamentet anser att kommissionen bör stärka de resurser som avsatts för att stödja de olika sociala organisationer</w:t>
            </w:r>
            <w:r w:rsidRPr="00DA463F">
              <w:rPr>
                <w:b/>
                <w:i/>
              </w:rPr>
              <w:t>, inbegripet ideella organisationer,</w:t>
            </w:r>
            <w:r w:rsidRPr="00DA463F">
              <w:t xml:space="preserve"> som arbetar med att bekämpa och förebygga fattigdom.</w:t>
            </w:r>
          </w:p>
        </w:tc>
      </w:tr>
    </w:tbl>
    <w:p w14:paraId="0F7DDD8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AA73C4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CC08C9F" w14:textId="77777777"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420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1DF69E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Sérgio Humberto, Martine Kemp, Niels Geuking</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2EEC15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C7B511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1E395B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17a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55B335A" w14:textId="77777777" w:rsidTr="00112FD9">
        <w:trPr>
          <w:jc w:val="center"/>
        </w:trPr>
        <w:tc>
          <w:tcPr>
            <w:tcW w:w="9752" w:type="dxa"/>
            <w:gridSpan w:val="2"/>
          </w:tcPr>
          <w:p w14:paraId="72F3283A" w14:textId="77777777" w:rsidR="000316EF" w:rsidRPr="00DA463F" w:rsidRDefault="000316EF" w:rsidP="00112FD9">
            <w:pPr>
              <w:keepNext/>
            </w:pPr>
          </w:p>
        </w:tc>
      </w:tr>
      <w:tr w:rsidR="000316EF" w:rsidRPr="00DA463F" w14:paraId="5DDC29D1" w14:textId="77777777" w:rsidTr="00112FD9">
        <w:trPr>
          <w:jc w:val="center"/>
        </w:trPr>
        <w:tc>
          <w:tcPr>
            <w:tcW w:w="4876" w:type="dxa"/>
            <w:hideMark/>
          </w:tcPr>
          <w:p w14:paraId="46CDEE51" w14:textId="77777777" w:rsidR="000316EF" w:rsidRPr="00DA463F" w:rsidRDefault="000316EF" w:rsidP="00112FD9">
            <w:pPr>
              <w:pStyle w:val="ColumnHeading"/>
              <w:keepNext/>
            </w:pPr>
            <w:r w:rsidRPr="00DA463F">
              <w:t>Förslag till resolution</w:t>
            </w:r>
          </w:p>
        </w:tc>
        <w:tc>
          <w:tcPr>
            <w:tcW w:w="4876" w:type="dxa"/>
            <w:hideMark/>
          </w:tcPr>
          <w:p w14:paraId="653C858C" w14:textId="77777777" w:rsidR="000316EF" w:rsidRPr="00DA463F" w:rsidRDefault="000316EF" w:rsidP="00112FD9">
            <w:pPr>
              <w:pStyle w:val="ColumnHeading"/>
              <w:keepNext/>
            </w:pPr>
            <w:r w:rsidRPr="00DA463F">
              <w:t>Ändringsförslag</w:t>
            </w:r>
          </w:p>
        </w:tc>
      </w:tr>
      <w:tr w:rsidR="000316EF" w:rsidRPr="00DA463F" w14:paraId="54DC0B3F" w14:textId="77777777" w:rsidTr="00112FD9">
        <w:trPr>
          <w:jc w:val="center"/>
        </w:trPr>
        <w:tc>
          <w:tcPr>
            <w:tcW w:w="4876" w:type="dxa"/>
          </w:tcPr>
          <w:p w14:paraId="623D2E96" w14:textId="77777777" w:rsidR="000316EF" w:rsidRPr="00DA463F" w:rsidRDefault="000316EF" w:rsidP="00112FD9">
            <w:pPr>
              <w:pStyle w:val="Normal6"/>
            </w:pPr>
          </w:p>
        </w:tc>
        <w:tc>
          <w:tcPr>
            <w:tcW w:w="4876" w:type="dxa"/>
            <w:hideMark/>
          </w:tcPr>
          <w:p w14:paraId="60310D67" w14:textId="77777777" w:rsidR="000316EF" w:rsidRPr="00DA463F" w:rsidRDefault="000316EF" w:rsidP="00112FD9">
            <w:pPr>
              <w:pStyle w:val="Normal6"/>
              <w:rPr>
                <w:szCs w:val="24"/>
              </w:rPr>
            </w:pPr>
            <w:r w:rsidRPr="00DA463F">
              <w:rPr>
                <w:b/>
                <w:i/>
              </w:rPr>
              <w:t>17a.</w:t>
            </w:r>
            <w:r w:rsidRPr="00DA463F">
              <w:rPr>
                <w:b/>
                <w:i/>
              </w:rPr>
              <w:tab/>
              <w:t>Europaparlamentet bekräftar på nytt vikten av horisontell samordning och flernivåstyre i bekämpningen av fattigdom och socialt utanförskap.</w:t>
            </w:r>
          </w:p>
        </w:tc>
      </w:tr>
    </w:tbl>
    <w:p w14:paraId="18A86022"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4D0F7C9F" w14:textId="77777777" w:rsidR="000B2D01" w:rsidRPr="00DA463F" w:rsidRDefault="000B2D01" w:rsidP="000B2D01">
      <w:r w:rsidRPr="00DA463F">
        <w:rPr>
          <w:rStyle w:val="HideTWBExt"/>
        </w:rPr>
        <w:t>&lt;/Amend&gt;</w:t>
      </w:r>
    </w:p>
    <w:p w14:paraId="662CBE52" w14:textId="77777777" w:rsidR="000B2D01" w:rsidRPr="00DA463F" w:rsidRDefault="000B2D01" w:rsidP="000B2D01">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421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D8E3278"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33307E7" w14:textId="77777777" w:rsidR="000B2D01" w:rsidRPr="00DA463F" w:rsidRDefault="000B2D01" w:rsidP="000B2D01">
      <w:r w:rsidRPr="00DA463F">
        <w:rPr>
          <w:rStyle w:val="HideTWBExt"/>
        </w:rPr>
        <w:t>&lt;/RepeatBlock-By&gt;</w:t>
      </w:r>
    </w:p>
    <w:p w14:paraId="47C2E862"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B59CBAC" w14:textId="77777777" w:rsidR="000B2D01" w:rsidRPr="00DA463F" w:rsidRDefault="000B2D01" w:rsidP="000B2D01">
      <w:pPr>
        <w:pStyle w:val="NormalBold"/>
      </w:pPr>
      <w:r w:rsidRPr="00DA463F">
        <w:rPr>
          <w:rStyle w:val="HideTWBExt"/>
          <w:b w:val="0"/>
        </w:rPr>
        <w:t>&lt;Article&gt;</w:t>
      </w:r>
      <w:r w:rsidRPr="00DA463F">
        <w:t>Underrubrik 4a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6C1B9203" w14:textId="77777777" w:rsidTr="00295FFB">
        <w:trPr>
          <w:jc w:val="center"/>
        </w:trPr>
        <w:tc>
          <w:tcPr>
            <w:tcW w:w="9752" w:type="dxa"/>
            <w:gridSpan w:val="2"/>
          </w:tcPr>
          <w:p w14:paraId="5EE757AE" w14:textId="77777777" w:rsidR="000B2D01" w:rsidRPr="00DA463F" w:rsidRDefault="000B2D01" w:rsidP="00295FFB">
            <w:pPr>
              <w:keepNext/>
            </w:pPr>
          </w:p>
        </w:tc>
      </w:tr>
      <w:tr w:rsidR="000B2D01" w:rsidRPr="00DA463F" w14:paraId="6A6096C4" w14:textId="77777777" w:rsidTr="00295FFB">
        <w:trPr>
          <w:jc w:val="center"/>
        </w:trPr>
        <w:tc>
          <w:tcPr>
            <w:tcW w:w="4876" w:type="dxa"/>
            <w:hideMark/>
          </w:tcPr>
          <w:p w14:paraId="78BD7B31" w14:textId="77777777" w:rsidR="000B2D01" w:rsidRPr="00DA463F" w:rsidRDefault="000B2D01" w:rsidP="00295FFB">
            <w:pPr>
              <w:pStyle w:val="ColumnHeading"/>
              <w:keepNext/>
            </w:pPr>
            <w:r w:rsidRPr="00DA463F">
              <w:t>Förslag till resolution</w:t>
            </w:r>
          </w:p>
        </w:tc>
        <w:tc>
          <w:tcPr>
            <w:tcW w:w="4876" w:type="dxa"/>
            <w:hideMark/>
          </w:tcPr>
          <w:p w14:paraId="182BFB9E" w14:textId="77777777" w:rsidR="000B2D01" w:rsidRPr="00DA463F" w:rsidRDefault="000B2D01" w:rsidP="00295FFB">
            <w:pPr>
              <w:pStyle w:val="ColumnHeading"/>
              <w:keepNext/>
            </w:pPr>
            <w:r w:rsidRPr="00DA463F">
              <w:t>Ändringsförslag</w:t>
            </w:r>
          </w:p>
        </w:tc>
      </w:tr>
      <w:tr w:rsidR="000B2D01" w:rsidRPr="00DA463F" w14:paraId="1F83DDA2" w14:textId="77777777" w:rsidTr="00295FFB">
        <w:trPr>
          <w:jc w:val="center"/>
        </w:trPr>
        <w:tc>
          <w:tcPr>
            <w:tcW w:w="4876" w:type="dxa"/>
          </w:tcPr>
          <w:p w14:paraId="1684CA27" w14:textId="77777777" w:rsidR="000B2D01" w:rsidRPr="00DA463F" w:rsidRDefault="000B2D01" w:rsidP="00295FFB">
            <w:pPr>
              <w:pStyle w:val="Normal6"/>
            </w:pPr>
          </w:p>
        </w:tc>
        <w:tc>
          <w:tcPr>
            <w:tcW w:w="4876" w:type="dxa"/>
            <w:hideMark/>
          </w:tcPr>
          <w:p w14:paraId="7F4BF1B0" w14:textId="77777777" w:rsidR="000B2D01" w:rsidRPr="00DA463F" w:rsidRDefault="000B2D01" w:rsidP="00295FFB">
            <w:pPr>
              <w:pStyle w:val="Normal6"/>
              <w:rPr>
                <w:szCs w:val="24"/>
              </w:rPr>
            </w:pPr>
            <w:r w:rsidRPr="00DA463F">
              <w:rPr>
                <w:b/>
                <w:i/>
              </w:rPr>
              <w:t>En strategi med barnfattigdom i centrum</w:t>
            </w:r>
          </w:p>
        </w:tc>
      </w:tr>
    </w:tbl>
    <w:p w14:paraId="20DA4A86" w14:textId="77777777" w:rsidR="000B2D01" w:rsidRPr="00DA463F" w:rsidRDefault="000B2D01" w:rsidP="000B2D01">
      <w:pPr>
        <w:pStyle w:val="Olang"/>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169B2C5" w14:textId="77777777" w:rsidR="000B2D01" w:rsidRPr="00DA463F" w:rsidRDefault="000B2D01" w:rsidP="000B2D01">
      <w:r w:rsidRPr="00DA463F">
        <w:rPr>
          <w:rStyle w:val="HideTWBExt"/>
        </w:rPr>
        <w:t>&lt;/Amend&gt;</w:t>
      </w:r>
    </w:p>
    <w:p w14:paraId="7EFC2354" w14:textId="77777777" w:rsidR="000B2D01" w:rsidRPr="00DA463F" w:rsidRDefault="000B2D01" w:rsidP="000B2D01">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422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9E43FC8"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46FB5A5" w14:textId="77777777" w:rsidR="000B2D01" w:rsidRPr="00DA463F" w:rsidRDefault="000B2D01" w:rsidP="000B2D01">
      <w:r w:rsidRPr="00DA463F">
        <w:rPr>
          <w:rStyle w:val="HideTWBExt"/>
        </w:rPr>
        <w:t>&lt;/RepeatBlock-By&gt;</w:t>
      </w:r>
    </w:p>
    <w:p w14:paraId="3C985A8D"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BD6A45F" w14:textId="77777777" w:rsidR="000B2D01" w:rsidRPr="00DA463F" w:rsidRDefault="000B2D01" w:rsidP="000B2D01">
      <w:pPr>
        <w:pStyle w:val="NormalBold"/>
      </w:pPr>
      <w:r w:rsidRPr="00DA463F">
        <w:rPr>
          <w:rStyle w:val="HideTWBExt"/>
          <w:b w:val="0"/>
        </w:rPr>
        <w:t>&lt;Article&gt;</w:t>
      </w:r>
      <w:r w:rsidRPr="00DA463F">
        <w:t xml:space="preserve"> Punkt 17a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462F431F" w14:textId="77777777" w:rsidTr="00295FFB">
        <w:trPr>
          <w:jc w:val="center"/>
        </w:trPr>
        <w:tc>
          <w:tcPr>
            <w:tcW w:w="9752" w:type="dxa"/>
            <w:gridSpan w:val="2"/>
          </w:tcPr>
          <w:p w14:paraId="346C9F7D" w14:textId="77777777" w:rsidR="000B2D01" w:rsidRPr="00DA463F" w:rsidRDefault="000B2D01" w:rsidP="00295FFB">
            <w:pPr>
              <w:keepNext/>
            </w:pPr>
          </w:p>
        </w:tc>
      </w:tr>
      <w:tr w:rsidR="000B2D01" w:rsidRPr="00DA463F" w14:paraId="4CBB9BAB" w14:textId="77777777" w:rsidTr="00295FFB">
        <w:trPr>
          <w:jc w:val="center"/>
        </w:trPr>
        <w:tc>
          <w:tcPr>
            <w:tcW w:w="4876" w:type="dxa"/>
            <w:hideMark/>
          </w:tcPr>
          <w:p w14:paraId="1E2EC565" w14:textId="77777777" w:rsidR="000B2D01" w:rsidRPr="00DA463F" w:rsidRDefault="000B2D01" w:rsidP="00295FFB">
            <w:pPr>
              <w:pStyle w:val="ColumnHeading"/>
              <w:keepNext/>
            </w:pPr>
            <w:r w:rsidRPr="00DA463F">
              <w:t>Förslag till resolution</w:t>
            </w:r>
          </w:p>
        </w:tc>
        <w:tc>
          <w:tcPr>
            <w:tcW w:w="4876" w:type="dxa"/>
            <w:hideMark/>
          </w:tcPr>
          <w:p w14:paraId="035771F6" w14:textId="77777777" w:rsidR="000B2D01" w:rsidRPr="00DA463F" w:rsidRDefault="000B2D01" w:rsidP="00295FFB">
            <w:pPr>
              <w:pStyle w:val="ColumnHeading"/>
              <w:keepNext/>
            </w:pPr>
            <w:r w:rsidRPr="00DA463F">
              <w:t>Ändringsförslag</w:t>
            </w:r>
          </w:p>
        </w:tc>
      </w:tr>
      <w:tr w:rsidR="000B2D01" w:rsidRPr="00DA463F" w14:paraId="428AFAF0" w14:textId="77777777" w:rsidTr="00295FFB">
        <w:trPr>
          <w:jc w:val="center"/>
        </w:trPr>
        <w:tc>
          <w:tcPr>
            <w:tcW w:w="4876" w:type="dxa"/>
          </w:tcPr>
          <w:p w14:paraId="544FDCE4" w14:textId="77777777" w:rsidR="000B2D01" w:rsidRPr="00DA463F" w:rsidRDefault="000B2D01" w:rsidP="00295FFB">
            <w:pPr>
              <w:pStyle w:val="Normal6"/>
            </w:pPr>
          </w:p>
        </w:tc>
        <w:tc>
          <w:tcPr>
            <w:tcW w:w="4876" w:type="dxa"/>
            <w:hideMark/>
          </w:tcPr>
          <w:p w14:paraId="16D9F4A4" w14:textId="77777777" w:rsidR="000B2D01" w:rsidRPr="00DA463F" w:rsidRDefault="000B2D01" w:rsidP="00295FFB">
            <w:pPr>
              <w:pStyle w:val="Normal6"/>
              <w:rPr>
                <w:szCs w:val="24"/>
              </w:rPr>
            </w:pPr>
            <w:r w:rsidRPr="00DA463F">
              <w:rPr>
                <w:b/>
                <w:i/>
              </w:rPr>
              <w:t>17a.</w:t>
            </w:r>
            <w:r w:rsidRPr="00DA463F">
              <w:rPr>
                <w:b/>
                <w:i/>
              </w:rPr>
              <w:tab/>
              <w:t xml:space="preserve">Europaparlamentet uttrycker oro över att antalet barn som löper risk för fattigdom och socialt utanförskap har ökat trots att antalet människor som löper risk för fattigdom och socialt utanförskap har minskat något sedan 2019. Parlamentet betonar att det fortfarande finns omkring 20 miljoner barn i EU som riskerar fattigdom eller socialt utanförskap. Parlamentet uppmanar kommissionen att se till att EU:s strategi </w:t>
            </w:r>
            <w:r w:rsidRPr="00DA463F">
              <w:rPr>
                <w:b/>
                <w:i/>
              </w:rPr>
              <w:lastRenderedPageBreak/>
              <w:t>för fattigdomsbekämpning antar ett livscykelinriktat synsätt och placerar barnfattigdomen i centrum för sina mål och stärker den europeiska barngarantin för att bryta den onda cirkel som innebär att sämre förutsättningar överförs från en generation till nästa.</w:t>
            </w:r>
          </w:p>
        </w:tc>
      </w:tr>
    </w:tbl>
    <w:p w14:paraId="68C9AE57" w14:textId="77777777" w:rsidR="000B2D01" w:rsidRPr="00DA463F" w:rsidRDefault="000B2D01" w:rsidP="000B2D01">
      <w:pPr>
        <w:pStyle w:val="Olang"/>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C3221B0" w14:textId="77777777" w:rsidR="000B2D01" w:rsidRPr="00DA463F" w:rsidRDefault="000B2D01" w:rsidP="000B2D01">
      <w:r w:rsidRPr="00DA463F">
        <w:rPr>
          <w:rStyle w:val="HideTWBExt"/>
        </w:rPr>
        <w:t>&lt;/Amend&gt;</w:t>
      </w:r>
    </w:p>
    <w:p w14:paraId="4A432DDC" w14:textId="77777777" w:rsidR="000B2D01" w:rsidRPr="00DA463F" w:rsidRDefault="000B2D01" w:rsidP="000B2D01">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423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E43315C"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2C94122" w14:textId="77777777" w:rsidR="000B2D01" w:rsidRPr="00DA463F" w:rsidRDefault="000B2D01" w:rsidP="000B2D01">
      <w:r w:rsidRPr="00DA463F">
        <w:rPr>
          <w:rStyle w:val="HideTWBExt"/>
        </w:rPr>
        <w:t>&lt;/RepeatBlock-By&gt;</w:t>
      </w:r>
    </w:p>
    <w:p w14:paraId="3DD47D5C"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BD9FB41" w14:textId="77777777" w:rsidR="000B2D01" w:rsidRPr="00DA463F" w:rsidRDefault="000B2D01" w:rsidP="000B2D01">
      <w:pPr>
        <w:pStyle w:val="NormalBold"/>
      </w:pPr>
      <w:r w:rsidRPr="00DA463F">
        <w:rPr>
          <w:rStyle w:val="HideTWBExt"/>
          <w:b w:val="0"/>
        </w:rPr>
        <w:t>&lt;Article&gt;</w:t>
      </w:r>
      <w:r w:rsidRPr="00DA463F">
        <w:t xml:space="preserve"> Punkt 17b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5BA2BF4C" w14:textId="77777777" w:rsidTr="00295FFB">
        <w:trPr>
          <w:jc w:val="center"/>
        </w:trPr>
        <w:tc>
          <w:tcPr>
            <w:tcW w:w="9752" w:type="dxa"/>
            <w:gridSpan w:val="2"/>
          </w:tcPr>
          <w:p w14:paraId="1488B55F" w14:textId="77777777" w:rsidR="000B2D01" w:rsidRPr="00DA463F" w:rsidRDefault="000B2D01" w:rsidP="00295FFB">
            <w:pPr>
              <w:keepNext/>
            </w:pPr>
          </w:p>
        </w:tc>
      </w:tr>
      <w:tr w:rsidR="000B2D01" w:rsidRPr="00DA463F" w14:paraId="6D172F44" w14:textId="77777777" w:rsidTr="00295FFB">
        <w:trPr>
          <w:jc w:val="center"/>
        </w:trPr>
        <w:tc>
          <w:tcPr>
            <w:tcW w:w="4876" w:type="dxa"/>
            <w:hideMark/>
          </w:tcPr>
          <w:p w14:paraId="0D91B2E2" w14:textId="77777777" w:rsidR="000B2D01" w:rsidRPr="00DA463F" w:rsidRDefault="000B2D01" w:rsidP="00295FFB">
            <w:pPr>
              <w:pStyle w:val="ColumnHeading"/>
              <w:keepNext/>
            </w:pPr>
            <w:r w:rsidRPr="00DA463F">
              <w:t>Förslag till resolution</w:t>
            </w:r>
          </w:p>
        </w:tc>
        <w:tc>
          <w:tcPr>
            <w:tcW w:w="4876" w:type="dxa"/>
            <w:hideMark/>
          </w:tcPr>
          <w:p w14:paraId="29884DA3" w14:textId="77777777" w:rsidR="000B2D01" w:rsidRPr="00DA463F" w:rsidRDefault="000B2D01" w:rsidP="00295FFB">
            <w:pPr>
              <w:pStyle w:val="ColumnHeading"/>
              <w:keepNext/>
            </w:pPr>
            <w:r w:rsidRPr="00DA463F">
              <w:t>Ändringsförslag</w:t>
            </w:r>
          </w:p>
        </w:tc>
      </w:tr>
      <w:tr w:rsidR="000B2D01" w:rsidRPr="00DA463F" w14:paraId="3275FE32" w14:textId="77777777" w:rsidTr="00295FFB">
        <w:trPr>
          <w:jc w:val="center"/>
        </w:trPr>
        <w:tc>
          <w:tcPr>
            <w:tcW w:w="4876" w:type="dxa"/>
          </w:tcPr>
          <w:p w14:paraId="2D7D47BA" w14:textId="77777777" w:rsidR="000B2D01" w:rsidRPr="00DA463F" w:rsidRDefault="000B2D01" w:rsidP="00295FFB">
            <w:pPr>
              <w:pStyle w:val="Normal6"/>
            </w:pPr>
          </w:p>
        </w:tc>
        <w:tc>
          <w:tcPr>
            <w:tcW w:w="4876" w:type="dxa"/>
            <w:hideMark/>
          </w:tcPr>
          <w:p w14:paraId="3A358682" w14:textId="77777777" w:rsidR="000B2D01" w:rsidRPr="00DA463F" w:rsidRDefault="000B2D01" w:rsidP="00295FFB">
            <w:pPr>
              <w:pStyle w:val="Normal6"/>
              <w:rPr>
                <w:szCs w:val="24"/>
              </w:rPr>
            </w:pPr>
            <w:r w:rsidRPr="00DA463F">
              <w:rPr>
                <w:b/>
                <w:i/>
              </w:rPr>
              <w:t>17b.</w:t>
            </w:r>
            <w:r w:rsidRPr="00DA463F">
              <w:rPr>
                <w:b/>
                <w:i/>
              </w:rPr>
              <w:tab/>
              <w:t>Parlamentet uppmanar kommissionen och medlemsstaterna att se till att fattigdom, instabila boendeförhållanden eller bristande tillgång till adekvata offentliga tjänster aldrig utgör det enda skälet till onödig placering av barn i institutionell vård. Parlamentet uppmanar med kraft medlemsstaterna att utveckla nationella förebyggande strategier som stöder familjebevarande genom riktat stöd såsom inkomststöd, överkomliga bostäder, samhällsbaserade tjänster, sociala tjänster för tidigt ingripande och stöd för socialt arbete. Parlamentet betonar att dessa åtgärder för att stödja familjer också bör vidtas när ett barn placeras i alternativ omvårdnad, i syfte att möjliggöra återförening. Parlamentet rekommenderar medlemsstaterna att utforma och genomföra övervakningsmekanismer för att identifiera fattigdomsrelaterad familjeseparation.</w:t>
            </w:r>
          </w:p>
        </w:tc>
      </w:tr>
    </w:tbl>
    <w:p w14:paraId="73A59D40" w14:textId="77777777" w:rsidR="000B2D01" w:rsidRPr="00DA463F" w:rsidRDefault="000B2D01" w:rsidP="000B2D01">
      <w:pPr>
        <w:pStyle w:val="Olang"/>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38E9F54" w14:textId="77777777" w:rsidR="000B2D01" w:rsidRPr="00DA463F" w:rsidRDefault="000B2D01" w:rsidP="000B2D01">
      <w:r w:rsidRPr="00DA463F">
        <w:rPr>
          <w:rStyle w:val="HideTWBExt"/>
        </w:rPr>
        <w:t>&lt;/Amend&gt;</w:t>
      </w:r>
    </w:p>
    <w:p w14:paraId="018335C2" w14:textId="77777777" w:rsidR="000B2D01" w:rsidRPr="00DA463F" w:rsidRDefault="000B2D01" w:rsidP="000B2D01">
      <w:pPr>
        <w:pStyle w:val="AMNumberTabs0"/>
        <w:keepNext/>
      </w:pPr>
      <w:r w:rsidRPr="00DA463F">
        <w:rPr>
          <w:rStyle w:val="HideTWBExt"/>
          <w:b w:val="0"/>
        </w:rPr>
        <w:lastRenderedPageBreak/>
        <w:t>&lt;Amend&gt;</w:t>
      </w:r>
      <w:r w:rsidRPr="00DA463F">
        <w:t>Ändringsförslag</w:t>
      </w:r>
      <w:r w:rsidRPr="00DA463F">
        <w:tab/>
      </w:r>
      <w:r w:rsidRPr="00DA463F">
        <w:tab/>
      </w:r>
      <w:r w:rsidRPr="00DA463F">
        <w:rPr>
          <w:rStyle w:val="HideTWBExt"/>
          <w:b w:val="0"/>
        </w:rPr>
        <w:t>&lt;NumAm&gt;</w:t>
      </w:r>
      <w:r w:rsidRPr="00DA463F">
        <w:t>424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1B1F798"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3744AD3" w14:textId="77777777" w:rsidR="000B2D01" w:rsidRPr="00DA463F" w:rsidRDefault="000B2D01" w:rsidP="000B2D01">
      <w:r w:rsidRPr="00DA463F">
        <w:rPr>
          <w:rStyle w:val="HideTWBExt"/>
        </w:rPr>
        <w:t>&lt;/RepeatBlock-By&gt;</w:t>
      </w:r>
    </w:p>
    <w:p w14:paraId="5F67665E"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CCF00EA" w14:textId="77777777" w:rsidR="000B2D01" w:rsidRPr="00DA463F" w:rsidRDefault="000B2D01" w:rsidP="000B2D01">
      <w:pPr>
        <w:pStyle w:val="NormalBold"/>
      </w:pPr>
      <w:r w:rsidRPr="00DA463F">
        <w:rPr>
          <w:rStyle w:val="HideTWBExt"/>
          <w:b w:val="0"/>
        </w:rPr>
        <w:t>&lt;Article&gt;</w:t>
      </w:r>
      <w:r w:rsidRPr="00DA463F">
        <w:t xml:space="preserve"> Punkt 17c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035AE342" w14:textId="77777777" w:rsidTr="00295FFB">
        <w:trPr>
          <w:jc w:val="center"/>
        </w:trPr>
        <w:tc>
          <w:tcPr>
            <w:tcW w:w="9752" w:type="dxa"/>
            <w:gridSpan w:val="2"/>
          </w:tcPr>
          <w:p w14:paraId="4C62BF8A" w14:textId="77777777" w:rsidR="000B2D01" w:rsidRPr="00DA463F" w:rsidRDefault="000B2D01" w:rsidP="00295FFB">
            <w:pPr>
              <w:keepNext/>
            </w:pPr>
          </w:p>
        </w:tc>
      </w:tr>
      <w:tr w:rsidR="000B2D01" w:rsidRPr="00DA463F" w14:paraId="720D1593" w14:textId="77777777" w:rsidTr="00295FFB">
        <w:trPr>
          <w:jc w:val="center"/>
        </w:trPr>
        <w:tc>
          <w:tcPr>
            <w:tcW w:w="4876" w:type="dxa"/>
            <w:hideMark/>
          </w:tcPr>
          <w:p w14:paraId="50CD1173" w14:textId="77777777" w:rsidR="000B2D01" w:rsidRPr="00DA463F" w:rsidRDefault="000B2D01" w:rsidP="00295FFB">
            <w:pPr>
              <w:pStyle w:val="ColumnHeading"/>
              <w:keepNext/>
            </w:pPr>
            <w:r w:rsidRPr="00DA463F">
              <w:t>Förslag till resolution</w:t>
            </w:r>
          </w:p>
        </w:tc>
        <w:tc>
          <w:tcPr>
            <w:tcW w:w="4876" w:type="dxa"/>
            <w:hideMark/>
          </w:tcPr>
          <w:p w14:paraId="662344A3" w14:textId="77777777" w:rsidR="000B2D01" w:rsidRPr="00DA463F" w:rsidRDefault="000B2D01" w:rsidP="00295FFB">
            <w:pPr>
              <w:pStyle w:val="ColumnHeading"/>
              <w:keepNext/>
            </w:pPr>
            <w:r w:rsidRPr="00DA463F">
              <w:t>Ändringsförslag</w:t>
            </w:r>
          </w:p>
        </w:tc>
      </w:tr>
      <w:tr w:rsidR="000B2D01" w:rsidRPr="00DA463F" w14:paraId="58A1FABA" w14:textId="77777777" w:rsidTr="00295FFB">
        <w:trPr>
          <w:jc w:val="center"/>
        </w:trPr>
        <w:tc>
          <w:tcPr>
            <w:tcW w:w="4876" w:type="dxa"/>
          </w:tcPr>
          <w:p w14:paraId="7B01ABF9" w14:textId="77777777" w:rsidR="000B2D01" w:rsidRPr="00DA463F" w:rsidRDefault="000B2D01" w:rsidP="00295FFB">
            <w:pPr>
              <w:pStyle w:val="Normal6"/>
            </w:pPr>
          </w:p>
        </w:tc>
        <w:tc>
          <w:tcPr>
            <w:tcW w:w="4876" w:type="dxa"/>
            <w:hideMark/>
          </w:tcPr>
          <w:p w14:paraId="0A2F6E2A" w14:textId="77777777" w:rsidR="000B2D01" w:rsidRPr="00DA463F" w:rsidRDefault="000B2D01" w:rsidP="00295FFB">
            <w:pPr>
              <w:pStyle w:val="Normal6"/>
              <w:rPr>
                <w:szCs w:val="24"/>
              </w:rPr>
            </w:pPr>
            <w:r w:rsidRPr="00DA463F">
              <w:rPr>
                <w:b/>
                <w:i/>
              </w:rPr>
              <w:t>17c.</w:t>
            </w:r>
            <w:r w:rsidRPr="00DA463F">
              <w:rPr>
                <w:b/>
                <w:i/>
              </w:rPr>
              <w:tab/>
              <w:t>Parlamentet uppmanar kommissionen att bygga strategin för fattigdomsbekämpning på kommissionens rekommendation om utveckling och förstärkning av integrerade barnskyddssystem som utgår från barnets bästa, och efterlyser i synnerhet varaktiga investeringar i proaktiva, familjecentrerade barnskyddssystem, inbegripet lämplig personal, fortbildning samt åtgärder för att behålla personal. Parlamentet betonar att främjande av balans mellan arbete och privatliv för alla yrkesverksamma som arbetar med barn, inbegripet socialarbetare, pedagoger, vårdgivare och personal inom familjestöd, är avgörande för effektiva förebyggande strategier som syftar till att minska antalet familjeseparationer.</w:t>
            </w:r>
          </w:p>
        </w:tc>
      </w:tr>
    </w:tbl>
    <w:p w14:paraId="591C979F" w14:textId="77777777" w:rsidR="000B2D01" w:rsidRPr="00DA463F" w:rsidRDefault="000B2D01" w:rsidP="000B2D01">
      <w:pPr>
        <w:pStyle w:val="Olang"/>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8F197BD" w14:textId="77777777" w:rsidR="000B2D01" w:rsidRPr="00DA463F" w:rsidRDefault="000B2D01" w:rsidP="000B2D01">
      <w:r w:rsidRPr="00DA463F">
        <w:rPr>
          <w:rStyle w:val="HideTWBExt"/>
        </w:rPr>
        <w:t>&lt;/Amend&gt;</w:t>
      </w:r>
    </w:p>
    <w:p w14:paraId="2756F37F" w14:textId="77777777" w:rsidR="000B2D01" w:rsidRPr="00DA463F" w:rsidRDefault="000B2D01" w:rsidP="000B2D01">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425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DC80DB4"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EC27F92" w14:textId="77777777" w:rsidR="000B2D01" w:rsidRPr="00DA463F" w:rsidRDefault="000B2D01" w:rsidP="000B2D01">
      <w:r w:rsidRPr="00DA463F">
        <w:rPr>
          <w:rStyle w:val="HideTWBExt"/>
        </w:rPr>
        <w:t>&lt;/RepeatBlock-By&gt;</w:t>
      </w:r>
    </w:p>
    <w:p w14:paraId="56A4BAF6"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8A54EAE" w14:textId="77777777" w:rsidR="000B2D01" w:rsidRPr="00DA463F" w:rsidRDefault="000B2D01" w:rsidP="000B2D01">
      <w:pPr>
        <w:pStyle w:val="NormalBold"/>
      </w:pPr>
      <w:r w:rsidRPr="00DA463F">
        <w:rPr>
          <w:rStyle w:val="HideTWBExt"/>
          <w:b w:val="0"/>
        </w:rPr>
        <w:t>&lt;Article&gt;</w:t>
      </w:r>
      <w:r w:rsidRPr="00DA463F">
        <w:t xml:space="preserve"> Punkt 17d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40465A81" w14:textId="77777777" w:rsidTr="00295FFB">
        <w:trPr>
          <w:jc w:val="center"/>
        </w:trPr>
        <w:tc>
          <w:tcPr>
            <w:tcW w:w="9752" w:type="dxa"/>
            <w:gridSpan w:val="2"/>
          </w:tcPr>
          <w:p w14:paraId="48C81E7C" w14:textId="77777777" w:rsidR="000B2D01" w:rsidRPr="00DA463F" w:rsidRDefault="000B2D01" w:rsidP="00295FFB">
            <w:pPr>
              <w:keepNext/>
            </w:pPr>
          </w:p>
        </w:tc>
      </w:tr>
      <w:tr w:rsidR="000B2D01" w:rsidRPr="00DA463F" w14:paraId="1C52BB3E" w14:textId="77777777" w:rsidTr="00295FFB">
        <w:trPr>
          <w:jc w:val="center"/>
        </w:trPr>
        <w:tc>
          <w:tcPr>
            <w:tcW w:w="4876" w:type="dxa"/>
            <w:hideMark/>
          </w:tcPr>
          <w:p w14:paraId="660AF06F" w14:textId="77777777" w:rsidR="000B2D01" w:rsidRPr="00DA463F" w:rsidRDefault="000B2D01" w:rsidP="00295FFB">
            <w:pPr>
              <w:pStyle w:val="ColumnHeading"/>
              <w:keepNext/>
            </w:pPr>
            <w:r w:rsidRPr="00DA463F">
              <w:t>Förslag till resolution</w:t>
            </w:r>
          </w:p>
        </w:tc>
        <w:tc>
          <w:tcPr>
            <w:tcW w:w="4876" w:type="dxa"/>
            <w:hideMark/>
          </w:tcPr>
          <w:p w14:paraId="4CB6CFE7" w14:textId="77777777" w:rsidR="000B2D01" w:rsidRPr="00DA463F" w:rsidRDefault="000B2D01" w:rsidP="00295FFB">
            <w:pPr>
              <w:pStyle w:val="ColumnHeading"/>
              <w:keepNext/>
            </w:pPr>
            <w:r w:rsidRPr="00DA463F">
              <w:t>Ändringsförslag</w:t>
            </w:r>
          </w:p>
        </w:tc>
      </w:tr>
      <w:tr w:rsidR="000B2D01" w:rsidRPr="00DA463F" w14:paraId="24AD0E00" w14:textId="77777777" w:rsidTr="00295FFB">
        <w:trPr>
          <w:jc w:val="center"/>
        </w:trPr>
        <w:tc>
          <w:tcPr>
            <w:tcW w:w="4876" w:type="dxa"/>
          </w:tcPr>
          <w:p w14:paraId="2CE609B3" w14:textId="77777777" w:rsidR="000B2D01" w:rsidRPr="00DA463F" w:rsidRDefault="000B2D01" w:rsidP="00295FFB">
            <w:pPr>
              <w:pStyle w:val="Normal6"/>
            </w:pPr>
          </w:p>
        </w:tc>
        <w:tc>
          <w:tcPr>
            <w:tcW w:w="4876" w:type="dxa"/>
            <w:hideMark/>
          </w:tcPr>
          <w:p w14:paraId="100ED925" w14:textId="77777777" w:rsidR="000B2D01" w:rsidRPr="00DA463F" w:rsidRDefault="000B2D01" w:rsidP="00295FFB">
            <w:pPr>
              <w:pStyle w:val="Normal6"/>
              <w:rPr>
                <w:szCs w:val="24"/>
              </w:rPr>
            </w:pPr>
            <w:r w:rsidRPr="00DA463F">
              <w:rPr>
                <w:b/>
                <w:i/>
              </w:rPr>
              <w:t>17d.</w:t>
            </w:r>
            <w:r w:rsidRPr="00DA463F">
              <w:rPr>
                <w:b/>
                <w:i/>
              </w:rPr>
              <w:tab/>
              <w:t xml:space="preserve">Parlamentet fördömer alla former av våld, övergrepp, utnyttjande och vanvård av barn. Parlamentet uppmanar medlemsstaterna att utveckla och genomföra integrerade system för förebyggande och barnskydd, i linje med kommissionens rekommendation av den 23 april 2024 om utveckling och förstärkning av integrerade barnskyddssystem som utgår från barnets </w:t>
            </w:r>
            <w:r w:rsidRPr="00DA463F">
              <w:rPr>
                <w:b/>
                <w:i/>
              </w:rPr>
              <w:lastRenderedPageBreak/>
              <w:t>bästa</w:t>
            </w:r>
            <w:r w:rsidRPr="00DA463F">
              <w:rPr>
                <w:b/>
                <w:i/>
                <w:vertAlign w:val="superscript"/>
              </w:rPr>
              <w:t>1a</w:t>
            </w:r>
            <w:r w:rsidRPr="00DA463F">
              <w:rPr>
                <w:b/>
                <w:i/>
              </w:rPr>
              <w:t xml:space="preserve">. Parlamentet vill att man i strategierna för fattigdomsbekämpning ägnar särskild uppmärksamhet åt våld bland barn, inbegripet </w:t>
            </w:r>
            <w:proofErr w:type="spellStart"/>
            <w:r w:rsidRPr="00DA463F">
              <w:rPr>
                <w:b/>
                <w:i/>
              </w:rPr>
              <w:t>nätvåld</w:t>
            </w:r>
            <w:proofErr w:type="spellEnd"/>
            <w:r w:rsidRPr="00DA463F">
              <w:rPr>
                <w:b/>
                <w:i/>
              </w:rPr>
              <w:t xml:space="preserve"> och nätmobbning – särskilt när dessa fenomen bygger på socioekonomiska grunder och drabbar utsatta barn – för att uppmuntra till utbyte av bästa praxis på detta område i syfte att utrota våld och trakasserier.</w:t>
            </w:r>
          </w:p>
        </w:tc>
      </w:tr>
      <w:tr w:rsidR="000B2D01" w:rsidRPr="00DA463F" w14:paraId="2F42772C" w14:textId="77777777" w:rsidTr="00295FFB">
        <w:trPr>
          <w:jc w:val="center"/>
        </w:trPr>
        <w:tc>
          <w:tcPr>
            <w:tcW w:w="4876" w:type="dxa"/>
          </w:tcPr>
          <w:p w14:paraId="1DFEDA43" w14:textId="77777777" w:rsidR="000B2D01" w:rsidRPr="00DA463F" w:rsidRDefault="000B2D01" w:rsidP="00295FFB">
            <w:pPr>
              <w:pStyle w:val="Normal6"/>
            </w:pPr>
          </w:p>
        </w:tc>
        <w:tc>
          <w:tcPr>
            <w:tcW w:w="4876" w:type="dxa"/>
          </w:tcPr>
          <w:p w14:paraId="55080206" w14:textId="77777777" w:rsidR="000B2D01" w:rsidRPr="00DA463F" w:rsidRDefault="000B2D01" w:rsidP="00295FFB">
            <w:pPr>
              <w:pStyle w:val="Normal6"/>
              <w:rPr>
                <w:b/>
                <w:i/>
              </w:rPr>
            </w:pPr>
            <w:r w:rsidRPr="00DA463F">
              <w:rPr>
                <w:b/>
                <w:i/>
              </w:rPr>
              <w:t>__________________</w:t>
            </w:r>
          </w:p>
        </w:tc>
      </w:tr>
      <w:tr w:rsidR="000B2D01" w:rsidRPr="00DA463F" w14:paraId="02989DFF" w14:textId="77777777" w:rsidTr="00295FFB">
        <w:trPr>
          <w:jc w:val="center"/>
        </w:trPr>
        <w:tc>
          <w:tcPr>
            <w:tcW w:w="4876" w:type="dxa"/>
          </w:tcPr>
          <w:p w14:paraId="23E2A868" w14:textId="77777777" w:rsidR="000B2D01" w:rsidRPr="00DA463F" w:rsidRDefault="000B2D01" w:rsidP="00295FFB">
            <w:pPr>
              <w:pStyle w:val="Normal6"/>
            </w:pPr>
          </w:p>
        </w:tc>
        <w:tc>
          <w:tcPr>
            <w:tcW w:w="4876" w:type="dxa"/>
          </w:tcPr>
          <w:p w14:paraId="496353F4" w14:textId="77777777" w:rsidR="000B2D01" w:rsidRPr="00DA463F" w:rsidRDefault="000B2D01" w:rsidP="00295FFB">
            <w:pPr>
              <w:pStyle w:val="Normal6"/>
              <w:rPr>
                <w:b/>
                <w:i/>
              </w:rPr>
            </w:pPr>
            <w:r w:rsidRPr="00DA463F">
              <w:rPr>
                <w:b/>
                <w:i/>
                <w:vertAlign w:val="superscript"/>
              </w:rPr>
              <w:t>1a</w:t>
            </w:r>
            <w:r w:rsidRPr="00DA463F">
              <w:t xml:space="preserve"> </w:t>
            </w:r>
            <w:r w:rsidRPr="00DA463F">
              <w:rPr>
                <w:b/>
                <w:i/>
              </w:rPr>
              <w:t>EUT L, 2024/1238, 14.5.2024.</w:t>
            </w:r>
          </w:p>
        </w:tc>
      </w:tr>
    </w:tbl>
    <w:p w14:paraId="33F1F7C2" w14:textId="77777777" w:rsidR="000B2D01" w:rsidRPr="00DA463F" w:rsidRDefault="000B2D01" w:rsidP="000B2D01">
      <w:pPr>
        <w:pStyle w:val="Olang"/>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4BAA930" w14:textId="77777777" w:rsidR="000B2D01" w:rsidRPr="00DA463F" w:rsidRDefault="000B2D01" w:rsidP="000B2D01">
      <w:r w:rsidRPr="00DA463F">
        <w:rPr>
          <w:rStyle w:val="HideTWBExt"/>
        </w:rPr>
        <w:t>&lt;/Amend&gt;</w:t>
      </w:r>
    </w:p>
    <w:p w14:paraId="67F993DE" w14:textId="77777777" w:rsidR="000B2D01" w:rsidRPr="00DA463F" w:rsidRDefault="000B2D01" w:rsidP="000B2D01">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426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CAA8808"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53199AF" w14:textId="77777777" w:rsidR="000B2D01" w:rsidRPr="00DA463F" w:rsidRDefault="000B2D01" w:rsidP="000B2D01">
      <w:r w:rsidRPr="00DA463F">
        <w:rPr>
          <w:rStyle w:val="HideTWBExt"/>
        </w:rPr>
        <w:t>&lt;/RepeatBlock-By&gt;</w:t>
      </w:r>
    </w:p>
    <w:p w14:paraId="3AE1B54D"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FF525EF" w14:textId="77777777" w:rsidR="000B2D01" w:rsidRPr="00DA463F" w:rsidRDefault="000B2D01" w:rsidP="000B2D01">
      <w:pPr>
        <w:pStyle w:val="NormalBold"/>
      </w:pPr>
      <w:r w:rsidRPr="00DA463F">
        <w:rPr>
          <w:rStyle w:val="HideTWBExt"/>
          <w:b w:val="0"/>
        </w:rPr>
        <w:t>&lt;Article&gt;</w:t>
      </w:r>
      <w:r w:rsidRPr="00DA463F">
        <w:t>Punkt 17e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46CC389F" w14:textId="77777777" w:rsidTr="00295FFB">
        <w:trPr>
          <w:jc w:val="center"/>
        </w:trPr>
        <w:tc>
          <w:tcPr>
            <w:tcW w:w="9752" w:type="dxa"/>
            <w:gridSpan w:val="2"/>
          </w:tcPr>
          <w:p w14:paraId="7ABD2F4B" w14:textId="77777777" w:rsidR="000B2D01" w:rsidRPr="00DA463F" w:rsidRDefault="000B2D01" w:rsidP="00295FFB">
            <w:pPr>
              <w:keepNext/>
            </w:pPr>
          </w:p>
        </w:tc>
      </w:tr>
      <w:tr w:rsidR="000B2D01" w:rsidRPr="00DA463F" w14:paraId="5F486F41" w14:textId="77777777" w:rsidTr="00295FFB">
        <w:trPr>
          <w:jc w:val="center"/>
        </w:trPr>
        <w:tc>
          <w:tcPr>
            <w:tcW w:w="4876" w:type="dxa"/>
            <w:hideMark/>
          </w:tcPr>
          <w:p w14:paraId="23A506A7" w14:textId="77777777" w:rsidR="000B2D01" w:rsidRPr="00DA463F" w:rsidRDefault="000B2D01" w:rsidP="00295FFB">
            <w:pPr>
              <w:pStyle w:val="ColumnHeading"/>
              <w:keepNext/>
            </w:pPr>
            <w:r w:rsidRPr="00DA463F">
              <w:t>Förslag till resolution</w:t>
            </w:r>
          </w:p>
        </w:tc>
        <w:tc>
          <w:tcPr>
            <w:tcW w:w="4876" w:type="dxa"/>
            <w:hideMark/>
          </w:tcPr>
          <w:p w14:paraId="0CFCF4CF" w14:textId="77777777" w:rsidR="000B2D01" w:rsidRPr="00DA463F" w:rsidRDefault="000B2D01" w:rsidP="00295FFB">
            <w:pPr>
              <w:pStyle w:val="ColumnHeading"/>
              <w:keepNext/>
            </w:pPr>
            <w:r w:rsidRPr="00DA463F">
              <w:t>Ändringsförslag</w:t>
            </w:r>
          </w:p>
        </w:tc>
      </w:tr>
      <w:tr w:rsidR="000B2D01" w:rsidRPr="00DA463F" w14:paraId="6B82E556" w14:textId="77777777" w:rsidTr="00295FFB">
        <w:trPr>
          <w:jc w:val="center"/>
        </w:trPr>
        <w:tc>
          <w:tcPr>
            <w:tcW w:w="4876" w:type="dxa"/>
          </w:tcPr>
          <w:p w14:paraId="78E10A72" w14:textId="77777777" w:rsidR="000B2D01" w:rsidRPr="00DA463F" w:rsidRDefault="000B2D01" w:rsidP="00295FFB">
            <w:pPr>
              <w:pStyle w:val="Normal6"/>
            </w:pPr>
          </w:p>
        </w:tc>
        <w:tc>
          <w:tcPr>
            <w:tcW w:w="4876" w:type="dxa"/>
            <w:hideMark/>
          </w:tcPr>
          <w:p w14:paraId="6C5A9E97" w14:textId="77777777" w:rsidR="000B2D01" w:rsidRPr="00DA463F" w:rsidRDefault="000B2D01" w:rsidP="00295FFB">
            <w:pPr>
              <w:pStyle w:val="Normal6"/>
              <w:rPr>
                <w:szCs w:val="24"/>
              </w:rPr>
            </w:pPr>
            <w:r w:rsidRPr="00DA463F">
              <w:rPr>
                <w:b/>
                <w:i/>
              </w:rPr>
              <w:t>17e.</w:t>
            </w:r>
            <w:r w:rsidRPr="00DA463F">
              <w:rPr>
                <w:b/>
                <w:i/>
              </w:rPr>
              <w:tab/>
              <w:t xml:space="preserve">Parlamentet betonar att barn som påverkas av fattigdom och socialt utanförskap möter svårigheter inom olika områden av sin utveckling. Parlamentet framhåller i detta avseende vikten av en sektorsövergripande strategi där alla berörda aktörer arbetar i partnerskap för att utveckla en integrerad strategi för att identifiera svårigheter och motverka ojämlikheter i barndomen genom att tillhandahålla barnskydd och familjestödstjänster. Parlamentet framhåller att vissa barn och deras familjer som är drabbade av fattigdom kan behöva särskilt stöd, t.ex. från talterapeuter, ögonläkare, psykologer, arbetsterapeuter och dietister. Parlamentet vill att strategin för fattigdomsbekämpning aktivt främjar partnerskap mellan utbildnings-, hälso- och sjukvårdstjänster och sociala tjänster för att underlätta tillgången till vård och överföringen av information mellan tjänster i syfte att förbättra integrerade </w:t>
            </w:r>
            <w:r w:rsidRPr="00DA463F">
              <w:rPr>
                <w:b/>
                <w:i/>
              </w:rPr>
              <w:lastRenderedPageBreak/>
              <w:t>stöd- och samordningsmekanismer för behövande barn.</w:t>
            </w:r>
          </w:p>
        </w:tc>
      </w:tr>
    </w:tbl>
    <w:p w14:paraId="17A51665" w14:textId="77777777" w:rsidR="000B2D01" w:rsidRPr="00DA463F" w:rsidRDefault="000B2D01" w:rsidP="000B2D01">
      <w:pPr>
        <w:pStyle w:val="Olang"/>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358E7CD" w14:textId="77777777" w:rsidR="000B2D01" w:rsidRPr="00DA463F" w:rsidRDefault="000B2D01" w:rsidP="000B2D01">
      <w:pPr>
        <w:rPr>
          <w:rStyle w:val="HideTWBExt"/>
        </w:rPr>
      </w:pPr>
      <w:r w:rsidRPr="00DA463F">
        <w:rPr>
          <w:rStyle w:val="HideTWBExt"/>
        </w:rPr>
        <w:t>&lt;/Amend&gt;</w:t>
      </w:r>
    </w:p>
    <w:p w14:paraId="74C16568" w14:textId="77777777" w:rsidR="000B2D01" w:rsidRPr="00DA463F" w:rsidRDefault="000B2D01" w:rsidP="000B2D01">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427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A5C40FD"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0360DA5" w14:textId="77777777" w:rsidR="000B2D01" w:rsidRPr="00DA463F" w:rsidRDefault="000B2D01" w:rsidP="000B2D01">
      <w:r w:rsidRPr="00DA463F">
        <w:rPr>
          <w:rStyle w:val="HideTWBExt"/>
        </w:rPr>
        <w:t>&lt;/RepeatBlock-By&gt;</w:t>
      </w:r>
    </w:p>
    <w:p w14:paraId="34B61D5A"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990D831" w14:textId="77777777" w:rsidR="000B2D01" w:rsidRPr="00DA463F" w:rsidRDefault="000B2D01" w:rsidP="000B2D01">
      <w:pPr>
        <w:pStyle w:val="NormalBold"/>
      </w:pPr>
      <w:r w:rsidRPr="00DA463F">
        <w:rPr>
          <w:rStyle w:val="HideTWBExt"/>
          <w:b w:val="0"/>
        </w:rPr>
        <w:t>&lt;Article&gt;</w:t>
      </w:r>
      <w:r w:rsidRPr="00DA463F">
        <w:t xml:space="preserve"> Punkt 17f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4D069253" w14:textId="77777777" w:rsidTr="00295FFB">
        <w:trPr>
          <w:jc w:val="center"/>
        </w:trPr>
        <w:tc>
          <w:tcPr>
            <w:tcW w:w="9752" w:type="dxa"/>
            <w:gridSpan w:val="2"/>
          </w:tcPr>
          <w:p w14:paraId="54C2B780" w14:textId="77777777" w:rsidR="000B2D01" w:rsidRPr="00DA463F" w:rsidRDefault="000B2D01" w:rsidP="00295FFB">
            <w:pPr>
              <w:keepNext/>
            </w:pPr>
          </w:p>
        </w:tc>
      </w:tr>
      <w:tr w:rsidR="000B2D01" w:rsidRPr="00DA463F" w14:paraId="563D6CDA" w14:textId="77777777" w:rsidTr="00295FFB">
        <w:trPr>
          <w:jc w:val="center"/>
        </w:trPr>
        <w:tc>
          <w:tcPr>
            <w:tcW w:w="4876" w:type="dxa"/>
            <w:hideMark/>
          </w:tcPr>
          <w:p w14:paraId="1028586A" w14:textId="77777777" w:rsidR="000B2D01" w:rsidRPr="00DA463F" w:rsidRDefault="000B2D01" w:rsidP="00295FFB">
            <w:pPr>
              <w:pStyle w:val="ColumnHeading"/>
              <w:keepNext/>
            </w:pPr>
            <w:r w:rsidRPr="00DA463F">
              <w:t>Förslag till resolution</w:t>
            </w:r>
          </w:p>
        </w:tc>
        <w:tc>
          <w:tcPr>
            <w:tcW w:w="4876" w:type="dxa"/>
            <w:hideMark/>
          </w:tcPr>
          <w:p w14:paraId="76D4A150" w14:textId="77777777" w:rsidR="000B2D01" w:rsidRPr="00DA463F" w:rsidRDefault="000B2D01" w:rsidP="00295FFB">
            <w:pPr>
              <w:pStyle w:val="ColumnHeading"/>
              <w:keepNext/>
            </w:pPr>
            <w:r w:rsidRPr="00DA463F">
              <w:t>Ändringsförslag</w:t>
            </w:r>
          </w:p>
        </w:tc>
      </w:tr>
      <w:tr w:rsidR="000B2D01" w:rsidRPr="00DA463F" w14:paraId="3495AAA2" w14:textId="77777777" w:rsidTr="00295FFB">
        <w:trPr>
          <w:jc w:val="center"/>
        </w:trPr>
        <w:tc>
          <w:tcPr>
            <w:tcW w:w="4876" w:type="dxa"/>
          </w:tcPr>
          <w:p w14:paraId="0D85CB87" w14:textId="77777777" w:rsidR="000B2D01" w:rsidRPr="00DA463F" w:rsidRDefault="000B2D01" w:rsidP="00295FFB">
            <w:pPr>
              <w:pStyle w:val="Normal6"/>
            </w:pPr>
          </w:p>
        </w:tc>
        <w:tc>
          <w:tcPr>
            <w:tcW w:w="4876" w:type="dxa"/>
            <w:hideMark/>
          </w:tcPr>
          <w:p w14:paraId="60DDB5D6" w14:textId="77777777" w:rsidR="000B2D01" w:rsidRPr="00DA463F" w:rsidRDefault="000B2D01" w:rsidP="00295FFB">
            <w:pPr>
              <w:pStyle w:val="Normal6"/>
              <w:rPr>
                <w:szCs w:val="24"/>
              </w:rPr>
            </w:pPr>
            <w:r w:rsidRPr="00DA463F">
              <w:rPr>
                <w:b/>
                <w:i/>
              </w:rPr>
              <w:t>17f.</w:t>
            </w:r>
            <w:r w:rsidRPr="00DA463F">
              <w:rPr>
                <w:b/>
                <w:i/>
              </w:rPr>
              <w:tab/>
              <w:t>Parlamentet uppmanar medlemsstaterna att säkerställa en barnfokuserad inriktning av sina sociala trygghetssystem och att stärka dem genom att tillhandahålla särskilda förmåner till stöd för behövande barns utveckling och välbefinnande, såsom barnbidrag, skolmåltider och program för minskade kostnader för kultur-, idrotts- och fritidsverksamhet.</w:t>
            </w:r>
          </w:p>
        </w:tc>
      </w:tr>
    </w:tbl>
    <w:p w14:paraId="6CBFE529" w14:textId="77777777" w:rsidR="000B2D01" w:rsidRPr="00DA463F" w:rsidRDefault="000B2D01" w:rsidP="000B2D01">
      <w:pPr>
        <w:pStyle w:val="Olang"/>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8C74DB5" w14:textId="77777777" w:rsidR="000B2D01" w:rsidRPr="00DA463F" w:rsidRDefault="000B2D01" w:rsidP="000B2D01">
      <w:pPr>
        <w:rPr>
          <w:rStyle w:val="HideTWBExt"/>
        </w:rPr>
      </w:pPr>
      <w:r w:rsidRPr="00DA463F">
        <w:rPr>
          <w:rStyle w:val="HideTWBExt"/>
        </w:rPr>
        <w:t>&lt;/Amend&gt;</w:t>
      </w:r>
    </w:p>
    <w:p w14:paraId="30FCDD51" w14:textId="77777777" w:rsidR="000B2D01" w:rsidRPr="00DA463F" w:rsidRDefault="000B2D01" w:rsidP="000B2D01">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428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FC3279E"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CD3C545" w14:textId="77777777" w:rsidR="000B2D01" w:rsidRPr="00DA463F" w:rsidRDefault="000B2D01" w:rsidP="000B2D01">
      <w:r w:rsidRPr="00DA463F">
        <w:rPr>
          <w:rStyle w:val="HideTWBExt"/>
        </w:rPr>
        <w:t>&lt;/RepeatBlock-By&gt;</w:t>
      </w:r>
    </w:p>
    <w:p w14:paraId="5343BF0F"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90577DE" w14:textId="77777777" w:rsidR="000B2D01" w:rsidRPr="00DA463F" w:rsidRDefault="000B2D01" w:rsidP="000B2D01">
      <w:pPr>
        <w:pStyle w:val="NormalBold"/>
      </w:pPr>
      <w:r w:rsidRPr="00DA463F">
        <w:rPr>
          <w:rStyle w:val="HideTWBExt"/>
          <w:b w:val="0"/>
        </w:rPr>
        <w:t>&lt;Article&gt;</w:t>
      </w:r>
      <w:r w:rsidRPr="00DA463F">
        <w:t xml:space="preserve"> Punkt 17g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1AE15D6E" w14:textId="77777777" w:rsidTr="00295FFB">
        <w:trPr>
          <w:jc w:val="center"/>
        </w:trPr>
        <w:tc>
          <w:tcPr>
            <w:tcW w:w="9752" w:type="dxa"/>
            <w:gridSpan w:val="2"/>
          </w:tcPr>
          <w:p w14:paraId="11D45C30" w14:textId="77777777" w:rsidR="000B2D01" w:rsidRPr="00DA463F" w:rsidRDefault="000B2D01" w:rsidP="00295FFB">
            <w:pPr>
              <w:keepNext/>
            </w:pPr>
          </w:p>
        </w:tc>
      </w:tr>
      <w:tr w:rsidR="000B2D01" w:rsidRPr="00DA463F" w14:paraId="3370F209" w14:textId="77777777" w:rsidTr="00295FFB">
        <w:trPr>
          <w:jc w:val="center"/>
        </w:trPr>
        <w:tc>
          <w:tcPr>
            <w:tcW w:w="4876" w:type="dxa"/>
            <w:hideMark/>
          </w:tcPr>
          <w:p w14:paraId="52C9FD15" w14:textId="77777777" w:rsidR="000B2D01" w:rsidRPr="00DA463F" w:rsidRDefault="000B2D01" w:rsidP="00295FFB">
            <w:pPr>
              <w:pStyle w:val="ColumnHeading"/>
              <w:keepNext/>
            </w:pPr>
            <w:r w:rsidRPr="00DA463F">
              <w:t>Förslag till resolution</w:t>
            </w:r>
          </w:p>
        </w:tc>
        <w:tc>
          <w:tcPr>
            <w:tcW w:w="4876" w:type="dxa"/>
            <w:hideMark/>
          </w:tcPr>
          <w:p w14:paraId="29FEEA58" w14:textId="77777777" w:rsidR="000B2D01" w:rsidRPr="00DA463F" w:rsidRDefault="000B2D01" w:rsidP="00295FFB">
            <w:pPr>
              <w:pStyle w:val="ColumnHeading"/>
              <w:keepNext/>
            </w:pPr>
            <w:r w:rsidRPr="00DA463F">
              <w:t>Ändringsförslag</w:t>
            </w:r>
          </w:p>
        </w:tc>
      </w:tr>
      <w:tr w:rsidR="000B2D01" w:rsidRPr="00DA463F" w14:paraId="29AD68E5" w14:textId="77777777" w:rsidTr="00295FFB">
        <w:trPr>
          <w:jc w:val="center"/>
        </w:trPr>
        <w:tc>
          <w:tcPr>
            <w:tcW w:w="4876" w:type="dxa"/>
          </w:tcPr>
          <w:p w14:paraId="0F02025D" w14:textId="77777777" w:rsidR="000B2D01" w:rsidRPr="00DA463F" w:rsidRDefault="000B2D01" w:rsidP="00295FFB">
            <w:pPr>
              <w:pStyle w:val="Normal6"/>
            </w:pPr>
          </w:p>
        </w:tc>
        <w:tc>
          <w:tcPr>
            <w:tcW w:w="4876" w:type="dxa"/>
            <w:hideMark/>
          </w:tcPr>
          <w:p w14:paraId="5B215B03" w14:textId="77777777" w:rsidR="000B2D01" w:rsidRPr="00DA463F" w:rsidRDefault="000B2D01" w:rsidP="00295FFB">
            <w:pPr>
              <w:pStyle w:val="Normal6"/>
              <w:rPr>
                <w:szCs w:val="24"/>
              </w:rPr>
            </w:pPr>
            <w:r w:rsidRPr="00DA463F">
              <w:rPr>
                <w:b/>
                <w:i/>
              </w:rPr>
              <w:t>17g.</w:t>
            </w:r>
            <w:r w:rsidRPr="00DA463F">
              <w:rPr>
                <w:b/>
                <w:i/>
              </w:rPr>
              <w:tab/>
              <w:t xml:space="preserve">Parlamentet påminner om unionens mål att övergå från institutionsvård till samhällsbaserad eller familjebaserad vård. Parlamentet erkänner att strategin för fattigdomsbekämpning utgör en möjlighet att bygga broar till den europeiska barngarantin, särskilt med åtgärder för att stödja målgruppen barn i institutionsvård. Parlamentet uppmanar medlemsstaterna att fullt ut utnyttja ESF+-fonderna samt andra relevanta europeiska och nationella medel för att slutföra </w:t>
            </w:r>
            <w:proofErr w:type="spellStart"/>
            <w:r w:rsidRPr="00DA463F">
              <w:rPr>
                <w:b/>
                <w:i/>
              </w:rPr>
              <w:t>avinstitutionaliseringen</w:t>
            </w:r>
            <w:proofErr w:type="spellEnd"/>
            <w:r w:rsidRPr="00DA463F">
              <w:rPr>
                <w:b/>
                <w:i/>
              </w:rPr>
              <w:t xml:space="preserve">, så att barn kan leva i en familje- eller </w:t>
            </w:r>
            <w:r w:rsidRPr="00DA463F">
              <w:rPr>
                <w:b/>
                <w:i/>
              </w:rPr>
              <w:lastRenderedPageBreak/>
              <w:t>gemenskapsmiljö.</w:t>
            </w:r>
          </w:p>
        </w:tc>
      </w:tr>
    </w:tbl>
    <w:p w14:paraId="7C9DD4C2" w14:textId="77777777" w:rsidR="000B2D01" w:rsidRPr="00DA463F" w:rsidRDefault="000B2D01" w:rsidP="000B2D01">
      <w:pPr>
        <w:pStyle w:val="Olang"/>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DF7FFD3" w14:textId="77777777" w:rsidR="000B2D01" w:rsidRPr="00DA463F" w:rsidRDefault="000B2D01" w:rsidP="000B2D01">
      <w:pPr>
        <w:rPr>
          <w:rStyle w:val="HideTWBExt"/>
        </w:rPr>
      </w:pPr>
      <w:r w:rsidRPr="00DA463F">
        <w:rPr>
          <w:rStyle w:val="HideTWBExt"/>
        </w:rPr>
        <w:t>&lt;/Amend&gt;</w:t>
      </w:r>
    </w:p>
    <w:p w14:paraId="3E1E2A7A" w14:textId="77777777" w:rsidR="000B2D01" w:rsidRPr="00DA463F" w:rsidRDefault="000B2D01" w:rsidP="000B2D01">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429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6506895" w14:textId="77777777" w:rsidR="000B2D01" w:rsidRPr="00DA463F" w:rsidRDefault="000B2D01" w:rsidP="000B2D01">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5C8E2EF" w14:textId="77777777" w:rsidR="000B2D01" w:rsidRPr="00DA463F" w:rsidRDefault="000B2D01" w:rsidP="000B2D01">
      <w:r w:rsidRPr="00DA463F">
        <w:rPr>
          <w:rStyle w:val="HideTWBExt"/>
        </w:rPr>
        <w:t>&lt;/RepeatBlock-By&gt;</w:t>
      </w:r>
    </w:p>
    <w:p w14:paraId="36B6DD9E" w14:textId="77777777" w:rsidR="000B2D01" w:rsidRPr="00DA463F" w:rsidRDefault="000B2D01" w:rsidP="000B2D01">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060B45E" w14:textId="77777777" w:rsidR="000B2D01" w:rsidRPr="00DA463F" w:rsidRDefault="000B2D01" w:rsidP="000B2D01">
      <w:pPr>
        <w:pStyle w:val="NormalBold"/>
      </w:pPr>
      <w:r w:rsidRPr="00DA463F">
        <w:rPr>
          <w:rStyle w:val="HideTWBExt"/>
          <w:b w:val="0"/>
        </w:rPr>
        <w:t>&lt;Article&gt;</w:t>
      </w:r>
      <w:r w:rsidRPr="00DA463F">
        <w:t>Punkt 17h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D01" w:rsidRPr="00DA463F" w14:paraId="0BC63672" w14:textId="77777777" w:rsidTr="00295FFB">
        <w:trPr>
          <w:jc w:val="center"/>
        </w:trPr>
        <w:tc>
          <w:tcPr>
            <w:tcW w:w="9752" w:type="dxa"/>
            <w:gridSpan w:val="2"/>
          </w:tcPr>
          <w:p w14:paraId="38F435F1" w14:textId="77777777" w:rsidR="000B2D01" w:rsidRPr="00DA463F" w:rsidRDefault="000B2D01" w:rsidP="00295FFB">
            <w:pPr>
              <w:keepNext/>
            </w:pPr>
          </w:p>
        </w:tc>
      </w:tr>
      <w:tr w:rsidR="000B2D01" w:rsidRPr="00DA463F" w14:paraId="41C65048" w14:textId="77777777" w:rsidTr="00295FFB">
        <w:trPr>
          <w:jc w:val="center"/>
        </w:trPr>
        <w:tc>
          <w:tcPr>
            <w:tcW w:w="4876" w:type="dxa"/>
            <w:hideMark/>
          </w:tcPr>
          <w:p w14:paraId="4E23695D" w14:textId="77777777" w:rsidR="000B2D01" w:rsidRPr="00DA463F" w:rsidRDefault="000B2D01" w:rsidP="00295FFB">
            <w:pPr>
              <w:pStyle w:val="ColumnHeading"/>
              <w:keepNext/>
            </w:pPr>
            <w:r w:rsidRPr="00DA463F">
              <w:t>Förslag till resolution</w:t>
            </w:r>
          </w:p>
        </w:tc>
        <w:tc>
          <w:tcPr>
            <w:tcW w:w="4876" w:type="dxa"/>
            <w:hideMark/>
          </w:tcPr>
          <w:p w14:paraId="3F8DE63C" w14:textId="77777777" w:rsidR="000B2D01" w:rsidRPr="00DA463F" w:rsidRDefault="000B2D01" w:rsidP="00295FFB">
            <w:pPr>
              <w:pStyle w:val="ColumnHeading"/>
              <w:keepNext/>
            </w:pPr>
            <w:r w:rsidRPr="00DA463F">
              <w:t>Ändringsförslag</w:t>
            </w:r>
          </w:p>
        </w:tc>
      </w:tr>
      <w:tr w:rsidR="000B2D01" w:rsidRPr="00DA463F" w14:paraId="5BD845FE" w14:textId="77777777" w:rsidTr="00295FFB">
        <w:trPr>
          <w:jc w:val="center"/>
        </w:trPr>
        <w:tc>
          <w:tcPr>
            <w:tcW w:w="4876" w:type="dxa"/>
          </w:tcPr>
          <w:p w14:paraId="7002B4BE" w14:textId="77777777" w:rsidR="000B2D01" w:rsidRPr="00DA463F" w:rsidRDefault="000B2D01" w:rsidP="00295FFB">
            <w:pPr>
              <w:pStyle w:val="Normal6"/>
            </w:pPr>
          </w:p>
        </w:tc>
        <w:tc>
          <w:tcPr>
            <w:tcW w:w="4876" w:type="dxa"/>
            <w:hideMark/>
          </w:tcPr>
          <w:p w14:paraId="32DCCE04" w14:textId="77777777" w:rsidR="000B2D01" w:rsidRPr="00DA463F" w:rsidRDefault="000B2D01" w:rsidP="00295FFB">
            <w:pPr>
              <w:pStyle w:val="Normal6"/>
              <w:rPr>
                <w:szCs w:val="24"/>
              </w:rPr>
            </w:pPr>
            <w:r w:rsidRPr="00DA463F">
              <w:rPr>
                <w:b/>
                <w:i/>
              </w:rPr>
              <w:t>17h.</w:t>
            </w:r>
            <w:r w:rsidRPr="00DA463F">
              <w:rPr>
                <w:b/>
                <w:i/>
              </w:rPr>
              <w:tab/>
              <w:t xml:space="preserve">Parlamentet betonar att det är nödvändigt att förbättra kvaliteten på förskoleverksamhet och barnomsorg för att garantera lika möjligheter för alla barn från mycket tidig ålder. Parlamentet anser att strategin för fattigdomsbekämpning är en möjlighet att främja en förbättring av kvaliteten på förskoleverksamhet och barnomsorg genom tillräckliga ekonomiska och mänskliga resurser, lämplig pedagogisk utbildning för personal med specialistkunskaper om barnpsykologi, förbättrade system för tidig varning och åtgärder för utvärdering och kontinuerlig förbättring av den pedagogiska kvaliteten för att säkerställa barnens övergripande utveckling. </w:t>
            </w:r>
            <w:r w:rsidRPr="00DA463F">
              <w:rPr>
                <w:b/>
                <w:bCs/>
                <w:i/>
                <w:iCs/>
              </w:rPr>
              <w:t>Parlamentet påminner, med tanke på att bristerna i deltagandet fortfarande är betydande, att medlemsstaterna rekommenderas att införa riktade åtgärder för att öka deltagandet bland barn med funktionsnedsättning</w:t>
            </w:r>
            <w:r w:rsidRPr="00DA463F">
              <w:rPr>
                <w:b/>
                <w:bCs/>
                <w:i/>
                <w:iCs/>
                <w:vertAlign w:val="superscript"/>
              </w:rPr>
              <w:t>1b</w:t>
            </w:r>
            <w:r w:rsidRPr="00DA463F">
              <w:rPr>
                <w:b/>
                <w:bCs/>
                <w:i/>
                <w:iCs/>
              </w:rPr>
              <w:t xml:space="preserve"> och romska barn1c i förskoleverksamhet och barnomsorg.</w:t>
            </w:r>
            <w:r w:rsidRPr="00DA463F">
              <w:rPr>
                <w:b/>
                <w:i/>
              </w:rPr>
              <w:t xml:space="preserve"> Parlamentet uppmanar medlemsstaterna att underlätta tillgången till förskoleverksamhet och barnomsorg, till exempel genom att proaktivt informera föräldrar om tillgängliga platser, hjälpa utsatta familjer med administrativa förfaranden eller ge dem ekonomiskt stöd.</w:t>
            </w:r>
          </w:p>
        </w:tc>
      </w:tr>
      <w:tr w:rsidR="000B2D01" w:rsidRPr="00DA463F" w14:paraId="765C7924" w14:textId="77777777" w:rsidTr="00295FFB">
        <w:trPr>
          <w:jc w:val="center"/>
        </w:trPr>
        <w:tc>
          <w:tcPr>
            <w:tcW w:w="4876" w:type="dxa"/>
          </w:tcPr>
          <w:p w14:paraId="1302199D" w14:textId="77777777" w:rsidR="000B2D01" w:rsidRPr="00DA463F" w:rsidRDefault="000B2D01" w:rsidP="00295FFB">
            <w:pPr>
              <w:pStyle w:val="Normal6"/>
            </w:pPr>
          </w:p>
        </w:tc>
        <w:tc>
          <w:tcPr>
            <w:tcW w:w="4876" w:type="dxa"/>
          </w:tcPr>
          <w:p w14:paraId="529D4492" w14:textId="77777777" w:rsidR="000B2D01" w:rsidRPr="00DA463F" w:rsidRDefault="000B2D01" w:rsidP="00295FFB">
            <w:pPr>
              <w:pStyle w:val="Normal6"/>
              <w:rPr>
                <w:b/>
                <w:i/>
              </w:rPr>
            </w:pPr>
            <w:r w:rsidRPr="00DA463F">
              <w:rPr>
                <w:b/>
                <w:i/>
              </w:rPr>
              <w:t>__________________</w:t>
            </w:r>
          </w:p>
        </w:tc>
      </w:tr>
      <w:tr w:rsidR="000B2D01" w:rsidRPr="00DA463F" w14:paraId="0FE7F9A6" w14:textId="77777777" w:rsidTr="00295FFB">
        <w:trPr>
          <w:jc w:val="center"/>
        </w:trPr>
        <w:tc>
          <w:tcPr>
            <w:tcW w:w="4876" w:type="dxa"/>
          </w:tcPr>
          <w:p w14:paraId="54A04DB1" w14:textId="77777777" w:rsidR="000B2D01" w:rsidRPr="00DA463F" w:rsidRDefault="000B2D01" w:rsidP="00295FFB">
            <w:pPr>
              <w:pStyle w:val="Normal6"/>
            </w:pPr>
          </w:p>
        </w:tc>
        <w:tc>
          <w:tcPr>
            <w:tcW w:w="4876" w:type="dxa"/>
          </w:tcPr>
          <w:p w14:paraId="24D163A2" w14:textId="77777777" w:rsidR="000B2D01" w:rsidRPr="00DA463F" w:rsidRDefault="000B2D01" w:rsidP="00295FFB">
            <w:pPr>
              <w:pStyle w:val="Normal6"/>
              <w:rPr>
                <w:b/>
                <w:i/>
              </w:rPr>
            </w:pPr>
            <w:r w:rsidRPr="00DA463F">
              <w:rPr>
                <w:b/>
                <w:i/>
                <w:vertAlign w:val="superscript"/>
              </w:rPr>
              <w:t>1b</w:t>
            </w:r>
            <w:r w:rsidRPr="00DA463F">
              <w:rPr>
                <w:b/>
                <w:i/>
              </w:rPr>
              <w:t xml:space="preserve"> EUT C 484, 20.12.2022, s. 12.</w:t>
            </w:r>
          </w:p>
        </w:tc>
      </w:tr>
      <w:tr w:rsidR="000B2D01" w:rsidRPr="00DA463F" w14:paraId="209158C0" w14:textId="77777777" w:rsidTr="00295FFB">
        <w:trPr>
          <w:jc w:val="center"/>
        </w:trPr>
        <w:tc>
          <w:tcPr>
            <w:tcW w:w="4876" w:type="dxa"/>
          </w:tcPr>
          <w:p w14:paraId="516106D5" w14:textId="77777777" w:rsidR="000B2D01" w:rsidRPr="00DA463F" w:rsidRDefault="000B2D01" w:rsidP="00295FFB">
            <w:pPr>
              <w:pStyle w:val="Normal6"/>
            </w:pPr>
          </w:p>
        </w:tc>
        <w:tc>
          <w:tcPr>
            <w:tcW w:w="4876" w:type="dxa"/>
          </w:tcPr>
          <w:p w14:paraId="124FF5B2" w14:textId="77777777" w:rsidR="000B2D01" w:rsidRPr="00DA463F" w:rsidRDefault="000B2D01" w:rsidP="00295FFB">
            <w:pPr>
              <w:pStyle w:val="Normal6"/>
              <w:rPr>
                <w:b/>
                <w:i/>
                <w:vertAlign w:val="superscript"/>
              </w:rPr>
            </w:pPr>
            <w:r w:rsidRPr="00DA463F">
              <w:rPr>
                <w:b/>
                <w:i/>
              </w:rPr>
              <w:t xml:space="preserve">Meddelande från kommissionen till Europaparlamentet och rådet En </w:t>
            </w:r>
            <w:r w:rsidRPr="00DA463F">
              <w:rPr>
                <w:b/>
                <w:i/>
              </w:rPr>
              <w:lastRenderedPageBreak/>
              <w:t>jämlikhetsunion: EU:s strategiska ram för romers jämlikhet, inkludering och deltagande, COM(2020)0620.</w:t>
            </w:r>
          </w:p>
        </w:tc>
      </w:tr>
    </w:tbl>
    <w:p w14:paraId="0306823D" w14:textId="77777777" w:rsidR="000B2D01" w:rsidRPr="00DA463F" w:rsidRDefault="000B2D01" w:rsidP="000B2D01">
      <w:pPr>
        <w:pStyle w:val="Olang"/>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67E36F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31053BD" w14:textId="6A74D6FD"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31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4694C9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6ACB31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A5E8E6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88B0A7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870371C" w14:textId="77777777" w:rsidTr="00112FD9">
        <w:trPr>
          <w:jc w:val="center"/>
        </w:trPr>
        <w:tc>
          <w:tcPr>
            <w:tcW w:w="9752" w:type="dxa"/>
            <w:gridSpan w:val="2"/>
          </w:tcPr>
          <w:p w14:paraId="191C9441" w14:textId="77777777" w:rsidR="000316EF" w:rsidRPr="00DA463F" w:rsidRDefault="000316EF" w:rsidP="00112FD9">
            <w:pPr>
              <w:keepNext/>
            </w:pPr>
          </w:p>
        </w:tc>
      </w:tr>
      <w:tr w:rsidR="000316EF" w:rsidRPr="00DA463F" w14:paraId="08DC9266" w14:textId="77777777" w:rsidTr="00112FD9">
        <w:trPr>
          <w:jc w:val="center"/>
        </w:trPr>
        <w:tc>
          <w:tcPr>
            <w:tcW w:w="4876" w:type="dxa"/>
            <w:hideMark/>
          </w:tcPr>
          <w:p w14:paraId="03FF218A" w14:textId="77777777" w:rsidR="000316EF" w:rsidRPr="00DA463F" w:rsidRDefault="000316EF" w:rsidP="00112FD9">
            <w:pPr>
              <w:pStyle w:val="ColumnHeading"/>
              <w:keepNext/>
            </w:pPr>
            <w:r w:rsidRPr="00DA463F">
              <w:t>Förslag till resolution</w:t>
            </w:r>
          </w:p>
        </w:tc>
        <w:tc>
          <w:tcPr>
            <w:tcW w:w="4876" w:type="dxa"/>
            <w:hideMark/>
          </w:tcPr>
          <w:p w14:paraId="6DB6620E" w14:textId="77777777" w:rsidR="000316EF" w:rsidRPr="00DA463F" w:rsidRDefault="000316EF" w:rsidP="00112FD9">
            <w:pPr>
              <w:pStyle w:val="ColumnHeading"/>
              <w:keepNext/>
            </w:pPr>
            <w:r w:rsidRPr="00DA463F">
              <w:t>Ändringsförslag</w:t>
            </w:r>
          </w:p>
        </w:tc>
      </w:tr>
      <w:tr w:rsidR="000316EF" w:rsidRPr="00DA463F" w14:paraId="04AF0309" w14:textId="77777777" w:rsidTr="00112FD9">
        <w:trPr>
          <w:jc w:val="center"/>
        </w:trPr>
        <w:tc>
          <w:tcPr>
            <w:tcW w:w="4876" w:type="dxa"/>
            <w:hideMark/>
          </w:tcPr>
          <w:p w14:paraId="10E90855" w14:textId="77777777" w:rsidR="000316EF" w:rsidRPr="00DA463F" w:rsidRDefault="000316EF" w:rsidP="00112FD9">
            <w:pPr>
              <w:pStyle w:val="Normal6"/>
            </w:pPr>
            <w:r w:rsidRPr="00DA463F">
              <w:t>18.</w:t>
            </w:r>
            <w:r w:rsidRPr="00DA463F">
              <w:tab/>
              <w:t xml:space="preserve">Europaparlamentet </w:t>
            </w:r>
            <w:r w:rsidRPr="00DA463F">
              <w:rPr>
                <w:b/>
                <w:i/>
              </w:rPr>
              <w:t xml:space="preserve">anser </w:t>
            </w:r>
            <w:r w:rsidRPr="00DA463F">
              <w:t xml:space="preserve">att strategins framgång </w:t>
            </w:r>
            <w:r w:rsidRPr="00DA463F">
              <w:rPr>
                <w:b/>
                <w:i/>
              </w:rPr>
              <w:t>också</w:t>
            </w:r>
            <w:r w:rsidRPr="00DA463F">
              <w:t xml:space="preserve"> kommer att vara beroende av </w:t>
            </w:r>
            <w:r w:rsidRPr="00DA463F">
              <w:rPr>
                <w:b/>
                <w:i/>
              </w:rPr>
              <w:t>en lämplig</w:t>
            </w:r>
            <w:r w:rsidRPr="00DA463F">
              <w:t xml:space="preserve"> samordning mellan </w:t>
            </w:r>
            <w:r w:rsidRPr="00DA463F">
              <w:rPr>
                <w:b/>
                <w:i/>
              </w:rPr>
              <w:t>de olika nivåerna av</w:t>
            </w:r>
            <w:r w:rsidRPr="00DA463F">
              <w:t xml:space="preserve"> beslutsfattande </w:t>
            </w:r>
            <w:r w:rsidRPr="00DA463F">
              <w:rPr>
                <w:b/>
                <w:i/>
              </w:rPr>
              <w:t>och stöd</w:t>
            </w:r>
            <w:r w:rsidRPr="00DA463F">
              <w:t>.</w:t>
            </w:r>
          </w:p>
        </w:tc>
        <w:tc>
          <w:tcPr>
            <w:tcW w:w="4876" w:type="dxa"/>
            <w:hideMark/>
          </w:tcPr>
          <w:p w14:paraId="56F15DF9" w14:textId="77777777" w:rsidR="000316EF" w:rsidRPr="00DA463F" w:rsidRDefault="000316EF" w:rsidP="00112FD9">
            <w:pPr>
              <w:pStyle w:val="Normal6"/>
              <w:rPr>
                <w:szCs w:val="24"/>
              </w:rPr>
            </w:pPr>
            <w:r w:rsidRPr="00DA463F">
              <w:t>18.</w:t>
            </w:r>
            <w:r w:rsidRPr="00DA463F">
              <w:tab/>
              <w:t xml:space="preserve">Europaparlamentet </w:t>
            </w:r>
            <w:r w:rsidRPr="00DA463F">
              <w:rPr>
                <w:b/>
                <w:i/>
              </w:rPr>
              <w:t>understryker</w:t>
            </w:r>
            <w:r w:rsidRPr="00DA463F">
              <w:t xml:space="preserve"> att strategins framgång kommer att vara beroende av </w:t>
            </w:r>
            <w:r w:rsidRPr="00DA463F">
              <w:rPr>
                <w:b/>
                <w:i/>
              </w:rPr>
              <w:t xml:space="preserve">ett </w:t>
            </w:r>
            <w:proofErr w:type="spellStart"/>
            <w:r w:rsidRPr="00DA463F">
              <w:rPr>
                <w:b/>
                <w:i/>
              </w:rPr>
              <w:t>intersektionellt</w:t>
            </w:r>
            <w:proofErr w:type="spellEnd"/>
            <w:r w:rsidRPr="00DA463F">
              <w:rPr>
                <w:b/>
                <w:i/>
              </w:rPr>
              <w:t xml:space="preserve"> förhållningssätt, adekvat finansiering samt effektiv</w:t>
            </w:r>
            <w:r w:rsidRPr="00DA463F">
              <w:t xml:space="preserve"> samordning mellan </w:t>
            </w:r>
            <w:r w:rsidRPr="00DA463F">
              <w:rPr>
                <w:b/>
                <w:i/>
              </w:rPr>
              <w:t>förvaltningsorgan och</w:t>
            </w:r>
            <w:r w:rsidRPr="00DA463F">
              <w:t xml:space="preserve"> beslutsfattande </w:t>
            </w:r>
            <w:r w:rsidRPr="00DA463F">
              <w:rPr>
                <w:b/>
                <w:i/>
              </w:rPr>
              <w:t>organ på alla nivåer som deltar i att genomföra den</w:t>
            </w:r>
            <w:r w:rsidRPr="00DA463F">
              <w:t xml:space="preserve">. </w:t>
            </w:r>
            <w:r w:rsidRPr="00DA463F">
              <w:rPr>
                <w:b/>
                <w:i/>
              </w:rPr>
              <w:t>Parlamentet upprepar behovet av att på ett övergripande sätt integrera strategin i all relevant unionspolitik.</w:t>
            </w:r>
          </w:p>
        </w:tc>
      </w:tr>
    </w:tbl>
    <w:p w14:paraId="4914211F"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4478C9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7E926AA" w14:textId="70FD791F"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32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67D2F3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Idoia Mendia, Alicia Homs Ginel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B89E4B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4182B1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E3A707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B91FCA0" w14:textId="77777777" w:rsidTr="00112FD9">
        <w:trPr>
          <w:jc w:val="center"/>
        </w:trPr>
        <w:tc>
          <w:tcPr>
            <w:tcW w:w="9752" w:type="dxa"/>
            <w:gridSpan w:val="2"/>
          </w:tcPr>
          <w:p w14:paraId="42FA68C4" w14:textId="77777777" w:rsidR="000316EF" w:rsidRPr="00DA463F" w:rsidRDefault="000316EF" w:rsidP="00112FD9">
            <w:pPr>
              <w:keepNext/>
            </w:pPr>
          </w:p>
        </w:tc>
      </w:tr>
      <w:tr w:rsidR="000316EF" w:rsidRPr="00DA463F" w14:paraId="0E525CDB" w14:textId="77777777" w:rsidTr="00112FD9">
        <w:trPr>
          <w:jc w:val="center"/>
        </w:trPr>
        <w:tc>
          <w:tcPr>
            <w:tcW w:w="4876" w:type="dxa"/>
            <w:hideMark/>
          </w:tcPr>
          <w:p w14:paraId="4A953C4C" w14:textId="77777777" w:rsidR="000316EF" w:rsidRPr="00DA463F" w:rsidRDefault="000316EF" w:rsidP="00112FD9">
            <w:pPr>
              <w:pStyle w:val="ColumnHeading"/>
              <w:keepNext/>
            </w:pPr>
            <w:r w:rsidRPr="00DA463F">
              <w:t>Förslag till resolution</w:t>
            </w:r>
          </w:p>
        </w:tc>
        <w:tc>
          <w:tcPr>
            <w:tcW w:w="4876" w:type="dxa"/>
            <w:hideMark/>
          </w:tcPr>
          <w:p w14:paraId="5A3715F6" w14:textId="77777777" w:rsidR="000316EF" w:rsidRPr="00DA463F" w:rsidRDefault="000316EF" w:rsidP="00112FD9">
            <w:pPr>
              <w:pStyle w:val="ColumnHeading"/>
              <w:keepNext/>
            </w:pPr>
            <w:r w:rsidRPr="00DA463F">
              <w:t>Ändringsförslag</w:t>
            </w:r>
          </w:p>
        </w:tc>
      </w:tr>
      <w:tr w:rsidR="000316EF" w:rsidRPr="00DA463F" w14:paraId="6EDCC934" w14:textId="77777777" w:rsidTr="00112FD9">
        <w:trPr>
          <w:jc w:val="center"/>
        </w:trPr>
        <w:tc>
          <w:tcPr>
            <w:tcW w:w="4876" w:type="dxa"/>
            <w:hideMark/>
          </w:tcPr>
          <w:p w14:paraId="08C0F2E9" w14:textId="77777777" w:rsidR="000316EF" w:rsidRPr="00DA463F" w:rsidRDefault="000316EF" w:rsidP="00112FD9">
            <w:pPr>
              <w:pStyle w:val="Normal6"/>
            </w:pPr>
            <w:r w:rsidRPr="00DA463F">
              <w:t>18.</w:t>
            </w:r>
            <w:r w:rsidRPr="00DA463F">
              <w:tab/>
              <w:t>Europaparlamentet anser att strategins framgång också kommer att vara beroende av en lämplig samordning mellan de olika nivåerna av beslutsfattande och stöd.</w:t>
            </w:r>
          </w:p>
        </w:tc>
        <w:tc>
          <w:tcPr>
            <w:tcW w:w="4876" w:type="dxa"/>
            <w:hideMark/>
          </w:tcPr>
          <w:p w14:paraId="6D3394B5" w14:textId="77777777" w:rsidR="000316EF" w:rsidRPr="00DA463F" w:rsidRDefault="000316EF" w:rsidP="00112FD9">
            <w:pPr>
              <w:pStyle w:val="Normal6"/>
              <w:rPr>
                <w:szCs w:val="24"/>
              </w:rPr>
            </w:pPr>
            <w:r w:rsidRPr="00DA463F">
              <w:t>18.</w:t>
            </w:r>
            <w:r w:rsidRPr="00DA463F">
              <w:tab/>
              <w:t>Europaparlamentet anser att strategins framgång också kommer att vara beroende av en lämplig samordning mellan de olika nivåerna av beslutsfattande och stöd</w:t>
            </w:r>
            <w:r w:rsidRPr="00DA463F">
              <w:rPr>
                <w:b/>
                <w:i/>
              </w:rPr>
              <w:t>, inklusive den lokala förvaltningen</w:t>
            </w:r>
            <w:r w:rsidRPr="00DA463F">
              <w:t xml:space="preserve">. </w:t>
            </w:r>
            <w:r w:rsidRPr="00DA463F">
              <w:rPr>
                <w:b/>
                <w:i/>
              </w:rPr>
              <w:t xml:space="preserve">Parlamentet uppmanar medlemsstaterna att på lämpligt sätt finansiera dessa viktiga offentliga tjänster för att säkerställa att de är tillgängliga och </w:t>
            </w:r>
            <w:r w:rsidRPr="00DA463F">
              <w:rPr>
                <w:b/>
                <w:i/>
              </w:rPr>
              <w:lastRenderedPageBreak/>
              <w:t>håller hög kvalitet.</w:t>
            </w:r>
          </w:p>
        </w:tc>
      </w:tr>
    </w:tbl>
    <w:p w14:paraId="271FCDFF"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A2E7E1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4A7F2A7" w14:textId="5227BEB3"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33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A14B04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6BB9C29"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1662C13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59B193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A245D8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6DC0916" w14:textId="77777777" w:rsidTr="00112FD9">
        <w:trPr>
          <w:jc w:val="center"/>
        </w:trPr>
        <w:tc>
          <w:tcPr>
            <w:tcW w:w="9752" w:type="dxa"/>
            <w:gridSpan w:val="2"/>
          </w:tcPr>
          <w:p w14:paraId="3025D7FE" w14:textId="77777777" w:rsidR="000316EF" w:rsidRPr="00DA463F" w:rsidRDefault="000316EF" w:rsidP="00112FD9">
            <w:pPr>
              <w:keepNext/>
            </w:pPr>
          </w:p>
        </w:tc>
      </w:tr>
      <w:tr w:rsidR="000316EF" w:rsidRPr="00DA463F" w14:paraId="0E2B97EB" w14:textId="77777777" w:rsidTr="00112FD9">
        <w:trPr>
          <w:jc w:val="center"/>
        </w:trPr>
        <w:tc>
          <w:tcPr>
            <w:tcW w:w="4876" w:type="dxa"/>
            <w:hideMark/>
          </w:tcPr>
          <w:p w14:paraId="3255545B" w14:textId="77777777" w:rsidR="000316EF" w:rsidRPr="00DA463F" w:rsidRDefault="000316EF" w:rsidP="00112FD9">
            <w:pPr>
              <w:pStyle w:val="ColumnHeading"/>
              <w:keepNext/>
            </w:pPr>
            <w:r w:rsidRPr="00DA463F">
              <w:t>Förslag till resolution</w:t>
            </w:r>
          </w:p>
        </w:tc>
        <w:tc>
          <w:tcPr>
            <w:tcW w:w="4876" w:type="dxa"/>
            <w:hideMark/>
          </w:tcPr>
          <w:p w14:paraId="0E91E5DA" w14:textId="77777777" w:rsidR="000316EF" w:rsidRPr="00DA463F" w:rsidRDefault="000316EF" w:rsidP="00112FD9">
            <w:pPr>
              <w:pStyle w:val="ColumnHeading"/>
              <w:keepNext/>
            </w:pPr>
            <w:r w:rsidRPr="00DA463F">
              <w:t>Ändringsförslag</w:t>
            </w:r>
          </w:p>
        </w:tc>
      </w:tr>
      <w:tr w:rsidR="000316EF" w:rsidRPr="00DA463F" w14:paraId="0AD3E044" w14:textId="77777777" w:rsidTr="00112FD9">
        <w:trPr>
          <w:jc w:val="center"/>
        </w:trPr>
        <w:tc>
          <w:tcPr>
            <w:tcW w:w="4876" w:type="dxa"/>
            <w:hideMark/>
          </w:tcPr>
          <w:p w14:paraId="396FBCEE" w14:textId="77777777" w:rsidR="000316EF" w:rsidRPr="00DA463F" w:rsidRDefault="000316EF" w:rsidP="00112FD9">
            <w:pPr>
              <w:pStyle w:val="Normal6"/>
            </w:pPr>
            <w:r w:rsidRPr="00DA463F">
              <w:t>18.</w:t>
            </w:r>
            <w:r w:rsidRPr="00DA463F">
              <w:tab/>
              <w:t>Europaparlamentet anser att strategins framgång också kommer att vara beroende av en lämplig samordning mellan de olika nivåerna av beslutsfattande och stöd.</w:t>
            </w:r>
          </w:p>
        </w:tc>
        <w:tc>
          <w:tcPr>
            <w:tcW w:w="4876" w:type="dxa"/>
            <w:hideMark/>
          </w:tcPr>
          <w:p w14:paraId="0EAFD6E6" w14:textId="77777777" w:rsidR="000316EF" w:rsidRPr="00DA463F" w:rsidRDefault="000316EF" w:rsidP="00112FD9">
            <w:pPr>
              <w:pStyle w:val="Normal6"/>
              <w:rPr>
                <w:szCs w:val="24"/>
              </w:rPr>
            </w:pPr>
            <w:r w:rsidRPr="00DA463F">
              <w:t>18.</w:t>
            </w:r>
            <w:r w:rsidRPr="00DA463F">
              <w:tab/>
              <w:t>Europaparlamentet anser att strategins framgång också kommer att vara beroende av en lämplig samordning mellan de olika nivåerna av beslutsfattande och stöd</w:t>
            </w:r>
            <w:r w:rsidRPr="00DA463F">
              <w:rPr>
                <w:b/>
                <w:bCs/>
                <w:i/>
                <w:iCs/>
              </w:rPr>
              <w:t>,</w:t>
            </w:r>
            <w:r w:rsidRPr="00DA463F">
              <w:t xml:space="preserve"> </w:t>
            </w:r>
            <w:r w:rsidRPr="00DA463F">
              <w:rPr>
                <w:b/>
                <w:i/>
              </w:rPr>
              <w:t>samt av effektiv integrering av strategin i EU:s övergripande politiska ramar – såsom den europeiska planeringsterminen, agendan för konkurrenskraft, den rättvisa omställningen och ramen för social konvergens – och av upprättande av starka och sammanhängande förbindelser med jämlikhetsunionen och därmed förknippade strategier, för att säkerställa enhetlighet, effekter och långsiktig hållbarhet</w:t>
            </w:r>
            <w:r w:rsidRPr="00DA463F">
              <w:t>.</w:t>
            </w:r>
          </w:p>
        </w:tc>
      </w:tr>
    </w:tbl>
    <w:p w14:paraId="7D4F58B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80B06F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A166109" w14:textId="314B5FE8"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34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795580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75FFD5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88777F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011BB1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7D769F5" w14:textId="77777777" w:rsidTr="00112FD9">
        <w:trPr>
          <w:jc w:val="center"/>
        </w:trPr>
        <w:tc>
          <w:tcPr>
            <w:tcW w:w="9752" w:type="dxa"/>
            <w:gridSpan w:val="2"/>
          </w:tcPr>
          <w:p w14:paraId="63420C1C" w14:textId="77777777" w:rsidR="000316EF" w:rsidRPr="00DA463F" w:rsidRDefault="000316EF" w:rsidP="00112FD9">
            <w:pPr>
              <w:keepNext/>
            </w:pPr>
          </w:p>
        </w:tc>
      </w:tr>
      <w:tr w:rsidR="000316EF" w:rsidRPr="00DA463F" w14:paraId="2ADDC0EF" w14:textId="77777777" w:rsidTr="00112FD9">
        <w:trPr>
          <w:jc w:val="center"/>
        </w:trPr>
        <w:tc>
          <w:tcPr>
            <w:tcW w:w="4876" w:type="dxa"/>
            <w:hideMark/>
          </w:tcPr>
          <w:p w14:paraId="1E08C967" w14:textId="77777777" w:rsidR="000316EF" w:rsidRPr="00DA463F" w:rsidRDefault="000316EF" w:rsidP="00112FD9">
            <w:pPr>
              <w:pStyle w:val="ColumnHeading"/>
              <w:keepNext/>
            </w:pPr>
            <w:r w:rsidRPr="00DA463F">
              <w:t>Förslag till resolution</w:t>
            </w:r>
          </w:p>
        </w:tc>
        <w:tc>
          <w:tcPr>
            <w:tcW w:w="4876" w:type="dxa"/>
            <w:hideMark/>
          </w:tcPr>
          <w:p w14:paraId="52232F63" w14:textId="77777777" w:rsidR="000316EF" w:rsidRPr="00DA463F" w:rsidRDefault="000316EF" w:rsidP="00112FD9">
            <w:pPr>
              <w:pStyle w:val="ColumnHeading"/>
              <w:keepNext/>
            </w:pPr>
            <w:r w:rsidRPr="00DA463F">
              <w:t>Ändringsförslag</w:t>
            </w:r>
          </w:p>
        </w:tc>
      </w:tr>
      <w:tr w:rsidR="000316EF" w:rsidRPr="00DA463F" w14:paraId="5209248E" w14:textId="77777777" w:rsidTr="00112FD9">
        <w:trPr>
          <w:jc w:val="center"/>
        </w:trPr>
        <w:tc>
          <w:tcPr>
            <w:tcW w:w="4876" w:type="dxa"/>
            <w:hideMark/>
          </w:tcPr>
          <w:p w14:paraId="183F4DBE" w14:textId="77777777" w:rsidR="000316EF" w:rsidRPr="00DA463F" w:rsidRDefault="000316EF" w:rsidP="00112FD9">
            <w:pPr>
              <w:pStyle w:val="Normal6"/>
            </w:pPr>
            <w:r w:rsidRPr="00DA463F">
              <w:t>18.</w:t>
            </w:r>
            <w:r w:rsidRPr="00DA463F">
              <w:tab/>
              <w:t>Europaparlamentet anser att strategins framgång också kommer att vara beroende av en lämplig samordning mellan de olika nivåerna av beslutsfattande och stöd.</w:t>
            </w:r>
          </w:p>
        </w:tc>
        <w:tc>
          <w:tcPr>
            <w:tcW w:w="4876" w:type="dxa"/>
            <w:hideMark/>
          </w:tcPr>
          <w:p w14:paraId="4F963F59" w14:textId="77777777" w:rsidR="000316EF" w:rsidRPr="00DA463F" w:rsidRDefault="000316EF" w:rsidP="00112FD9">
            <w:pPr>
              <w:pStyle w:val="Normal6"/>
              <w:rPr>
                <w:szCs w:val="24"/>
              </w:rPr>
            </w:pPr>
            <w:r w:rsidRPr="00DA463F">
              <w:t>18.</w:t>
            </w:r>
            <w:r w:rsidRPr="00DA463F">
              <w:tab/>
              <w:t xml:space="preserve">Europaparlamentet anser att strategins framgång också kommer att vara beroende av en lämplig samordning mellan de olika nivåerna av beslutsfattande och stöd </w:t>
            </w:r>
            <w:r w:rsidRPr="00DA463F">
              <w:rPr>
                <w:b/>
                <w:i/>
              </w:rPr>
              <w:t xml:space="preserve">och av </w:t>
            </w:r>
            <w:proofErr w:type="spellStart"/>
            <w:r w:rsidRPr="00DA463F">
              <w:rPr>
                <w:b/>
                <w:i/>
              </w:rPr>
              <w:t>komplementaritet</w:t>
            </w:r>
            <w:proofErr w:type="spellEnd"/>
            <w:r w:rsidRPr="00DA463F">
              <w:rPr>
                <w:b/>
                <w:i/>
              </w:rPr>
              <w:t xml:space="preserve"> mellan strategin för fattigdomsbekämpning och </w:t>
            </w:r>
            <w:r w:rsidRPr="00DA463F">
              <w:rPr>
                <w:b/>
                <w:i/>
              </w:rPr>
              <w:lastRenderedPageBreak/>
              <w:t>andra EU-initiativ, såsom den kommande förnyade handlingsplanen för genomförandet av den europeiska pelaren för sociala rättigheter</w:t>
            </w:r>
            <w:r w:rsidRPr="00DA463F">
              <w:t>.</w:t>
            </w:r>
          </w:p>
        </w:tc>
      </w:tr>
    </w:tbl>
    <w:p w14:paraId="43CC32A7"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BC00D0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1C1AA80" w14:textId="4524E95F"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35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DB6D73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Sérgio Humberto, Niels Geuking</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A6BA70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EF3CB6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9CE0A2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F041F75" w14:textId="77777777" w:rsidTr="00112FD9">
        <w:trPr>
          <w:jc w:val="center"/>
        </w:trPr>
        <w:tc>
          <w:tcPr>
            <w:tcW w:w="9752" w:type="dxa"/>
            <w:gridSpan w:val="2"/>
          </w:tcPr>
          <w:p w14:paraId="40693431" w14:textId="77777777" w:rsidR="000316EF" w:rsidRPr="00DA463F" w:rsidRDefault="000316EF" w:rsidP="00112FD9">
            <w:pPr>
              <w:keepNext/>
            </w:pPr>
          </w:p>
        </w:tc>
      </w:tr>
      <w:tr w:rsidR="000316EF" w:rsidRPr="00DA463F" w14:paraId="5862D25D" w14:textId="77777777" w:rsidTr="00112FD9">
        <w:trPr>
          <w:jc w:val="center"/>
        </w:trPr>
        <w:tc>
          <w:tcPr>
            <w:tcW w:w="4876" w:type="dxa"/>
            <w:hideMark/>
          </w:tcPr>
          <w:p w14:paraId="7C37954E" w14:textId="77777777" w:rsidR="000316EF" w:rsidRPr="00DA463F" w:rsidRDefault="000316EF" w:rsidP="00112FD9">
            <w:pPr>
              <w:pStyle w:val="ColumnHeading"/>
              <w:keepNext/>
            </w:pPr>
            <w:r w:rsidRPr="00DA463F">
              <w:t>Förslag till resolution</w:t>
            </w:r>
          </w:p>
        </w:tc>
        <w:tc>
          <w:tcPr>
            <w:tcW w:w="4876" w:type="dxa"/>
            <w:hideMark/>
          </w:tcPr>
          <w:p w14:paraId="7B67CE50" w14:textId="77777777" w:rsidR="000316EF" w:rsidRPr="00DA463F" w:rsidRDefault="000316EF" w:rsidP="00112FD9">
            <w:pPr>
              <w:pStyle w:val="ColumnHeading"/>
              <w:keepNext/>
            </w:pPr>
            <w:r w:rsidRPr="00DA463F">
              <w:t>Ändringsförslag</w:t>
            </w:r>
          </w:p>
        </w:tc>
      </w:tr>
      <w:tr w:rsidR="000316EF" w:rsidRPr="00DA463F" w14:paraId="5CE72362" w14:textId="77777777" w:rsidTr="00112FD9">
        <w:trPr>
          <w:jc w:val="center"/>
        </w:trPr>
        <w:tc>
          <w:tcPr>
            <w:tcW w:w="4876" w:type="dxa"/>
            <w:hideMark/>
          </w:tcPr>
          <w:p w14:paraId="622D2B00" w14:textId="77777777" w:rsidR="000316EF" w:rsidRPr="00DA463F" w:rsidRDefault="000316EF" w:rsidP="00112FD9">
            <w:pPr>
              <w:pStyle w:val="Normal6"/>
            </w:pPr>
            <w:r w:rsidRPr="00DA463F">
              <w:t>18.</w:t>
            </w:r>
            <w:r w:rsidRPr="00DA463F">
              <w:tab/>
              <w:t>Europaparlamentet anser att strategins framgång också kommer att vara beroende av en lämplig samordning mellan de olika nivåerna av beslutsfattande och stöd.</w:t>
            </w:r>
          </w:p>
        </w:tc>
        <w:tc>
          <w:tcPr>
            <w:tcW w:w="4876" w:type="dxa"/>
            <w:hideMark/>
          </w:tcPr>
          <w:p w14:paraId="79D78A72" w14:textId="77777777" w:rsidR="000316EF" w:rsidRPr="00DA463F" w:rsidRDefault="000316EF" w:rsidP="00112FD9">
            <w:pPr>
              <w:pStyle w:val="Normal6"/>
              <w:rPr>
                <w:szCs w:val="24"/>
              </w:rPr>
            </w:pPr>
            <w:r w:rsidRPr="00DA463F">
              <w:t>18.</w:t>
            </w:r>
            <w:r w:rsidRPr="00DA463F">
              <w:tab/>
              <w:t>Europaparlamentet anser att strategins framgång också kommer att vara beroende av en lämplig samordning mellan de olika nivåerna av beslutsfattande och stöd</w:t>
            </w:r>
            <w:r w:rsidRPr="00DA463F">
              <w:rPr>
                <w:b/>
                <w:i/>
              </w:rPr>
              <w:t>, samt i den offentliga och den privata sektorn och på olika sektorsspecifika områden</w:t>
            </w:r>
            <w:r w:rsidRPr="00DA463F">
              <w:t>.</w:t>
            </w:r>
          </w:p>
        </w:tc>
      </w:tr>
    </w:tbl>
    <w:p w14:paraId="2A455D1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42100F5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D2894D4" w14:textId="6761B939"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36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8E2734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26CC10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1372F9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D2AB21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18</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02138FF" w14:textId="77777777" w:rsidTr="00112FD9">
        <w:trPr>
          <w:jc w:val="center"/>
        </w:trPr>
        <w:tc>
          <w:tcPr>
            <w:tcW w:w="9752" w:type="dxa"/>
            <w:gridSpan w:val="2"/>
          </w:tcPr>
          <w:p w14:paraId="09FDFEB6" w14:textId="77777777" w:rsidR="000316EF" w:rsidRPr="00DA463F" w:rsidRDefault="000316EF" w:rsidP="00112FD9">
            <w:pPr>
              <w:keepNext/>
            </w:pPr>
          </w:p>
        </w:tc>
      </w:tr>
      <w:tr w:rsidR="000316EF" w:rsidRPr="00DA463F" w14:paraId="68946777" w14:textId="77777777" w:rsidTr="00112FD9">
        <w:trPr>
          <w:jc w:val="center"/>
        </w:trPr>
        <w:tc>
          <w:tcPr>
            <w:tcW w:w="4876" w:type="dxa"/>
            <w:hideMark/>
          </w:tcPr>
          <w:p w14:paraId="45948745" w14:textId="77777777" w:rsidR="000316EF" w:rsidRPr="00DA463F" w:rsidRDefault="000316EF" w:rsidP="00112FD9">
            <w:pPr>
              <w:pStyle w:val="ColumnHeading"/>
              <w:keepNext/>
            </w:pPr>
            <w:r w:rsidRPr="00DA463F">
              <w:t>Förslag till resolution</w:t>
            </w:r>
          </w:p>
        </w:tc>
        <w:tc>
          <w:tcPr>
            <w:tcW w:w="4876" w:type="dxa"/>
            <w:hideMark/>
          </w:tcPr>
          <w:p w14:paraId="6E164CFD" w14:textId="77777777" w:rsidR="000316EF" w:rsidRPr="00DA463F" w:rsidRDefault="000316EF" w:rsidP="00112FD9">
            <w:pPr>
              <w:pStyle w:val="ColumnHeading"/>
              <w:keepNext/>
            </w:pPr>
            <w:r w:rsidRPr="00DA463F">
              <w:t>Ändringsförslag</w:t>
            </w:r>
          </w:p>
        </w:tc>
      </w:tr>
      <w:tr w:rsidR="000316EF" w:rsidRPr="00DA463F" w14:paraId="67623304" w14:textId="77777777" w:rsidTr="00112FD9">
        <w:trPr>
          <w:jc w:val="center"/>
        </w:trPr>
        <w:tc>
          <w:tcPr>
            <w:tcW w:w="4876" w:type="dxa"/>
            <w:hideMark/>
          </w:tcPr>
          <w:p w14:paraId="20522D41" w14:textId="77777777" w:rsidR="000316EF" w:rsidRPr="00DA463F" w:rsidRDefault="000316EF" w:rsidP="00112FD9">
            <w:pPr>
              <w:pStyle w:val="Normal6"/>
            </w:pPr>
            <w:r w:rsidRPr="00DA463F">
              <w:t>18.</w:t>
            </w:r>
            <w:r w:rsidRPr="00DA463F">
              <w:tab/>
              <w:t xml:space="preserve">Europaparlamentet anser att </w:t>
            </w:r>
            <w:r w:rsidRPr="00DA463F">
              <w:rPr>
                <w:b/>
                <w:i/>
              </w:rPr>
              <w:t>strategins</w:t>
            </w:r>
            <w:r w:rsidRPr="00DA463F">
              <w:t xml:space="preserve"> framgång också kommer att vara beroende av en lämplig samordning mellan de olika nivåerna av beslutsfattande och stöd.</w:t>
            </w:r>
          </w:p>
        </w:tc>
        <w:tc>
          <w:tcPr>
            <w:tcW w:w="4876" w:type="dxa"/>
            <w:hideMark/>
          </w:tcPr>
          <w:p w14:paraId="0B9ED51B" w14:textId="77777777" w:rsidR="000316EF" w:rsidRPr="00DA463F" w:rsidRDefault="000316EF" w:rsidP="00112FD9">
            <w:pPr>
              <w:pStyle w:val="Normal6"/>
              <w:rPr>
                <w:szCs w:val="24"/>
              </w:rPr>
            </w:pPr>
            <w:r w:rsidRPr="00DA463F">
              <w:t>18.</w:t>
            </w:r>
            <w:r w:rsidRPr="00DA463F">
              <w:tab/>
              <w:t xml:space="preserve">Europaparlamentet anser att </w:t>
            </w:r>
            <w:r w:rsidRPr="00DA463F">
              <w:rPr>
                <w:b/>
                <w:i/>
              </w:rPr>
              <w:t>huruvida strategin för fattigdomsbekämpning blir en</w:t>
            </w:r>
            <w:r w:rsidRPr="00DA463F">
              <w:t xml:space="preserve"> framgång också kommer att vara beroende av en lämplig samordning mellan de olika nivåerna av beslutsfattande och stöd.</w:t>
            </w:r>
          </w:p>
        </w:tc>
      </w:tr>
    </w:tbl>
    <w:p w14:paraId="3D4C01D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7F033DC"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50237B8" w14:textId="31558805"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37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1205B8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 xml:space="preserve">Juan Carlos Girauta Vidal, Séverine Werbrouck, Nikola Bartůšek, Pál Szekeres, Rachel </w:t>
      </w:r>
      <w:r w:rsidRPr="00DA463F">
        <w:lastRenderedPageBreak/>
        <w:t>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164CB3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2D425F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FC244A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19a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3D16872" w14:textId="77777777" w:rsidTr="00112FD9">
        <w:trPr>
          <w:jc w:val="center"/>
        </w:trPr>
        <w:tc>
          <w:tcPr>
            <w:tcW w:w="9752" w:type="dxa"/>
            <w:gridSpan w:val="2"/>
          </w:tcPr>
          <w:p w14:paraId="1ACFE002" w14:textId="77777777" w:rsidR="000316EF" w:rsidRPr="00DA463F" w:rsidRDefault="000316EF" w:rsidP="00112FD9">
            <w:pPr>
              <w:keepNext/>
            </w:pPr>
          </w:p>
        </w:tc>
      </w:tr>
      <w:tr w:rsidR="000316EF" w:rsidRPr="00DA463F" w14:paraId="121332EC" w14:textId="77777777" w:rsidTr="00112FD9">
        <w:trPr>
          <w:jc w:val="center"/>
        </w:trPr>
        <w:tc>
          <w:tcPr>
            <w:tcW w:w="4876" w:type="dxa"/>
            <w:hideMark/>
          </w:tcPr>
          <w:p w14:paraId="03A0AE57" w14:textId="77777777" w:rsidR="000316EF" w:rsidRPr="00DA463F" w:rsidRDefault="000316EF" w:rsidP="00112FD9">
            <w:pPr>
              <w:pStyle w:val="ColumnHeading"/>
              <w:keepNext/>
            </w:pPr>
            <w:r w:rsidRPr="00DA463F">
              <w:t>Förslag till resolution</w:t>
            </w:r>
          </w:p>
        </w:tc>
        <w:tc>
          <w:tcPr>
            <w:tcW w:w="4876" w:type="dxa"/>
            <w:hideMark/>
          </w:tcPr>
          <w:p w14:paraId="464CF9AD" w14:textId="77777777" w:rsidR="000316EF" w:rsidRPr="00DA463F" w:rsidRDefault="000316EF" w:rsidP="00112FD9">
            <w:pPr>
              <w:pStyle w:val="ColumnHeading"/>
              <w:keepNext/>
            </w:pPr>
            <w:r w:rsidRPr="00DA463F">
              <w:t>Ändringsförslag</w:t>
            </w:r>
          </w:p>
        </w:tc>
      </w:tr>
      <w:tr w:rsidR="000316EF" w:rsidRPr="00DA463F" w14:paraId="275E3E51" w14:textId="77777777" w:rsidTr="00112FD9">
        <w:trPr>
          <w:jc w:val="center"/>
        </w:trPr>
        <w:tc>
          <w:tcPr>
            <w:tcW w:w="4876" w:type="dxa"/>
          </w:tcPr>
          <w:p w14:paraId="05954FBF" w14:textId="77777777" w:rsidR="000316EF" w:rsidRPr="00DA463F" w:rsidRDefault="000316EF" w:rsidP="00112FD9">
            <w:pPr>
              <w:pStyle w:val="Normal6"/>
            </w:pPr>
          </w:p>
        </w:tc>
        <w:tc>
          <w:tcPr>
            <w:tcW w:w="4876" w:type="dxa"/>
            <w:hideMark/>
          </w:tcPr>
          <w:p w14:paraId="4C20F4DA" w14:textId="77777777" w:rsidR="000316EF" w:rsidRPr="00DA463F" w:rsidRDefault="000316EF" w:rsidP="00112FD9">
            <w:pPr>
              <w:pStyle w:val="Normal6"/>
              <w:rPr>
                <w:szCs w:val="24"/>
              </w:rPr>
            </w:pPr>
            <w:r w:rsidRPr="00DA463F">
              <w:rPr>
                <w:b/>
                <w:i/>
              </w:rPr>
              <w:t>19a.</w:t>
            </w:r>
            <w:r w:rsidRPr="00DA463F">
              <w:rPr>
                <w:b/>
                <w:i/>
              </w:rPr>
              <w:tab/>
              <w:t>Europaparlamentet rekommenderar kommissionen och medlemsstaterna att främja och finansiera yrkesutbildning som ett effektivt sätt att bekämpa fattigdom.</w:t>
            </w:r>
          </w:p>
        </w:tc>
      </w:tr>
    </w:tbl>
    <w:p w14:paraId="65896B3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3E2E2E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2270A5D" w14:textId="4B2BD4EC"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43</w:t>
      </w:r>
      <w:r w:rsidR="000B2D01" w:rsidRPr="00DA463F">
        <w:t>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EC55AD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Nikola Bartůšek</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43AC7C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E0E862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E3CE81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19b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74E9763" w14:textId="77777777" w:rsidTr="00112FD9">
        <w:trPr>
          <w:jc w:val="center"/>
        </w:trPr>
        <w:tc>
          <w:tcPr>
            <w:tcW w:w="9752" w:type="dxa"/>
            <w:gridSpan w:val="2"/>
          </w:tcPr>
          <w:p w14:paraId="61A1CD51" w14:textId="77777777" w:rsidR="000316EF" w:rsidRPr="00DA463F" w:rsidRDefault="000316EF" w:rsidP="00112FD9">
            <w:pPr>
              <w:keepNext/>
            </w:pPr>
          </w:p>
        </w:tc>
      </w:tr>
      <w:tr w:rsidR="000316EF" w:rsidRPr="00DA463F" w14:paraId="72E9248C" w14:textId="77777777" w:rsidTr="00112FD9">
        <w:trPr>
          <w:jc w:val="center"/>
        </w:trPr>
        <w:tc>
          <w:tcPr>
            <w:tcW w:w="4876" w:type="dxa"/>
            <w:hideMark/>
          </w:tcPr>
          <w:p w14:paraId="3D126737" w14:textId="77777777" w:rsidR="000316EF" w:rsidRPr="00DA463F" w:rsidRDefault="000316EF" w:rsidP="00112FD9">
            <w:pPr>
              <w:pStyle w:val="ColumnHeading"/>
              <w:keepNext/>
            </w:pPr>
            <w:r w:rsidRPr="00DA463F">
              <w:t>Förslag till resolution</w:t>
            </w:r>
          </w:p>
        </w:tc>
        <w:tc>
          <w:tcPr>
            <w:tcW w:w="4876" w:type="dxa"/>
            <w:hideMark/>
          </w:tcPr>
          <w:p w14:paraId="060E6FF1" w14:textId="77777777" w:rsidR="000316EF" w:rsidRPr="00DA463F" w:rsidRDefault="000316EF" w:rsidP="00112FD9">
            <w:pPr>
              <w:pStyle w:val="ColumnHeading"/>
              <w:keepNext/>
            </w:pPr>
            <w:r w:rsidRPr="00DA463F">
              <w:t>Ändringsförslag</w:t>
            </w:r>
          </w:p>
        </w:tc>
      </w:tr>
      <w:tr w:rsidR="000316EF" w:rsidRPr="00DA463F" w14:paraId="55BE791A" w14:textId="77777777" w:rsidTr="00112FD9">
        <w:trPr>
          <w:jc w:val="center"/>
        </w:trPr>
        <w:tc>
          <w:tcPr>
            <w:tcW w:w="4876" w:type="dxa"/>
          </w:tcPr>
          <w:p w14:paraId="752C114E" w14:textId="77777777" w:rsidR="000316EF" w:rsidRPr="00DA463F" w:rsidRDefault="000316EF" w:rsidP="00112FD9">
            <w:pPr>
              <w:pStyle w:val="Normal6"/>
            </w:pPr>
          </w:p>
        </w:tc>
        <w:tc>
          <w:tcPr>
            <w:tcW w:w="4876" w:type="dxa"/>
            <w:hideMark/>
          </w:tcPr>
          <w:p w14:paraId="36A0E6AE" w14:textId="77777777" w:rsidR="000316EF" w:rsidRPr="00DA463F" w:rsidRDefault="000316EF" w:rsidP="00112FD9">
            <w:pPr>
              <w:pStyle w:val="Normal6"/>
              <w:rPr>
                <w:szCs w:val="24"/>
              </w:rPr>
            </w:pPr>
            <w:r w:rsidRPr="00DA463F">
              <w:rPr>
                <w:b/>
                <w:i/>
              </w:rPr>
              <w:t>19b.</w:t>
            </w:r>
            <w:r w:rsidRPr="00DA463F">
              <w:rPr>
                <w:b/>
                <w:i/>
              </w:rPr>
              <w:tab/>
              <w:t>Europaparlamentet rekommenderar kommissionen och medlemsstaterna att skydda och främja traditionella arbeten för att bekämpa fattigdom hos personer som utför dem.</w:t>
            </w:r>
          </w:p>
        </w:tc>
      </w:tr>
    </w:tbl>
    <w:p w14:paraId="0738B6C3"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5C801E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4FEA596" w14:textId="305F6C58"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43</w:t>
      </w:r>
      <w:r w:rsidR="000B2D01" w:rsidRPr="00DA463F">
        <w:t>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8231FB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Nikola Bartůšek,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684A07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90D188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671B87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19c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92C5DA9" w14:textId="77777777" w:rsidTr="00112FD9">
        <w:trPr>
          <w:jc w:val="center"/>
        </w:trPr>
        <w:tc>
          <w:tcPr>
            <w:tcW w:w="9752" w:type="dxa"/>
            <w:gridSpan w:val="2"/>
          </w:tcPr>
          <w:p w14:paraId="73BEC8DB" w14:textId="77777777" w:rsidR="000316EF" w:rsidRPr="00DA463F" w:rsidRDefault="000316EF" w:rsidP="00112FD9">
            <w:pPr>
              <w:keepNext/>
            </w:pPr>
          </w:p>
        </w:tc>
      </w:tr>
      <w:tr w:rsidR="000316EF" w:rsidRPr="00DA463F" w14:paraId="1E1E583F" w14:textId="77777777" w:rsidTr="00112FD9">
        <w:trPr>
          <w:jc w:val="center"/>
        </w:trPr>
        <w:tc>
          <w:tcPr>
            <w:tcW w:w="4876" w:type="dxa"/>
            <w:hideMark/>
          </w:tcPr>
          <w:p w14:paraId="36121003" w14:textId="77777777" w:rsidR="000316EF" w:rsidRPr="00DA463F" w:rsidRDefault="000316EF" w:rsidP="00112FD9">
            <w:pPr>
              <w:pStyle w:val="ColumnHeading"/>
              <w:keepNext/>
            </w:pPr>
            <w:r w:rsidRPr="00DA463F">
              <w:t>Förslag till resolution</w:t>
            </w:r>
          </w:p>
        </w:tc>
        <w:tc>
          <w:tcPr>
            <w:tcW w:w="4876" w:type="dxa"/>
            <w:hideMark/>
          </w:tcPr>
          <w:p w14:paraId="6DFD010E" w14:textId="77777777" w:rsidR="000316EF" w:rsidRPr="00DA463F" w:rsidRDefault="000316EF" w:rsidP="00112FD9">
            <w:pPr>
              <w:pStyle w:val="ColumnHeading"/>
              <w:keepNext/>
            </w:pPr>
            <w:r w:rsidRPr="00DA463F">
              <w:t>Ändringsförslag</w:t>
            </w:r>
          </w:p>
        </w:tc>
      </w:tr>
      <w:tr w:rsidR="000316EF" w:rsidRPr="00DA463F" w14:paraId="62308D84" w14:textId="77777777" w:rsidTr="00112FD9">
        <w:trPr>
          <w:jc w:val="center"/>
        </w:trPr>
        <w:tc>
          <w:tcPr>
            <w:tcW w:w="4876" w:type="dxa"/>
          </w:tcPr>
          <w:p w14:paraId="0D2C1A91" w14:textId="77777777" w:rsidR="000316EF" w:rsidRPr="00DA463F" w:rsidRDefault="000316EF" w:rsidP="00112FD9">
            <w:pPr>
              <w:pStyle w:val="Normal6"/>
            </w:pPr>
          </w:p>
        </w:tc>
        <w:tc>
          <w:tcPr>
            <w:tcW w:w="4876" w:type="dxa"/>
            <w:hideMark/>
          </w:tcPr>
          <w:p w14:paraId="7003F08F" w14:textId="77777777" w:rsidR="000316EF" w:rsidRPr="00DA463F" w:rsidRDefault="000316EF" w:rsidP="00112FD9">
            <w:pPr>
              <w:pStyle w:val="Normal6"/>
              <w:rPr>
                <w:szCs w:val="24"/>
              </w:rPr>
            </w:pPr>
            <w:r w:rsidRPr="00DA463F">
              <w:rPr>
                <w:b/>
                <w:i/>
              </w:rPr>
              <w:t>19c.</w:t>
            </w:r>
            <w:r w:rsidRPr="00DA463F">
              <w:rPr>
                <w:b/>
                <w:i/>
              </w:rPr>
              <w:tab/>
              <w:t>Europaparlamentet uppmanar kommissionen att övervaka fattigdomsnivån i respektive medlemsstat och se till att statistiken är realistisk.</w:t>
            </w:r>
          </w:p>
        </w:tc>
      </w:tr>
    </w:tbl>
    <w:p w14:paraId="7BB1EC9F"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3CF90A3"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7CECA73C" w14:textId="505EC062"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40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DD8A9E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BFAB53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C06146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04AB4E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47B441F" w14:textId="77777777" w:rsidTr="00112FD9">
        <w:trPr>
          <w:jc w:val="center"/>
        </w:trPr>
        <w:tc>
          <w:tcPr>
            <w:tcW w:w="9752" w:type="dxa"/>
            <w:gridSpan w:val="2"/>
          </w:tcPr>
          <w:p w14:paraId="1D0BB068" w14:textId="77777777" w:rsidR="000316EF" w:rsidRPr="00DA463F" w:rsidRDefault="000316EF" w:rsidP="00112FD9">
            <w:pPr>
              <w:keepNext/>
            </w:pPr>
          </w:p>
        </w:tc>
      </w:tr>
      <w:tr w:rsidR="000316EF" w:rsidRPr="00DA463F" w14:paraId="38F0574B" w14:textId="77777777" w:rsidTr="00112FD9">
        <w:trPr>
          <w:jc w:val="center"/>
        </w:trPr>
        <w:tc>
          <w:tcPr>
            <w:tcW w:w="4876" w:type="dxa"/>
            <w:hideMark/>
          </w:tcPr>
          <w:p w14:paraId="67F137E5" w14:textId="77777777" w:rsidR="000316EF" w:rsidRPr="00DA463F" w:rsidRDefault="000316EF" w:rsidP="00112FD9">
            <w:pPr>
              <w:pStyle w:val="ColumnHeading"/>
              <w:keepNext/>
            </w:pPr>
            <w:r w:rsidRPr="00DA463F">
              <w:t>Förslag till resolution</w:t>
            </w:r>
          </w:p>
        </w:tc>
        <w:tc>
          <w:tcPr>
            <w:tcW w:w="4876" w:type="dxa"/>
            <w:hideMark/>
          </w:tcPr>
          <w:p w14:paraId="2BFA35D8" w14:textId="77777777" w:rsidR="000316EF" w:rsidRPr="00DA463F" w:rsidRDefault="000316EF" w:rsidP="00112FD9">
            <w:pPr>
              <w:pStyle w:val="ColumnHeading"/>
              <w:keepNext/>
            </w:pPr>
            <w:r w:rsidRPr="00DA463F">
              <w:t>Ändringsförslag</w:t>
            </w:r>
          </w:p>
        </w:tc>
      </w:tr>
      <w:tr w:rsidR="000316EF" w:rsidRPr="00DA463F" w14:paraId="286C162A" w14:textId="77777777" w:rsidTr="00112FD9">
        <w:trPr>
          <w:jc w:val="center"/>
        </w:trPr>
        <w:tc>
          <w:tcPr>
            <w:tcW w:w="4876" w:type="dxa"/>
            <w:hideMark/>
          </w:tcPr>
          <w:p w14:paraId="77519815" w14:textId="77777777" w:rsidR="000316EF" w:rsidRPr="00DA463F" w:rsidRDefault="000316EF" w:rsidP="00112FD9">
            <w:pPr>
              <w:pStyle w:val="Normal6"/>
            </w:pPr>
            <w:r w:rsidRPr="00DA463F">
              <w:rPr>
                <w:b/>
                <w:i/>
              </w:rPr>
              <w:t>20.</w:t>
            </w:r>
            <w:r w:rsidRPr="00DA463F">
              <w:rPr>
                <w:b/>
                <w:i/>
              </w:rPr>
              <w:tab/>
              <w:t xml:space="preserve">Europaparlamentet uppmanar kommissionen att införa en övergripande princip i strategin som är inriktad på att beakta effekterna av </w:t>
            </w:r>
            <w:proofErr w:type="spellStart"/>
            <w:r w:rsidRPr="00DA463F">
              <w:rPr>
                <w:b/>
                <w:i/>
              </w:rPr>
              <w:t>sektorspolitiken</w:t>
            </w:r>
            <w:proofErr w:type="spellEnd"/>
            <w:r w:rsidRPr="00DA463F">
              <w:rPr>
                <w:b/>
                <w:i/>
              </w:rPr>
              <w:t xml:space="preserve"> på fattigdom, inbegripet skyldigheten att göra en konsekvensbedömning på förhand.</w:t>
            </w:r>
          </w:p>
        </w:tc>
        <w:tc>
          <w:tcPr>
            <w:tcW w:w="4876" w:type="dxa"/>
            <w:hideMark/>
          </w:tcPr>
          <w:p w14:paraId="1044548B" w14:textId="77777777" w:rsidR="000316EF" w:rsidRPr="00DA463F" w:rsidRDefault="000316EF" w:rsidP="00112FD9">
            <w:pPr>
              <w:pStyle w:val="Normal6"/>
              <w:rPr>
                <w:szCs w:val="24"/>
              </w:rPr>
            </w:pPr>
            <w:r w:rsidRPr="00DA463F">
              <w:rPr>
                <w:b/>
                <w:i/>
              </w:rPr>
              <w:t>utgår</w:t>
            </w:r>
          </w:p>
        </w:tc>
      </w:tr>
    </w:tbl>
    <w:p w14:paraId="559B0F8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8B0098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4699B0A" w14:textId="02BE64B4"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41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26DAE2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4BF71C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F7D98B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0589D3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3159016" w14:textId="77777777" w:rsidTr="00112FD9">
        <w:trPr>
          <w:jc w:val="center"/>
        </w:trPr>
        <w:tc>
          <w:tcPr>
            <w:tcW w:w="9752" w:type="dxa"/>
            <w:gridSpan w:val="2"/>
          </w:tcPr>
          <w:p w14:paraId="22932C41" w14:textId="77777777" w:rsidR="000316EF" w:rsidRPr="00DA463F" w:rsidRDefault="000316EF" w:rsidP="00112FD9">
            <w:pPr>
              <w:keepNext/>
            </w:pPr>
          </w:p>
        </w:tc>
      </w:tr>
      <w:tr w:rsidR="000316EF" w:rsidRPr="00DA463F" w14:paraId="24FDBAD2" w14:textId="77777777" w:rsidTr="00112FD9">
        <w:trPr>
          <w:jc w:val="center"/>
        </w:trPr>
        <w:tc>
          <w:tcPr>
            <w:tcW w:w="4876" w:type="dxa"/>
            <w:hideMark/>
          </w:tcPr>
          <w:p w14:paraId="6D4540A1" w14:textId="77777777" w:rsidR="000316EF" w:rsidRPr="00DA463F" w:rsidRDefault="000316EF" w:rsidP="00112FD9">
            <w:pPr>
              <w:pStyle w:val="ColumnHeading"/>
              <w:keepNext/>
            </w:pPr>
            <w:r w:rsidRPr="00DA463F">
              <w:t>Förslag till resolution</w:t>
            </w:r>
          </w:p>
        </w:tc>
        <w:tc>
          <w:tcPr>
            <w:tcW w:w="4876" w:type="dxa"/>
            <w:hideMark/>
          </w:tcPr>
          <w:p w14:paraId="14CD59E1" w14:textId="77777777" w:rsidR="000316EF" w:rsidRPr="00DA463F" w:rsidRDefault="000316EF" w:rsidP="00112FD9">
            <w:pPr>
              <w:pStyle w:val="ColumnHeading"/>
              <w:keepNext/>
            </w:pPr>
            <w:r w:rsidRPr="00DA463F">
              <w:t>Ändringsförslag</w:t>
            </w:r>
          </w:p>
        </w:tc>
      </w:tr>
      <w:tr w:rsidR="000316EF" w:rsidRPr="00DA463F" w14:paraId="612B6613" w14:textId="77777777" w:rsidTr="00112FD9">
        <w:trPr>
          <w:jc w:val="center"/>
        </w:trPr>
        <w:tc>
          <w:tcPr>
            <w:tcW w:w="4876" w:type="dxa"/>
            <w:hideMark/>
          </w:tcPr>
          <w:p w14:paraId="34F4D8F7" w14:textId="77777777" w:rsidR="000316EF" w:rsidRPr="00DA463F" w:rsidRDefault="000316EF" w:rsidP="00112FD9">
            <w:pPr>
              <w:pStyle w:val="Normal6"/>
            </w:pPr>
            <w:r w:rsidRPr="00DA463F">
              <w:t>20.</w:t>
            </w:r>
            <w:r w:rsidRPr="00DA463F">
              <w:tab/>
              <w:t xml:space="preserve">Europaparlamentet uppmanar kommissionen att införa en övergripande princip i strategin </w:t>
            </w:r>
            <w:r w:rsidRPr="00DA463F">
              <w:rPr>
                <w:b/>
                <w:i/>
              </w:rPr>
              <w:t xml:space="preserve">som är inriktad på att beakta effekterna av </w:t>
            </w:r>
            <w:proofErr w:type="spellStart"/>
            <w:r w:rsidRPr="00DA463F">
              <w:rPr>
                <w:b/>
                <w:i/>
              </w:rPr>
              <w:t>sektorspolitiken</w:t>
            </w:r>
            <w:proofErr w:type="spellEnd"/>
            <w:r w:rsidRPr="00DA463F">
              <w:rPr>
                <w:b/>
                <w:i/>
              </w:rPr>
              <w:t xml:space="preserve"> </w:t>
            </w:r>
            <w:r w:rsidRPr="00DA463F">
              <w:t>på</w:t>
            </w:r>
            <w:r w:rsidRPr="00DA463F">
              <w:rPr>
                <w:b/>
                <w:i/>
              </w:rPr>
              <w:t xml:space="preserve"> fattigdom, inbegripet skyldigheten att göra</w:t>
            </w:r>
            <w:r w:rsidRPr="00DA463F">
              <w:t xml:space="preserve"> en konsekvensbedömning på förhand.</w:t>
            </w:r>
          </w:p>
        </w:tc>
        <w:tc>
          <w:tcPr>
            <w:tcW w:w="4876" w:type="dxa"/>
            <w:hideMark/>
          </w:tcPr>
          <w:p w14:paraId="30344AEE" w14:textId="77777777" w:rsidR="000316EF" w:rsidRPr="00DA463F" w:rsidRDefault="000316EF" w:rsidP="00112FD9">
            <w:pPr>
              <w:pStyle w:val="Normal6"/>
              <w:rPr>
                <w:szCs w:val="24"/>
              </w:rPr>
            </w:pPr>
            <w:r w:rsidRPr="00DA463F">
              <w:t>20.</w:t>
            </w:r>
            <w:r w:rsidRPr="00DA463F">
              <w:tab/>
              <w:t xml:space="preserve">Europaparlamentet uppmanar kommissionen att införa en övergripande princip i strategin </w:t>
            </w:r>
            <w:r w:rsidRPr="00DA463F">
              <w:rPr>
                <w:b/>
                <w:i/>
              </w:rPr>
              <w:t xml:space="preserve">enligt vilken all relevant </w:t>
            </w:r>
            <w:proofErr w:type="spellStart"/>
            <w:r w:rsidRPr="00DA463F">
              <w:rPr>
                <w:b/>
                <w:i/>
              </w:rPr>
              <w:t>sektorspolitik</w:t>
            </w:r>
            <w:proofErr w:type="spellEnd"/>
            <w:r w:rsidRPr="00DA463F">
              <w:t xml:space="preserve"> på </w:t>
            </w:r>
            <w:r w:rsidRPr="00DA463F">
              <w:rPr>
                <w:b/>
                <w:i/>
              </w:rPr>
              <w:t>EU-nivå måste inbegripa</w:t>
            </w:r>
            <w:r w:rsidRPr="00DA463F">
              <w:t xml:space="preserve"> en konsekvensbedömning på förhand </w:t>
            </w:r>
            <w:r w:rsidRPr="00DA463F">
              <w:rPr>
                <w:b/>
                <w:i/>
              </w:rPr>
              <w:t>avseende fattigdom och ojämlikhet, bland annat genom systematisk användning av konsekvensbedömningar avseende jämlikhet och mänskliga rättigheter och bedömningar av fördelningseffekter</w:t>
            </w:r>
            <w:r w:rsidRPr="00DA463F">
              <w:rPr>
                <w:b/>
                <w:i/>
                <w:vertAlign w:val="superscript"/>
              </w:rPr>
              <w:t>1a</w:t>
            </w:r>
            <w:r w:rsidRPr="00DA463F">
              <w:rPr>
                <w:b/>
                <w:i/>
              </w:rPr>
              <w:t>, med särskild uppmärksamhet på effekterna på dem som löper störst risk att drabbas av socialt utanförskap och extrem fattigdom</w:t>
            </w:r>
            <w:r w:rsidRPr="00DA463F">
              <w:t>.</w:t>
            </w:r>
          </w:p>
        </w:tc>
      </w:tr>
      <w:tr w:rsidR="000316EF" w:rsidRPr="00DA463F" w14:paraId="07847280" w14:textId="77777777" w:rsidTr="00112FD9">
        <w:trPr>
          <w:jc w:val="center"/>
        </w:trPr>
        <w:tc>
          <w:tcPr>
            <w:tcW w:w="4876" w:type="dxa"/>
          </w:tcPr>
          <w:p w14:paraId="58F7CA08" w14:textId="77777777" w:rsidR="000316EF" w:rsidRPr="00DA463F" w:rsidRDefault="000316EF" w:rsidP="00112FD9">
            <w:pPr>
              <w:pStyle w:val="Normal6"/>
            </w:pPr>
          </w:p>
        </w:tc>
        <w:tc>
          <w:tcPr>
            <w:tcW w:w="4876" w:type="dxa"/>
            <w:hideMark/>
          </w:tcPr>
          <w:p w14:paraId="350E7AA9" w14:textId="77777777" w:rsidR="000316EF" w:rsidRPr="00DA463F" w:rsidRDefault="000316EF" w:rsidP="00112FD9">
            <w:pPr>
              <w:pStyle w:val="Normal6"/>
              <w:rPr>
                <w:szCs w:val="24"/>
              </w:rPr>
            </w:pPr>
            <w:r w:rsidRPr="00DA463F">
              <w:t>__________________</w:t>
            </w:r>
          </w:p>
        </w:tc>
      </w:tr>
      <w:tr w:rsidR="000316EF" w:rsidRPr="00DA463F" w14:paraId="7CF15560" w14:textId="77777777" w:rsidTr="00112FD9">
        <w:trPr>
          <w:jc w:val="center"/>
        </w:trPr>
        <w:tc>
          <w:tcPr>
            <w:tcW w:w="4876" w:type="dxa"/>
          </w:tcPr>
          <w:p w14:paraId="7F294873" w14:textId="77777777" w:rsidR="000316EF" w:rsidRPr="00DA463F" w:rsidRDefault="000316EF" w:rsidP="00112FD9">
            <w:pPr>
              <w:pStyle w:val="Normal6"/>
            </w:pPr>
          </w:p>
        </w:tc>
        <w:tc>
          <w:tcPr>
            <w:tcW w:w="4876" w:type="dxa"/>
            <w:hideMark/>
          </w:tcPr>
          <w:p w14:paraId="6DCD6D91" w14:textId="77777777" w:rsidR="000316EF" w:rsidRPr="00DA463F" w:rsidRDefault="000316EF" w:rsidP="00112FD9">
            <w:pPr>
              <w:pStyle w:val="Normal6"/>
              <w:rPr>
                <w:szCs w:val="24"/>
              </w:rPr>
            </w:pPr>
            <w:r w:rsidRPr="00DA463F">
              <w:rPr>
                <w:b/>
                <w:i/>
                <w:vertAlign w:val="superscript"/>
              </w:rPr>
              <w:t>1a</w:t>
            </w:r>
            <w:r w:rsidRPr="00DA463F">
              <w:t xml:space="preserve"> </w:t>
            </w:r>
            <w:r w:rsidRPr="00DA463F">
              <w:rPr>
                <w:b/>
                <w:i/>
              </w:rPr>
              <w:t>COM/2022/0494.</w:t>
            </w:r>
          </w:p>
        </w:tc>
      </w:tr>
    </w:tbl>
    <w:p w14:paraId="51652DE6"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19EAB4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F1E34D0" w14:textId="434D2293"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42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4DCDDD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8383A02"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016269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CD3036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6C56DC5" w14:textId="77777777" w:rsidTr="00112FD9">
        <w:trPr>
          <w:jc w:val="center"/>
        </w:trPr>
        <w:tc>
          <w:tcPr>
            <w:tcW w:w="9752" w:type="dxa"/>
            <w:gridSpan w:val="2"/>
          </w:tcPr>
          <w:p w14:paraId="3635BDF7" w14:textId="77777777" w:rsidR="000316EF" w:rsidRPr="00DA463F" w:rsidRDefault="000316EF" w:rsidP="00112FD9">
            <w:pPr>
              <w:keepNext/>
            </w:pPr>
          </w:p>
        </w:tc>
      </w:tr>
      <w:tr w:rsidR="000316EF" w:rsidRPr="00DA463F" w14:paraId="07D53957" w14:textId="77777777" w:rsidTr="00112FD9">
        <w:trPr>
          <w:jc w:val="center"/>
        </w:trPr>
        <w:tc>
          <w:tcPr>
            <w:tcW w:w="4876" w:type="dxa"/>
            <w:hideMark/>
          </w:tcPr>
          <w:p w14:paraId="1F10EB85" w14:textId="77777777" w:rsidR="000316EF" w:rsidRPr="00DA463F" w:rsidRDefault="000316EF" w:rsidP="00112FD9">
            <w:pPr>
              <w:pStyle w:val="ColumnHeading"/>
              <w:keepNext/>
            </w:pPr>
            <w:r w:rsidRPr="00DA463F">
              <w:t>Förslag till resolution</w:t>
            </w:r>
          </w:p>
        </w:tc>
        <w:tc>
          <w:tcPr>
            <w:tcW w:w="4876" w:type="dxa"/>
            <w:hideMark/>
          </w:tcPr>
          <w:p w14:paraId="672815B2" w14:textId="77777777" w:rsidR="000316EF" w:rsidRPr="00DA463F" w:rsidRDefault="000316EF" w:rsidP="00112FD9">
            <w:pPr>
              <w:pStyle w:val="ColumnHeading"/>
              <w:keepNext/>
            </w:pPr>
            <w:r w:rsidRPr="00DA463F">
              <w:t>Ändringsförslag</w:t>
            </w:r>
          </w:p>
        </w:tc>
      </w:tr>
      <w:tr w:rsidR="000316EF" w:rsidRPr="00DA463F" w14:paraId="30795961" w14:textId="77777777" w:rsidTr="00112FD9">
        <w:trPr>
          <w:jc w:val="center"/>
        </w:trPr>
        <w:tc>
          <w:tcPr>
            <w:tcW w:w="4876" w:type="dxa"/>
            <w:hideMark/>
          </w:tcPr>
          <w:p w14:paraId="1A0572C2" w14:textId="77777777" w:rsidR="000316EF" w:rsidRPr="00DA463F" w:rsidRDefault="000316EF" w:rsidP="00112FD9">
            <w:pPr>
              <w:pStyle w:val="Normal6"/>
            </w:pPr>
            <w:r w:rsidRPr="00DA463F">
              <w:t>20.</w:t>
            </w:r>
            <w:r w:rsidRPr="00DA463F">
              <w:tab/>
              <w:t xml:space="preserve">Europaparlamentet uppmanar kommissionen att införa en övergripande princip i strategin som är inriktad på att beakta effekterna av </w:t>
            </w:r>
            <w:proofErr w:type="spellStart"/>
            <w:r w:rsidRPr="00DA463F">
              <w:rPr>
                <w:b/>
                <w:i/>
              </w:rPr>
              <w:t>sektorspolitiken</w:t>
            </w:r>
            <w:proofErr w:type="spellEnd"/>
            <w:r w:rsidRPr="00DA463F">
              <w:t xml:space="preserve"> på fattigdom, inbegripet </w:t>
            </w:r>
            <w:r w:rsidRPr="00DA463F">
              <w:rPr>
                <w:b/>
                <w:i/>
              </w:rPr>
              <w:t>skyldigheten att göra en</w:t>
            </w:r>
            <w:r w:rsidRPr="00DA463F">
              <w:t xml:space="preserve"> konsekvensbedömning på</w:t>
            </w:r>
            <w:r w:rsidRPr="00DA463F">
              <w:rPr>
                <w:b/>
                <w:i/>
              </w:rPr>
              <w:t xml:space="preserve"> förhand</w:t>
            </w:r>
            <w:r w:rsidRPr="00DA463F">
              <w:t>.</w:t>
            </w:r>
          </w:p>
        </w:tc>
        <w:tc>
          <w:tcPr>
            <w:tcW w:w="4876" w:type="dxa"/>
            <w:hideMark/>
          </w:tcPr>
          <w:p w14:paraId="5E104023" w14:textId="77777777" w:rsidR="000316EF" w:rsidRPr="00DA463F" w:rsidRDefault="000316EF" w:rsidP="00112FD9">
            <w:pPr>
              <w:pStyle w:val="Normal6"/>
              <w:rPr>
                <w:szCs w:val="24"/>
              </w:rPr>
            </w:pPr>
            <w:r w:rsidRPr="00DA463F">
              <w:t>20.</w:t>
            </w:r>
            <w:r w:rsidRPr="00DA463F">
              <w:tab/>
              <w:t xml:space="preserve">Europaparlamentet uppmanar kommissionen att införa en övergripande princip i strategin som är inriktad på att beakta effekterna av </w:t>
            </w:r>
            <w:r w:rsidRPr="00DA463F">
              <w:rPr>
                <w:b/>
                <w:i/>
              </w:rPr>
              <w:t xml:space="preserve">relevant </w:t>
            </w:r>
            <w:proofErr w:type="spellStart"/>
            <w:r w:rsidRPr="00DA463F">
              <w:rPr>
                <w:b/>
                <w:i/>
              </w:rPr>
              <w:t>sektorspolitik</w:t>
            </w:r>
            <w:proofErr w:type="spellEnd"/>
            <w:r w:rsidRPr="00DA463F">
              <w:t xml:space="preserve"> på fattigdom, inbegripet </w:t>
            </w:r>
            <w:r w:rsidRPr="00DA463F">
              <w:rPr>
                <w:b/>
                <w:i/>
              </w:rPr>
              <w:t>förstärkning av fattigdoms- och ojämlikhetskomponenten i sin</w:t>
            </w:r>
            <w:r w:rsidRPr="00DA463F">
              <w:t xml:space="preserve"> konsekvensbedömning på </w:t>
            </w:r>
            <w:r w:rsidRPr="00DA463F">
              <w:rPr>
                <w:b/>
                <w:i/>
              </w:rPr>
              <w:t>grundval av en mer systematisk användning av bedömningar av fördelningseffekter</w:t>
            </w:r>
            <w:r w:rsidRPr="00DA463F">
              <w:t>.</w:t>
            </w:r>
          </w:p>
        </w:tc>
      </w:tr>
    </w:tbl>
    <w:p w14:paraId="3A66AFD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074772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F0C589A" w14:textId="3F011CD8"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43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7AFFDA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5A41870"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34A4FE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4E7911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20</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A4AFB72" w14:textId="77777777" w:rsidTr="00112FD9">
        <w:trPr>
          <w:jc w:val="center"/>
        </w:trPr>
        <w:tc>
          <w:tcPr>
            <w:tcW w:w="9752" w:type="dxa"/>
            <w:gridSpan w:val="2"/>
          </w:tcPr>
          <w:p w14:paraId="42B58F65" w14:textId="77777777" w:rsidR="000316EF" w:rsidRPr="00DA463F" w:rsidRDefault="000316EF" w:rsidP="00112FD9">
            <w:pPr>
              <w:keepNext/>
            </w:pPr>
          </w:p>
        </w:tc>
      </w:tr>
      <w:tr w:rsidR="000316EF" w:rsidRPr="00DA463F" w14:paraId="2E43F97F" w14:textId="77777777" w:rsidTr="00112FD9">
        <w:trPr>
          <w:jc w:val="center"/>
        </w:trPr>
        <w:tc>
          <w:tcPr>
            <w:tcW w:w="4876" w:type="dxa"/>
            <w:hideMark/>
          </w:tcPr>
          <w:p w14:paraId="399D1184" w14:textId="77777777" w:rsidR="000316EF" w:rsidRPr="00DA463F" w:rsidRDefault="000316EF" w:rsidP="00112FD9">
            <w:pPr>
              <w:pStyle w:val="ColumnHeading"/>
              <w:keepNext/>
            </w:pPr>
            <w:r w:rsidRPr="00DA463F">
              <w:t>Förslag till resolution</w:t>
            </w:r>
          </w:p>
        </w:tc>
        <w:tc>
          <w:tcPr>
            <w:tcW w:w="4876" w:type="dxa"/>
            <w:hideMark/>
          </w:tcPr>
          <w:p w14:paraId="59B5CB45" w14:textId="77777777" w:rsidR="000316EF" w:rsidRPr="00DA463F" w:rsidRDefault="000316EF" w:rsidP="00112FD9">
            <w:pPr>
              <w:pStyle w:val="ColumnHeading"/>
              <w:keepNext/>
            </w:pPr>
            <w:r w:rsidRPr="00DA463F">
              <w:t>Ändringsförslag</w:t>
            </w:r>
          </w:p>
        </w:tc>
      </w:tr>
      <w:tr w:rsidR="000316EF" w:rsidRPr="00DA463F" w14:paraId="134E4517" w14:textId="77777777" w:rsidTr="00112FD9">
        <w:trPr>
          <w:jc w:val="center"/>
        </w:trPr>
        <w:tc>
          <w:tcPr>
            <w:tcW w:w="4876" w:type="dxa"/>
            <w:hideMark/>
          </w:tcPr>
          <w:p w14:paraId="00C75867" w14:textId="77777777" w:rsidR="000316EF" w:rsidRPr="00DA463F" w:rsidRDefault="000316EF" w:rsidP="00112FD9">
            <w:pPr>
              <w:pStyle w:val="Normal6"/>
            </w:pPr>
            <w:r w:rsidRPr="00DA463F">
              <w:t>20.</w:t>
            </w:r>
            <w:r w:rsidRPr="00DA463F">
              <w:tab/>
              <w:t xml:space="preserve">Europaparlamentet uppmanar kommissionen att införa en övergripande princip i strategin som är inriktad på att beakta effekterna av </w:t>
            </w:r>
            <w:proofErr w:type="spellStart"/>
            <w:r w:rsidRPr="00DA463F">
              <w:t>sektorspolitiken</w:t>
            </w:r>
            <w:proofErr w:type="spellEnd"/>
            <w:r w:rsidRPr="00DA463F">
              <w:t xml:space="preserve"> på fattigdom, inbegripet skyldigheten att göra en konsekvensbedömning på förhand.</w:t>
            </w:r>
          </w:p>
        </w:tc>
        <w:tc>
          <w:tcPr>
            <w:tcW w:w="4876" w:type="dxa"/>
            <w:hideMark/>
          </w:tcPr>
          <w:p w14:paraId="7A972408" w14:textId="77777777" w:rsidR="000316EF" w:rsidRPr="00DA463F" w:rsidRDefault="000316EF" w:rsidP="00112FD9">
            <w:pPr>
              <w:pStyle w:val="Normal6"/>
              <w:rPr>
                <w:szCs w:val="24"/>
              </w:rPr>
            </w:pPr>
            <w:r w:rsidRPr="00DA463F">
              <w:t>20.</w:t>
            </w:r>
            <w:r w:rsidRPr="00DA463F">
              <w:tab/>
              <w:t xml:space="preserve">Europaparlamentet uppmanar kommissionen att införa en övergripande princip i strategin som är inriktad på att beakta </w:t>
            </w:r>
            <w:r w:rsidRPr="00DA463F">
              <w:rPr>
                <w:b/>
                <w:i/>
              </w:rPr>
              <w:t>de potentiella</w:t>
            </w:r>
            <w:r w:rsidRPr="00DA463F">
              <w:t xml:space="preserve"> effekterna av </w:t>
            </w:r>
            <w:proofErr w:type="spellStart"/>
            <w:r w:rsidRPr="00DA463F">
              <w:t>sektorspolitiken</w:t>
            </w:r>
            <w:proofErr w:type="spellEnd"/>
            <w:r w:rsidRPr="00DA463F">
              <w:t xml:space="preserve"> på fattigdom, inbegripet skyldigheten att göra en konsekvensbedömning på förhand.</w:t>
            </w:r>
          </w:p>
        </w:tc>
      </w:tr>
    </w:tbl>
    <w:p w14:paraId="3CBD3DE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2FB8EE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7A5BCD6" w14:textId="0FE5C7E0"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44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C4A28D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Liesbet Sommen, Martine Kemp</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40CDA4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C1EB566"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122019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47A3940" w14:textId="77777777" w:rsidTr="00112FD9">
        <w:trPr>
          <w:jc w:val="center"/>
        </w:trPr>
        <w:tc>
          <w:tcPr>
            <w:tcW w:w="9752" w:type="dxa"/>
            <w:gridSpan w:val="2"/>
          </w:tcPr>
          <w:p w14:paraId="50A2E6B9" w14:textId="77777777" w:rsidR="000316EF" w:rsidRPr="00DA463F" w:rsidRDefault="000316EF" w:rsidP="00112FD9">
            <w:pPr>
              <w:keepNext/>
            </w:pPr>
          </w:p>
        </w:tc>
      </w:tr>
      <w:tr w:rsidR="000316EF" w:rsidRPr="00DA463F" w14:paraId="1C8E7255" w14:textId="77777777" w:rsidTr="00112FD9">
        <w:trPr>
          <w:jc w:val="center"/>
        </w:trPr>
        <w:tc>
          <w:tcPr>
            <w:tcW w:w="4876" w:type="dxa"/>
            <w:hideMark/>
          </w:tcPr>
          <w:p w14:paraId="2FF31143" w14:textId="77777777" w:rsidR="000316EF" w:rsidRPr="00DA463F" w:rsidRDefault="000316EF" w:rsidP="00112FD9">
            <w:pPr>
              <w:pStyle w:val="ColumnHeading"/>
              <w:keepNext/>
            </w:pPr>
            <w:r w:rsidRPr="00DA463F">
              <w:t>Förslag till resolution</w:t>
            </w:r>
          </w:p>
        </w:tc>
        <w:tc>
          <w:tcPr>
            <w:tcW w:w="4876" w:type="dxa"/>
            <w:hideMark/>
          </w:tcPr>
          <w:p w14:paraId="1AE9F5FC" w14:textId="77777777" w:rsidR="000316EF" w:rsidRPr="00DA463F" w:rsidRDefault="000316EF" w:rsidP="00112FD9">
            <w:pPr>
              <w:pStyle w:val="ColumnHeading"/>
              <w:keepNext/>
            </w:pPr>
            <w:r w:rsidRPr="00DA463F">
              <w:t>Ändringsförslag</w:t>
            </w:r>
          </w:p>
        </w:tc>
      </w:tr>
      <w:tr w:rsidR="000316EF" w:rsidRPr="00DA463F" w14:paraId="6D04744E" w14:textId="77777777" w:rsidTr="00112FD9">
        <w:trPr>
          <w:jc w:val="center"/>
        </w:trPr>
        <w:tc>
          <w:tcPr>
            <w:tcW w:w="4876" w:type="dxa"/>
          </w:tcPr>
          <w:p w14:paraId="1FC4D9AF" w14:textId="77777777" w:rsidR="000316EF" w:rsidRPr="00DA463F" w:rsidRDefault="000316EF" w:rsidP="00112FD9">
            <w:pPr>
              <w:pStyle w:val="Normal6"/>
            </w:pPr>
          </w:p>
        </w:tc>
        <w:tc>
          <w:tcPr>
            <w:tcW w:w="4876" w:type="dxa"/>
            <w:hideMark/>
          </w:tcPr>
          <w:p w14:paraId="5DDFC7E5" w14:textId="77777777" w:rsidR="000316EF" w:rsidRPr="00DA463F" w:rsidRDefault="000316EF" w:rsidP="00112FD9">
            <w:pPr>
              <w:pStyle w:val="Normal6"/>
              <w:rPr>
                <w:szCs w:val="24"/>
              </w:rPr>
            </w:pPr>
            <w:r w:rsidRPr="00DA463F">
              <w:rPr>
                <w:b/>
                <w:i/>
              </w:rPr>
              <w:t>20a.</w:t>
            </w:r>
            <w:r w:rsidRPr="00DA463F">
              <w:rPr>
                <w:b/>
                <w:i/>
              </w:rPr>
              <w:tab/>
              <w:t>Europaparlamentet betonar, med särskilt fokus på de mest utsatta grupperna, att EU måste fortsätta att aktivt fokusera på tre viktiga pelare i kampen mot hemlöshet, extrem fattigdom och socialt utanförskap, nämligen tillräckligt ekonomiskt stöd, främjande av ömsesidigt lärande och en systematisk strategi när det gäller registrering och övervakning. Parlamentet understryker att dessa insatser endast kan vara effektiva genom nära samarbete med medlemsstaterna, EU-institutionerna, lokala och regionala myndigheter och det civila samhället, särskilt genom den europeiska plattformen för åtgärder mot hemlöshet och inom ramen för Lissabonförklaringen.</w:t>
            </w:r>
          </w:p>
        </w:tc>
      </w:tr>
    </w:tbl>
    <w:p w14:paraId="5EEEC58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91D9DC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03974F6" w14:textId="62FA8484"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45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748F3A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4B767C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B14A2D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1B80DB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20a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2090494" w14:textId="77777777" w:rsidTr="00112FD9">
        <w:trPr>
          <w:jc w:val="center"/>
        </w:trPr>
        <w:tc>
          <w:tcPr>
            <w:tcW w:w="9752" w:type="dxa"/>
            <w:gridSpan w:val="2"/>
          </w:tcPr>
          <w:p w14:paraId="0CF3DA43" w14:textId="77777777" w:rsidR="000316EF" w:rsidRPr="00DA463F" w:rsidRDefault="000316EF" w:rsidP="00112FD9">
            <w:pPr>
              <w:keepNext/>
            </w:pPr>
          </w:p>
        </w:tc>
      </w:tr>
      <w:tr w:rsidR="000316EF" w:rsidRPr="00DA463F" w14:paraId="13334110" w14:textId="77777777" w:rsidTr="00112FD9">
        <w:trPr>
          <w:jc w:val="center"/>
        </w:trPr>
        <w:tc>
          <w:tcPr>
            <w:tcW w:w="4876" w:type="dxa"/>
            <w:hideMark/>
          </w:tcPr>
          <w:p w14:paraId="2F0149C5" w14:textId="77777777" w:rsidR="000316EF" w:rsidRPr="00DA463F" w:rsidRDefault="000316EF" w:rsidP="00112FD9">
            <w:pPr>
              <w:pStyle w:val="ColumnHeading"/>
              <w:keepNext/>
            </w:pPr>
            <w:r w:rsidRPr="00DA463F">
              <w:t>Förslag till resolution</w:t>
            </w:r>
          </w:p>
        </w:tc>
        <w:tc>
          <w:tcPr>
            <w:tcW w:w="4876" w:type="dxa"/>
            <w:hideMark/>
          </w:tcPr>
          <w:p w14:paraId="5F77D500" w14:textId="77777777" w:rsidR="000316EF" w:rsidRPr="00DA463F" w:rsidRDefault="000316EF" w:rsidP="00112FD9">
            <w:pPr>
              <w:pStyle w:val="ColumnHeading"/>
              <w:keepNext/>
            </w:pPr>
            <w:r w:rsidRPr="00DA463F">
              <w:t>Ändringsförslag</w:t>
            </w:r>
          </w:p>
        </w:tc>
      </w:tr>
      <w:tr w:rsidR="000316EF" w:rsidRPr="00DA463F" w14:paraId="61185AA1" w14:textId="77777777" w:rsidTr="00112FD9">
        <w:trPr>
          <w:jc w:val="center"/>
        </w:trPr>
        <w:tc>
          <w:tcPr>
            <w:tcW w:w="4876" w:type="dxa"/>
          </w:tcPr>
          <w:p w14:paraId="3053B10B" w14:textId="77777777" w:rsidR="000316EF" w:rsidRPr="00DA463F" w:rsidRDefault="000316EF" w:rsidP="00112FD9">
            <w:pPr>
              <w:pStyle w:val="Normal6"/>
            </w:pPr>
          </w:p>
        </w:tc>
        <w:tc>
          <w:tcPr>
            <w:tcW w:w="4876" w:type="dxa"/>
            <w:hideMark/>
          </w:tcPr>
          <w:p w14:paraId="15BBCF9C" w14:textId="77777777" w:rsidR="000316EF" w:rsidRPr="00DA463F" w:rsidRDefault="000316EF" w:rsidP="00112FD9">
            <w:pPr>
              <w:pStyle w:val="Normal6"/>
              <w:rPr>
                <w:szCs w:val="24"/>
              </w:rPr>
            </w:pPr>
            <w:r w:rsidRPr="00DA463F">
              <w:rPr>
                <w:b/>
                <w:i/>
              </w:rPr>
              <w:t>20a.</w:t>
            </w:r>
            <w:r w:rsidRPr="00DA463F">
              <w:rPr>
                <w:b/>
                <w:i/>
              </w:rPr>
              <w:tab/>
              <w:t>Europaparlamentet efterlyser ett strategiskt erkännande av omsorgsekonomin som en pelare för hållbar sysselsättning och social motståndskraft. Parlamentet betonar att investeringar i barnomsorg, omsorg om personer med funktionsnedsättning, långtidsvård och hemtjänst kan generera lokalt förankrad och övervägande kvinnlig sysselsättning av hög kvalitet samtidigt som man tillgodoser trängande demografiska och sociala behov.</w:t>
            </w:r>
          </w:p>
        </w:tc>
      </w:tr>
    </w:tbl>
    <w:p w14:paraId="7E59ACD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1490348"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790FC422" w14:textId="7DCC5941"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46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CE44A8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Juan Carlos Girauta Vidal, Séverine Werbrouck, Rachel Blom</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D0C18C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41E536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A7214C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BF65E32" w14:textId="77777777" w:rsidTr="00112FD9">
        <w:trPr>
          <w:jc w:val="center"/>
        </w:trPr>
        <w:tc>
          <w:tcPr>
            <w:tcW w:w="9752" w:type="dxa"/>
            <w:gridSpan w:val="2"/>
          </w:tcPr>
          <w:p w14:paraId="4593A38E" w14:textId="77777777" w:rsidR="000316EF" w:rsidRPr="00DA463F" w:rsidRDefault="000316EF" w:rsidP="00112FD9">
            <w:pPr>
              <w:keepNext/>
            </w:pPr>
          </w:p>
        </w:tc>
      </w:tr>
      <w:tr w:rsidR="000316EF" w:rsidRPr="00DA463F" w14:paraId="42DD3D58" w14:textId="77777777" w:rsidTr="00112FD9">
        <w:trPr>
          <w:jc w:val="center"/>
        </w:trPr>
        <w:tc>
          <w:tcPr>
            <w:tcW w:w="4876" w:type="dxa"/>
            <w:hideMark/>
          </w:tcPr>
          <w:p w14:paraId="45887550" w14:textId="77777777" w:rsidR="000316EF" w:rsidRPr="00DA463F" w:rsidRDefault="000316EF" w:rsidP="00112FD9">
            <w:pPr>
              <w:pStyle w:val="ColumnHeading"/>
              <w:keepNext/>
            </w:pPr>
            <w:r w:rsidRPr="00DA463F">
              <w:t>Förslag till resolution</w:t>
            </w:r>
          </w:p>
        </w:tc>
        <w:tc>
          <w:tcPr>
            <w:tcW w:w="4876" w:type="dxa"/>
            <w:hideMark/>
          </w:tcPr>
          <w:p w14:paraId="1F094D0A" w14:textId="77777777" w:rsidR="000316EF" w:rsidRPr="00DA463F" w:rsidRDefault="000316EF" w:rsidP="00112FD9">
            <w:pPr>
              <w:pStyle w:val="ColumnHeading"/>
              <w:keepNext/>
            </w:pPr>
            <w:r w:rsidRPr="00DA463F">
              <w:t>Ändringsförslag</w:t>
            </w:r>
          </w:p>
        </w:tc>
      </w:tr>
      <w:tr w:rsidR="000316EF" w:rsidRPr="00DA463F" w14:paraId="109906C9" w14:textId="77777777" w:rsidTr="00112FD9">
        <w:trPr>
          <w:jc w:val="center"/>
        </w:trPr>
        <w:tc>
          <w:tcPr>
            <w:tcW w:w="4876" w:type="dxa"/>
            <w:hideMark/>
          </w:tcPr>
          <w:p w14:paraId="3C872219" w14:textId="77777777" w:rsidR="000316EF" w:rsidRPr="00DA463F" w:rsidRDefault="000316EF" w:rsidP="00112FD9">
            <w:pPr>
              <w:pStyle w:val="Normal6"/>
            </w:pPr>
            <w:r w:rsidRPr="00DA463F">
              <w:rPr>
                <w:b/>
                <w:i/>
              </w:rPr>
              <w:t>21.</w:t>
            </w:r>
            <w:r w:rsidRPr="00DA463F">
              <w:rPr>
                <w:b/>
                <w:i/>
              </w:rPr>
              <w:tab/>
              <w:t>Europaparlamentet rekommenderar att strategin har en utsedd person som är ansvarig på kommissionsnivå och att varje medlemsstat utser en nationell samordnare och utarbetar en nationell handlingsplan som involverar lokala och regionala myndigheter och organisationer som arbetar med att bekämpa och förebygga fattigdom i dess genomförande.</w:t>
            </w:r>
          </w:p>
        </w:tc>
        <w:tc>
          <w:tcPr>
            <w:tcW w:w="4876" w:type="dxa"/>
            <w:hideMark/>
          </w:tcPr>
          <w:p w14:paraId="2733FDB6" w14:textId="77777777" w:rsidR="000316EF" w:rsidRPr="00DA463F" w:rsidRDefault="000316EF" w:rsidP="00112FD9">
            <w:pPr>
              <w:pStyle w:val="Normal6"/>
              <w:rPr>
                <w:szCs w:val="24"/>
              </w:rPr>
            </w:pPr>
            <w:r w:rsidRPr="00DA463F">
              <w:rPr>
                <w:b/>
                <w:i/>
              </w:rPr>
              <w:t>utgår</w:t>
            </w:r>
          </w:p>
        </w:tc>
      </w:tr>
    </w:tbl>
    <w:p w14:paraId="59A6146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36A776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673BA82" w14:textId="2F9B6BC0"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0B2D01" w:rsidRPr="00DA463F">
        <w:t>47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0C6CC0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58D978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3FB33B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6FAEDB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D8A0285" w14:textId="77777777" w:rsidTr="00112FD9">
        <w:trPr>
          <w:jc w:val="center"/>
        </w:trPr>
        <w:tc>
          <w:tcPr>
            <w:tcW w:w="9752" w:type="dxa"/>
            <w:gridSpan w:val="2"/>
          </w:tcPr>
          <w:p w14:paraId="037F1660" w14:textId="77777777" w:rsidR="000316EF" w:rsidRPr="00DA463F" w:rsidRDefault="000316EF" w:rsidP="00112FD9">
            <w:pPr>
              <w:keepNext/>
            </w:pPr>
          </w:p>
        </w:tc>
      </w:tr>
      <w:tr w:rsidR="000316EF" w:rsidRPr="00DA463F" w14:paraId="5701612C" w14:textId="77777777" w:rsidTr="00112FD9">
        <w:trPr>
          <w:jc w:val="center"/>
        </w:trPr>
        <w:tc>
          <w:tcPr>
            <w:tcW w:w="4876" w:type="dxa"/>
            <w:hideMark/>
          </w:tcPr>
          <w:p w14:paraId="728F7125" w14:textId="77777777" w:rsidR="000316EF" w:rsidRPr="00DA463F" w:rsidRDefault="000316EF" w:rsidP="00112FD9">
            <w:pPr>
              <w:pStyle w:val="ColumnHeading"/>
              <w:keepNext/>
            </w:pPr>
            <w:r w:rsidRPr="00DA463F">
              <w:t>Förslag till resolution</w:t>
            </w:r>
          </w:p>
        </w:tc>
        <w:tc>
          <w:tcPr>
            <w:tcW w:w="4876" w:type="dxa"/>
            <w:hideMark/>
          </w:tcPr>
          <w:p w14:paraId="03F48790" w14:textId="77777777" w:rsidR="000316EF" w:rsidRPr="00DA463F" w:rsidRDefault="000316EF" w:rsidP="00112FD9">
            <w:pPr>
              <w:pStyle w:val="ColumnHeading"/>
              <w:keepNext/>
            </w:pPr>
            <w:r w:rsidRPr="00DA463F">
              <w:t>Ändringsförslag</w:t>
            </w:r>
          </w:p>
        </w:tc>
      </w:tr>
      <w:tr w:rsidR="000316EF" w:rsidRPr="00DA463F" w14:paraId="3F9BD08D" w14:textId="77777777" w:rsidTr="00112FD9">
        <w:trPr>
          <w:jc w:val="center"/>
        </w:trPr>
        <w:tc>
          <w:tcPr>
            <w:tcW w:w="4876" w:type="dxa"/>
            <w:hideMark/>
          </w:tcPr>
          <w:p w14:paraId="6AF9C839" w14:textId="77777777" w:rsidR="000316EF" w:rsidRPr="00DA463F" w:rsidRDefault="000316EF" w:rsidP="00112FD9">
            <w:pPr>
              <w:pStyle w:val="Normal6"/>
            </w:pPr>
            <w:r w:rsidRPr="00DA463F">
              <w:t>21.</w:t>
            </w:r>
            <w:r w:rsidRPr="00DA463F">
              <w:tab/>
              <w:t xml:space="preserve">Europaparlamentet rekommenderar att strategin har en utsedd person som är ansvarig på kommissionsnivå </w:t>
            </w:r>
            <w:r w:rsidRPr="00DA463F">
              <w:rPr>
                <w:b/>
                <w:i/>
              </w:rPr>
              <w:t>och</w:t>
            </w:r>
            <w:r w:rsidRPr="00DA463F">
              <w:t xml:space="preserve"> att </w:t>
            </w:r>
            <w:r w:rsidRPr="00DA463F">
              <w:rPr>
                <w:b/>
                <w:i/>
              </w:rPr>
              <w:t>varje medlemsstat utser en nationell samordnare och utarbetar en nationell handlingsplan som involverar lokala och regionala myndigheter</w:t>
            </w:r>
            <w:r w:rsidRPr="00DA463F">
              <w:t xml:space="preserve"> och </w:t>
            </w:r>
            <w:r w:rsidRPr="00DA463F">
              <w:rPr>
                <w:b/>
                <w:i/>
              </w:rPr>
              <w:t>organisationer som arbetar med att bekämpa och förebygga fattigdom i dess genomförande</w:t>
            </w:r>
            <w:r w:rsidRPr="00DA463F">
              <w:t>.</w:t>
            </w:r>
          </w:p>
        </w:tc>
        <w:tc>
          <w:tcPr>
            <w:tcW w:w="4876" w:type="dxa"/>
            <w:hideMark/>
          </w:tcPr>
          <w:p w14:paraId="0B831A7C" w14:textId="77777777" w:rsidR="000316EF" w:rsidRPr="00DA463F" w:rsidRDefault="000316EF" w:rsidP="00112FD9">
            <w:pPr>
              <w:pStyle w:val="Normal6"/>
              <w:rPr>
                <w:szCs w:val="24"/>
              </w:rPr>
            </w:pPr>
            <w:r w:rsidRPr="00DA463F">
              <w:t>21.</w:t>
            </w:r>
            <w:r w:rsidRPr="00DA463F">
              <w:tab/>
              <w:t>Europaparlamentet rekommenderar att strategin har en utsedd person som är ansvarig på kommissionsnivå</w:t>
            </w:r>
            <w:r w:rsidRPr="00DA463F">
              <w:rPr>
                <w:b/>
                <w:i/>
              </w:rPr>
              <w:t xml:space="preserve">, samtidigt som lokala aktörer ges möjlighet </w:t>
            </w:r>
            <w:r w:rsidRPr="00DA463F">
              <w:t xml:space="preserve">att </w:t>
            </w:r>
            <w:r w:rsidRPr="00DA463F">
              <w:rPr>
                <w:b/>
                <w:i/>
              </w:rPr>
              <w:t>ta ledningen när det gäller att utarbeta</w:t>
            </w:r>
            <w:r w:rsidRPr="00DA463F">
              <w:t xml:space="preserve"> och</w:t>
            </w:r>
            <w:r w:rsidRPr="00DA463F">
              <w:rPr>
                <w:b/>
                <w:i/>
              </w:rPr>
              <w:t xml:space="preserve"> genomföra nationella handlingsplaner</w:t>
            </w:r>
            <w:r w:rsidRPr="00DA463F">
              <w:t>.</w:t>
            </w:r>
          </w:p>
        </w:tc>
      </w:tr>
    </w:tbl>
    <w:p w14:paraId="579C925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CA689F1"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C06ABD6" w14:textId="583DFBC3"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44</w:t>
      </w:r>
      <w:r w:rsidR="00962D63" w:rsidRPr="00DA463F">
        <w:t>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6FAD69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006E18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307CCBD"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D466BC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09C8B9F" w14:textId="77777777" w:rsidTr="00112FD9">
        <w:trPr>
          <w:jc w:val="center"/>
        </w:trPr>
        <w:tc>
          <w:tcPr>
            <w:tcW w:w="9752" w:type="dxa"/>
            <w:gridSpan w:val="2"/>
          </w:tcPr>
          <w:p w14:paraId="61A20B68" w14:textId="77777777" w:rsidR="000316EF" w:rsidRPr="00DA463F" w:rsidRDefault="000316EF" w:rsidP="00112FD9">
            <w:pPr>
              <w:keepNext/>
            </w:pPr>
          </w:p>
        </w:tc>
      </w:tr>
      <w:tr w:rsidR="000316EF" w:rsidRPr="00DA463F" w14:paraId="4D11DB2D" w14:textId="77777777" w:rsidTr="00112FD9">
        <w:trPr>
          <w:jc w:val="center"/>
        </w:trPr>
        <w:tc>
          <w:tcPr>
            <w:tcW w:w="4876" w:type="dxa"/>
            <w:hideMark/>
          </w:tcPr>
          <w:p w14:paraId="30A50963" w14:textId="77777777" w:rsidR="000316EF" w:rsidRPr="00DA463F" w:rsidRDefault="000316EF" w:rsidP="00112FD9">
            <w:pPr>
              <w:pStyle w:val="ColumnHeading"/>
              <w:keepNext/>
            </w:pPr>
            <w:r w:rsidRPr="00DA463F">
              <w:t>Förslag till resolution</w:t>
            </w:r>
          </w:p>
        </w:tc>
        <w:tc>
          <w:tcPr>
            <w:tcW w:w="4876" w:type="dxa"/>
            <w:hideMark/>
          </w:tcPr>
          <w:p w14:paraId="4665DE66" w14:textId="77777777" w:rsidR="000316EF" w:rsidRPr="00DA463F" w:rsidRDefault="000316EF" w:rsidP="00112FD9">
            <w:pPr>
              <w:pStyle w:val="ColumnHeading"/>
              <w:keepNext/>
            </w:pPr>
            <w:r w:rsidRPr="00DA463F">
              <w:t>Ändringsförslag</w:t>
            </w:r>
          </w:p>
        </w:tc>
      </w:tr>
      <w:tr w:rsidR="000316EF" w:rsidRPr="00DA463F" w14:paraId="31F4818D" w14:textId="77777777" w:rsidTr="00112FD9">
        <w:trPr>
          <w:jc w:val="center"/>
        </w:trPr>
        <w:tc>
          <w:tcPr>
            <w:tcW w:w="4876" w:type="dxa"/>
            <w:hideMark/>
          </w:tcPr>
          <w:p w14:paraId="41122B4F" w14:textId="77777777" w:rsidR="000316EF" w:rsidRPr="00DA463F" w:rsidRDefault="000316EF" w:rsidP="00112FD9">
            <w:pPr>
              <w:pStyle w:val="Normal6"/>
            </w:pPr>
            <w:r w:rsidRPr="00DA463F">
              <w:t>21.</w:t>
            </w:r>
            <w:r w:rsidRPr="00DA463F">
              <w:tab/>
              <w:t>Europaparlamentet rekommenderar att strategin har en utsedd person som är ansvarig på kommissionsnivå och att varje medlemsstat utser en nationell samordnare och utarbetar en nationell handlingsplan som involverar lokala och regionala myndigheter och organisationer som arbetar med att bekämpa och förebygga fattigdom i dess genomförande.</w:t>
            </w:r>
          </w:p>
        </w:tc>
        <w:tc>
          <w:tcPr>
            <w:tcW w:w="4876" w:type="dxa"/>
            <w:hideMark/>
          </w:tcPr>
          <w:p w14:paraId="711446FE" w14:textId="77777777" w:rsidR="000316EF" w:rsidRPr="00DA463F" w:rsidRDefault="000316EF" w:rsidP="00112FD9">
            <w:pPr>
              <w:pStyle w:val="Normal6"/>
              <w:rPr>
                <w:szCs w:val="24"/>
              </w:rPr>
            </w:pPr>
            <w:r w:rsidRPr="00DA463F">
              <w:t>21.</w:t>
            </w:r>
            <w:r w:rsidRPr="00DA463F">
              <w:tab/>
              <w:t>Europaparlamentet rekommenderar att strategin har en utsedd person som är ansvarig på kommissionsnivå</w:t>
            </w:r>
            <w:r w:rsidRPr="00DA463F">
              <w:rPr>
                <w:b/>
                <w:i/>
              </w:rPr>
              <w:t xml:space="preserve"> och som stöds av ett särskilt team med uppgift att övervaka genomförandet </w:t>
            </w:r>
            <w:r w:rsidRPr="00DA463F">
              <w:t>och</w:t>
            </w:r>
            <w:r w:rsidRPr="00DA463F">
              <w:rPr>
                <w:b/>
                <w:i/>
              </w:rPr>
              <w:t xml:space="preserve"> samordningen av EU:s strategi för fattigdomsbekämpning samt att övervaka integreringen av strategins mål i annan EU-politik. Parlamentet betonar att denna person måste ha möjlighet att samordna åtgärder till stöd för strategin på europeisk, nationell, regional och lokal nivå och mellan dessa nivåer, och att fungera som en gemensam kontaktpunkt för det civila samhället och människor som lever i fattigdom. </w:t>
            </w:r>
            <w:r w:rsidRPr="00DA463F">
              <w:rPr>
                <w:b/>
                <w:bCs/>
                <w:i/>
                <w:iCs/>
              </w:rPr>
              <w:t>Parlamentet rekommenderar</w:t>
            </w:r>
            <w:r w:rsidRPr="00DA463F">
              <w:t xml:space="preserve"> att varje medlemsstat utser en nationell samordnare och utarbetar en nationell handlingsplan som involverar lokala och regionala myndigheter och organisationer som arbetar med att bekämpa och förebygga fattigdom i dess genomförande.</w:t>
            </w:r>
          </w:p>
        </w:tc>
      </w:tr>
    </w:tbl>
    <w:p w14:paraId="0C1ABAB1"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878E22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089DC4C" w14:textId="077948DF"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44</w:t>
      </w:r>
      <w:r w:rsidR="00962D63" w:rsidRPr="00DA463F">
        <w:t>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3D5248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2E63AFC"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571B26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5D5357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8F088A5" w14:textId="77777777" w:rsidTr="00112FD9">
        <w:trPr>
          <w:jc w:val="center"/>
        </w:trPr>
        <w:tc>
          <w:tcPr>
            <w:tcW w:w="9752" w:type="dxa"/>
            <w:gridSpan w:val="2"/>
          </w:tcPr>
          <w:p w14:paraId="4F70E43B" w14:textId="77777777" w:rsidR="000316EF" w:rsidRPr="00DA463F" w:rsidRDefault="000316EF" w:rsidP="00112FD9">
            <w:pPr>
              <w:keepNext/>
            </w:pPr>
          </w:p>
        </w:tc>
      </w:tr>
      <w:tr w:rsidR="000316EF" w:rsidRPr="00DA463F" w14:paraId="101A9F3F" w14:textId="77777777" w:rsidTr="00112FD9">
        <w:trPr>
          <w:jc w:val="center"/>
        </w:trPr>
        <w:tc>
          <w:tcPr>
            <w:tcW w:w="4876" w:type="dxa"/>
            <w:hideMark/>
          </w:tcPr>
          <w:p w14:paraId="7EB6FA47" w14:textId="77777777" w:rsidR="000316EF" w:rsidRPr="00DA463F" w:rsidRDefault="000316EF" w:rsidP="00112FD9">
            <w:pPr>
              <w:pStyle w:val="ColumnHeading"/>
              <w:keepNext/>
            </w:pPr>
            <w:r w:rsidRPr="00DA463F">
              <w:t>Förslag till resolution</w:t>
            </w:r>
          </w:p>
        </w:tc>
        <w:tc>
          <w:tcPr>
            <w:tcW w:w="4876" w:type="dxa"/>
            <w:hideMark/>
          </w:tcPr>
          <w:p w14:paraId="4CAC7BEA" w14:textId="77777777" w:rsidR="000316EF" w:rsidRPr="00DA463F" w:rsidRDefault="000316EF" w:rsidP="00112FD9">
            <w:pPr>
              <w:pStyle w:val="ColumnHeading"/>
              <w:keepNext/>
            </w:pPr>
            <w:r w:rsidRPr="00DA463F">
              <w:t>Ändringsförslag</w:t>
            </w:r>
          </w:p>
        </w:tc>
      </w:tr>
      <w:tr w:rsidR="000316EF" w:rsidRPr="00DA463F" w14:paraId="56355370" w14:textId="77777777" w:rsidTr="00112FD9">
        <w:trPr>
          <w:jc w:val="center"/>
        </w:trPr>
        <w:tc>
          <w:tcPr>
            <w:tcW w:w="4876" w:type="dxa"/>
            <w:hideMark/>
          </w:tcPr>
          <w:p w14:paraId="685BE231" w14:textId="77777777" w:rsidR="000316EF" w:rsidRPr="00DA463F" w:rsidRDefault="000316EF" w:rsidP="00112FD9">
            <w:pPr>
              <w:pStyle w:val="Normal6"/>
            </w:pPr>
            <w:r w:rsidRPr="00DA463F">
              <w:t>21.</w:t>
            </w:r>
            <w:r w:rsidRPr="00DA463F">
              <w:tab/>
              <w:t xml:space="preserve">Europaparlamentet </w:t>
            </w:r>
            <w:r w:rsidRPr="00DA463F">
              <w:rPr>
                <w:b/>
                <w:i/>
              </w:rPr>
              <w:t>rekommenderar att strategin har</w:t>
            </w:r>
            <w:r w:rsidRPr="00DA463F">
              <w:t xml:space="preserve"> en utsedd </w:t>
            </w:r>
            <w:r w:rsidRPr="00DA463F">
              <w:rPr>
                <w:b/>
                <w:i/>
              </w:rPr>
              <w:t>person som är ansvarig på kommissionsnivå och att</w:t>
            </w:r>
            <w:r w:rsidRPr="00DA463F">
              <w:t xml:space="preserve"> varje medlemsstat </w:t>
            </w:r>
            <w:r w:rsidRPr="00DA463F">
              <w:rPr>
                <w:b/>
                <w:i/>
              </w:rPr>
              <w:t>utser</w:t>
            </w:r>
            <w:r w:rsidRPr="00DA463F">
              <w:t xml:space="preserve"> en nationell samordnare </w:t>
            </w:r>
            <w:r w:rsidRPr="00DA463F">
              <w:rPr>
                <w:b/>
                <w:i/>
              </w:rPr>
              <w:t xml:space="preserve">och utarbetar en nationell handlingsplan </w:t>
            </w:r>
            <w:r w:rsidRPr="00DA463F">
              <w:t>som</w:t>
            </w:r>
            <w:r w:rsidRPr="00DA463F">
              <w:rPr>
                <w:b/>
                <w:i/>
              </w:rPr>
              <w:t xml:space="preserve"> involverar</w:t>
            </w:r>
            <w:r w:rsidRPr="00DA463F">
              <w:t xml:space="preserve"> lokala och regionala myndigheter och organisationer som arbetar med att bekämpa och förebygga </w:t>
            </w:r>
            <w:r w:rsidRPr="00DA463F">
              <w:lastRenderedPageBreak/>
              <w:t>fattigdom</w:t>
            </w:r>
            <w:r w:rsidRPr="00DA463F">
              <w:rPr>
                <w:b/>
                <w:i/>
              </w:rPr>
              <w:t xml:space="preserve"> i dess genomförande</w:t>
            </w:r>
            <w:r w:rsidRPr="00DA463F">
              <w:t>.</w:t>
            </w:r>
          </w:p>
        </w:tc>
        <w:tc>
          <w:tcPr>
            <w:tcW w:w="4876" w:type="dxa"/>
            <w:hideMark/>
          </w:tcPr>
          <w:p w14:paraId="28015562" w14:textId="77777777" w:rsidR="000316EF" w:rsidRPr="00DA463F" w:rsidRDefault="000316EF" w:rsidP="00112FD9">
            <w:pPr>
              <w:pStyle w:val="Normal6"/>
              <w:rPr>
                <w:szCs w:val="24"/>
              </w:rPr>
            </w:pPr>
            <w:r w:rsidRPr="00DA463F">
              <w:lastRenderedPageBreak/>
              <w:t>21.</w:t>
            </w:r>
            <w:r w:rsidRPr="00DA463F">
              <w:tab/>
              <w:t xml:space="preserve">Europaparlamentet </w:t>
            </w:r>
            <w:r w:rsidRPr="00DA463F">
              <w:rPr>
                <w:b/>
                <w:i/>
              </w:rPr>
              <w:t>efterlyser</w:t>
            </w:r>
            <w:r w:rsidRPr="00DA463F">
              <w:t xml:space="preserve"> en utsedd </w:t>
            </w:r>
            <w:r w:rsidRPr="00DA463F">
              <w:rPr>
                <w:b/>
                <w:i/>
              </w:rPr>
              <w:t>arbetsgrupp tillsatt av kommissionen för utrotande av fattigdom, till vilken</w:t>
            </w:r>
            <w:r w:rsidRPr="00DA463F">
              <w:t xml:space="preserve"> varje medlemsstat </w:t>
            </w:r>
            <w:r w:rsidRPr="00DA463F">
              <w:rPr>
                <w:b/>
                <w:i/>
              </w:rPr>
              <w:t>bör utse</w:t>
            </w:r>
            <w:r w:rsidRPr="00DA463F">
              <w:t xml:space="preserve"> en nationell samordnare</w:t>
            </w:r>
            <w:r w:rsidRPr="00DA463F">
              <w:rPr>
                <w:b/>
                <w:i/>
              </w:rPr>
              <w:t xml:space="preserve">. Parlamentet understryker vikten av att medlemsstaterna genomför strategin genom nationella handlingsplaner mot </w:t>
            </w:r>
            <w:r w:rsidRPr="00DA463F">
              <w:rPr>
                <w:b/>
                <w:i/>
              </w:rPr>
              <w:lastRenderedPageBreak/>
              <w:t xml:space="preserve">fattigdom, med deltagande av människor </w:t>
            </w:r>
            <w:r w:rsidRPr="00DA463F">
              <w:t xml:space="preserve">som </w:t>
            </w:r>
            <w:r w:rsidRPr="00DA463F">
              <w:rPr>
                <w:b/>
                <w:i/>
              </w:rPr>
              <w:t>själva upplevt fattigdom samt</w:t>
            </w:r>
            <w:r w:rsidRPr="00DA463F">
              <w:t xml:space="preserve"> lokala och regionala myndigheter och organisationer som arbetar med att bekämpa och förebygga fattigdom.</w:t>
            </w:r>
          </w:p>
        </w:tc>
      </w:tr>
    </w:tbl>
    <w:p w14:paraId="56CECA6D"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638902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2FF698F" w14:textId="64B66E3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50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B8165A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E263F58"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3C58CDD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5DE684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053798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419794C" w14:textId="77777777" w:rsidTr="00112FD9">
        <w:trPr>
          <w:jc w:val="center"/>
        </w:trPr>
        <w:tc>
          <w:tcPr>
            <w:tcW w:w="9752" w:type="dxa"/>
            <w:gridSpan w:val="2"/>
          </w:tcPr>
          <w:p w14:paraId="0D6B2FE7" w14:textId="77777777" w:rsidR="000316EF" w:rsidRPr="00DA463F" w:rsidRDefault="000316EF" w:rsidP="00112FD9">
            <w:pPr>
              <w:keepNext/>
            </w:pPr>
          </w:p>
        </w:tc>
      </w:tr>
      <w:tr w:rsidR="000316EF" w:rsidRPr="00DA463F" w14:paraId="34858225" w14:textId="77777777" w:rsidTr="00112FD9">
        <w:trPr>
          <w:jc w:val="center"/>
        </w:trPr>
        <w:tc>
          <w:tcPr>
            <w:tcW w:w="4876" w:type="dxa"/>
            <w:hideMark/>
          </w:tcPr>
          <w:p w14:paraId="404F4448" w14:textId="77777777" w:rsidR="000316EF" w:rsidRPr="00DA463F" w:rsidRDefault="000316EF" w:rsidP="00112FD9">
            <w:pPr>
              <w:pStyle w:val="ColumnHeading"/>
              <w:keepNext/>
            </w:pPr>
            <w:r w:rsidRPr="00DA463F">
              <w:t>Förslag till resolution</w:t>
            </w:r>
          </w:p>
        </w:tc>
        <w:tc>
          <w:tcPr>
            <w:tcW w:w="4876" w:type="dxa"/>
            <w:hideMark/>
          </w:tcPr>
          <w:p w14:paraId="3BFB58AC" w14:textId="77777777" w:rsidR="000316EF" w:rsidRPr="00DA463F" w:rsidRDefault="000316EF" w:rsidP="00112FD9">
            <w:pPr>
              <w:pStyle w:val="ColumnHeading"/>
              <w:keepNext/>
            </w:pPr>
            <w:r w:rsidRPr="00DA463F">
              <w:t>Ändringsförslag</w:t>
            </w:r>
          </w:p>
        </w:tc>
      </w:tr>
      <w:tr w:rsidR="000316EF" w:rsidRPr="00DA463F" w14:paraId="5BF65134" w14:textId="77777777" w:rsidTr="00112FD9">
        <w:trPr>
          <w:jc w:val="center"/>
        </w:trPr>
        <w:tc>
          <w:tcPr>
            <w:tcW w:w="4876" w:type="dxa"/>
            <w:hideMark/>
          </w:tcPr>
          <w:p w14:paraId="00DEA01C" w14:textId="77777777" w:rsidR="000316EF" w:rsidRPr="00DA463F" w:rsidRDefault="000316EF" w:rsidP="00112FD9">
            <w:pPr>
              <w:pStyle w:val="Normal6"/>
            </w:pPr>
            <w:r w:rsidRPr="00DA463F">
              <w:t>21.</w:t>
            </w:r>
            <w:r w:rsidRPr="00DA463F">
              <w:tab/>
              <w:t xml:space="preserve">Europaparlamentet rekommenderar att strategin har en utsedd </w:t>
            </w:r>
            <w:r w:rsidRPr="00DA463F">
              <w:rPr>
                <w:b/>
                <w:i/>
              </w:rPr>
              <w:t>person</w:t>
            </w:r>
            <w:r w:rsidRPr="00DA463F">
              <w:t xml:space="preserve"> som är ansvarig på kommissionsnivå och att varje medlemsstat utser en nationell samordnare och utarbetar en nationell handlingsplan som involverar lokala och regionala myndigheter och </w:t>
            </w:r>
            <w:r w:rsidRPr="00DA463F">
              <w:rPr>
                <w:b/>
                <w:i/>
              </w:rPr>
              <w:t>organisationer som arbetar</w:t>
            </w:r>
            <w:r w:rsidRPr="00DA463F">
              <w:t xml:space="preserve"> med att bekämpa och förebygga fattigdom i dess genomförande.</w:t>
            </w:r>
          </w:p>
        </w:tc>
        <w:tc>
          <w:tcPr>
            <w:tcW w:w="4876" w:type="dxa"/>
            <w:hideMark/>
          </w:tcPr>
          <w:p w14:paraId="77B0FD67" w14:textId="77777777" w:rsidR="000316EF" w:rsidRPr="00DA463F" w:rsidRDefault="000316EF" w:rsidP="00112FD9">
            <w:pPr>
              <w:pStyle w:val="Normal6"/>
              <w:rPr>
                <w:szCs w:val="24"/>
              </w:rPr>
            </w:pPr>
            <w:r w:rsidRPr="00DA463F">
              <w:t>21.</w:t>
            </w:r>
            <w:r w:rsidRPr="00DA463F">
              <w:tab/>
              <w:t xml:space="preserve">Europaparlamentet rekommenderar att strategin har en utsedd </w:t>
            </w:r>
            <w:r w:rsidRPr="00DA463F">
              <w:rPr>
                <w:b/>
                <w:i/>
              </w:rPr>
              <w:t>arbetsgrupp</w:t>
            </w:r>
            <w:r w:rsidRPr="00DA463F">
              <w:t xml:space="preserve"> som är ansvarig på kommissionsnivå och att varje medlemsstat utser en nationell samordnare och utarbetar en nationell handlingsplan som involverar lokala och regionala myndigheter</w:t>
            </w:r>
            <w:r w:rsidRPr="00DA463F">
              <w:rPr>
                <w:b/>
                <w:i/>
              </w:rPr>
              <w:t>, arbetsmarknadens parter</w:t>
            </w:r>
            <w:r w:rsidRPr="00DA463F">
              <w:t xml:space="preserve"> och </w:t>
            </w:r>
            <w:r w:rsidRPr="00DA463F">
              <w:rPr>
                <w:b/>
                <w:i/>
              </w:rPr>
              <w:t>civilsamhällesorganisationer</w:t>
            </w:r>
            <w:r w:rsidRPr="00DA463F">
              <w:t xml:space="preserve"> med </w:t>
            </w:r>
            <w:r w:rsidRPr="00DA463F">
              <w:rPr>
                <w:b/>
                <w:i/>
              </w:rPr>
              <w:t>sakkunskap när det gäller</w:t>
            </w:r>
            <w:r w:rsidRPr="00DA463F">
              <w:t xml:space="preserve"> att bekämpa och förebygga fattigdom i dess genomförande.</w:t>
            </w:r>
          </w:p>
        </w:tc>
      </w:tr>
    </w:tbl>
    <w:p w14:paraId="139615C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FCE3D9E"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61EDDCC" w14:textId="7FAB6C7B"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51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92F974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1CB532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04239F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7B68C0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CD8C730" w14:textId="77777777" w:rsidTr="00112FD9">
        <w:trPr>
          <w:jc w:val="center"/>
        </w:trPr>
        <w:tc>
          <w:tcPr>
            <w:tcW w:w="9752" w:type="dxa"/>
            <w:gridSpan w:val="2"/>
          </w:tcPr>
          <w:p w14:paraId="7127BF0A" w14:textId="77777777" w:rsidR="000316EF" w:rsidRPr="00DA463F" w:rsidRDefault="000316EF" w:rsidP="00112FD9">
            <w:pPr>
              <w:keepNext/>
            </w:pPr>
          </w:p>
        </w:tc>
      </w:tr>
      <w:tr w:rsidR="000316EF" w:rsidRPr="00DA463F" w14:paraId="719012BD" w14:textId="77777777" w:rsidTr="00112FD9">
        <w:trPr>
          <w:jc w:val="center"/>
        </w:trPr>
        <w:tc>
          <w:tcPr>
            <w:tcW w:w="4876" w:type="dxa"/>
            <w:hideMark/>
          </w:tcPr>
          <w:p w14:paraId="435E4D49" w14:textId="77777777" w:rsidR="000316EF" w:rsidRPr="00DA463F" w:rsidRDefault="000316EF" w:rsidP="00112FD9">
            <w:pPr>
              <w:pStyle w:val="ColumnHeading"/>
              <w:keepNext/>
            </w:pPr>
            <w:r w:rsidRPr="00DA463F">
              <w:t>Förslag till resolution</w:t>
            </w:r>
          </w:p>
        </w:tc>
        <w:tc>
          <w:tcPr>
            <w:tcW w:w="4876" w:type="dxa"/>
            <w:hideMark/>
          </w:tcPr>
          <w:p w14:paraId="13C7C2FD" w14:textId="77777777" w:rsidR="000316EF" w:rsidRPr="00DA463F" w:rsidRDefault="000316EF" w:rsidP="00112FD9">
            <w:pPr>
              <w:pStyle w:val="ColumnHeading"/>
              <w:keepNext/>
            </w:pPr>
            <w:r w:rsidRPr="00DA463F">
              <w:t>Ändringsförslag</w:t>
            </w:r>
          </w:p>
        </w:tc>
      </w:tr>
      <w:tr w:rsidR="000316EF" w:rsidRPr="00DA463F" w14:paraId="3E609BF6" w14:textId="77777777" w:rsidTr="00112FD9">
        <w:trPr>
          <w:jc w:val="center"/>
        </w:trPr>
        <w:tc>
          <w:tcPr>
            <w:tcW w:w="4876" w:type="dxa"/>
          </w:tcPr>
          <w:p w14:paraId="3F2BCAA8" w14:textId="77777777" w:rsidR="000316EF" w:rsidRPr="00DA463F" w:rsidRDefault="000316EF" w:rsidP="00112FD9">
            <w:pPr>
              <w:pStyle w:val="Normal6"/>
            </w:pPr>
          </w:p>
        </w:tc>
        <w:tc>
          <w:tcPr>
            <w:tcW w:w="4876" w:type="dxa"/>
            <w:hideMark/>
          </w:tcPr>
          <w:p w14:paraId="0E0A5B63" w14:textId="77777777" w:rsidR="000316EF" w:rsidRPr="00DA463F" w:rsidRDefault="000316EF" w:rsidP="00112FD9">
            <w:pPr>
              <w:pStyle w:val="Normal6"/>
              <w:rPr>
                <w:szCs w:val="24"/>
              </w:rPr>
            </w:pPr>
            <w:r w:rsidRPr="00DA463F">
              <w:rPr>
                <w:b/>
                <w:i/>
              </w:rPr>
              <w:t>21a.</w:t>
            </w:r>
            <w:r w:rsidRPr="00DA463F">
              <w:rPr>
                <w:b/>
                <w:i/>
              </w:rPr>
              <w:tab/>
              <w:t xml:space="preserve">Europaparlamentet betonar att den europeiska planeringsterminen bör integrera sociala mål på samma villkor som ekonomiska mål. Parlamentet uppmanar kommissionen att fullt ut utnyttja de </w:t>
            </w:r>
            <w:proofErr w:type="spellStart"/>
            <w:r w:rsidRPr="00DA463F">
              <w:rPr>
                <w:b/>
                <w:i/>
              </w:rPr>
              <w:t>landsspecifika</w:t>
            </w:r>
            <w:proofErr w:type="spellEnd"/>
            <w:r w:rsidRPr="00DA463F">
              <w:rPr>
                <w:b/>
                <w:i/>
              </w:rPr>
              <w:t xml:space="preserve"> rekommendationerna för att bidra till </w:t>
            </w:r>
            <w:r w:rsidRPr="00DA463F">
              <w:rPr>
                <w:b/>
                <w:i/>
              </w:rPr>
              <w:lastRenderedPageBreak/>
              <w:t xml:space="preserve">fattigdomsminskning, stärka sociala investeringar, offentliga tjänster och system för socialt skydd, bedöma fördelningseffekterna av politiken och främja progressiv beskattning. </w:t>
            </w:r>
          </w:p>
        </w:tc>
      </w:tr>
    </w:tbl>
    <w:p w14:paraId="1B4C12A6"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0741B7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14E3757" w14:textId="6938746A"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52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0ADC44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5505A3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6A2028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048589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CF9E460" w14:textId="77777777" w:rsidTr="00112FD9">
        <w:trPr>
          <w:jc w:val="center"/>
        </w:trPr>
        <w:tc>
          <w:tcPr>
            <w:tcW w:w="9752" w:type="dxa"/>
            <w:gridSpan w:val="2"/>
          </w:tcPr>
          <w:p w14:paraId="527A6823" w14:textId="77777777" w:rsidR="000316EF" w:rsidRPr="00DA463F" w:rsidRDefault="000316EF" w:rsidP="00112FD9">
            <w:pPr>
              <w:keepNext/>
            </w:pPr>
          </w:p>
        </w:tc>
      </w:tr>
      <w:tr w:rsidR="000316EF" w:rsidRPr="00DA463F" w14:paraId="23BB88B7" w14:textId="77777777" w:rsidTr="00112FD9">
        <w:trPr>
          <w:jc w:val="center"/>
        </w:trPr>
        <w:tc>
          <w:tcPr>
            <w:tcW w:w="4876" w:type="dxa"/>
            <w:hideMark/>
          </w:tcPr>
          <w:p w14:paraId="59BB12A9" w14:textId="77777777" w:rsidR="000316EF" w:rsidRPr="00DA463F" w:rsidRDefault="000316EF" w:rsidP="00112FD9">
            <w:pPr>
              <w:pStyle w:val="ColumnHeading"/>
              <w:keepNext/>
            </w:pPr>
            <w:r w:rsidRPr="00DA463F">
              <w:t>Förslag till resolution</w:t>
            </w:r>
          </w:p>
        </w:tc>
        <w:tc>
          <w:tcPr>
            <w:tcW w:w="4876" w:type="dxa"/>
            <w:hideMark/>
          </w:tcPr>
          <w:p w14:paraId="78C7CAC9" w14:textId="77777777" w:rsidR="000316EF" w:rsidRPr="00DA463F" w:rsidRDefault="000316EF" w:rsidP="00112FD9">
            <w:pPr>
              <w:pStyle w:val="ColumnHeading"/>
              <w:keepNext/>
            </w:pPr>
            <w:r w:rsidRPr="00DA463F">
              <w:t>Ändringsförslag</w:t>
            </w:r>
          </w:p>
        </w:tc>
      </w:tr>
      <w:tr w:rsidR="000316EF" w:rsidRPr="00DA463F" w14:paraId="6BDC0807" w14:textId="77777777" w:rsidTr="00112FD9">
        <w:trPr>
          <w:jc w:val="center"/>
        </w:trPr>
        <w:tc>
          <w:tcPr>
            <w:tcW w:w="4876" w:type="dxa"/>
          </w:tcPr>
          <w:p w14:paraId="6C78AC85" w14:textId="77777777" w:rsidR="000316EF" w:rsidRPr="00DA463F" w:rsidRDefault="000316EF" w:rsidP="00112FD9">
            <w:pPr>
              <w:pStyle w:val="Normal6"/>
            </w:pPr>
          </w:p>
        </w:tc>
        <w:tc>
          <w:tcPr>
            <w:tcW w:w="4876" w:type="dxa"/>
            <w:hideMark/>
          </w:tcPr>
          <w:p w14:paraId="6C7F5490" w14:textId="77777777" w:rsidR="000316EF" w:rsidRPr="00DA463F" w:rsidRDefault="000316EF" w:rsidP="00112FD9">
            <w:pPr>
              <w:pStyle w:val="Normal6"/>
              <w:rPr>
                <w:szCs w:val="24"/>
              </w:rPr>
            </w:pPr>
            <w:r w:rsidRPr="00DA463F">
              <w:rPr>
                <w:b/>
                <w:i/>
              </w:rPr>
              <w:t>21a.</w:t>
            </w:r>
            <w:r w:rsidRPr="00DA463F">
              <w:rPr>
                <w:b/>
                <w:i/>
              </w:rPr>
              <w:tab/>
              <w:t>Europaparlamentet vill att strategin inkluderar en övergripande princip om att investera i och stödja arbetskraften inom socialtjänsten, erkänna deras avgörande roll för att förebygga och bekämpa fattigdom och säkerställa vårdkontinuitet och återanpassning.</w:t>
            </w:r>
          </w:p>
        </w:tc>
      </w:tr>
    </w:tbl>
    <w:p w14:paraId="732CEE2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DB9208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2213367" w14:textId="2BB46A3A"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53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EBDF34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829A94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14EF5A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D322B9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96E52E0" w14:textId="77777777" w:rsidTr="00112FD9">
        <w:trPr>
          <w:jc w:val="center"/>
        </w:trPr>
        <w:tc>
          <w:tcPr>
            <w:tcW w:w="9752" w:type="dxa"/>
            <w:gridSpan w:val="2"/>
          </w:tcPr>
          <w:p w14:paraId="18BEC3E8" w14:textId="77777777" w:rsidR="000316EF" w:rsidRPr="00DA463F" w:rsidRDefault="000316EF" w:rsidP="00112FD9">
            <w:pPr>
              <w:keepNext/>
            </w:pPr>
          </w:p>
        </w:tc>
      </w:tr>
      <w:tr w:rsidR="000316EF" w:rsidRPr="00DA463F" w14:paraId="4A27908B" w14:textId="77777777" w:rsidTr="00112FD9">
        <w:trPr>
          <w:jc w:val="center"/>
        </w:trPr>
        <w:tc>
          <w:tcPr>
            <w:tcW w:w="4876" w:type="dxa"/>
            <w:hideMark/>
          </w:tcPr>
          <w:p w14:paraId="486E5309" w14:textId="77777777" w:rsidR="000316EF" w:rsidRPr="00DA463F" w:rsidRDefault="000316EF" w:rsidP="00112FD9">
            <w:pPr>
              <w:pStyle w:val="ColumnHeading"/>
              <w:keepNext/>
            </w:pPr>
            <w:r w:rsidRPr="00DA463F">
              <w:t>Förslag till resolution</w:t>
            </w:r>
          </w:p>
        </w:tc>
        <w:tc>
          <w:tcPr>
            <w:tcW w:w="4876" w:type="dxa"/>
            <w:hideMark/>
          </w:tcPr>
          <w:p w14:paraId="4B745D2E" w14:textId="77777777" w:rsidR="000316EF" w:rsidRPr="00DA463F" w:rsidRDefault="000316EF" w:rsidP="00112FD9">
            <w:pPr>
              <w:pStyle w:val="ColumnHeading"/>
              <w:keepNext/>
            </w:pPr>
            <w:r w:rsidRPr="00DA463F">
              <w:t>Ändringsförslag</w:t>
            </w:r>
          </w:p>
        </w:tc>
      </w:tr>
      <w:tr w:rsidR="000316EF" w:rsidRPr="00DA463F" w14:paraId="0BD5A1C4" w14:textId="77777777" w:rsidTr="00112FD9">
        <w:trPr>
          <w:jc w:val="center"/>
        </w:trPr>
        <w:tc>
          <w:tcPr>
            <w:tcW w:w="4876" w:type="dxa"/>
          </w:tcPr>
          <w:p w14:paraId="6AE0EE60" w14:textId="77777777" w:rsidR="000316EF" w:rsidRPr="00DA463F" w:rsidRDefault="000316EF" w:rsidP="00112FD9">
            <w:pPr>
              <w:pStyle w:val="Normal6"/>
            </w:pPr>
          </w:p>
        </w:tc>
        <w:tc>
          <w:tcPr>
            <w:tcW w:w="4876" w:type="dxa"/>
            <w:hideMark/>
          </w:tcPr>
          <w:p w14:paraId="5225B676" w14:textId="77777777" w:rsidR="000316EF" w:rsidRPr="00DA463F" w:rsidRDefault="000316EF" w:rsidP="00112FD9">
            <w:pPr>
              <w:pStyle w:val="Normal6"/>
              <w:rPr>
                <w:szCs w:val="24"/>
              </w:rPr>
            </w:pPr>
            <w:r w:rsidRPr="00DA463F">
              <w:rPr>
                <w:b/>
                <w:i/>
              </w:rPr>
              <w:t>21b.</w:t>
            </w:r>
            <w:r w:rsidRPr="00DA463F">
              <w:rPr>
                <w:b/>
                <w:i/>
              </w:rPr>
              <w:tab/>
              <w:t xml:space="preserve">Europaparlamentet efterlyser förbättringar av den sociala resultattavlan för att täcka de 20 principerna i den europeiska pelaren för sociala rättigheter genom indikatorer som återspeglar trender i och orsaker till fattigdom, såsom sysselsättning av hög kvalitet och fattigdom bland förvärvsarbetande, fördelning av välståndet, tillgång till offentliga tjänster, de sociala tjänsternas täckning, hög boendeutgift i förhållande </w:t>
            </w:r>
            <w:r w:rsidRPr="00DA463F">
              <w:rPr>
                <w:b/>
                <w:i/>
              </w:rPr>
              <w:lastRenderedPageBreak/>
              <w:t>till den disponibla inkomsten, tillräckliga pensioner, psykisk hälsa, diskriminering och arbetslöshet.</w:t>
            </w:r>
          </w:p>
        </w:tc>
      </w:tr>
    </w:tbl>
    <w:p w14:paraId="1DAB87F7"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88BC53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51937C2" w14:textId="03AD90DA"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54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37CB51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23CF6B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7D2D5B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E5E205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0487BAE" w14:textId="77777777" w:rsidTr="00112FD9">
        <w:trPr>
          <w:jc w:val="center"/>
        </w:trPr>
        <w:tc>
          <w:tcPr>
            <w:tcW w:w="9752" w:type="dxa"/>
            <w:gridSpan w:val="2"/>
          </w:tcPr>
          <w:p w14:paraId="3C0B159A" w14:textId="77777777" w:rsidR="000316EF" w:rsidRPr="00DA463F" w:rsidRDefault="000316EF" w:rsidP="00112FD9">
            <w:pPr>
              <w:keepNext/>
            </w:pPr>
          </w:p>
        </w:tc>
      </w:tr>
      <w:tr w:rsidR="000316EF" w:rsidRPr="00DA463F" w14:paraId="29CC29D2" w14:textId="77777777" w:rsidTr="00112FD9">
        <w:trPr>
          <w:jc w:val="center"/>
        </w:trPr>
        <w:tc>
          <w:tcPr>
            <w:tcW w:w="4876" w:type="dxa"/>
            <w:hideMark/>
          </w:tcPr>
          <w:p w14:paraId="47BD87AB" w14:textId="77777777" w:rsidR="000316EF" w:rsidRPr="00DA463F" w:rsidRDefault="000316EF" w:rsidP="00112FD9">
            <w:pPr>
              <w:pStyle w:val="ColumnHeading"/>
              <w:keepNext/>
            </w:pPr>
            <w:r w:rsidRPr="00DA463F">
              <w:t>Förslag till resolution</w:t>
            </w:r>
          </w:p>
        </w:tc>
        <w:tc>
          <w:tcPr>
            <w:tcW w:w="4876" w:type="dxa"/>
            <w:hideMark/>
          </w:tcPr>
          <w:p w14:paraId="4D0A9392" w14:textId="77777777" w:rsidR="000316EF" w:rsidRPr="00DA463F" w:rsidRDefault="000316EF" w:rsidP="00112FD9">
            <w:pPr>
              <w:pStyle w:val="ColumnHeading"/>
              <w:keepNext/>
            </w:pPr>
            <w:r w:rsidRPr="00DA463F">
              <w:t>Ändringsförslag</w:t>
            </w:r>
          </w:p>
        </w:tc>
      </w:tr>
      <w:tr w:rsidR="000316EF" w:rsidRPr="00DA463F" w14:paraId="77ADE27C" w14:textId="77777777" w:rsidTr="00112FD9">
        <w:trPr>
          <w:jc w:val="center"/>
        </w:trPr>
        <w:tc>
          <w:tcPr>
            <w:tcW w:w="4876" w:type="dxa"/>
          </w:tcPr>
          <w:p w14:paraId="186D38B4" w14:textId="77777777" w:rsidR="000316EF" w:rsidRPr="00DA463F" w:rsidRDefault="000316EF" w:rsidP="00112FD9">
            <w:pPr>
              <w:pStyle w:val="Normal6"/>
            </w:pPr>
          </w:p>
        </w:tc>
        <w:tc>
          <w:tcPr>
            <w:tcW w:w="4876" w:type="dxa"/>
            <w:hideMark/>
          </w:tcPr>
          <w:p w14:paraId="31251BF2" w14:textId="77777777" w:rsidR="000316EF" w:rsidRPr="00DA463F" w:rsidRDefault="000316EF" w:rsidP="00112FD9">
            <w:pPr>
              <w:pStyle w:val="Normal6"/>
              <w:rPr>
                <w:szCs w:val="24"/>
              </w:rPr>
            </w:pPr>
            <w:r w:rsidRPr="00DA463F">
              <w:rPr>
                <w:b/>
                <w:i/>
              </w:rPr>
              <w:t>21c.</w:t>
            </w:r>
            <w:r w:rsidRPr="00DA463F">
              <w:rPr>
                <w:b/>
                <w:i/>
              </w:rPr>
              <w:tab/>
              <w:t>Europaparlamentet påminner om att indikatorn för andelen personer som löper risk för fattigdom eller socialt utanförskap inte omfattar de bakomliggande orsakerna till fattigdom, särskilt integrering av personer som bor utanför privata hushåll, kvalitativa aspekter av fattigdom och erfarenheter av marginalisering. Parlamentet understryker att fattigdomen sträcker sig bortom otillräcklig inkomst eller materiell fattigdom. Parlamentet uppmanar kommittén för socialt skydd att samarbeta med relevanta intressenter för att förnya det statistiska måttet AROPE (personer som löper risk för fattigdom eller socialt utanförskap) i syfte att utvidga det till en starkare, uppdelad och mer flerdimensionell vision av fattigdom och socialt utanförskap.</w:t>
            </w:r>
          </w:p>
        </w:tc>
      </w:tr>
    </w:tbl>
    <w:p w14:paraId="64D6AB8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A7E427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8C89775" w14:textId="023A99FA"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55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267679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3FE61C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0F9D92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C0D4A9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21d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9B89E13" w14:textId="77777777" w:rsidTr="00112FD9">
        <w:trPr>
          <w:jc w:val="center"/>
        </w:trPr>
        <w:tc>
          <w:tcPr>
            <w:tcW w:w="9752" w:type="dxa"/>
            <w:gridSpan w:val="2"/>
          </w:tcPr>
          <w:p w14:paraId="14F297DC" w14:textId="77777777" w:rsidR="000316EF" w:rsidRPr="00DA463F" w:rsidRDefault="000316EF" w:rsidP="00112FD9">
            <w:pPr>
              <w:keepNext/>
            </w:pPr>
          </w:p>
        </w:tc>
      </w:tr>
      <w:tr w:rsidR="000316EF" w:rsidRPr="00DA463F" w14:paraId="400C8BBE" w14:textId="77777777" w:rsidTr="00112FD9">
        <w:trPr>
          <w:jc w:val="center"/>
        </w:trPr>
        <w:tc>
          <w:tcPr>
            <w:tcW w:w="4876" w:type="dxa"/>
            <w:hideMark/>
          </w:tcPr>
          <w:p w14:paraId="7A951FDB" w14:textId="77777777" w:rsidR="000316EF" w:rsidRPr="00DA463F" w:rsidRDefault="000316EF" w:rsidP="00112FD9">
            <w:pPr>
              <w:pStyle w:val="ColumnHeading"/>
              <w:keepNext/>
            </w:pPr>
            <w:r w:rsidRPr="00DA463F">
              <w:t>Förslag till resolution</w:t>
            </w:r>
          </w:p>
        </w:tc>
        <w:tc>
          <w:tcPr>
            <w:tcW w:w="4876" w:type="dxa"/>
            <w:hideMark/>
          </w:tcPr>
          <w:p w14:paraId="45F41669" w14:textId="77777777" w:rsidR="000316EF" w:rsidRPr="00DA463F" w:rsidRDefault="000316EF" w:rsidP="00112FD9">
            <w:pPr>
              <w:pStyle w:val="ColumnHeading"/>
              <w:keepNext/>
            </w:pPr>
            <w:r w:rsidRPr="00DA463F">
              <w:t>Ändringsförslag</w:t>
            </w:r>
          </w:p>
        </w:tc>
      </w:tr>
      <w:tr w:rsidR="000316EF" w:rsidRPr="00DA463F" w14:paraId="47F28938" w14:textId="77777777" w:rsidTr="00112FD9">
        <w:trPr>
          <w:jc w:val="center"/>
        </w:trPr>
        <w:tc>
          <w:tcPr>
            <w:tcW w:w="4876" w:type="dxa"/>
          </w:tcPr>
          <w:p w14:paraId="3C59CA72" w14:textId="77777777" w:rsidR="000316EF" w:rsidRPr="00DA463F" w:rsidRDefault="000316EF" w:rsidP="00112FD9">
            <w:pPr>
              <w:pStyle w:val="Normal6"/>
            </w:pPr>
          </w:p>
        </w:tc>
        <w:tc>
          <w:tcPr>
            <w:tcW w:w="4876" w:type="dxa"/>
            <w:hideMark/>
          </w:tcPr>
          <w:p w14:paraId="5BB849C2" w14:textId="77777777" w:rsidR="000316EF" w:rsidRPr="00DA463F" w:rsidRDefault="000316EF" w:rsidP="00112FD9">
            <w:pPr>
              <w:pStyle w:val="Normal6"/>
              <w:rPr>
                <w:szCs w:val="24"/>
              </w:rPr>
            </w:pPr>
            <w:r w:rsidRPr="00DA463F">
              <w:rPr>
                <w:b/>
                <w:i/>
              </w:rPr>
              <w:t>21d.</w:t>
            </w:r>
            <w:r w:rsidRPr="00DA463F">
              <w:rPr>
                <w:b/>
                <w:i/>
              </w:rPr>
              <w:tab/>
              <w:t xml:space="preserve">Europaparlamentet välkomnar inrättandet av en ram för att identifiera riskerna för den sociala konvergensen inom den europeiska planeringsterminen och att den gemensamma sysselsättningsrapporten för 2025 innehåller </w:t>
            </w:r>
            <w:proofErr w:type="spellStart"/>
            <w:r w:rsidRPr="00DA463F">
              <w:rPr>
                <w:b/>
                <w:i/>
              </w:rPr>
              <w:t>landsspecifika</w:t>
            </w:r>
            <w:proofErr w:type="spellEnd"/>
            <w:r w:rsidRPr="00DA463F">
              <w:rPr>
                <w:b/>
                <w:i/>
              </w:rPr>
              <w:t xml:space="preserve"> analyser baserade på principerna i ramen för social konvergens. Parlamentet uppmanar kommissionen att, inom tillämpningsområdet för strategin för fattigdomsbekämpning, vidareutveckla innovativa kvantitativa och kvalitativa analysverktyg inom denna nya ram för att på bästa sätt utnyttja den i den europeiska planeringsterminens framtida cykler. </w:t>
            </w:r>
          </w:p>
        </w:tc>
      </w:tr>
    </w:tbl>
    <w:p w14:paraId="3E86F8D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B054597"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44BAADD" w14:textId="22FEDA1E"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56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5E6C78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181B84C"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78881A2A"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860C64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3A45A5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7CA80BA" w14:textId="77777777" w:rsidTr="00112FD9">
        <w:trPr>
          <w:jc w:val="center"/>
        </w:trPr>
        <w:tc>
          <w:tcPr>
            <w:tcW w:w="9752" w:type="dxa"/>
            <w:gridSpan w:val="2"/>
          </w:tcPr>
          <w:p w14:paraId="632B1B7D" w14:textId="77777777" w:rsidR="000316EF" w:rsidRPr="00DA463F" w:rsidRDefault="000316EF" w:rsidP="00112FD9">
            <w:pPr>
              <w:keepNext/>
            </w:pPr>
          </w:p>
        </w:tc>
      </w:tr>
      <w:tr w:rsidR="000316EF" w:rsidRPr="00DA463F" w14:paraId="217A3DFA" w14:textId="77777777" w:rsidTr="00112FD9">
        <w:trPr>
          <w:jc w:val="center"/>
        </w:trPr>
        <w:tc>
          <w:tcPr>
            <w:tcW w:w="4876" w:type="dxa"/>
            <w:hideMark/>
          </w:tcPr>
          <w:p w14:paraId="7EB90BC6" w14:textId="77777777" w:rsidR="000316EF" w:rsidRPr="00DA463F" w:rsidRDefault="000316EF" w:rsidP="00112FD9">
            <w:pPr>
              <w:pStyle w:val="ColumnHeading"/>
              <w:keepNext/>
            </w:pPr>
            <w:r w:rsidRPr="00DA463F">
              <w:t>Förslag till resolution</w:t>
            </w:r>
          </w:p>
        </w:tc>
        <w:tc>
          <w:tcPr>
            <w:tcW w:w="4876" w:type="dxa"/>
            <w:hideMark/>
          </w:tcPr>
          <w:p w14:paraId="1C05B194" w14:textId="77777777" w:rsidR="000316EF" w:rsidRPr="00DA463F" w:rsidRDefault="000316EF" w:rsidP="00112FD9">
            <w:pPr>
              <w:pStyle w:val="ColumnHeading"/>
              <w:keepNext/>
            </w:pPr>
            <w:r w:rsidRPr="00DA463F">
              <w:t>Ändringsförslag</w:t>
            </w:r>
          </w:p>
        </w:tc>
      </w:tr>
      <w:tr w:rsidR="000316EF" w:rsidRPr="00DA463F" w14:paraId="2B645D65" w14:textId="77777777" w:rsidTr="00112FD9">
        <w:trPr>
          <w:jc w:val="center"/>
        </w:trPr>
        <w:tc>
          <w:tcPr>
            <w:tcW w:w="4876" w:type="dxa"/>
            <w:hideMark/>
          </w:tcPr>
          <w:p w14:paraId="69A87709" w14:textId="77777777" w:rsidR="000316EF" w:rsidRPr="00DA463F" w:rsidRDefault="000316EF" w:rsidP="00112FD9">
            <w:pPr>
              <w:pStyle w:val="Normal6"/>
            </w:pPr>
            <w:r w:rsidRPr="00DA463F">
              <w:t>22.</w:t>
            </w:r>
            <w:r w:rsidRPr="00DA463F">
              <w:tab/>
              <w:t xml:space="preserve">Europaparlamentet </w:t>
            </w:r>
            <w:r w:rsidRPr="00DA463F">
              <w:rPr>
                <w:b/>
                <w:i/>
              </w:rPr>
              <w:t>efterlyser en förstärkning</w:t>
            </w:r>
            <w:r w:rsidRPr="00DA463F">
              <w:t xml:space="preserve"> av nästa fleråriga budgetram </w:t>
            </w:r>
            <w:r w:rsidRPr="00DA463F">
              <w:rPr>
                <w:b/>
                <w:i/>
              </w:rPr>
              <w:t xml:space="preserve">och en bättre användning av Europeiska socialfonden+, </w:t>
            </w:r>
            <w:proofErr w:type="spellStart"/>
            <w:r w:rsidRPr="00DA463F">
              <w:rPr>
                <w:b/>
                <w:i/>
              </w:rPr>
              <w:t>Eruf</w:t>
            </w:r>
            <w:proofErr w:type="spellEnd"/>
            <w:r w:rsidRPr="00DA463F">
              <w:rPr>
                <w:b/>
                <w:i/>
              </w:rPr>
              <w:t xml:space="preserve">, </w:t>
            </w:r>
            <w:proofErr w:type="spellStart"/>
            <w:r w:rsidRPr="00DA463F">
              <w:rPr>
                <w:b/>
                <w:i/>
              </w:rPr>
              <w:t>Fead</w:t>
            </w:r>
            <w:proofErr w:type="spellEnd"/>
            <w:r w:rsidRPr="00DA463F">
              <w:rPr>
                <w:b/>
                <w:i/>
              </w:rPr>
              <w:t xml:space="preserve"> och </w:t>
            </w:r>
            <w:proofErr w:type="spellStart"/>
            <w:r w:rsidRPr="00DA463F">
              <w:rPr>
                <w:b/>
                <w:i/>
              </w:rPr>
              <w:t>Amif</w:t>
            </w:r>
            <w:proofErr w:type="spellEnd"/>
            <w:r w:rsidRPr="00DA463F">
              <w:rPr>
                <w:b/>
                <w:i/>
              </w:rPr>
              <w:t xml:space="preserve"> för att stärka den politik som bidrar till att utrota fattigdomen</w:t>
            </w:r>
            <w:r w:rsidRPr="00DA463F">
              <w:t>.</w:t>
            </w:r>
          </w:p>
        </w:tc>
        <w:tc>
          <w:tcPr>
            <w:tcW w:w="4876" w:type="dxa"/>
            <w:hideMark/>
          </w:tcPr>
          <w:p w14:paraId="7EEB7E97" w14:textId="77777777" w:rsidR="000316EF" w:rsidRPr="00DA463F" w:rsidRDefault="000316EF" w:rsidP="00112FD9">
            <w:pPr>
              <w:pStyle w:val="Normal6"/>
              <w:rPr>
                <w:szCs w:val="24"/>
              </w:rPr>
            </w:pPr>
            <w:r w:rsidRPr="00DA463F">
              <w:t>22.</w:t>
            </w:r>
            <w:r w:rsidRPr="00DA463F">
              <w:tab/>
              <w:t xml:space="preserve">Europaparlamentet </w:t>
            </w:r>
            <w:r w:rsidRPr="00DA463F">
              <w:rPr>
                <w:b/>
                <w:i/>
              </w:rPr>
              <w:t>insisterar på behovet</w:t>
            </w:r>
            <w:r w:rsidRPr="00DA463F">
              <w:t xml:space="preserve"> av</w:t>
            </w:r>
            <w:r w:rsidRPr="00DA463F">
              <w:rPr>
                <w:b/>
                <w:i/>
              </w:rPr>
              <w:t xml:space="preserve"> att skydda och stärka sammanhållningspolitiken för att fortsätta stödja den ekonomiska, sociala och territoriella sammanhållningen i Europa inom ramen för</w:t>
            </w:r>
            <w:r w:rsidRPr="00DA463F">
              <w:t xml:space="preserve"> nästa fleråriga budgetram.</w:t>
            </w:r>
          </w:p>
        </w:tc>
      </w:tr>
    </w:tbl>
    <w:p w14:paraId="445FACF4"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57AEE8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81C6084" w14:textId="509FFB3A"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57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3AF94B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Branislav Ondruš, Jan-Peter Warnke</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1EA59B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67FFAAD"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6C07FB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D7EA18C" w14:textId="77777777" w:rsidTr="00112FD9">
        <w:trPr>
          <w:jc w:val="center"/>
        </w:trPr>
        <w:tc>
          <w:tcPr>
            <w:tcW w:w="9752" w:type="dxa"/>
            <w:gridSpan w:val="2"/>
          </w:tcPr>
          <w:p w14:paraId="51F134AD" w14:textId="77777777" w:rsidR="000316EF" w:rsidRPr="00DA463F" w:rsidRDefault="000316EF" w:rsidP="00112FD9">
            <w:pPr>
              <w:keepNext/>
            </w:pPr>
          </w:p>
        </w:tc>
      </w:tr>
      <w:tr w:rsidR="000316EF" w:rsidRPr="00DA463F" w14:paraId="0BB1D861" w14:textId="77777777" w:rsidTr="00112FD9">
        <w:trPr>
          <w:jc w:val="center"/>
        </w:trPr>
        <w:tc>
          <w:tcPr>
            <w:tcW w:w="4876" w:type="dxa"/>
            <w:hideMark/>
          </w:tcPr>
          <w:p w14:paraId="6E084362" w14:textId="77777777" w:rsidR="000316EF" w:rsidRPr="00DA463F" w:rsidRDefault="000316EF" w:rsidP="00112FD9">
            <w:pPr>
              <w:pStyle w:val="ColumnHeading"/>
              <w:keepNext/>
            </w:pPr>
            <w:r w:rsidRPr="00DA463F">
              <w:t>Förslag till resolution</w:t>
            </w:r>
          </w:p>
        </w:tc>
        <w:tc>
          <w:tcPr>
            <w:tcW w:w="4876" w:type="dxa"/>
            <w:hideMark/>
          </w:tcPr>
          <w:p w14:paraId="4E0E0A66" w14:textId="77777777" w:rsidR="000316EF" w:rsidRPr="00DA463F" w:rsidRDefault="000316EF" w:rsidP="00112FD9">
            <w:pPr>
              <w:pStyle w:val="ColumnHeading"/>
              <w:keepNext/>
            </w:pPr>
            <w:r w:rsidRPr="00DA463F">
              <w:t>Ändringsförslag</w:t>
            </w:r>
          </w:p>
        </w:tc>
      </w:tr>
      <w:tr w:rsidR="000316EF" w:rsidRPr="00DA463F" w14:paraId="50B970CB" w14:textId="77777777" w:rsidTr="00112FD9">
        <w:trPr>
          <w:jc w:val="center"/>
        </w:trPr>
        <w:tc>
          <w:tcPr>
            <w:tcW w:w="4876" w:type="dxa"/>
            <w:hideMark/>
          </w:tcPr>
          <w:p w14:paraId="40C6B53D" w14:textId="77777777" w:rsidR="000316EF" w:rsidRPr="00DA463F" w:rsidRDefault="000316EF" w:rsidP="00112FD9">
            <w:pPr>
              <w:pStyle w:val="Normal6"/>
            </w:pPr>
            <w:r w:rsidRPr="00DA463F">
              <w:t>22.</w:t>
            </w:r>
            <w:r w:rsidRPr="00DA463F">
              <w:tab/>
              <w:t xml:space="preserve">Europaparlamentet efterlyser en förstärkning av nästa fleråriga budgetram och en bättre användning av Europeiska socialfonden+, </w:t>
            </w:r>
            <w:proofErr w:type="spellStart"/>
            <w:r w:rsidRPr="00DA463F">
              <w:t>Eruf</w:t>
            </w:r>
            <w:proofErr w:type="spellEnd"/>
            <w:r w:rsidRPr="00DA463F">
              <w:t xml:space="preserve">, </w:t>
            </w:r>
            <w:proofErr w:type="spellStart"/>
            <w:r w:rsidRPr="00DA463F">
              <w:t>Fead</w:t>
            </w:r>
            <w:proofErr w:type="spellEnd"/>
            <w:r w:rsidRPr="00DA463F">
              <w:t xml:space="preserve"> och </w:t>
            </w:r>
            <w:proofErr w:type="spellStart"/>
            <w:r w:rsidRPr="00DA463F">
              <w:t>Amif</w:t>
            </w:r>
            <w:proofErr w:type="spellEnd"/>
            <w:r w:rsidRPr="00DA463F">
              <w:t xml:space="preserve"> för att stärka den politik som bidrar till att utrota fattigdomen.</w:t>
            </w:r>
          </w:p>
        </w:tc>
        <w:tc>
          <w:tcPr>
            <w:tcW w:w="4876" w:type="dxa"/>
            <w:hideMark/>
          </w:tcPr>
          <w:p w14:paraId="2223C140" w14:textId="77777777" w:rsidR="000316EF" w:rsidRPr="00DA463F" w:rsidRDefault="000316EF" w:rsidP="00112FD9">
            <w:pPr>
              <w:pStyle w:val="Normal6"/>
              <w:rPr>
                <w:szCs w:val="24"/>
              </w:rPr>
            </w:pPr>
            <w:r w:rsidRPr="00DA463F">
              <w:t>22.</w:t>
            </w:r>
            <w:r w:rsidRPr="00DA463F">
              <w:tab/>
              <w:t xml:space="preserve">Europaparlamentet efterlyser en förstärkning av nästa fleråriga budgetram och en bättre användning av Europeiska socialfonden+, </w:t>
            </w:r>
            <w:proofErr w:type="spellStart"/>
            <w:r w:rsidRPr="00DA463F">
              <w:t>Eruf</w:t>
            </w:r>
            <w:proofErr w:type="spellEnd"/>
            <w:r w:rsidRPr="00DA463F">
              <w:t xml:space="preserve">, </w:t>
            </w:r>
            <w:proofErr w:type="spellStart"/>
            <w:r w:rsidRPr="00DA463F">
              <w:t>Fead</w:t>
            </w:r>
            <w:proofErr w:type="spellEnd"/>
            <w:r w:rsidRPr="00DA463F">
              <w:t xml:space="preserve"> och </w:t>
            </w:r>
            <w:proofErr w:type="spellStart"/>
            <w:r w:rsidRPr="00DA463F">
              <w:t>Amif</w:t>
            </w:r>
            <w:proofErr w:type="spellEnd"/>
            <w:r w:rsidRPr="00DA463F">
              <w:t xml:space="preserve"> för att stärka den politik som bidrar till att utrota fattigdomen. </w:t>
            </w:r>
            <w:r w:rsidRPr="00DA463F">
              <w:rPr>
                <w:b/>
                <w:i/>
              </w:rPr>
              <w:t>Parlamentet uppmanar i detta avseende kommissionen och medlemsstaterna att anta formella regler som gör det obligatoriskt att i första hand investera i ideella projekt och lösningar såsom, i synnerhet, sociala företag, kooperativ och offentliga enheter. Parlamentet uppmanar kommissionen och medlemsstaterna att obligatoriskt genomföra principerna om socialt ansvar vid offentlig upphandling och statligt stöd.</w:t>
            </w:r>
          </w:p>
        </w:tc>
      </w:tr>
    </w:tbl>
    <w:p w14:paraId="7528EC9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E095CA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8357AEC" w14:textId="534492FF"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45</w:t>
      </w:r>
      <w:r w:rsidR="00962D63" w:rsidRPr="00DA463F">
        <w:t>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6B95EF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07C07AA"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13EBC8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ED2801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1C79BCB" w14:textId="77777777" w:rsidTr="00112FD9">
        <w:trPr>
          <w:jc w:val="center"/>
        </w:trPr>
        <w:tc>
          <w:tcPr>
            <w:tcW w:w="9752" w:type="dxa"/>
            <w:gridSpan w:val="2"/>
          </w:tcPr>
          <w:p w14:paraId="4C8913C0" w14:textId="77777777" w:rsidR="000316EF" w:rsidRPr="00DA463F" w:rsidRDefault="000316EF" w:rsidP="00112FD9">
            <w:pPr>
              <w:keepNext/>
            </w:pPr>
          </w:p>
        </w:tc>
      </w:tr>
      <w:tr w:rsidR="000316EF" w:rsidRPr="00DA463F" w14:paraId="280A7DEF" w14:textId="77777777" w:rsidTr="00112FD9">
        <w:trPr>
          <w:jc w:val="center"/>
        </w:trPr>
        <w:tc>
          <w:tcPr>
            <w:tcW w:w="4876" w:type="dxa"/>
            <w:hideMark/>
          </w:tcPr>
          <w:p w14:paraId="21B09BEE" w14:textId="77777777" w:rsidR="000316EF" w:rsidRPr="00DA463F" w:rsidRDefault="000316EF" w:rsidP="00112FD9">
            <w:pPr>
              <w:pStyle w:val="ColumnHeading"/>
              <w:keepNext/>
            </w:pPr>
            <w:r w:rsidRPr="00DA463F">
              <w:t>Förslag till resolution</w:t>
            </w:r>
          </w:p>
        </w:tc>
        <w:tc>
          <w:tcPr>
            <w:tcW w:w="4876" w:type="dxa"/>
            <w:hideMark/>
          </w:tcPr>
          <w:p w14:paraId="0F5AC37E" w14:textId="77777777" w:rsidR="000316EF" w:rsidRPr="00DA463F" w:rsidRDefault="000316EF" w:rsidP="00112FD9">
            <w:pPr>
              <w:pStyle w:val="ColumnHeading"/>
              <w:keepNext/>
            </w:pPr>
            <w:r w:rsidRPr="00DA463F">
              <w:t>Ändringsförslag</w:t>
            </w:r>
          </w:p>
        </w:tc>
      </w:tr>
      <w:tr w:rsidR="000316EF" w:rsidRPr="00DA463F" w14:paraId="060D48B5" w14:textId="77777777" w:rsidTr="00112FD9">
        <w:trPr>
          <w:jc w:val="center"/>
        </w:trPr>
        <w:tc>
          <w:tcPr>
            <w:tcW w:w="4876" w:type="dxa"/>
            <w:hideMark/>
          </w:tcPr>
          <w:p w14:paraId="358E0667" w14:textId="77777777" w:rsidR="000316EF" w:rsidRPr="00DA463F" w:rsidRDefault="000316EF" w:rsidP="00112FD9">
            <w:pPr>
              <w:pStyle w:val="Normal6"/>
            </w:pPr>
            <w:r w:rsidRPr="00DA463F">
              <w:t>22.</w:t>
            </w:r>
            <w:r w:rsidRPr="00DA463F">
              <w:tab/>
              <w:t xml:space="preserve">Europaparlamentet efterlyser en förstärkning av nästa fleråriga budgetram och en </w:t>
            </w:r>
            <w:r w:rsidRPr="00DA463F">
              <w:rPr>
                <w:b/>
                <w:i/>
              </w:rPr>
              <w:t>bättre användning</w:t>
            </w:r>
            <w:r w:rsidRPr="00DA463F">
              <w:t xml:space="preserve"> av </w:t>
            </w:r>
            <w:r w:rsidRPr="00DA463F">
              <w:rPr>
                <w:b/>
                <w:i/>
              </w:rPr>
              <w:t xml:space="preserve">Europeiska socialfonden+, </w:t>
            </w:r>
            <w:proofErr w:type="spellStart"/>
            <w:r w:rsidRPr="00DA463F">
              <w:rPr>
                <w:b/>
                <w:i/>
              </w:rPr>
              <w:t>Eruf</w:t>
            </w:r>
            <w:proofErr w:type="spellEnd"/>
            <w:r w:rsidRPr="00DA463F">
              <w:rPr>
                <w:b/>
                <w:i/>
              </w:rPr>
              <w:t xml:space="preserve">, </w:t>
            </w:r>
            <w:proofErr w:type="spellStart"/>
            <w:r w:rsidRPr="00DA463F">
              <w:rPr>
                <w:b/>
                <w:i/>
              </w:rPr>
              <w:t>Fead</w:t>
            </w:r>
            <w:proofErr w:type="spellEnd"/>
            <w:r w:rsidRPr="00DA463F">
              <w:rPr>
                <w:b/>
                <w:i/>
              </w:rPr>
              <w:t xml:space="preserve"> och </w:t>
            </w:r>
            <w:proofErr w:type="spellStart"/>
            <w:r w:rsidRPr="00DA463F">
              <w:rPr>
                <w:b/>
                <w:i/>
              </w:rPr>
              <w:t>Amif</w:t>
            </w:r>
            <w:proofErr w:type="spellEnd"/>
            <w:r w:rsidRPr="00DA463F">
              <w:t xml:space="preserve"> för att stärka den politik som bidrar till att utrota fattigdomen.</w:t>
            </w:r>
          </w:p>
        </w:tc>
        <w:tc>
          <w:tcPr>
            <w:tcW w:w="4876" w:type="dxa"/>
            <w:hideMark/>
          </w:tcPr>
          <w:p w14:paraId="24986953" w14:textId="77777777" w:rsidR="000316EF" w:rsidRPr="00DA463F" w:rsidRDefault="000316EF" w:rsidP="00112FD9">
            <w:pPr>
              <w:pStyle w:val="Normal6"/>
              <w:rPr>
                <w:szCs w:val="24"/>
              </w:rPr>
            </w:pPr>
            <w:r w:rsidRPr="00DA463F">
              <w:t>22.</w:t>
            </w:r>
            <w:r w:rsidRPr="00DA463F">
              <w:tab/>
              <w:t xml:space="preserve">Europaparlamentet efterlyser en förstärkning av nästa fleråriga budgetram och en </w:t>
            </w:r>
            <w:r w:rsidRPr="00DA463F">
              <w:rPr>
                <w:b/>
                <w:i/>
              </w:rPr>
              <w:t>avsevärt ökad och öronmärkt tilldelning</w:t>
            </w:r>
            <w:r w:rsidRPr="00DA463F">
              <w:t xml:space="preserve"> av </w:t>
            </w:r>
            <w:r w:rsidRPr="00DA463F">
              <w:rPr>
                <w:b/>
                <w:i/>
              </w:rPr>
              <w:t>medel</w:t>
            </w:r>
            <w:r w:rsidRPr="00DA463F">
              <w:t xml:space="preserve"> för att stärka den politik som bidrar till att utrota fattigdomen </w:t>
            </w:r>
            <w:r w:rsidRPr="00DA463F">
              <w:rPr>
                <w:b/>
                <w:i/>
              </w:rPr>
              <w:t>och säkerställa riktat stöd till marginaliserade och utsatta grupper, i syfte att skapa ekonomisk, social och territoriell sammanhållning i hela Europa</w:t>
            </w:r>
            <w:r w:rsidRPr="00DA463F">
              <w:t xml:space="preserve">. </w:t>
            </w:r>
            <w:r w:rsidRPr="00DA463F">
              <w:rPr>
                <w:b/>
                <w:i/>
              </w:rPr>
              <w:t xml:space="preserve">Parlamentet betonar den viktiga roll som ESF+ spelar, särskilt </w:t>
            </w:r>
            <w:proofErr w:type="spellStart"/>
            <w:r w:rsidRPr="00DA463F">
              <w:rPr>
                <w:b/>
                <w:i/>
              </w:rPr>
              <w:t>Fead</w:t>
            </w:r>
            <w:proofErr w:type="spellEnd"/>
            <w:r w:rsidRPr="00DA463F">
              <w:rPr>
                <w:b/>
                <w:i/>
              </w:rPr>
              <w:t xml:space="preserve"> och den europeiska barngarantin, samt </w:t>
            </w:r>
            <w:proofErr w:type="spellStart"/>
            <w:r w:rsidRPr="00DA463F">
              <w:rPr>
                <w:b/>
                <w:i/>
              </w:rPr>
              <w:t>Eruf</w:t>
            </w:r>
            <w:proofErr w:type="spellEnd"/>
            <w:r w:rsidRPr="00DA463F">
              <w:rPr>
                <w:b/>
                <w:i/>
              </w:rPr>
              <w:t xml:space="preserve"> och </w:t>
            </w:r>
            <w:proofErr w:type="spellStart"/>
            <w:r w:rsidRPr="00DA463F">
              <w:rPr>
                <w:b/>
                <w:i/>
              </w:rPr>
              <w:t>Amif</w:t>
            </w:r>
            <w:proofErr w:type="spellEnd"/>
            <w:r w:rsidRPr="00DA463F">
              <w:rPr>
                <w:b/>
                <w:i/>
              </w:rPr>
              <w:t xml:space="preserve"> i detta sammanhang.</w:t>
            </w:r>
          </w:p>
        </w:tc>
      </w:tr>
    </w:tbl>
    <w:p w14:paraId="46AAFA0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846DA2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12CBEF3" w14:textId="01E2D285"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45</w:t>
      </w:r>
      <w:r w:rsidR="00962D63" w:rsidRPr="00DA463F">
        <w:t>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CA6388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FD2B0F6"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0DBB03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7035E6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D8D7FF8" w14:textId="77777777" w:rsidTr="00112FD9">
        <w:trPr>
          <w:jc w:val="center"/>
        </w:trPr>
        <w:tc>
          <w:tcPr>
            <w:tcW w:w="9752" w:type="dxa"/>
            <w:gridSpan w:val="2"/>
          </w:tcPr>
          <w:p w14:paraId="3749995E" w14:textId="77777777" w:rsidR="000316EF" w:rsidRPr="00DA463F" w:rsidRDefault="000316EF" w:rsidP="00112FD9">
            <w:pPr>
              <w:keepNext/>
            </w:pPr>
          </w:p>
        </w:tc>
      </w:tr>
      <w:tr w:rsidR="000316EF" w:rsidRPr="00DA463F" w14:paraId="15647EF6" w14:textId="77777777" w:rsidTr="00112FD9">
        <w:trPr>
          <w:jc w:val="center"/>
        </w:trPr>
        <w:tc>
          <w:tcPr>
            <w:tcW w:w="4876" w:type="dxa"/>
            <w:hideMark/>
          </w:tcPr>
          <w:p w14:paraId="5873183F" w14:textId="77777777" w:rsidR="000316EF" w:rsidRPr="00DA463F" w:rsidRDefault="000316EF" w:rsidP="00112FD9">
            <w:pPr>
              <w:pStyle w:val="ColumnHeading"/>
              <w:keepNext/>
            </w:pPr>
            <w:r w:rsidRPr="00DA463F">
              <w:t>Förslag till resolution</w:t>
            </w:r>
          </w:p>
        </w:tc>
        <w:tc>
          <w:tcPr>
            <w:tcW w:w="4876" w:type="dxa"/>
            <w:hideMark/>
          </w:tcPr>
          <w:p w14:paraId="527609D8" w14:textId="77777777" w:rsidR="000316EF" w:rsidRPr="00DA463F" w:rsidRDefault="000316EF" w:rsidP="00112FD9">
            <w:pPr>
              <w:pStyle w:val="ColumnHeading"/>
              <w:keepNext/>
            </w:pPr>
            <w:r w:rsidRPr="00DA463F">
              <w:t>Ändringsförslag</w:t>
            </w:r>
          </w:p>
        </w:tc>
      </w:tr>
      <w:tr w:rsidR="000316EF" w:rsidRPr="00DA463F" w14:paraId="07B54A9C" w14:textId="77777777" w:rsidTr="00112FD9">
        <w:trPr>
          <w:jc w:val="center"/>
        </w:trPr>
        <w:tc>
          <w:tcPr>
            <w:tcW w:w="4876" w:type="dxa"/>
            <w:hideMark/>
          </w:tcPr>
          <w:p w14:paraId="4B674E87" w14:textId="77777777" w:rsidR="000316EF" w:rsidRPr="00DA463F" w:rsidRDefault="000316EF" w:rsidP="00112FD9">
            <w:pPr>
              <w:pStyle w:val="Normal6"/>
            </w:pPr>
            <w:r w:rsidRPr="00DA463F">
              <w:t>22.</w:t>
            </w:r>
            <w:r w:rsidRPr="00DA463F">
              <w:tab/>
              <w:t xml:space="preserve">Europaparlamentet efterlyser en förstärkning av nästa fleråriga budgetram och en bättre användning av Europeiska socialfonden+, </w:t>
            </w:r>
            <w:proofErr w:type="spellStart"/>
            <w:r w:rsidRPr="00DA463F">
              <w:t>Eruf</w:t>
            </w:r>
            <w:proofErr w:type="spellEnd"/>
            <w:r w:rsidRPr="00DA463F">
              <w:t xml:space="preserve">, </w:t>
            </w:r>
            <w:proofErr w:type="spellStart"/>
            <w:r w:rsidRPr="00DA463F">
              <w:t>Fead</w:t>
            </w:r>
            <w:proofErr w:type="spellEnd"/>
            <w:r w:rsidRPr="00DA463F">
              <w:t xml:space="preserve"> och </w:t>
            </w:r>
            <w:proofErr w:type="spellStart"/>
            <w:r w:rsidRPr="00DA463F">
              <w:t>Amif</w:t>
            </w:r>
            <w:proofErr w:type="spellEnd"/>
            <w:r w:rsidRPr="00DA463F">
              <w:t xml:space="preserve"> för att stärka den politik som bidrar till att utrota fattigdomen.</w:t>
            </w:r>
          </w:p>
        </w:tc>
        <w:tc>
          <w:tcPr>
            <w:tcW w:w="4876" w:type="dxa"/>
            <w:hideMark/>
          </w:tcPr>
          <w:p w14:paraId="553C5C7F" w14:textId="77777777" w:rsidR="000316EF" w:rsidRPr="00DA463F" w:rsidRDefault="000316EF" w:rsidP="00112FD9">
            <w:pPr>
              <w:pStyle w:val="Normal6"/>
              <w:rPr>
                <w:szCs w:val="24"/>
              </w:rPr>
            </w:pPr>
            <w:r w:rsidRPr="00DA463F">
              <w:t>22.</w:t>
            </w:r>
            <w:r w:rsidRPr="00DA463F">
              <w:tab/>
              <w:t>Europaparlamentet</w:t>
            </w:r>
            <w:r w:rsidRPr="00DA463F">
              <w:rPr>
                <w:b/>
                <w:i/>
              </w:rPr>
              <w:t xml:space="preserve"> betonar att strategin för fattigdomsbekämpning endast kommer att ge resultat om den åtföljs av tillräcklig finansiering på EU-nivå och nationell nivå.</w:t>
            </w:r>
            <w:r w:rsidRPr="00DA463F">
              <w:t xml:space="preserve"> </w:t>
            </w:r>
            <w:r w:rsidRPr="00DA463F">
              <w:rPr>
                <w:b/>
                <w:i/>
              </w:rPr>
              <w:t xml:space="preserve">Parlamentet </w:t>
            </w:r>
            <w:r w:rsidRPr="00DA463F">
              <w:t xml:space="preserve">efterlyser en förstärkning av nästa fleråriga budgetram och en bättre användning av Europeiska socialfonden+, </w:t>
            </w:r>
            <w:proofErr w:type="spellStart"/>
            <w:r w:rsidRPr="00DA463F">
              <w:t>Eruf</w:t>
            </w:r>
            <w:proofErr w:type="spellEnd"/>
            <w:r w:rsidRPr="00DA463F">
              <w:t xml:space="preserve">, </w:t>
            </w:r>
            <w:proofErr w:type="spellStart"/>
            <w:r w:rsidRPr="00DA463F">
              <w:t>Fead</w:t>
            </w:r>
            <w:proofErr w:type="spellEnd"/>
            <w:r w:rsidRPr="00DA463F">
              <w:rPr>
                <w:b/>
                <w:i/>
              </w:rPr>
              <w:t>, programmet för medborgare, jämlikhet, rättigheter och värden</w:t>
            </w:r>
            <w:r w:rsidRPr="00DA463F">
              <w:t xml:space="preserve"> och </w:t>
            </w:r>
            <w:proofErr w:type="spellStart"/>
            <w:r w:rsidRPr="00DA463F">
              <w:t>Amif</w:t>
            </w:r>
            <w:proofErr w:type="spellEnd"/>
            <w:r w:rsidRPr="00DA463F">
              <w:t xml:space="preserve"> för att stärka den politik som bidrar till att utrota fattigdomen. </w:t>
            </w:r>
            <w:r w:rsidRPr="00DA463F">
              <w:rPr>
                <w:b/>
                <w:i/>
              </w:rPr>
              <w:t xml:space="preserve">Parlamentet betonar vikten av att optimera användningen av EU-medel, inbegripet faciliteten för återhämtning och </w:t>
            </w:r>
            <w:proofErr w:type="spellStart"/>
            <w:r w:rsidRPr="00DA463F">
              <w:rPr>
                <w:b/>
                <w:i/>
              </w:rPr>
              <w:t>resiliens</w:t>
            </w:r>
            <w:proofErr w:type="spellEnd"/>
            <w:r w:rsidRPr="00DA463F">
              <w:rPr>
                <w:b/>
                <w:i/>
              </w:rPr>
              <w:t>, för att finansiera konkreta åtgärder mot fattigdom, såsom överkomliga och energieffektiva bostäder, tillgång till förskoleverksamhet och barnomsorg av hög kvalitet, tillgänglig kollektivtrafik och riktat energistöd till låginkomsthushåll. Parlamentet uppmanar vidare kommissionen att bibehålla det tematiska nödvändiga villkoret för EU-medel för inrättandet av en nationell strategisk politisk ram för social delaktighet och fattigdomsminskning i nästa fleråriga budgetram.</w:t>
            </w:r>
          </w:p>
        </w:tc>
      </w:tr>
    </w:tbl>
    <w:p w14:paraId="50FBE75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AE5BB1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A46F85D" w14:textId="251E04E5"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60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FB2B24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56DDA8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265689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76AA39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1F32943" w14:textId="77777777" w:rsidTr="00112FD9">
        <w:trPr>
          <w:jc w:val="center"/>
        </w:trPr>
        <w:tc>
          <w:tcPr>
            <w:tcW w:w="9752" w:type="dxa"/>
            <w:gridSpan w:val="2"/>
          </w:tcPr>
          <w:p w14:paraId="6112311E" w14:textId="77777777" w:rsidR="000316EF" w:rsidRPr="00DA463F" w:rsidRDefault="000316EF" w:rsidP="00112FD9">
            <w:pPr>
              <w:keepNext/>
            </w:pPr>
          </w:p>
        </w:tc>
      </w:tr>
      <w:tr w:rsidR="000316EF" w:rsidRPr="00DA463F" w14:paraId="373259D3" w14:textId="77777777" w:rsidTr="00112FD9">
        <w:trPr>
          <w:jc w:val="center"/>
        </w:trPr>
        <w:tc>
          <w:tcPr>
            <w:tcW w:w="4876" w:type="dxa"/>
            <w:hideMark/>
          </w:tcPr>
          <w:p w14:paraId="3882AF41" w14:textId="77777777" w:rsidR="000316EF" w:rsidRPr="00DA463F" w:rsidRDefault="000316EF" w:rsidP="00112FD9">
            <w:pPr>
              <w:pStyle w:val="ColumnHeading"/>
              <w:keepNext/>
            </w:pPr>
            <w:r w:rsidRPr="00DA463F">
              <w:t>Förslag till resolution</w:t>
            </w:r>
          </w:p>
        </w:tc>
        <w:tc>
          <w:tcPr>
            <w:tcW w:w="4876" w:type="dxa"/>
            <w:hideMark/>
          </w:tcPr>
          <w:p w14:paraId="088A2822" w14:textId="77777777" w:rsidR="000316EF" w:rsidRPr="00DA463F" w:rsidRDefault="000316EF" w:rsidP="00112FD9">
            <w:pPr>
              <w:pStyle w:val="ColumnHeading"/>
              <w:keepNext/>
            </w:pPr>
            <w:r w:rsidRPr="00DA463F">
              <w:t>Ändringsförslag</w:t>
            </w:r>
          </w:p>
        </w:tc>
      </w:tr>
      <w:tr w:rsidR="000316EF" w:rsidRPr="00DA463F" w14:paraId="4B3B8EF6" w14:textId="77777777" w:rsidTr="00112FD9">
        <w:trPr>
          <w:jc w:val="center"/>
        </w:trPr>
        <w:tc>
          <w:tcPr>
            <w:tcW w:w="4876" w:type="dxa"/>
            <w:hideMark/>
          </w:tcPr>
          <w:p w14:paraId="21ACB358" w14:textId="77777777" w:rsidR="000316EF" w:rsidRPr="00DA463F" w:rsidRDefault="000316EF" w:rsidP="00112FD9">
            <w:pPr>
              <w:pStyle w:val="Normal6"/>
            </w:pPr>
            <w:r w:rsidRPr="00DA463F">
              <w:t>22.</w:t>
            </w:r>
            <w:r w:rsidRPr="00DA463F">
              <w:tab/>
              <w:t xml:space="preserve">Europaparlamentet efterlyser en </w:t>
            </w:r>
            <w:r w:rsidRPr="00DA463F">
              <w:lastRenderedPageBreak/>
              <w:t xml:space="preserve">förstärkning av nästa fleråriga budgetram och en bättre användning av Europeiska socialfonden+, </w:t>
            </w:r>
            <w:proofErr w:type="spellStart"/>
            <w:r w:rsidRPr="00DA463F">
              <w:t>Eruf</w:t>
            </w:r>
            <w:proofErr w:type="spellEnd"/>
            <w:r w:rsidRPr="00DA463F">
              <w:rPr>
                <w:b/>
                <w:i/>
              </w:rPr>
              <w:t>,</w:t>
            </w:r>
            <w:r w:rsidRPr="00DA463F">
              <w:t xml:space="preserve"> </w:t>
            </w:r>
            <w:proofErr w:type="spellStart"/>
            <w:r w:rsidRPr="00DA463F">
              <w:t>Fead</w:t>
            </w:r>
            <w:proofErr w:type="spellEnd"/>
            <w:r w:rsidRPr="00DA463F">
              <w:t xml:space="preserve"> </w:t>
            </w:r>
            <w:r w:rsidRPr="00DA463F">
              <w:rPr>
                <w:b/>
                <w:i/>
              </w:rPr>
              <w:t xml:space="preserve">och </w:t>
            </w:r>
            <w:proofErr w:type="spellStart"/>
            <w:r w:rsidRPr="00DA463F">
              <w:rPr>
                <w:b/>
                <w:i/>
              </w:rPr>
              <w:t>Amif</w:t>
            </w:r>
            <w:proofErr w:type="spellEnd"/>
            <w:r w:rsidRPr="00DA463F">
              <w:rPr>
                <w:b/>
                <w:i/>
              </w:rPr>
              <w:t xml:space="preserve"> </w:t>
            </w:r>
            <w:r w:rsidRPr="00DA463F">
              <w:t>för att stärka den politik som bidrar till att utrota fattigdomen.</w:t>
            </w:r>
          </w:p>
        </w:tc>
        <w:tc>
          <w:tcPr>
            <w:tcW w:w="4876" w:type="dxa"/>
            <w:hideMark/>
          </w:tcPr>
          <w:p w14:paraId="7968F994" w14:textId="77777777" w:rsidR="000316EF" w:rsidRPr="00DA463F" w:rsidRDefault="000316EF" w:rsidP="00112FD9">
            <w:pPr>
              <w:pStyle w:val="Normal6"/>
              <w:rPr>
                <w:szCs w:val="24"/>
              </w:rPr>
            </w:pPr>
            <w:r w:rsidRPr="00DA463F">
              <w:lastRenderedPageBreak/>
              <w:t>22.</w:t>
            </w:r>
            <w:r w:rsidRPr="00DA463F">
              <w:tab/>
              <w:t xml:space="preserve">Europaparlamentet efterlyser en </w:t>
            </w:r>
            <w:r w:rsidRPr="00DA463F">
              <w:lastRenderedPageBreak/>
              <w:t xml:space="preserve">förstärkning av nästa fleråriga budgetram och en bättre användning av Europeiska socialfonden+, </w:t>
            </w:r>
            <w:proofErr w:type="spellStart"/>
            <w:r w:rsidRPr="00DA463F">
              <w:t>Eruf</w:t>
            </w:r>
            <w:proofErr w:type="spellEnd"/>
            <w:r w:rsidRPr="00DA463F">
              <w:t xml:space="preserve"> </w:t>
            </w:r>
            <w:r w:rsidRPr="00DA463F">
              <w:rPr>
                <w:b/>
                <w:i/>
              </w:rPr>
              <w:t>och</w:t>
            </w:r>
            <w:r w:rsidRPr="00DA463F">
              <w:t xml:space="preserve"> </w:t>
            </w:r>
            <w:proofErr w:type="spellStart"/>
            <w:r w:rsidRPr="00DA463F">
              <w:t>Fead</w:t>
            </w:r>
            <w:proofErr w:type="spellEnd"/>
            <w:r w:rsidRPr="00DA463F">
              <w:t xml:space="preserve"> för att stärka den politik som bidrar till att utrota fattigdomen.</w:t>
            </w:r>
          </w:p>
        </w:tc>
      </w:tr>
    </w:tbl>
    <w:p w14:paraId="46E8584C"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A9028C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779844E" w14:textId="61B11F8C"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61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BD583A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9282C9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5430939"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7C5B94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F69E4D5" w14:textId="77777777" w:rsidTr="00112FD9">
        <w:trPr>
          <w:jc w:val="center"/>
        </w:trPr>
        <w:tc>
          <w:tcPr>
            <w:tcW w:w="9752" w:type="dxa"/>
            <w:gridSpan w:val="2"/>
          </w:tcPr>
          <w:p w14:paraId="5761D65F" w14:textId="77777777" w:rsidR="000316EF" w:rsidRPr="00DA463F" w:rsidRDefault="000316EF" w:rsidP="00112FD9">
            <w:pPr>
              <w:keepNext/>
            </w:pPr>
          </w:p>
        </w:tc>
      </w:tr>
      <w:tr w:rsidR="000316EF" w:rsidRPr="00DA463F" w14:paraId="74E79E0A" w14:textId="77777777" w:rsidTr="00112FD9">
        <w:trPr>
          <w:jc w:val="center"/>
        </w:trPr>
        <w:tc>
          <w:tcPr>
            <w:tcW w:w="4876" w:type="dxa"/>
            <w:hideMark/>
          </w:tcPr>
          <w:p w14:paraId="7C7CB5E9" w14:textId="77777777" w:rsidR="000316EF" w:rsidRPr="00DA463F" w:rsidRDefault="000316EF" w:rsidP="00112FD9">
            <w:pPr>
              <w:pStyle w:val="ColumnHeading"/>
              <w:keepNext/>
            </w:pPr>
            <w:r w:rsidRPr="00DA463F">
              <w:t>Förslag till resolution</w:t>
            </w:r>
          </w:p>
        </w:tc>
        <w:tc>
          <w:tcPr>
            <w:tcW w:w="4876" w:type="dxa"/>
            <w:hideMark/>
          </w:tcPr>
          <w:p w14:paraId="575BB97C" w14:textId="77777777" w:rsidR="000316EF" w:rsidRPr="00DA463F" w:rsidRDefault="000316EF" w:rsidP="00112FD9">
            <w:pPr>
              <w:pStyle w:val="ColumnHeading"/>
              <w:keepNext/>
            </w:pPr>
            <w:r w:rsidRPr="00DA463F">
              <w:t>Ändringsförslag</w:t>
            </w:r>
          </w:p>
        </w:tc>
      </w:tr>
      <w:tr w:rsidR="000316EF" w:rsidRPr="00DA463F" w14:paraId="4D95574B" w14:textId="77777777" w:rsidTr="00112FD9">
        <w:trPr>
          <w:jc w:val="center"/>
        </w:trPr>
        <w:tc>
          <w:tcPr>
            <w:tcW w:w="4876" w:type="dxa"/>
            <w:hideMark/>
          </w:tcPr>
          <w:p w14:paraId="74A6D739" w14:textId="77777777" w:rsidR="000316EF" w:rsidRPr="00DA463F" w:rsidRDefault="000316EF" w:rsidP="00112FD9">
            <w:pPr>
              <w:pStyle w:val="Normal6"/>
            </w:pPr>
            <w:r w:rsidRPr="00DA463F">
              <w:t>22.</w:t>
            </w:r>
            <w:r w:rsidRPr="00DA463F">
              <w:tab/>
              <w:t xml:space="preserve">Europaparlamentet efterlyser en förstärkning av nästa fleråriga budgetram och en bättre användning av Europeiska socialfonden+, </w:t>
            </w:r>
            <w:proofErr w:type="spellStart"/>
            <w:r w:rsidRPr="00DA463F">
              <w:t>Eruf</w:t>
            </w:r>
            <w:proofErr w:type="spellEnd"/>
            <w:r w:rsidRPr="00DA463F">
              <w:t xml:space="preserve">, </w:t>
            </w:r>
            <w:proofErr w:type="spellStart"/>
            <w:r w:rsidRPr="00DA463F">
              <w:t>Fead</w:t>
            </w:r>
            <w:proofErr w:type="spellEnd"/>
            <w:r w:rsidRPr="00DA463F">
              <w:t xml:space="preserve"> och </w:t>
            </w:r>
            <w:proofErr w:type="spellStart"/>
            <w:r w:rsidRPr="00DA463F">
              <w:t>Amif</w:t>
            </w:r>
            <w:proofErr w:type="spellEnd"/>
            <w:r w:rsidRPr="00DA463F">
              <w:t xml:space="preserve"> för att stärka den politik som bidrar till att</w:t>
            </w:r>
            <w:r w:rsidRPr="00DA463F">
              <w:rPr>
                <w:b/>
                <w:i/>
              </w:rPr>
              <w:t xml:space="preserve"> utrota</w:t>
            </w:r>
            <w:r w:rsidRPr="00DA463F">
              <w:t xml:space="preserve"> fattigdomen.</w:t>
            </w:r>
          </w:p>
        </w:tc>
        <w:tc>
          <w:tcPr>
            <w:tcW w:w="4876" w:type="dxa"/>
            <w:hideMark/>
          </w:tcPr>
          <w:p w14:paraId="3F9B8DA2" w14:textId="77777777" w:rsidR="000316EF" w:rsidRPr="00DA463F" w:rsidRDefault="000316EF" w:rsidP="00112FD9">
            <w:pPr>
              <w:pStyle w:val="Normal6"/>
              <w:rPr>
                <w:szCs w:val="24"/>
              </w:rPr>
            </w:pPr>
            <w:r w:rsidRPr="00DA463F">
              <w:t>22.</w:t>
            </w:r>
            <w:r w:rsidRPr="00DA463F">
              <w:tab/>
              <w:t xml:space="preserve">Europaparlamentet efterlyser en förstärkning av nästa fleråriga budgetram och en bättre användning av Europeiska socialfonden+, </w:t>
            </w:r>
            <w:proofErr w:type="spellStart"/>
            <w:r w:rsidRPr="00DA463F">
              <w:t>Eruf</w:t>
            </w:r>
            <w:proofErr w:type="spellEnd"/>
            <w:r w:rsidRPr="00DA463F">
              <w:t xml:space="preserve">, </w:t>
            </w:r>
            <w:proofErr w:type="spellStart"/>
            <w:r w:rsidRPr="00DA463F">
              <w:t>Fead</w:t>
            </w:r>
            <w:proofErr w:type="spellEnd"/>
            <w:r w:rsidRPr="00DA463F">
              <w:t xml:space="preserve"> och </w:t>
            </w:r>
            <w:proofErr w:type="spellStart"/>
            <w:r w:rsidRPr="00DA463F">
              <w:t>Amif</w:t>
            </w:r>
            <w:proofErr w:type="spellEnd"/>
            <w:r w:rsidRPr="00DA463F">
              <w:t xml:space="preserve"> för att stärka den politik som bidrar till att </w:t>
            </w:r>
            <w:r w:rsidRPr="00DA463F">
              <w:rPr>
                <w:b/>
                <w:i/>
              </w:rPr>
              <w:t>få ett slut på</w:t>
            </w:r>
            <w:r w:rsidRPr="00DA463F">
              <w:t xml:space="preserve"> fattigdomen.</w:t>
            </w:r>
          </w:p>
        </w:tc>
      </w:tr>
    </w:tbl>
    <w:p w14:paraId="7542B11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A91695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7833DA4" w14:textId="70877080"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62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0E0B34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74A06C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DF1E5C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40961C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542690B" w14:textId="77777777" w:rsidTr="00112FD9">
        <w:trPr>
          <w:jc w:val="center"/>
        </w:trPr>
        <w:tc>
          <w:tcPr>
            <w:tcW w:w="9752" w:type="dxa"/>
            <w:gridSpan w:val="2"/>
          </w:tcPr>
          <w:p w14:paraId="16F80E1F" w14:textId="77777777" w:rsidR="000316EF" w:rsidRPr="00DA463F" w:rsidRDefault="000316EF" w:rsidP="00112FD9">
            <w:pPr>
              <w:keepNext/>
            </w:pPr>
          </w:p>
        </w:tc>
      </w:tr>
      <w:tr w:rsidR="000316EF" w:rsidRPr="00DA463F" w14:paraId="3E1C3DE2" w14:textId="77777777" w:rsidTr="00112FD9">
        <w:trPr>
          <w:jc w:val="center"/>
        </w:trPr>
        <w:tc>
          <w:tcPr>
            <w:tcW w:w="4876" w:type="dxa"/>
            <w:hideMark/>
          </w:tcPr>
          <w:p w14:paraId="1FC4A42A" w14:textId="77777777" w:rsidR="000316EF" w:rsidRPr="00DA463F" w:rsidRDefault="000316EF" w:rsidP="00112FD9">
            <w:pPr>
              <w:pStyle w:val="ColumnHeading"/>
              <w:keepNext/>
            </w:pPr>
            <w:r w:rsidRPr="00DA463F">
              <w:t>Förslag till resolution</w:t>
            </w:r>
          </w:p>
        </w:tc>
        <w:tc>
          <w:tcPr>
            <w:tcW w:w="4876" w:type="dxa"/>
            <w:hideMark/>
          </w:tcPr>
          <w:p w14:paraId="55DA9894" w14:textId="77777777" w:rsidR="000316EF" w:rsidRPr="00DA463F" w:rsidRDefault="000316EF" w:rsidP="00112FD9">
            <w:pPr>
              <w:pStyle w:val="ColumnHeading"/>
              <w:keepNext/>
            </w:pPr>
            <w:r w:rsidRPr="00DA463F">
              <w:t>Ändringsförslag</w:t>
            </w:r>
          </w:p>
        </w:tc>
      </w:tr>
      <w:tr w:rsidR="000316EF" w:rsidRPr="00DA463F" w14:paraId="03515CF8" w14:textId="77777777" w:rsidTr="00112FD9">
        <w:trPr>
          <w:jc w:val="center"/>
        </w:trPr>
        <w:tc>
          <w:tcPr>
            <w:tcW w:w="4876" w:type="dxa"/>
          </w:tcPr>
          <w:p w14:paraId="5C7ED1F4" w14:textId="77777777" w:rsidR="000316EF" w:rsidRPr="00DA463F" w:rsidRDefault="000316EF" w:rsidP="00112FD9">
            <w:pPr>
              <w:pStyle w:val="Normal6"/>
            </w:pPr>
          </w:p>
        </w:tc>
        <w:tc>
          <w:tcPr>
            <w:tcW w:w="4876" w:type="dxa"/>
            <w:hideMark/>
          </w:tcPr>
          <w:p w14:paraId="08496917" w14:textId="77777777" w:rsidR="000316EF" w:rsidRPr="00DA463F" w:rsidRDefault="000316EF" w:rsidP="00112FD9">
            <w:pPr>
              <w:pStyle w:val="Normal6"/>
              <w:rPr>
                <w:szCs w:val="24"/>
              </w:rPr>
            </w:pPr>
            <w:r w:rsidRPr="00DA463F">
              <w:rPr>
                <w:b/>
                <w:i/>
              </w:rPr>
              <w:t>22a.</w:t>
            </w:r>
            <w:r w:rsidRPr="00DA463F">
              <w:rPr>
                <w:b/>
                <w:i/>
              </w:rPr>
              <w:tab/>
              <w:t xml:space="preserve">Europaparlamentet påminner om de tematiska nödvändiga villkor som gäller för </w:t>
            </w:r>
            <w:proofErr w:type="spellStart"/>
            <w:r w:rsidRPr="00DA463F">
              <w:rPr>
                <w:b/>
                <w:i/>
              </w:rPr>
              <w:t>Eruf</w:t>
            </w:r>
            <w:proofErr w:type="spellEnd"/>
            <w:r w:rsidRPr="00DA463F">
              <w:rPr>
                <w:b/>
                <w:i/>
              </w:rPr>
              <w:t xml:space="preserve">, ESF+ och Sammanhållningsfonden i enlighet med bilaga IV till Europaparlamentets förordning (EU) 2021/1060 med gemensamma bestämmelser för dessa medel, särskilt nödvändigt villkor 4.4, Nationell strategisk politisk ram för social delaktighet och fattigdomsminskning. Parlamentet betonar vikten av att koppla samman strategin och dess finansiering med de tidigare definierade målen, </w:t>
            </w:r>
            <w:r w:rsidRPr="00DA463F">
              <w:rPr>
                <w:b/>
                <w:i/>
              </w:rPr>
              <w:lastRenderedPageBreak/>
              <w:t xml:space="preserve">närmare bestämt 1) för </w:t>
            </w:r>
            <w:proofErr w:type="spellStart"/>
            <w:r w:rsidRPr="00DA463F">
              <w:rPr>
                <w:b/>
                <w:i/>
              </w:rPr>
              <w:t>Eruf</w:t>
            </w:r>
            <w:proofErr w:type="spellEnd"/>
            <w:r w:rsidRPr="00DA463F">
              <w:rPr>
                <w:b/>
                <w:i/>
              </w:rPr>
              <w:t xml:space="preserve"> främjande av en socioekonomisk inkludering av marginaliserade samhällsgrupper, låginkomsthushåll och missgynnade grupper, inbegripet personer med särskilda behov, genom integrerade åtgärder, däribland bostäder och sociala tjänster. 2) för ESF+ uppmuntran av aktiv inkludering i syfte att främja lika möjligheter, icke-diskriminering och aktivt deltagande samt förbättra anställbarheten, i synnerhet för missgynnade grupper. Parlamentet uppmanar kommissionen, Europaparlamentet och rådet att säkerställa att de gemensamma bestämmelserna i </w:t>
            </w:r>
            <w:proofErr w:type="spellStart"/>
            <w:r w:rsidRPr="00DA463F">
              <w:rPr>
                <w:b/>
                <w:i/>
              </w:rPr>
              <w:t>Eruf</w:t>
            </w:r>
            <w:proofErr w:type="spellEnd"/>
            <w:r w:rsidRPr="00DA463F">
              <w:rPr>
                <w:b/>
                <w:i/>
              </w:rPr>
              <w:t xml:space="preserve"> och ESF+ återspeglar dessa särskilda mål bättre och att införliva en tydlig länk till strategin i nästa fleråriga budgetram.</w:t>
            </w:r>
          </w:p>
        </w:tc>
      </w:tr>
    </w:tbl>
    <w:p w14:paraId="63683FC1"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3162A8A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0ED01D6" w14:textId="5DCB30D9"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63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F6C293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374E3F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65B3AA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24E6C98E"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4D1F104" w14:textId="77777777" w:rsidTr="00112FD9">
        <w:trPr>
          <w:jc w:val="center"/>
        </w:trPr>
        <w:tc>
          <w:tcPr>
            <w:tcW w:w="9752" w:type="dxa"/>
            <w:gridSpan w:val="2"/>
          </w:tcPr>
          <w:p w14:paraId="44CF03CF" w14:textId="77777777" w:rsidR="000316EF" w:rsidRPr="00DA463F" w:rsidRDefault="000316EF" w:rsidP="00112FD9">
            <w:pPr>
              <w:keepNext/>
            </w:pPr>
          </w:p>
        </w:tc>
      </w:tr>
      <w:tr w:rsidR="000316EF" w:rsidRPr="00DA463F" w14:paraId="6BC3DC35" w14:textId="77777777" w:rsidTr="00112FD9">
        <w:trPr>
          <w:jc w:val="center"/>
        </w:trPr>
        <w:tc>
          <w:tcPr>
            <w:tcW w:w="4876" w:type="dxa"/>
            <w:hideMark/>
          </w:tcPr>
          <w:p w14:paraId="151817F9" w14:textId="77777777" w:rsidR="000316EF" w:rsidRPr="00DA463F" w:rsidRDefault="000316EF" w:rsidP="00112FD9">
            <w:pPr>
              <w:pStyle w:val="ColumnHeading"/>
              <w:keepNext/>
            </w:pPr>
            <w:r w:rsidRPr="00DA463F">
              <w:t>Förslag till resolution</w:t>
            </w:r>
          </w:p>
        </w:tc>
        <w:tc>
          <w:tcPr>
            <w:tcW w:w="4876" w:type="dxa"/>
            <w:hideMark/>
          </w:tcPr>
          <w:p w14:paraId="585C660D" w14:textId="77777777" w:rsidR="000316EF" w:rsidRPr="00DA463F" w:rsidRDefault="000316EF" w:rsidP="00112FD9">
            <w:pPr>
              <w:pStyle w:val="ColumnHeading"/>
              <w:keepNext/>
            </w:pPr>
            <w:r w:rsidRPr="00DA463F">
              <w:t>Ändringsförslag</w:t>
            </w:r>
          </w:p>
        </w:tc>
      </w:tr>
      <w:tr w:rsidR="000316EF" w:rsidRPr="00DA463F" w14:paraId="20FFE4E0" w14:textId="77777777" w:rsidTr="00112FD9">
        <w:trPr>
          <w:jc w:val="center"/>
        </w:trPr>
        <w:tc>
          <w:tcPr>
            <w:tcW w:w="4876" w:type="dxa"/>
          </w:tcPr>
          <w:p w14:paraId="53E3D523" w14:textId="77777777" w:rsidR="000316EF" w:rsidRPr="00DA463F" w:rsidRDefault="000316EF" w:rsidP="00112FD9">
            <w:pPr>
              <w:pStyle w:val="Normal6"/>
            </w:pPr>
          </w:p>
        </w:tc>
        <w:tc>
          <w:tcPr>
            <w:tcW w:w="4876" w:type="dxa"/>
            <w:hideMark/>
          </w:tcPr>
          <w:p w14:paraId="66749187" w14:textId="77777777" w:rsidR="000316EF" w:rsidRPr="00DA463F" w:rsidRDefault="000316EF" w:rsidP="00112FD9">
            <w:pPr>
              <w:pStyle w:val="Normal6"/>
              <w:rPr>
                <w:szCs w:val="24"/>
              </w:rPr>
            </w:pPr>
            <w:r w:rsidRPr="00DA463F">
              <w:rPr>
                <w:b/>
                <w:i/>
              </w:rPr>
              <w:t>22a.</w:t>
            </w:r>
            <w:r w:rsidRPr="00DA463F">
              <w:rPr>
                <w:b/>
                <w:i/>
              </w:rPr>
              <w:tab/>
              <w:t xml:space="preserve">Europaparlamentet framhåller den positiva roll som EU-finansiering spelar för att finansiera innovativa projekt för att bekämpa fattigdom och socialt utanförskap, och att fortsatt finansiering är avgörande för att locka mer nationell finansiering till idéer som har visat sig vara framgångsrika. Parlamentet vill att EU:s budget prioriterar investeringar som syftar till sociala framsteg och minskad fattigdom och ojämlikhet, med Europeiska socialfonden+ (ESF+) som en fristående fond avsedd att stödja social delaktighet. Parlamentet betonar vikten av att behålla ett särskilt anslag för de mest missgynnade grupperna. Parlamentet uppmanar vidare kommissionen att </w:t>
            </w:r>
            <w:r w:rsidRPr="00DA463F">
              <w:rPr>
                <w:b/>
                <w:i/>
              </w:rPr>
              <w:lastRenderedPageBreak/>
              <w:t xml:space="preserve">överväga ytterligare förenkling av tillgången till EU-medel för ideella organisationer vilkas syfte är att bekämpa fattigdom och socialt utanförskap, samt en högre medfinansieringsgrad för projekt på detta område. </w:t>
            </w:r>
          </w:p>
        </w:tc>
      </w:tr>
    </w:tbl>
    <w:p w14:paraId="13FC3062"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4CD8CC4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420E3B5" w14:textId="776F7FC2"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64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CCC6786" w14:textId="603633C5"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 Marie Toussaint, Marit Maij, Pasquale Tridico, Hristo Petrov, Estrella Galán, Pernando Barrena Arza, Giorgos Georgiou, Lynn Boylan, Leila Chaibi, Damien Carême, Anthony Smith, Vicent Marzà Ibáñez</w:t>
      </w:r>
      <w:r w:rsidR="00225FA4" w:rsidRPr="00DA463F">
        <w:t xml:space="preserve">, </w:t>
      </w:r>
      <w:r w:rsidRPr="00DA463F">
        <w:t>Marina Mesure, Sirpa Pietikäinen, Dario Tamburrano, Murielle Laurent, Eric Sargiacomo, Cecilia Strada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8AC788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B991F8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C5B25F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1DCEC24" w14:textId="77777777" w:rsidTr="00112FD9">
        <w:trPr>
          <w:jc w:val="center"/>
        </w:trPr>
        <w:tc>
          <w:tcPr>
            <w:tcW w:w="9752" w:type="dxa"/>
            <w:gridSpan w:val="2"/>
          </w:tcPr>
          <w:p w14:paraId="1FCCE0E8" w14:textId="77777777" w:rsidR="000316EF" w:rsidRPr="00DA463F" w:rsidRDefault="000316EF" w:rsidP="00112FD9">
            <w:pPr>
              <w:keepNext/>
            </w:pPr>
          </w:p>
        </w:tc>
      </w:tr>
      <w:tr w:rsidR="000316EF" w:rsidRPr="00DA463F" w14:paraId="2608398B" w14:textId="77777777" w:rsidTr="00112FD9">
        <w:trPr>
          <w:jc w:val="center"/>
        </w:trPr>
        <w:tc>
          <w:tcPr>
            <w:tcW w:w="4876" w:type="dxa"/>
            <w:hideMark/>
          </w:tcPr>
          <w:p w14:paraId="635BDBF8" w14:textId="77777777" w:rsidR="000316EF" w:rsidRPr="00DA463F" w:rsidRDefault="000316EF" w:rsidP="00112FD9">
            <w:pPr>
              <w:pStyle w:val="ColumnHeading"/>
              <w:keepNext/>
            </w:pPr>
            <w:r w:rsidRPr="00DA463F">
              <w:t>Förslag till resolution</w:t>
            </w:r>
          </w:p>
        </w:tc>
        <w:tc>
          <w:tcPr>
            <w:tcW w:w="4876" w:type="dxa"/>
            <w:hideMark/>
          </w:tcPr>
          <w:p w14:paraId="5612B074" w14:textId="77777777" w:rsidR="000316EF" w:rsidRPr="00DA463F" w:rsidRDefault="000316EF" w:rsidP="00112FD9">
            <w:pPr>
              <w:pStyle w:val="ColumnHeading"/>
              <w:keepNext/>
            </w:pPr>
            <w:r w:rsidRPr="00DA463F">
              <w:t>Ändringsförslag</w:t>
            </w:r>
          </w:p>
        </w:tc>
      </w:tr>
      <w:tr w:rsidR="000316EF" w:rsidRPr="00DA463F" w14:paraId="4F87E434" w14:textId="77777777" w:rsidTr="00112FD9">
        <w:trPr>
          <w:jc w:val="center"/>
        </w:trPr>
        <w:tc>
          <w:tcPr>
            <w:tcW w:w="4876" w:type="dxa"/>
          </w:tcPr>
          <w:p w14:paraId="24945673" w14:textId="77777777" w:rsidR="000316EF" w:rsidRPr="00DA463F" w:rsidRDefault="000316EF" w:rsidP="00112FD9">
            <w:pPr>
              <w:pStyle w:val="Normal6"/>
            </w:pPr>
          </w:p>
        </w:tc>
        <w:tc>
          <w:tcPr>
            <w:tcW w:w="4876" w:type="dxa"/>
            <w:hideMark/>
          </w:tcPr>
          <w:p w14:paraId="69C54228" w14:textId="77777777" w:rsidR="000316EF" w:rsidRPr="00DA463F" w:rsidRDefault="000316EF" w:rsidP="00112FD9">
            <w:pPr>
              <w:pStyle w:val="Normal6"/>
              <w:rPr>
                <w:szCs w:val="24"/>
              </w:rPr>
            </w:pPr>
            <w:r w:rsidRPr="00DA463F">
              <w:rPr>
                <w:b/>
                <w:i/>
              </w:rPr>
              <w:t>22a.</w:t>
            </w:r>
            <w:r w:rsidRPr="00DA463F">
              <w:rPr>
                <w:b/>
                <w:i/>
              </w:rPr>
              <w:tab/>
              <w:t>Europaparlamentet framhåller den europeiska barngarantin som ett nyckelinstrument i kampen mot barnfattigdom och socialt utanförskap. Parlamentet betonar vikten av att medlemsstaterna snabbt genomför den fullt ut för att säkerställa tillgång till effektiv och kostnadsfri hälso- och sjukvård, utbildning, förskoleverksamhet och barnomsorg samt effektiv tillgång till lämpliga bostäder och hälsosam kost för alla behövande barn.</w:t>
            </w:r>
          </w:p>
        </w:tc>
      </w:tr>
    </w:tbl>
    <w:p w14:paraId="2B4A7968"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3204E71"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96E1FB6" w14:textId="0A31831C"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65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0C38114"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73BAEB0"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37A9684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791283E5"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65ADE0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B306023" w14:textId="77777777" w:rsidTr="00112FD9">
        <w:trPr>
          <w:jc w:val="center"/>
        </w:trPr>
        <w:tc>
          <w:tcPr>
            <w:tcW w:w="9752" w:type="dxa"/>
            <w:gridSpan w:val="2"/>
          </w:tcPr>
          <w:p w14:paraId="77058E48" w14:textId="77777777" w:rsidR="000316EF" w:rsidRPr="00DA463F" w:rsidRDefault="000316EF" w:rsidP="00112FD9">
            <w:pPr>
              <w:keepNext/>
            </w:pPr>
          </w:p>
        </w:tc>
      </w:tr>
      <w:tr w:rsidR="000316EF" w:rsidRPr="00DA463F" w14:paraId="2B560CF1" w14:textId="77777777" w:rsidTr="00112FD9">
        <w:trPr>
          <w:jc w:val="center"/>
        </w:trPr>
        <w:tc>
          <w:tcPr>
            <w:tcW w:w="4876" w:type="dxa"/>
            <w:hideMark/>
          </w:tcPr>
          <w:p w14:paraId="79E4DB7A" w14:textId="77777777" w:rsidR="000316EF" w:rsidRPr="00DA463F" w:rsidRDefault="000316EF" w:rsidP="00112FD9">
            <w:pPr>
              <w:pStyle w:val="ColumnHeading"/>
              <w:keepNext/>
            </w:pPr>
            <w:r w:rsidRPr="00DA463F">
              <w:t>Förslag till resolution</w:t>
            </w:r>
          </w:p>
        </w:tc>
        <w:tc>
          <w:tcPr>
            <w:tcW w:w="4876" w:type="dxa"/>
            <w:hideMark/>
          </w:tcPr>
          <w:p w14:paraId="5BC4E36F" w14:textId="77777777" w:rsidR="000316EF" w:rsidRPr="00DA463F" w:rsidRDefault="000316EF" w:rsidP="00112FD9">
            <w:pPr>
              <w:pStyle w:val="ColumnHeading"/>
              <w:keepNext/>
            </w:pPr>
            <w:r w:rsidRPr="00DA463F">
              <w:t>Ändringsförslag</w:t>
            </w:r>
          </w:p>
        </w:tc>
      </w:tr>
      <w:tr w:rsidR="000316EF" w:rsidRPr="00DA463F" w14:paraId="26FD912D" w14:textId="77777777" w:rsidTr="00112FD9">
        <w:trPr>
          <w:jc w:val="center"/>
        </w:trPr>
        <w:tc>
          <w:tcPr>
            <w:tcW w:w="4876" w:type="dxa"/>
          </w:tcPr>
          <w:p w14:paraId="1F3B3772" w14:textId="77777777" w:rsidR="000316EF" w:rsidRPr="00DA463F" w:rsidRDefault="000316EF" w:rsidP="00112FD9">
            <w:pPr>
              <w:pStyle w:val="Normal6"/>
            </w:pPr>
          </w:p>
        </w:tc>
        <w:tc>
          <w:tcPr>
            <w:tcW w:w="4876" w:type="dxa"/>
            <w:hideMark/>
          </w:tcPr>
          <w:p w14:paraId="3DCAC53D" w14:textId="77777777" w:rsidR="000316EF" w:rsidRPr="00DA463F" w:rsidRDefault="000316EF" w:rsidP="00112FD9">
            <w:pPr>
              <w:pStyle w:val="Normal6"/>
              <w:rPr>
                <w:szCs w:val="24"/>
              </w:rPr>
            </w:pPr>
            <w:r w:rsidRPr="00DA463F">
              <w:rPr>
                <w:b/>
                <w:i/>
              </w:rPr>
              <w:t>22a.</w:t>
            </w:r>
            <w:r w:rsidRPr="00DA463F">
              <w:rPr>
                <w:b/>
                <w:i/>
              </w:rPr>
              <w:tab/>
              <w:t xml:space="preserve">Europaparlamentet betonar att Europeiska socialfonden+ (ESF+) är </w:t>
            </w:r>
            <w:r w:rsidRPr="00DA463F">
              <w:rPr>
                <w:b/>
                <w:i/>
              </w:rPr>
              <w:lastRenderedPageBreak/>
              <w:t>EU:s viktigaste finansiella instrument för att främja social delaktighet och bekämpa fattigdom. Parlamentet uppmanar kommissionen och medlemsstaterna att i ESF+ efter 2027 se till att en betydande andel av ESF+-medlen först avsätts för dessa mål. Parlamentet understryker vikten av att inrikta finansieringen på de mest missgynnade grupperna.</w:t>
            </w:r>
          </w:p>
        </w:tc>
      </w:tr>
    </w:tbl>
    <w:p w14:paraId="68B720EB"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476D2B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D7E1C7A" w14:textId="59E1145F"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66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A17736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András Tivadar Kulja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0B2EC4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B1FC3BA"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CA47F2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9BB5177" w14:textId="77777777" w:rsidTr="00112FD9">
        <w:trPr>
          <w:jc w:val="center"/>
        </w:trPr>
        <w:tc>
          <w:tcPr>
            <w:tcW w:w="9752" w:type="dxa"/>
            <w:gridSpan w:val="2"/>
          </w:tcPr>
          <w:p w14:paraId="5DAFBB8F" w14:textId="77777777" w:rsidR="000316EF" w:rsidRPr="00DA463F" w:rsidRDefault="000316EF" w:rsidP="00112FD9">
            <w:pPr>
              <w:keepNext/>
            </w:pPr>
          </w:p>
        </w:tc>
      </w:tr>
      <w:tr w:rsidR="000316EF" w:rsidRPr="00DA463F" w14:paraId="7040A5BA" w14:textId="77777777" w:rsidTr="00112FD9">
        <w:trPr>
          <w:jc w:val="center"/>
        </w:trPr>
        <w:tc>
          <w:tcPr>
            <w:tcW w:w="4876" w:type="dxa"/>
            <w:hideMark/>
          </w:tcPr>
          <w:p w14:paraId="62310703" w14:textId="77777777" w:rsidR="000316EF" w:rsidRPr="00DA463F" w:rsidRDefault="000316EF" w:rsidP="00112FD9">
            <w:pPr>
              <w:pStyle w:val="ColumnHeading"/>
              <w:keepNext/>
            </w:pPr>
            <w:r w:rsidRPr="00DA463F">
              <w:t>Förslag till resolution</w:t>
            </w:r>
          </w:p>
        </w:tc>
        <w:tc>
          <w:tcPr>
            <w:tcW w:w="4876" w:type="dxa"/>
            <w:hideMark/>
          </w:tcPr>
          <w:p w14:paraId="0DE6F48E" w14:textId="77777777" w:rsidR="000316EF" w:rsidRPr="00DA463F" w:rsidRDefault="000316EF" w:rsidP="00112FD9">
            <w:pPr>
              <w:pStyle w:val="ColumnHeading"/>
              <w:keepNext/>
            </w:pPr>
            <w:r w:rsidRPr="00DA463F">
              <w:t>Ändringsförslag</w:t>
            </w:r>
          </w:p>
        </w:tc>
      </w:tr>
      <w:tr w:rsidR="000316EF" w:rsidRPr="00DA463F" w14:paraId="036F98E9" w14:textId="77777777" w:rsidTr="00112FD9">
        <w:trPr>
          <w:jc w:val="center"/>
        </w:trPr>
        <w:tc>
          <w:tcPr>
            <w:tcW w:w="4876" w:type="dxa"/>
          </w:tcPr>
          <w:p w14:paraId="7B22CEF9" w14:textId="77777777" w:rsidR="000316EF" w:rsidRPr="00DA463F" w:rsidRDefault="000316EF" w:rsidP="00112FD9">
            <w:pPr>
              <w:pStyle w:val="Normal6"/>
            </w:pPr>
          </w:p>
        </w:tc>
        <w:tc>
          <w:tcPr>
            <w:tcW w:w="4876" w:type="dxa"/>
            <w:hideMark/>
          </w:tcPr>
          <w:p w14:paraId="016B10C9" w14:textId="77777777" w:rsidR="000316EF" w:rsidRPr="00DA463F" w:rsidRDefault="000316EF" w:rsidP="00112FD9">
            <w:pPr>
              <w:pStyle w:val="Normal6"/>
              <w:rPr>
                <w:szCs w:val="24"/>
              </w:rPr>
            </w:pPr>
            <w:r w:rsidRPr="00DA463F">
              <w:rPr>
                <w:b/>
                <w:i/>
              </w:rPr>
              <w:t>22a.</w:t>
            </w:r>
            <w:r w:rsidRPr="00DA463F">
              <w:rPr>
                <w:b/>
                <w:i/>
              </w:rPr>
              <w:tab/>
              <w:t>Europaparlamentet uppmanar kommissionen och medlemsstaterna att se till att investeringar inom ramen för mekanismen för en rättvis omställning och andra klimatrelaterade fonder anpassas till målen för fattigdomsbekämpning, genom att prioritera projekt som skapar gröna arbetstillfällen, stöder lokala socialtjänster och tillgodoser utsatta gruppers och regioners behov.</w:t>
            </w:r>
          </w:p>
        </w:tc>
      </w:tr>
    </w:tbl>
    <w:p w14:paraId="6B49C45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07FEFF1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C8C9461" w14:textId="34BD6069"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67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8253F9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Niels Geuking, Romana Tomc, Sérgio Humberto</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804F1A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0B741D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165114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EAB48EE" w14:textId="77777777" w:rsidTr="00112FD9">
        <w:trPr>
          <w:jc w:val="center"/>
        </w:trPr>
        <w:tc>
          <w:tcPr>
            <w:tcW w:w="9752" w:type="dxa"/>
            <w:gridSpan w:val="2"/>
          </w:tcPr>
          <w:p w14:paraId="0D555BB1" w14:textId="77777777" w:rsidR="000316EF" w:rsidRPr="00DA463F" w:rsidRDefault="000316EF" w:rsidP="00112FD9">
            <w:pPr>
              <w:keepNext/>
            </w:pPr>
          </w:p>
        </w:tc>
      </w:tr>
      <w:tr w:rsidR="000316EF" w:rsidRPr="00DA463F" w14:paraId="16FEBFE5" w14:textId="77777777" w:rsidTr="00112FD9">
        <w:trPr>
          <w:jc w:val="center"/>
        </w:trPr>
        <w:tc>
          <w:tcPr>
            <w:tcW w:w="4876" w:type="dxa"/>
            <w:hideMark/>
          </w:tcPr>
          <w:p w14:paraId="2C198BB5" w14:textId="77777777" w:rsidR="000316EF" w:rsidRPr="00DA463F" w:rsidRDefault="000316EF" w:rsidP="00112FD9">
            <w:pPr>
              <w:pStyle w:val="ColumnHeading"/>
              <w:keepNext/>
            </w:pPr>
            <w:r w:rsidRPr="00DA463F">
              <w:t>Förslag till resolution</w:t>
            </w:r>
          </w:p>
        </w:tc>
        <w:tc>
          <w:tcPr>
            <w:tcW w:w="4876" w:type="dxa"/>
            <w:hideMark/>
          </w:tcPr>
          <w:p w14:paraId="6B116FE6" w14:textId="77777777" w:rsidR="000316EF" w:rsidRPr="00DA463F" w:rsidRDefault="000316EF" w:rsidP="00112FD9">
            <w:pPr>
              <w:pStyle w:val="ColumnHeading"/>
              <w:keepNext/>
            </w:pPr>
            <w:r w:rsidRPr="00DA463F">
              <w:t>Ändringsförslag</w:t>
            </w:r>
          </w:p>
        </w:tc>
      </w:tr>
      <w:tr w:rsidR="000316EF" w:rsidRPr="00DA463F" w14:paraId="0BC827C6" w14:textId="77777777" w:rsidTr="00112FD9">
        <w:trPr>
          <w:jc w:val="center"/>
        </w:trPr>
        <w:tc>
          <w:tcPr>
            <w:tcW w:w="4876" w:type="dxa"/>
          </w:tcPr>
          <w:p w14:paraId="4614790D" w14:textId="77777777" w:rsidR="000316EF" w:rsidRPr="00DA463F" w:rsidRDefault="000316EF" w:rsidP="00112FD9">
            <w:pPr>
              <w:pStyle w:val="Normal6"/>
            </w:pPr>
          </w:p>
        </w:tc>
        <w:tc>
          <w:tcPr>
            <w:tcW w:w="4876" w:type="dxa"/>
            <w:hideMark/>
          </w:tcPr>
          <w:p w14:paraId="1A74BECB" w14:textId="77777777" w:rsidR="000316EF" w:rsidRPr="00DA463F" w:rsidRDefault="000316EF" w:rsidP="00112FD9">
            <w:pPr>
              <w:pStyle w:val="Normal6"/>
              <w:rPr>
                <w:szCs w:val="24"/>
              </w:rPr>
            </w:pPr>
            <w:r w:rsidRPr="00DA463F">
              <w:rPr>
                <w:b/>
                <w:i/>
              </w:rPr>
              <w:t>22a.</w:t>
            </w:r>
            <w:r w:rsidRPr="00DA463F">
              <w:rPr>
                <w:b/>
                <w:i/>
              </w:rPr>
              <w:tab/>
              <w:t xml:space="preserve">Europaparlamentet uppmanar kommissionen att förenkla genomförandet av EU:s finansieringsmekanismer samt tillgången </w:t>
            </w:r>
            <w:r w:rsidRPr="00DA463F">
              <w:rPr>
                <w:b/>
                <w:i/>
              </w:rPr>
              <w:lastRenderedPageBreak/>
              <w:t>till och informationen om EU-medel på lokal nivå för att öka utnyttjandet i medlemsstaterna.</w:t>
            </w:r>
          </w:p>
        </w:tc>
      </w:tr>
    </w:tbl>
    <w:p w14:paraId="18AA88FC"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6155EBE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3848249C" w14:textId="095D4C14"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46</w:t>
      </w:r>
      <w:r w:rsidR="00962D63" w:rsidRPr="00DA463F">
        <w:t>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2B13BC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44F2998"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BFB801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A6CC97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D5681AC" w14:textId="77777777" w:rsidTr="00112FD9">
        <w:trPr>
          <w:jc w:val="center"/>
        </w:trPr>
        <w:tc>
          <w:tcPr>
            <w:tcW w:w="9752" w:type="dxa"/>
            <w:gridSpan w:val="2"/>
          </w:tcPr>
          <w:p w14:paraId="4A79CA66" w14:textId="77777777" w:rsidR="000316EF" w:rsidRPr="00DA463F" w:rsidRDefault="000316EF" w:rsidP="00112FD9">
            <w:pPr>
              <w:keepNext/>
            </w:pPr>
          </w:p>
        </w:tc>
      </w:tr>
      <w:tr w:rsidR="000316EF" w:rsidRPr="00DA463F" w14:paraId="579E435A" w14:textId="77777777" w:rsidTr="00112FD9">
        <w:trPr>
          <w:jc w:val="center"/>
        </w:trPr>
        <w:tc>
          <w:tcPr>
            <w:tcW w:w="4876" w:type="dxa"/>
            <w:hideMark/>
          </w:tcPr>
          <w:p w14:paraId="3AB97C6D" w14:textId="77777777" w:rsidR="000316EF" w:rsidRPr="00DA463F" w:rsidRDefault="000316EF" w:rsidP="00112FD9">
            <w:pPr>
              <w:pStyle w:val="ColumnHeading"/>
              <w:keepNext/>
            </w:pPr>
            <w:r w:rsidRPr="00DA463F">
              <w:t>Förslag till resolution</w:t>
            </w:r>
          </w:p>
        </w:tc>
        <w:tc>
          <w:tcPr>
            <w:tcW w:w="4876" w:type="dxa"/>
            <w:hideMark/>
          </w:tcPr>
          <w:p w14:paraId="78E72C5F" w14:textId="77777777" w:rsidR="000316EF" w:rsidRPr="00DA463F" w:rsidRDefault="000316EF" w:rsidP="00112FD9">
            <w:pPr>
              <w:pStyle w:val="ColumnHeading"/>
              <w:keepNext/>
            </w:pPr>
            <w:r w:rsidRPr="00DA463F">
              <w:t>Ändringsförslag</w:t>
            </w:r>
          </w:p>
        </w:tc>
      </w:tr>
      <w:tr w:rsidR="000316EF" w:rsidRPr="00DA463F" w14:paraId="3E0335DC" w14:textId="77777777" w:rsidTr="00112FD9">
        <w:trPr>
          <w:jc w:val="center"/>
        </w:trPr>
        <w:tc>
          <w:tcPr>
            <w:tcW w:w="4876" w:type="dxa"/>
          </w:tcPr>
          <w:p w14:paraId="6D8AC3DC" w14:textId="77777777" w:rsidR="000316EF" w:rsidRPr="00DA463F" w:rsidRDefault="000316EF" w:rsidP="00112FD9">
            <w:pPr>
              <w:pStyle w:val="Normal6"/>
            </w:pPr>
          </w:p>
        </w:tc>
        <w:tc>
          <w:tcPr>
            <w:tcW w:w="4876" w:type="dxa"/>
            <w:hideMark/>
          </w:tcPr>
          <w:p w14:paraId="7F88CBE6" w14:textId="77777777" w:rsidR="000316EF" w:rsidRPr="00DA463F" w:rsidRDefault="000316EF" w:rsidP="00112FD9">
            <w:pPr>
              <w:pStyle w:val="Normal6"/>
              <w:rPr>
                <w:szCs w:val="24"/>
              </w:rPr>
            </w:pPr>
            <w:r w:rsidRPr="00DA463F">
              <w:rPr>
                <w:b/>
                <w:i/>
              </w:rPr>
              <w:t>22b.</w:t>
            </w:r>
            <w:r w:rsidRPr="00DA463F">
              <w:rPr>
                <w:b/>
                <w:i/>
              </w:rPr>
              <w:tab/>
              <w:t>Europaparlamentet betonar att inga EU-medel bör användas för att vidmakthålla rumslig segregering eller utestänga marginaliserade grupper, såsom romer, med undantag för investeringar i centrum för akutvård, som är avgörande för barns och deras familjers hälsa och välbefinnande.</w:t>
            </w:r>
          </w:p>
        </w:tc>
      </w:tr>
    </w:tbl>
    <w:p w14:paraId="1C3603C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F3BAE6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F9D84DA" w14:textId="34777741"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46</w:t>
      </w:r>
      <w:r w:rsidR="00962D63" w:rsidRPr="00DA463F">
        <w:t>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8FE48D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E3DD31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4D8423E"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7722E6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618917E" w14:textId="77777777" w:rsidTr="00112FD9">
        <w:trPr>
          <w:jc w:val="center"/>
        </w:trPr>
        <w:tc>
          <w:tcPr>
            <w:tcW w:w="9752" w:type="dxa"/>
            <w:gridSpan w:val="2"/>
          </w:tcPr>
          <w:p w14:paraId="526ACBC8" w14:textId="77777777" w:rsidR="000316EF" w:rsidRPr="00DA463F" w:rsidRDefault="000316EF" w:rsidP="00112FD9">
            <w:pPr>
              <w:keepNext/>
            </w:pPr>
          </w:p>
        </w:tc>
      </w:tr>
      <w:tr w:rsidR="000316EF" w:rsidRPr="00DA463F" w14:paraId="66004B14" w14:textId="77777777" w:rsidTr="00112FD9">
        <w:trPr>
          <w:jc w:val="center"/>
        </w:trPr>
        <w:tc>
          <w:tcPr>
            <w:tcW w:w="4876" w:type="dxa"/>
            <w:hideMark/>
          </w:tcPr>
          <w:p w14:paraId="579286CF" w14:textId="77777777" w:rsidR="000316EF" w:rsidRPr="00DA463F" w:rsidRDefault="000316EF" w:rsidP="00112FD9">
            <w:pPr>
              <w:pStyle w:val="ColumnHeading"/>
              <w:keepNext/>
            </w:pPr>
            <w:r w:rsidRPr="00DA463F">
              <w:t>Förslag till resolution</w:t>
            </w:r>
          </w:p>
        </w:tc>
        <w:tc>
          <w:tcPr>
            <w:tcW w:w="4876" w:type="dxa"/>
            <w:hideMark/>
          </w:tcPr>
          <w:p w14:paraId="2B4A8C97" w14:textId="77777777" w:rsidR="000316EF" w:rsidRPr="00DA463F" w:rsidRDefault="000316EF" w:rsidP="00112FD9">
            <w:pPr>
              <w:pStyle w:val="ColumnHeading"/>
              <w:keepNext/>
            </w:pPr>
            <w:r w:rsidRPr="00DA463F">
              <w:t>Ändringsförslag</w:t>
            </w:r>
          </w:p>
        </w:tc>
      </w:tr>
      <w:tr w:rsidR="000316EF" w:rsidRPr="00DA463F" w14:paraId="656B6DA5" w14:textId="77777777" w:rsidTr="00112FD9">
        <w:trPr>
          <w:jc w:val="center"/>
        </w:trPr>
        <w:tc>
          <w:tcPr>
            <w:tcW w:w="4876" w:type="dxa"/>
          </w:tcPr>
          <w:p w14:paraId="344D3062" w14:textId="77777777" w:rsidR="000316EF" w:rsidRPr="00DA463F" w:rsidRDefault="000316EF" w:rsidP="00112FD9">
            <w:pPr>
              <w:pStyle w:val="Normal6"/>
            </w:pPr>
          </w:p>
        </w:tc>
        <w:tc>
          <w:tcPr>
            <w:tcW w:w="4876" w:type="dxa"/>
            <w:hideMark/>
          </w:tcPr>
          <w:p w14:paraId="1045EB95" w14:textId="77777777" w:rsidR="000316EF" w:rsidRPr="00DA463F" w:rsidRDefault="000316EF" w:rsidP="00112FD9">
            <w:pPr>
              <w:pStyle w:val="Normal6"/>
              <w:rPr>
                <w:szCs w:val="24"/>
              </w:rPr>
            </w:pPr>
            <w:r w:rsidRPr="00DA463F">
              <w:rPr>
                <w:b/>
                <w:i/>
              </w:rPr>
              <w:t>22c.</w:t>
            </w:r>
            <w:r w:rsidRPr="00DA463F">
              <w:rPr>
                <w:b/>
                <w:i/>
              </w:rPr>
              <w:tab/>
              <w:t xml:space="preserve">Europaparlamentet betonar att ingen EU-finansiering bör användas för institutionella miljöer eller segregerade bostäder, varken direkt eller indirekt, särskilt för deras uppförande och andra åtgärder som skulle vidmakthålla institutionaliseringen av personer med funktionsnedsättning utöver vad som är absolut nödvändigt. Parlamentet uppmanar kommissionen att i den kommande fleråriga budgetramen och relevanta sektorsspecifika program och finansieringsinstrument bibehålla det </w:t>
            </w:r>
            <w:r w:rsidRPr="00DA463F">
              <w:rPr>
                <w:b/>
                <w:i/>
              </w:rPr>
              <w:lastRenderedPageBreak/>
              <w:t xml:space="preserve">tematiska nödvändiga villkoret avseende åtgärder för övergång från institutionell till familjebaserad och samhällsbaserad vård. Parlamentet uppmanar vidare kommissionen att stärka övervaknings- och klagomålsmekanismerna för att säkerställa att EU-finansieringen inte bidrar till fortsatt institutionalisering eller segregering av personer med funktionsnedsättning utöver vad som är absolut nödvändigt, och att kräva att de förvaltande myndigheterna till fullo efterlever FN:s konvention om rättigheter för personer med funktionsnedsättning och EU-lagstiftningen. Parlamentet uppmanar vidare medlemsstaterna att styra om investeringar och resurser från institutionella miljöer till samhällsbaserade tjänster och samhällsbaserat stöd till personer med funktionsnedsättning. </w:t>
            </w:r>
          </w:p>
        </w:tc>
      </w:tr>
    </w:tbl>
    <w:p w14:paraId="655A4DD2"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4686D4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535C7B0" w14:textId="06517714"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70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B3A84E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F0A57B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AD38BE6"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00AAEBE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22d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3198B0E" w14:textId="77777777" w:rsidTr="00112FD9">
        <w:trPr>
          <w:jc w:val="center"/>
        </w:trPr>
        <w:tc>
          <w:tcPr>
            <w:tcW w:w="9752" w:type="dxa"/>
            <w:gridSpan w:val="2"/>
          </w:tcPr>
          <w:p w14:paraId="382874E7" w14:textId="77777777" w:rsidR="000316EF" w:rsidRPr="00DA463F" w:rsidRDefault="000316EF" w:rsidP="00112FD9">
            <w:pPr>
              <w:keepNext/>
            </w:pPr>
          </w:p>
        </w:tc>
      </w:tr>
      <w:tr w:rsidR="000316EF" w:rsidRPr="00DA463F" w14:paraId="68DE596F" w14:textId="77777777" w:rsidTr="00112FD9">
        <w:trPr>
          <w:jc w:val="center"/>
        </w:trPr>
        <w:tc>
          <w:tcPr>
            <w:tcW w:w="4876" w:type="dxa"/>
            <w:hideMark/>
          </w:tcPr>
          <w:p w14:paraId="05F83B75" w14:textId="77777777" w:rsidR="000316EF" w:rsidRPr="00DA463F" w:rsidRDefault="000316EF" w:rsidP="00112FD9">
            <w:pPr>
              <w:pStyle w:val="ColumnHeading"/>
              <w:keepNext/>
            </w:pPr>
            <w:r w:rsidRPr="00DA463F">
              <w:t>Förslag till resolution</w:t>
            </w:r>
          </w:p>
        </w:tc>
        <w:tc>
          <w:tcPr>
            <w:tcW w:w="4876" w:type="dxa"/>
            <w:hideMark/>
          </w:tcPr>
          <w:p w14:paraId="1F0DA0CB" w14:textId="77777777" w:rsidR="000316EF" w:rsidRPr="00DA463F" w:rsidRDefault="000316EF" w:rsidP="00112FD9">
            <w:pPr>
              <w:pStyle w:val="ColumnHeading"/>
              <w:keepNext/>
            </w:pPr>
            <w:r w:rsidRPr="00DA463F">
              <w:t>Ändringsförslag</w:t>
            </w:r>
          </w:p>
        </w:tc>
      </w:tr>
      <w:tr w:rsidR="000316EF" w:rsidRPr="00DA463F" w14:paraId="0B9A59D5" w14:textId="77777777" w:rsidTr="00112FD9">
        <w:trPr>
          <w:jc w:val="center"/>
        </w:trPr>
        <w:tc>
          <w:tcPr>
            <w:tcW w:w="4876" w:type="dxa"/>
          </w:tcPr>
          <w:p w14:paraId="3519F624" w14:textId="77777777" w:rsidR="000316EF" w:rsidRPr="00DA463F" w:rsidRDefault="000316EF" w:rsidP="00112FD9">
            <w:pPr>
              <w:pStyle w:val="Normal6"/>
            </w:pPr>
          </w:p>
        </w:tc>
        <w:tc>
          <w:tcPr>
            <w:tcW w:w="4876" w:type="dxa"/>
            <w:hideMark/>
          </w:tcPr>
          <w:p w14:paraId="40049A25" w14:textId="77777777" w:rsidR="000316EF" w:rsidRPr="00DA463F" w:rsidRDefault="000316EF" w:rsidP="00112FD9">
            <w:pPr>
              <w:pStyle w:val="Normal6"/>
              <w:rPr>
                <w:szCs w:val="24"/>
              </w:rPr>
            </w:pPr>
            <w:r w:rsidRPr="00DA463F">
              <w:rPr>
                <w:b/>
                <w:i/>
              </w:rPr>
              <w:t>22d.</w:t>
            </w:r>
            <w:r w:rsidRPr="00DA463F">
              <w:rPr>
                <w:b/>
                <w:i/>
              </w:rPr>
              <w:tab/>
              <w:t xml:space="preserve">Europaparlamentet välkomnar att de nationella medelfristiga finans- och strukturpolitiska planerna, enligt den nya ramen för ekonomisk styrning, måste förklara hur genomförandet av reformer och investeringar kommer att hantera social och ekonomisk motståndskraft, inbegripet den europeiska pelaren för sociala rättigheter, som en del av unionens gemensamma prioriteringar. Parlamentet betonar möjligheten att förlänga anpassningsperioden från 4 till 7 år för att möjliggöra ytterligare flexibilitet för genomförandet av reformer och investeringar som stärker den sociala motståndskraften och kampen mot </w:t>
            </w:r>
            <w:r w:rsidRPr="00DA463F">
              <w:rPr>
                <w:b/>
                <w:i/>
              </w:rPr>
              <w:lastRenderedPageBreak/>
              <w:t xml:space="preserve">fattigdom så länge var och en av reformerna och investeringarna är tillräckligt detaljerad, tidsbunden och kontrollerbar och koncentreras till början av perioden. </w:t>
            </w:r>
          </w:p>
        </w:tc>
      </w:tr>
    </w:tbl>
    <w:p w14:paraId="3B74F26E"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0854CB1"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4DBD6E6" w14:textId="01ABC60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71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0D0230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Martine Kemp, Liesbet Sommen, Regina Doherty, Sérgio Humberto</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BDC857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5F9938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29D85B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7D96DAFE" w14:textId="77777777" w:rsidTr="00112FD9">
        <w:trPr>
          <w:jc w:val="center"/>
        </w:trPr>
        <w:tc>
          <w:tcPr>
            <w:tcW w:w="9752" w:type="dxa"/>
            <w:gridSpan w:val="2"/>
          </w:tcPr>
          <w:p w14:paraId="401EEDD5" w14:textId="77777777" w:rsidR="000316EF" w:rsidRPr="00DA463F" w:rsidRDefault="000316EF" w:rsidP="00112FD9">
            <w:pPr>
              <w:keepNext/>
            </w:pPr>
          </w:p>
        </w:tc>
      </w:tr>
      <w:tr w:rsidR="000316EF" w:rsidRPr="00DA463F" w14:paraId="6214B9D8" w14:textId="77777777" w:rsidTr="00112FD9">
        <w:trPr>
          <w:jc w:val="center"/>
        </w:trPr>
        <w:tc>
          <w:tcPr>
            <w:tcW w:w="4876" w:type="dxa"/>
            <w:hideMark/>
          </w:tcPr>
          <w:p w14:paraId="1F5C4194" w14:textId="77777777" w:rsidR="000316EF" w:rsidRPr="00DA463F" w:rsidRDefault="000316EF" w:rsidP="00112FD9">
            <w:pPr>
              <w:pStyle w:val="ColumnHeading"/>
              <w:keepNext/>
            </w:pPr>
            <w:r w:rsidRPr="00DA463F">
              <w:t>Förslag till resolution</w:t>
            </w:r>
          </w:p>
        </w:tc>
        <w:tc>
          <w:tcPr>
            <w:tcW w:w="4876" w:type="dxa"/>
            <w:hideMark/>
          </w:tcPr>
          <w:p w14:paraId="314C959F" w14:textId="77777777" w:rsidR="000316EF" w:rsidRPr="00DA463F" w:rsidRDefault="000316EF" w:rsidP="00112FD9">
            <w:pPr>
              <w:pStyle w:val="ColumnHeading"/>
              <w:keepNext/>
            </w:pPr>
            <w:r w:rsidRPr="00DA463F">
              <w:t>Ändringsförslag</w:t>
            </w:r>
          </w:p>
        </w:tc>
      </w:tr>
      <w:tr w:rsidR="000316EF" w:rsidRPr="00DA463F" w14:paraId="7158CC70" w14:textId="77777777" w:rsidTr="00112FD9">
        <w:trPr>
          <w:jc w:val="center"/>
        </w:trPr>
        <w:tc>
          <w:tcPr>
            <w:tcW w:w="4876" w:type="dxa"/>
            <w:hideMark/>
          </w:tcPr>
          <w:p w14:paraId="502A7F71" w14:textId="77777777" w:rsidR="000316EF" w:rsidRPr="00DA463F" w:rsidRDefault="000316EF" w:rsidP="00112FD9">
            <w:pPr>
              <w:pStyle w:val="Normal6"/>
            </w:pPr>
            <w:r w:rsidRPr="00DA463F">
              <w:t>23.</w:t>
            </w:r>
            <w:r w:rsidRPr="00DA463F">
              <w:tab/>
              <w:t xml:space="preserve">Europaparlamentet upprepar behovet av att brådskande öka finansieringen av den europeiska barngarantin med en särskild budget </w:t>
            </w:r>
            <w:r w:rsidRPr="00DA463F">
              <w:rPr>
                <w:b/>
                <w:i/>
              </w:rPr>
              <w:t>på minst 20 miljarder euro</w:t>
            </w:r>
            <w:r w:rsidRPr="00DA463F">
              <w:t>. Parlamentet insisterar på att denna särskilda budget bör ingå i nästa fleråriga budgetram som omfattas av Europeiska socialfonden+.</w:t>
            </w:r>
          </w:p>
        </w:tc>
        <w:tc>
          <w:tcPr>
            <w:tcW w:w="4876" w:type="dxa"/>
            <w:hideMark/>
          </w:tcPr>
          <w:p w14:paraId="0967E214" w14:textId="77777777" w:rsidR="000316EF" w:rsidRPr="00DA463F" w:rsidRDefault="000316EF" w:rsidP="00112FD9">
            <w:pPr>
              <w:pStyle w:val="Normal6"/>
              <w:rPr>
                <w:szCs w:val="24"/>
              </w:rPr>
            </w:pPr>
            <w:r w:rsidRPr="00DA463F">
              <w:t>23.</w:t>
            </w:r>
            <w:r w:rsidRPr="00DA463F">
              <w:tab/>
              <w:t>Europaparlamentet upprepar behovet av att brådskande öka finansieringen av den europeiska barngarantin med en särskild budget. Parlamentet insisterar på att denna särskilda budget bör ingå i nästa fleråriga budgetram som omfattas av Europeiska socialfonden+.</w:t>
            </w:r>
          </w:p>
        </w:tc>
      </w:tr>
    </w:tbl>
    <w:p w14:paraId="76A7E736"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225DECA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84C2A52" w14:textId="44F8E81D"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72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D003DF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Séverine Werbrouck, Juan Carlos Girauta Vidal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D570793"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ECA6533"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599245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DC655C0" w14:textId="77777777" w:rsidTr="00112FD9">
        <w:trPr>
          <w:jc w:val="center"/>
        </w:trPr>
        <w:tc>
          <w:tcPr>
            <w:tcW w:w="9752" w:type="dxa"/>
            <w:gridSpan w:val="2"/>
          </w:tcPr>
          <w:p w14:paraId="1F146DD5" w14:textId="77777777" w:rsidR="000316EF" w:rsidRPr="00DA463F" w:rsidRDefault="000316EF" w:rsidP="00112FD9">
            <w:pPr>
              <w:keepNext/>
            </w:pPr>
          </w:p>
        </w:tc>
      </w:tr>
      <w:tr w:rsidR="000316EF" w:rsidRPr="00DA463F" w14:paraId="48244BBA" w14:textId="77777777" w:rsidTr="00112FD9">
        <w:trPr>
          <w:jc w:val="center"/>
        </w:trPr>
        <w:tc>
          <w:tcPr>
            <w:tcW w:w="4876" w:type="dxa"/>
            <w:hideMark/>
          </w:tcPr>
          <w:p w14:paraId="6CD48AA1" w14:textId="77777777" w:rsidR="000316EF" w:rsidRPr="00DA463F" w:rsidRDefault="000316EF" w:rsidP="00112FD9">
            <w:pPr>
              <w:pStyle w:val="ColumnHeading"/>
              <w:keepNext/>
            </w:pPr>
            <w:r w:rsidRPr="00DA463F">
              <w:t>Förslag till resolution</w:t>
            </w:r>
          </w:p>
        </w:tc>
        <w:tc>
          <w:tcPr>
            <w:tcW w:w="4876" w:type="dxa"/>
            <w:hideMark/>
          </w:tcPr>
          <w:p w14:paraId="30D72146" w14:textId="77777777" w:rsidR="000316EF" w:rsidRPr="00DA463F" w:rsidRDefault="000316EF" w:rsidP="00112FD9">
            <w:pPr>
              <w:pStyle w:val="ColumnHeading"/>
              <w:keepNext/>
            </w:pPr>
            <w:r w:rsidRPr="00DA463F">
              <w:t>Ändringsförslag</w:t>
            </w:r>
          </w:p>
        </w:tc>
      </w:tr>
      <w:tr w:rsidR="000316EF" w:rsidRPr="00DA463F" w14:paraId="599C11D5" w14:textId="77777777" w:rsidTr="00112FD9">
        <w:trPr>
          <w:jc w:val="center"/>
        </w:trPr>
        <w:tc>
          <w:tcPr>
            <w:tcW w:w="4876" w:type="dxa"/>
            <w:hideMark/>
          </w:tcPr>
          <w:p w14:paraId="3379FB7C" w14:textId="77777777" w:rsidR="000316EF" w:rsidRPr="00DA463F" w:rsidRDefault="000316EF" w:rsidP="00112FD9">
            <w:pPr>
              <w:pStyle w:val="Normal6"/>
            </w:pPr>
            <w:r w:rsidRPr="00DA463F">
              <w:t>23.</w:t>
            </w:r>
            <w:r w:rsidRPr="00DA463F">
              <w:tab/>
              <w:t xml:space="preserve">Europaparlamentet upprepar behovet av att brådskande öka finansieringen av den europeiska barngarantin med en särskild budget </w:t>
            </w:r>
            <w:r w:rsidRPr="00DA463F">
              <w:rPr>
                <w:b/>
                <w:i/>
              </w:rPr>
              <w:t>på minst 20 miljarder euro</w:t>
            </w:r>
            <w:r w:rsidRPr="00DA463F">
              <w:t>. Parlamentet insisterar på att denna särskilda budget bör ingå i nästa fleråriga budgetram som omfattas av Europeiska socialfonden+.</w:t>
            </w:r>
          </w:p>
        </w:tc>
        <w:tc>
          <w:tcPr>
            <w:tcW w:w="4876" w:type="dxa"/>
            <w:hideMark/>
          </w:tcPr>
          <w:p w14:paraId="69B18083" w14:textId="77777777" w:rsidR="000316EF" w:rsidRPr="00DA463F" w:rsidRDefault="000316EF" w:rsidP="00112FD9">
            <w:pPr>
              <w:pStyle w:val="Normal6"/>
              <w:rPr>
                <w:szCs w:val="24"/>
              </w:rPr>
            </w:pPr>
            <w:r w:rsidRPr="00DA463F">
              <w:t>23.</w:t>
            </w:r>
            <w:r w:rsidRPr="00DA463F">
              <w:tab/>
              <w:t>Europaparlamentet upprepar behovet av att brådskande öka finansieringen av den europeiska barngarantin med en särskild</w:t>
            </w:r>
            <w:r w:rsidRPr="00DA463F">
              <w:rPr>
                <w:b/>
                <w:i/>
              </w:rPr>
              <w:t>, tillräcklig</w:t>
            </w:r>
            <w:r w:rsidRPr="00DA463F">
              <w:t xml:space="preserve"> budget. Parlamentet insisterar på att denna särskilda budget bör ingå i nästa fleråriga budgetram som omfattas av Europeiska socialfonden+.</w:t>
            </w:r>
          </w:p>
        </w:tc>
      </w:tr>
    </w:tbl>
    <w:p w14:paraId="5364F5F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{FR}</w:t>
      </w:r>
      <w:r w:rsidRPr="00DA463F">
        <w:rPr>
          <w:noProof w:val="0"/>
        </w:rPr>
        <w:t>fr</w:t>
      </w:r>
      <w:r w:rsidRPr="00DA463F">
        <w:rPr>
          <w:rStyle w:val="HideTWBExt"/>
        </w:rPr>
        <w:t>&lt;/Original&gt;</w:t>
      </w:r>
    </w:p>
    <w:p w14:paraId="633CD98C"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3072C161" w14:textId="675B88D7"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73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D7160D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Aodhán Ó Ríordáin, Marit Maij, Isilda Gomes, Vilija Blinkevičiūtė, Idoia Mendia, Marc Angel, Alicia Homs Ginel, Romana Jerković, Cecilia Strada, Evelyn Regner</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19CA6D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1BA642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6A1B770"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C833B89" w14:textId="77777777" w:rsidTr="00112FD9">
        <w:trPr>
          <w:jc w:val="center"/>
        </w:trPr>
        <w:tc>
          <w:tcPr>
            <w:tcW w:w="9752" w:type="dxa"/>
            <w:gridSpan w:val="2"/>
          </w:tcPr>
          <w:p w14:paraId="15071A28" w14:textId="77777777" w:rsidR="000316EF" w:rsidRPr="00DA463F" w:rsidRDefault="000316EF" w:rsidP="00112FD9">
            <w:pPr>
              <w:keepNext/>
            </w:pPr>
          </w:p>
        </w:tc>
      </w:tr>
      <w:tr w:rsidR="000316EF" w:rsidRPr="00DA463F" w14:paraId="1A1EDF4F" w14:textId="77777777" w:rsidTr="00112FD9">
        <w:trPr>
          <w:jc w:val="center"/>
        </w:trPr>
        <w:tc>
          <w:tcPr>
            <w:tcW w:w="4876" w:type="dxa"/>
            <w:hideMark/>
          </w:tcPr>
          <w:p w14:paraId="618FC9CA" w14:textId="77777777" w:rsidR="000316EF" w:rsidRPr="00DA463F" w:rsidRDefault="000316EF" w:rsidP="00112FD9">
            <w:pPr>
              <w:pStyle w:val="ColumnHeading"/>
              <w:keepNext/>
            </w:pPr>
            <w:r w:rsidRPr="00DA463F">
              <w:t>Förslag till resolution</w:t>
            </w:r>
          </w:p>
        </w:tc>
        <w:tc>
          <w:tcPr>
            <w:tcW w:w="4876" w:type="dxa"/>
            <w:hideMark/>
          </w:tcPr>
          <w:p w14:paraId="643D2E1C" w14:textId="77777777" w:rsidR="000316EF" w:rsidRPr="00DA463F" w:rsidRDefault="000316EF" w:rsidP="00112FD9">
            <w:pPr>
              <w:pStyle w:val="ColumnHeading"/>
              <w:keepNext/>
            </w:pPr>
            <w:r w:rsidRPr="00DA463F">
              <w:t>Ändringsförslag</w:t>
            </w:r>
          </w:p>
        </w:tc>
      </w:tr>
      <w:tr w:rsidR="000316EF" w:rsidRPr="00DA463F" w14:paraId="7660DCF0" w14:textId="77777777" w:rsidTr="00112FD9">
        <w:trPr>
          <w:jc w:val="center"/>
        </w:trPr>
        <w:tc>
          <w:tcPr>
            <w:tcW w:w="4876" w:type="dxa"/>
            <w:hideMark/>
          </w:tcPr>
          <w:p w14:paraId="2D69AC32" w14:textId="77777777" w:rsidR="000316EF" w:rsidRPr="00DA463F" w:rsidRDefault="000316EF" w:rsidP="00112FD9">
            <w:pPr>
              <w:pStyle w:val="Normal6"/>
            </w:pPr>
            <w:r w:rsidRPr="00DA463F">
              <w:t>23.</w:t>
            </w:r>
            <w:r w:rsidRPr="00DA463F">
              <w:tab/>
              <w:t xml:space="preserve">Europaparlamentet upprepar behovet av att brådskande öka finansieringen av den europeiska barngarantin med en särskild budget på minst 20 miljarder euro. Parlamentet insisterar på att denna särskilda budget </w:t>
            </w:r>
            <w:r w:rsidRPr="00DA463F">
              <w:rPr>
                <w:b/>
                <w:i/>
              </w:rPr>
              <w:t>bör ingå</w:t>
            </w:r>
            <w:r w:rsidRPr="00DA463F">
              <w:t xml:space="preserve"> i nästa fleråriga budgetram </w:t>
            </w:r>
            <w:r w:rsidRPr="00DA463F">
              <w:rPr>
                <w:b/>
                <w:i/>
              </w:rPr>
              <w:t>som omfattas av</w:t>
            </w:r>
            <w:r w:rsidRPr="00DA463F">
              <w:t xml:space="preserve"> Europeiska socialfonden+.</w:t>
            </w:r>
          </w:p>
        </w:tc>
        <w:tc>
          <w:tcPr>
            <w:tcW w:w="4876" w:type="dxa"/>
            <w:hideMark/>
          </w:tcPr>
          <w:p w14:paraId="49FFD37A" w14:textId="77777777" w:rsidR="000316EF" w:rsidRPr="00DA463F" w:rsidRDefault="000316EF" w:rsidP="00112FD9">
            <w:pPr>
              <w:pStyle w:val="Normal6"/>
              <w:rPr>
                <w:szCs w:val="24"/>
              </w:rPr>
            </w:pPr>
            <w:r w:rsidRPr="00DA463F">
              <w:t>23.</w:t>
            </w:r>
            <w:r w:rsidRPr="00DA463F">
              <w:tab/>
              <w:t xml:space="preserve">Europaparlamentet upprepar behovet av att brådskande öka finansieringen av den europeiska barngarantin med en särskild budget på minst 20 miljarder euro. Parlamentet insisterar på att denna särskilda budget </w:t>
            </w:r>
            <w:r w:rsidRPr="00DA463F">
              <w:rPr>
                <w:b/>
                <w:i/>
              </w:rPr>
              <w:t>måste förankras</w:t>
            </w:r>
            <w:r w:rsidRPr="00DA463F">
              <w:t xml:space="preserve"> i nästa fleråriga budgetram </w:t>
            </w:r>
            <w:r w:rsidRPr="00DA463F">
              <w:rPr>
                <w:b/>
                <w:i/>
              </w:rPr>
              <w:t>och genomföras genom</w:t>
            </w:r>
            <w:r w:rsidRPr="00DA463F">
              <w:t xml:space="preserve"> Europeiska socialfonden+</w:t>
            </w:r>
            <w:r w:rsidRPr="00DA463F">
              <w:rPr>
                <w:b/>
                <w:i/>
              </w:rPr>
              <w:t>, med en bindande skyldighet för varje medlemsstat att öronmärka minst 5 % av sitt nationella ESF+-anslag till kampen mot barnfattigdom</w:t>
            </w:r>
            <w:r w:rsidRPr="00DA463F">
              <w:t>.</w:t>
            </w:r>
          </w:p>
        </w:tc>
      </w:tr>
    </w:tbl>
    <w:p w14:paraId="7D08D96C"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789F659"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2BCA6BF" w14:textId="4230D1D8"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74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7A55D53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Georgiana Teodorescu</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9E2558F"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AF9250C"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30EE58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67F2D69" w14:textId="77777777" w:rsidTr="00112FD9">
        <w:trPr>
          <w:jc w:val="center"/>
        </w:trPr>
        <w:tc>
          <w:tcPr>
            <w:tcW w:w="9752" w:type="dxa"/>
            <w:gridSpan w:val="2"/>
          </w:tcPr>
          <w:p w14:paraId="3D8806F1" w14:textId="77777777" w:rsidR="000316EF" w:rsidRPr="00DA463F" w:rsidRDefault="000316EF" w:rsidP="00112FD9">
            <w:pPr>
              <w:keepNext/>
            </w:pPr>
          </w:p>
        </w:tc>
      </w:tr>
      <w:tr w:rsidR="000316EF" w:rsidRPr="00DA463F" w14:paraId="4E309C40" w14:textId="77777777" w:rsidTr="00112FD9">
        <w:trPr>
          <w:jc w:val="center"/>
        </w:trPr>
        <w:tc>
          <w:tcPr>
            <w:tcW w:w="4876" w:type="dxa"/>
            <w:hideMark/>
          </w:tcPr>
          <w:p w14:paraId="77FDD129" w14:textId="77777777" w:rsidR="000316EF" w:rsidRPr="00DA463F" w:rsidRDefault="000316EF" w:rsidP="00112FD9">
            <w:pPr>
              <w:pStyle w:val="ColumnHeading"/>
              <w:keepNext/>
            </w:pPr>
            <w:r w:rsidRPr="00DA463F">
              <w:t>Förslag till resolution</w:t>
            </w:r>
          </w:p>
        </w:tc>
        <w:tc>
          <w:tcPr>
            <w:tcW w:w="4876" w:type="dxa"/>
            <w:hideMark/>
          </w:tcPr>
          <w:p w14:paraId="5F4DFEB0" w14:textId="77777777" w:rsidR="000316EF" w:rsidRPr="00DA463F" w:rsidRDefault="000316EF" w:rsidP="00112FD9">
            <w:pPr>
              <w:pStyle w:val="ColumnHeading"/>
              <w:keepNext/>
            </w:pPr>
            <w:r w:rsidRPr="00DA463F">
              <w:t>Ändringsförslag</w:t>
            </w:r>
          </w:p>
        </w:tc>
      </w:tr>
      <w:tr w:rsidR="000316EF" w:rsidRPr="00DA463F" w14:paraId="4B3F3F8A" w14:textId="77777777" w:rsidTr="00112FD9">
        <w:trPr>
          <w:jc w:val="center"/>
        </w:trPr>
        <w:tc>
          <w:tcPr>
            <w:tcW w:w="4876" w:type="dxa"/>
            <w:hideMark/>
          </w:tcPr>
          <w:p w14:paraId="39E715D2" w14:textId="77777777" w:rsidR="000316EF" w:rsidRPr="00DA463F" w:rsidRDefault="000316EF" w:rsidP="00112FD9">
            <w:pPr>
              <w:pStyle w:val="Normal6"/>
            </w:pPr>
            <w:r w:rsidRPr="00DA463F">
              <w:t>23.</w:t>
            </w:r>
            <w:r w:rsidRPr="00DA463F">
              <w:tab/>
              <w:t>Europaparlamentet upprepar behovet av att brådskande öka finansieringen av den europeiska barngarantin med en särskild budget på minst 20 miljarder euro. Parlamentet insisterar på att denna särskilda budget bör ingå i nästa fleråriga budgetram som omfattas av Europeiska socialfonden+.</w:t>
            </w:r>
          </w:p>
        </w:tc>
        <w:tc>
          <w:tcPr>
            <w:tcW w:w="4876" w:type="dxa"/>
            <w:hideMark/>
          </w:tcPr>
          <w:p w14:paraId="713CF992" w14:textId="77777777" w:rsidR="000316EF" w:rsidRPr="00DA463F" w:rsidRDefault="000316EF" w:rsidP="00112FD9">
            <w:pPr>
              <w:pStyle w:val="Normal6"/>
              <w:rPr>
                <w:szCs w:val="24"/>
              </w:rPr>
            </w:pPr>
            <w:r w:rsidRPr="00DA463F">
              <w:t>23.</w:t>
            </w:r>
            <w:r w:rsidRPr="00DA463F">
              <w:tab/>
              <w:t xml:space="preserve">Europaparlamentet upprepar behovet av att brådskande öka finansieringen av den europeiska barngarantin med en särskild budget på minst 20 miljarder euro. </w:t>
            </w:r>
            <w:r w:rsidRPr="00DA463F">
              <w:rPr>
                <w:b/>
                <w:i/>
              </w:rPr>
              <w:t>Parlamentet begär ökad finansiering i andra relevanta fonder som särskilt öronmärkts för utbildningsmässig inkludering och för insatser för att hålla nere andelen barn som slutar skolan i förtid.</w:t>
            </w:r>
            <w:r w:rsidRPr="00DA463F">
              <w:t xml:space="preserve"> Parlamentet insisterar på att denna särskilda budget bör ingå i nästa fleråriga budgetram som omfattas av Europeiska socialfonden+.</w:t>
            </w:r>
          </w:p>
        </w:tc>
      </w:tr>
    </w:tbl>
    <w:p w14:paraId="54756161"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3625B4A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5F916D5F" w14:textId="2C58CF58"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75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91DC082"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356F23C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3BB658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731B6C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7433CE6" w14:textId="77777777" w:rsidTr="00112FD9">
        <w:trPr>
          <w:jc w:val="center"/>
        </w:trPr>
        <w:tc>
          <w:tcPr>
            <w:tcW w:w="9752" w:type="dxa"/>
            <w:gridSpan w:val="2"/>
          </w:tcPr>
          <w:p w14:paraId="593E54AC" w14:textId="77777777" w:rsidR="000316EF" w:rsidRPr="00DA463F" w:rsidRDefault="000316EF" w:rsidP="00112FD9">
            <w:pPr>
              <w:keepNext/>
            </w:pPr>
          </w:p>
        </w:tc>
      </w:tr>
      <w:tr w:rsidR="000316EF" w:rsidRPr="00DA463F" w14:paraId="3D0D8BCE" w14:textId="77777777" w:rsidTr="00112FD9">
        <w:trPr>
          <w:jc w:val="center"/>
        </w:trPr>
        <w:tc>
          <w:tcPr>
            <w:tcW w:w="4876" w:type="dxa"/>
            <w:hideMark/>
          </w:tcPr>
          <w:p w14:paraId="79842B67" w14:textId="77777777" w:rsidR="000316EF" w:rsidRPr="00DA463F" w:rsidRDefault="000316EF" w:rsidP="00112FD9">
            <w:pPr>
              <w:pStyle w:val="ColumnHeading"/>
              <w:keepNext/>
            </w:pPr>
            <w:r w:rsidRPr="00DA463F">
              <w:t>Förslag till resolution</w:t>
            </w:r>
          </w:p>
        </w:tc>
        <w:tc>
          <w:tcPr>
            <w:tcW w:w="4876" w:type="dxa"/>
            <w:hideMark/>
          </w:tcPr>
          <w:p w14:paraId="5E82052E" w14:textId="77777777" w:rsidR="000316EF" w:rsidRPr="00DA463F" w:rsidRDefault="000316EF" w:rsidP="00112FD9">
            <w:pPr>
              <w:pStyle w:val="ColumnHeading"/>
              <w:keepNext/>
            </w:pPr>
            <w:r w:rsidRPr="00DA463F">
              <w:t>Ändringsförslag</w:t>
            </w:r>
          </w:p>
        </w:tc>
      </w:tr>
      <w:tr w:rsidR="000316EF" w:rsidRPr="00DA463F" w14:paraId="67E68737" w14:textId="77777777" w:rsidTr="00112FD9">
        <w:trPr>
          <w:jc w:val="center"/>
        </w:trPr>
        <w:tc>
          <w:tcPr>
            <w:tcW w:w="4876" w:type="dxa"/>
            <w:hideMark/>
          </w:tcPr>
          <w:p w14:paraId="4BB92C5C" w14:textId="77777777" w:rsidR="000316EF" w:rsidRPr="00DA463F" w:rsidRDefault="000316EF" w:rsidP="00112FD9">
            <w:pPr>
              <w:pStyle w:val="Normal6"/>
            </w:pPr>
            <w:r w:rsidRPr="00DA463F">
              <w:t>23.</w:t>
            </w:r>
            <w:r w:rsidRPr="00DA463F">
              <w:tab/>
              <w:t xml:space="preserve">Europaparlamentet upprepar </w:t>
            </w:r>
            <w:r w:rsidRPr="00DA463F">
              <w:rPr>
                <w:b/>
                <w:i/>
              </w:rPr>
              <w:t>behovet av</w:t>
            </w:r>
            <w:r w:rsidRPr="00DA463F">
              <w:t xml:space="preserve"> att brådskande öka finansieringen av den europeiska barngarantin med en särskild budget på minst 20 miljarder euro. Parlamentet insisterar på att denna särskilda budget bör ingå i nästa fleråriga budgetram som omfattas av Europeiska socialfonden+.</w:t>
            </w:r>
          </w:p>
        </w:tc>
        <w:tc>
          <w:tcPr>
            <w:tcW w:w="4876" w:type="dxa"/>
            <w:hideMark/>
          </w:tcPr>
          <w:p w14:paraId="19E7AD0D" w14:textId="77777777" w:rsidR="000316EF" w:rsidRPr="00DA463F" w:rsidRDefault="000316EF" w:rsidP="00112FD9">
            <w:pPr>
              <w:pStyle w:val="Normal6"/>
              <w:rPr>
                <w:szCs w:val="24"/>
              </w:rPr>
            </w:pPr>
            <w:r w:rsidRPr="00DA463F">
              <w:t>23.</w:t>
            </w:r>
            <w:r w:rsidRPr="00DA463F">
              <w:tab/>
              <w:t>Europaparlamentet</w:t>
            </w:r>
            <w:r w:rsidRPr="00DA463F">
              <w:rPr>
                <w:b/>
                <w:i/>
              </w:rPr>
              <w:t xml:space="preserve"> välkomnar tillkännagivandet om att stärka den europeiska barngarantin, som fortfarande är EU:s främsta instrument för att bekämpa barnfattigdom.</w:t>
            </w:r>
            <w:r w:rsidRPr="00DA463F">
              <w:t xml:space="preserve"> </w:t>
            </w:r>
            <w:r w:rsidRPr="00DA463F">
              <w:rPr>
                <w:b/>
                <w:i/>
              </w:rPr>
              <w:t>Parlamentet</w:t>
            </w:r>
            <w:r w:rsidRPr="00DA463F">
              <w:t xml:space="preserve"> upprepar</w:t>
            </w:r>
            <w:r w:rsidRPr="00DA463F">
              <w:rPr>
                <w:b/>
                <w:i/>
              </w:rPr>
              <w:t xml:space="preserve"> sin uppmaning</w:t>
            </w:r>
            <w:r w:rsidRPr="00DA463F">
              <w:t xml:space="preserve"> att brådskande öka finansieringen av den europeiska barngarantin med en särskild budget på minst 20 miljarder euro </w:t>
            </w:r>
            <w:r w:rsidRPr="00DA463F">
              <w:rPr>
                <w:b/>
                <w:i/>
              </w:rPr>
              <w:t>för att bemöta de växande utmaningarna med barnfattigdom och socialt utanförskap</w:t>
            </w:r>
            <w:r w:rsidRPr="00DA463F">
              <w:t>. Parlamentet insisterar på att denna särskilda budget bör ingå i nästa fleråriga budgetram som omfattas av Europeiska socialfonden+.</w:t>
            </w:r>
            <w:r w:rsidRPr="00DA463F">
              <w:rPr>
                <w:b/>
                <w:i/>
              </w:rPr>
              <w:t xml:space="preserve"> Parlamentet betonar att denna investering i nästa generation, utöver att säkerställa barns välbefinnande, är en sund investering som skulle förhindra framtida samhällskostnader</w:t>
            </w:r>
            <w:r w:rsidRPr="00DA463F">
              <w:rPr>
                <w:b/>
                <w:i/>
                <w:vertAlign w:val="superscript"/>
              </w:rPr>
              <w:t>1a</w:t>
            </w:r>
            <w:r w:rsidRPr="00DA463F">
              <w:rPr>
                <w:b/>
                <w:i/>
              </w:rPr>
              <w:t>.</w:t>
            </w:r>
          </w:p>
        </w:tc>
      </w:tr>
      <w:tr w:rsidR="000316EF" w:rsidRPr="00DA463F" w14:paraId="0CFC154C" w14:textId="77777777" w:rsidTr="00112FD9">
        <w:trPr>
          <w:jc w:val="center"/>
        </w:trPr>
        <w:tc>
          <w:tcPr>
            <w:tcW w:w="4876" w:type="dxa"/>
          </w:tcPr>
          <w:p w14:paraId="11DE2B5D" w14:textId="77777777" w:rsidR="000316EF" w:rsidRPr="00DA463F" w:rsidRDefault="000316EF" w:rsidP="00112FD9">
            <w:pPr>
              <w:pStyle w:val="Normal6"/>
            </w:pPr>
          </w:p>
        </w:tc>
        <w:tc>
          <w:tcPr>
            <w:tcW w:w="4876" w:type="dxa"/>
            <w:hideMark/>
          </w:tcPr>
          <w:p w14:paraId="13325539" w14:textId="77777777" w:rsidR="000316EF" w:rsidRPr="00DA463F" w:rsidRDefault="000316EF" w:rsidP="00112FD9">
            <w:pPr>
              <w:pStyle w:val="Normal6"/>
              <w:rPr>
                <w:szCs w:val="24"/>
              </w:rPr>
            </w:pPr>
            <w:r w:rsidRPr="00DA463F">
              <w:t>__________________</w:t>
            </w:r>
          </w:p>
        </w:tc>
      </w:tr>
      <w:tr w:rsidR="000316EF" w:rsidRPr="00DA463F" w14:paraId="43DA34C1" w14:textId="77777777" w:rsidTr="00112FD9">
        <w:trPr>
          <w:jc w:val="center"/>
        </w:trPr>
        <w:tc>
          <w:tcPr>
            <w:tcW w:w="4876" w:type="dxa"/>
          </w:tcPr>
          <w:p w14:paraId="3DC9B0D1" w14:textId="77777777" w:rsidR="000316EF" w:rsidRPr="00DA463F" w:rsidRDefault="000316EF" w:rsidP="00112FD9">
            <w:pPr>
              <w:pStyle w:val="Normal6"/>
            </w:pPr>
          </w:p>
        </w:tc>
        <w:tc>
          <w:tcPr>
            <w:tcW w:w="4876" w:type="dxa"/>
            <w:hideMark/>
          </w:tcPr>
          <w:p w14:paraId="7D912235" w14:textId="77777777" w:rsidR="000316EF" w:rsidRPr="00DA463F" w:rsidRDefault="000316EF" w:rsidP="00112FD9">
            <w:pPr>
              <w:pStyle w:val="Normal6"/>
              <w:rPr>
                <w:szCs w:val="24"/>
              </w:rPr>
            </w:pPr>
            <w:r w:rsidRPr="00DA463F">
              <w:rPr>
                <w:b/>
                <w:i/>
                <w:vertAlign w:val="superscript"/>
              </w:rPr>
              <w:t>1a</w:t>
            </w:r>
            <w:r w:rsidRPr="00DA463F">
              <w:t xml:space="preserve"> </w:t>
            </w:r>
            <w:r w:rsidRPr="00DA463F">
              <w:rPr>
                <w:b/>
                <w:i/>
              </w:rPr>
              <w:t xml:space="preserve">Clarke, C. m.fl., “The </w:t>
            </w:r>
            <w:proofErr w:type="spellStart"/>
            <w:r w:rsidRPr="00DA463F">
              <w:rPr>
                <w:b/>
                <w:i/>
              </w:rPr>
              <w:t>economic</w:t>
            </w:r>
            <w:proofErr w:type="spellEnd"/>
            <w:r w:rsidRPr="00DA463F">
              <w:rPr>
                <w:b/>
                <w:i/>
              </w:rPr>
              <w:t xml:space="preserve"> </w:t>
            </w:r>
            <w:proofErr w:type="spellStart"/>
            <w:r w:rsidRPr="00DA463F">
              <w:rPr>
                <w:b/>
                <w:i/>
              </w:rPr>
              <w:t>costs</w:t>
            </w:r>
            <w:proofErr w:type="spellEnd"/>
            <w:r w:rsidRPr="00DA463F">
              <w:rPr>
                <w:b/>
                <w:i/>
              </w:rPr>
              <w:t xml:space="preserve"> </w:t>
            </w:r>
            <w:proofErr w:type="spellStart"/>
            <w:r w:rsidRPr="00DA463F">
              <w:rPr>
                <w:b/>
                <w:i/>
              </w:rPr>
              <w:t>of</w:t>
            </w:r>
            <w:proofErr w:type="spellEnd"/>
            <w:r w:rsidRPr="00DA463F">
              <w:rPr>
                <w:b/>
                <w:i/>
              </w:rPr>
              <w:t xml:space="preserve"> </w:t>
            </w:r>
            <w:proofErr w:type="spellStart"/>
            <w:r w:rsidRPr="00DA463F">
              <w:rPr>
                <w:b/>
                <w:i/>
              </w:rPr>
              <w:t>childhood</w:t>
            </w:r>
            <w:proofErr w:type="spellEnd"/>
            <w:r w:rsidRPr="00DA463F">
              <w:rPr>
                <w:b/>
                <w:i/>
              </w:rPr>
              <w:t xml:space="preserve"> socio-</w:t>
            </w:r>
            <w:proofErr w:type="spellStart"/>
            <w:r w:rsidRPr="00DA463F">
              <w:rPr>
                <w:b/>
                <w:i/>
              </w:rPr>
              <w:t>economic</w:t>
            </w:r>
            <w:proofErr w:type="spellEnd"/>
            <w:r w:rsidRPr="00DA463F">
              <w:rPr>
                <w:b/>
                <w:i/>
              </w:rPr>
              <w:t xml:space="preserve"> </w:t>
            </w:r>
            <w:proofErr w:type="spellStart"/>
            <w:r w:rsidRPr="00DA463F">
              <w:rPr>
                <w:b/>
                <w:i/>
              </w:rPr>
              <w:t>disadvantage</w:t>
            </w:r>
            <w:proofErr w:type="spellEnd"/>
            <w:r w:rsidRPr="00DA463F">
              <w:rPr>
                <w:b/>
                <w:i/>
              </w:rPr>
              <w:t xml:space="preserve"> in </w:t>
            </w:r>
            <w:proofErr w:type="spellStart"/>
            <w:r w:rsidRPr="00DA463F">
              <w:rPr>
                <w:b/>
                <w:i/>
              </w:rPr>
              <w:t>European</w:t>
            </w:r>
            <w:proofErr w:type="spellEnd"/>
            <w:r w:rsidRPr="00DA463F">
              <w:rPr>
                <w:b/>
                <w:i/>
              </w:rPr>
              <w:t xml:space="preserve"> OECD </w:t>
            </w:r>
            <w:proofErr w:type="spellStart"/>
            <w:r w:rsidRPr="00DA463F">
              <w:rPr>
                <w:b/>
                <w:i/>
              </w:rPr>
              <w:t>countries</w:t>
            </w:r>
            <w:proofErr w:type="spellEnd"/>
            <w:r w:rsidRPr="00DA463F">
              <w:rPr>
                <w:b/>
                <w:i/>
              </w:rPr>
              <w:t xml:space="preserve">”, OECD Papers on </w:t>
            </w:r>
            <w:proofErr w:type="spellStart"/>
            <w:r w:rsidRPr="00DA463F">
              <w:rPr>
                <w:b/>
                <w:i/>
              </w:rPr>
              <w:t>Well-being</w:t>
            </w:r>
            <w:proofErr w:type="spellEnd"/>
            <w:r w:rsidRPr="00DA463F">
              <w:rPr>
                <w:b/>
                <w:i/>
              </w:rPr>
              <w:t xml:space="preserve"> and </w:t>
            </w:r>
            <w:proofErr w:type="spellStart"/>
            <w:r w:rsidRPr="00DA463F">
              <w:rPr>
                <w:b/>
                <w:i/>
              </w:rPr>
              <w:t>Inequalities</w:t>
            </w:r>
            <w:proofErr w:type="spellEnd"/>
            <w:r w:rsidRPr="00DA463F">
              <w:rPr>
                <w:b/>
                <w:i/>
              </w:rPr>
              <w:t>, No. 9, OECD Publishing, Paris, 2022, https://doi.org/10.1787/8c0c66b9-en.</w:t>
            </w:r>
          </w:p>
        </w:tc>
      </w:tr>
    </w:tbl>
    <w:p w14:paraId="2526A05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5E2D7DD"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A802F72" w14:textId="6502258B"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76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2A9136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4B5A8BAB"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6BAD07D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813CD4D"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AB7F45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5FC45DDA" w14:textId="77777777" w:rsidTr="00112FD9">
        <w:trPr>
          <w:jc w:val="center"/>
        </w:trPr>
        <w:tc>
          <w:tcPr>
            <w:tcW w:w="9752" w:type="dxa"/>
            <w:gridSpan w:val="2"/>
          </w:tcPr>
          <w:p w14:paraId="5E2580A0" w14:textId="77777777" w:rsidR="000316EF" w:rsidRPr="00DA463F" w:rsidRDefault="000316EF" w:rsidP="00112FD9">
            <w:pPr>
              <w:keepNext/>
            </w:pPr>
          </w:p>
        </w:tc>
      </w:tr>
      <w:tr w:rsidR="000316EF" w:rsidRPr="00DA463F" w14:paraId="128A3231" w14:textId="77777777" w:rsidTr="00112FD9">
        <w:trPr>
          <w:jc w:val="center"/>
        </w:trPr>
        <w:tc>
          <w:tcPr>
            <w:tcW w:w="4876" w:type="dxa"/>
            <w:hideMark/>
          </w:tcPr>
          <w:p w14:paraId="0B516B56" w14:textId="77777777" w:rsidR="000316EF" w:rsidRPr="00DA463F" w:rsidRDefault="000316EF" w:rsidP="00112FD9">
            <w:pPr>
              <w:pStyle w:val="ColumnHeading"/>
              <w:keepNext/>
            </w:pPr>
            <w:r w:rsidRPr="00DA463F">
              <w:t>Förslag till resolution</w:t>
            </w:r>
          </w:p>
        </w:tc>
        <w:tc>
          <w:tcPr>
            <w:tcW w:w="4876" w:type="dxa"/>
            <w:hideMark/>
          </w:tcPr>
          <w:p w14:paraId="4D8F6E60" w14:textId="77777777" w:rsidR="000316EF" w:rsidRPr="00DA463F" w:rsidRDefault="000316EF" w:rsidP="00112FD9">
            <w:pPr>
              <w:pStyle w:val="ColumnHeading"/>
              <w:keepNext/>
            </w:pPr>
            <w:r w:rsidRPr="00DA463F">
              <w:t>Ändringsförslag</w:t>
            </w:r>
          </w:p>
        </w:tc>
      </w:tr>
      <w:tr w:rsidR="000316EF" w:rsidRPr="00DA463F" w14:paraId="743DFFC1" w14:textId="77777777" w:rsidTr="00112FD9">
        <w:trPr>
          <w:jc w:val="center"/>
        </w:trPr>
        <w:tc>
          <w:tcPr>
            <w:tcW w:w="4876" w:type="dxa"/>
            <w:hideMark/>
          </w:tcPr>
          <w:p w14:paraId="5AB4490E" w14:textId="77777777" w:rsidR="000316EF" w:rsidRPr="00DA463F" w:rsidRDefault="000316EF" w:rsidP="00112FD9">
            <w:pPr>
              <w:pStyle w:val="Normal6"/>
            </w:pPr>
            <w:r w:rsidRPr="00DA463F">
              <w:t>23.</w:t>
            </w:r>
            <w:r w:rsidRPr="00DA463F">
              <w:tab/>
              <w:t>Europaparlamentet upprepar behovet av att brådskande öka finansieringen av den europeiska barngarantin med en särskild budget på minst 20 miljarder euro. Parlamentet insisterar på att denna särskilda budget bör ingå i nästa fleråriga budgetram som omfattas av Europeiska socialfonden+.</w:t>
            </w:r>
          </w:p>
        </w:tc>
        <w:tc>
          <w:tcPr>
            <w:tcW w:w="4876" w:type="dxa"/>
            <w:hideMark/>
          </w:tcPr>
          <w:p w14:paraId="51639452" w14:textId="77777777" w:rsidR="000316EF" w:rsidRPr="00DA463F" w:rsidRDefault="000316EF" w:rsidP="00112FD9">
            <w:pPr>
              <w:pStyle w:val="Normal6"/>
              <w:rPr>
                <w:szCs w:val="24"/>
              </w:rPr>
            </w:pPr>
            <w:r w:rsidRPr="00DA463F">
              <w:t>23.</w:t>
            </w:r>
            <w:r w:rsidRPr="00DA463F">
              <w:tab/>
              <w:t>Europaparlamentet upprepar behovet av att brådskande</w:t>
            </w:r>
            <w:r w:rsidRPr="00DA463F">
              <w:rPr>
                <w:b/>
                <w:i/>
              </w:rPr>
              <w:t xml:space="preserve"> stärka och </w:t>
            </w:r>
            <w:r w:rsidRPr="00DA463F">
              <w:t>öka finansieringen av den europeiska barngarantin med en särskild budget på minst 20 miljarder euro. Parlamentet insisterar på att denna särskilda budget bör ingå i nästa fleråriga budgetram som omfattas av Europeiska socialfonden+.</w:t>
            </w:r>
          </w:p>
        </w:tc>
      </w:tr>
    </w:tbl>
    <w:p w14:paraId="09897385"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921781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6159015" w14:textId="77777777" w:rsidR="00DA463F" w:rsidRPr="00DA463F" w:rsidRDefault="00DA463F" w:rsidP="00295FFB">
      <w:pPr>
        <w:pStyle w:val="AMNumberTabs0"/>
        <w:keepNext/>
      </w:pPr>
      <w:r w:rsidRPr="00DA463F">
        <w:rPr>
          <w:rStyle w:val="HideTWBExt"/>
          <w:b w:val="0"/>
        </w:rPr>
        <w:t>&lt;Amend&gt;</w:t>
      </w:r>
      <w:r w:rsidRPr="00DA463F">
        <w:t>Ändringsförslag</w:t>
      </w:r>
      <w:r w:rsidRPr="00DA463F">
        <w:tab/>
      </w:r>
      <w:r w:rsidRPr="00DA463F">
        <w:tab/>
      </w:r>
      <w:r w:rsidRPr="00DA463F">
        <w:rPr>
          <w:rStyle w:val="HideTWBExt"/>
          <w:b w:val="0"/>
        </w:rPr>
        <w:t>&lt;NumAm&gt;</w:t>
      </w:r>
      <w:r w:rsidRPr="00DA463F">
        <w:t>477</w:t>
      </w:r>
      <w:r w:rsidRPr="00DA463F">
        <w:rPr>
          <w:rStyle w:val="HideTWBExt"/>
          <w:b w:val="0"/>
        </w:rPr>
        <w:t>&lt;/NumAm&gt;</w:t>
      </w:r>
    </w:p>
    <w:p w14:paraId="24453A91" w14:textId="77777777" w:rsidR="00DA463F" w:rsidRPr="00DA463F" w:rsidRDefault="00DA463F" w:rsidP="00295FFB">
      <w:pPr>
        <w:pStyle w:val="NormalBold"/>
      </w:pPr>
      <w:r w:rsidRPr="00DA463F">
        <w:rPr>
          <w:rStyle w:val="HideTWBExt"/>
          <w:b w:val="0"/>
        </w:rPr>
        <w:t>&lt;RepeatBlock-By&gt;&lt;Members&gt;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EE48FDA" w14:textId="77777777" w:rsidR="00DA463F" w:rsidRPr="00DA463F" w:rsidRDefault="00DA463F" w:rsidP="00295FFB">
      <w:r w:rsidRPr="00DA463F">
        <w:rPr>
          <w:rStyle w:val="HideTWBExt"/>
        </w:rPr>
        <w:t>&lt;/RepeatBlock-By&gt;</w:t>
      </w:r>
    </w:p>
    <w:p w14:paraId="716F5EBE" w14:textId="77777777" w:rsidR="00DA463F" w:rsidRPr="00DA463F" w:rsidRDefault="00DA463F" w:rsidP="00295FFB">
      <w:pPr>
        <w:pStyle w:val="NormalBold"/>
        <w:keepNext/>
      </w:pPr>
      <w:r w:rsidRPr="00DA463F">
        <w:rPr>
          <w:rStyle w:val="HideTWBExt"/>
          <w:b w:val="0"/>
        </w:rPr>
        <w:t>&lt;DocAmend&gt;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8929E96" w14:textId="77777777" w:rsidR="00DA463F" w:rsidRPr="00DA463F" w:rsidRDefault="00DA463F" w:rsidP="00DA463F">
      <w:pPr>
        <w:pStyle w:val="NormalBold"/>
      </w:pPr>
      <w:r w:rsidRPr="00DA463F">
        <w:rPr>
          <w:rStyle w:val="HideTWBExt"/>
          <w:b w:val="0"/>
        </w:rPr>
        <w:t>&lt;Article&gt;</w:t>
      </w:r>
      <w:r w:rsidRPr="00DA463F">
        <w:t>Punkt 23a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2CEBD2F" w14:textId="77777777" w:rsidTr="00112FD9">
        <w:trPr>
          <w:jc w:val="center"/>
        </w:trPr>
        <w:tc>
          <w:tcPr>
            <w:tcW w:w="9752" w:type="dxa"/>
            <w:gridSpan w:val="2"/>
          </w:tcPr>
          <w:p w14:paraId="7C7D0250" w14:textId="77777777" w:rsidR="000316EF" w:rsidRPr="00DA463F" w:rsidRDefault="000316EF" w:rsidP="00112FD9">
            <w:pPr>
              <w:keepNext/>
            </w:pPr>
          </w:p>
        </w:tc>
      </w:tr>
      <w:tr w:rsidR="000316EF" w:rsidRPr="00DA463F" w14:paraId="618983BA" w14:textId="77777777" w:rsidTr="00112FD9">
        <w:trPr>
          <w:jc w:val="center"/>
        </w:trPr>
        <w:tc>
          <w:tcPr>
            <w:tcW w:w="4876" w:type="dxa"/>
            <w:hideMark/>
          </w:tcPr>
          <w:p w14:paraId="303C934F" w14:textId="77777777" w:rsidR="000316EF" w:rsidRPr="00DA463F" w:rsidRDefault="000316EF" w:rsidP="00112FD9">
            <w:pPr>
              <w:pStyle w:val="ColumnHeading"/>
              <w:keepNext/>
            </w:pPr>
            <w:r w:rsidRPr="00DA463F">
              <w:t>Förslag till resolution</w:t>
            </w:r>
          </w:p>
        </w:tc>
        <w:tc>
          <w:tcPr>
            <w:tcW w:w="4876" w:type="dxa"/>
            <w:hideMark/>
          </w:tcPr>
          <w:p w14:paraId="1EEC125F" w14:textId="77777777" w:rsidR="000316EF" w:rsidRPr="00DA463F" w:rsidRDefault="000316EF" w:rsidP="00112FD9">
            <w:pPr>
              <w:pStyle w:val="ColumnHeading"/>
              <w:keepNext/>
            </w:pPr>
            <w:r w:rsidRPr="00DA463F">
              <w:t>Ändringsförslag</w:t>
            </w:r>
          </w:p>
        </w:tc>
      </w:tr>
      <w:tr w:rsidR="000316EF" w:rsidRPr="00DA463F" w14:paraId="3971FFFA" w14:textId="77777777" w:rsidTr="00112FD9">
        <w:trPr>
          <w:jc w:val="center"/>
        </w:trPr>
        <w:tc>
          <w:tcPr>
            <w:tcW w:w="4876" w:type="dxa"/>
          </w:tcPr>
          <w:p w14:paraId="738F5FC4" w14:textId="77777777" w:rsidR="000316EF" w:rsidRPr="00DA463F" w:rsidRDefault="000316EF" w:rsidP="00112FD9">
            <w:pPr>
              <w:pStyle w:val="Normal6"/>
            </w:pPr>
          </w:p>
        </w:tc>
        <w:tc>
          <w:tcPr>
            <w:tcW w:w="4876" w:type="dxa"/>
            <w:hideMark/>
          </w:tcPr>
          <w:p w14:paraId="5E59E34E" w14:textId="77777777" w:rsidR="000316EF" w:rsidRPr="00DA463F" w:rsidRDefault="000316EF" w:rsidP="00112FD9">
            <w:pPr>
              <w:pStyle w:val="Normal6"/>
              <w:rPr>
                <w:szCs w:val="24"/>
              </w:rPr>
            </w:pPr>
            <w:r w:rsidRPr="00DA463F">
              <w:rPr>
                <w:b/>
                <w:i/>
              </w:rPr>
              <w:t>23a.</w:t>
            </w:r>
            <w:r w:rsidRPr="00DA463F">
              <w:rPr>
                <w:b/>
                <w:i/>
              </w:rPr>
              <w:tab/>
              <w:t xml:space="preserve">Europaparlamentet upprepar sin uppmaning till kommissionen att noggrant övervaka genomförandet av barngarantin i samtliga medlemsstater som en del av den europeiska planeringsterminen och de </w:t>
            </w:r>
            <w:proofErr w:type="spellStart"/>
            <w:r w:rsidRPr="00DA463F">
              <w:rPr>
                <w:b/>
                <w:i/>
              </w:rPr>
              <w:t>landsspecifika</w:t>
            </w:r>
            <w:proofErr w:type="spellEnd"/>
            <w:r w:rsidRPr="00DA463F">
              <w:rPr>
                <w:b/>
                <w:i/>
              </w:rPr>
              <w:t xml:space="preserve"> rekommendationerna. Parlamentet anser att de </w:t>
            </w:r>
            <w:proofErr w:type="spellStart"/>
            <w:r w:rsidRPr="00DA463F">
              <w:rPr>
                <w:b/>
                <w:i/>
              </w:rPr>
              <w:t>landsspecifika</w:t>
            </w:r>
            <w:proofErr w:type="spellEnd"/>
            <w:r w:rsidRPr="00DA463F">
              <w:rPr>
                <w:b/>
                <w:i/>
              </w:rPr>
              <w:t xml:space="preserve"> rekommendationerna bör återspegla medlemsstaternas budgetmässiga efterlevnad av det minsta anslag som krävs för att bekämpa barnfattigdom som fastställs i ESF+- förordningen. Parlamentet betonar att detta minimianslag för att bekämpa barnfattigdom har varit avgörande för att stödja behövande barn, men inte är tillräckligt med tanke på den ökade barnfattigdomen i EU. Parlamentet uppmanar i detta avseende kommissionen att se till att minst 5 % öronmärks för barnfattigdom i nästa fleråriga budgetram för samtliga medlemsstater, tillsammans med ett mer ambitiöst mål på minst 10 % </w:t>
            </w:r>
            <w:r w:rsidRPr="00DA463F">
              <w:rPr>
                <w:b/>
                <w:i/>
              </w:rPr>
              <w:lastRenderedPageBreak/>
              <w:t xml:space="preserve">för medlemsstater där andelen barn som löper risk för fattigdom eller socialt utanförskap ligger över EU-genomsnittet. </w:t>
            </w:r>
          </w:p>
        </w:tc>
      </w:tr>
    </w:tbl>
    <w:p w14:paraId="6575EF16"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786213F4"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65A4663C" w14:textId="7308EC1B"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47</w:t>
      </w:r>
      <w:r w:rsidR="00962D63" w:rsidRPr="00DA463F">
        <w:t>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EF2E988"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7F5E929"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2FFEB352"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9321A2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64CE257" w14:textId="77777777" w:rsidTr="00112FD9">
        <w:trPr>
          <w:jc w:val="center"/>
        </w:trPr>
        <w:tc>
          <w:tcPr>
            <w:tcW w:w="9752" w:type="dxa"/>
            <w:gridSpan w:val="2"/>
          </w:tcPr>
          <w:p w14:paraId="7221D09C" w14:textId="77777777" w:rsidR="000316EF" w:rsidRPr="00DA463F" w:rsidRDefault="000316EF" w:rsidP="00112FD9">
            <w:pPr>
              <w:keepNext/>
            </w:pPr>
          </w:p>
        </w:tc>
      </w:tr>
      <w:tr w:rsidR="000316EF" w:rsidRPr="00DA463F" w14:paraId="58EE9287" w14:textId="77777777" w:rsidTr="00112FD9">
        <w:trPr>
          <w:jc w:val="center"/>
        </w:trPr>
        <w:tc>
          <w:tcPr>
            <w:tcW w:w="4876" w:type="dxa"/>
            <w:hideMark/>
          </w:tcPr>
          <w:p w14:paraId="1E93EC37" w14:textId="77777777" w:rsidR="000316EF" w:rsidRPr="00DA463F" w:rsidRDefault="000316EF" w:rsidP="00112FD9">
            <w:pPr>
              <w:pStyle w:val="ColumnHeading"/>
              <w:keepNext/>
            </w:pPr>
            <w:r w:rsidRPr="00DA463F">
              <w:t>Förslag till resolution</w:t>
            </w:r>
          </w:p>
        </w:tc>
        <w:tc>
          <w:tcPr>
            <w:tcW w:w="4876" w:type="dxa"/>
            <w:hideMark/>
          </w:tcPr>
          <w:p w14:paraId="2BD9ADD5" w14:textId="77777777" w:rsidR="000316EF" w:rsidRPr="00DA463F" w:rsidRDefault="000316EF" w:rsidP="00112FD9">
            <w:pPr>
              <w:pStyle w:val="ColumnHeading"/>
              <w:keepNext/>
            </w:pPr>
            <w:r w:rsidRPr="00DA463F">
              <w:t>Ändringsförslag</w:t>
            </w:r>
          </w:p>
        </w:tc>
      </w:tr>
      <w:tr w:rsidR="000316EF" w:rsidRPr="00DA463F" w14:paraId="04193311" w14:textId="77777777" w:rsidTr="00112FD9">
        <w:trPr>
          <w:jc w:val="center"/>
        </w:trPr>
        <w:tc>
          <w:tcPr>
            <w:tcW w:w="4876" w:type="dxa"/>
          </w:tcPr>
          <w:p w14:paraId="53783031" w14:textId="77777777" w:rsidR="000316EF" w:rsidRPr="00DA463F" w:rsidRDefault="000316EF" w:rsidP="00112FD9">
            <w:pPr>
              <w:pStyle w:val="Normal6"/>
            </w:pPr>
          </w:p>
        </w:tc>
        <w:tc>
          <w:tcPr>
            <w:tcW w:w="4876" w:type="dxa"/>
            <w:hideMark/>
          </w:tcPr>
          <w:p w14:paraId="44DD97E6" w14:textId="77777777" w:rsidR="000316EF" w:rsidRPr="00DA463F" w:rsidRDefault="000316EF" w:rsidP="00112FD9">
            <w:pPr>
              <w:pStyle w:val="Normal6"/>
              <w:rPr>
                <w:szCs w:val="24"/>
              </w:rPr>
            </w:pPr>
            <w:r w:rsidRPr="00DA463F">
              <w:rPr>
                <w:b/>
                <w:i/>
              </w:rPr>
              <w:t>23a.</w:t>
            </w:r>
            <w:r w:rsidRPr="00DA463F">
              <w:rPr>
                <w:b/>
                <w:i/>
              </w:rPr>
              <w:tab/>
              <w:t xml:space="preserve">Europaparlamentet uppmanar kommissionen att göra alla resurser tillgängliga – och medlemsstaterna att utnyttja dessa fullt ut – inbegripet ESF+, </w:t>
            </w:r>
            <w:proofErr w:type="spellStart"/>
            <w:r w:rsidRPr="00DA463F">
              <w:rPr>
                <w:b/>
                <w:i/>
              </w:rPr>
              <w:t>React</w:t>
            </w:r>
            <w:proofErr w:type="spellEnd"/>
            <w:r w:rsidRPr="00DA463F">
              <w:rPr>
                <w:b/>
                <w:i/>
              </w:rPr>
              <w:t xml:space="preserve">-EU och faciliteten för återhämtning och </w:t>
            </w:r>
            <w:proofErr w:type="spellStart"/>
            <w:r w:rsidRPr="00DA463F">
              <w:rPr>
                <w:b/>
                <w:i/>
              </w:rPr>
              <w:t>resiliens</w:t>
            </w:r>
            <w:proofErr w:type="spellEnd"/>
            <w:r w:rsidRPr="00DA463F">
              <w:rPr>
                <w:b/>
                <w:i/>
              </w:rPr>
              <w:t>, för att genomföra barngarantin på ett ändamålsenligt sätt. Parlamentet betonar att användningen av dessa medel bör vara transparent och att sociala organisationer och andra berörda parter ska involveras i planeringen, genomförandet och utvärderingen. Parlamentet upprepar sin uppmaning om att medlemsstaterna bör avsätta minst 5 % av medlen från ESF+ till särskilda projekt och strukturella investeringar, bekämpning av barnfattigdom, med 10 % öronmärkta för medlemsstater med barnfattigdom och nivåer av socialt utanförskap som överskrider EU:s genomsnitt. Parlamentet betonar att detta tröskelvärde endast är ett minimum och att medlemsstaterna uppmuntras att använda en större andel av ESF+ för att bekämpa barnfattigdom.</w:t>
            </w:r>
          </w:p>
        </w:tc>
      </w:tr>
    </w:tbl>
    <w:p w14:paraId="55C8C4DA"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1234C972"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E20E39F" w14:textId="70BD5571"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47</w:t>
      </w:r>
      <w:r w:rsidR="00962D63" w:rsidRPr="00DA463F">
        <w:t>9</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1EC90FF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2777D2F"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5D0A3BDB"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6CA71AD8"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1BDCBF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23a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FEC50D0" w14:textId="77777777" w:rsidTr="00112FD9">
        <w:trPr>
          <w:jc w:val="center"/>
        </w:trPr>
        <w:tc>
          <w:tcPr>
            <w:tcW w:w="9752" w:type="dxa"/>
            <w:gridSpan w:val="2"/>
          </w:tcPr>
          <w:p w14:paraId="4946104E" w14:textId="77777777" w:rsidR="000316EF" w:rsidRPr="00DA463F" w:rsidRDefault="000316EF" w:rsidP="00112FD9">
            <w:pPr>
              <w:keepNext/>
            </w:pPr>
          </w:p>
        </w:tc>
      </w:tr>
      <w:tr w:rsidR="000316EF" w:rsidRPr="00DA463F" w14:paraId="6F11FD21" w14:textId="77777777" w:rsidTr="00112FD9">
        <w:trPr>
          <w:jc w:val="center"/>
        </w:trPr>
        <w:tc>
          <w:tcPr>
            <w:tcW w:w="4876" w:type="dxa"/>
            <w:hideMark/>
          </w:tcPr>
          <w:p w14:paraId="47E4F22F" w14:textId="77777777" w:rsidR="000316EF" w:rsidRPr="00DA463F" w:rsidRDefault="000316EF" w:rsidP="00112FD9">
            <w:pPr>
              <w:pStyle w:val="ColumnHeading"/>
              <w:keepNext/>
            </w:pPr>
            <w:r w:rsidRPr="00DA463F">
              <w:t>Förslag till resolution</w:t>
            </w:r>
          </w:p>
        </w:tc>
        <w:tc>
          <w:tcPr>
            <w:tcW w:w="4876" w:type="dxa"/>
            <w:hideMark/>
          </w:tcPr>
          <w:p w14:paraId="352BDEE0" w14:textId="77777777" w:rsidR="000316EF" w:rsidRPr="00DA463F" w:rsidRDefault="000316EF" w:rsidP="00112FD9">
            <w:pPr>
              <w:pStyle w:val="ColumnHeading"/>
              <w:keepNext/>
            </w:pPr>
            <w:r w:rsidRPr="00DA463F">
              <w:t>Ändringsförslag</w:t>
            </w:r>
          </w:p>
        </w:tc>
      </w:tr>
      <w:tr w:rsidR="000316EF" w:rsidRPr="00DA463F" w14:paraId="6F715312" w14:textId="77777777" w:rsidTr="00112FD9">
        <w:trPr>
          <w:jc w:val="center"/>
        </w:trPr>
        <w:tc>
          <w:tcPr>
            <w:tcW w:w="4876" w:type="dxa"/>
          </w:tcPr>
          <w:p w14:paraId="2028DF50" w14:textId="77777777" w:rsidR="000316EF" w:rsidRPr="00DA463F" w:rsidRDefault="000316EF" w:rsidP="00112FD9">
            <w:pPr>
              <w:pStyle w:val="Normal6"/>
            </w:pPr>
          </w:p>
        </w:tc>
        <w:tc>
          <w:tcPr>
            <w:tcW w:w="4876" w:type="dxa"/>
            <w:hideMark/>
          </w:tcPr>
          <w:p w14:paraId="5B0BD182" w14:textId="77777777" w:rsidR="000316EF" w:rsidRPr="00DA463F" w:rsidRDefault="000316EF" w:rsidP="00112FD9">
            <w:pPr>
              <w:pStyle w:val="Normal6"/>
              <w:rPr>
                <w:szCs w:val="24"/>
              </w:rPr>
            </w:pPr>
            <w:r w:rsidRPr="00DA463F">
              <w:rPr>
                <w:b/>
                <w:i/>
              </w:rPr>
              <w:t>23a.</w:t>
            </w:r>
            <w:r w:rsidRPr="00DA463F">
              <w:rPr>
                <w:b/>
                <w:i/>
              </w:rPr>
              <w:tab/>
              <w:t>Europaparlamentet begär att jämställdhetsintegrering ska tillämpas i nästa fleråriga budgetram som ett sätt att se till att EU:s budget speglar dess skyldigheter enligt fördraget.</w:t>
            </w:r>
          </w:p>
        </w:tc>
      </w:tr>
    </w:tbl>
    <w:p w14:paraId="698CDA7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BA6DE7A"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BB1CBD5" w14:textId="2ED21A88"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80</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5EE5783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Villy Søvndal</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4423EB6" w14:textId="77777777" w:rsidR="000316EF" w:rsidRPr="00DA463F" w:rsidRDefault="000316EF" w:rsidP="000316EF">
      <w:r w:rsidRPr="00DA463F">
        <w:rPr>
          <w:rStyle w:val="HideTWBExt"/>
        </w:rPr>
        <w:t>&lt;</w:t>
      </w:r>
      <w:proofErr w:type="spellStart"/>
      <w:r w:rsidRPr="00DA463F">
        <w:rPr>
          <w:rStyle w:val="HideTWBExt"/>
        </w:rPr>
        <w:t>AuNomDe</w:t>
      </w:r>
      <w:proofErr w:type="spellEnd"/>
      <w:r w:rsidRPr="00DA463F">
        <w:rPr>
          <w:rStyle w:val="HideTWBExt"/>
        </w:rPr>
        <w:t>&gt;</w:t>
      </w:r>
      <w:r w:rsidRPr="00DA463F">
        <w:rPr>
          <w:rStyle w:val="HideTWBInt"/>
        </w:rPr>
        <w:t>{Verts/ALE}</w:t>
      </w:r>
      <w:r w:rsidRPr="00DA463F">
        <w:t>för Verts/ALE-gruppen</w:t>
      </w:r>
      <w:r w:rsidRPr="00DA463F">
        <w:rPr>
          <w:rStyle w:val="HideTWBExt"/>
        </w:rPr>
        <w:t>&lt;/</w:t>
      </w:r>
      <w:proofErr w:type="spellStart"/>
      <w:r w:rsidRPr="00DA463F">
        <w:rPr>
          <w:rStyle w:val="HideTWBExt"/>
        </w:rPr>
        <w:t>AuNomDe</w:t>
      </w:r>
      <w:proofErr w:type="spellEnd"/>
      <w:r w:rsidRPr="00DA463F">
        <w:rPr>
          <w:rStyle w:val="HideTWBExt"/>
        </w:rPr>
        <w:t>&gt;</w:t>
      </w:r>
    </w:p>
    <w:p w14:paraId="1C6C8657"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A6A7041"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0612D6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4FCA5900" w14:textId="77777777" w:rsidTr="00112FD9">
        <w:trPr>
          <w:jc w:val="center"/>
        </w:trPr>
        <w:tc>
          <w:tcPr>
            <w:tcW w:w="9752" w:type="dxa"/>
            <w:gridSpan w:val="2"/>
          </w:tcPr>
          <w:p w14:paraId="1B16ABD2" w14:textId="77777777" w:rsidR="000316EF" w:rsidRPr="00DA463F" w:rsidRDefault="000316EF" w:rsidP="00112FD9">
            <w:pPr>
              <w:keepNext/>
            </w:pPr>
          </w:p>
        </w:tc>
      </w:tr>
      <w:tr w:rsidR="000316EF" w:rsidRPr="00DA463F" w14:paraId="31B957F5" w14:textId="77777777" w:rsidTr="00112FD9">
        <w:trPr>
          <w:jc w:val="center"/>
        </w:trPr>
        <w:tc>
          <w:tcPr>
            <w:tcW w:w="4876" w:type="dxa"/>
            <w:hideMark/>
          </w:tcPr>
          <w:p w14:paraId="20C53A4E" w14:textId="77777777" w:rsidR="000316EF" w:rsidRPr="00DA463F" w:rsidRDefault="000316EF" w:rsidP="00112FD9">
            <w:pPr>
              <w:pStyle w:val="ColumnHeading"/>
              <w:keepNext/>
            </w:pPr>
            <w:r w:rsidRPr="00DA463F">
              <w:t>Förslag till resolution</w:t>
            </w:r>
          </w:p>
        </w:tc>
        <w:tc>
          <w:tcPr>
            <w:tcW w:w="4876" w:type="dxa"/>
            <w:hideMark/>
          </w:tcPr>
          <w:p w14:paraId="495A8BFD" w14:textId="77777777" w:rsidR="000316EF" w:rsidRPr="00DA463F" w:rsidRDefault="000316EF" w:rsidP="00112FD9">
            <w:pPr>
              <w:pStyle w:val="ColumnHeading"/>
              <w:keepNext/>
            </w:pPr>
            <w:r w:rsidRPr="00DA463F">
              <w:t>Ändringsförslag</w:t>
            </w:r>
          </w:p>
        </w:tc>
      </w:tr>
      <w:tr w:rsidR="000316EF" w:rsidRPr="00DA463F" w14:paraId="348E32BC" w14:textId="77777777" w:rsidTr="00112FD9">
        <w:trPr>
          <w:jc w:val="center"/>
        </w:trPr>
        <w:tc>
          <w:tcPr>
            <w:tcW w:w="4876" w:type="dxa"/>
          </w:tcPr>
          <w:p w14:paraId="2E700CD3" w14:textId="77777777" w:rsidR="000316EF" w:rsidRPr="00DA463F" w:rsidRDefault="000316EF" w:rsidP="00112FD9">
            <w:pPr>
              <w:pStyle w:val="Normal6"/>
            </w:pPr>
          </w:p>
        </w:tc>
        <w:tc>
          <w:tcPr>
            <w:tcW w:w="4876" w:type="dxa"/>
            <w:hideMark/>
          </w:tcPr>
          <w:p w14:paraId="1BA8C4AF" w14:textId="77777777" w:rsidR="000316EF" w:rsidRPr="00DA463F" w:rsidRDefault="000316EF" w:rsidP="00112FD9">
            <w:pPr>
              <w:pStyle w:val="Normal6"/>
              <w:rPr>
                <w:szCs w:val="24"/>
              </w:rPr>
            </w:pPr>
            <w:r w:rsidRPr="00DA463F">
              <w:rPr>
                <w:b/>
                <w:i/>
              </w:rPr>
              <w:t>23b.</w:t>
            </w:r>
            <w:r w:rsidRPr="00DA463F">
              <w:rPr>
                <w:b/>
                <w:i/>
              </w:rPr>
              <w:tab/>
              <w:t>Europaparlamentet insisterar på att bland annat energi och transport är grundläggande tjänster som alla bör ha tillgång till och att EU och medlemsstaterna måste göra sitt yttersta för att bekämpa energi- och transportfattigdomen. Parlamentet påminner om att den sociala klimatfonden är den första budgeten på EU-nivå någonsin för energi- och transportfattigdom. Parlamentet insisterar därför på att särskilt uppmärksamma de sociala klimatplaner som de olika medlemsstaterna är skyldiga att upprätta och genomföra inom ramen för den sociala klimatfonden, särskilt huruvida de aktivt har involverat människor som befinner sig i utsatta situationer, så att stödet effektivt kan nå dem som bäst behöver det.</w:t>
            </w:r>
          </w:p>
        </w:tc>
      </w:tr>
    </w:tbl>
    <w:p w14:paraId="4E3D22E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A6FB748"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AD6F8B5" w14:textId="1964DEAA"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81</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410106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6751C7F5"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770F6F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3BF5053"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6413B038" w14:textId="77777777" w:rsidTr="00112FD9">
        <w:trPr>
          <w:jc w:val="center"/>
        </w:trPr>
        <w:tc>
          <w:tcPr>
            <w:tcW w:w="9752" w:type="dxa"/>
            <w:gridSpan w:val="2"/>
          </w:tcPr>
          <w:p w14:paraId="6D795DE3" w14:textId="77777777" w:rsidR="000316EF" w:rsidRPr="00DA463F" w:rsidRDefault="000316EF" w:rsidP="00112FD9">
            <w:pPr>
              <w:keepNext/>
            </w:pPr>
          </w:p>
        </w:tc>
      </w:tr>
      <w:tr w:rsidR="000316EF" w:rsidRPr="00DA463F" w14:paraId="17948C09" w14:textId="77777777" w:rsidTr="00112FD9">
        <w:trPr>
          <w:jc w:val="center"/>
        </w:trPr>
        <w:tc>
          <w:tcPr>
            <w:tcW w:w="4876" w:type="dxa"/>
            <w:hideMark/>
          </w:tcPr>
          <w:p w14:paraId="625C3DC4" w14:textId="77777777" w:rsidR="000316EF" w:rsidRPr="00DA463F" w:rsidRDefault="000316EF" w:rsidP="00112FD9">
            <w:pPr>
              <w:pStyle w:val="ColumnHeading"/>
              <w:keepNext/>
            </w:pPr>
            <w:r w:rsidRPr="00DA463F">
              <w:t>Förslag till resolution</w:t>
            </w:r>
          </w:p>
        </w:tc>
        <w:tc>
          <w:tcPr>
            <w:tcW w:w="4876" w:type="dxa"/>
            <w:hideMark/>
          </w:tcPr>
          <w:p w14:paraId="07BA77DA" w14:textId="77777777" w:rsidR="000316EF" w:rsidRPr="00DA463F" w:rsidRDefault="000316EF" w:rsidP="00112FD9">
            <w:pPr>
              <w:pStyle w:val="ColumnHeading"/>
              <w:keepNext/>
            </w:pPr>
            <w:r w:rsidRPr="00DA463F">
              <w:t>Ändringsförslag</w:t>
            </w:r>
          </w:p>
        </w:tc>
      </w:tr>
      <w:tr w:rsidR="000316EF" w:rsidRPr="00DA463F" w14:paraId="44A5970E" w14:textId="77777777" w:rsidTr="00112FD9">
        <w:trPr>
          <w:jc w:val="center"/>
        </w:trPr>
        <w:tc>
          <w:tcPr>
            <w:tcW w:w="4876" w:type="dxa"/>
          </w:tcPr>
          <w:p w14:paraId="38CD04B2" w14:textId="77777777" w:rsidR="000316EF" w:rsidRPr="00DA463F" w:rsidRDefault="000316EF" w:rsidP="00112FD9">
            <w:pPr>
              <w:pStyle w:val="Normal6"/>
            </w:pPr>
          </w:p>
        </w:tc>
        <w:tc>
          <w:tcPr>
            <w:tcW w:w="4876" w:type="dxa"/>
            <w:hideMark/>
          </w:tcPr>
          <w:p w14:paraId="2C39E8D2" w14:textId="77777777" w:rsidR="000316EF" w:rsidRPr="00DA463F" w:rsidRDefault="000316EF" w:rsidP="00112FD9">
            <w:pPr>
              <w:pStyle w:val="Normal6"/>
              <w:rPr>
                <w:szCs w:val="24"/>
              </w:rPr>
            </w:pPr>
            <w:r w:rsidRPr="00DA463F">
              <w:rPr>
                <w:b/>
                <w:i/>
              </w:rPr>
              <w:t>23b.</w:t>
            </w:r>
            <w:r w:rsidRPr="00DA463F">
              <w:rPr>
                <w:b/>
                <w:i/>
              </w:rPr>
              <w:tab/>
              <w:t>Europaparlamentet betonar att EU-medel är komplexa att förvalta, vilket gör dem svåråtkomliga för organisationer med färre tekniska resurser. Parlamentet understryker behovet av att förenkla arrangemangen för att ge de slutliga stödmottagarna tillgång till dessa medel och utbilda personal hos de relevanta offentliga myndigheterna. Parlamentet understryker att enligt förordningen om ESF+ måste medfinansieringssatsen för att stödja dem som har det sämst ställt vara 90 %, vilket bör underlätta tillgången till denna finansiering för program och verksamhet som utformats för att hjälpa dessa befolkningsgrupper att undkomma fattigdom.</w:t>
            </w:r>
          </w:p>
        </w:tc>
      </w:tr>
    </w:tbl>
    <w:p w14:paraId="1FA0DAF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78FCF843"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BCD2DEF" w14:textId="6306BC90"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82</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2967EC96"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2EC0A4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0452890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6D5F9F7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23b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1DBB248" w14:textId="77777777" w:rsidTr="00112FD9">
        <w:trPr>
          <w:jc w:val="center"/>
        </w:trPr>
        <w:tc>
          <w:tcPr>
            <w:tcW w:w="9752" w:type="dxa"/>
            <w:gridSpan w:val="2"/>
          </w:tcPr>
          <w:p w14:paraId="087594D7" w14:textId="77777777" w:rsidR="000316EF" w:rsidRPr="00DA463F" w:rsidRDefault="000316EF" w:rsidP="00112FD9">
            <w:pPr>
              <w:keepNext/>
            </w:pPr>
          </w:p>
        </w:tc>
      </w:tr>
      <w:tr w:rsidR="000316EF" w:rsidRPr="00DA463F" w14:paraId="4B2E58CF" w14:textId="77777777" w:rsidTr="00112FD9">
        <w:trPr>
          <w:jc w:val="center"/>
        </w:trPr>
        <w:tc>
          <w:tcPr>
            <w:tcW w:w="4876" w:type="dxa"/>
            <w:hideMark/>
          </w:tcPr>
          <w:p w14:paraId="04533426" w14:textId="77777777" w:rsidR="000316EF" w:rsidRPr="00DA463F" w:rsidRDefault="000316EF" w:rsidP="00112FD9">
            <w:pPr>
              <w:pStyle w:val="ColumnHeading"/>
              <w:keepNext/>
            </w:pPr>
            <w:r w:rsidRPr="00DA463F">
              <w:t>Förslag till resolution</w:t>
            </w:r>
          </w:p>
        </w:tc>
        <w:tc>
          <w:tcPr>
            <w:tcW w:w="4876" w:type="dxa"/>
            <w:hideMark/>
          </w:tcPr>
          <w:p w14:paraId="07044DEE" w14:textId="77777777" w:rsidR="000316EF" w:rsidRPr="00DA463F" w:rsidRDefault="000316EF" w:rsidP="00112FD9">
            <w:pPr>
              <w:pStyle w:val="ColumnHeading"/>
              <w:keepNext/>
            </w:pPr>
            <w:r w:rsidRPr="00DA463F">
              <w:t>Ändringsförslag</w:t>
            </w:r>
          </w:p>
        </w:tc>
      </w:tr>
      <w:tr w:rsidR="000316EF" w:rsidRPr="00DA463F" w14:paraId="3C44435B" w14:textId="77777777" w:rsidTr="00112FD9">
        <w:trPr>
          <w:jc w:val="center"/>
        </w:trPr>
        <w:tc>
          <w:tcPr>
            <w:tcW w:w="4876" w:type="dxa"/>
          </w:tcPr>
          <w:p w14:paraId="4C11E3A0" w14:textId="77777777" w:rsidR="000316EF" w:rsidRPr="00DA463F" w:rsidRDefault="000316EF" w:rsidP="00112FD9">
            <w:pPr>
              <w:pStyle w:val="Normal6"/>
            </w:pPr>
          </w:p>
        </w:tc>
        <w:tc>
          <w:tcPr>
            <w:tcW w:w="4876" w:type="dxa"/>
            <w:hideMark/>
          </w:tcPr>
          <w:p w14:paraId="65565693" w14:textId="77777777" w:rsidR="000316EF" w:rsidRPr="00DA463F" w:rsidRDefault="000316EF" w:rsidP="00112FD9">
            <w:pPr>
              <w:pStyle w:val="Normal6"/>
              <w:rPr>
                <w:szCs w:val="24"/>
              </w:rPr>
            </w:pPr>
            <w:r w:rsidRPr="00DA463F">
              <w:rPr>
                <w:b/>
                <w:i/>
              </w:rPr>
              <w:t>23b.</w:t>
            </w:r>
            <w:r w:rsidRPr="00DA463F">
              <w:rPr>
                <w:b/>
                <w:i/>
              </w:rPr>
              <w:tab/>
              <w:t xml:space="preserve">Europaparlamentet uppmanar kommissionen att, med tanke på den höga nivån av barnfattigdom i kandidatländerna för anslutning till Europeiska unionen, tillhandahålla särskild finansiering för utvecklingen av den europeiska barngarantin inom instrumentet för stöd inför anslutningen efter 2027. </w:t>
            </w:r>
          </w:p>
        </w:tc>
      </w:tr>
    </w:tbl>
    <w:p w14:paraId="21D8E0D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183739DB" w14:textId="77777777" w:rsidR="000316EF" w:rsidRPr="00DA463F" w:rsidRDefault="000316EF" w:rsidP="000316EF">
      <w:r w:rsidRPr="00DA463F">
        <w:rPr>
          <w:rStyle w:val="HideTWBExt"/>
        </w:rPr>
        <w:lastRenderedPageBreak/>
        <w:t>&lt;/</w:t>
      </w:r>
      <w:proofErr w:type="spellStart"/>
      <w:r w:rsidRPr="00DA463F">
        <w:rPr>
          <w:rStyle w:val="HideTWBExt"/>
        </w:rPr>
        <w:t>Amend</w:t>
      </w:r>
      <w:proofErr w:type="spellEnd"/>
      <w:r w:rsidRPr="00DA463F">
        <w:rPr>
          <w:rStyle w:val="HideTWBExt"/>
        </w:rPr>
        <w:t>&gt;</w:t>
      </w:r>
    </w:p>
    <w:p w14:paraId="19B3498C" w14:textId="5A2F5C18"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83</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E19422D"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A0C624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8243FC0"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31AE7481"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435CCFE" w14:textId="77777777" w:rsidTr="00112FD9">
        <w:trPr>
          <w:jc w:val="center"/>
        </w:trPr>
        <w:tc>
          <w:tcPr>
            <w:tcW w:w="9752" w:type="dxa"/>
            <w:gridSpan w:val="2"/>
          </w:tcPr>
          <w:p w14:paraId="0CB844D8" w14:textId="77777777" w:rsidR="000316EF" w:rsidRPr="00DA463F" w:rsidRDefault="000316EF" w:rsidP="00112FD9">
            <w:pPr>
              <w:keepNext/>
            </w:pPr>
          </w:p>
        </w:tc>
      </w:tr>
      <w:tr w:rsidR="000316EF" w:rsidRPr="00DA463F" w14:paraId="725A9C75" w14:textId="77777777" w:rsidTr="00112FD9">
        <w:trPr>
          <w:jc w:val="center"/>
        </w:trPr>
        <w:tc>
          <w:tcPr>
            <w:tcW w:w="4876" w:type="dxa"/>
            <w:hideMark/>
          </w:tcPr>
          <w:p w14:paraId="6F05DA6D" w14:textId="77777777" w:rsidR="000316EF" w:rsidRPr="00DA463F" w:rsidRDefault="000316EF" w:rsidP="00112FD9">
            <w:pPr>
              <w:pStyle w:val="ColumnHeading"/>
              <w:keepNext/>
            </w:pPr>
            <w:r w:rsidRPr="00DA463F">
              <w:t>Förslag till resolution</w:t>
            </w:r>
          </w:p>
        </w:tc>
        <w:tc>
          <w:tcPr>
            <w:tcW w:w="4876" w:type="dxa"/>
            <w:hideMark/>
          </w:tcPr>
          <w:p w14:paraId="4E99839A" w14:textId="77777777" w:rsidR="000316EF" w:rsidRPr="00DA463F" w:rsidRDefault="000316EF" w:rsidP="00112FD9">
            <w:pPr>
              <w:pStyle w:val="ColumnHeading"/>
              <w:keepNext/>
            </w:pPr>
            <w:r w:rsidRPr="00DA463F">
              <w:t>Ändringsförslag</w:t>
            </w:r>
          </w:p>
        </w:tc>
      </w:tr>
      <w:tr w:rsidR="000316EF" w:rsidRPr="00DA463F" w14:paraId="39929B58" w14:textId="77777777" w:rsidTr="00112FD9">
        <w:trPr>
          <w:jc w:val="center"/>
        </w:trPr>
        <w:tc>
          <w:tcPr>
            <w:tcW w:w="4876" w:type="dxa"/>
          </w:tcPr>
          <w:p w14:paraId="19313BD4" w14:textId="77777777" w:rsidR="000316EF" w:rsidRPr="00DA463F" w:rsidRDefault="000316EF" w:rsidP="00112FD9">
            <w:pPr>
              <w:pStyle w:val="Normal6"/>
            </w:pPr>
          </w:p>
        </w:tc>
        <w:tc>
          <w:tcPr>
            <w:tcW w:w="4876" w:type="dxa"/>
            <w:hideMark/>
          </w:tcPr>
          <w:p w14:paraId="10D0E94B" w14:textId="77777777" w:rsidR="000316EF" w:rsidRPr="00DA463F" w:rsidRDefault="000316EF" w:rsidP="00112FD9">
            <w:pPr>
              <w:pStyle w:val="Normal6"/>
              <w:rPr>
                <w:szCs w:val="24"/>
              </w:rPr>
            </w:pPr>
            <w:r w:rsidRPr="00DA463F">
              <w:rPr>
                <w:b/>
                <w:i/>
              </w:rPr>
              <w:t>23c.</w:t>
            </w:r>
            <w:r w:rsidRPr="00DA463F">
              <w:rPr>
                <w:b/>
                <w:i/>
              </w:rPr>
              <w:tab/>
              <w:t>Europaparlamentet välkomnar den senaste uppdateringen av EU:s ram för övervakning av barngarantin</w:t>
            </w:r>
            <w:r w:rsidRPr="00DA463F">
              <w:rPr>
                <w:b/>
                <w:i/>
                <w:vertAlign w:val="superscript"/>
              </w:rPr>
              <w:t>1a</w:t>
            </w:r>
            <w:r w:rsidRPr="00DA463F">
              <w:rPr>
                <w:b/>
                <w:i/>
              </w:rPr>
              <w:t xml:space="preserve"> och införandet av nya indikatorer för att förbättra effektiviteten i övervakningen av framstegen med genomförandet av detta instrument i medlemsstaterna. Parlamentet understryker den viktiga roll som datainsamlings- och övervakningssystem spelar för att förstå de hinder som utsatta barn möter och möjliggöra skräddarsydda insatser och resursfördelning. Parlamentet uppmanar kommittén för socialt skydd att fortsätta sitt arbete för att förbättra övervakningsramen i syfte att upprätthålla dess relevans och ta itu med kvarstående luckor i uppgifterna, och medlemsstaterna uppmanas att använda denna gemensamma övervakningsram och samtidigt anpassa den till sina särskilda omständigheter när det gäller barnfattigdom.</w:t>
            </w:r>
          </w:p>
        </w:tc>
      </w:tr>
      <w:tr w:rsidR="000316EF" w:rsidRPr="00DA463F" w14:paraId="05D92F6D" w14:textId="77777777" w:rsidTr="00112FD9">
        <w:trPr>
          <w:jc w:val="center"/>
        </w:trPr>
        <w:tc>
          <w:tcPr>
            <w:tcW w:w="4876" w:type="dxa"/>
          </w:tcPr>
          <w:p w14:paraId="485E422E" w14:textId="77777777" w:rsidR="000316EF" w:rsidRPr="00DA463F" w:rsidRDefault="000316EF" w:rsidP="00112FD9">
            <w:pPr>
              <w:pStyle w:val="Normal6"/>
            </w:pPr>
          </w:p>
        </w:tc>
        <w:tc>
          <w:tcPr>
            <w:tcW w:w="4876" w:type="dxa"/>
            <w:hideMark/>
          </w:tcPr>
          <w:p w14:paraId="631DB5ED" w14:textId="77777777" w:rsidR="000316EF" w:rsidRPr="00DA463F" w:rsidRDefault="000316EF" w:rsidP="00112FD9">
            <w:pPr>
              <w:pStyle w:val="Normal6"/>
              <w:rPr>
                <w:szCs w:val="24"/>
              </w:rPr>
            </w:pPr>
            <w:r w:rsidRPr="00DA463F">
              <w:rPr>
                <w:b/>
                <w:i/>
              </w:rPr>
              <w:t>__________________</w:t>
            </w:r>
          </w:p>
        </w:tc>
      </w:tr>
      <w:tr w:rsidR="000316EF" w:rsidRPr="00DA463F" w14:paraId="28FB42F9" w14:textId="77777777" w:rsidTr="00112FD9">
        <w:trPr>
          <w:jc w:val="center"/>
        </w:trPr>
        <w:tc>
          <w:tcPr>
            <w:tcW w:w="4876" w:type="dxa"/>
          </w:tcPr>
          <w:p w14:paraId="77FD1268" w14:textId="77777777" w:rsidR="000316EF" w:rsidRPr="00DA463F" w:rsidRDefault="000316EF" w:rsidP="00112FD9">
            <w:pPr>
              <w:pStyle w:val="Normal6"/>
            </w:pPr>
          </w:p>
        </w:tc>
        <w:tc>
          <w:tcPr>
            <w:tcW w:w="4876" w:type="dxa"/>
            <w:hideMark/>
          </w:tcPr>
          <w:p w14:paraId="42B80742" w14:textId="77777777" w:rsidR="000316EF" w:rsidRPr="00DA463F" w:rsidRDefault="000316EF" w:rsidP="00112FD9">
            <w:pPr>
              <w:pStyle w:val="Normal6"/>
              <w:rPr>
                <w:szCs w:val="24"/>
              </w:rPr>
            </w:pPr>
            <w:r w:rsidRPr="00DA463F">
              <w:rPr>
                <w:b/>
                <w:i/>
                <w:vertAlign w:val="superscript"/>
              </w:rPr>
              <w:t>1a</w:t>
            </w:r>
            <w:r w:rsidRPr="00DA463F">
              <w:t xml:space="preserve"> </w:t>
            </w:r>
            <w:r w:rsidRPr="00DA463F">
              <w:rPr>
                <w:b/>
                <w:i/>
              </w:rPr>
              <w:t>Europeiska kommissionen, https://employment-social-affairs.ec.europa.eu/news/eu-framework-monitoring-implementation-european-child-guarantee-has-been-updated-2025-06-02_en.</w:t>
            </w:r>
          </w:p>
        </w:tc>
      </w:tr>
    </w:tbl>
    <w:p w14:paraId="4A4515AF"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75DC280"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42FB7FDE" w14:textId="0B577C3B"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84</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4565398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575D77CA"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7C9689C" w14:textId="77777777" w:rsidR="000316EF" w:rsidRPr="00DA463F" w:rsidRDefault="000316EF" w:rsidP="000316EF">
      <w:pPr>
        <w:pStyle w:val="NormalBold"/>
        <w:keepNext/>
      </w:pPr>
      <w:r w:rsidRPr="00DA463F">
        <w:rPr>
          <w:rStyle w:val="HideTWBExt"/>
          <w:b w:val="0"/>
        </w:rPr>
        <w:lastRenderedPageBreak/>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44BEF58C"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23c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3DCFADA5" w14:textId="77777777" w:rsidTr="00112FD9">
        <w:trPr>
          <w:jc w:val="center"/>
        </w:trPr>
        <w:tc>
          <w:tcPr>
            <w:tcW w:w="9752" w:type="dxa"/>
            <w:gridSpan w:val="2"/>
          </w:tcPr>
          <w:p w14:paraId="6CDEE3A2" w14:textId="77777777" w:rsidR="000316EF" w:rsidRPr="00DA463F" w:rsidRDefault="000316EF" w:rsidP="00112FD9">
            <w:pPr>
              <w:keepNext/>
            </w:pPr>
          </w:p>
        </w:tc>
      </w:tr>
      <w:tr w:rsidR="000316EF" w:rsidRPr="00DA463F" w14:paraId="52F84578" w14:textId="77777777" w:rsidTr="00112FD9">
        <w:trPr>
          <w:jc w:val="center"/>
        </w:trPr>
        <w:tc>
          <w:tcPr>
            <w:tcW w:w="4876" w:type="dxa"/>
            <w:hideMark/>
          </w:tcPr>
          <w:p w14:paraId="63456D14" w14:textId="77777777" w:rsidR="000316EF" w:rsidRPr="00DA463F" w:rsidRDefault="000316EF" w:rsidP="00112FD9">
            <w:pPr>
              <w:pStyle w:val="ColumnHeading"/>
              <w:keepNext/>
            </w:pPr>
            <w:r w:rsidRPr="00DA463F">
              <w:t>Förslag till resolution</w:t>
            </w:r>
          </w:p>
        </w:tc>
        <w:tc>
          <w:tcPr>
            <w:tcW w:w="4876" w:type="dxa"/>
            <w:hideMark/>
          </w:tcPr>
          <w:p w14:paraId="797685CF" w14:textId="77777777" w:rsidR="000316EF" w:rsidRPr="00DA463F" w:rsidRDefault="000316EF" w:rsidP="00112FD9">
            <w:pPr>
              <w:pStyle w:val="ColumnHeading"/>
              <w:keepNext/>
            </w:pPr>
            <w:r w:rsidRPr="00DA463F">
              <w:t>Ändringsförslag</w:t>
            </w:r>
          </w:p>
        </w:tc>
      </w:tr>
      <w:tr w:rsidR="000316EF" w:rsidRPr="00DA463F" w14:paraId="0853FFAE" w14:textId="77777777" w:rsidTr="00112FD9">
        <w:trPr>
          <w:jc w:val="center"/>
        </w:trPr>
        <w:tc>
          <w:tcPr>
            <w:tcW w:w="4876" w:type="dxa"/>
          </w:tcPr>
          <w:p w14:paraId="198DDC65" w14:textId="77777777" w:rsidR="000316EF" w:rsidRPr="00DA463F" w:rsidRDefault="000316EF" w:rsidP="00112FD9">
            <w:pPr>
              <w:pStyle w:val="Normal6"/>
            </w:pPr>
          </w:p>
        </w:tc>
        <w:tc>
          <w:tcPr>
            <w:tcW w:w="4876" w:type="dxa"/>
            <w:hideMark/>
          </w:tcPr>
          <w:p w14:paraId="724CD353" w14:textId="77777777" w:rsidR="000316EF" w:rsidRPr="00DA463F" w:rsidRDefault="000316EF" w:rsidP="00112FD9">
            <w:pPr>
              <w:pStyle w:val="Normal6"/>
              <w:rPr>
                <w:szCs w:val="24"/>
              </w:rPr>
            </w:pPr>
            <w:r w:rsidRPr="00DA463F">
              <w:rPr>
                <w:b/>
                <w:i/>
              </w:rPr>
              <w:t>23c.</w:t>
            </w:r>
            <w:r w:rsidRPr="00DA463F">
              <w:rPr>
                <w:b/>
                <w:i/>
              </w:rPr>
              <w:tab/>
              <w:t xml:space="preserve">Europaparlamentet uppmanar med kraft Europeiska kommissionen att avstå från att uppmuntra till nedskärningar i sociala tjänster och sociala skyddsarrangemang i de </w:t>
            </w:r>
            <w:proofErr w:type="spellStart"/>
            <w:r w:rsidRPr="00DA463F">
              <w:rPr>
                <w:b/>
                <w:i/>
              </w:rPr>
              <w:t>landsspecifika</w:t>
            </w:r>
            <w:proofErr w:type="spellEnd"/>
            <w:r w:rsidRPr="00DA463F">
              <w:rPr>
                <w:b/>
                <w:i/>
              </w:rPr>
              <w:t xml:space="preserve"> rekommendationer som har utarbetats som en del av den europeiska planeringsterminen. Parlamentet uppmanar kommissionen att undanta sociala investeringar inom ramen för strategin för att minska fattigdomen från beräkningarna av underskott och skuld, eftersom man förstår deras multiplicerande effekt och bidrag till målet att utrota fattigdomen.</w:t>
            </w:r>
          </w:p>
        </w:tc>
      </w:tr>
    </w:tbl>
    <w:p w14:paraId="198478AD"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0A163CB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12253232" w14:textId="06299D11"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85</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8037497"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779CA92E"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5013523B"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046797A"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6CE1776" w14:textId="77777777" w:rsidTr="00112FD9">
        <w:trPr>
          <w:jc w:val="center"/>
        </w:trPr>
        <w:tc>
          <w:tcPr>
            <w:tcW w:w="9752" w:type="dxa"/>
            <w:gridSpan w:val="2"/>
          </w:tcPr>
          <w:p w14:paraId="7AAF0134" w14:textId="77777777" w:rsidR="000316EF" w:rsidRPr="00DA463F" w:rsidRDefault="000316EF" w:rsidP="00112FD9">
            <w:pPr>
              <w:keepNext/>
            </w:pPr>
          </w:p>
        </w:tc>
      </w:tr>
      <w:tr w:rsidR="000316EF" w:rsidRPr="00DA463F" w14:paraId="6567A0F2" w14:textId="77777777" w:rsidTr="00112FD9">
        <w:trPr>
          <w:jc w:val="center"/>
        </w:trPr>
        <w:tc>
          <w:tcPr>
            <w:tcW w:w="4876" w:type="dxa"/>
            <w:hideMark/>
          </w:tcPr>
          <w:p w14:paraId="4B66CF2D" w14:textId="77777777" w:rsidR="000316EF" w:rsidRPr="00DA463F" w:rsidRDefault="000316EF" w:rsidP="00112FD9">
            <w:pPr>
              <w:pStyle w:val="ColumnHeading"/>
              <w:keepNext/>
            </w:pPr>
            <w:r w:rsidRPr="00DA463F">
              <w:t>Förslag till resolution</w:t>
            </w:r>
          </w:p>
        </w:tc>
        <w:tc>
          <w:tcPr>
            <w:tcW w:w="4876" w:type="dxa"/>
            <w:hideMark/>
          </w:tcPr>
          <w:p w14:paraId="4226CBDC" w14:textId="77777777" w:rsidR="000316EF" w:rsidRPr="00DA463F" w:rsidRDefault="000316EF" w:rsidP="00112FD9">
            <w:pPr>
              <w:pStyle w:val="ColumnHeading"/>
              <w:keepNext/>
            </w:pPr>
            <w:r w:rsidRPr="00DA463F">
              <w:t>Ändringsförslag</w:t>
            </w:r>
          </w:p>
        </w:tc>
      </w:tr>
      <w:tr w:rsidR="000316EF" w:rsidRPr="00DA463F" w14:paraId="77681334" w14:textId="77777777" w:rsidTr="00112FD9">
        <w:trPr>
          <w:jc w:val="center"/>
        </w:trPr>
        <w:tc>
          <w:tcPr>
            <w:tcW w:w="4876" w:type="dxa"/>
          </w:tcPr>
          <w:p w14:paraId="53963E94" w14:textId="77777777" w:rsidR="000316EF" w:rsidRPr="00DA463F" w:rsidRDefault="000316EF" w:rsidP="00112FD9">
            <w:pPr>
              <w:pStyle w:val="Normal6"/>
            </w:pPr>
          </w:p>
        </w:tc>
        <w:tc>
          <w:tcPr>
            <w:tcW w:w="4876" w:type="dxa"/>
            <w:hideMark/>
          </w:tcPr>
          <w:p w14:paraId="45EB855D" w14:textId="7040744B" w:rsidR="000316EF" w:rsidRPr="00DA463F" w:rsidRDefault="000316EF" w:rsidP="00112FD9">
            <w:pPr>
              <w:pStyle w:val="Normal6"/>
              <w:rPr>
                <w:szCs w:val="24"/>
              </w:rPr>
            </w:pPr>
            <w:r w:rsidRPr="00DA463F">
              <w:rPr>
                <w:b/>
                <w:i/>
              </w:rPr>
              <w:t>23d.</w:t>
            </w:r>
            <w:r w:rsidRPr="00DA463F">
              <w:rPr>
                <w:b/>
                <w:i/>
              </w:rPr>
              <w:tab/>
              <w:t>Europaparlamentet rekommenderar en god samordning och koppling mellan strategin och barngarantin, vars bidrag till att hantera barnfattigdomen i EU bör förstärkas genom strategin. Parlamentet föreslår i detta sammanhang att en plattform upprättas för utbyte av kunskap och god praxis mellan de som är ansvarig för dessa två instrument på olika handlingsnivåer.</w:t>
            </w:r>
          </w:p>
        </w:tc>
      </w:tr>
    </w:tbl>
    <w:p w14:paraId="6EB5AA99"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4A5EA166"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2B629C99" w14:textId="2EA2C9D5" w:rsidR="000316EF" w:rsidRPr="00DA463F" w:rsidRDefault="000316EF" w:rsidP="000316EF">
      <w:pPr>
        <w:pStyle w:val="AMNumberTabs0"/>
        <w:keepNext/>
      </w:pPr>
      <w:r w:rsidRPr="00DA463F">
        <w:rPr>
          <w:rStyle w:val="HideTWBExt"/>
          <w:b w:val="0"/>
        </w:rPr>
        <w:lastRenderedPageBreak/>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86</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011E6B8F"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Hristo Petrov</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0710F57D"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30A67A2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7DA902EB"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23d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0FFF2D12" w14:textId="77777777" w:rsidTr="00112FD9">
        <w:trPr>
          <w:jc w:val="center"/>
        </w:trPr>
        <w:tc>
          <w:tcPr>
            <w:tcW w:w="9752" w:type="dxa"/>
            <w:gridSpan w:val="2"/>
          </w:tcPr>
          <w:p w14:paraId="57E1E446" w14:textId="77777777" w:rsidR="000316EF" w:rsidRPr="00DA463F" w:rsidRDefault="000316EF" w:rsidP="00112FD9">
            <w:pPr>
              <w:keepNext/>
            </w:pPr>
          </w:p>
        </w:tc>
      </w:tr>
      <w:tr w:rsidR="000316EF" w:rsidRPr="00DA463F" w14:paraId="34FD80D1" w14:textId="77777777" w:rsidTr="00112FD9">
        <w:trPr>
          <w:jc w:val="center"/>
        </w:trPr>
        <w:tc>
          <w:tcPr>
            <w:tcW w:w="4876" w:type="dxa"/>
            <w:hideMark/>
          </w:tcPr>
          <w:p w14:paraId="4B70C4A2" w14:textId="77777777" w:rsidR="000316EF" w:rsidRPr="00DA463F" w:rsidRDefault="000316EF" w:rsidP="00112FD9">
            <w:pPr>
              <w:pStyle w:val="ColumnHeading"/>
              <w:keepNext/>
            </w:pPr>
            <w:r w:rsidRPr="00DA463F">
              <w:t>Förslag till resolution</w:t>
            </w:r>
          </w:p>
        </w:tc>
        <w:tc>
          <w:tcPr>
            <w:tcW w:w="4876" w:type="dxa"/>
            <w:hideMark/>
          </w:tcPr>
          <w:p w14:paraId="4034646D" w14:textId="77777777" w:rsidR="000316EF" w:rsidRPr="00DA463F" w:rsidRDefault="000316EF" w:rsidP="00112FD9">
            <w:pPr>
              <w:pStyle w:val="ColumnHeading"/>
              <w:keepNext/>
            </w:pPr>
            <w:r w:rsidRPr="00DA463F">
              <w:t>Ändringsförslag</w:t>
            </w:r>
          </w:p>
        </w:tc>
      </w:tr>
      <w:tr w:rsidR="000316EF" w:rsidRPr="00DA463F" w14:paraId="0FB155D8" w14:textId="77777777" w:rsidTr="00112FD9">
        <w:trPr>
          <w:jc w:val="center"/>
        </w:trPr>
        <w:tc>
          <w:tcPr>
            <w:tcW w:w="4876" w:type="dxa"/>
          </w:tcPr>
          <w:p w14:paraId="7C4395E2" w14:textId="77777777" w:rsidR="000316EF" w:rsidRPr="00DA463F" w:rsidRDefault="000316EF" w:rsidP="00112FD9">
            <w:pPr>
              <w:pStyle w:val="Normal6"/>
            </w:pPr>
          </w:p>
        </w:tc>
        <w:tc>
          <w:tcPr>
            <w:tcW w:w="4876" w:type="dxa"/>
            <w:hideMark/>
          </w:tcPr>
          <w:p w14:paraId="47D9F5A3" w14:textId="77777777" w:rsidR="000316EF" w:rsidRPr="00DA463F" w:rsidRDefault="000316EF" w:rsidP="00112FD9">
            <w:pPr>
              <w:pStyle w:val="Normal6"/>
              <w:rPr>
                <w:szCs w:val="24"/>
              </w:rPr>
            </w:pPr>
            <w:r w:rsidRPr="00DA463F">
              <w:rPr>
                <w:b/>
                <w:i/>
              </w:rPr>
              <w:t>23d.</w:t>
            </w:r>
            <w:r w:rsidRPr="00DA463F">
              <w:rPr>
                <w:b/>
                <w:i/>
              </w:rPr>
              <w:tab/>
              <w:t>Europaparlamentet betonar vikten av att på alla nivåer stärka mekanismer för att säkerställa ett meningsfullt, säkert och inkluderande deltagande av barn, familjer och omsorgsgivare, särskilt de som befinner sig i utsatta situationer, i utvecklingen, genomförandet, övervakningen och utvärderingen av den offentliga politiken för barn.</w:t>
            </w:r>
          </w:p>
        </w:tc>
      </w:tr>
    </w:tbl>
    <w:p w14:paraId="2136FAF7"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{EN}</w:t>
      </w:r>
      <w:r w:rsidRPr="00DA463F">
        <w:rPr>
          <w:noProof w:val="0"/>
        </w:rPr>
        <w:t>en</w:t>
      </w:r>
      <w:r w:rsidRPr="00DA463F">
        <w:rPr>
          <w:rStyle w:val="HideTWBExt"/>
        </w:rPr>
        <w:t>&lt;/Original&gt;</w:t>
      </w:r>
    </w:p>
    <w:p w14:paraId="554691BF"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0F523930" w14:textId="6A1D82E0"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w:t>
      </w:r>
      <w:r w:rsidR="00962D63" w:rsidRPr="00DA463F">
        <w:t>87</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60689005"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266A08C1"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4CDE8E08"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10FBB26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23e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218BCAFD" w14:textId="77777777" w:rsidTr="00112FD9">
        <w:trPr>
          <w:jc w:val="center"/>
        </w:trPr>
        <w:tc>
          <w:tcPr>
            <w:tcW w:w="9752" w:type="dxa"/>
            <w:gridSpan w:val="2"/>
          </w:tcPr>
          <w:p w14:paraId="22F81008" w14:textId="77777777" w:rsidR="000316EF" w:rsidRPr="00DA463F" w:rsidRDefault="000316EF" w:rsidP="00112FD9">
            <w:pPr>
              <w:keepNext/>
            </w:pPr>
          </w:p>
        </w:tc>
      </w:tr>
      <w:tr w:rsidR="000316EF" w:rsidRPr="00DA463F" w14:paraId="1A248347" w14:textId="77777777" w:rsidTr="00112FD9">
        <w:trPr>
          <w:jc w:val="center"/>
        </w:trPr>
        <w:tc>
          <w:tcPr>
            <w:tcW w:w="4876" w:type="dxa"/>
            <w:hideMark/>
          </w:tcPr>
          <w:p w14:paraId="0AF71BB6" w14:textId="77777777" w:rsidR="000316EF" w:rsidRPr="00DA463F" w:rsidRDefault="000316EF" w:rsidP="00112FD9">
            <w:pPr>
              <w:pStyle w:val="ColumnHeading"/>
              <w:keepNext/>
            </w:pPr>
            <w:r w:rsidRPr="00DA463F">
              <w:t>Förslag till resolution</w:t>
            </w:r>
          </w:p>
        </w:tc>
        <w:tc>
          <w:tcPr>
            <w:tcW w:w="4876" w:type="dxa"/>
            <w:hideMark/>
          </w:tcPr>
          <w:p w14:paraId="44EED9C0" w14:textId="77777777" w:rsidR="000316EF" w:rsidRPr="00DA463F" w:rsidRDefault="000316EF" w:rsidP="00112FD9">
            <w:pPr>
              <w:pStyle w:val="ColumnHeading"/>
              <w:keepNext/>
            </w:pPr>
            <w:r w:rsidRPr="00DA463F">
              <w:t>Ändringsförslag</w:t>
            </w:r>
          </w:p>
        </w:tc>
      </w:tr>
      <w:tr w:rsidR="000316EF" w:rsidRPr="00DA463F" w14:paraId="06DBE24C" w14:textId="77777777" w:rsidTr="00112FD9">
        <w:trPr>
          <w:jc w:val="center"/>
        </w:trPr>
        <w:tc>
          <w:tcPr>
            <w:tcW w:w="4876" w:type="dxa"/>
          </w:tcPr>
          <w:p w14:paraId="05CCFD2F" w14:textId="77777777" w:rsidR="000316EF" w:rsidRPr="00DA463F" w:rsidRDefault="000316EF" w:rsidP="00112FD9">
            <w:pPr>
              <w:pStyle w:val="Normal6"/>
            </w:pPr>
          </w:p>
        </w:tc>
        <w:tc>
          <w:tcPr>
            <w:tcW w:w="4876" w:type="dxa"/>
            <w:hideMark/>
          </w:tcPr>
          <w:p w14:paraId="2419A501" w14:textId="77777777" w:rsidR="000316EF" w:rsidRPr="00DA463F" w:rsidRDefault="000316EF" w:rsidP="00112FD9">
            <w:pPr>
              <w:pStyle w:val="Normal6"/>
              <w:rPr>
                <w:szCs w:val="24"/>
              </w:rPr>
            </w:pPr>
            <w:r w:rsidRPr="00DA463F">
              <w:rPr>
                <w:b/>
                <w:i/>
              </w:rPr>
              <w:t>23e.</w:t>
            </w:r>
            <w:r w:rsidRPr="00DA463F">
              <w:rPr>
                <w:b/>
                <w:i/>
              </w:rPr>
              <w:tab/>
              <w:t xml:space="preserve">Europaparlamentet anser att sammanhållningspolitikens betydelse i EU:s totala budget bör stärkas betydligt under perioden efter 2027, och Sammanhållningsfonden och strukturfonderna bör spela en effektiv roll för att bekämpa asymmetrier mellan och inom medlemsstaterna. Parlamentet anser att det med tanke på de stigande levnadskostnaderna och deras mycket betydande inverkan på arbetstagarnas och deras familjers liv, ökande ojämlikhet och sociala orättvisor samt den ihållande höga nivån av fattigdom och social utestängning är nödvändigt att i nästa fleråriga budgetram fastställa en betydande ökning av anslagen från Europeiska socialfonden+ för att hjälpa medlemsstaterna att bemästra dessa </w:t>
            </w:r>
            <w:r w:rsidRPr="00DA463F">
              <w:rPr>
                <w:b/>
                <w:i/>
              </w:rPr>
              <w:lastRenderedPageBreak/>
              <w:t>utmaningar.</w:t>
            </w:r>
          </w:p>
        </w:tc>
      </w:tr>
    </w:tbl>
    <w:p w14:paraId="3C85234D" w14:textId="77777777" w:rsidR="000316EF" w:rsidRPr="00DA463F" w:rsidRDefault="000316EF" w:rsidP="000316EF">
      <w:pPr>
        <w:pStyle w:val="Olang"/>
        <w:rPr>
          <w:noProof w:val="0"/>
        </w:rPr>
      </w:pPr>
      <w:r w:rsidRPr="00DA463F">
        <w:rPr>
          <w:noProof w:val="0"/>
        </w:rPr>
        <w:lastRenderedPageBreak/>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5AA80275"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w:t>
      </w:r>
    </w:p>
    <w:p w14:paraId="7A733943" w14:textId="7B123172" w:rsidR="000316EF" w:rsidRPr="00DA463F" w:rsidRDefault="000316EF" w:rsidP="000316EF">
      <w:pPr>
        <w:pStyle w:val="AMNumberTabs0"/>
        <w:keepNext/>
      </w:pPr>
      <w:r w:rsidRPr="00DA463F">
        <w:rPr>
          <w:rStyle w:val="HideTWBExt"/>
          <w:b w:val="0"/>
        </w:rPr>
        <w:t>&lt;</w:t>
      </w:r>
      <w:proofErr w:type="spellStart"/>
      <w:r w:rsidRPr="00DA463F">
        <w:rPr>
          <w:rStyle w:val="HideTWBExt"/>
          <w:b w:val="0"/>
        </w:rPr>
        <w:t>Amend</w:t>
      </w:r>
      <w:proofErr w:type="spellEnd"/>
      <w:r w:rsidRPr="00DA463F">
        <w:rPr>
          <w:rStyle w:val="HideTWBExt"/>
          <w:b w:val="0"/>
        </w:rPr>
        <w:t>&gt;</w:t>
      </w:r>
      <w:r w:rsidRPr="00DA463F">
        <w:t>Ändringsförslag</w:t>
      </w:r>
      <w:r w:rsidRPr="00DA463F">
        <w:tab/>
      </w:r>
      <w:r w:rsidRPr="00DA463F">
        <w:tab/>
      </w:r>
      <w:r w:rsidRPr="00DA463F">
        <w:rPr>
          <w:rStyle w:val="HideTWBExt"/>
          <w:b w:val="0"/>
        </w:rPr>
        <w:t>&lt;</w:t>
      </w:r>
      <w:proofErr w:type="spellStart"/>
      <w:r w:rsidRPr="00DA463F">
        <w:rPr>
          <w:rStyle w:val="HideTWBExt"/>
          <w:b w:val="0"/>
        </w:rPr>
        <w:t>NumAm</w:t>
      </w:r>
      <w:proofErr w:type="spellEnd"/>
      <w:r w:rsidRPr="00DA463F">
        <w:rPr>
          <w:rStyle w:val="HideTWBExt"/>
          <w:b w:val="0"/>
        </w:rPr>
        <w:t>&gt;</w:t>
      </w:r>
      <w:r w:rsidRPr="00DA463F">
        <w:t>48</w:t>
      </w:r>
      <w:r w:rsidR="00962D63" w:rsidRPr="00DA463F">
        <w:t>8</w:t>
      </w:r>
      <w:r w:rsidRPr="00DA463F">
        <w:rPr>
          <w:rStyle w:val="HideTWBExt"/>
          <w:b w:val="0"/>
        </w:rPr>
        <w:t>&lt;/</w:t>
      </w:r>
      <w:proofErr w:type="spellStart"/>
      <w:r w:rsidRPr="00DA463F">
        <w:rPr>
          <w:rStyle w:val="HideTWBExt"/>
          <w:b w:val="0"/>
        </w:rPr>
        <w:t>NumAm</w:t>
      </w:r>
      <w:proofErr w:type="spellEnd"/>
      <w:r w:rsidRPr="00DA463F">
        <w:rPr>
          <w:rStyle w:val="HideTWBExt"/>
          <w:b w:val="0"/>
        </w:rPr>
        <w:t>&gt;</w:t>
      </w:r>
    </w:p>
    <w:p w14:paraId="3168BBB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RepeatBlock</w:t>
      </w:r>
      <w:proofErr w:type="spellEnd"/>
      <w:r w:rsidRPr="00DA463F">
        <w:rPr>
          <w:rStyle w:val="HideTWBExt"/>
          <w:b w:val="0"/>
        </w:rPr>
        <w:t>-By&gt;&lt;</w:t>
      </w:r>
      <w:proofErr w:type="spellStart"/>
      <w:r w:rsidRPr="00DA463F">
        <w:rPr>
          <w:rStyle w:val="HideTWBExt"/>
          <w:b w:val="0"/>
        </w:rPr>
        <w:t>Members</w:t>
      </w:r>
      <w:proofErr w:type="spellEnd"/>
      <w:r w:rsidRPr="00DA463F">
        <w:rPr>
          <w:rStyle w:val="HideTWBExt"/>
          <w:b w:val="0"/>
        </w:rPr>
        <w:t>&gt;</w:t>
      </w:r>
      <w:r w:rsidRPr="00DA463F">
        <w:t>João Oliveira</w:t>
      </w:r>
      <w:r w:rsidRPr="00DA463F">
        <w:rPr>
          <w:rStyle w:val="HideTWBExt"/>
          <w:b w:val="0"/>
        </w:rPr>
        <w:t>&lt;/</w:t>
      </w:r>
      <w:proofErr w:type="spellStart"/>
      <w:r w:rsidRPr="00DA463F">
        <w:rPr>
          <w:rStyle w:val="HideTWBExt"/>
          <w:b w:val="0"/>
        </w:rPr>
        <w:t>Members</w:t>
      </w:r>
      <w:proofErr w:type="spellEnd"/>
      <w:r w:rsidRPr="00DA463F">
        <w:rPr>
          <w:rStyle w:val="HideTWBExt"/>
          <w:b w:val="0"/>
        </w:rPr>
        <w:t>&gt;</w:t>
      </w:r>
    </w:p>
    <w:p w14:paraId="19F66FC4" w14:textId="77777777" w:rsidR="000316EF" w:rsidRPr="00DA463F" w:rsidRDefault="000316EF" w:rsidP="000316EF">
      <w:r w:rsidRPr="00DA463F">
        <w:rPr>
          <w:rStyle w:val="HideTWBExt"/>
        </w:rPr>
        <w:t>&lt;/</w:t>
      </w:r>
      <w:proofErr w:type="spellStart"/>
      <w:r w:rsidRPr="00DA463F">
        <w:rPr>
          <w:rStyle w:val="HideTWBExt"/>
        </w:rPr>
        <w:t>RepeatBlock</w:t>
      </w:r>
      <w:proofErr w:type="spellEnd"/>
      <w:r w:rsidRPr="00DA463F">
        <w:rPr>
          <w:rStyle w:val="HideTWBExt"/>
        </w:rPr>
        <w:t>-By&gt;</w:t>
      </w:r>
    </w:p>
    <w:p w14:paraId="1E2A7797" w14:textId="77777777" w:rsidR="000316EF" w:rsidRPr="00DA463F" w:rsidRDefault="000316EF" w:rsidP="000316EF">
      <w:pPr>
        <w:pStyle w:val="NormalBold"/>
        <w:keepNext/>
      </w:pPr>
      <w:r w:rsidRPr="00DA463F">
        <w:rPr>
          <w:rStyle w:val="HideTWBExt"/>
          <w:b w:val="0"/>
        </w:rPr>
        <w:t>&lt;</w:t>
      </w:r>
      <w:proofErr w:type="spellStart"/>
      <w:r w:rsidRPr="00DA463F">
        <w:rPr>
          <w:rStyle w:val="HideTWBExt"/>
          <w:b w:val="0"/>
        </w:rPr>
        <w:t>DocAmend</w:t>
      </w:r>
      <w:proofErr w:type="spellEnd"/>
      <w:r w:rsidRPr="00DA463F">
        <w:rPr>
          <w:rStyle w:val="HideTWBExt"/>
          <w:b w:val="0"/>
        </w:rPr>
        <w:t>&gt;</w:t>
      </w:r>
      <w:r w:rsidRPr="00DA463F">
        <w:t>Förslag till resolution</w:t>
      </w:r>
      <w:r w:rsidRPr="00DA463F">
        <w:rPr>
          <w:rStyle w:val="HideTWBExt"/>
          <w:b w:val="0"/>
        </w:rPr>
        <w:t>&lt;/</w:t>
      </w:r>
      <w:proofErr w:type="spellStart"/>
      <w:r w:rsidRPr="00DA463F">
        <w:rPr>
          <w:rStyle w:val="HideTWBExt"/>
          <w:b w:val="0"/>
        </w:rPr>
        <w:t>DocAmend</w:t>
      </w:r>
      <w:proofErr w:type="spellEnd"/>
      <w:r w:rsidRPr="00DA463F">
        <w:rPr>
          <w:rStyle w:val="HideTWBExt"/>
          <w:b w:val="0"/>
        </w:rPr>
        <w:t>&gt;</w:t>
      </w:r>
    </w:p>
    <w:p w14:paraId="5E3A96F9" w14:textId="77777777" w:rsidR="000316EF" w:rsidRPr="00DA463F" w:rsidRDefault="000316EF" w:rsidP="000316EF">
      <w:pPr>
        <w:pStyle w:val="NormalBold"/>
      </w:pPr>
      <w:r w:rsidRPr="00DA463F">
        <w:rPr>
          <w:rStyle w:val="HideTWBExt"/>
          <w:b w:val="0"/>
        </w:rPr>
        <w:t>&lt;</w:t>
      </w:r>
      <w:proofErr w:type="spellStart"/>
      <w:r w:rsidRPr="00DA463F">
        <w:rPr>
          <w:rStyle w:val="HideTWBExt"/>
          <w:b w:val="0"/>
        </w:rPr>
        <w:t>Article</w:t>
      </w:r>
      <w:proofErr w:type="spellEnd"/>
      <w:r w:rsidRPr="00DA463F">
        <w:rPr>
          <w:rStyle w:val="HideTWBExt"/>
          <w:b w:val="0"/>
        </w:rPr>
        <w:t>&gt;</w:t>
      </w:r>
      <w:r w:rsidRPr="00DA463F">
        <w:t>Punkt 23f (ny)</w:t>
      </w:r>
      <w:r w:rsidRPr="00DA463F">
        <w:rPr>
          <w:rStyle w:val="HideTWBExt"/>
          <w:b w:val="0"/>
        </w:rPr>
        <w:t>&lt;/</w:t>
      </w:r>
      <w:proofErr w:type="spellStart"/>
      <w:r w:rsidRPr="00DA463F">
        <w:rPr>
          <w:rStyle w:val="HideTWBExt"/>
          <w:b w:val="0"/>
        </w:rPr>
        <w:t>Article</w:t>
      </w:r>
      <w:proofErr w:type="spellEnd"/>
      <w:r w:rsidRPr="00DA463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16EF" w:rsidRPr="00DA463F" w14:paraId="171A0876" w14:textId="77777777" w:rsidTr="00112FD9">
        <w:trPr>
          <w:jc w:val="center"/>
        </w:trPr>
        <w:tc>
          <w:tcPr>
            <w:tcW w:w="9752" w:type="dxa"/>
            <w:gridSpan w:val="2"/>
          </w:tcPr>
          <w:p w14:paraId="08BEB45D" w14:textId="77777777" w:rsidR="000316EF" w:rsidRPr="00DA463F" w:rsidRDefault="000316EF" w:rsidP="00112FD9">
            <w:pPr>
              <w:keepNext/>
            </w:pPr>
          </w:p>
        </w:tc>
      </w:tr>
      <w:tr w:rsidR="000316EF" w:rsidRPr="00DA463F" w14:paraId="7459BB26" w14:textId="77777777" w:rsidTr="00112FD9">
        <w:trPr>
          <w:jc w:val="center"/>
        </w:trPr>
        <w:tc>
          <w:tcPr>
            <w:tcW w:w="4876" w:type="dxa"/>
            <w:hideMark/>
          </w:tcPr>
          <w:p w14:paraId="5CC364F1" w14:textId="77777777" w:rsidR="000316EF" w:rsidRPr="00DA463F" w:rsidRDefault="000316EF" w:rsidP="00112FD9">
            <w:pPr>
              <w:pStyle w:val="ColumnHeading"/>
              <w:keepNext/>
            </w:pPr>
            <w:r w:rsidRPr="00DA463F">
              <w:t>Förslag till resolution</w:t>
            </w:r>
          </w:p>
        </w:tc>
        <w:tc>
          <w:tcPr>
            <w:tcW w:w="4876" w:type="dxa"/>
            <w:hideMark/>
          </w:tcPr>
          <w:p w14:paraId="4F0455BB" w14:textId="77777777" w:rsidR="000316EF" w:rsidRPr="00DA463F" w:rsidRDefault="000316EF" w:rsidP="00112FD9">
            <w:pPr>
              <w:pStyle w:val="ColumnHeading"/>
              <w:keepNext/>
            </w:pPr>
            <w:r w:rsidRPr="00DA463F">
              <w:t>Ändringsförslag</w:t>
            </w:r>
          </w:p>
        </w:tc>
      </w:tr>
      <w:tr w:rsidR="000316EF" w:rsidRPr="00DA463F" w14:paraId="6E621021" w14:textId="77777777" w:rsidTr="00112FD9">
        <w:trPr>
          <w:jc w:val="center"/>
        </w:trPr>
        <w:tc>
          <w:tcPr>
            <w:tcW w:w="4876" w:type="dxa"/>
          </w:tcPr>
          <w:p w14:paraId="316DA74D" w14:textId="77777777" w:rsidR="000316EF" w:rsidRPr="00DA463F" w:rsidRDefault="000316EF" w:rsidP="00112FD9">
            <w:pPr>
              <w:pStyle w:val="Normal6"/>
            </w:pPr>
          </w:p>
        </w:tc>
        <w:tc>
          <w:tcPr>
            <w:tcW w:w="4876" w:type="dxa"/>
            <w:hideMark/>
          </w:tcPr>
          <w:p w14:paraId="56B8109C" w14:textId="77777777" w:rsidR="000316EF" w:rsidRPr="00DA463F" w:rsidRDefault="000316EF" w:rsidP="00112FD9">
            <w:pPr>
              <w:pStyle w:val="Normal6"/>
              <w:rPr>
                <w:szCs w:val="24"/>
              </w:rPr>
            </w:pPr>
            <w:r w:rsidRPr="00DA463F">
              <w:rPr>
                <w:b/>
                <w:i/>
              </w:rPr>
              <w:t>23f.</w:t>
            </w:r>
            <w:r w:rsidRPr="00DA463F">
              <w:rPr>
                <w:b/>
                <w:i/>
              </w:rPr>
              <w:tab/>
              <w:t>Europaparlamentet beklagar kommissionens avsikt att som en del av den föreslagna halvtidsöversynen omdirigera finansiering från ESF+ till militära utgifter, särskilt militär rörlighet. Parlamentet anser att denna ändring strider mot målen med social och ekonomisk sammanhållning, inbegripet målet att utrota fattigdom.</w:t>
            </w:r>
          </w:p>
        </w:tc>
      </w:tr>
    </w:tbl>
    <w:p w14:paraId="4311AB90" w14:textId="77777777" w:rsidR="000316EF" w:rsidRPr="00DA463F" w:rsidRDefault="000316EF" w:rsidP="000316EF">
      <w:pPr>
        <w:pStyle w:val="Olang"/>
        <w:rPr>
          <w:noProof w:val="0"/>
        </w:rPr>
      </w:pPr>
      <w:r w:rsidRPr="00DA463F">
        <w:rPr>
          <w:noProof w:val="0"/>
        </w:rPr>
        <w:t xml:space="preserve">Or. </w:t>
      </w:r>
      <w:r w:rsidRPr="00DA463F">
        <w:rPr>
          <w:rStyle w:val="HideTWBExt"/>
        </w:rPr>
        <w:t>&lt;Original&gt;</w:t>
      </w:r>
      <w:r w:rsidRPr="00DA463F">
        <w:rPr>
          <w:rStyle w:val="HideTWBInt"/>
        </w:rPr>
        <w:t>{PT}</w:t>
      </w:r>
      <w:r w:rsidRPr="00DA463F">
        <w:rPr>
          <w:noProof w:val="0"/>
        </w:rPr>
        <w:t>pt</w:t>
      </w:r>
      <w:r w:rsidRPr="00DA463F">
        <w:rPr>
          <w:rStyle w:val="HideTWBExt"/>
        </w:rPr>
        <w:t>&lt;/Original&gt;</w:t>
      </w:r>
    </w:p>
    <w:p w14:paraId="17EF8A9B" w14:textId="77777777" w:rsidR="000316EF" w:rsidRPr="00DA463F" w:rsidRDefault="000316EF" w:rsidP="000316EF">
      <w:r w:rsidRPr="00DA463F">
        <w:rPr>
          <w:rStyle w:val="HideTWBExt"/>
        </w:rPr>
        <w:t>&lt;/</w:t>
      </w:r>
      <w:proofErr w:type="spellStart"/>
      <w:r w:rsidRPr="00DA463F">
        <w:rPr>
          <w:rStyle w:val="HideTWBExt"/>
        </w:rPr>
        <w:t>Amend</w:t>
      </w:r>
      <w:proofErr w:type="spellEnd"/>
      <w:r w:rsidRPr="00DA463F">
        <w:rPr>
          <w:rStyle w:val="HideTWBExt"/>
        </w:rPr>
        <w:t>&gt;&lt;/</w:t>
      </w:r>
      <w:proofErr w:type="spellStart"/>
      <w:r w:rsidRPr="00DA463F">
        <w:rPr>
          <w:rStyle w:val="HideTWBExt"/>
        </w:rPr>
        <w:t>RepeatBlock-Amend</w:t>
      </w:r>
      <w:proofErr w:type="spellEnd"/>
      <w:r w:rsidRPr="00DA463F">
        <w:rPr>
          <w:rStyle w:val="HideTWBExt"/>
        </w:rPr>
        <w:t>&gt;</w:t>
      </w:r>
    </w:p>
    <w:p w14:paraId="5BA5273C" w14:textId="77777777" w:rsidR="008930E0" w:rsidRPr="00DA463F" w:rsidRDefault="008930E0" w:rsidP="000316EF"/>
    <w:p w14:paraId="69DF1B36" w14:textId="77777777" w:rsidR="008930E0" w:rsidRPr="00DA463F" w:rsidRDefault="008930E0" w:rsidP="00794E41"/>
    <w:sectPr w:rsidR="008930E0" w:rsidRPr="00DA463F" w:rsidSect="0038482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26247" w14:textId="77777777" w:rsidR="00112FD9" w:rsidRPr="006B21FB" w:rsidRDefault="00112FD9">
      <w:r w:rsidRPr="006B21FB">
        <w:separator/>
      </w:r>
    </w:p>
  </w:endnote>
  <w:endnote w:type="continuationSeparator" w:id="0">
    <w:p w14:paraId="1B3CB7DE" w14:textId="77777777" w:rsidR="00112FD9" w:rsidRPr="006B21FB" w:rsidRDefault="00112FD9">
      <w:r w:rsidRPr="006B21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B55E" w14:textId="77777777" w:rsidR="00384820" w:rsidRPr="006B21FB" w:rsidRDefault="00384820" w:rsidP="00384820">
    <w:pPr>
      <w:pStyle w:val="EPFooter"/>
    </w:pPr>
    <w:r w:rsidRPr="006B21FB">
      <w:t>PE</w:t>
    </w:r>
    <w:r w:rsidRPr="00DA463F">
      <w:rPr>
        <w:rStyle w:val="HideTWBExt"/>
      </w:rPr>
      <w:t>&lt;</w:t>
    </w:r>
    <w:proofErr w:type="spellStart"/>
    <w:r w:rsidRPr="00DA463F">
      <w:rPr>
        <w:rStyle w:val="HideTWBExt"/>
      </w:rPr>
      <w:t>NoPE</w:t>
    </w:r>
    <w:proofErr w:type="spellEnd"/>
    <w:r w:rsidRPr="00DA463F">
      <w:rPr>
        <w:rStyle w:val="HideTWBExt"/>
      </w:rPr>
      <w:t>&gt;</w:t>
    </w:r>
    <w:r w:rsidRPr="006B21FB">
      <w:t>775.539</w:t>
    </w:r>
    <w:r w:rsidRPr="00DA463F">
      <w:rPr>
        <w:rStyle w:val="HideTWBExt"/>
      </w:rPr>
      <w:t>&lt;/</w:t>
    </w:r>
    <w:proofErr w:type="spellStart"/>
    <w:r w:rsidRPr="00DA463F">
      <w:rPr>
        <w:rStyle w:val="HideTWBExt"/>
      </w:rPr>
      <w:t>NoPE</w:t>
    </w:r>
    <w:proofErr w:type="spellEnd"/>
    <w:r w:rsidRPr="00DA463F">
      <w:rPr>
        <w:rStyle w:val="HideTWBExt"/>
      </w:rPr>
      <w:t>&gt;&lt;Version&gt;</w:t>
    </w:r>
    <w:r w:rsidRPr="006B21FB">
      <w:t>v01-00</w:t>
    </w:r>
    <w:r w:rsidRPr="00DA463F">
      <w:rPr>
        <w:rStyle w:val="HideTWBExt"/>
      </w:rPr>
      <w:t>&lt;/Version&gt;</w:t>
    </w:r>
    <w:r w:rsidRPr="006B21FB">
      <w:tab/>
    </w:r>
    <w:r w:rsidRPr="006B21FB">
      <w:fldChar w:fldCharType="begin"/>
    </w:r>
    <w:r w:rsidRPr="006B21FB">
      <w:instrText xml:space="preserve"> PAGE  \* MERGEFORMAT </w:instrText>
    </w:r>
    <w:r w:rsidRPr="006B21FB">
      <w:fldChar w:fldCharType="separate"/>
    </w:r>
    <w:r w:rsidRPr="006B21FB">
      <w:rPr>
        <w:noProof/>
      </w:rPr>
      <w:t>130</w:t>
    </w:r>
    <w:r w:rsidRPr="006B21FB">
      <w:fldChar w:fldCharType="end"/>
    </w:r>
    <w:r w:rsidRPr="006B21FB">
      <w:t>/</w:t>
    </w:r>
    <w:r w:rsidRPr="006B21FB">
      <w:fldChar w:fldCharType="begin"/>
    </w:r>
    <w:r w:rsidRPr="006B21FB">
      <w:instrText xml:space="preserve"> NUMPAGES  \* MERGEFORMAT </w:instrText>
    </w:r>
    <w:r w:rsidRPr="006B21FB">
      <w:fldChar w:fldCharType="separate"/>
    </w:r>
    <w:r w:rsidRPr="006B21FB">
      <w:rPr>
        <w:noProof/>
      </w:rPr>
      <w:t>131</w:t>
    </w:r>
    <w:r w:rsidRPr="006B21FB">
      <w:fldChar w:fldCharType="end"/>
    </w:r>
    <w:r w:rsidRPr="006B21FB">
      <w:tab/>
    </w:r>
    <w:r w:rsidRPr="00DA463F">
      <w:rPr>
        <w:rStyle w:val="HideTWBExt"/>
      </w:rPr>
      <w:t>&lt;PathFdR&gt;</w:t>
    </w:r>
    <w:r w:rsidRPr="006B21FB">
      <w:t>AM\1325934SV.docx</w:t>
    </w:r>
    <w:r w:rsidRPr="00DA463F">
      <w:rPr>
        <w:rStyle w:val="HideTWBExt"/>
      </w:rPr>
      <w:t>&lt;/</w:t>
    </w:r>
    <w:proofErr w:type="spellStart"/>
    <w:r w:rsidRPr="00DA463F">
      <w:rPr>
        <w:rStyle w:val="HideTWBExt"/>
      </w:rPr>
      <w:t>PathFdR</w:t>
    </w:r>
    <w:proofErr w:type="spellEnd"/>
    <w:r w:rsidRPr="00DA463F">
      <w:rPr>
        <w:rStyle w:val="HideTWBExt"/>
      </w:rPr>
      <w:t>&gt;</w:t>
    </w:r>
  </w:p>
  <w:p w14:paraId="467E5DE1" w14:textId="693BF9F4" w:rsidR="00112FD9" w:rsidRPr="006B21FB" w:rsidRDefault="00384820" w:rsidP="00384820">
    <w:pPr>
      <w:pStyle w:val="EPFooter2"/>
    </w:pPr>
    <w:r w:rsidRPr="006B21FB">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8FC0" w14:textId="77777777" w:rsidR="00384820" w:rsidRPr="006B21FB" w:rsidRDefault="00384820" w:rsidP="00384820">
    <w:pPr>
      <w:pStyle w:val="EPFooter"/>
    </w:pPr>
    <w:r w:rsidRPr="00DA463F">
      <w:rPr>
        <w:rStyle w:val="HideTWBExt"/>
      </w:rPr>
      <w:t>&lt;PathFdR&gt;</w:t>
    </w:r>
    <w:r w:rsidRPr="006B21FB">
      <w:t>AM\1325934SV.docx</w:t>
    </w:r>
    <w:r w:rsidRPr="00DA463F">
      <w:rPr>
        <w:rStyle w:val="HideTWBExt"/>
      </w:rPr>
      <w:t>&lt;/</w:t>
    </w:r>
    <w:proofErr w:type="spellStart"/>
    <w:r w:rsidRPr="00DA463F">
      <w:rPr>
        <w:rStyle w:val="HideTWBExt"/>
      </w:rPr>
      <w:t>PathFdR</w:t>
    </w:r>
    <w:proofErr w:type="spellEnd"/>
    <w:r w:rsidRPr="00DA463F">
      <w:rPr>
        <w:rStyle w:val="HideTWBExt"/>
      </w:rPr>
      <w:t>&gt;</w:t>
    </w:r>
    <w:r w:rsidRPr="006B21FB">
      <w:tab/>
    </w:r>
    <w:r w:rsidRPr="006B21FB">
      <w:fldChar w:fldCharType="begin"/>
    </w:r>
    <w:r w:rsidRPr="006B21FB">
      <w:instrText xml:space="preserve"> PAGE  \* MERGEFORMAT </w:instrText>
    </w:r>
    <w:r w:rsidRPr="006B21FB">
      <w:fldChar w:fldCharType="separate"/>
    </w:r>
    <w:r w:rsidRPr="006B21FB">
      <w:rPr>
        <w:noProof/>
      </w:rPr>
      <w:t>131</w:t>
    </w:r>
    <w:r w:rsidRPr="006B21FB">
      <w:fldChar w:fldCharType="end"/>
    </w:r>
    <w:r w:rsidRPr="006B21FB">
      <w:t>/</w:t>
    </w:r>
    <w:r w:rsidRPr="006B21FB">
      <w:fldChar w:fldCharType="begin"/>
    </w:r>
    <w:r w:rsidRPr="006B21FB">
      <w:instrText xml:space="preserve"> NUMPAGES  \* MERGEFORMAT </w:instrText>
    </w:r>
    <w:r w:rsidRPr="006B21FB">
      <w:fldChar w:fldCharType="separate"/>
    </w:r>
    <w:r w:rsidRPr="006B21FB">
      <w:rPr>
        <w:noProof/>
      </w:rPr>
      <w:t>131</w:t>
    </w:r>
    <w:r w:rsidRPr="006B21FB">
      <w:fldChar w:fldCharType="end"/>
    </w:r>
    <w:r w:rsidRPr="006B21FB">
      <w:tab/>
      <w:t>PE</w:t>
    </w:r>
    <w:r w:rsidRPr="00DA463F">
      <w:rPr>
        <w:rStyle w:val="HideTWBExt"/>
      </w:rPr>
      <w:t>&lt;</w:t>
    </w:r>
    <w:proofErr w:type="spellStart"/>
    <w:r w:rsidRPr="00DA463F">
      <w:rPr>
        <w:rStyle w:val="HideTWBExt"/>
      </w:rPr>
      <w:t>NoPE</w:t>
    </w:r>
    <w:proofErr w:type="spellEnd"/>
    <w:r w:rsidRPr="00DA463F">
      <w:rPr>
        <w:rStyle w:val="HideTWBExt"/>
      </w:rPr>
      <w:t>&gt;</w:t>
    </w:r>
    <w:r w:rsidRPr="006B21FB">
      <w:t>775.539</w:t>
    </w:r>
    <w:r w:rsidRPr="00DA463F">
      <w:rPr>
        <w:rStyle w:val="HideTWBExt"/>
      </w:rPr>
      <w:t>&lt;/</w:t>
    </w:r>
    <w:proofErr w:type="spellStart"/>
    <w:r w:rsidRPr="00DA463F">
      <w:rPr>
        <w:rStyle w:val="HideTWBExt"/>
      </w:rPr>
      <w:t>NoPE</w:t>
    </w:r>
    <w:proofErr w:type="spellEnd"/>
    <w:r w:rsidRPr="00DA463F">
      <w:rPr>
        <w:rStyle w:val="HideTWBExt"/>
      </w:rPr>
      <w:t>&gt;&lt;Version&gt;</w:t>
    </w:r>
    <w:r w:rsidRPr="006B21FB">
      <w:t>v01-00</w:t>
    </w:r>
    <w:r w:rsidRPr="00DA463F">
      <w:rPr>
        <w:rStyle w:val="HideTWBExt"/>
      </w:rPr>
      <w:t>&lt;/Version&gt;</w:t>
    </w:r>
  </w:p>
  <w:p w14:paraId="5C50BC09" w14:textId="4CF67EC7" w:rsidR="00112FD9" w:rsidRPr="006B21FB" w:rsidRDefault="00384820" w:rsidP="00384820">
    <w:pPr>
      <w:pStyle w:val="EPFooter2"/>
    </w:pPr>
    <w:r w:rsidRPr="006B21FB">
      <w:tab/>
    </w:r>
    <w:r w:rsidRPr="006B21FB">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81240" w14:textId="77777777" w:rsidR="00384820" w:rsidRPr="006B21FB" w:rsidRDefault="00384820" w:rsidP="00384820">
    <w:pPr>
      <w:pStyle w:val="EPFooter"/>
    </w:pPr>
    <w:r w:rsidRPr="00DA463F">
      <w:rPr>
        <w:rStyle w:val="HideTWBExt"/>
      </w:rPr>
      <w:t>&lt;PathFdR&gt;</w:t>
    </w:r>
    <w:r w:rsidRPr="006B21FB">
      <w:t>AM\1325934SV.docx</w:t>
    </w:r>
    <w:r w:rsidRPr="00DA463F">
      <w:rPr>
        <w:rStyle w:val="HideTWBExt"/>
      </w:rPr>
      <w:t>&lt;/</w:t>
    </w:r>
    <w:proofErr w:type="spellStart"/>
    <w:r w:rsidRPr="00DA463F">
      <w:rPr>
        <w:rStyle w:val="HideTWBExt"/>
      </w:rPr>
      <w:t>PathFdR</w:t>
    </w:r>
    <w:proofErr w:type="spellEnd"/>
    <w:r w:rsidRPr="00DA463F">
      <w:rPr>
        <w:rStyle w:val="HideTWBExt"/>
      </w:rPr>
      <w:t>&gt;</w:t>
    </w:r>
    <w:r w:rsidRPr="006B21FB">
      <w:tab/>
    </w:r>
    <w:r w:rsidRPr="006B21FB">
      <w:tab/>
      <w:t>PE</w:t>
    </w:r>
    <w:r w:rsidRPr="00DA463F">
      <w:rPr>
        <w:rStyle w:val="HideTWBExt"/>
      </w:rPr>
      <w:t>&lt;</w:t>
    </w:r>
    <w:proofErr w:type="spellStart"/>
    <w:r w:rsidRPr="00DA463F">
      <w:rPr>
        <w:rStyle w:val="HideTWBExt"/>
      </w:rPr>
      <w:t>NoPE</w:t>
    </w:r>
    <w:proofErr w:type="spellEnd"/>
    <w:r w:rsidRPr="00DA463F">
      <w:rPr>
        <w:rStyle w:val="HideTWBExt"/>
      </w:rPr>
      <w:t>&gt;</w:t>
    </w:r>
    <w:r w:rsidRPr="006B21FB">
      <w:t>775.539</w:t>
    </w:r>
    <w:r w:rsidRPr="00DA463F">
      <w:rPr>
        <w:rStyle w:val="HideTWBExt"/>
      </w:rPr>
      <w:t>&lt;/</w:t>
    </w:r>
    <w:proofErr w:type="spellStart"/>
    <w:r w:rsidRPr="00DA463F">
      <w:rPr>
        <w:rStyle w:val="HideTWBExt"/>
      </w:rPr>
      <w:t>NoPE</w:t>
    </w:r>
    <w:proofErr w:type="spellEnd"/>
    <w:r w:rsidRPr="00DA463F">
      <w:rPr>
        <w:rStyle w:val="HideTWBExt"/>
      </w:rPr>
      <w:t>&gt;&lt;Version&gt;</w:t>
    </w:r>
    <w:r w:rsidRPr="006B21FB">
      <w:t>v01-00</w:t>
    </w:r>
    <w:r w:rsidRPr="00DA463F">
      <w:rPr>
        <w:rStyle w:val="HideTWBExt"/>
      </w:rPr>
      <w:t>&lt;/Version&gt;</w:t>
    </w:r>
  </w:p>
  <w:p w14:paraId="6B5AEC1C" w14:textId="77CE52E1" w:rsidR="00112FD9" w:rsidRPr="006B21FB" w:rsidRDefault="00384820" w:rsidP="00384820">
    <w:pPr>
      <w:pStyle w:val="EPFooter2"/>
    </w:pPr>
    <w:r w:rsidRPr="006B21FB">
      <w:t>SV</w:t>
    </w:r>
    <w:r w:rsidRPr="006B21FB">
      <w:tab/>
    </w:r>
    <w:r w:rsidRPr="006B21FB">
      <w:rPr>
        <w:b w:val="0"/>
        <w:i/>
        <w:color w:val="C0C0C0"/>
        <w:sz w:val="22"/>
      </w:rPr>
      <w:t>Förenade i mångfalden</w:t>
    </w:r>
    <w:r w:rsidRPr="006B21FB">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0D339" w14:textId="77777777" w:rsidR="00112FD9" w:rsidRPr="006B21FB" w:rsidRDefault="00112FD9">
      <w:r w:rsidRPr="006B21FB">
        <w:separator/>
      </w:r>
    </w:p>
  </w:footnote>
  <w:footnote w:type="continuationSeparator" w:id="0">
    <w:p w14:paraId="73A1408D" w14:textId="77777777" w:rsidR="00112FD9" w:rsidRPr="006B21FB" w:rsidRDefault="00112FD9">
      <w:r w:rsidRPr="006B21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AF1C" w14:textId="77777777" w:rsidR="00DA463F" w:rsidRDefault="00DA46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2163F" w14:textId="77777777" w:rsidR="00DA463F" w:rsidRDefault="00DA46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B97F2" w14:textId="77777777" w:rsidR="00DA463F" w:rsidRDefault="00DA46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4225716">
    <w:abstractNumId w:val="3"/>
  </w:num>
  <w:num w:numId="2" w16cid:durableId="777412913">
    <w:abstractNumId w:val="2"/>
  </w:num>
  <w:num w:numId="3" w16cid:durableId="852843318">
    <w:abstractNumId w:val="1"/>
  </w:num>
  <w:num w:numId="4" w16cid:durableId="668603034">
    <w:abstractNumId w:val="0"/>
  </w:num>
  <w:num w:numId="5" w16cid:durableId="26563724">
    <w:abstractNumId w:val="6"/>
  </w:num>
  <w:num w:numId="6" w16cid:durableId="919366975">
    <w:abstractNumId w:val="5"/>
  </w:num>
  <w:num w:numId="7" w16cid:durableId="1572886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removePersonalInformation/>
  <w:removeDateAndTime/>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SV"/>
    <w:docVar w:name="TXTLANGUEMIN" w:val="sv"/>
    <w:docVar w:name="TXTNRFIRSTAM" w:val="257"/>
    <w:docVar w:name="TXTNRLASTAM" w:val="480"/>
    <w:docVar w:name="TXTNRPE" w:val="775.539"/>
    <w:docVar w:name="TXTNRPE2" w:val="774.256"/>
    <w:docVar w:name="TXTNRPROC" w:val="2025/2095"/>
    <w:docVar w:name="TXTPEorAP" w:val="PE"/>
    <w:docVar w:name="TXTROUTE" w:val="AM\1325934SV.docx"/>
    <w:docVar w:name="TXTTITLE" w:val="anti"/>
    <w:docVar w:name="TXTVERSION" w:val="01-00"/>
    <w:docVar w:name="TXTVERSION2" w:val="01-00"/>
  </w:docVars>
  <w:rsids>
    <w:rsidRoot w:val="005F463E"/>
    <w:rsid w:val="00000016"/>
    <w:rsid w:val="000058AA"/>
    <w:rsid w:val="000316EF"/>
    <w:rsid w:val="00072B4B"/>
    <w:rsid w:val="000957BB"/>
    <w:rsid w:val="000B2D01"/>
    <w:rsid w:val="000E5F0E"/>
    <w:rsid w:val="000F1767"/>
    <w:rsid w:val="0011298B"/>
    <w:rsid w:val="00112FD9"/>
    <w:rsid w:val="0012108E"/>
    <w:rsid w:val="00125041"/>
    <w:rsid w:val="0015022B"/>
    <w:rsid w:val="001566ED"/>
    <w:rsid w:val="00175062"/>
    <w:rsid w:val="001767FD"/>
    <w:rsid w:val="001B1694"/>
    <w:rsid w:val="001B3383"/>
    <w:rsid w:val="001C108E"/>
    <w:rsid w:val="001C134F"/>
    <w:rsid w:val="001C6BFC"/>
    <w:rsid w:val="00213DED"/>
    <w:rsid w:val="00220FDE"/>
    <w:rsid w:val="00225FA4"/>
    <w:rsid w:val="00262416"/>
    <w:rsid w:val="002A3EAA"/>
    <w:rsid w:val="002B6DE3"/>
    <w:rsid w:val="002B799B"/>
    <w:rsid w:val="002F0149"/>
    <w:rsid w:val="00307E56"/>
    <w:rsid w:val="0032438C"/>
    <w:rsid w:val="00384820"/>
    <w:rsid w:val="003C7A69"/>
    <w:rsid w:val="003D7856"/>
    <w:rsid w:val="004106BA"/>
    <w:rsid w:val="0044299E"/>
    <w:rsid w:val="00444941"/>
    <w:rsid w:val="004B02E9"/>
    <w:rsid w:val="004D02AB"/>
    <w:rsid w:val="004E4A92"/>
    <w:rsid w:val="00577EF1"/>
    <w:rsid w:val="00581FBE"/>
    <w:rsid w:val="005C4F60"/>
    <w:rsid w:val="005D04A2"/>
    <w:rsid w:val="005E5FA1"/>
    <w:rsid w:val="005F463E"/>
    <w:rsid w:val="00610700"/>
    <w:rsid w:val="00663E24"/>
    <w:rsid w:val="006838B3"/>
    <w:rsid w:val="006B21FB"/>
    <w:rsid w:val="00707B34"/>
    <w:rsid w:val="00742225"/>
    <w:rsid w:val="00794E41"/>
    <w:rsid w:val="007964AA"/>
    <w:rsid w:val="007B1846"/>
    <w:rsid w:val="007C1252"/>
    <w:rsid w:val="007E54B7"/>
    <w:rsid w:val="007F22E4"/>
    <w:rsid w:val="008305E9"/>
    <w:rsid w:val="00866CBA"/>
    <w:rsid w:val="00873A27"/>
    <w:rsid w:val="008930E0"/>
    <w:rsid w:val="008B040A"/>
    <w:rsid w:val="0093376E"/>
    <w:rsid w:val="0095177E"/>
    <w:rsid w:val="00952F4F"/>
    <w:rsid w:val="009531F4"/>
    <w:rsid w:val="00954A54"/>
    <w:rsid w:val="00962D63"/>
    <w:rsid w:val="009B54E9"/>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85D0F"/>
    <w:rsid w:val="00C936BE"/>
    <w:rsid w:val="00CA7F28"/>
    <w:rsid w:val="00CF4E9D"/>
    <w:rsid w:val="00D2257D"/>
    <w:rsid w:val="00D34123"/>
    <w:rsid w:val="00D35B06"/>
    <w:rsid w:val="00D42F84"/>
    <w:rsid w:val="00D50AD8"/>
    <w:rsid w:val="00DA463F"/>
    <w:rsid w:val="00DA7120"/>
    <w:rsid w:val="00DC19A9"/>
    <w:rsid w:val="00DC1DD4"/>
    <w:rsid w:val="00DC3244"/>
    <w:rsid w:val="00DC36BD"/>
    <w:rsid w:val="00DF038C"/>
    <w:rsid w:val="00E306C2"/>
    <w:rsid w:val="00E67987"/>
    <w:rsid w:val="00E815B8"/>
    <w:rsid w:val="00EA1780"/>
    <w:rsid w:val="00EF54D2"/>
    <w:rsid w:val="00F15510"/>
    <w:rsid w:val="00F20F19"/>
    <w:rsid w:val="00F25BCB"/>
    <w:rsid w:val="00F457AA"/>
    <w:rsid w:val="00F61FB2"/>
    <w:rsid w:val="00F8622A"/>
    <w:rsid w:val="00F925F1"/>
    <w:rsid w:val="00F96824"/>
    <w:rsid w:val="00FA1939"/>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14CB6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sv-SE"/>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FBD9501D6DE34DB05791F83AB1BFE5" ma:contentTypeVersion="0" ma:contentTypeDescription="Create a new document." ma:contentTypeScope="" ma:versionID="7ff72553cf6241952c9bceddc0a2dd5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9283824-0AB0-449C-82D0-5F03DD68F028}">
  <ds:schemaRefs>
    <ds:schemaRef ds:uri="http://schemas.microsoft.com/sharepoint/v3/contenttype/forms"/>
  </ds:schemaRefs>
</ds:datastoreItem>
</file>

<file path=customXml/itemProps2.xml><?xml version="1.0" encoding="utf-8"?>
<ds:datastoreItem xmlns:ds="http://schemas.openxmlformats.org/officeDocument/2006/customXml" ds:itemID="{32E138A9-6810-4E97-9746-6D33556C2B43}">
  <ds:schemaRefs>
    <ds:schemaRef ds:uri="http://schemas.microsoft.com/office/2006/metadata/properties"/>
  </ds:schemaRefs>
</ds:datastoreItem>
</file>

<file path=customXml/itemProps3.xml><?xml version="1.0" encoding="utf-8"?>
<ds:datastoreItem xmlns:ds="http://schemas.openxmlformats.org/officeDocument/2006/customXml" ds:itemID="{1E578883-1383-4E20-AABD-EBBDF95E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22199</Words>
  <Characters>149859</Characters>
  <Application>Microsoft Office Word</Application>
  <DocSecurity>0</DocSecurity>
  <Lines>6290</Lines>
  <Paragraphs>2007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2025-07-28T07:30:00Z</dcterms:created>
  <dcterms:modified xsi:type="dcterms:W3CDTF">2025-07-28T07:30:00Z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0x0101001AFBD9501D6DE34DB05791F83AB1BFE5</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775.539</vt:lpwstr>
  </property>
  <property fmtid="{D5CDD505-2E9C-101B-9397-08002B2CF9AE}" pid="8" name="LastEdited with">
    <vt:lpwstr>10.1.2 Build [20250615]</vt:lpwstr>
  </property>
  <property fmtid="{D5CDD505-2E9C-101B-9397-08002B2CF9AE}" pid="9" name="&lt;FdR&gt;">
    <vt:lpwstr>1325934</vt:lpwstr>
  </property>
  <property fmtid="{D5CDD505-2E9C-101B-9397-08002B2CF9AE}" pid="10" name="FooterPath">
    <vt:lpwstr>AM\1325934SV.docx</vt:lpwstr>
  </property>
  <property fmtid="{D5CDD505-2E9C-101B-9397-08002B2CF9AE}" pid="11" name="Bookout">
    <vt:lpwstr>OK - 2025/07/28 09:29</vt:lpwstr>
  </property>
</Properties>
</file>