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A05A9" w:rsidRPr="00003CD6" w14:paraId="56292439" w14:textId="77777777" w:rsidTr="008C3D63">
        <w:trPr>
          <w:trHeight w:hRule="exact" w:val="1418"/>
        </w:trPr>
        <w:tc>
          <w:tcPr>
            <w:tcW w:w="6804" w:type="dxa"/>
            <w:shd w:val="clear" w:color="auto" w:fill="auto"/>
            <w:vAlign w:val="center"/>
          </w:tcPr>
          <w:p w14:paraId="25F69999" w14:textId="77777777" w:rsidR="005E5FA1" w:rsidRPr="00003CD6" w:rsidRDefault="00DD795A" w:rsidP="008C3D63">
            <w:pPr>
              <w:pStyle w:val="EPName"/>
            </w:pPr>
            <w:r w:rsidRPr="00003CD6">
              <w:t>Evropski parlament</w:t>
            </w:r>
          </w:p>
          <w:p w14:paraId="006F44BF" w14:textId="77777777" w:rsidR="005E5FA1" w:rsidRPr="00003CD6" w:rsidRDefault="00DD795A" w:rsidP="008C3D63">
            <w:pPr>
              <w:pStyle w:val="EPTerm"/>
            </w:pPr>
            <w:r w:rsidRPr="00003CD6">
              <w:t>2024-2029</w:t>
            </w:r>
          </w:p>
        </w:tc>
        <w:tc>
          <w:tcPr>
            <w:tcW w:w="2268" w:type="dxa"/>
            <w:shd w:val="clear" w:color="auto" w:fill="auto"/>
          </w:tcPr>
          <w:p w14:paraId="47AD15C6" w14:textId="77777777" w:rsidR="005E5FA1" w:rsidRPr="00003CD6" w:rsidRDefault="00DD795A" w:rsidP="008C3D63">
            <w:pPr>
              <w:pStyle w:val="EPLogo"/>
            </w:pPr>
            <w:r w:rsidRPr="00003CD6">
              <w:rPr>
                <w:noProof/>
                <w:lang w:eastAsia="sl-SI" w:bidi="ne-NP"/>
              </w:rPr>
              <w:drawing>
                <wp:inline distT="0" distB="0" distL="0" distR="0" wp14:anchorId="00769E98" wp14:editId="61AEE2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35F751A" w14:textId="77777777" w:rsidR="00CF4E9D" w:rsidRPr="00003CD6" w:rsidRDefault="00CF4E9D" w:rsidP="00CF4E9D">
      <w:pPr>
        <w:pStyle w:val="LineTop"/>
      </w:pPr>
    </w:p>
    <w:p w14:paraId="001C2A7C" w14:textId="77777777" w:rsidR="00CF4E9D" w:rsidRPr="00003CD6" w:rsidRDefault="00DD795A" w:rsidP="00CF4E9D">
      <w:pPr>
        <w:pStyle w:val="EPBody"/>
      </w:pPr>
      <w:r w:rsidRPr="00003CD6">
        <w:rPr>
          <w:rStyle w:val="HideTWBExt"/>
          <w:i w:val="0"/>
          <w:szCs w:val="20"/>
        </w:rPr>
        <w:t>&lt;Commission&gt;</w:t>
      </w:r>
      <w:r w:rsidRPr="00003CD6">
        <w:rPr>
          <w:rStyle w:val="HideTWBInt"/>
          <w:i w:val="0"/>
          <w:szCs w:val="20"/>
        </w:rPr>
        <w:t>{EMPL}</w:t>
      </w:r>
      <w:r w:rsidRPr="00003CD6">
        <w:t>Odbor za zaposlovanje in socialne zadeve</w:t>
      </w:r>
      <w:r w:rsidRPr="00003CD6">
        <w:rPr>
          <w:rStyle w:val="HideTWBExt"/>
          <w:i w:val="0"/>
          <w:szCs w:val="20"/>
        </w:rPr>
        <w:t>&lt;/Commission&gt;</w:t>
      </w:r>
    </w:p>
    <w:p w14:paraId="539687D3" w14:textId="77777777" w:rsidR="00CF4E9D" w:rsidRPr="00003CD6" w:rsidRDefault="00CF4E9D" w:rsidP="00CF4E9D">
      <w:pPr>
        <w:pStyle w:val="LineBottom"/>
      </w:pPr>
    </w:p>
    <w:p w14:paraId="50E58D02" w14:textId="77777777" w:rsidR="00794E41" w:rsidRPr="00003CD6" w:rsidRDefault="00DD795A" w:rsidP="00794E41">
      <w:pPr>
        <w:pStyle w:val="CoverReference"/>
      </w:pPr>
      <w:r w:rsidRPr="00003CD6">
        <w:rPr>
          <w:rStyle w:val="HideTWBExt"/>
          <w:b w:val="0"/>
        </w:rPr>
        <w:t>&lt;RefProc&gt;</w:t>
      </w:r>
      <w:r w:rsidRPr="00003CD6">
        <w:t>2025/2080</w:t>
      </w:r>
      <w:r w:rsidRPr="00003CD6">
        <w:rPr>
          <w:rStyle w:val="HideTWBExt"/>
          <w:b w:val="0"/>
        </w:rPr>
        <w:t>&lt;/RefProc&gt;&lt;RefTypeProc&gt;</w:t>
      </w:r>
      <w:r w:rsidRPr="00003CD6">
        <w:t>(INL)</w:t>
      </w:r>
      <w:r w:rsidRPr="00003CD6">
        <w:rPr>
          <w:rStyle w:val="HideTWBExt"/>
          <w:b w:val="0"/>
        </w:rPr>
        <w:t>&lt;/RefTypeProc&gt;</w:t>
      </w:r>
    </w:p>
    <w:p w14:paraId="115F6869" w14:textId="77777777" w:rsidR="00794E41" w:rsidRPr="00003CD6" w:rsidRDefault="00DD795A" w:rsidP="00794E41">
      <w:pPr>
        <w:pStyle w:val="CoverDate"/>
      </w:pPr>
      <w:r w:rsidRPr="00003CD6">
        <w:rPr>
          <w:rStyle w:val="HideTWBExt"/>
        </w:rPr>
        <w:t>&lt;Date&gt;</w:t>
      </w:r>
      <w:r w:rsidRPr="00003CD6">
        <w:rPr>
          <w:rStyle w:val="HideTWBInt"/>
        </w:rPr>
        <w:t>{01/09/2025}</w:t>
      </w:r>
      <w:r w:rsidRPr="00003CD6">
        <w:t>1.9.2025</w:t>
      </w:r>
      <w:r w:rsidRPr="00003CD6">
        <w:rPr>
          <w:rStyle w:val="HideTWBExt"/>
        </w:rPr>
        <w:t>&lt;/Date&gt;</w:t>
      </w:r>
    </w:p>
    <w:p w14:paraId="14354017" w14:textId="77777777" w:rsidR="00794E41" w:rsidRPr="00003CD6" w:rsidRDefault="00DD795A" w:rsidP="00794E41">
      <w:pPr>
        <w:pStyle w:val="CoverDocType"/>
      </w:pPr>
      <w:r w:rsidRPr="00003CD6">
        <w:rPr>
          <w:rStyle w:val="HideTWBExt"/>
          <w:b w:val="0"/>
        </w:rPr>
        <w:t>&lt;TypeAM&gt;</w:t>
      </w:r>
      <w:r w:rsidRPr="00003CD6">
        <w:t>PREDLOGI SPREMEMB</w:t>
      </w:r>
      <w:r w:rsidRPr="00003CD6">
        <w:rPr>
          <w:rStyle w:val="HideTWBExt"/>
          <w:b w:val="0"/>
        </w:rPr>
        <w:t>&lt;/TypeAM&gt;</w:t>
      </w:r>
    </w:p>
    <w:p w14:paraId="59E871D2" w14:textId="77777777" w:rsidR="00794E41" w:rsidRPr="00003CD6" w:rsidRDefault="00DD795A" w:rsidP="00794E41">
      <w:pPr>
        <w:pStyle w:val="CoverDocType24a"/>
      </w:pPr>
      <w:r w:rsidRPr="00003CD6">
        <w:rPr>
          <w:rStyle w:val="HideTWBExt"/>
          <w:b w:val="0"/>
        </w:rPr>
        <w:t>&lt;RangeAM&gt;</w:t>
      </w:r>
      <w:r w:rsidRPr="00003CD6">
        <w:t>1 - 257</w:t>
      </w:r>
      <w:r w:rsidRPr="00003CD6">
        <w:rPr>
          <w:rStyle w:val="HideTWBExt"/>
          <w:b w:val="0"/>
        </w:rPr>
        <w:t>&lt;/RangeAM&gt;</w:t>
      </w:r>
    </w:p>
    <w:p w14:paraId="4563595C" w14:textId="77777777" w:rsidR="00794E41" w:rsidRPr="00003CD6" w:rsidRDefault="00DD795A" w:rsidP="007B1846">
      <w:pPr>
        <w:pStyle w:val="CoverBold"/>
      </w:pPr>
      <w:r w:rsidRPr="00003CD6">
        <w:rPr>
          <w:rStyle w:val="HideTWBExt"/>
          <w:b w:val="0"/>
        </w:rPr>
        <w:t>&lt;TitreType&gt;</w:t>
      </w:r>
      <w:r w:rsidRPr="00003CD6">
        <w:t>Osnutek poročila</w:t>
      </w:r>
      <w:r w:rsidRPr="00003CD6">
        <w:rPr>
          <w:rStyle w:val="HideTWBExt"/>
          <w:b w:val="0"/>
        </w:rPr>
        <w:t>&lt;/TitreType&gt;</w:t>
      </w:r>
    </w:p>
    <w:p w14:paraId="0F67F09F" w14:textId="77777777" w:rsidR="00794E41" w:rsidRPr="00003CD6" w:rsidRDefault="00DD795A" w:rsidP="007B1846">
      <w:pPr>
        <w:pStyle w:val="CoverBold"/>
      </w:pPr>
      <w:r w:rsidRPr="00003CD6">
        <w:rPr>
          <w:rStyle w:val="HideTWBExt"/>
          <w:b w:val="0"/>
        </w:rPr>
        <w:t>&lt;Rapporteur&gt;</w:t>
      </w:r>
      <w:r w:rsidRPr="00003CD6">
        <w:t>Andrzej Buła</w:t>
      </w:r>
      <w:r w:rsidRPr="00003CD6">
        <w:rPr>
          <w:rStyle w:val="HideTWBExt"/>
          <w:b w:val="0"/>
        </w:rPr>
        <w:t>&lt;/Rapporteur&gt;</w:t>
      </w:r>
    </w:p>
    <w:p w14:paraId="2186C135" w14:textId="77777777" w:rsidR="00794E41" w:rsidRPr="00003CD6" w:rsidRDefault="00DD795A" w:rsidP="00794E41">
      <w:pPr>
        <w:pStyle w:val="CoverNormal24a"/>
      </w:pPr>
      <w:r w:rsidRPr="00003CD6">
        <w:rPr>
          <w:rStyle w:val="HideTWBExt"/>
        </w:rPr>
        <w:t>&lt;DocRefPE&gt;</w:t>
      </w:r>
      <w:r w:rsidRPr="00003CD6">
        <w:t>(PE774.283v02-00)</w:t>
      </w:r>
      <w:r w:rsidRPr="00003CD6">
        <w:rPr>
          <w:rStyle w:val="HideTWBExt"/>
        </w:rPr>
        <w:t>&lt;/DocRefPE&gt;</w:t>
      </w:r>
    </w:p>
    <w:p w14:paraId="49AEBFA2" w14:textId="77777777" w:rsidR="00794E41" w:rsidRPr="00003CD6" w:rsidRDefault="00DD795A" w:rsidP="00794E41">
      <w:pPr>
        <w:pStyle w:val="CoverNormal"/>
      </w:pPr>
      <w:r w:rsidRPr="00003CD6">
        <w:rPr>
          <w:rStyle w:val="HideTWBExt"/>
        </w:rPr>
        <w:t>&lt;Titre&gt;</w:t>
      </w:r>
      <w:r w:rsidRPr="00003CD6">
        <w:t>Digitalizacija, umetna inteligenca in algoritemsko upravljanje na delovnem mestu – oblikovanje prihodnosti dela</w:t>
      </w:r>
      <w:r w:rsidRPr="00003CD6">
        <w:rPr>
          <w:rStyle w:val="HideTWBExt"/>
        </w:rPr>
        <w:t>&lt;/Titre&gt;</w:t>
      </w:r>
    </w:p>
    <w:p w14:paraId="4FFA783A" w14:textId="77777777" w:rsidR="00794E41" w:rsidRPr="00003CD6" w:rsidRDefault="00DD795A" w:rsidP="00794E41">
      <w:pPr>
        <w:pStyle w:val="CoverNormal24a"/>
      </w:pPr>
      <w:r w:rsidRPr="00003CD6">
        <w:rPr>
          <w:rStyle w:val="HideTWBExt"/>
        </w:rPr>
        <w:t>&lt;DocRef&gt;</w:t>
      </w:r>
      <w:r w:rsidRPr="00003CD6">
        <w:t>(2025/2080(INL))</w:t>
      </w:r>
      <w:r w:rsidRPr="00003CD6">
        <w:rPr>
          <w:rStyle w:val="HideTWBExt"/>
        </w:rPr>
        <w:t>&lt;/DocRef&gt;</w:t>
      </w:r>
    </w:p>
    <w:p w14:paraId="56E322C2" w14:textId="77777777" w:rsidR="00794E41" w:rsidRPr="00DD795A" w:rsidRDefault="00DD795A" w:rsidP="008B040A">
      <w:pPr>
        <w:widowControl/>
        <w:tabs>
          <w:tab w:val="center" w:pos="4677"/>
        </w:tabs>
      </w:pPr>
      <w:r w:rsidRPr="00003CD6">
        <w:br w:type="page"/>
      </w:r>
      <w:r w:rsidRPr="00DD795A">
        <w:lastRenderedPageBreak/>
        <w:t>AM_Com_NonLegReport</w:t>
      </w:r>
    </w:p>
    <w:p w14:paraId="62B95693" w14:textId="77777777" w:rsidR="00CC512F" w:rsidRPr="00DD795A" w:rsidRDefault="00DD795A" w:rsidP="00CC512F">
      <w:pPr>
        <w:pStyle w:val="AMNumberTabs0"/>
        <w:keepNext/>
      </w:pPr>
      <w:r w:rsidRPr="00DD795A">
        <w:br w:type="page"/>
      </w:r>
      <w:r w:rsidR="00CC512F" w:rsidRPr="00003CD6">
        <w:rPr>
          <w:rStyle w:val="HideTWBExt"/>
          <w:b w:val="0"/>
        </w:rPr>
        <w:t>&lt;RepeatBlock-Amend&gt;&lt;Amend&gt;</w:t>
      </w:r>
      <w:r w:rsidR="00CC512F">
        <w:t>Predlog spremembe</w:t>
      </w:r>
      <w:r w:rsidR="00CC512F">
        <w:tab/>
      </w:r>
      <w:r w:rsidR="00CC512F">
        <w:tab/>
      </w:r>
      <w:r w:rsidR="00CC512F" w:rsidRPr="00003CD6">
        <w:rPr>
          <w:rStyle w:val="HideTWBExt"/>
          <w:b w:val="0"/>
        </w:rPr>
        <w:t>&lt;NumAm&gt;</w:t>
      </w:r>
      <w:r w:rsidR="00CC512F">
        <w:t>1</w:t>
      </w:r>
      <w:r w:rsidR="00CC512F" w:rsidRPr="00003CD6">
        <w:rPr>
          <w:rStyle w:val="HideTWBExt"/>
          <w:b w:val="0"/>
        </w:rPr>
        <w:t>&lt;/NumAm&gt;</w:t>
      </w:r>
    </w:p>
    <w:p w14:paraId="7B3B2708"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275551BF" w14:textId="77777777" w:rsidR="00CC512F" w:rsidRPr="00DD795A" w:rsidRDefault="00CC512F" w:rsidP="00CC512F">
      <w:r w:rsidRPr="00003CD6">
        <w:rPr>
          <w:rStyle w:val="HideTWBExt"/>
        </w:rPr>
        <w:t>&lt;/RepeatBlock-By&gt;</w:t>
      </w:r>
    </w:p>
    <w:p w14:paraId="0F2DDF5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DDD9CA3" w14:textId="77777777" w:rsidR="00CC512F" w:rsidRPr="00DD795A" w:rsidRDefault="00CC512F" w:rsidP="00CC512F">
      <w:pPr>
        <w:pStyle w:val="NormalBold"/>
      </w:pPr>
      <w:r w:rsidRPr="00003CD6">
        <w:rPr>
          <w:rStyle w:val="HideTWBExt"/>
          <w:b w:val="0"/>
        </w:rPr>
        <w:t>&lt;Article&gt;</w:t>
      </w:r>
      <w:r>
        <w:t>Navedba sklicevanja 1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8513827" w14:textId="77777777" w:rsidTr="008B72CD">
        <w:trPr>
          <w:jc w:val="center"/>
        </w:trPr>
        <w:tc>
          <w:tcPr>
            <w:tcW w:w="9752" w:type="dxa"/>
            <w:gridSpan w:val="2"/>
          </w:tcPr>
          <w:p w14:paraId="69CF1478" w14:textId="77777777" w:rsidR="00CC512F" w:rsidRPr="00DD795A" w:rsidRDefault="00CC512F" w:rsidP="008B72CD">
            <w:pPr>
              <w:keepNext/>
            </w:pPr>
          </w:p>
        </w:tc>
      </w:tr>
      <w:tr w:rsidR="00CC512F" w14:paraId="0E56E5FB" w14:textId="77777777" w:rsidTr="008B72CD">
        <w:trPr>
          <w:jc w:val="center"/>
        </w:trPr>
        <w:tc>
          <w:tcPr>
            <w:tcW w:w="4876" w:type="dxa"/>
            <w:hideMark/>
          </w:tcPr>
          <w:p w14:paraId="6EE413F8" w14:textId="77777777" w:rsidR="00CC512F" w:rsidRPr="00DD795A" w:rsidRDefault="00CC512F" w:rsidP="008B72CD">
            <w:pPr>
              <w:pStyle w:val="ColumnHeading"/>
              <w:keepNext/>
            </w:pPr>
            <w:r>
              <w:t>Predlog resolucije</w:t>
            </w:r>
          </w:p>
        </w:tc>
        <w:tc>
          <w:tcPr>
            <w:tcW w:w="4876" w:type="dxa"/>
            <w:hideMark/>
          </w:tcPr>
          <w:p w14:paraId="3EDF0F33" w14:textId="77777777" w:rsidR="00CC512F" w:rsidRPr="00DD795A" w:rsidRDefault="00CC512F" w:rsidP="008B72CD">
            <w:pPr>
              <w:pStyle w:val="ColumnHeading"/>
              <w:keepNext/>
            </w:pPr>
            <w:r>
              <w:t>Predlog spremembe</w:t>
            </w:r>
          </w:p>
        </w:tc>
      </w:tr>
      <w:tr w:rsidR="00CC512F" w14:paraId="6D9BC39D" w14:textId="77777777" w:rsidTr="008B72CD">
        <w:trPr>
          <w:jc w:val="center"/>
        </w:trPr>
        <w:tc>
          <w:tcPr>
            <w:tcW w:w="4876" w:type="dxa"/>
          </w:tcPr>
          <w:p w14:paraId="36C1887B" w14:textId="77777777" w:rsidR="00CC512F" w:rsidRPr="00DD795A" w:rsidRDefault="00CC512F" w:rsidP="008B72CD">
            <w:pPr>
              <w:pStyle w:val="Normal6"/>
            </w:pPr>
          </w:p>
        </w:tc>
        <w:tc>
          <w:tcPr>
            <w:tcW w:w="4876" w:type="dxa"/>
            <w:hideMark/>
          </w:tcPr>
          <w:p w14:paraId="399D964C" w14:textId="77777777" w:rsidR="00CC512F" w:rsidRPr="00DD795A" w:rsidRDefault="00CC512F" w:rsidP="008B72CD">
            <w:pPr>
              <w:pStyle w:val="Normal6"/>
              <w:rPr>
                <w:szCs w:val="24"/>
              </w:rPr>
            </w:pPr>
            <w:r>
              <w:rPr>
                <w:b/>
                <w:i/>
              </w:rPr>
              <w:t>–</w:t>
            </w:r>
            <w:r>
              <w:rPr>
                <w:b/>
                <w:i/>
              </w:rPr>
              <w:tab/>
              <w:t>ob upoštevanju členov 153 in 16 Pogodbe o delovanju Evropske unije,</w:t>
            </w:r>
          </w:p>
        </w:tc>
      </w:tr>
    </w:tbl>
    <w:p w14:paraId="0BAC4E5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C46B752" w14:textId="77777777" w:rsidR="00CC512F" w:rsidRPr="00DD795A" w:rsidRDefault="00CC512F" w:rsidP="00CC512F">
      <w:r w:rsidRPr="00003CD6">
        <w:rPr>
          <w:rStyle w:val="HideTWBExt"/>
        </w:rPr>
        <w:t>&lt;/Amend&gt;</w:t>
      </w:r>
    </w:p>
    <w:p w14:paraId="6FF3C2D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w:t>
      </w:r>
      <w:r w:rsidRPr="00003CD6">
        <w:rPr>
          <w:rStyle w:val="HideTWBExt"/>
          <w:b w:val="0"/>
        </w:rPr>
        <w:t>&lt;/NumAm&gt;</w:t>
      </w:r>
    </w:p>
    <w:p w14:paraId="7585B9D8"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26377F4B" w14:textId="77777777" w:rsidR="00CC512F" w:rsidRPr="00DD795A" w:rsidRDefault="00CC512F" w:rsidP="00CC512F">
      <w:r w:rsidRPr="00003CD6">
        <w:rPr>
          <w:rStyle w:val="HideTWBExt"/>
        </w:rPr>
        <w:t>&lt;/RepeatBlock-By&gt;</w:t>
      </w:r>
    </w:p>
    <w:p w14:paraId="3A1B226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E03D888" w14:textId="77777777" w:rsidR="00CC512F" w:rsidRPr="00DD795A" w:rsidRDefault="00CC512F" w:rsidP="00CC512F">
      <w:pPr>
        <w:pStyle w:val="NormalBold"/>
      </w:pPr>
      <w:r w:rsidRPr="00003CD6">
        <w:rPr>
          <w:rStyle w:val="HideTWBExt"/>
          <w:b w:val="0"/>
        </w:rPr>
        <w:t>&lt;Article&gt;</w:t>
      </w:r>
      <w:r>
        <w:t>Navedba sklicevanja 3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4058DF5" w14:textId="77777777" w:rsidTr="008B72CD">
        <w:trPr>
          <w:jc w:val="center"/>
        </w:trPr>
        <w:tc>
          <w:tcPr>
            <w:tcW w:w="9752" w:type="dxa"/>
            <w:gridSpan w:val="2"/>
          </w:tcPr>
          <w:p w14:paraId="3496B0B3" w14:textId="77777777" w:rsidR="00CC512F" w:rsidRPr="00DD795A" w:rsidRDefault="00CC512F" w:rsidP="008B72CD">
            <w:pPr>
              <w:keepNext/>
            </w:pPr>
          </w:p>
        </w:tc>
      </w:tr>
      <w:tr w:rsidR="00CC512F" w14:paraId="3F7E6396" w14:textId="77777777" w:rsidTr="008B72CD">
        <w:trPr>
          <w:jc w:val="center"/>
        </w:trPr>
        <w:tc>
          <w:tcPr>
            <w:tcW w:w="4876" w:type="dxa"/>
            <w:hideMark/>
          </w:tcPr>
          <w:p w14:paraId="3423BC0F" w14:textId="77777777" w:rsidR="00CC512F" w:rsidRPr="00DD795A" w:rsidRDefault="00CC512F" w:rsidP="008B72CD">
            <w:pPr>
              <w:pStyle w:val="ColumnHeading"/>
              <w:keepNext/>
            </w:pPr>
            <w:r>
              <w:t>Predlog resolucije</w:t>
            </w:r>
          </w:p>
        </w:tc>
        <w:tc>
          <w:tcPr>
            <w:tcW w:w="4876" w:type="dxa"/>
            <w:hideMark/>
          </w:tcPr>
          <w:p w14:paraId="59F24CEF" w14:textId="77777777" w:rsidR="00CC512F" w:rsidRPr="00DD795A" w:rsidRDefault="00CC512F" w:rsidP="008B72CD">
            <w:pPr>
              <w:pStyle w:val="ColumnHeading"/>
              <w:keepNext/>
            </w:pPr>
            <w:r>
              <w:t>Predlog spremembe</w:t>
            </w:r>
          </w:p>
        </w:tc>
      </w:tr>
      <w:tr w:rsidR="00CC512F" w14:paraId="6A085B43" w14:textId="77777777" w:rsidTr="008B72CD">
        <w:trPr>
          <w:jc w:val="center"/>
        </w:trPr>
        <w:tc>
          <w:tcPr>
            <w:tcW w:w="4876" w:type="dxa"/>
          </w:tcPr>
          <w:p w14:paraId="6EBF4782" w14:textId="77777777" w:rsidR="00CC512F" w:rsidRPr="00DD795A" w:rsidRDefault="00CC512F" w:rsidP="008B72CD">
            <w:pPr>
              <w:pStyle w:val="Normal6"/>
            </w:pPr>
          </w:p>
        </w:tc>
        <w:tc>
          <w:tcPr>
            <w:tcW w:w="4876" w:type="dxa"/>
            <w:hideMark/>
          </w:tcPr>
          <w:p w14:paraId="3B273426" w14:textId="77777777" w:rsidR="00CC512F" w:rsidRPr="00DD795A" w:rsidRDefault="00CC512F" w:rsidP="008B72CD">
            <w:pPr>
              <w:pStyle w:val="Normal6"/>
              <w:rPr>
                <w:szCs w:val="24"/>
              </w:rPr>
            </w:pPr>
            <w:r>
              <w:rPr>
                <w:b/>
                <w:i/>
              </w:rPr>
              <w:t>–</w:t>
            </w:r>
            <w:r>
              <w:rPr>
                <w:b/>
                <w:i/>
              </w:rPr>
              <w:tab/>
              <w:t>ob upoštevanju Listine Evropske unije o temeljnih pravicah in zlasti člena 7 o spoštovanju zasebnega in družinskega življenja, člena 8 o varstvu osebnih podatkov in člena 31 o poštenih in pravičnih delovnih pogojih,</w:t>
            </w:r>
          </w:p>
        </w:tc>
      </w:tr>
    </w:tbl>
    <w:p w14:paraId="5DA201C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B2B842A" w14:textId="77777777" w:rsidR="00CC512F" w:rsidRPr="00DD795A" w:rsidRDefault="00CC512F" w:rsidP="00CC512F">
      <w:r w:rsidRPr="00003CD6">
        <w:rPr>
          <w:rStyle w:val="HideTWBExt"/>
        </w:rPr>
        <w:t>&lt;/Amend&gt;</w:t>
      </w:r>
    </w:p>
    <w:p w14:paraId="3F7A1AA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w:t>
      </w:r>
      <w:r w:rsidRPr="00003CD6">
        <w:rPr>
          <w:rStyle w:val="HideTWBExt"/>
          <w:b w:val="0"/>
        </w:rPr>
        <w:t>&lt;/NumAm&gt;</w:t>
      </w:r>
    </w:p>
    <w:p w14:paraId="4A5E030A" w14:textId="77777777" w:rsidR="00CC512F" w:rsidRPr="00DD795A" w:rsidRDefault="00CC512F" w:rsidP="00CC512F">
      <w:pPr>
        <w:pStyle w:val="NormalBold"/>
      </w:pPr>
      <w:r w:rsidRPr="00003CD6">
        <w:rPr>
          <w:rStyle w:val="HideTWBExt"/>
          <w:b w:val="0"/>
        </w:rPr>
        <w:t>&lt;RepeatBlock-By&gt;&lt;Members&gt;</w:t>
      </w:r>
      <w:r>
        <w:t>Marlena Maląg</w:t>
      </w:r>
      <w:r w:rsidRPr="00003CD6">
        <w:rPr>
          <w:rStyle w:val="HideTWBExt"/>
          <w:b w:val="0"/>
        </w:rPr>
        <w:t>&lt;/Members&gt;</w:t>
      </w:r>
    </w:p>
    <w:p w14:paraId="13A76636" w14:textId="77777777" w:rsidR="00CC512F" w:rsidRPr="00DD795A" w:rsidRDefault="00CC512F" w:rsidP="00CC512F">
      <w:r w:rsidRPr="00003CD6">
        <w:rPr>
          <w:rStyle w:val="HideTWBExt"/>
        </w:rPr>
        <w:t>&lt;/RepeatBlock-By&gt;</w:t>
      </w:r>
    </w:p>
    <w:p w14:paraId="1808D55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5ED85DC" w14:textId="77777777" w:rsidR="00CC512F" w:rsidRPr="00DD795A" w:rsidRDefault="00CC512F" w:rsidP="00CC512F">
      <w:pPr>
        <w:pStyle w:val="NormalBold"/>
      </w:pPr>
      <w:r w:rsidRPr="00003CD6">
        <w:rPr>
          <w:rStyle w:val="HideTWBExt"/>
          <w:b w:val="0"/>
        </w:rPr>
        <w:t>&lt;Article&gt;</w:t>
      </w:r>
      <w:r>
        <w:t>Navedba sklicevanja 6 a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21D48EEF" w14:textId="77777777" w:rsidTr="008B72CD">
        <w:trPr>
          <w:jc w:val="center"/>
        </w:trPr>
        <w:tc>
          <w:tcPr>
            <w:tcW w:w="9752" w:type="dxa"/>
            <w:gridSpan w:val="2"/>
          </w:tcPr>
          <w:p w14:paraId="24350A30" w14:textId="77777777" w:rsidR="00CC512F" w:rsidRPr="00DD795A" w:rsidRDefault="00CC512F" w:rsidP="008B72CD">
            <w:pPr>
              <w:keepNext/>
            </w:pPr>
          </w:p>
        </w:tc>
      </w:tr>
      <w:tr w:rsidR="00CC512F" w14:paraId="147E33DF" w14:textId="77777777" w:rsidTr="008B72CD">
        <w:trPr>
          <w:jc w:val="center"/>
        </w:trPr>
        <w:tc>
          <w:tcPr>
            <w:tcW w:w="4876" w:type="dxa"/>
            <w:hideMark/>
          </w:tcPr>
          <w:p w14:paraId="727C22D7" w14:textId="77777777" w:rsidR="00CC512F" w:rsidRPr="00DD795A" w:rsidRDefault="00CC512F" w:rsidP="008B72CD">
            <w:pPr>
              <w:pStyle w:val="ColumnHeading"/>
              <w:keepNext/>
            </w:pPr>
            <w:r>
              <w:t>Predlog resolucije</w:t>
            </w:r>
          </w:p>
        </w:tc>
        <w:tc>
          <w:tcPr>
            <w:tcW w:w="4876" w:type="dxa"/>
            <w:hideMark/>
          </w:tcPr>
          <w:p w14:paraId="1F517EE7" w14:textId="77777777" w:rsidR="00CC512F" w:rsidRPr="00DD795A" w:rsidRDefault="00CC512F" w:rsidP="008B72CD">
            <w:pPr>
              <w:pStyle w:val="ColumnHeading"/>
              <w:keepNext/>
            </w:pPr>
            <w:r>
              <w:t>Predlog spremembe</w:t>
            </w:r>
          </w:p>
        </w:tc>
      </w:tr>
      <w:tr w:rsidR="00CC512F" w14:paraId="2870A5A0" w14:textId="77777777" w:rsidTr="008B72CD">
        <w:trPr>
          <w:jc w:val="center"/>
        </w:trPr>
        <w:tc>
          <w:tcPr>
            <w:tcW w:w="4876" w:type="dxa"/>
          </w:tcPr>
          <w:p w14:paraId="48989E38" w14:textId="77777777" w:rsidR="00CC512F" w:rsidRPr="00DD795A" w:rsidRDefault="00CC512F" w:rsidP="008B72CD">
            <w:pPr>
              <w:pStyle w:val="Normal6"/>
            </w:pPr>
          </w:p>
        </w:tc>
        <w:tc>
          <w:tcPr>
            <w:tcW w:w="4876" w:type="dxa"/>
            <w:hideMark/>
          </w:tcPr>
          <w:p w14:paraId="21FAAAA1" w14:textId="77777777" w:rsidR="00CC512F" w:rsidRPr="0075432B" w:rsidRDefault="00CC512F" w:rsidP="008B72CD">
            <w:pPr>
              <w:pStyle w:val="Normal6"/>
              <w:rPr>
                <w:szCs w:val="24"/>
              </w:rPr>
            </w:pPr>
            <w:r>
              <w:rPr>
                <w:b/>
                <w:i/>
              </w:rPr>
              <w:t>–</w:t>
            </w:r>
            <w:r>
              <w:rPr>
                <w:b/>
                <w:i/>
              </w:rPr>
              <w:tab/>
              <w:t>ob upoštevanju Direktive 2003/88/ES Evropskega parlamenta in Sveta z dne 4. novembra 2003 o določenih vidikih organizacije delovnega časa</w:t>
            </w:r>
            <w:r>
              <w:rPr>
                <w:b/>
                <w:i/>
                <w:vertAlign w:val="superscript"/>
              </w:rPr>
              <w:t>1a</w:t>
            </w:r>
            <w:r>
              <w:rPr>
                <w:b/>
                <w:i/>
              </w:rPr>
              <w:t>,</w:t>
            </w:r>
          </w:p>
        </w:tc>
      </w:tr>
      <w:tr w:rsidR="00CC512F" w14:paraId="756B9BCD" w14:textId="77777777" w:rsidTr="008B72CD">
        <w:trPr>
          <w:jc w:val="center"/>
        </w:trPr>
        <w:tc>
          <w:tcPr>
            <w:tcW w:w="4876" w:type="dxa"/>
          </w:tcPr>
          <w:p w14:paraId="048EBB61" w14:textId="77777777" w:rsidR="00CC512F" w:rsidRPr="00DD795A" w:rsidRDefault="00CC512F" w:rsidP="008B72CD">
            <w:pPr>
              <w:pStyle w:val="Normal6"/>
            </w:pPr>
          </w:p>
        </w:tc>
        <w:tc>
          <w:tcPr>
            <w:tcW w:w="4876" w:type="dxa"/>
            <w:hideMark/>
          </w:tcPr>
          <w:p w14:paraId="72B719F4" w14:textId="77777777" w:rsidR="00CC512F" w:rsidRPr="00065C33" w:rsidRDefault="00CC512F" w:rsidP="008B72CD">
            <w:pPr>
              <w:pStyle w:val="Normal6"/>
              <w:rPr>
                <w:szCs w:val="24"/>
              </w:rPr>
            </w:pPr>
            <w:r>
              <w:rPr>
                <w:b/>
                <w:i/>
              </w:rPr>
              <w:t>__________________</w:t>
            </w:r>
          </w:p>
        </w:tc>
      </w:tr>
      <w:tr w:rsidR="00CC512F" w14:paraId="40378769" w14:textId="77777777" w:rsidTr="008B72CD">
        <w:trPr>
          <w:jc w:val="center"/>
        </w:trPr>
        <w:tc>
          <w:tcPr>
            <w:tcW w:w="4876" w:type="dxa"/>
          </w:tcPr>
          <w:p w14:paraId="3C44F28C" w14:textId="77777777" w:rsidR="00CC512F" w:rsidRPr="00DD795A" w:rsidRDefault="00CC512F" w:rsidP="008B72CD">
            <w:pPr>
              <w:pStyle w:val="Normal6"/>
            </w:pPr>
          </w:p>
        </w:tc>
        <w:tc>
          <w:tcPr>
            <w:tcW w:w="4876" w:type="dxa"/>
            <w:hideMark/>
          </w:tcPr>
          <w:p w14:paraId="3C19AE11" w14:textId="77777777" w:rsidR="00CC512F" w:rsidRPr="0075432B" w:rsidRDefault="00CC512F" w:rsidP="008B72CD">
            <w:pPr>
              <w:pStyle w:val="Normal6"/>
              <w:rPr>
                <w:szCs w:val="24"/>
              </w:rPr>
            </w:pPr>
            <w:r>
              <w:rPr>
                <w:b/>
                <w:i/>
                <w:vertAlign w:val="superscript"/>
              </w:rPr>
              <w:t>1a</w:t>
            </w:r>
            <w:r>
              <w:t xml:space="preserve"> </w:t>
            </w:r>
            <w:r>
              <w:rPr>
                <w:b/>
                <w:i/>
              </w:rPr>
              <w:t>https://eur-lex.europa.eu/legal-content/SL/TXT/?uri=celex%3A32003L0088</w:t>
            </w:r>
          </w:p>
        </w:tc>
      </w:tr>
    </w:tbl>
    <w:p w14:paraId="2D529AB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{PL}</w:t>
      </w:r>
      <w:r w:rsidRPr="00DD795A">
        <w:rPr>
          <w:noProof w:val="0"/>
        </w:rPr>
        <w:t>pl</w:t>
      </w:r>
      <w:r w:rsidRPr="00003CD6">
        <w:rPr>
          <w:rStyle w:val="HideTWBExt"/>
        </w:rPr>
        <w:t>&lt;/Original&gt;</w:t>
      </w:r>
    </w:p>
    <w:p w14:paraId="55054015" w14:textId="77777777" w:rsidR="00CC512F" w:rsidRPr="00DD795A" w:rsidRDefault="00CC512F" w:rsidP="00CC512F">
      <w:r w:rsidRPr="00003CD6">
        <w:rPr>
          <w:rStyle w:val="HideTWBExt"/>
        </w:rPr>
        <w:t>&lt;/Amend&gt;</w:t>
      </w:r>
    </w:p>
    <w:p w14:paraId="45783FE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w:t>
      </w:r>
      <w:r w:rsidRPr="00003CD6">
        <w:rPr>
          <w:rStyle w:val="HideTWBExt"/>
          <w:b w:val="0"/>
        </w:rPr>
        <w:t>&lt;/NumAm&gt;</w:t>
      </w:r>
    </w:p>
    <w:p w14:paraId="3138EF7E"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7048756F" w14:textId="77777777" w:rsidR="00CC512F" w:rsidRPr="00DD795A" w:rsidRDefault="00CC512F" w:rsidP="00CC512F">
      <w:r w:rsidRPr="00003CD6">
        <w:rPr>
          <w:rStyle w:val="HideTWBExt"/>
        </w:rPr>
        <w:t>&lt;/RepeatBlock-By&gt;</w:t>
      </w:r>
    </w:p>
    <w:p w14:paraId="26CE1A2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BCE7408" w14:textId="77777777" w:rsidR="00CC512F" w:rsidRPr="00DD795A" w:rsidRDefault="00CC512F" w:rsidP="00CC512F">
      <w:pPr>
        <w:pStyle w:val="NormalBold"/>
      </w:pPr>
      <w:r w:rsidRPr="00003CD6">
        <w:rPr>
          <w:rStyle w:val="HideTWBExt"/>
          <w:b w:val="0"/>
        </w:rPr>
        <w:t>&lt;Article&gt;</w:t>
      </w:r>
      <w:r>
        <w:t>Navedba sklicevanja 7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0840FAD" w14:textId="77777777" w:rsidTr="008B72CD">
        <w:trPr>
          <w:jc w:val="center"/>
        </w:trPr>
        <w:tc>
          <w:tcPr>
            <w:tcW w:w="9752" w:type="dxa"/>
            <w:gridSpan w:val="2"/>
          </w:tcPr>
          <w:p w14:paraId="4A462847" w14:textId="77777777" w:rsidR="00CC512F" w:rsidRPr="00DD795A" w:rsidRDefault="00CC512F" w:rsidP="008B72CD">
            <w:pPr>
              <w:keepNext/>
            </w:pPr>
          </w:p>
        </w:tc>
      </w:tr>
      <w:tr w:rsidR="00CC512F" w14:paraId="739FEE65" w14:textId="77777777" w:rsidTr="008B72CD">
        <w:trPr>
          <w:jc w:val="center"/>
        </w:trPr>
        <w:tc>
          <w:tcPr>
            <w:tcW w:w="4876" w:type="dxa"/>
            <w:hideMark/>
          </w:tcPr>
          <w:p w14:paraId="655A1831" w14:textId="77777777" w:rsidR="00CC512F" w:rsidRPr="00DD795A" w:rsidRDefault="00CC512F" w:rsidP="008B72CD">
            <w:pPr>
              <w:pStyle w:val="ColumnHeading"/>
              <w:keepNext/>
            </w:pPr>
            <w:r>
              <w:t>Predlog resolucije</w:t>
            </w:r>
          </w:p>
        </w:tc>
        <w:tc>
          <w:tcPr>
            <w:tcW w:w="4876" w:type="dxa"/>
            <w:hideMark/>
          </w:tcPr>
          <w:p w14:paraId="4C5F006B" w14:textId="77777777" w:rsidR="00CC512F" w:rsidRPr="00DD795A" w:rsidRDefault="00CC512F" w:rsidP="008B72CD">
            <w:pPr>
              <w:pStyle w:val="ColumnHeading"/>
              <w:keepNext/>
            </w:pPr>
            <w:r>
              <w:t>Predlog spremembe</w:t>
            </w:r>
          </w:p>
        </w:tc>
      </w:tr>
      <w:tr w:rsidR="00CC512F" w14:paraId="67F37887" w14:textId="77777777" w:rsidTr="008B72CD">
        <w:trPr>
          <w:jc w:val="center"/>
        </w:trPr>
        <w:tc>
          <w:tcPr>
            <w:tcW w:w="4876" w:type="dxa"/>
          </w:tcPr>
          <w:p w14:paraId="59899D9D" w14:textId="77777777" w:rsidR="00CC512F" w:rsidRPr="00DD795A" w:rsidRDefault="00CC512F" w:rsidP="008B72CD">
            <w:pPr>
              <w:pStyle w:val="Normal6"/>
            </w:pPr>
          </w:p>
        </w:tc>
        <w:tc>
          <w:tcPr>
            <w:tcW w:w="4876" w:type="dxa"/>
            <w:hideMark/>
          </w:tcPr>
          <w:p w14:paraId="0F7072DE" w14:textId="77777777" w:rsidR="00CC512F" w:rsidRPr="00DD795A" w:rsidRDefault="00CC512F" w:rsidP="008B72CD">
            <w:pPr>
              <w:pStyle w:val="Normal6"/>
              <w:rPr>
                <w:szCs w:val="24"/>
              </w:rPr>
            </w:pPr>
            <w:r>
              <w:rPr>
                <w:b/>
                <w:i/>
              </w:rPr>
              <w:t>–</w:t>
            </w:r>
            <w:r>
              <w:rPr>
                <w:b/>
                <w:i/>
              </w:rPr>
              <w:tab/>
              <w:t>ob upoštevanju Direktive (EU) 2019/1158 Evropskega parlamenta in Sveta z dne 20. junija 2019 o usklajevanju poklicnega in zasebnega življenja staršev in oskrbovalcev ter razveljavitvi Direktive Sveta 2010/18/EU,</w:t>
            </w:r>
          </w:p>
        </w:tc>
      </w:tr>
    </w:tbl>
    <w:p w14:paraId="0263B0A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57BE54F" w14:textId="77777777" w:rsidR="00CC512F" w:rsidRPr="00DD795A" w:rsidRDefault="00CC512F" w:rsidP="00CC512F">
      <w:r w:rsidRPr="00003CD6">
        <w:rPr>
          <w:rStyle w:val="HideTWBExt"/>
        </w:rPr>
        <w:t>&lt;/Amend&gt;</w:t>
      </w:r>
    </w:p>
    <w:p w14:paraId="3D18D2D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w:t>
      </w:r>
      <w:r w:rsidRPr="00003CD6">
        <w:rPr>
          <w:rStyle w:val="HideTWBExt"/>
          <w:b w:val="0"/>
        </w:rPr>
        <w:t>&lt;/NumAm&gt;</w:t>
      </w:r>
    </w:p>
    <w:p w14:paraId="7C5DED27"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3A5FE9F4" w14:textId="77777777" w:rsidR="00CC512F" w:rsidRPr="00DD795A" w:rsidRDefault="00CC512F" w:rsidP="00CC512F">
      <w:r w:rsidRPr="00003CD6">
        <w:rPr>
          <w:rStyle w:val="HideTWBExt"/>
        </w:rPr>
        <w:t>&lt;/RepeatBlock-By&gt;</w:t>
      </w:r>
    </w:p>
    <w:p w14:paraId="0C9F07F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C02404A" w14:textId="77777777" w:rsidR="00CC512F" w:rsidRPr="00DD795A" w:rsidRDefault="00CC512F" w:rsidP="00CC512F">
      <w:pPr>
        <w:pStyle w:val="NormalBold"/>
      </w:pPr>
      <w:r w:rsidRPr="00003CD6">
        <w:rPr>
          <w:rStyle w:val="HideTWBExt"/>
          <w:b w:val="0"/>
        </w:rPr>
        <w:t>&lt;Article&gt;</w:t>
      </w:r>
      <w:r>
        <w:t>Navedba sklicevanja 7 b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5F24CBB" w14:textId="77777777" w:rsidTr="008B72CD">
        <w:trPr>
          <w:jc w:val="center"/>
        </w:trPr>
        <w:tc>
          <w:tcPr>
            <w:tcW w:w="9752" w:type="dxa"/>
            <w:gridSpan w:val="2"/>
          </w:tcPr>
          <w:p w14:paraId="0D692663" w14:textId="77777777" w:rsidR="00CC512F" w:rsidRPr="00DD795A" w:rsidRDefault="00CC512F" w:rsidP="008B72CD">
            <w:pPr>
              <w:keepNext/>
            </w:pPr>
          </w:p>
        </w:tc>
      </w:tr>
      <w:tr w:rsidR="00CC512F" w14:paraId="1EBB6BD0" w14:textId="77777777" w:rsidTr="008B72CD">
        <w:trPr>
          <w:jc w:val="center"/>
        </w:trPr>
        <w:tc>
          <w:tcPr>
            <w:tcW w:w="4876" w:type="dxa"/>
            <w:hideMark/>
          </w:tcPr>
          <w:p w14:paraId="0B764E38" w14:textId="77777777" w:rsidR="00CC512F" w:rsidRPr="00DD795A" w:rsidRDefault="00CC512F" w:rsidP="008B72CD">
            <w:pPr>
              <w:pStyle w:val="ColumnHeading"/>
              <w:keepNext/>
            </w:pPr>
            <w:r>
              <w:t>Predlog resolucije</w:t>
            </w:r>
          </w:p>
        </w:tc>
        <w:tc>
          <w:tcPr>
            <w:tcW w:w="4876" w:type="dxa"/>
            <w:hideMark/>
          </w:tcPr>
          <w:p w14:paraId="54A37B3B" w14:textId="77777777" w:rsidR="00CC512F" w:rsidRPr="00DD795A" w:rsidRDefault="00CC512F" w:rsidP="008B72CD">
            <w:pPr>
              <w:pStyle w:val="ColumnHeading"/>
              <w:keepNext/>
            </w:pPr>
            <w:r>
              <w:t>Predlog spremembe</w:t>
            </w:r>
          </w:p>
        </w:tc>
      </w:tr>
      <w:tr w:rsidR="00CC512F" w14:paraId="70A70C31" w14:textId="77777777" w:rsidTr="008B72CD">
        <w:trPr>
          <w:jc w:val="center"/>
        </w:trPr>
        <w:tc>
          <w:tcPr>
            <w:tcW w:w="4876" w:type="dxa"/>
          </w:tcPr>
          <w:p w14:paraId="1723DB30" w14:textId="77777777" w:rsidR="00CC512F" w:rsidRPr="00DD795A" w:rsidRDefault="00CC512F" w:rsidP="008B72CD">
            <w:pPr>
              <w:pStyle w:val="Normal6"/>
            </w:pPr>
          </w:p>
        </w:tc>
        <w:tc>
          <w:tcPr>
            <w:tcW w:w="4876" w:type="dxa"/>
            <w:hideMark/>
          </w:tcPr>
          <w:p w14:paraId="559C84FF" w14:textId="77777777" w:rsidR="00CC512F" w:rsidRPr="00DD795A" w:rsidRDefault="00CC512F" w:rsidP="008B72CD">
            <w:pPr>
              <w:pStyle w:val="Normal6"/>
              <w:rPr>
                <w:szCs w:val="24"/>
              </w:rPr>
            </w:pPr>
            <w:r>
              <w:rPr>
                <w:b/>
                <w:i/>
              </w:rPr>
              <w:t>–</w:t>
            </w:r>
            <w:r>
              <w:rPr>
                <w:b/>
                <w:i/>
              </w:rPr>
              <w:tab/>
              <w:t>ob upoštevanju Direktive 2003/88/ES Evropskega parlamenta in Sveta z dne 4. novembra 2003 o določenih vidikih organizacije delovnega časa,</w:t>
            </w:r>
          </w:p>
        </w:tc>
      </w:tr>
    </w:tbl>
    <w:p w14:paraId="538BA0A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E9FBD7A" w14:textId="77777777" w:rsidR="00CC512F" w:rsidRPr="00DD795A" w:rsidRDefault="00CC512F" w:rsidP="00CC512F">
      <w:r w:rsidRPr="00003CD6">
        <w:rPr>
          <w:rStyle w:val="HideTWBExt"/>
        </w:rPr>
        <w:t>&lt;/Amend&gt;</w:t>
      </w:r>
    </w:p>
    <w:p w14:paraId="4134C6B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w:t>
      </w:r>
      <w:r w:rsidRPr="00003CD6">
        <w:rPr>
          <w:rStyle w:val="HideTWBExt"/>
          <w:b w:val="0"/>
        </w:rPr>
        <w:t>&lt;/NumAm&gt;</w:t>
      </w:r>
    </w:p>
    <w:p w14:paraId="20B91D33"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78A1ED83" w14:textId="77777777" w:rsidR="00CC512F" w:rsidRPr="00DD795A" w:rsidRDefault="00CC512F" w:rsidP="00CC512F">
      <w:r w:rsidRPr="00003CD6">
        <w:rPr>
          <w:rStyle w:val="HideTWBExt"/>
        </w:rPr>
        <w:t>&lt;/RepeatBlock-By&gt;</w:t>
      </w:r>
    </w:p>
    <w:p w14:paraId="7721BF6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4BA0779" w14:textId="77777777" w:rsidR="00CC512F" w:rsidRPr="00DD795A" w:rsidRDefault="00CC512F" w:rsidP="00CC512F">
      <w:pPr>
        <w:pStyle w:val="NormalBold"/>
      </w:pPr>
      <w:r w:rsidRPr="00003CD6">
        <w:rPr>
          <w:rStyle w:val="HideTWBExt"/>
          <w:b w:val="0"/>
        </w:rPr>
        <w:t>&lt;Article&gt;</w:t>
      </w:r>
      <w:r>
        <w:t>Navedba sklicevanja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7DA2FE6" w14:textId="77777777" w:rsidTr="008B72CD">
        <w:trPr>
          <w:jc w:val="center"/>
        </w:trPr>
        <w:tc>
          <w:tcPr>
            <w:tcW w:w="9752" w:type="dxa"/>
            <w:gridSpan w:val="2"/>
          </w:tcPr>
          <w:p w14:paraId="4FBD9A6D" w14:textId="77777777" w:rsidR="00CC512F" w:rsidRPr="00DD795A" w:rsidRDefault="00CC512F" w:rsidP="008B72CD">
            <w:pPr>
              <w:keepNext/>
            </w:pPr>
          </w:p>
        </w:tc>
      </w:tr>
      <w:tr w:rsidR="00CC512F" w14:paraId="2367D9EC" w14:textId="77777777" w:rsidTr="008B72CD">
        <w:trPr>
          <w:jc w:val="center"/>
        </w:trPr>
        <w:tc>
          <w:tcPr>
            <w:tcW w:w="4876" w:type="dxa"/>
            <w:hideMark/>
          </w:tcPr>
          <w:p w14:paraId="486C5E66" w14:textId="77777777" w:rsidR="00CC512F" w:rsidRPr="00DD795A" w:rsidRDefault="00CC512F" w:rsidP="008B72CD">
            <w:pPr>
              <w:pStyle w:val="ColumnHeading"/>
              <w:keepNext/>
            </w:pPr>
            <w:r>
              <w:t>Predlog resolucije</w:t>
            </w:r>
          </w:p>
        </w:tc>
        <w:tc>
          <w:tcPr>
            <w:tcW w:w="4876" w:type="dxa"/>
            <w:hideMark/>
          </w:tcPr>
          <w:p w14:paraId="006E52B7" w14:textId="77777777" w:rsidR="00CC512F" w:rsidRPr="00DD795A" w:rsidRDefault="00CC512F" w:rsidP="008B72CD">
            <w:pPr>
              <w:pStyle w:val="ColumnHeading"/>
              <w:keepNext/>
            </w:pPr>
            <w:r>
              <w:t>Predlog spremembe</w:t>
            </w:r>
          </w:p>
        </w:tc>
      </w:tr>
      <w:tr w:rsidR="00CC512F" w14:paraId="46D9662E" w14:textId="77777777" w:rsidTr="008B72CD">
        <w:trPr>
          <w:jc w:val="center"/>
        </w:trPr>
        <w:tc>
          <w:tcPr>
            <w:tcW w:w="4876" w:type="dxa"/>
            <w:hideMark/>
          </w:tcPr>
          <w:p w14:paraId="6220095A" w14:textId="77777777" w:rsidR="00CC512F" w:rsidRPr="00DD795A" w:rsidRDefault="00CC512F" w:rsidP="008B72CD">
            <w:pPr>
              <w:pStyle w:val="Normal6"/>
            </w:pPr>
            <w:r>
              <w:rPr>
                <w:b/>
                <w:i/>
              </w:rPr>
              <w:t>–</w:t>
            </w:r>
            <w:r>
              <w:rPr>
                <w:b/>
                <w:i/>
              </w:rPr>
              <w:tab/>
              <w:t>ob upoštevanju Direktive (EU) 2024/2831 Evropskega parlamenta in Sveta z dne 23. oktobra 2024 o izboljšanju delovnih pogojev pri platformnem delu</w:t>
            </w:r>
            <w:r>
              <w:rPr>
                <w:b/>
                <w:i/>
                <w:vertAlign w:val="superscript"/>
              </w:rPr>
              <w:t>4</w:t>
            </w:r>
            <w:r>
              <w:rPr>
                <w:b/>
                <w:i/>
              </w:rPr>
              <w:t>,</w:t>
            </w:r>
          </w:p>
        </w:tc>
        <w:tc>
          <w:tcPr>
            <w:tcW w:w="4876" w:type="dxa"/>
            <w:hideMark/>
          </w:tcPr>
          <w:p w14:paraId="0213A624" w14:textId="77777777" w:rsidR="00CC512F" w:rsidRPr="00DD795A" w:rsidRDefault="00CC512F" w:rsidP="008B72CD">
            <w:pPr>
              <w:pStyle w:val="Normal6"/>
              <w:rPr>
                <w:szCs w:val="24"/>
              </w:rPr>
            </w:pPr>
            <w:r>
              <w:rPr>
                <w:b/>
                <w:i/>
              </w:rPr>
              <w:t>črtano</w:t>
            </w:r>
          </w:p>
        </w:tc>
      </w:tr>
      <w:tr w:rsidR="00CC512F" w14:paraId="328A13A8" w14:textId="77777777" w:rsidTr="008B72CD">
        <w:trPr>
          <w:jc w:val="center"/>
        </w:trPr>
        <w:tc>
          <w:tcPr>
            <w:tcW w:w="4876" w:type="dxa"/>
            <w:hideMark/>
          </w:tcPr>
          <w:p w14:paraId="1D31C7E9" w14:textId="77777777" w:rsidR="00CC512F" w:rsidRPr="00DD795A" w:rsidRDefault="00CC512F" w:rsidP="008B72CD">
            <w:pPr>
              <w:pStyle w:val="Normal6"/>
            </w:pPr>
            <w:r>
              <w:rPr>
                <w:b/>
                <w:i/>
              </w:rPr>
              <w:t>__________________</w:t>
            </w:r>
          </w:p>
        </w:tc>
        <w:tc>
          <w:tcPr>
            <w:tcW w:w="4876" w:type="dxa"/>
          </w:tcPr>
          <w:p w14:paraId="19CEEDEB" w14:textId="77777777" w:rsidR="00CC512F" w:rsidRPr="00DD795A" w:rsidRDefault="00CC512F" w:rsidP="008B72CD">
            <w:pPr>
              <w:pStyle w:val="Normal6"/>
              <w:rPr>
                <w:szCs w:val="24"/>
              </w:rPr>
            </w:pPr>
          </w:p>
        </w:tc>
      </w:tr>
      <w:tr w:rsidR="00CC512F" w14:paraId="35A1F1A0" w14:textId="77777777" w:rsidTr="008B72CD">
        <w:trPr>
          <w:jc w:val="center"/>
        </w:trPr>
        <w:tc>
          <w:tcPr>
            <w:tcW w:w="4876" w:type="dxa"/>
            <w:hideMark/>
          </w:tcPr>
          <w:p w14:paraId="7620F237" w14:textId="77777777" w:rsidR="00CC512F" w:rsidRPr="00DD795A" w:rsidRDefault="00CC512F" w:rsidP="008B72CD">
            <w:pPr>
              <w:pStyle w:val="Normal6"/>
            </w:pPr>
            <w:r w:rsidRPr="00931DD7">
              <w:rPr>
                <w:b/>
                <w:i/>
                <w:vertAlign w:val="superscript"/>
              </w:rPr>
              <w:t>4</w:t>
            </w:r>
            <w:r>
              <w:rPr>
                <w:b/>
                <w:i/>
              </w:rPr>
              <w:t xml:space="preserve"> Direktiva (EU) 2024/2831 Evropskega parlamenta in Sveta z dne 23. oktobra 2024 o izboljšanju delovnih pogojev pri platformnem delu (Besedilo velja za EGP) (UL L, 2024/2831, 11.11.2024, ELI: http://data.europa.eu/eli/dir/2024/2831/oj).</w:t>
            </w:r>
          </w:p>
        </w:tc>
        <w:tc>
          <w:tcPr>
            <w:tcW w:w="4876" w:type="dxa"/>
          </w:tcPr>
          <w:p w14:paraId="68F90E2E" w14:textId="77777777" w:rsidR="00CC512F" w:rsidRPr="00DD795A" w:rsidRDefault="00CC512F" w:rsidP="008B72CD">
            <w:pPr>
              <w:pStyle w:val="Normal6"/>
              <w:rPr>
                <w:szCs w:val="24"/>
              </w:rPr>
            </w:pPr>
          </w:p>
        </w:tc>
      </w:tr>
    </w:tbl>
    <w:p w14:paraId="20BF44B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4BC0628" w14:textId="77777777" w:rsidR="00CC512F" w:rsidRPr="00DD795A" w:rsidRDefault="00CC512F" w:rsidP="00CC512F">
      <w:r w:rsidRPr="00003CD6">
        <w:rPr>
          <w:rStyle w:val="HideTWBExt"/>
        </w:rPr>
        <w:t>&lt;/Amend&gt;</w:t>
      </w:r>
    </w:p>
    <w:p w14:paraId="1C45190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w:t>
      </w:r>
      <w:r w:rsidRPr="00003CD6">
        <w:rPr>
          <w:rStyle w:val="HideTWBExt"/>
          <w:b w:val="0"/>
        </w:rPr>
        <w:t>&lt;/NumAm&gt;</w:t>
      </w:r>
    </w:p>
    <w:p w14:paraId="21DDFBFC"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5C18AF3D" w14:textId="77777777" w:rsidR="00CC512F" w:rsidRPr="00DD795A" w:rsidRDefault="00CC512F" w:rsidP="00CC512F">
      <w:r w:rsidRPr="00003CD6">
        <w:rPr>
          <w:rStyle w:val="HideTWBExt"/>
        </w:rPr>
        <w:t>&lt;/RepeatBlock-By&gt;</w:t>
      </w:r>
    </w:p>
    <w:p w14:paraId="3A0795F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0103623" w14:textId="77777777" w:rsidR="00CC512F" w:rsidRPr="00DD795A" w:rsidRDefault="00CC512F" w:rsidP="00CC512F">
      <w:pPr>
        <w:pStyle w:val="NormalBold"/>
      </w:pPr>
      <w:r w:rsidRPr="00003CD6">
        <w:rPr>
          <w:rStyle w:val="HideTWBExt"/>
          <w:b w:val="0"/>
        </w:rPr>
        <w:t>&lt;Article&gt;</w:t>
      </w:r>
      <w:r>
        <w:t>Navedba sklicevanja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E47BDFC" w14:textId="77777777" w:rsidTr="008B72CD">
        <w:trPr>
          <w:jc w:val="center"/>
        </w:trPr>
        <w:tc>
          <w:tcPr>
            <w:tcW w:w="9752" w:type="dxa"/>
            <w:gridSpan w:val="2"/>
          </w:tcPr>
          <w:p w14:paraId="18F9B2A9" w14:textId="77777777" w:rsidR="00CC512F" w:rsidRPr="00DD795A" w:rsidRDefault="00CC512F" w:rsidP="008B72CD">
            <w:pPr>
              <w:keepNext/>
            </w:pPr>
          </w:p>
        </w:tc>
      </w:tr>
      <w:tr w:rsidR="00CC512F" w14:paraId="0CB9BB71" w14:textId="77777777" w:rsidTr="008B72CD">
        <w:trPr>
          <w:jc w:val="center"/>
        </w:trPr>
        <w:tc>
          <w:tcPr>
            <w:tcW w:w="4876" w:type="dxa"/>
            <w:hideMark/>
          </w:tcPr>
          <w:p w14:paraId="6150360D" w14:textId="77777777" w:rsidR="00CC512F" w:rsidRPr="00DD795A" w:rsidRDefault="00CC512F" w:rsidP="008B72CD">
            <w:pPr>
              <w:pStyle w:val="ColumnHeading"/>
              <w:keepNext/>
            </w:pPr>
            <w:r>
              <w:t>Predlog resolucije</w:t>
            </w:r>
          </w:p>
        </w:tc>
        <w:tc>
          <w:tcPr>
            <w:tcW w:w="4876" w:type="dxa"/>
            <w:hideMark/>
          </w:tcPr>
          <w:p w14:paraId="5D3671D4" w14:textId="77777777" w:rsidR="00CC512F" w:rsidRPr="00DD795A" w:rsidRDefault="00CC512F" w:rsidP="008B72CD">
            <w:pPr>
              <w:pStyle w:val="ColumnHeading"/>
              <w:keepNext/>
            </w:pPr>
            <w:r>
              <w:t>Predlog spremembe</w:t>
            </w:r>
          </w:p>
        </w:tc>
      </w:tr>
      <w:tr w:rsidR="00CC512F" w14:paraId="3B92D90E" w14:textId="77777777" w:rsidTr="008B72CD">
        <w:trPr>
          <w:jc w:val="center"/>
        </w:trPr>
        <w:tc>
          <w:tcPr>
            <w:tcW w:w="4876" w:type="dxa"/>
            <w:hideMark/>
          </w:tcPr>
          <w:p w14:paraId="4C58A755" w14:textId="77777777" w:rsidR="00CC512F" w:rsidRPr="00DD795A" w:rsidRDefault="00CC512F" w:rsidP="008B72CD">
            <w:pPr>
              <w:pStyle w:val="Normal6"/>
            </w:pPr>
            <w:r>
              <w:rPr>
                <w:b/>
                <w:i/>
              </w:rPr>
              <w:t>–</w:t>
            </w:r>
            <w:r>
              <w:rPr>
                <w:b/>
                <w:i/>
              </w:rPr>
              <w:tab/>
              <w:t>ob upoštevanju svoje resolucije z dne 13. marca 2025 o socialnih vidikih in vidikih zaposlovanja v procesih prestrukturiranja: nujna zaščita delovnih mest in pravic delavcev (2024/2829(RSP)),</w:t>
            </w:r>
          </w:p>
        </w:tc>
        <w:tc>
          <w:tcPr>
            <w:tcW w:w="4876" w:type="dxa"/>
            <w:hideMark/>
          </w:tcPr>
          <w:p w14:paraId="00183416" w14:textId="77777777" w:rsidR="00CC512F" w:rsidRPr="00DD795A" w:rsidRDefault="00CC512F" w:rsidP="008B72CD">
            <w:pPr>
              <w:pStyle w:val="Normal6"/>
              <w:rPr>
                <w:szCs w:val="24"/>
              </w:rPr>
            </w:pPr>
            <w:r>
              <w:rPr>
                <w:b/>
                <w:i/>
              </w:rPr>
              <w:t>črtano</w:t>
            </w:r>
          </w:p>
        </w:tc>
      </w:tr>
    </w:tbl>
    <w:p w14:paraId="0B9DB63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C654CEE" w14:textId="77777777" w:rsidR="00CC512F" w:rsidRPr="00DD795A" w:rsidRDefault="00CC512F" w:rsidP="00CC512F">
      <w:r w:rsidRPr="00003CD6">
        <w:rPr>
          <w:rStyle w:val="HideTWBExt"/>
        </w:rPr>
        <w:t>&lt;/Amend&gt;</w:t>
      </w:r>
    </w:p>
    <w:p w14:paraId="1545093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w:t>
      </w:r>
      <w:r w:rsidRPr="00003CD6">
        <w:rPr>
          <w:rStyle w:val="HideTWBExt"/>
          <w:b w:val="0"/>
        </w:rPr>
        <w:t>&lt;/NumAm&gt;</w:t>
      </w:r>
    </w:p>
    <w:p w14:paraId="147FA37B"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7FAF5C01" w14:textId="77777777" w:rsidR="00CC512F" w:rsidRPr="00DD795A" w:rsidRDefault="00CC512F" w:rsidP="00CC512F">
      <w:r w:rsidRPr="00003CD6">
        <w:rPr>
          <w:rStyle w:val="HideTWBExt"/>
        </w:rPr>
        <w:t>&lt;/RepeatBlock-By&gt;</w:t>
      </w:r>
    </w:p>
    <w:p w14:paraId="056986A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C5F8AE9" w14:textId="77777777" w:rsidR="00CC512F" w:rsidRPr="00DD795A" w:rsidRDefault="00CC512F" w:rsidP="00CC512F">
      <w:pPr>
        <w:pStyle w:val="NormalBold"/>
      </w:pPr>
      <w:r w:rsidRPr="00003CD6">
        <w:rPr>
          <w:rStyle w:val="HideTWBExt"/>
          <w:b w:val="0"/>
        </w:rPr>
        <w:t>&lt;Article&gt;</w:t>
      </w:r>
      <w:r>
        <w:t>Navedba sklicevanja 13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8DB9030" w14:textId="77777777" w:rsidTr="008B72CD">
        <w:trPr>
          <w:jc w:val="center"/>
        </w:trPr>
        <w:tc>
          <w:tcPr>
            <w:tcW w:w="9752" w:type="dxa"/>
            <w:gridSpan w:val="2"/>
          </w:tcPr>
          <w:p w14:paraId="3860E91B" w14:textId="77777777" w:rsidR="00CC512F" w:rsidRPr="00DD795A" w:rsidRDefault="00CC512F" w:rsidP="008B72CD">
            <w:pPr>
              <w:keepNext/>
            </w:pPr>
          </w:p>
        </w:tc>
      </w:tr>
      <w:tr w:rsidR="00CC512F" w14:paraId="39A9CFD9" w14:textId="77777777" w:rsidTr="008B72CD">
        <w:trPr>
          <w:jc w:val="center"/>
        </w:trPr>
        <w:tc>
          <w:tcPr>
            <w:tcW w:w="4876" w:type="dxa"/>
            <w:hideMark/>
          </w:tcPr>
          <w:p w14:paraId="1A378A69" w14:textId="77777777" w:rsidR="00CC512F" w:rsidRPr="00DD795A" w:rsidRDefault="00CC512F" w:rsidP="008B72CD">
            <w:pPr>
              <w:pStyle w:val="ColumnHeading"/>
              <w:keepNext/>
            </w:pPr>
            <w:r>
              <w:t>Predlog resolucije</w:t>
            </w:r>
          </w:p>
        </w:tc>
        <w:tc>
          <w:tcPr>
            <w:tcW w:w="4876" w:type="dxa"/>
            <w:hideMark/>
          </w:tcPr>
          <w:p w14:paraId="5FC5931E" w14:textId="77777777" w:rsidR="00CC512F" w:rsidRPr="00DD795A" w:rsidRDefault="00CC512F" w:rsidP="008B72CD">
            <w:pPr>
              <w:pStyle w:val="ColumnHeading"/>
              <w:keepNext/>
            </w:pPr>
            <w:r>
              <w:t>Predlog spremembe</w:t>
            </w:r>
          </w:p>
        </w:tc>
      </w:tr>
      <w:tr w:rsidR="00CC512F" w14:paraId="3E27FDE3" w14:textId="77777777" w:rsidTr="008B72CD">
        <w:trPr>
          <w:jc w:val="center"/>
        </w:trPr>
        <w:tc>
          <w:tcPr>
            <w:tcW w:w="4876" w:type="dxa"/>
          </w:tcPr>
          <w:p w14:paraId="42978B87" w14:textId="77777777" w:rsidR="00CC512F" w:rsidRPr="00DD795A" w:rsidRDefault="00CC512F" w:rsidP="008B72CD">
            <w:pPr>
              <w:pStyle w:val="Normal6"/>
            </w:pPr>
          </w:p>
        </w:tc>
        <w:tc>
          <w:tcPr>
            <w:tcW w:w="4876" w:type="dxa"/>
            <w:hideMark/>
          </w:tcPr>
          <w:p w14:paraId="4AD08FC3" w14:textId="77777777" w:rsidR="00CC512F" w:rsidRPr="00DD795A" w:rsidRDefault="00CC512F" w:rsidP="008B72CD">
            <w:pPr>
              <w:pStyle w:val="Normal6"/>
              <w:rPr>
                <w:szCs w:val="24"/>
              </w:rPr>
            </w:pPr>
            <w:r>
              <w:rPr>
                <w:b/>
                <w:i/>
              </w:rPr>
              <w:t>–</w:t>
            </w:r>
            <w:r>
              <w:rPr>
                <w:b/>
                <w:i/>
              </w:rPr>
              <w:tab/>
              <w:t>ob upoštevanju okvirnega sporazuma evropskih socialnih partnerjev o digitalizaciji iz junija 2020,</w:t>
            </w:r>
          </w:p>
        </w:tc>
      </w:tr>
    </w:tbl>
    <w:p w14:paraId="1F43C35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5A973DE" w14:textId="77777777" w:rsidR="00CC512F" w:rsidRPr="00DD795A" w:rsidRDefault="00CC512F" w:rsidP="00CC512F">
      <w:r w:rsidRPr="00003CD6">
        <w:rPr>
          <w:rStyle w:val="HideTWBExt"/>
        </w:rPr>
        <w:t>&lt;/Amend&gt;</w:t>
      </w:r>
    </w:p>
    <w:p w14:paraId="50CEB2E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w:t>
      </w:r>
      <w:r w:rsidRPr="00003CD6">
        <w:rPr>
          <w:rStyle w:val="HideTWBExt"/>
          <w:b w:val="0"/>
        </w:rPr>
        <w:t>&lt;/NumAm&gt;</w:t>
      </w:r>
    </w:p>
    <w:p w14:paraId="24B27561"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6D4DD0D1" w14:textId="77777777" w:rsidR="00CC512F" w:rsidRPr="00DD795A" w:rsidRDefault="00CC512F" w:rsidP="00CC512F">
      <w:r w:rsidRPr="00003CD6">
        <w:rPr>
          <w:rStyle w:val="HideTWBExt"/>
        </w:rPr>
        <w:t>&lt;/RepeatBlock-By&gt;</w:t>
      </w:r>
    </w:p>
    <w:p w14:paraId="5D50E62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39B16C1" w14:textId="77777777" w:rsidR="00CC512F" w:rsidRPr="00DD795A" w:rsidRDefault="00CC512F" w:rsidP="00CC512F">
      <w:pPr>
        <w:pStyle w:val="NormalBold"/>
      </w:pPr>
      <w:r w:rsidRPr="00003CD6">
        <w:rPr>
          <w:rStyle w:val="HideTWBExt"/>
          <w:b w:val="0"/>
        </w:rPr>
        <w:t>&lt;Article&gt;</w:t>
      </w:r>
      <w:r>
        <w:t>Navedba sklicevanja 14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6FDC315" w14:textId="77777777" w:rsidTr="008B72CD">
        <w:trPr>
          <w:jc w:val="center"/>
        </w:trPr>
        <w:tc>
          <w:tcPr>
            <w:tcW w:w="9752" w:type="dxa"/>
            <w:gridSpan w:val="2"/>
          </w:tcPr>
          <w:p w14:paraId="6FC4ABBF" w14:textId="77777777" w:rsidR="00CC512F" w:rsidRPr="00DD795A" w:rsidRDefault="00CC512F" w:rsidP="008B72CD">
            <w:pPr>
              <w:keepNext/>
            </w:pPr>
          </w:p>
        </w:tc>
      </w:tr>
      <w:tr w:rsidR="00CC512F" w14:paraId="74A6229A" w14:textId="77777777" w:rsidTr="008B72CD">
        <w:trPr>
          <w:jc w:val="center"/>
        </w:trPr>
        <w:tc>
          <w:tcPr>
            <w:tcW w:w="4876" w:type="dxa"/>
            <w:hideMark/>
          </w:tcPr>
          <w:p w14:paraId="3031F0D8" w14:textId="77777777" w:rsidR="00CC512F" w:rsidRPr="00DD795A" w:rsidRDefault="00CC512F" w:rsidP="008B72CD">
            <w:pPr>
              <w:pStyle w:val="ColumnHeading"/>
              <w:keepNext/>
            </w:pPr>
            <w:r>
              <w:t>Predlog resolucije</w:t>
            </w:r>
          </w:p>
        </w:tc>
        <w:tc>
          <w:tcPr>
            <w:tcW w:w="4876" w:type="dxa"/>
            <w:hideMark/>
          </w:tcPr>
          <w:p w14:paraId="06F15DBF" w14:textId="77777777" w:rsidR="00CC512F" w:rsidRPr="00DD795A" w:rsidRDefault="00CC512F" w:rsidP="008B72CD">
            <w:pPr>
              <w:pStyle w:val="ColumnHeading"/>
              <w:keepNext/>
            </w:pPr>
            <w:r>
              <w:t>Predlog spremembe</w:t>
            </w:r>
          </w:p>
        </w:tc>
      </w:tr>
      <w:tr w:rsidR="00CC512F" w14:paraId="5F2BA12A" w14:textId="77777777" w:rsidTr="008B72CD">
        <w:trPr>
          <w:jc w:val="center"/>
        </w:trPr>
        <w:tc>
          <w:tcPr>
            <w:tcW w:w="4876" w:type="dxa"/>
          </w:tcPr>
          <w:p w14:paraId="248A7352" w14:textId="77777777" w:rsidR="00CC512F" w:rsidRPr="00DD795A" w:rsidRDefault="00CC512F" w:rsidP="008B72CD">
            <w:pPr>
              <w:pStyle w:val="Normal6"/>
            </w:pPr>
          </w:p>
        </w:tc>
        <w:tc>
          <w:tcPr>
            <w:tcW w:w="4876" w:type="dxa"/>
            <w:hideMark/>
          </w:tcPr>
          <w:p w14:paraId="6E76D08D" w14:textId="77777777" w:rsidR="00CC512F" w:rsidRPr="00DD795A" w:rsidRDefault="00CC512F" w:rsidP="008B72CD">
            <w:pPr>
              <w:pStyle w:val="Normal6"/>
              <w:rPr>
                <w:szCs w:val="24"/>
              </w:rPr>
            </w:pPr>
            <w:r>
              <w:rPr>
                <w:b/>
                <w:i/>
              </w:rPr>
              <w:t>–</w:t>
            </w:r>
            <w:r>
              <w:rPr>
                <w:b/>
                <w:i/>
              </w:rPr>
              <w:tab/>
              <w:t>ob upoštevanju sporočila Komisije Evropskemu parlamentu, Svetu, Evropskemu ekonomsko-socialnemu odboru in Odboru regij z dne 7. junija 2023 o celovitem pristopu k duševnemu zdravju (COM(2023)0298),</w:t>
            </w:r>
          </w:p>
        </w:tc>
      </w:tr>
    </w:tbl>
    <w:p w14:paraId="27D2B07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8C951EC" w14:textId="77777777" w:rsidR="00CC512F" w:rsidRPr="00DD795A" w:rsidRDefault="00CC512F" w:rsidP="00CC512F">
      <w:r w:rsidRPr="00003CD6">
        <w:rPr>
          <w:rStyle w:val="HideTWBExt"/>
        </w:rPr>
        <w:t>&lt;/Amend&gt;</w:t>
      </w:r>
    </w:p>
    <w:p w14:paraId="3E58B28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w:t>
      </w:r>
      <w:r w:rsidRPr="00003CD6">
        <w:rPr>
          <w:rStyle w:val="HideTWBExt"/>
          <w:b w:val="0"/>
        </w:rPr>
        <w:t>&lt;/NumAm&gt;</w:t>
      </w:r>
    </w:p>
    <w:p w14:paraId="6BC51504"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02C43AF6" w14:textId="77777777" w:rsidR="00CC512F" w:rsidRPr="00DD795A" w:rsidRDefault="00CC512F" w:rsidP="00CC512F">
      <w:r w:rsidRPr="00003CD6">
        <w:rPr>
          <w:rStyle w:val="HideTWBExt"/>
        </w:rPr>
        <w:t>&lt;/RepeatBlock-By&gt;</w:t>
      </w:r>
    </w:p>
    <w:p w14:paraId="3D16904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5A92A38" w14:textId="77777777" w:rsidR="00CC512F" w:rsidRPr="00DD795A" w:rsidRDefault="00CC512F" w:rsidP="00CC512F">
      <w:pPr>
        <w:pStyle w:val="NormalBold"/>
      </w:pPr>
      <w:r w:rsidRPr="00003CD6">
        <w:rPr>
          <w:rStyle w:val="HideTWBExt"/>
          <w:b w:val="0"/>
        </w:rPr>
        <w:t>&lt;Article&gt;</w:t>
      </w:r>
      <w:r>
        <w:t>Navedba sklicevanja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063EFD4" w14:textId="77777777" w:rsidTr="008B72CD">
        <w:trPr>
          <w:jc w:val="center"/>
        </w:trPr>
        <w:tc>
          <w:tcPr>
            <w:tcW w:w="9752" w:type="dxa"/>
            <w:gridSpan w:val="2"/>
          </w:tcPr>
          <w:p w14:paraId="65C56296" w14:textId="77777777" w:rsidR="00CC512F" w:rsidRPr="00DD795A" w:rsidRDefault="00CC512F" w:rsidP="008B72CD">
            <w:pPr>
              <w:keepNext/>
            </w:pPr>
          </w:p>
        </w:tc>
      </w:tr>
      <w:tr w:rsidR="00CC512F" w14:paraId="78588F63" w14:textId="77777777" w:rsidTr="008B72CD">
        <w:trPr>
          <w:jc w:val="center"/>
        </w:trPr>
        <w:tc>
          <w:tcPr>
            <w:tcW w:w="4876" w:type="dxa"/>
            <w:hideMark/>
          </w:tcPr>
          <w:p w14:paraId="74F481F6" w14:textId="77777777" w:rsidR="00CC512F" w:rsidRPr="00DD795A" w:rsidRDefault="00CC512F" w:rsidP="008B72CD">
            <w:pPr>
              <w:pStyle w:val="ColumnHeading"/>
              <w:keepNext/>
            </w:pPr>
            <w:r>
              <w:t>Predlog resolucije</w:t>
            </w:r>
          </w:p>
        </w:tc>
        <w:tc>
          <w:tcPr>
            <w:tcW w:w="4876" w:type="dxa"/>
            <w:hideMark/>
          </w:tcPr>
          <w:p w14:paraId="632AB46C" w14:textId="77777777" w:rsidR="00CC512F" w:rsidRPr="00DD795A" w:rsidRDefault="00CC512F" w:rsidP="008B72CD">
            <w:pPr>
              <w:pStyle w:val="ColumnHeading"/>
              <w:keepNext/>
            </w:pPr>
            <w:r>
              <w:t>Predlog spremembe</w:t>
            </w:r>
          </w:p>
        </w:tc>
      </w:tr>
      <w:tr w:rsidR="00CC512F" w14:paraId="764EB1E9" w14:textId="77777777" w:rsidTr="008B72CD">
        <w:trPr>
          <w:jc w:val="center"/>
        </w:trPr>
        <w:tc>
          <w:tcPr>
            <w:tcW w:w="4876" w:type="dxa"/>
            <w:hideMark/>
          </w:tcPr>
          <w:p w14:paraId="7881C857" w14:textId="77777777" w:rsidR="00CC512F" w:rsidRPr="00DD795A" w:rsidRDefault="00CC512F" w:rsidP="008B72CD">
            <w:pPr>
              <w:pStyle w:val="Normal6"/>
            </w:pPr>
            <w:r>
              <w:t>–</w:t>
            </w:r>
            <w:r>
              <w:tab/>
              <w:t xml:space="preserve">ob upoštevanju </w:t>
            </w:r>
            <w:r>
              <w:rPr>
                <w:b/>
                <w:i/>
              </w:rPr>
              <w:t>poročil</w:t>
            </w:r>
            <w:r>
              <w:t xml:space="preserve"> Maria Draghija in Enrica Lette,</w:t>
            </w:r>
          </w:p>
        </w:tc>
        <w:tc>
          <w:tcPr>
            <w:tcW w:w="4876" w:type="dxa"/>
            <w:hideMark/>
          </w:tcPr>
          <w:p w14:paraId="25EFA9B8" w14:textId="77777777" w:rsidR="00CC512F" w:rsidRPr="00DD795A" w:rsidRDefault="00CC512F" w:rsidP="008B72CD">
            <w:pPr>
              <w:pStyle w:val="Normal6"/>
              <w:rPr>
                <w:szCs w:val="24"/>
              </w:rPr>
            </w:pPr>
            <w:r>
              <w:t>–</w:t>
            </w:r>
            <w:r>
              <w:tab/>
              <w:t xml:space="preserve">ob upoštevanju </w:t>
            </w:r>
            <w:r>
              <w:rPr>
                <w:b/>
                <w:i/>
              </w:rPr>
              <w:t>poročila</w:t>
            </w:r>
            <w:r>
              <w:t xml:space="preserve"> Maria Draghija </w:t>
            </w:r>
            <w:r>
              <w:rPr>
                <w:b/>
                <w:i/>
              </w:rPr>
              <w:t xml:space="preserve">iz septembra 2024 z naslovom The future of European competitiveness (Prihodnost evropske konkurenčnosti, Draghijevo poročilo) </w:t>
            </w:r>
            <w:r>
              <w:t xml:space="preserve">in </w:t>
            </w:r>
            <w:r>
              <w:rPr>
                <w:b/>
                <w:i/>
              </w:rPr>
              <w:t xml:space="preserve">poročila </w:t>
            </w:r>
            <w:r>
              <w:t>Enrica Lette</w:t>
            </w:r>
            <w:r>
              <w:rPr>
                <w:b/>
                <w:i/>
              </w:rPr>
              <w:t xml:space="preserve"> iz aprila 2024 z naslovom Much more than a market (Veliko več kot trg, Lettovo poročilo)</w:t>
            </w:r>
            <w:r>
              <w:t>,</w:t>
            </w:r>
          </w:p>
        </w:tc>
      </w:tr>
    </w:tbl>
    <w:p w14:paraId="440C2F1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27700C9" w14:textId="77777777" w:rsidR="00CC512F" w:rsidRPr="00DD795A" w:rsidRDefault="00CC512F" w:rsidP="00CC512F">
      <w:r w:rsidRPr="00003CD6">
        <w:rPr>
          <w:rStyle w:val="HideTWBExt"/>
        </w:rPr>
        <w:t>&lt;/Amend&gt;</w:t>
      </w:r>
    </w:p>
    <w:p w14:paraId="4A65F5C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w:t>
      </w:r>
      <w:r w:rsidRPr="00003CD6">
        <w:rPr>
          <w:rStyle w:val="HideTWBExt"/>
          <w:b w:val="0"/>
        </w:rPr>
        <w:t>&lt;/NumAm&gt;</w:t>
      </w:r>
    </w:p>
    <w:p w14:paraId="449306E5"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577C6817" w14:textId="77777777" w:rsidR="00CC512F" w:rsidRPr="00DD795A" w:rsidRDefault="00CC512F" w:rsidP="00CC512F">
      <w:r w:rsidRPr="00003CD6">
        <w:rPr>
          <w:rStyle w:val="HideTWBExt"/>
        </w:rPr>
        <w:t>&lt;/RepeatBlock-By&gt;</w:t>
      </w:r>
    </w:p>
    <w:p w14:paraId="5AB21F9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E72802D" w14:textId="77777777" w:rsidR="00CC512F" w:rsidRPr="00DD795A" w:rsidRDefault="00CC512F" w:rsidP="00CC512F">
      <w:pPr>
        <w:pStyle w:val="NormalBold"/>
      </w:pPr>
      <w:r w:rsidRPr="00003CD6">
        <w:rPr>
          <w:rStyle w:val="HideTWBExt"/>
          <w:b w:val="0"/>
        </w:rPr>
        <w:t>&lt;Article&gt;</w:t>
      </w:r>
      <w:r>
        <w:t>Navedba sklicevanja 16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DF44F79" w14:textId="77777777" w:rsidTr="008B72CD">
        <w:trPr>
          <w:jc w:val="center"/>
        </w:trPr>
        <w:tc>
          <w:tcPr>
            <w:tcW w:w="9752" w:type="dxa"/>
            <w:gridSpan w:val="2"/>
          </w:tcPr>
          <w:p w14:paraId="09AC3184" w14:textId="77777777" w:rsidR="00CC512F" w:rsidRPr="00DD795A" w:rsidRDefault="00CC512F" w:rsidP="008B72CD">
            <w:pPr>
              <w:keepNext/>
            </w:pPr>
          </w:p>
        </w:tc>
      </w:tr>
      <w:tr w:rsidR="00CC512F" w14:paraId="253808D0" w14:textId="77777777" w:rsidTr="008B72CD">
        <w:trPr>
          <w:jc w:val="center"/>
        </w:trPr>
        <w:tc>
          <w:tcPr>
            <w:tcW w:w="4876" w:type="dxa"/>
            <w:hideMark/>
          </w:tcPr>
          <w:p w14:paraId="1099A97B" w14:textId="77777777" w:rsidR="00CC512F" w:rsidRPr="00DD795A" w:rsidRDefault="00CC512F" w:rsidP="008B72CD">
            <w:pPr>
              <w:pStyle w:val="ColumnHeading"/>
              <w:keepNext/>
            </w:pPr>
            <w:r>
              <w:t>Predlog resolucije</w:t>
            </w:r>
          </w:p>
        </w:tc>
        <w:tc>
          <w:tcPr>
            <w:tcW w:w="4876" w:type="dxa"/>
            <w:hideMark/>
          </w:tcPr>
          <w:p w14:paraId="720782F6" w14:textId="77777777" w:rsidR="00CC512F" w:rsidRPr="00DD795A" w:rsidRDefault="00CC512F" w:rsidP="008B72CD">
            <w:pPr>
              <w:pStyle w:val="ColumnHeading"/>
              <w:keepNext/>
            </w:pPr>
            <w:r>
              <w:t>Predlog spremembe</w:t>
            </w:r>
          </w:p>
        </w:tc>
      </w:tr>
      <w:tr w:rsidR="00CC512F" w14:paraId="7AD8DD6F" w14:textId="77777777" w:rsidTr="008B72CD">
        <w:trPr>
          <w:jc w:val="center"/>
        </w:trPr>
        <w:tc>
          <w:tcPr>
            <w:tcW w:w="4876" w:type="dxa"/>
          </w:tcPr>
          <w:p w14:paraId="71B6C756" w14:textId="77777777" w:rsidR="00CC512F" w:rsidRPr="00DD795A" w:rsidRDefault="00CC512F" w:rsidP="008B72CD">
            <w:pPr>
              <w:pStyle w:val="Normal6"/>
            </w:pPr>
          </w:p>
        </w:tc>
        <w:tc>
          <w:tcPr>
            <w:tcW w:w="4876" w:type="dxa"/>
            <w:hideMark/>
          </w:tcPr>
          <w:p w14:paraId="0C0A1BCA" w14:textId="77777777" w:rsidR="00CC512F" w:rsidRPr="00DD795A" w:rsidRDefault="00CC512F" w:rsidP="008B72CD">
            <w:pPr>
              <w:pStyle w:val="Normal6"/>
              <w:rPr>
                <w:szCs w:val="24"/>
              </w:rPr>
            </w:pPr>
            <w:r>
              <w:rPr>
                <w:b/>
                <w:i/>
              </w:rPr>
              <w:t>–</w:t>
            </w:r>
            <w:r>
              <w:rPr>
                <w:b/>
                <w:i/>
              </w:rPr>
              <w:tab/>
              <w:t>ob upoštevanju sporočila Komisije z dne 11. februarja 2025 z naslovom Skupaj naprej: drznejša, enostavnejša in hitrejša Unija, v katerem je potrjen cilj, da se upravna bremena za podjetja zmanjšajo za 25 %, za mala in srednja podjetja pa za 35 %,</w:t>
            </w:r>
          </w:p>
        </w:tc>
      </w:tr>
    </w:tbl>
    <w:p w14:paraId="6CB3EF5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DF20545" w14:textId="77777777" w:rsidR="00CC512F" w:rsidRPr="00DD795A" w:rsidRDefault="00CC512F" w:rsidP="00CC512F">
      <w:r w:rsidRPr="00003CD6">
        <w:rPr>
          <w:rStyle w:val="HideTWBExt"/>
        </w:rPr>
        <w:t>&lt;/Amend&gt;</w:t>
      </w:r>
    </w:p>
    <w:p w14:paraId="58C0FD1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w:t>
      </w:r>
      <w:r w:rsidRPr="00003CD6">
        <w:rPr>
          <w:rStyle w:val="HideTWBExt"/>
          <w:b w:val="0"/>
        </w:rPr>
        <w:t>&lt;/NumAm&gt;</w:t>
      </w:r>
    </w:p>
    <w:p w14:paraId="7EBAFB3A"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6644DB07" w14:textId="77777777" w:rsidR="00CC512F" w:rsidRPr="00DD795A" w:rsidRDefault="00CC512F" w:rsidP="00CC512F">
      <w:r w:rsidRPr="00003CD6">
        <w:rPr>
          <w:rStyle w:val="HideTWBExt"/>
        </w:rPr>
        <w:t>&lt;/RepeatBlock-By&gt;</w:t>
      </w:r>
    </w:p>
    <w:p w14:paraId="7A93783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6783D5D" w14:textId="77777777" w:rsidR="00CC512F" w:rsidRPr="00DD795A" w:rsidRDefault="00CC512F" w:rsidP="00CC512F">
      <w:pPr>
        <w:pStyle w:val="NormalBold"/>
      </w:pPr>
      <w:r w:rsidRPr="00003CD6">
        <w:rPr>
          <w:rStyle w:val="HideTWBExt"/>
          <w:b w:val="0"/>
        </w:rPr>
        <w:t>&lt;Article&gt;</w:t>
      </w:r>
      <w:r>
        <w:t>Navedba sklicevanja 16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3DCFE38" w14:textId="77777777" w:rsidTr="008B72CD">
        <w:trPr>
          <w:jc w:val="center"/>
        </w:trPr>
        <w:tc>
          <w:tcPr>
            <w:tcW w:w="9752" w:type="dxa"/>
            <w:gridSpan w:val="2"/>
          </w:tcPr>
          <w:p w14:paraId="4DD6C8AA" w14:textId="77777777" w:rsidR="00CC512F" w:rsidRPr="00DD795A" w:rsidRDefault="00CC512F" w:rsidP="008B72CD">
            <w:pPr>
              <w:keepNext/>
            </w:pPr>
          </w:p>
        </w:tc>
      </w:tr>
      <w:tr w:rsidR="00CC512F" w14:paraId="4C97A4AF" w14:textId="77777777" w:rsidTr="008B72CD">
        <w:trPr>
          <w:jc w:val="center"/>
        </w:trPr>
        <w:tc>
          <w:tcPr>
            <w:tcW w:w="4876" w:type="dxa"/>
            <w:hideMark/>
          </w:tcPr>
          <w:p w14:paraId="101189BB" w14:textId="77777777" w:rsidR="00CC512F" w:rsidRPr="00DD795A" w:rsidRDefault="00CC512F" w:rsidP="008B72CD">
            <w:pPr>
              <w:pStyle w:val="ColumnHeading"/>
              <w:keepNext/>
            </w:pPr>
            <w:r>
              <w:t>Predlog resolucije</w:t>
            </w:r>
          </w:p>
        </w:tc>
        <w:tc>
          <w:tcPr>
            <w:tcW w:w="4876" w:type="dxa"/>
            <w:hideMark/>
          </w:tcPr>
          <w:p w14:paraId="0BDD872E" w14:textId="77777777" w:rsidR="00CC512F" w:rsidRPr="00DD795A" w:rsidRDefault="00CC512F" w:rsidP="008B72CD">
            <w:pPr>
              <w:pStyle w:val="ColumnHeading"/>
              <w:keepNext/>
            </w:pPr>
            <w:r>
              <w:t>Predlog spremembe</w:t>
            </w:r>
          </w:p>
        </w:tc>
      </w:tr>
      <w:tr w:rsidR="00CC512F" w14:paraId="4F272FAB" w14:textId="77777777" w:rsidTr="008B72CD">
        <w:trPr>
          <w:jc w:val="center"/>
        </w:trPr>
        <w:tc>
          <w:tcPr>
            <w:tcW w:w="4876" w:type="dxa"/>
          </w:tcPr>
          <w:p w14:paraId="7095B785" w14:textId="77777777" w:rsidR="00CC512F" w:rsidRPr="00DD795A" w:rsidRDefault="00CC512F" w:rsidP="008B72CD">
            <w:pPr>
              <w:pStyle w:val="Normal6"/>
            </w:pPr>
          </w:p>
        </w:tc>
        <w:tc>
          <w:tcPr>
            <w:tcW w:w="4876" w:type="dxa"/>
            <w:hideMark/>
          </w:tcPr>
          <w:p w14:paraId="3AAE6360" w14:textId="77777777" w:rsidR="00CC512F" w:rsidRPr="00DD795A" w:rsidRDefault="00CC512F" w:rsidP="008B72CD">
            <w:pPr>
              <w:pStyle w:val="Normal6"/>
              <w:rPr>
                <w:szCs w:val="24"/>
              </w:rPr>
            </w:pPr>
            <w:r>
              <w:rPr>
                <w:b/>
                <w:i/>
              </w:rPr>
              <w:t>–</w:t>
            </w:r>
            <w:r>
              <w:rPr>
                <w:b/>
                <w:i/>
              </w:rPr>
              <w:tab/>
              <w:t xml:space="preserve">ob upoštevanju poročila OECD z naslovom Algorithmic management in the workplace: New evidence from an OECD employer survey (Algoritemsko upravljanje na delovnem mestu: novi dokazi, pridobljeni z anketo OECD med delodajalci), OECD Artificial Intelligence Papers, št. 31, </w:t>
            </w:r>
          </w:p>
        </w:tc>
      </w:tr>
    </w:tbl>
    <w:p w14:paraId="2D5C8C2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278EC76" w14:textId="77777777" w:rsidR="00CC512F" w:rsidRPr="00DD795A" w:rsidRDefault="00CC512F" w:rsidP="00CC512F">
      <w:r w:rsidRPr="00003CD6">
        <w:rPr>
          <w:rStyle w:val="HideTWBExt"/>
        </w:rPr>
        <w:t>&lt;/Amend&gt;</w:t>
      </w:r>
    </w:p>
    <w:p w14:paraId="04144B3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w:t>
      </w:r>
      <w:r w:rsidRPr="00003CD6">
        <w:rPr>
          <w:rStyle w:val="HideTWBExt"/>
          <w:b w:val="0"/>
        </w:rPr>
        <w:t>&lt;/NumAm&gt;</w:t>
      </w:r>
    </w:p>
    <w:p w14:paraId="1996BA2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46711C7A" w14:textId="77777777" w:rsidR="00CC512F" w:rsidRPr="00DD795A" w:rsidRDefault="00CC512F" w:rsidP="00CC512F">
      <w:r w:rsidRPr="00003CD6">
        <w:rPr>
          <w:rStyle w:val="HideTWBExt"/>
        </w:rPr>
        <w:t>&lt;/RepeatBlock-By&gt;</w:t>
      </w:r>
    </w:p>
    <w:p w14:paraId="7C5E3CC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64E6A92" w14:textId="77777777" w:rsidR="00CC512F" w:rsidRPr="00DD795A" w:rsidRDefault="00CC512F" w:rsidP="00CC512F">
      <w:pPr>
        <w:pStyle w:val="NormalBold"/>
      </w:pPr>
      <w:r w:rsidRPr="00003CD6">
        <w:rPr>
          <w:rStyle w:val="HideTWBExt"/>
          <w:b w:val="0"/>
        </w:rPr>
        <w:t>&lt;Article&gt;</w:t>
      </w:r>
      <w:r>
        <w:t>Navedba sklicevanja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BBCDB1A" w14:textId="77777777" w:rsidTr="008B72CD">
        <w:trPr>
          <w:jc w:val="center"/>
        </w:trPr>
        <w:tc>
          <w:tcPr>
            <w:tcW w:w="9752" w:type="dxa"/>
            <w:gridSpan w:val="2"/>
          </w:tcPr>
          <w:p w14:paraId="495B3995" w14:textId="77777777" w:rsidR="00CC512F" w:rsidRPr="00DD795A" w:rsidRDefault="00CC512F" w:rsidP="008B72CD">
            <w:pPr>
              <w:keepNext/>
            </w:pPr>
          </w:p>
        </w:tc>
      </w:tr>
      <w:tr w:rsidR="00CC512F" w14:paraId="3A4A8527" w14:textId="77777777" w:rsidTr="008B72CD">
        <w:trPr>
          <w:jc w:val="center"/>
        </w:trPr>
        <w:tc>
          <w:tcPr>
            <w:tcW w:w="4876" w:type="dxa"/>
            <w:hideMark/>
          </w:tcPr>
          <w:p w14:paraId="272E4359" w14:textId="77777777" w:rsidR="00CC512F" w:rsidRPr="00DD795A" w:rsidRDefault="00CC512F" w:rsidP="008B72CD">
            <w:pPr>
              <w:pStyle w:val="ColumnHeading"/>
              <w:keepNext/>
            </w:pPr>
            <w:r>
              <w:t>Predlog resolucije</w:t>
            </w:r>
          </w:p>
        </w:tc>
        <w:tc>
          <w:tcPr>
            <w:tcW w:w="4876" w:type="dxa"/>
            <w:hideMark/>
          </w:tcPr>
          <w:p w14:paraId="34DA6B13" w14:textId="77777777" w:rsidR="00CC512F" w:rsidRPr="00DD795A" w:rsidRDefault="00CC512F" w:rsidP="008B72CD">
            <w:pPr>
              <w:pStyle w:val="ColumnHeading"/>
              <w:keepNext/>
            </w:pPr>
            <w:r>
              <w:t>Predlog spremembe</w:t>
            </w:r>
          </w:p>
        </w:tc>
      </w:tr>
      <w:tr w:rsidR="00CC512F" w14:paraId="1903E240" w14:textId="77777777" w:rsidTr="008B72CD">
        <w:trPr>
          <w:jc w:val="center"/>
        </w:trPr>
        <w:tc>
          <w:tcPr>
            <w:tcW w:w="4876" w:type="dxa"/>
            <w:hideMark/>
          </w:tcPr>
          <w:p w14:paraId="57E30D6C" w14:textId="77777777" w:rsidR="00CC512F" w:rsidRPr="00DD795A" w:rsidRDefault="00CC512F" w:rsidP="008B72CD">
            <w:pPr>
              <w:pStyle w:val="Normal6"/>
            </w:pPr>
            <w:r>
              <w:t>–</w:t>
            </w:r>
            <w:r>
              <w:tab/>
              <w:t xml:space="preserve">ob upoštevanju ocene evropske dodane vrednosti z dne xxx 2025 [v pripravi] z naslovom </w:t>
            </w:r>
            <w:r>
              <w:rPr>
                <w:i/>
                <w:iCs/>
              </w:rPr>
              <w:t>Digitalisation, artificial intelligence and algorithmic management in the workplace – shaping the future of work</w:t>
            </w:r>
            <w:r>
              <w:t xml:space="preserve"> (Digitalizacija, umetna inteligenca in algoritemsko upravljanje na delovnem mestu – oblikovanje prihodnosti dela),</w:t>
            </w:r>
          </w:p>
        </w:tc>
        <w:tc>
          <w:tcPr>
            <w:tcW w:w="4876" w:type="dxa"/>
            <w:hideMark/>
          </w:tcPr>
          <w:p w14:paraId="3C86C36C" w14:textId="77777777" w:rsidR="00CC512F" w:rsidRPr="00DD795A" w:rsidRDefault="00CC512F" w:rsidP="008B72CD">
            <w:pPr>
              <w:pStyle w:val="Normal6"/>
              <w:rPr>
                <w:szCs w:val="24"/>
              </w:rPr>
            </w:pPr>
            <w:r>
              <w:t>–</w:t>
            </w:r>
            <w:r>
              <w:tab/>
              <w:t xml:space="preserve">ob upoštevanju ocene evropske dodane vrednosti z dne xxx 2025 [v pripravi] z naslovom </w:t>
            </w:r>
            <w:r>
              <w:rPr>
                <w:i/>
                <w:iCs/>
              </w:rPr>
              <w:t>Digitalisation, artificial intelligence and algorithmic management in the workplace – shaping the future of work</w:t>
            </w:r>
            <w:r>
              <w:t xml:space="preserve"> (Digitalizacija, umetna inteligenca in algoritemsko upravljanje na delovnem mestu – oblikovanje prihodnosti dela),</w:t>
            </w:r>
            <w:r>
              <w:rPr>
                <w:b/>
                <w:i/>
              </w:rPr>
              <w:t xml:space="preserve"> ki jo pripravlja služba Evropskega parlamenta za raziskave,</w:t>
            </w:r>
          </w:p>
        </w:tc>
      </w:tr>
    </w:tbl>
    <w:p w14:paraId="450B66D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174819F" w14:textId="77777777" w:rsidR="00CC512F" w:rsidRPr="00DD795A" w:rsidRDefault="00CC512F" w:rsidP="00CC512F">
      <w:r w:rsidRPr="00003CD6">
        <w:rPr>
          <w:rStyle w:val="HideTWBExt"/>
        </w:rPr>
        <w:t>&lt;/Amend&gt;</w:t>
      </w:r>
    </w:p>
    <w:p w14:paraId="4D9D89D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w:t>
      </w:r>
      <w:r w:rsidRPr="00003CD6">
        <w:rPr>
          <w:rStyle w:val="HideTWBExt"/>
          <w:b w:val="0"/>
        </w:rPr>
        <w:t>&lt;/NumAm&gt;</w:t>
      </w:r>
    </w:p>
    <w:p w14:paraId="2FBE48E9" w14:textId="77777777" w:rsidR="00CC512F" w:rsidRPr="00DD795A" w:rsidRDefault="00CC512F" w:rsidP="00CC512F">
      <w:pPr>
        <w:pStyle w:val="NormalBold"/>
      </w:pPr>
      <w:r w:rsidRPr="00003CD6">
        <w:rPr>
          <w:rStyle w:val="HideTWBExt"/>
          <w:b w:val="0"/>
        </w:rPr>
        <w:t>&lt;RepeatBlock-By&gt;&lt;Members&gt;</w:t>
      </w:r>
      <w:r>
        <w:t>Henrik Dahl, Arba Kokalari, Andrea Wechsler</w:t>
      </w:r>
      <w:r w:rsidRPr="00003CD6">
        <w:rPr>
          <w:rStyle w:val="HideTWBExt"/>
          <w:b w:val="0"/>
        </w:rPr>
        <w:t>&lt;/Members&gt;</w:t>
      </w:r>
    </w:p>
    <w:p w14:paraId="31FFEEE2" w14:textId="77777777" w:rsidR="00CC512F" w:rsidRPr="00DD795A" w:rsidRDefault="00CC512F" w:rsidP="00CC512F">
      <w:r w:rsidRPr="00003CD6">
        <w:rPr>
          <w:rStyle w:val="HideTWBExt"/>
        </w:rPr>
        <w:t>&lt;/RepeatBlock-By&gt;</w:t>
      </w:r>
    </w:p>
    <w:p w14:paraId="427C1E9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EAE02BC" w14:textId="77777777" w:rsidR="00CC512F" w:rsidRPr="00DD795A" w:rsidRDefault="00CC512F" w:rsidP="00CC512F">
      <w:pPr>
        <w:pStyle w:val="NormalBold"/>
      </w:pPr>
      <w:r w:rsidRPr="00003CD6">
        <w:rPr>
          <w:rStyle w:val="HideTWBExt"/>
          <w:b w:val="0"/>
        </w:rPr>
        <w:t>&lt;Article&gt;</w:t>
      </w:r>
      <w:r>
        <w:t>Navedba sklicevanja 17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C052FBE" w14:textId="77777777" w:rsidTr="008B72CD">
        <w:trPr>
          <w:jc w:val="center"/>
        </w:trPr>
        <w:tc>
          <w:tcPr>
            <w:tcW w:w="9752" w:type="dxa"/>
            <w:gridSpan w:val="2"/>
          </w:tcPr>
          <w:p w14:paraId="64ABC082" w14:textId="77777777" w:rsidR="00CC512F" w:rsidRPr="00DD795A" w:rsidRDefault="00CC512F" w:rsidP="008B72CD">
            <w:pPr>
              <w:keepNext/>
            </w:pPr>
          </w:p>
        </w:tc>
      </w:tr>
      <w:tr w:rsidR="00CC512F" w14:paraId="69DE751D" w14:textId="77777777" w:rsidTr="008B72CD">
        <w:trPr>
          <w:jc w:val="center"/>
        </w:trPr>
        <w:tc>
          <w:tcPr>
            <w:tcW w:w="4876" w:type="dxa"/>
            <w:hideMark/>
          </w:tcPr>
          <w:p w14:paraId="5E0550CE" w14:textId="77777777" w:rsidR="00CC512F" w:rsidRPr="00DD795A" w:rsidRDefault="00CC512F" w:rsidP="008B72CD">
            <w:pPr>
              <w:pStyle w:val="ColumnHeading"/>
              <w:keepNext/>
            </w:pPr>
            <w:r>
              <w:t>Predlog resolucije</w:t>
            </w:r>
          </w:p>
        </w:tc>
        <w:tc>
          <w:tcPr>
            <w:tcW w:w="4876" w:type="dxa"/>
            <w:hideMark/>
          </w:tcPr>
          <w:p w14:paraId="0CF9E54D" w14:textId="77777777" w:rsidR="00CC512F" w:rsidRPr="00DD795A" w:rsidRDefault="00CC512F" w:rsidP="008B72CD">
            <w:pPr>
              <w:pStyle w:val="ColumnHeading"/>
              <w:keepNext/>
            </w:pPr>
            <w:r>
              <w:t>Predlog spremembe</w:t>
            </w:r>
          </w:p>
        </w:tc>
      </w:tr>
      <w:tr w:rsidR="00CC512F" w14:paraId="40201DE5" w14:textId="77777777" w:rsidTr="008B72CD">
        <w:trPr>
          <w:jc w:val="center"/>
        </w:trPr>
        <w:tc>
          <w:tcPr>
            <w:tcW w:w="4876" w:type="dxa"/>
          </w:tcPr>
          <w:p w14:paraId="163FD7F1" w14:textId="77777777" w:rsidR="00CC512F" w:rsidRPr="00DD795A" w:rsidRDefault="00CC512F" w:rsidP="008B72CD">
            <w:pPr>
              <w:pStyle w:val="Normal6"/>
            </w:pPr>
          </w:p>
        </w:tc>
        <w:tc>
          <w:tcPr>
            <w:tcW w:w="4876" w:type="dxa"/>
            <w:hideMark/>
          </w:tcPr>
          <w:p w14:paraId="2A4BFC70" w14:textId="77777777" w:rsidR="00CC512F" w:rsidRPr="00DD795A" w:rsidRDefault="00CC512F" w:rsidP="008B72CD">
            <w:pPr>
              <w:pStyle w:val="Normal6"/>
              <w:rPr>
                <w:szCs w:val="24"/>
              </w:rPr>
            </w:pPr>
            <w:r>
              <w:rPr>
                <w:b/>
                <w:i/>
              </w:rPr>
              <w:t>–</w:t>
            </w:r>
            <w:r>
              <w:rPr>
                <w:b/>
                <w:i/>
              </w:rPr>
              <w:tab/>
              <w:t>ob upoštevanju sporočila Komisije z dne 29. januarja 2025 z naslovom Kompas za konkurenčnost za EU (COM(2025)0030),</w:t>
            </w:r>
          </w:p>
        </w:tc>
      </w:tr>
    </w:tbl>
    <w:p w14:paraId="2B279F6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A1BEC25" w14:textId="77777777" w:rsidR="00CC512F" w:rsidRPr="00DD795A" w:rsidRDefault="00CC512F" w:rsidP="00CC512F">
      <w:r w:rsidRPr="00003CD6">
        <w:rPr>
          <w:rStyle w:val="HideTWBExt"/>
        </w:rPr>
        <w:t>&lt;/Amend&gt;</w:t>
      </w:r>
    </w:p>
    <w:p w14:paraId="0C3F0F3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w:t>
      </w:r>
      <w:r w:rsidRPr="00003CD6">
        <w:rPr>
          <w:rStyle w:val="HideTWBExt"/>
          <w:b w:val="0"/>
        </w:rPr>
        <w:t>&lt;/NumAm&gt;</w:t>
      </w:r>
    </w:p>
    <w:p w14:paraId="6A37D7FE" w14:textId="77777777" w:rsidR="00CC512F" w:rsidRPr="00DD795A" w:rsidRDefault="00CC512F" w:rsidP="00CC512F">
      <w:pPr>
        <w:pStyle w:val="NormalBold"/>
      </w:pPr>
      <w:r w:rsidRPr="00003CD6">
        <w:rPr>
          <w:rStyle w:val="HideTWBExt"/>
          <w:b w:val="0"/>
        </w:rPr>
        <w:t>&lt;RepeatBlock-By&gt;&lt;Members&gt;</w:t>
      </w:r>
      <w:r>
        <w:t>Henrik Dahl, Arba Kokalari, Andrea Wechsler</w:t>
      </w:r>
      <w:r w:rsidRPr="00003CD6">
        <w:rPr>
          <w:rStyle w:val="HideTWBExt"/>
          <w:b w:val="0"/>
        </w:rPr>
        <w:t>&lt;/Members&gt;</w:t>
      </w:r>
    </w:p>
    <w:p w14:paraId="7B6626C1" w14:textId="77777777" w:rsidR="00CC512F" w:rsidRPr="00DD795A" w:rsidRDefault="00CC512F" w:rsidP="00CC512F">
      <w:r w:rsidRPr="00003CD6">
        <w:rPr>
          <w:rStyle w:val="HideTWBExt"/>
        </w:rPr>
        <w:t>&lt;/RepeatBlock-By&gt;</w:t>
      </w:r>
    </w:p>
    <w:p w14:paraId="18E9A12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5D7B2A0" w14:textId="77777777" w:rsidR="00CC512F" w:rsidRPr="00DD795A" w:rsidRDefault="00CC512F" w:rsidP="00CC512F">
      <w:pPr>
        <w:pStyle w:val="NormalBold"/>
      </w:pPr>
      <w:r w:rsidRPr="00003CD6">
        <w:rPr>
          <w:rStyle w:val="HideTWBExt"/>
          <w:b w:val="0"/>
        </w:rPr>
        <w:t>&lt;Article&gt;</w:t>
      </w:r>
      <w:r>
        <w:t>Navedba sklicevanja 18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32D4CF1" w14:textId="77777777" w:rsidTr="008B72CD">
        <w:trPr>
          <w:jc w:val="center"/>
        </w:trPr>
        <w:tc>
          <w:tcPr>
            <w:tcW w:w="9752" w:type="dxa"/>
            <w:gridSpan w:val="2"/>
          </w:tcPr>
          <w:p w14:paraId="4EEC8814" w14:textId="77777777" w:rsidR="00CC512F" w:rsidRPr="00DD795A" w:rsidRDefault="00CC512F" w:rsidP="008B72CD">
            <w:pPr>
              <w:keepNext/>
            </w:pPr>
          </w:p>
        </w:tc>
      </w:tr>
      <w:tr w:rsidR="00CC512F" w14:paraId="1747192B" w14:textId="77777777" w:rsidTr="008B72CD">
        <w:trPr>
          <w:jc w:val="center"/>
        </w:trPr>
        <w:tc>
          <w:tcPr>
            <w:tcW w:w="4876" w:type="dxa"/>
            <w:hideMark/>
          </w:tcPr>
          <w:p w14:paraId="5BEDA60C" w14:textId="77777777" w:rsidR="00CC512F" w:rsidRPr="00DD795A" w:rsidRDefault="00CC512F" w:rsidP="008B72CD">
            <w:pPr>
              <w:pStyle w:val="ColumnHeading"/>
              <w:keepNext/>
            </w:pPr>
            <w:r>
              <w:t>Predlog resolucije</w:t>
            </w:r>
          </w:p>
        </w:tc>
        <w:tc>
          <w:tcPr>
            <w:tcW w:w="4876" w:type="dxa"/>
            <w:hideMark/>
          </w:tcPr>
          <w:p w14:paraId="4707F4CC" w14:textId="77777777" w:rsidR="00CC512F" w:rsidRPr="00DD795A" w:rsidRDefault="00CC512F" w:rsidP="008B72CD">
            <w:pPr>
              <w:pStyle w:val="ColumnHeading"/>
              <w:keepNext/>
            </w:pPr>
            <w:r>
              <w:t>Predlog spremembe</w:t>
            </w:r>
          </w:p>
        </w:tc>
      </w:tr>
      <w:tr w:rsidR="00CC512F" w14:paraId="6DF9EC49" w14:textId="77777777" w:rsidTr="008B72CD">
        <w:trPr>
          <w:jc w:val="center"/>
        </w:trPr>
        <w:tc>
          <w:tcPr>
            <w:tcW w:w="4876" w:type="dxa"/>
          </w:tcPr>
          <w:p w14:paraId="1D9D3F0B" w14:textId="77777777" w:rsidR="00CC512F" w:rsidRPr="00DD795A" w:rsidRDefault="00CC512F" w:rsidP="008B72CD">
            <w:pPr>
              <w:pStyle w:val="Normal6"/>
            </w:pPr>
          </w:p>
        </w:tc>
        <w:tc>
          <w:tcPr>
            <w:tcW w:w="4876" w:type="dxa"/>
            <w:hideMark/>
          </w:tcPr>
          <w:p w14:paraId="34885A38" w14:textId="77777777" w:rsidR="00CC512F" w:rsidRPr="00DD795A" w:rsidRDefault="00CC512F" w:rsidP="008B72CD">
            <w:pPr>
              <w:pStyle w:val="Normal6"/>
              <w:rPr>
                <w:szCs w:val="24"/>
              </w:rPr>
            </w:pPr>
            <w:r>
              <w:rPr>
                <w:b/>
                <w:i/>
              </w:rPr>
              <w:t>–</w:t>
            </w:r>
            <w:r>
              <w:rPr>
                <w:b/>
                <w:i/>
              </w:rPr>
              <w:tab/>
              <w:t>ob upoštevanju sporočila Komisije z dne 9. aprila 2025 z naslovom Akcijski načrt za celino umetne inteligence (COM(2025)0165),</w:t>
            </w:r>
          </w:p>
        </w:tc>
      </w:tr>
    </w:tbl>
    <w:p w14:paraId="27EA937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D28529C" w14:textId="77777777" w:rsidR="00CC512F" w:rsidRPr="00DD795A" w:rsidRDefault="00CC512F" w:rsidP="00CC512F">
      <w:r w:rsidRPr="00003CD6">
        <w:rPr>
          <w:rStyle w:val="HideTWBExt"/>
        </w:rPr>
        <w:t>&lt;/Amend&gt;</w:t>
      </w:r>
    </w:p>
    <w:p w14:paraId="3EF619B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w:t>
      </w:r>
      <w:r w:rsidRPr="00003CD6">
        <w:rPr>
          <w:rStyle w:val="HideTWBExt"/>
          <w:b w:val="0"/>
        </w:rPr>
        <w:t>&lt;/NumAm&gt;</w:t>
      </w:r>
    </w:p>
    <w:p w14:paraId="024562D1"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3AEC9D87" w14:textId="77777777" w:rsidR="00CC512F" w:rsidRPr="00DD795A" w:rsidRDefault="00CC512F" w:rsidP="00CC512F">
      <w:r w:rsidRPr="00003CD6">
        <w:rPr>
          <w:rStyle w:val="HideTWBExt"/>
        </w:rPr>
        <w:t>&lt;/RepeatBlock-By&gt;</w:t>
      </w:r>
    </w:p>
    <w:p w14:paraId="2264275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7457F7A" w14:textId="77777777" w:rsidR="00CC512F" w:rsidRPr="00DD795A" w:rsidRDefault="00CC512F" w:rsidP="00CC512F">
      <w:pPr>
        <w:pStyle w:val="NormalBold"/>
      </w:pPr>
      <w:r w:rsidRPr="00003CD6">
        <w:rPr>
          <w:rStyle w:val="HideTWBExt"/>
          <w:b w:val="0"/>
        </w:rPr>
        <w:t>&lt;Article&gt;</w:t>
      </w:r>
      <w:r>
        <w:t>Navedba sklicevanja 20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0C0D725" w14:textId="77777777" w:rsidTr="008B72CD">
        <w:trPr>
          <w:jc w:val="center"/>
        </w:trPr>
        <w:tc>
          <w:tcPr>
            <w:tcW w:w="9752" w:type="dxa"/>
            <w:gridSpan w:val="2"/>
          </w:tcPr>
          <w:p w14:paraId="403873D7" w14:textId="77777777" w:rsidR="00CC512F" w:rsidRPr="00DD795A" w:rsidRDefault="00CC512F" w:rsidP="008B72CD">
            <w:pPr>
              <w:keepNext/>
            </w:pPr>
          </w:p>
        </w:tc>
      </w:tr>
      <w:tr w:rsidR="00CC512F" w14:paraId="6BBD0375" w14:textId="77777777" w:rsidTr="008B72CD">
        <w:trPr>
          <w:jc w:val="center"/>
        </w:trPr>
        <w:tc>
          <w:tcPr>
            <w:tcW w:w="4876" w:type="dxa"/>
            <w:hideMark/>
          </w:tcPr>
          <w:p w14:paraId="110A90B1" w14:textId="77777777" w:rsidR="00CC512F" w:rsidRPr="00DD795A" w:rsidRDefault="00CC512F" w:rsidP="008B72CD">
            <w:pPr>
              <w:pStyle w:val="ColumnHeading"/>
              <w:keepNext/>
            </w:pPr>
            <w:r>
              <w:t>Predlog resolucije</w:t>
            </w:r>
          </w:p>
        </w:tc>
        <w:tc>
          <w:tcPr>
            <w:tcW w:w="4876" w:type="dxa"/>
            <w:hideMark/>
          </w:tcPr>
          <w:p w14:paraId="5D5D9F81" w14:textId="77777777" w:rsidR="00CC512F" w:rsidRPr="00DD795A" w:rsidRDefault="00CC512F" w:rsidP="008B72CD">
            <w:pPr>
              <w:pStyle w:val="ColumnHeading"/>
              <w:keepNext/>
            </w:pPr>
            <w:r>
              <w:t>Predlog spremembe</w:t>
            </w:r>
          </w:p>
        </w:tc>
      </w:tr>
      <w:tr w:rsidR="00CC512F" w14:paraId="42B7B40B" w14:textId="77777777" w:rsidTr="008B72CD">
        <w:trPr>
          <w:jc w:val="center"/>
        </w:trPr>
        <w:tc>
          <w:tcPr>
            <w:tcW w:w="4876" w:type="dxa"/>
          </w:tcPr>
          <w:p w14:paraId="4D3A9969" w14:textId="77777777" w:rsidR="00CC512F" w:rsidRPr="00DD795A" w:rsidRDefault="00CC512F" w:rsidP="008B72CD">
            <w:pPr>
              <w:pStyle w:val="Normal6"/>
            </w:pPr>
          </w:p>
        </w:tc>
        <w:tc>
          <w:tcPr>
            <w:tcW w:w="4876" w:type="dxa"/>
            <w:hideMark/>
          </w:tcPr>
          <w:p w14:paraId="5C1C3F5D" w14:textId="77777777" w:rsidR="00CC512F" w:rsidRPr="00DD795A" w:rsidRDefault="00CC512F" w:rsidP="008B72CD">
            <w:pPr>
              <w:pStyle w:val="Normal6"/>
              <w:rPr>
                <w:szCs w:val="24"/>
              </w:rPr>
            </w:pPr>
            <w:r>
              <w:rPr>
                <w:b/>
                <w:i/>
              </w:rPr>
              <w:t>–</w:t>
            </w:r>
            <w:r>
              <w:rPr>
                <w:b/>
                <w:i/>
              </w:rPr>
              <w:tab/>
              <w:t>ob upoštevanju Direktive Sveta 2000/78/ES z dne 27. novembra 2000 o splošnih okvirih enakega obravnavanja pri zaposlovanju in delu,</w:t>
            </w:r>
          </w:p>
        </w:tc>
      </w:tr>
    </w:tbl>
    <w:p w14:paraId="1C82DAF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31829AC" w14:textId="77777777" w:rsidR="00CC512F" w:rsidRPr="00DD795A" w:rsidRDefault="00CC512F" w:rsidP="00CC512F">
      <w:r w:rsidRPr="00003CD6">
        <w:rPr>
          <w:rStyle w:val="HideTWBExt"/>
        </w:rPr>
        <w:t>&lt;/Amend&gt;</w:t>
      </w:r>
    </w:p>
    <w:p w14:paraId="31039EC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w:t>
      </w:r>
      <w:r w:rsidRPr="00003CD6">
        <w:rPr>
          <w:rStyle w:val="HideTWBExt"/>
          <w:b w:val="0"/>
        </w:rPr>
        <w:t>&lt;/NumAm&gt;</w:t>
      </w:r>
    </w:p>
    <w:p w14:paraId="72EFE6DA"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787824DD" w14:textId="77777777" w:rsidR="00CC512F" w:rsidRPr="00DD795A" w:rsidRDefault="00CC512F" w:rsidP="00CC512F">
      <w:r w:rsidRPr="00003CD6">
        <w:rPr>
          <w:rStyle w:val="HideTWBExt"/>
        </w:rPr>
        <w:t>&lt;/RepeatBlock-By&gt;</w:t>
      </w:r>
    </w:p>
    <w:p w14:paraId="342B333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85975DC"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2BF6BF6" w14:textId="77777777" w:rsidTr="008B72CD">
        <w:trPr>
          <w:jc w:val="center"/>
        </w:trPr>
        <w:tc>
          <w:tcPr>
            <w:tcW w:w="9752" w:type="dxa"/>
            <w:gridSpan w:val="2"/>
          </w:tcPr>
          <w:p w14:paraId="1B0B7CCC" w14:textId="77777777" w:rsidR="00CC512F" w:rsidRPr="00DD795A" w:rsidRDefault="00CC512F" w:rsidP="008B72CD">
            <w:pPr>
              <w:keepNext/>
            </w:pPr>
          </w:p>
        </w:tc>
      </w:tr>
      <w:tr w:rsidR="00CC512F" w14:paraId="4B374AE7" w14:textId="77777777" w:rsidTr="008B72CD">
        <w:trPr>
          <w:jc w:val="center"/>
        </w:trPr>
        <w:tc>
          <w:tcPr>
            <w:tcW w:w="4876" w:type="dxa"/>
            <w:hideMark/>
          </w:tcPr>
          <w:p w14:paraId="249D8BA5" w14:textId="77777777" w:rsidR="00CC512F" w:rsidRPr="00DD795A" w:rsidRDefault="00CC512F" w:rsidP="008B72CD">
            <w:pPr>
              <w:pStyle w:val="ColumnHeading"/>
              <w:keepNext/>
            </w:pPr>
            <w:r>
              <w:t>Predlog resolucije</w:t>
            </w:r>
          </w:p>
        </w:tc>
        <w:tc>
          <w:tcPr>
            <w:tcW w:w="4876" w:type="dxa"/>
            <w:hideMark/>
          </w:tcPr>
          <w:p w14:paraId="4B02F329" w14:textId="77777777" w:rsidR="00CC512F" w:rsidRPr="00DD795A" w:rsidRDefault="00CC512F" w:rsidP="008B72CD">
            <w:pPr>
              <w:pStyle w:val="ColumnHeading"/>
              <w:keepNext/>
            </w:pPr>
            <w:r>
              <w:t>Predlog spremembe</w:t>
            </w:r>
          </w:p>
        </w:tc>
      </w:tr>
      <w:tr w:rsidR="00CC512F" w14:paraId="2A421644" w14:textId="77777777" w:rsidTr="008B72CD">
        <w:trPr>
          <w:jc w:val="center"/>
        </w:trPr>
        <w:tc>
          <w:tcPr>
            <w:tcW w:w="4876" w:type="dxa"/>
            <w:hideMark/>
          </w:tcPr>
          <w:p w14:paraId="2341660C" w14:textId="77777777" w:rsidR="00CC512F" w:rsidRPr="00DD795A" w:rsidRDefault="00CC512F" w:rsidP="008B72CD">
            <w:pPr>
              <w:pStyle w:val="Normal6"/>
            </w:pPr>
            <w:r>
              <w:t>A.</w:t>
            </w:r>
            <w:r>
              <w:tab/>
              <w:t xml:space="preserve">ker digitalni prehod, ki temelji na digitalizaciji, avtomatizaciji in umetni inteligenci, korenito spreminja trge dela, kar vodi v izginotje nekaterih delovnih mest in pojav novih, ter spreminja naravo nalog </w:t>
            </w:r>
            <w:r>
              <w:rPr>
                <w:b/>
                <w:i/>
              </w:rPr>
              <w:t>v</w:t>
            </w:r>
            <w:r>
              <w:t xml:space="preserve"> obstoječih, zato se morajo podjetja in delavci nenehno prilagajati;</w:t>
            </w:r>
          </w:p>
        </w:tc>
        <w:tc>
          <w:tcPr>
            <w:tcW w:w="4876" w:type="dxa"/>
            <w:hideMark/>
          </w:tcPr>
          <w:p w14:paraId="1EF4A3F1" w14:textId="77777777" w:rsidR="00CC512F" w:rsidRPr="00DD795A" w:rsidRDefault="00CC512F" w:rsidP="008B72CD">
            <w:pPr>
              <w:pStyle w:val="Normal6"/>
              <w:rPr>
                <w:szCs w:val="24"/>
              </w:rPr>
            </w:pPr>
            <w:r>
              <w:t>A.</w:t>
            </w:r>
            <w:r>
              <w:tab/>
              <w:t>ker digitalni prehod, ki temelji na digitalizaciji, avtomatizaciji in umetni inteligenci, korenito spreminja trge dela, kar vodi v izginotje nekaterih delovnih mest</w:t>
            </w:r>
            <w:r>
              <w:rPr>
                <w:b/>
                <w:i/>
              </w:rPr>
              <w:t>, tudi v številnih sektorjih, kjer posledice tega še niso znane, saj pot razvoja umetne inteligence še ni znana in bi lahko bila nevarna,</w:t>
            </w:r>
            <w:r>
              <w:t xml:space="preserve"> in pojav novih, </w:t>
            </w:r>
            <w:r>
              <w:rPr>
                <w:b/>
                <w:i/>
              </w:rPr>
              <w:t xml:space="preserve">kar povzroča nove izzive v zvezi s spoštovanjem pravic delavcev na delovnem mestu, </w:t>
            </w:r>
            <w:r>
              <w:t xml:space="preserve">ter spreminja naravo nalog </w:t>
            </w:r>
            <w:r>
              <w:rPr>
                <w:b/>
                <w:i/>
              </w:rPr>
              <w:t>na</w:t>
            </w:r>
            <w:r>
              <w:t xml:space="preserve"> obstoječih</w:t>
            </w:r>
            <w:r>
              <w:rPr>
                <w:b/>
                <w:i/>
              </w:rPr>
              <w:t xml:space="preserve"> delovnih mestih</w:t>
            </w:r>
            <w:r>
              <w:t xml:space="preserve">, zato se morajo </w:t>
            </w:r>
            <w:r>
              <w:rPr>
                <w:b/>
                <w:i/>
              </w:rPr>
              <w:t xml:space="preserve">javni organi na to odločno odzvati, da bi se spoprijeli s temi novimi izzivi, </w:t>
            </w:r>
            <w:r>
              <w:t>podjetja in delavci</w:t>
            </w:r>
            <w:r>
              <w:rPr>
                <w:b/>
                <w:i/>
              </w:rPr>
              <w:t xml:space="preserve"> pa</w:t>
            </w:r>
            <w:r>
              <w:t xml:space="preserve"> nenehno prilagajati;</w:t>
            </w:r>
          </w:p>
        </w:tc>
      </w:tr>
    </w:tbl>
    <w:p w14:paraId="445CEDA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C159C99" w14:textId="77777777" w:rsidR="00CC512F" w:rsidRPr="00DD795A" w:rsidRDefault="00CC512F" w:rsidP="00CC512F">
      <w:r w:rsidRPr="00003CD6">
        <w:rPr>
          <w:rStyle w:val="HideTWBExt"/>
        </w:rPr>
        <w:t>&lt;/Amend&gt;</w:t>
      </w:r>
    </w:p>
    <w:p w14:paraId="2425624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w:t>
      </w:r>
      <w:r w:rsidRPr="00003CD6">
        <w:rPr>
          <w:rStyle w:val="HideTWBExt"/>
          <w:b w:val="0"/>
        </w:rPr>
        <w:t>&lt;/NumAm&gt;</w:t>
      </w:r>
    </w:p>
    <w:p w14:paraId="49378586"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720A2FB5" w14:textId="77777777" w:rsidR="00CC512F" w:rsidRPr="00DD795A" w:rsidRDefault="00CC512F" w:rsidP="00CC512F">
      <w:r w:rsidRPr="00003CD6">
        <w:rPr>
          <w:rStyle w:val="HideTWBExt"/>
        </w:rPr>
        <w:t>&lt;/RepeatBlock-By&gt;</w:t>
      </w:r>
    </w:p>
    <w:p w14:paraId="0BD51E4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9F75673"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D15944F" w14:textId="77777777" w:rsidTr="008B72CD">
        <w:trPr>
          <w:jc w:val="center"/>
        </w:trPr>
        <w:tc>
          <w:tcPr>
            <w:tcW w:w="9752" w:type="dxa"/>
            <w:gridSpan w:val="2"/>
          </w:tcPr>
          <w:p w14:paraId="70BC2648" w14:textId="77777777" w:rsidR="00CC512F" w:rsidRPr="00DD795A" w:rsidRDefault="00CC512F" w:rsidP="008B72CD">
            <w:pPr>
              <w:keepNext/>
            </w:pPr>
          </w:p>
        </w:tc>
      </w:tr>
      <w:tr w:rsidR="00CC512F" w14:paraId="46A57435" w14:textId="77777777" w:rsidTr="008B72CD">
        <w:trPr>
          <w:jc w:val="center"/>
        </w:trPr>
        <w:tc>
          <w:tcPr>
            <w:tcW w:w="4876" w:type="dxa"/>
            <w:hideMark/>
          </w:tcPr>
          <w:p w14:paraId="3FE79A27" w14:textId="77777777" w:rsidR="00CC512F" w:rsidRPr="00DD795A" w:rsidRDefault="00CC512F" w:rsidP="008B72CD">
            <w:pPr>
              <w:pStyle w:val="ColumnHeading"/>
              <w:keepNext/>
            </w:pPr>
            <w:r>
              <w:t>Predlog resolucije</w:t>
            </w:r>
          </w:p>
        </w:tc>
        <w:tc>
          <w:tcPr>
            <w:tcW w:w="4876" w:type="dxa"/>
            <w:hideMark/>
          </w:tcPr>
          <w:p w14:paraId="3311A2F6" w14:textId="77777777" w:rsidR="00CC512F" w:rsidRPr="00DD795A" w:rsidRDefault="00CC512F" w:rsidP="008B72CD">
            <w:pPr>
              <w:pStyle w:val="ColumnHeading"/>
              <w:keepNext/>
            </w:pPr>
            <w:r>
              <w:t>Predlog spremembe</w:t>
            </w:r>
          </w:p>
        </w:tc>
      </w:tr>
      <w:tr w:rsidR="00CC512F" w14:paraId="3F2C3B2A" w14:textId="77777777" w:rsidTr="008B72CD">
        <w:trPr>
          <w:jc w:val="center"/>
        </w:trPr>
        <w:tc>
          <w:tcPr>
            <w:tcW w:w="4876" w:type="dxa"/>
            <w:hideMark/>
          </w:tcPr>
          <w:p w14:paraId="546801F9" w14:textId="77777777" w:rsidR="00CC512F" w:rsidRPr="00DD795A" w:rsidRDefault="00CC512F" w:rsidP="008B72CD">
            <w:pPr>
              <w:pStyle w:val="Normal6"/>
            </w:pPr>
            <w:r>
              <w:t>A.</w:t>
            </w:r>
            <w:r>
              <w:tab/>
              <w:t xml:space="preserve">ker digitalni prehod, ki temelji na digitalizaciji, avtomatizaciji in umetni inteligenci, korenito spreminja trge dela, </w:t>
            </w:r>
            <w:r>
              <w:rPr>
                <w:b/>
                <w:i/>
              </w:rPr>
              <w:t>kar vodi v izginotje nekaterih delovnih mest in pojav novih</w:t>
            </w:r>
            <w:r>
              <w:t xml:space="preserve">, </w:t>
            </w:r>
            <w:r>
              <w:rPr>
                <w:b/>
                <w:i/>
              </w:rPr>
              <w:t>ter spreminja naravo nalog v obstoječih</w:t>
            </w:r>
            <w:r>
              <w:t xml:space="preserve">, </w:t>
            </w:r>
            <w:r>
              <w:rPr>
                <w:b/>
                <w:i/>
              </w:rPr>
              <w:t>zato</w:t>
            </w:r>
            <w:r>
              <w:t xml:space="preserve"> se morajo podjetja in delavci nenehno prilagajati;</w:t>
            </w:r>
          </w:p>
        </w:tc>
        <w:tc>
          <w:tcPr>
            <w:tcW w:w="4876" w:type="dxa"/>
            <w:hideMark/>
          </w:tcPr>
          <w:p w14:paraId="35209CCD" w14:textId="77777777" w:rsidR="00CC512F" w:rsidRPr="00DD795A" w:rsidRDefault="00CC512F" w:rsidP="008B72CD">
            <w:pPr>
              <w:pStyle w:val="Normal6"/>
              <w:rPr>
                <w:szCs w:val="24"/>
              </w:rPr>
            </w:pPr>
            <w:r>
              <w:t>A.</w:t>
            </w:r>
            <w:r>
              <w:tab/>
              <w:t>ker digitalni prehod, ki temelji na digitalizaciji, avtomatizaciji in umetni inteligenci, korenito spreminja trge dela</w:t>
            </w:r>
            <w:r>
              <w:rPr>
                <w:b/>
                <w:i/>
              </w:rPr>
              <w:t>; ker bodo nekatere naloge avtomatizirane</w:t>
            </w:r>
            <w:r>
              <w:t xml:space="preserve">, </w:t>
            </w:r>
            <w:r>
              <w:rPr>
                <w:b/>
                <w:i/>
              </w:rPr>
              <w:t>zato bo vse bolj pomembno, da se na podlagi nove tehnologije omogočijo novi poklici</w:t>
            </w:r>
            <w:r>
              <w:t xml:space="preserve">, </w:t>
            </w:r>
            <w:r>
              <w:rPr>
                <w:b/>
                <w:i/>
              </w:rPr>
              <w:t>razvijejo delovne naloge in obnovijo obstoječa delovna mesta</w:t>
            </w:r>
            <w:r>
              <w:t xml:space="preserve">, </w:t>
            </w:r>
            <w:r>
              <w:rPr>
                <w:b/>
                <w:i/>
              </w:rPr>
              <w:t>kar bi povečalo konkurenčnost in spodbujalo gospodarsko rast; ker</w:t>
            </w:r>
            <w:r>
              <w:t xml:space="preserve"> se morajo podjetja in delavci nenehno prilagajati</w:t>
            </w:r>
            <w:r>
              <w:rPr>
                <w:b/>
                <w:i/>
              </w:rPr>
              <w:t>, če naj se izkoristijo prednosti teh novih tehnologij</w:t>
            </w:r>
            <w:r>
              <w:t>;</w:t>
            </w:r>
          </w:p>
        </w:tc>
      </w:tr>
    </w:tbl>
    <w:p w14:paraId="1EE69A2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FB52A48" w14:textId="77777777" w:rsidR="00CC512F" w:rsidRPr="00DD795A" w:rsidRDefault="00CC512F" w:rsidP="00CC512F">
      <w:r w:rsidRPr="00003CD6">
        <w:rPr>
          <w:rStyle w:val="HideTWBExt"/>
        </w:rPr>
        <w:t>&lt;/Amend&gt;</w:t>
      </w:r>
    </w:p>
    <w:p w14:paraId="3423CAA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w:t>
      </w:r>
      <w:r w:rsidRPr="00003CD6">
        <w:rPr>
          <w:rStyle w:val="HideTWBExt"/>
          <w:b w:val="0"/>
        </w:rPr>
        <w:t>&lt;/NumAm&gt;</w:t>
      </w:r>
    </w:p>
    <w:p w14:paraId="5C220883"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20AD6B00" w14:textId="77777777" w:rsidR="00CC512F" w:rsidRPr="00DD795A" w:rsidRDefault="00CC512F" w:rsidP="00CC512F">
      <w:r w:rsidRPr="00003CD6">
        <w:rPr>
          <w:rStyle w:val="HideTWBExt"/>
        </w:rPr>
        <w:t>&lt;/RepeatBlock-By&gt;</w:t>
      </w:r>
    </w:p>
    <w:p w14:paraId="37EE979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7399B32"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318B5C6" w14:textId="77777777" w:rsidTr="008B72CD">
        <w:trPr>
          <w:jc w:val="center"/>
        </w:trPr>
        <w:tc>
          <w:tcPr>
            <w:tcW w:w="9752" w:type="dxa"/>
            <w:gridSpan w:val="2"/>
          </w:tcPr>
          <w:p w14:paraId="5803C13A" w14:textId="77777777" w:rsidR="00CC512F" w:rsidRPr="00DD795A" w:rsidRDefault="00CC512F" w:rsidP="008B72CD">
            <w:pPr>
              <w:keepNext/>
            </w:pPr>
          </w:p>
        </w:tc>
      </w:tr>
      <w:tr w:rsidR="00CC512F" w14:paraId="7C0780A9" w14:textId="77777777" w:rsidTr="008B72CD">
        <w:trPr>
          <w:jc w:val="center"/>
        </w:trPr>
        <w:tc>
          <w:tcPr>
            <w:tcW w:w="4876" w:type="dxa"/>
            <w:hideMark/>
          </w:tcPr>
          <w:p w14:paraId="06022F65" w14:textId="77777777" w:rsidR="00CC512F" w:rsidRPr="00DD795A" w:rsidRDefault="00CC512F" w:rsidP="008B72CD">
            <w:pPr>
              <w:pStyle w:val="ColumnHeading"/>
              <w:keepNext/>
            </w:pPr>
            <w:r>
              <w:t>Predlog resolucije</w:t>
            </w:r>
          </w:p>
        </w:tc>
        <w:tc>
          <w:tcPr>
            <w:tcW w:w="4876" w:type="dxa"/>
            <w:hideMark/>
          </w:tcPr>
          <w:p w14:paraId="1CE0ED97" w14:textId="77777777" w:rsidR="00CC512F" w:rsidRPr="00DD795A" w:rsidRDefault="00CC512F" w:rsidP="008B72CD">
            <w:pPr>
              <w:pStyle w:val="ColumnHeading"/>
              <w:keepNext/>
            </w:pPr>
            <w:r>
              <w:t>Predlog spremembe</w:t>
            </w:r>
          </w:p>
        </w:tc>
      </w:tr>
      <w:tr w:rsidR="00CC512F" w14:paraId="7BB49A92" w14:textId="77777777" w:rsidTr="008B72CD">
        <w:trPr>
          <w:jc w:val="center"/>
        </w:trPr>
        <w:tc>
          <w:tcPr>
            <w:tcW w:w="4876" w:type="dxa"/>
            <w:hideMark/>
          </w:tcPr>
          <w:p w14:paraId="46DFC62F" w14:textId="77777777" w:rsidR="00CC512F" w:rsidRPr="00DD795A" w:rsidRDefault="00CC512F" w:rsidP="008B72CD">
            <w:pPr>
              <w:pStyle w:val="Normal6"/>
            </w:pPr>
            <w:r>
              <w:t>A.</w:t>
            </w:r>
            <w:r>
              <w:tab/>
              <w:t xml:space="preserve">ker digitalni prehod, ki temelji na digitalizaciji, avtomatizaciji in umetni inteligenci, korenito spreminja trge dela, kar vodi v izginotje nekaterih delovnih mest in pojav novih, ter spreminja naravo nalog </w:t>
            </w:r>
            <w:r>
              <w:rPr>
                <w:b/>
                <w:i/>
              </w:rPr>
              <w:t>v</w:t>
            </w:r>
            <w:r>
              <w:t xml:space="preserve"> obstoječih, zato se morajo podjetja in delavci nenehno prilagajati;</w:t>
            </w:r>
          </w:p>
        </w:tc>
        <w:tc>
          <w:tcPr>
            <w:tcW w:w="4876" w:type="dxa"/>
            <w:hideMark/>
          </w:tcPr>
          <w:p w14:paraId="11C2DD68" w14:textId="77777777" w:rsidR="00CC512F" w:rsidRPr="00DD795A" w:rsidRDefault="00CC512F" w:rsidP="008B72CD">
            <w:pPr>
              <w:pStyle w:val="Normal6"/>
              <w:rPr>
                <w:szCs w:val="24"/>
              </w:rPr>
            </w:pPr>
            <w:r>
              <w:t>A.</w:t>
            </w:r>
            <w:r>
              <w:tab/>
              <w:t xml:space="preserve">ker digitalni prehod, ki temelji na digitalizaciji, avtomatizaciji in umetni inteligenci, korenito spreminja trge dela, kar vodi v izginotje nekaterih delovnih mest in pojav novih, ter spreminja naravo nalog </w:t>
            </w:r>
            <w:r>
              <w:rPr>
                <w:b/>
                <w:i/>
              </w:rPr>
              <w:t>na</w:t>
            </w:r>
            <w:r>
              <w:t xml:space="preserve"> obstoječih</w:t>
            </w:r>
            <w:r>
              <w:rPr>
                <w:b/>
                <w:i/>
              </w:rPr>
              <w:t xml:space="preserve"> delovnih mestih</w:t>
            </w:r>
            <w:r>
              <w:t>, zato se morajo podjetja in delavci nenehno prilagajati</w:t>
            </w:r>
            <w:r>
              <w:rPr>
                <w:b/>
                <w:i/>
              </w:rPr>
              <w:t>, da bo evropskim delavcem neto rast delovnih mest koristila, saj naj bi se po ocenah Svetovnega gospodarskega foruma</w:t>
            </w:r>
            <w:r>
              <w:rPr>
                <w:b/>
                <w:i/>
                <w:vertAlign w:val="superscript"/>
              </w:rPr>
              <w:t>1a</w:t>
            </w:r>
            <w:r>
              <w:rPr>
                <w:b/>
                <w:i/>
              </w:rPr>
              <w:t xml:space="preserve"> zaradi umetne inteligence število delovnih mest do leta 2030 povečalo za 78 milijonov (kar je 7 % vseh sedanjih delovnih mest)</w:t>
            </w:r>
            <w:r>
              <w:t>;</w:t>
            </w:r>
          </w:p>
        </w:tc>
      </w:tr>
      <w:tr w:rsidR="00CC512F" w14:paraId="65774D44" w14:textId="77777777" w:rsidTr="008B72CD">
        <w:trPr>
          <w:jc w:val="center"/>
        </w:trPr>
        <w:tc>
          <w:tcPr>
            <w:tcW w:w="4876" w:type="dxa"/>
          </w:tcPr>
          <w:p w14:paraId="5A9AD14B" w14:textId="77777777" w:rsidR="00CC512F" w:rsidRPr="00DD795A" w:rsidRDefault="00CC512F" w:rsidP="008B72CD">
            <w:pPr>
              <w:pStyle w:val="Normal6"/>
            </w:pPr>
          </w:p>
        </w:tc>
        <w:tc>
          <w:tcPr>
            <w:tcW w:w="4876" w:type="dxa"/>
            <w:hideMark/>
          </w:tcPr>
          <w:p w14:paraId="005C06A3" w14:textId="77777777" w:rsidR="00CC512F" w:rsidRPr="00DD795A" w:rsidRDefault="00CC512F" w:rsidP="008B72CD">
            <w:pPr>
              <w:pStyle w:val="Normal6"/>
              <w:rPr>
                <w:szCs w:val="24"/>
              </w:rPr>
            </w:pPr>
            <w:r>
              <w:t>__________________</w:t>
            </w:r>
          </w:p>
        </w:tc>
      </w:tr>
      <w:tr w:rsidR="00CC512F" w14:paraId="725D005F" w14:textId="77777777" w:rsidTr="008B72CD">
        <w:trPr>
          <w:jc w:val="center"/>
        </w:trPr>
        <w:tc>
          <w:tcPr>
            <w:tcW w:w="4876" w:type="dxa"/>
          </w:tcPr>
          <w:p w14:paraId="2CDC106F" w14:textId="77777777" w:rsidR="00CC512F" w:rsidRPr="00DD795A" w:rsidRDefault="00CC512F" w:rsidP="008B72CD">
            <w:pPr>
              <w:pStyle w:val="Normal6"/>
            </w:pPr>
          </w:p>
        </w:tc>
        <w:tc>
          <w:tcPr>
            <w:tcW w:w="4876" w:type="dxa"/>
            <w:hideMark/>
          </w:tcPr>
          <w:p w14:paraId="116F3550" w14:textId="77777777" w:rsidR="00CC512F" w:rsidRPr="00DD795A" w:rsidRDefault="00CC512F" w:rsidP="008B72CD">
            <w:pPr>
              <w:pStyle w:val="Normal6"/>
              <w:rPr>
                <w:szCs w:val="24"/>
              </w:rPr>
            </w:pPr>
            <w:r w:rsidRPr="00931DD7">
              <w:rPr>
                <w:b/>
                <w:i/>
                <w:vertAlign w:val="superscript"/>
              </w:rPr>
              <w:t>1a</w:t>
            </w:r>
            <w:r>
              <w:rPr>
                <w:b/>
                <w:i/>
              </w:rPr>
              <w:t xml:space="preserve"> Svetovni gospodarski forum, Future of Jobs Report 2025 (Poročilo o prihodnosti delovnih mest za leto 2025), januar 2025.</w:t>
            </w:r>
          </w:p>
        </w:tc>
      </w:tr>
    </w:tbl>
    <w:p w14:paraId="74E4333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18CFA93" w14:textId="77777777" w:rsidR="00CC512F" w:rsidRPr="00DD795A" w:rsidRDefault="00CC512F" w:rsidP="00CC512F">
      <w:r w:rsidRPr="00003CD6">
        <w:rPr>
          <w:rStyle w:val="HideTWBExt"/>
        </w:rPr>
        <w:t>&lt;/Amend&gt;</w:t>
      </w:r>
    </w:p>
    <w:p w14:paraId="4875CB8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w:t>
      </w:r>
      <w:r w:rsidRPr="00003CD6">
        <w:rPr>
          <w:rStyle w:val="HideTWBExt"/>
          <w:b w:val="0"/>
        </w:rPr>
        <w:t>&lt;/NumAm&gt;</w:t>
      </w:r>
    </w:p>
    <w:p w14:paraId="6A0D795E"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1F5F300" w14:textId="77777777" w:rsidR="00CC512F" w:rsidRPr="00DD795A" w:rsidRDefault="00CC512F" w:rsidP="00CC512F">
      <w:r w:rsidRPr="00003CD6">
        <w:rPr>
          <w:rStyle w:val="HideTWBExt"/>
        </w:rPr>
        <w:t>&lt;/RepeatBlock-By&gt;</w:t>
      </w:r>
    </w:p>
    <w:p w14:paraId="7378176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1267A12"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6D35E3F" w14:textId="77777777" w:rsidTr="008B72CD">
        <w:trPr>
          <w:jc w:val="center"/>
        </w:trPr>
        <w:tc>
          <w:tcPr>
            <w:tcW w:w="9752" w:type="dxa"/>
            <w:gridSpan w:val="2"/>
          </w:tcPr>
          <w:p w14:paraId="1C25F276" w14:textId="77777777" w:rsidR="00CC512F" w:rsidRPr="00DD795A" w:rsidRDefault="00CC512F" w:rsidP="008B72CD">
            <w:pPr>
              <w:keepNext/>
            </w:pPr>
          </w:p>
        </w:tc>
      </w:tr>
      <w:tr w:rsidR="00CC512F" w14:paraId="5CBC39A6" w14:textId="77777777" w:rsidTr="008B72CD">
        <w:trPr>
          <w:jc w:val="center"/>
        </w:trPr>
        <w:tc>
          <w:tcPr>
            <w:tcW w:w="4876" w:type="dxa"/>
            <w:hideMark/>
          </w:tcPr>
          <w:p w14:paraId="25D39EBC" w14:textId="77777777" w:rsidR="00CC512F" w:rsidRPr="00DD795A" w:rsidRDefault="00CC512F" w:rsidP="008B72CD">
            <w:pPr>
              <w:pStyle w:val="ColumnHeading"/>
              <w:keepNext/>
            </w:pPr>
            <w:r>
              <w:t>Predlog resolucije</w:t>
            </w:r>
          </w:p>
        </w:tc>
        <w:tc>
          <w:tcPr>
            <w:tcW w:w="4876" w:type="dxa"/>
            <w:hideMark/>
          </w:tcPr>
          <w:p w14:paraId="427D51E9" w14:textId="77777777" w:rsidR="00CC512F" w:rsidRPr="00DD795A" w:rsidRDefault="00CC512F" w:rsidP="008B72CD">
            <w:pPr>
              <w:pStyle w:val="ColumnHeading"/>
              <w:keepNext/>
            </w:pPr>
            <w:r>
              <w:t>Predlog spremembe</w:t>
            </w:r>
          </w:p>
        </w:tc>
      </w:tr>
      <w:tr w:rsidR="00CC512F" w14:paraId="2D353920" w14:textId="77777777" w:rsidTr="008B72CD">
        <w:trPr>
          <w:jc w:val="center"/>
        </w:trPr>
        <w:tc>
          <w:tcPr>
            <w:tcW w:w="4876" w:type="dxa"/>
            <w:hideMark/>
          </w:tcPr>
          <w:p w14:paraId="3BFC859F" w14:textId="77777777" w:rsidR="00CC512F" w:rsidRPr="00DD795A" w:rsidRDefault="00CC512F" w:rsidP="008B72CD">
            <w:pPr>
              <w:pStyle w:val="Normal6"/>
            </w:pPr>
            <w:r>
              <w:t>A.</w:t>
            </w:r>
            <w:r>
              <w:tab/>
              <w:t xml:space="preserve">ker digitalni prehod, ki temelji na digitalizaciji, avtomatizaciji in umetni inteligenci, korenito spreminja trge dela, kar vodi v izginotje nekaterih delovnih mest in pojav novih, ter spreminja naravo nalog </w:t>
            </w:r>
            <w:r>
              <w:rPr>
                <w:b/>
                <w:i/>
              </w:rPr>
              <w:t>v</w:t>
            </w:r>
            <w:r>
              <w:t xml:space="preserve"> obstoječih, zato se morajo podjetja in delavci nenehno prilagajati;</w:t>
            </w:r>
          </w:p>
        </w:tc>
        <w:tc>
          <w:tcPr>
            <w:tcW w:w="4876" w:type="dxa"/>
            <w:hideMark/>
          </w:tcPr>
          <w:p w14:paraId="619F0950" w14:textId="77777777" w:rsidR="00CC512F" w:rsidRPr="00DD795A" w:rsidRDefault="00CC512F" w:rsidP="008B72CD">
            <w:pPr>
              <w:pStyle w:val="Normal6"/>
              <w:rPr>
                <w:szCs w:val="24"/>
              </w:rPr>
            </w:pPr>
            <w:r>
              <w:t>A.</w:t>
            </w:r>
            <w:r>
              <w:tab/>
              <w:t xml:space="preserve">ker digitalni prehod, ki temelji na digitalizaciji, avtomatizaciji in umetni inteligenci, korenito spreminja trge dela, </w:t>
            </w:r>
            <w:r>
              <w:rPr>
                <w:b/>
                <w:i/>
              </w:rPr>
              <w:t xml:space="preserve">koncept in naravo dela, </w:t>
            </w:r>
            <w:r>
              <w:t>kar vodi v izginotje nekaterih delovnih mest in pojav novih</w:t>
            </w:r>
            <w:r>
              <w:rPr>
                <w:b/>
                <w:i/>
              </w:rPr>
              <w:t xml:space="preserve"> vrst delovnih mest, tako s konceptualnega vidika kot po vsebini</w:t>
            </w:r>
            <w:r>
              <w:t xml:space="preserve">, ter spreminja naravo nalog </w:t>
            </w:r>
            <w:r>
              <w:rPr>
                <w:b/>
                <w:i/>
              </w:rPr>
              <w:t>na</w:t>
            </w:r>
            <w:r>
              <w:t xml:space="preserve"> obstoječih</w:t>
            </w:r>
            <w:r>
              <w:rPr>
                <w:b/>
                <w:i/>
              </w:rPr>
              <w:t xml:space="preserve"> delovnih mestih in obseg človeškega prispevka</w:t>
            </w:r>
            <w:r>
              <w:t>, zato se morajo podjetja in delavci</w:t>
            </w:r>
            <w:r>
              <w:rPr>
                <w:b/>
                <w:i/>
              </w:rPr>
              <w:t xml:space="preserve"> ter vlade in znanstvene raziskave</w:t>
            </w:r>
            <w:r>
              <w:t xml:space="preserve"> nenehno prilagajati;</w:t>
            </w:r>
          </w:p>
        </w:tc>
      </w:tr>
    </w:tbl>
    <w:p w14:paraId="6DDD4C2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DBF519A" w14:textId="77777777" w:rsidR="00CC512F" w:rsidRPr="00DD795A" w:rsidRDefault="00CC512F" w:rsidP="00CC512F">
      <w:r w:rsidRPr="00003CD6">
        <w:rPr>
          <w:rStyle w:val="HideTWBExt"/>
        </w:rPr>
        <w:t>&lt;/Amend&gt;</w:t>
      </w:r>
    </w:p>
    <w:p w14:paraId="0FAA6E4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w:t>
      </w:r>
      <w:r w:rsidRPr="00003CD6">
        <w:rPr>
          <w:rStyle w:val="HideTWBExt"/>
          <w:b w:val="0"/>
        </w:rPr>
        <w:t>&lt;/NumAm&gt;</w:t>
      </w:r>
    </w:p>
    <w:p w14:paraId="18550112"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1016C544" w14:textId="77777777" w:rsidR="00CC512F" w:rsidRPr="00DD795A" w:rsidRDefault="00CC512F" w:rsidP="00CC512F">
      <w:r w:rsidRPr="00003CD6">
        <w:rPr>
          <w:rStyle w:val="HideTWBExt"/>
        </w:rPr>
        <w:t>&lt;/RepeatBlock-By&gt;</w:t>
      </w:r>
    </w:p>
    <w:p w14:paraId="549A7E3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5EA07BC"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4B95E08" w14:textId="77777777" w:rsidTr="008B72CD">
        <w:trPr>
          <w:jc w:val="center"/>
        </w:trPr>
        <w:tc>
          <w:tcPr>
            <w:tcW w:w="9752" w:type="dxa"/>
            <w:gridSpan w:val="2"/>
          </w:tcPr>
          <w:p w14:paraId="3E3790C3" w14:textId="77777777" w:rsidR="00CC512F" w:rsidRPr="00DD795A" w:rsidRDefault="00CC512F" w:rsidP="008B72CD">
            <w:pPr>
              <w:keepNext/>
            </w:pPr>
          </w:p>
        </w:tc>
      </w:tr>
      <w:tr w:rsidR="00CC512F" w14:paraId="23D2AC6E" w14:textId="77777777" w:rsidTr="008B72CD">
        <w:trPr>
          <w:jc w:val="center"/>
        </w:trPr>
        <w:tc>
          <w:tcPr>
            <w:tcW w:w="4876" w:type="dxa"/>
            <w:hideMark/>
          </w:tcPr>
          <w:p w14:paraId="065946E8" w14:textId="77777777" w:rsidR="00CC512F" w:rsidRPr="00DD795A" w:rsidRDefault="00CC512F" w:rsidP="008B72CD">
            <w:pPr>
              <w:pStyle w:val="ColumnHeading"/>
              <w:keepNext/>
            </w:pPr>
            <w:r>
              <w:t>Predlog resolucije</w:t>
            </w:r>
          </w:p>
        </w:tc>
        <w:tc>
          <w:tcPr>
            <w:tcW w:w="4876" w:type="dxa"/>
            <w:hideMark/>
          </w:tcPr>
          <w:p w14:paraId="2A01D846" w14:textId="77777777" w:rsidR="00CC512F" w:rsidRPr="00DD795A" w:rsidRDefault="00CC512F" w:rsidP="008B72CD">
            <w:pPr>
              <w:pStyle w:val="ColumnHeading"/>
              <w:keepNext/>
            </w:pPr>
            <w:r>
              <w:t>Predlog spremembe</w:t>
            </w:r>
          </w:p>
        </w:tc>
      </w:tr>
      <w:tr w:rsidR="00CC512F" w14:paraId="4F7A81A9" w14:textId="77777777" w:rsidTr="008B72CD">
        <w:trPr>
          <w:jc w:val="center"/>
        </w:trPr>
        <w:tc>
          <w:tcPr>
            <w:tcW w:w="4876" w:type="dxa"/>
            <w:hideMark/>
          </w:tcPr>
          <w:p w14:paraId="642DB7DF" w14:textId="77777777" w:rsidR="00CC512F" w:rsidRPr="00DD795A" w:rsidRDefault="00CC512F" w:rsidP="008B72CD">
            <w:pPr>
              <w:pStyle w:val="Normal6"/>
            </w:pPr>
            <w:r>
              <w:t>A.</w:t>
            </w:r>
            <w:r>
              <w:tab/>
              <w:t xml:space="preserve">ker digitalni prehod, ki temelji na digitalizaciji, avtomatizaciji in umetni inteligenci, korenito </w:t>
            </w:r>
            <w:r>
              <w:rPr>
                <w:b/>
                <w:i/>
              </w:rPr>
              <w:t>spreminja</w:t>
            </w:r>
            <w:r>
              <w:t xml:space="preserve"> trge dela, kar </w:t>
            </w:r>
            <w:r>
              <w:rPr>
                <w:b/>
                <w:i/>
              </w:rPr>
              <w:t>vodi</w:t>
            </w:r>
            <w:r>
              <w:t xml:space="preserve"> v izginotje nekaterih delovnih mest in pojav novih</w:t>
            </w:r>
            <w:r>
              <w:rPr>
                <w:b/>
                <w:i/>
              </w:rPr>
              <w:t>,</w:t>
            </w:r>
            <w:r>
              <w:t xml:space="preserve"> ter </w:t>
            </w:r>
            <w:r>
              <w:rPr>
                <w:b/>
                <w:i/>
              </w:rPr>
              <w:t>spreminja</w:t>
            </w:r>
            <w:r>
              <w:t xml:space="preserve"> naravo nalog </w:t>
            </w:r>
            <w:r>
              <w:rPr>
                <w:b/>
                <w:i/>
              </w:rPr>
              <w:t>v</w:t>
            </w:r>
            <w:r>
              <w:t xml:space="preserve"> obstoječih, zato se morajo podjetja in delavci nenehno prilagajati;</w:t>
            </w:r>
          </w:p>
        </w:tc>
        <w:tc>
          <w:tcPr>
            <w:tcW w:w="4876" w:type="dxa"/>
            <w:hideMark/>
          </w:tcPr>
          <w:p w14:paraId="48F3E3E4" w14:textId="77777777" w:rsidR="00CC512F" w:rsidRPr="00DD795A" w:rsidRDefault="00CC512F" w:rsidP="008B72CD">
            <w:pPr>
              <w:pStyle w:val="Normal6"/>
              <w:rPr>
                <w:szCs w:val="24"/>
              </w:rPr>
            </w:pPr>
            <w:r>
              <w:t>A.</w:t>
            </w:r>
            <w:r>
              <w:tab/>
              <w:t xml:space="preserve">ker </w:t>
            </w:r>
            <w:r>
              <w:rPr>
                <w:b/>
                <w:i/>
              </w:rPr>
              <w:t xml:space="preserve">bi lahko </w:t>
            </w:r>
            <w:r>
              <w:t xml:space="preserve">digitalni prehod, ki temelji na digitalizaciji, avtomatizaciji in umetni inteligenci, korenito </w:t>
            </w:r>
            <w:r>
              <w:rPr>
                <w:b/>
                <w:i/>
              </w:rPr>
              <w:t>spremenil</w:t>
            </w:r>
            <w:r>
              <w:t xml:space="preserve"> trge dela, kar </w:t>
            </w:r>
            <w:r>
              <w:rPr>
                <w:b/>
                <w:i/>
              </w:rPr>
              <w:t>bi vodilo</w:t>
            </w:r>
            <w:r>
              <w:t xml:space="preserve"> v izginotje </w:t>
            </w:r>
            <w:r>
              <w:rPr>
                <w:b/>
                <w:i/>
              </w:rPr>
              <w:t xml:space="preserve">ali preoblikovanje </w:t>
            </w:r>
            <w:r>
              <w:t xml:space="preserve">nekaterih delovnih mest in pojav novih ter </w:t>
            </w:r>
            <w:r>
              <w:rPr>
                <w:b/>
                <w:i/>
              </w:rPr>
              <w:t>spremenjeno</w:t>
            </w:r>
            <w:r>
              <w:t xml:space="preserve"> naravo nalog </w:t>
            </w:r>
            <w:r>
              <w:rPr>
                <w:b/>
                <w:i/>
              </w:rPr>
              <w:t>na</w:t>
            </w:r>
            <w:r>
              <w:t xml:space="preserve"> obstoječih</w:t>
            </w:r>
            <w:r>
              <w:rPr>
                <w:b/>
                <w:i/>
              </w:rPr>
              <w:t xml:space="preserve"> delovnih mestih</w:t>
            </w:r>
            <w:r>
              <w:t>, zato se morajo podjetja in delavci nenehno prilagajati</w:t>
            </w:r>
            <w:r>
              <w:rPr>
                <w:b/>
                <w:i/>
              </w:rPr>
              <w:t>, kar zadeva potrebne spretnosti, usposabljanje in delovne pogoje</w:t>
            </w:r>
            <w:r>
              <w:t>;</w:t>
            </w:r>
          </w:p>
        </w:tc>
      </w:tr>
    </w:tbl>
    <w:p w14:paraId="29CD167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BE2FC64" w14:textId="77777777" w:rsidR="00CC512F" w:rsidRPr="00DD795A" w:rsidRDefault="00CC512F" w:rsidP="00CC512F">
      <w:r w:rsidRPr="00003CD6">
        <w:rPr>
          <w:rStyle w:val="HideTWBExt"/>
        </w:rPr>
        <w:t>&lt;/Amend&gt;</w:t>
      </w:r>
    </w:p>
    <w:p w14:paraId="0DF94E2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w:t>
      </w:r>
      <w:r w:rsidRPr="00003CD6">
        <w:rPr>
          <w:rStyle w:val="HideTWBExt"/>
          <w:b w:val="0"/>
        </w:rPr>
        <w:t>&lt;/NumAm&gt;</w:t>
      </w:r>
    </w:p>
    <w:p w14:paraId="30385FD3" w14:textId="77777777" w:rsidR="00CC512F" w:rsidRPr="00DD795A" w:rsidRDefault="00CC512F" w:rsidP="00CC512F">
      <w:pPr>
        <w:pStyle w:val="NormalBold"/>
      </w:pPr>
      <w:r w:rsidRPr="00003CD6">
        <w:rPr>
          <w:rStyle w:val="HideTWBExt"/>
          <w:b w:val="0"/>
        </w:rPr>
        <w:t>&lt;RepeatBlock-By&gt;&lt;Members&gt;</w:t>
      </w:r>
      <w:r>
        <w:t>Miriam Lexmann, Andrea Wechsler, Christian Ehler</w:t>
      </w:r>
      <w:r w:rsidRPr="00003CD6">
        <w:rPr>
          <w:rStyle w:val="HideTWBExt"/>
          <w:b w:val="0"/>
        </w:rPr>
        <w:t>&lt;/Members&gt;</w:t>
      </w:r>
    </w:p>
    <w:p w14:paraId="7DC0EED3" w14:textId="77777777" w:rsidR="00CC512F" w:rsidRPr="00DD795A" w:rsidRDefault="00CC512F" w:rsidP="00CC512F">
      <w:r w:rsidRPr="00003CD6">
        <w:rPr>
          <w:rStyle w:val="HideTWBExt"/>
        </w:rPr>
        <w:t>&lt;/RepeatBlock-By&gt;</w:t>
      </w:r>
    </w:p>
    <w:p w14:paraId="6D97184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88C215B"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CEC6EF6" w14:textId="77777777" w:rsidTr="008B72CD">
        <w:trPr>
          <w:jc w:val="center"/>
        </w:trPr>
        <w:tc>
          <w:tcPr>
            <w:tcW w:w="9752" w:type="dxa"/>
            <w:gridSpan w:val="2"/>
          </w:tcPr>
          <w:p w14:paraId="12E882BE" w14:textId="77777777" w:rsidR="00CC512F" w:rsidRPr="00DD795A" w:rsidRDefault="00CC512F" w:rsidP="008B72CD">
            <w:pPr>
              <w:keepNext/>
            </w:pPr>
          </w:p>
        </w:tc>
      </w:tr>
      <w:tr w:rsidR="00CC512F" w14:paraId="671182E2" w14:textId="77777777" w:rsidTr="008B72CD">
        <w:trPr>
          <w:jc w:val="center"/>
        </w:trPr>
        <w:tc>
          <w:tcPr>
            <w:tcW w:w="4876" w:type="dxa"/>
            <w:hideMark/>
          </w:tcPr>
          <w:p w14:paraId="1569DF90" w14:textId="77777777" w:rsidR="00CC512F" w:rsidRPr="00DD795A" w:rsidRDefault="00CC512F" w:rsidP="008B72CD">
            <w:pPr>
              <w:pStyle w:val="ColumnHeading"/>
              <w:keepNext/>
            </w:pPr>
            <w:r>
              <w:t>Predlog resolucije</w:t>
            </w:r>
          </w:p>
        </w:tc>
        <w:tc>
          <w:tcPr>
            <w:tcW w:w="4876" w:type="dxa"/>
            <w:hideMark/>
          </w:tcPr>
          <w:p w14:paraId="19B24519" w14:textId="77777777" w:rsidR="00CC512F" w:rsidRPr="00DD795A" w:rsidRDefault="00CC512F" w:rsidP="008B72CD">
            <w:pPr>
              <w:pStyle w:val="ColumnHeading"/>
              <w:keepNext/>
            </w:pPr>
            <w:r>
              <w:t>Predlog spremembe</w:t>
            </w:r>
          </w:p>
        </w:tc>
      </w:tr>
      <w:tr w:rsidR="00CC512F" w14:paraId="0D7AB392" w14:textId="77777777" w:rsidTr="008B72CD">
        <w:trPr>
          <w:jc w:val="center"/>
        </w:trPr>
        <w:tc>
          <w:tcPr>
            <w:tcW w:w="4876" w:type="dxa"/>
            <w:hideMark/>
          </w:tcPr>
          <w:p w14:paraId="25D6F7C9" w14:textId="77777777" w:rsidR="00CC512F" w:rsidRPr="00DD795A" w:rsidRDefault="00CC512F" w:rsidP="008B72CD">
            <w:pPr>
              <w:pStyle w:val="Normal6"/>
            </w:pPr>
            <w:r>
              <w:t>A.</w:t>
            </w:r>
            <w:r>
              <w:tab/>
              <w:t xml:space="preserve">ker digitalni prehod, ki temelji na digitalizaciji, avtomatizaciji in umetni inteligenci, korenito spreminja trge dela, kar vodi v izginotje nekaterih delovnih mest in pojav novih, ter spreminja naravo nalog </w:t>
            </w:r>
            <w:r>
              <w:rPr>
                <w:b/>
                <w:i/>
              </w:rPr>
              <w:t>v</w:t>
            </w:r>
            <w:r>
              <w:t xml:space="preserve"> obstoječih, zato se morajo podjetja in delavci nenehno prilagajati;</w:t>
            </w:r>
          </w:p>
        </w:tc>
        <w:tc>
          <w:tcPr>
            <w:tcW w:w="4876" w:type="dxa"/>
            <w:hideMark/>
          </w:tcPr>
          <w:p w14:paraId="42ECB223" w14:textId="77777777" w:rsidR="00CC512F" w:rsidRPr="00DD795A" w:rsidRDefault="00CC512F" w:rsidP="008B72CD">
            <w:pPr>
              <w:pStyle w:val="Normal6"/>
              <w:rPr>
                <w:szCs w:val="24"/>
              </w:rPr>
            </w:pPr>
            <w:r>
              <w:t>A.</w:t>
            </w:r>
            <w:r>
              <w:tab/>
              <w:t xml:space="preserve">ker digitalni prehod, ki temelji na digitalizaciji, avtomatizaciji in umetni inteligenci, korenito spreminja trge dela, kar vodi v izginotje nekaterih delovnih mest in pojav novih, ter spreminja naravo nalog </w:t>
            </w:r>
            <w:r>
              <w:rPr>
                <w:b/>
                <w:i/>
              </w:rPr>
              <w:t>na</w:t>
            </w:r>
            <w:r>
              <w:t xml:space="preserve"> obstoječih</w:t>
            </w:r>
            <w:r>
              <w:rPr>
                <w:b/>
                <w:i/>
              </w:rPr>
              <w:t xml:space="preserve"> delovnih mestih</w:t>
            </w:r>
            <w:r>
              <w:t>, zato se morajo podjetja in delavci nenehno prilagajati</w:t>
            </w:r>
            <w:r>
              <w:rPr>
                <w:b/>
                <w:i/>
              </w:rPr>
              <w:t>, prilagoditi pa je treba tudi izobraževalne politike</w:t>
            </w:r>
            <w:r>
              <w:t>;</w:t>
            </w:r>
          </w:p>
        </w:tc>
      </w:tr>
    </w:tbl>
    <w:p w14:paraId="3747AD2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3C96A3C" w14:textId="77777777" w:rsidR="00CC512F" w:rsidRPr="00DD795A" w:rsidRDefault="00CC512F" w:rsidP="00CC512F">
      <w:r w:rsidRPr="00003CD6">
        <w:rPr>
          <w:rStyle w:val="HideTWBExt"/>
        </w:rPr>
        <w:t>&lt;/Amend&gt;</w:t>
      </w:r>
    </w:p>
    <w:p w14:paraId="70FD4FD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w:t>
      </w:r>
      <w:r w:rsidRPr="00003CD6">
        <w:rPr>
          <w:rStyle w:val="HideTWBExt"/>
          <w:b w:val="0"/>
        </w:rPr>
        <w:t>&lt;/NumAm&gt;</w:t>
      </w:r>
    </w:p>
    <w:p w14:paraId="40EC04D4"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39821541" w14:textId="77777777" w:rsidR="00CC512F" w:rsidRPr="00DD795A" w:rsidRDefault="00CC512F" w:rsidP="00CC512F">
      <w:r w:rsidRPr="00003CD6">
        <w:rPr>
          <w:rStyle w:val="HideTWBExt"/>
        </w:rPr>
        <w:t>&lt;/RepeatBlock-By&gt;</w:t>
      </w:r>
    </w:p>
    <w:p w14:paraId="4E76291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6134654" w14:textId="77777777" w:rsidR="00CC512F" w:rsidRPr="00DD795A" w:rsidRDefault="00CC512F" w:rsidP="00CC512F">
      <w:pPr>
        <w:pStyle w:val="NormalBold"/>
      </w:pPr>
      <w:r w:rsidRPr="00003CD6">
        <w:rPr>
          <w:rStyle w:val="HideTWBExt"/>
          <w:b w:val="0"/>
        </w:rPr>
        <w:t>&lt;Article&gt;</w:t>
      </w:r>
      <w:r>
        <w:t>Uvodna izjava A</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E16BC4D" w14:textId="77777777" w:rsidTr="008B72CD">
        <w:trPr>
          <w:jc w:val="center"/>
        </w:trPr>
        <w:tc>
          <w:tcPr>
            <w:tcW w:w="9752" w:type="dxa"/>
            <w:gridSpan w:val="2"/>
          </w:tcPr>
          <w:p w14:paraId="4C7DB85E" w14:textId="77777777" w:rsidR="00CC512F" w:rsidRPr="00DD795A" w:rsidRDefault="00CC512F" w:rsidP="008B72CD">
            <w:pPr>
              <w:keepNext/>
            </w:pPr>
          </w:p>
        </w:tc>
      </w:tr>
      <w:tr w:rsidR="00CC512F" w14:paraId="17E2EBEA" w14:textId="77777777" w:rsidTr="008B72CD">
        <w:trPr>
          <w:jc w:val="center"/>
        </w:trPr>
        <w:tc>
          <w:tcPr>
            <w:tcW w:w="4876" w:type="dxa"/>
            <w:hideMark/>
          </w:tcPr>
          <w:p w14:paraId="19429AC2" w14:textId="77777777" w:rsidR="00CC512F" w:rsidRPr="00DD795A" w:rsidRDefault="00CC512F" w:rsidP="008B72CD">
            <w:pPr>
              <w:pStyle w:val="ColumnHeading"/>
              <w:keepNext/>
            </w:pPr>
            <w:r>
              <w:t>Predlog resolucije</w:t>
            </w:r>
          </w:p>
        </w:tc>
        <w:tc>
          <w:tcPr>
            <w:tcW w:w="4876" w:type="dxa"/>
            <w:hideMark/>
          </w:tcPr>
          <w:p w14:paraId="2B37D494" w14:textId="77777777" w:rsidR="00CC512F" w:rsidRPr="00DD795A" w:rsidRDefault="00CC512F" w:rsidP="008B72CD">
            <w:pPr>
              <w:pStyle w:val="ColumnHeading"/>
              <w:keepNext/>
            </w:pPr>
            <w:r>
              <w:t>Predlog spremembe</w:t>
            </w:r>
          </w:p>
        </w:tc>
      </w:tr>
      <w:tr w:rsidR="00CC512F" w14:paraId="10560803" w14:textId="77777777" w:rsidTr="008B72CD">
        <w:trPr>
          <w:jc w:val="center"/>
        </w:trPr>
        <w:tc>
          <w:tcPr>
            <w:tcW w:w="4876" w:type="dxa"/>
            <w:hideMark/>
          </w:tcPr>
          <w:p w14:paraId="778121AF" w14:textId="77777777" w:rsidR="00CC512F" w:rsidRPr="00DD795A" w:rsidRDefault="00CC512F" w:rsidP="008B72CD">
            <w:pPr>
              <w:pStyle w:val="Normal6"/>
            </w:pPr>
            <w:r>
              <w:t>A.</w:t>
            </w:r>
            <w:r>
              <w:tab/>
              <w:t xml:space="preserve">ker digitalni prehod, ki temelji na digitalizaciji, avtomatizaciji in umetni inteligenci, korenito spreminja trge dela, kar vodi v izginotje nekaterih delovnih mest in pojav novih, ter spreminja naravo nalog v obstoječih, zato se </w:t>
            </w:r>
            <w:r>
              <w:rPr>
                <w:b/>
                <w:i/>
              </w:rPr>
              <w:t>morajo podjetja in delavci nenehno prilagajati</w:t>
            </w:r>
            <w:r>
              <w:t>;</w:t>
            </w:r>
          </w:p>
        </w:tc>
        <w:tc>
          <w:tcPr>
            <w:tcW w:w="4876" w:type="dxa"/>
            <w:hideMark/>
          </w:tcPr>
          <w:p w14:paraId="2FF620D3" w14:textId="77777777" w:rsidR="00CC512F" w:rsidRPr="00DD795A" w:rsidRDefault="00CC512F" w:rsidP="008B72CD">
            <w:pPr>
              <w:pStyle w:val="Normal6"/>
              <w:rPr>
                <w:szCs w:val="24"/>
              </w:rPr>
            </w:pPr>
            <w:r>
              <w:t>A.</w:t>
            </w:r>
            <w:r>
              <w:tab/>
              <w:t xml:space="preserve">ker digitalni prehod, ki temelji na digitalizaciji, avtomatizaciji in umetni inteligenci, korenito spreminja trge dela, kar vodi v izginotje nekaterih delovnih mest in </w:t>
            </w:r>
            <w:r>
              <w:rPr>
                <w:b/>
                <w:i/>
              </w:rPr>
              <w:t xml:space="preserve">poklicev ter </w:t>
            </w:r>
            <w:r>
              <w:t xml:space="preserve">pojav novih, ter spreminja naravo nalog v obstoječih, zato se </w:t>
            </w:r>
            <w:r>
              <w:rPr>
                <w:b/>
                <w:i/>
              </w:rPr>
              <w:t>narava dela korenito spreminja</w:t>
            </w:r>
            <w:r>
              <w:t>;</w:t>
            </w:r>
          </w:p>
        </w:tc>
      </w:tr>
    </w:tbl>
    <w:p w14:paraId="4F7E07E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101CDDC" w14:textId="77777777" w:rsidR="00CC512F" w:rsidRPr="00DD795A" w:rsidRDefault="00CC512F" w:rsidP="00CC512F">
      <w:r w:rsidRPr="00003CD6">
        <w:rPr>
          <w:rStyle w:val="HideTWBExt"/>
        </w:rPr>
        <w:t>&lt;/Amend&gt;</w:t>
      </w:r>
    </w:p>
    <w:p w14:paraId="2D43397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w:t>
      </w:r>
      <w:r w:rsidRPr="00003CD6">
        <w:rPr>
          <w:rStyle w:val="HideTWBExt"/>
          <w:b w:val="0"/>
        </w:rPr>
        <w:t>&lt;/NumAm&gt;</w:t>
      </w:r>
    </w:p>
    <w:p w14:paraId="06FFEA64"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22CFAA3D" w14:textId="77777777" w:rsidR="00CC512F" w:rsidRPr="00DD795A" w:rsidRDefault="00CC512F" w:rsidP="00CC512F">
      <w:r w:rsidRPr="00003CD6">
        <w:rPr>
          <w:rStyle w:val="HideTWBExt"/>
        </w:rPr>
        <w:t>&lt;/RepeatBlock-By&gt;</w:t>
      </w:r>
    </w:p>
    <w:p w14:paraId="13C2AA9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E1676A9"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FB9619B" w14:textId="77777777" w:rsidTr="008B72CD">
        <w:trPr>
          <w:jc w:val="center"/>
        </w:trPr>
        <w:tc>
          <w:tcPr>
            <w:tcW w:w="9752" w:type="dxa"/>
            <w:gridSpan w:val="2"/>
          </w:tcPr>
          <w:p w14:paraId="2ED30025" w14:textId="77777777" w:rsidR="00CC512F" w:rsidRPr="00DD795A" w:rsidRDefault="00CC512F" w:rsidP="008B72CD">
            <w:pPr>
              <w:keepNext/>
            </w:pPr>
          </w:p>
        </w:tc>
      </w:tr>
      <w:tr w:rsidR="00CC512F" w14:paraId="14ABFBF2" w14:textId="77777777" w:rsidTr="008B72CD">
        <w:trPr>
          <w:jc w:val="center"/>
        </w:trPr>
        <w:tc>
          <w:tcPr>
            <w:tcW w:w="4876" w:type="dxa"/>
            <w:hideMark/>
          </w:tcPr>
          <w:p w14:paraId="35E2732A" w14:textId="77777777" w:rsidR="00CC512F" w:rsidRPr="00DD795A" w:rsidRDefault="00CC512F" w:rsidP="008B72CD">
            <w:pPr>
              <w:pStyle w:val="ColumnHeading"/>
              <w:keepNext/>
            </w:pPr>
            <w:r>
              <w:t>Predlog resolucije</w:t>
            </w:r>
          </w:p>
        </w:tc>
        <w:tc>
          <w:tcPr>
            <w:tcW w:w="4876" w:type="dxa"/>
            <w:hideMark/>
          </w:tcPr>
          <w:p w14:paraId="4B68F5D6" w14:textId="77777777" w:rsidR="00CC512F" w:rsidRPr="00DD795A" w:rsidRDefault="00CC512F" w:rsidP="008B72CD">
            <w:pPr>
              <w:pStyle w:val="ColumnHeading"/>
              <w:keepNext/>
            </w:pPr>
            <w:r>
              <w:t>Predlog spremembe</w:t>
            </w:r>
          </w:p>
        </w:tc>
      </w:tr>
      <w:tr w:rsidR="00CC512F" w14:paraId="2D487C14" w14:textId="77777777" w:rsidTr="008B72CD">
        <w:trPr>
          <w:jc w:val="center"/>
        </w:trPr>
        <w:tc>
          <w:tcPr>
            <w:tcW w:w="4876" w:type="dxa"/>
            <w:hideMark/>
          </w:tcPr>
          <w:p w14:paraId="24ED274A" w14:textId="77777777" w:rsidR="00CC512F" w:rsidRPr="00DD795A" w:rsidRDefault="00CC512F" w:rsidP="008B72CD">
            <w:pPr>
              <w:pStyle w:val="Normal6"/>
            </w:pPr>
            <w:r>
              <w:t>B.</w:t>
            </w:r>
            <w:r>
              <w:tab/>
              <w:t xml:space="preserve">ker bi </w:t>
            </w:r>
            <w:r>
              <w:rPr>
                <w:b/>
                <w:i/>
              </w:rPr>
              <w:t>bilo treba digitalni prehod na delovnem mestu usmerjati na način</w:t>
            </w:r>
            <w:r>
              <w:t xml:space="preserve">, </w:t>
            </w:r>
            <w:r>
              <w:rPr>
                <w:b/>
                <w:i/>
              </w:rPr>
              <w:t>ki povečuje produktivnost</w:t>
            </w:r>
            <w:r>
              <w:t xml:space="preserve">, </w:t>
            </w:r>
            <w:r>
              <w:rPr>
                <w:b/>
                <w:i/>
              </w:rPr>
              <w:t>inovacije ter konkurenčnost evropskega gospodarstva</w:t>
            </w:r>
            <w:r>
              <w:t xml:space="preserve"> in </w:t>
            </w:r>
            <w:r>
              <w:rPr>
                <w:b/>
                <w:i/>
              </w:rPr>
              <w:t>skupnega trga</w:t>
            </w:r>
            <w:r>
              <w:t xml:space="preserve">; ker </w:t>
            </w:r>
            <w:r>
              <w:rPr>
                <w:b/>
                <w:i/>
              </w:rPr>
              <w:t>mora ta prehod hkrati spoštovati načela socialnega napredka, kar bo zagotovilo</w:t>
            </w:r>
            <w:r>
              <w:t xml:space="preserve">, da </w:t>
            </w:r>
            <w:r>
              <w:rPr>
                <w:b/>
                <w:i/>
              </w:rPr>
              <w:t>bo prispeval k boljšim delovnim pogojem</w:t>
            </w:r>
            <w:r>
              <w:t xml:space="preserve">, </w:t>
            </w:r>
            <w:r>
              <w:rPr>
                <w:b/>
                <w:i/>
              </w:rPr>
              <w:t>kakovostnemu zaposlovanju</w:t>
            </w:r>
            <w:r>
              <w:t xml:space="preserve"> in </w:t>
            </w:r>
            <w:r>
              <w:rPr>
                <w:b/>
                <w:i/>
              </w:rPr>
              <w:t>dobrem počutju vseh delavcev</w:t>
            </w:r>
            <w:r>
              <w:t>;</w:t>
            </w:r>
          </w:p>
        </w:tc>
        <w:tc>
          <w:tcPr>
            <w:tcW w:w="4876" w:type="dxa"/>
            <w:hideMark/>
          </w:tcPr>
          <w:p w14:paraId="39091A73" w14:textId="77777777" w:rsidR="00CC512F" w:rsidRPr="00DD795A" w:rsidRDefault="00CC512F" w:rsidP="008B72CD">
            <w:pPr>
              <w:pStyle w:val="Normal6"/>
              <w:rPr>
                <w:szCs w:val="24"/>
              </w:rPr>
            </w:pPr>
            <w:r>
              <w:t>B.</w:t>
            </w:r>
            <w:r>
              <w:tab/>
              <w:t xml:space="preserve">ker bi </w:t>
            </w:r>
            <w:r>
              <w:rPr>
                <w:b/>
                <w:i/>
              </w:rPr>
              <w:t>z neuvedbo sistemov umetne inteligence za povečanje konkurenčnosti EU škodovali prihodnji rasti</w:t>
            </w:r>
            <w:r>
              <w:t xml:space="preserve">, </w:t>
            </w:r>
            <w:r>
              <w:rPr>
                <w:b/>
                <w:i/>
              </w:rPr>
              <w:t>naložbam in inovacijam</w:t>
            </w:r>
            <w:r>
              <w:t xml:space="preserve">, </w:t>
            </w:r>
            <w:r>
              <w:rPr>
                <w:b/>
                <w:i/>
              </w:rPr>
              <w:t>saj je slabša rast produktivnosti v Evropi v primerjavi z ZDA zlasti posledica njihove jasne konkurenčne prednosti</w:t>
            </w:r>
            <w:r>
              <w:t xml:space="preserve"> in </w:t>
            </w:r>
            <w:r>
              <w:rPr>
                <w:b/>
                <w:i/>
              </w:rPr>
              <w:t>večjih naložb v IKT</w:t>
            </w:r>
            <w:r>
              <w:t xml:space="preserve">; ker </w:t>
            </w:r>
            <w:r>
              <w:rPr>
                <w:b/>
                <w:i/>
              </w:rPr>
              <w:t>je treba ohraniti vpliv na področjih, kjer je potrebna tehnološka suverenost</w:t>
            </w:r>
            <w:r>
              <w:t xml:space="preserve">, da </w:t>
            </w:r>
            <w:r>
              <w:rPr>
                <w:b/>
                <w:i/>
              </w:rPr>
              <w:t>bi povečali uspešnost na sosednjih področjih</w:t>
            </w:r>
            <w:r>
              <w:t xml:space="preserve">, </w:t>
            </w:r>
            <w:r>
              <w:rPr>
                <w:b/>
                <w:i/>
              </w:rPr>
              <w:t>kot so farmacevtska industrija, energija, materiali</w:t>
            </w:r>
            <w:r>
              <w:t xml:space="preserve"> in </w:t>
            </w:r>
            <w:r>
              <w:rPr>
                <w:b/>
                <w:i/>
              </w:rPr>
              <w:t>obramba; ker je umetna inteligenca, zlasti generativna umetna inteligenca, tehnologija, ki se še vedno razvija, zato imajo podjetja EU priložnost, da v nekaterih segmentih prevzamejo vodilno vlogo</w:t>
            </w:r>
            <w:r w:rsidRPr="00931DD7">
              <w:rPr>
                <w:b/>
                <w:i/>
                <w:vertAlign w:val="superscript"/>
              </w:rPr>
              <w:t>1a</w:t>
            </w:r>
            <w:r>
              <w:t>;</w:t>
            </w:r>
          </w:p>
        </w:tc>
      </w:tr>
      <w:tr w:rsidR="00CC512F" w14:paraId="15DD1277" w14:textId="77777777" w:rsidTr="008B72CD">
        <w:trPr>
          <w:jc w:val="center"/>
        </w:trPr>
        <w:tc>
          <w:tcPr>
            <w:tcW w:w="4876" w:type="dxa"/>
          </w:tcPr>
          <w:p w14:paraId="50CCDDFC" w14:textId="77777777" w:rsidR="00CC512F" w:rsidRPr="00DD795A" w:rsidRDefault="00CC512F" w:rsidP="008B72CD">
            <w:pPr>
              <w:pStyle w:val="Normal6"/>
            </w:pPr>
          </w:p>
        </w:tc>
        <w:tc>
          <w:tcPr>
            <w:tcW w:w="4876" w:type="dxa"/>
            <w:hideMark/>
          </w:tcPr>
          <w:p w14:paraId="5E6CFAC4" w14:textId="77777777" w:rsidR="00CC512F" w:rsidRPr="00DD795A" w:rsidRDefault="00CC512F" w:rsidP="008B72CD">
            <w:pPr>
              <w:pStyle w:val="Normal6"/>
              <w:rPr>
                <w:szCs w:val="24"/>
              </w:rPr>
            </w:pPr>
            <w:r>
              <w:t>__________________</w:t>
            </w:r>
          </w:p>
        </w:tc>
      </w:tr>
      <w:tr w:rsidR="00CC512F" w14:paraId="58B30EE3" w14:textId="77777777" w:rsidTr="008B72CD">
        <w:trPr>
          <w:jc w:val="center"/>
        </w:trPr>
        <w:tc>
          <w:tcPr>
            <w:tcW w:w="4876" w:type="dxa"/>
          </w:tcPr>
          <w:p w14:paraId="5D1A09DD" w14:textId="77777777" w:rsidR="00CC512F" w:rsidRPr="00DD795A" w:rsidRDefault="00CC512F" w:rsidP="008B72CD">
            <w:pPr>
              <w:pStyle w:val="Normal6"/>
            </w:pPr>
          </w:p>
        </w:tc>
        <w:tc>
          <w:tcPr>
            <w:tcW w:w="4876" w:type="dxa"/>
            <w:hideMark/>
          </w:tcPr>
          <w:p w14:paraId="4AF94AB0" w14:textId="77777777" w:rsidR="00CC512F" w:rsidRPr="00DD795A" w:rsidRDefault="00CC512F" w:rsidP="008B72CD">
            <w:pPr>
              <w:pStyle w:val="Normal6"/>
              <w:rPr>
                <w:szCs w:val="24"/>
              </w:rPr>
            </w:pPr>
            <w:r w:rsidRPr="00931DD7">
              <w:rPr>
                <w:b/>
                <w:i/>
                <w:vertAlign w:val="superscript"/>
              </w:rPr>
              <w:t>1a</w:t>
            </w:r>
            <w:r>
              <w:rPr>
                <w:b/>
                <w:i/>
              </w:rPr>
              <w:t xml:space="preserve"> Poročilo Maria Draghija z naslovom The future of European competitiveness (Prihodnost evropske konkurenčnosti), september 2024, del A – A competitiveness strategy for Europe (Strategija za konkurenčnost Evrope).</w:t>
            </w:r>
          </w:p>
        </w:tc>
      </w:tr>
    </w:tbl>
    <w:p w14:paraId="684F093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B2121ED" w14:textId="77777777" w:rsidR="00CC512F" w:rsidRPr="00DD795A" w:rsidRDefault="00CC512F" w:rsidP="00CC512F">
      <w:r w:rsidRPr="00003CD6">
        <w:rPr>
          <w:rStyle w:val="HideTWBExt"/>
        </w:rPr>
        <w:t>&lt;/Amend&gt;</w:t>
      </w:r>
    </w:p>
    <w:p w14:paraId="011F5B9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w:t>
      </w:r>
      <w:r w:rsidRPr="00003CD6">
        <w:rPr>
          <w:rStyle w:val="HideTWBExt"/>
          <w:b w:val="0"/>
        </w:rPr>
        <w:t>&lt;/NumAm&gt;</w:t>
      </w:r>
    </w:p>
    <w:p w14:paraId="2B0A59B2"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 Maravillas Abadía Jover</w:t>
      </w:r>
      <w:r w:rsidRPr="00003CD6">
        <w:rPr>
          <w:rStyle w:val="HideTWBExt"/>
          <w:b w:val="0"/>
        </w:rPr>
        <w:t>&lt;/Members&gt;</w:t>
      </w:r>
    </w:p>
    <w:p w14:paraId="471FDC54" w14:textId="77777777" w:rsidR="00CC512F" w:rsidRPr="00DD795A" w:rsidRDefault="00CC512F" w:rsidP="00CC512F">
      <w:r w:rsidRPr="00003CD6">
        <w:rPr>
          <w:rStyle w:val="HideTWBExt"/>
        </w:rPr>
        <w:t>&lt;/RepeatBlock-By&gt;</w:t>
      </w:r>
    </w:p>
    <w:p w14:paraId="2C545F9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BE4EB25"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595F726" w14:textId="77777777" w:rsidTr="008B72CD">
        <w:trPr>
          <w:jc w:val="center"/>
        </w:trPr>
        <w:tc>
          <w:tcPr>
            <w:tcW w:w="9752" w:type="dxa"/>
            <w:gridSpan w:val="2"/>
          </w:tcPr>
          <w:p w14:paraId="581DAD80" w14:textId="77777777" w:rsidR="00CC512F" w:rsidRPr="00DD795A" w:rsidRDefault="00CC512F" w:rsidP="008B72CD">
            <w:pPr>
              <w:keepNext/>
            </w:pPr>
          </w:p>
        </w:tc>
      </w:tr>
      <w:tr w:rsidR="00CC512F" w14:paraId="189AC54F" w14:textId="77777777" w:rsidTr="008B72CD">
        <w:trPr>
          <w:jc w:val="center"/>
        </w:trPr>
        <w:tc>
          <w:tcPr>
            <w:tcW w:w="4876" w:type="dxa"/>
            <w:hideMark/>
          </w:tcPr>
          <w:p w14:paraId="653712A4" w14:textId="77777777" w:rsidR="00CC512F" w:rsidRPr="00DD795A" w:rsidRDefault="00CC512F" w:rsidP="008B72CD">
            <w:pPr>
              <w:pStyle w:val="ColumnHeading"/>
              <w:keepNext/>
            </w:pPr>
            <w:r>
              <w:t>Predlog resolucije</w:t>
            </w:r>
          </w:p>
        </w:tc>
        <w:tc>
          <w:tcPr>
            <w:tcW w:w="4876" w:type="dxa"/>
            <w:hideMark/>
          </w:tcPr>
          <w:p w14:paraId="0CD3135E" w14:textId="77777777" w:rsidR="00CC512F" w:rsidRPr="00DD795A" w:rsidRDefault="00CC512F" w:rsidP="008B72CD">
            <w:pPr>
              <w:pStyle w:val="ColumnHeading"/>
              <w:keepNext/>
            </w:pPr>
            <w:r>
              <w:t>Predlog spremembe</w:t>
            </w:r>
          </w:p>
        </w:tc>
      </w:tr>
      <w:tr w:rsidR="00CC512F" w14:paraId="4D5626B0" w14:textId="77777777" w:rsidTr="008B72CD">
        <w:trPr>
          <w:jc w:val="center"/>
        </w:trPr>
        <w:tc>
          <w:tcPr>
            <w:tcW w:w="4876" w:type="dxa"/>
            <w:hideMark/>
          </w:tcPr>
          <w:p w14:paraId="0490181B" w14:textId="77777777" w:rsidR="00CC512F" w:rsidRPr="00DD795A" w:rsidRDefault="00CC512F" w:rsidP="008B72CD">
            <w:pPr>
              <w:pStyle w:val="Normal6"/>
            </w:pPr>
            <w:r>
              <w:t>B.</w:t>
            </w:r>
            <w:r>
              <w:tab/>
              <w:t xml:space="preserve">ker bi bilo treba digitalni prehod na delovnem mestu usmerjati na način, ki povečuje produktivnost, inovacije ter konkurenčnost evropskega gospodarstva in skupnega trga; ker mora ta prehod hkrati spoštovati načela socialnega napredka, kar bo zagotovilo, da bo prispeval k boljšim delovnim pogojem, kakovostnemu zaposlovanju in </w:t>
            </w:r>
            <w:r>
              <w:rPr>
                <w:b/>
                <w:i/>
              </w:rPr>
              <w:t>dobrem</w:t>
            </w:r>
            <w:r>
              <w:t xml:space="preserve"> počutju vseh delavcev;</w:t>
            </w:r>
          </w:p>
        </w:tc>
        <w:tc>
          <w:tcPr>
            <w:tcW w:w="4876" w:type="dxa"/>
            <w:hideMark/>
          </w:tcPr>
          <w:p w14:paraId="26F98453" w14:textId="77777777" w:rsidR="00CC512F" w:rsidRPr="00DD795A" w:rsidRDefault="00CC512F" w:rsidP="008B72CD">
            <w:pPr>
              <w:pStyle w:val="Normal6"/>
              <w:rPr>
                <w:szCs w:val="24"/>
              </w:rPr>
            </w:pPr>
            <w:r>
              <w:t>B.</w:t>
            </w:r>
            <w:r>
              <w:tab/>
            </w:r>
            <w:r>
              <w:rPr>
                <w:b/>
                <w:i/>
              </w:rPr>
              <w:t>ker 64 % malih in srednjih podjetij na evropskem enotnem trgu meni, da so regulativne ovire ali upravna bremena zdaj največja težava</w:t>
            </w:r>
            <w:r>
              <w:rPr>
                <w:b/>
                <w:i/>
                <w:vertAlign w:val="superscript"/>
              </w:rPr>
              <w:t>1a</w:t>
            </w:r>
            <w:r>
              <w:rPr>
                <w:b/>
                <w:i/>
              </w:rPr>
              <w:t>;</w:t>
            </w:r>
            <w:r>
              <w:t xml:space="preserve"> ker bi bilo treba digitalni prehod na delovnem mestu</w:t>
            </w:r>
            <w:r>
              <w:rPr>
                <w:b/>
                <w:i/>
              </w:rPr>
              <w:t xml:space="preserve"> zato</w:t>
            </w:r>
            <w:r>
              <w:t xml:space="preserve"> usmerjati na način, ki povečuje produktivnost, inovacije ter konkurenčnost evropskega gospodarstva in skupnega trga; ker mora ta prehod hkrati spoštovati načela socialnega napredka, kar bo zagotovilo, da bo prispeval k boljšim delovnim pogojem, kakovostnemu zaposlovanju in </w:t>
            </w:r>
            <w:r>
              <w:rPr>
                <w:b/>
                <w:i/>
              </w:rPr>
              <w:t>dobremu</w:t>
            </w:r>
            <w:r>
              <w:t xml:space="preserve"> počutju vseh delavcev;</w:t>
            </w:r>
          </w:p>
        </w:tc>
      </w:tr>
      <w:tr w:rsidR="00CC512F" w14:paraId="37EF72A7" w14:textId="77777777" w:rsidTr="008B72CD">
        <w:trPr>
          <w:jc w:val="center"/>
        </w:trPr>
        <w:tc>
          <w:tcPr>
            <w:tcW w:w="4876" w:type="dxa"/>
          </w:tcPr>
          <w:p w14:paraId="7D17132A" w14:textId="77777777" w:rsidR="00CC512F" w:rsidRPr="00DD795A" w:rsidRDefault="00CC512F" w:rsidP="008B72CD">
            <w:pPr>
              <w:pStyle w:val="Normal6"/>
            </w:pPr>
          </w:p>
        </w:tc>
        <w:tc>
          <w:tcPr>
            <w:tcW w:w="4876" w:type="dxa"/>
            <w:hideMark/>
          </w:tcPr>
          <w:p w14:paraId="79471B4E" w14:textId="77777777" w:rsidR="00CC512F" w:rsidRPr="00DD795A" w:rsidRDefault="00CC512F" w:rsidP="008B72CD">
            <w:pPr>
              <w:pStyle w:val="Normal6"/>
              <w:rPr>
                <w:szCs w:val="24"/>
              </w:rPr>
            </w:pPr>
            <w:r>
              <w:t>__________________</w:t>
            </w:r>
          </w:p>
        </w:tc>
      </w:tr>
      <w:tr w:rsidR="00CC512F" w14:paraId="573D1076" w14:textId="77777777" w:rsidTr="008B72CD">
        <w:trPr>
          <w:jc w:val="center"/>
        </w:trPr>
        <w:tc>
          <w:tcPr>
            <w:tcW w:w="4876" w:type="dxa"/>
          </w:tcPr>
          <w:p w14:paraId="780E391F" w14:textId="77777777" w:rsidR="00CC512F" w:rsidRPr="00DD795A" w:rsidRDefault="00CC512F" w:rsidP="008B72CD">
            <w:pPr>
              <w:pStyle w:val="Normal6"/>
            </w:pPr>
          </w:p>
        </w:tc>
        <w:tc>
          <w:tcPr>
            <w:tcW w:w="4876" w:type="dxa"/>
            <w:hideMark/>
          </w:tcPr>
          <w:p w14:paraId="54B24CE7" w14:textId="77777777" w:rsidR="00CC512F" w:rsidRPr="00DD795A" w:rsidRDefault="00CC512F" w:rsidP="008B72CD">
            <w:pPr>
              <w:pStyle w:val="Normal6"/>
              <w:rPr>
                <w:szCs w:val="24"/>
              </w:rPr>
            </w:pPr>
            <w:r>
              <w:rPr>
                <w:b/>
                <w:i/>
              </w:rPr>
              <w:t xml:space="preserve">1a https://europa.eu/eurobarometer/surveys/detail/3359. </w:t>
            </w:r>
          </w:p>
        </w:tc>
      </w:tr>
    </w:tbl>
    <w:p w14:paraId="5CAD50D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0031702" w14:textId="77777777" w:rsidR="00CC512F" w:rsidRPr="00DD795A" w:rsidRDefault="00CC512F" w:rsidP="00CC512F">
      <w:r w:rsidRPr="00003CD6">
        <w:rPr>
          <w:rStyle w:val="HideTWBExt"/>
        </w:rPr>
        <w:t>&lt;/Amend&gt;</w:t>
      </w:r>
    </w:p>
    <w:p w14:paraId="1196657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26</w:t>
      </w:r>
      <w:r w:rsidRPr="00003CD6">
        <w:rPr>
          <w:rStyle w:val="HideTWBExt"/>
          <w:b w:val="0"/>
        </w:rPr>
        <w:t>&lt;/NumAm&gt;</w:t>
      </w:r>
    </w:p>
    <w:p w14:paraId="51BF79D8"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39B2458C" w14:textId="77777777" w:rsidR="00CC512F" w:rsidRPr="00DD795A" w:rsidRDefault="00CC512F" w:rsidP="00CC512F">
      <w:r w:rsidRPr="00003CD6">
        <w:rPr>
          <w:rStyle w:val="HideTWBExt"/>
        </w:rPr>
        <w:t>&lt;/RepeatBlock-By&gt;</w:t>
      </w:r>
    </w:p>
    <w:p w14:paraId="0722E79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11AB277"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64C652A" w14:textId="77777777" w:rsidTr="008B72CD">
        <w:trPr>
          <w:jc w:val="center"/>
        </w:trPr>
        <w:tc>
          <w:tcPr>
            <w:tcW w:w="9752" w:type="dxa"/>
            <w:gridSpan w:val="2"/>
          </w:tcPr>
          <w:p w14:paraId="583D64AF" w14:textId="77777777" w:rsidR="00CC512F" w:rsidRPr="00DD795A" w:rsidRDefault="00CC512F" w:rsidP="008B72CD">
            <w:pPr>
              <w:keepNext/>
            </w:pPr>
          </w:p>
        </w:tc>
      </w:tr>
      <w:tr w:rsidR="00CC512F" w14:paraId="37E2AAAA" w14:textId="77777777" w:rsidTr="008B72CD">
        <w:trPr>
          <w:jc w:val="center"/>
        </w:trPr>
        <w:tc>
          <w:tcPr>
            <w:tcW w:w="4876" w:type="dxa"/>
            <w:hideMark/>
          </w:tcPr>
          <w:p w14:paraId="7BD1E30E" w14:textId="77777777" w:rsidR="00CC512F" w:rsidRPr="00DD795A" w:rsidRDefault="00CC512F" w:rsidP="008B72CD">
            <w:pPr>
              <w:pStyle w:val="ColumnHeading"/>
              <w:keepNext/>
            </w:pPr>
            <w:r>
              <w:t>Predlog resolucije</w:t>
            </w:r>
          </w:p>
        </w:tc>
        <w:tc>
          <w:tcPr>
            <w:tcW w:w="4876" w:type="dxa"/>
            <w:hideMark/>
          </w:tcPr>
          <w:p w14:paraId="3E009862" w14:textId="77777777" w:rsidR="00CC512F" w:rsidRPr="00DD795A" w:rsidRDefault="00CC512F" w:rsidP="008B72CD">
            <w:pPr>
              <w:pStyle w:val="ColumnHeading"/>
              <w:keepNext/>
            </w:pPr>
            <w:r>
              <w:t>Predlog spremembe</w:t>
            </w:r>
          </w:p>
        </w:tc>
      </w:tr>
      <w:tr w:rsidR="00CC512F" w14:paraId="663F0D2A" w14:textId="77777777" w:rsidTr="008B72CD">
        <w:trPr>
          <w:jc w:val="center"/>
        </w:trPr>
        <w:tc>
          <w:tcPr>
            <w:tcW w:w="4876" w:type="dxa"/>
            <w:hideMark/>
          </w:tcPr>
          <w:p w14:paraId="0DBA050B" w14:textId="77777777" w:rsidR="00CC512F" w:rsidRPr="00DD795A" w:rsidRDefault="00CC512F" w:rsidP="008B72CD">
            <w:pPr>
              <w:pStyle w:val="Normal6"/>
            </w:pPr>
            <w:r>
              <w:t>B.</w:t>
            </w:r>
            <w:r>
              <w:tab/>
              <w:t xml:space="preserve">ker bi bilo treba digitalni prehod na delovnem mestu usmerjati na način, ki povečuje produktivnost, inovacije ter konkurenčnost evropskega gospodarstva in skupnega trga; ker mora ta prehod hkrati spoštovati načela socialnega </w:t>
            </w:r>
            <w:r>
              <w:rPr>
                <w:b/>
                <w:i/>
              </w:rPr>
              <w:t>napredka</w:t>
            </w:r>
            <w:r>
              <w:t xml:space="preserve">, kar bo zagotovilo, da bo prispeval k boljšim delovnim pogojem, kakovostnemu zaposlovanju in </w:t>
            </w:r>
            <w:r>
              <w:rPr>
                <w:b/>
                <w:i/>
              </w:rPr>
              <w:t>dobrem</w:t>
            </w:r>
            <w:r>
              <w:t xml:space="preserve"> počutju vseh delavcev;</w:t>
            </w:r>
          </w:p>
        </w:tc>
        <w:tc>
          <w:tcPr>
            <w:tcW w:w="4876" w:type="dxa"/>
            <w:hideMark/>
          </w:tcPr>
          <w:p w14:paraId="34601CD6" w14:textId="77777777" w:rsidR="00CC512F" w:rsidRPr="00DD795A" w:rsidRDefault="00CC512F" w:rsidP="008B72CD">
            <w:pPr>
              <w:pStyle w:val="Normal6"/>
              <w:rPr>
                <w:szCs w:val="24"/>
              </w:rPr>
            </w:pPr>
            <w:r>
              <w:t>B.</w:t>
            </w:r>
            <w:r>
              <w:tab/>
              <w:t>ker bi bilo treba digitalni prehod na delovnem mestu usmerjati na način, ki povečuje produktivnost, inovacije</w:t>
            </w:r>
            <w:r>
              <w:rPr>
                <w:b/>
                <w:i/>
              </w:rPr>
              <w:t>, dostop do več energije, ki je cenejša,</w:t>
            </w:r>
            <w:r>
              <w:t xml:space="preserve"> ter konkurenčnost evropskega gospodarstva in skupnega trga</w:t>
            </w:r>
            <w:r>
              <w:rPr>
                <w:b/>
                <w:i/>
              </w:rPr>
              <w:t>, svobodo raziskav in akademski dialog</w:t>
            </w:r>
            <w:r>
              <w:t xml:space="preserve">; ker mora ta prehod hkrati spoštovati načela socialnega </w:t>
            </w:r>
            <w:r>
              <w:rPr>
                <w:b/>
                <w:i/>
              </w:rPr>
              <w:t>razvoja</w:t>
            </w:r>
            <w:r>
              <w:t xml:space="preserve">, kar bo zagotovilo, da bo prispeval k boljšim delovnim pogojem, kakovostnemu zaposlovanju in </w:t>
            </w:r>
            <w:r>
              <w:rPr>
                <w:b/>
                <w:i/>
              </w:rPr>
              <w:t>dobremu</w:t>
            </w:r>
            <w:r>
              <w:t xml:space="preserve"> počutju vseh delavcev;</w:t>
            </w:r>
          </w:p>
        </w:tc>
      </w:tr>
    </w:tbl>
    <w:p w14:paraId="1BE8F2C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2B6930F" w14:textId="77777777" w:rsidR="00CC512F" w:rsidRPr="00DD795A" w:rsidRDefault="00CC512F" w:rsidP="00CC512F">
      <w:r w:rsidRPr="00003CD6">
        <w:rPr>
          <w:rStyle w:val="HideTWBExt"/>
        </w:rPr>
        <w:t>&lt;/Amend&gt;</w:t>
      </w:r>
    </w:p>
    <w:p w14:paraId="41348D5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27</w:t>
      </w:r>
      <w:r w:rsidRPr="00003CD6">
        <w:rPr>
          <w:rStyle w:val="HideTWBExt"/>
          <w:b w:val="0"/>
        </w:rPr>
        <w:t>&lt;/NumAm&gt;</w:t>
      </w:r>
    </w:p>
    <w:p w14:paraId="181E920E"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67D5E1F3" w14:textId="77777777" w:rsidR="00CC512F" w:rsidRPr="00DD795A" w:rsidRDefault="00CC512F" w:rsidP="00CC512F">
      <w:r w:rsidRPr="00003CD6">
        <w:rPr>
          <w:rStyle w:val="HideTWBExt"/>
        </w:rPr>
        <w:t>&lt;/RepeatBlock-By&gt;</w:t>
      </w:r>
    </w:p>
    <w:p w14:paraId="134A105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B613352"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8BC4A58" w14:textId="77777777" w:rsidTr="008B72CD">
        <w:trPr>
          <w:jc w:val="center"/>
        </w:trPr>
        <w:tc>
          <w:tcPr>
            <w:tcW w:w="9752" w:type="dxa"/>
            <w:gridSpan w:val="2"/>
          </w:tcPr>
          <w:p w14:paraId="7AFA8B3B" w14:textId="77777777" w:rsidR="00CC512F" w:rsidRPr="00DD795A" w:rsidRDefault="00CC512F" w:rsidP="008B72CD">
            <w:pPr>
              <w:keepNext/>
            </w:pPr>
          </w:p>
        </w:tc>
      </w:tr>
      <w:tr w:rsidR="00CC512F" w14:paraId="33492D4B" w14:textId="77777777" w:rsidTr="008B72CD">
        <w:trPr>
          <w:jc w:val="center"/>
        </w:trPr>
        <w:tc>
          <w:tcPr>
            <w:tcW w:w="4876" w:type="dxa"/>
            <w:hideMark/>
          </w:tcPr>
          <w:p w14:paraId="6A7D122B" w14:textId="77777777" w:rsidR="00CC512F" w:rsidRPr="00DD795A" w:rsidRDefault="00CC512F" w:rsidP="008B72CD">
            <w:pPr>
              <w:pStyle w:val="ColumnHeading"/>
              <w:keepNext/>
            </w:pPr>
            <w:r>
              <w:t>Predlog resolucije</w:t>
            </w:r>
          </w:p>
        </w:tc>
        <w:tc>
          <w:tcPr>
            <w:tcW w:w="4876" w:type="dxa"/>
            <w:hideMark/>
          </w:tcPr>
          <w:p w14:paraId="5B2EF3BB" w14:textId="77777777" w:rsidR="00CC512F" w:rsidRPr="00DD795A" w:rsidRDefault="00CC512F" w:rsidP="008B72CD">
            <w:pPr>
              <w:pStyle w:val="ColumnHeading"/>
              <w:keepNext/>
            </w:pPr>
            <w:r>
              <w:t>Predlog spremembe</w:t>
            </w:r>
          </w:p>
        </w:tc>
      </w:tr>
      <w:tr w:rsidR="00CC512F" w14:paraId="5906EF1B" w14:textId="77777777" w:rsidTr="008B72CD">
        <w:trPr>
          <w:jc w:val="center"/>
        </w:trPr>
        <w:tc>
          <w:tcPr>
            <w:tcW w:w="4876" w:type="dxa"/>
            <w:hideMark/>
          </w:tcPr>
          <w:p w14:paraId="195B605A" w14:textId="77777777" w:rsidR="00CC512F" w:rsidRPr="00DD795A" w:rsidRDefault="00CC512F" w:rsidP="008B72CD">
            <w:pPr>
              <w:pStyle w:val="Normal6"/>
            </w:pPr>
            <w:r>
              <w:t>B.</w:t>
            </w:r>
            <w:r>
              <w:tab/>
              <w:t xml:space="preserve">ker bi </w:t>
            </w:r>
            <w:r>
              <w:rPr>
                <w:b/>
                <w:i/>
              </w:rPr>
              <w:t>bilo treba</w:t>
            </w:r>
            <w:r>
              <w:t xml:space="preserve"> digitalni prehod na delovnem mestu usmerjati na način, ki </w:t>
            </w:r>
            <w:r>
              <w:rPr>
                <w:b/>
                <w:i/>
              </w:rPr>
              <w:t>povečuje</w:t>
            </w:r>
            <w:r>
              <w:t xml:space="preserve"> produktivnost, inovacije ter konkurenčnost evropskega gospodarstva in skupnega trga; ker mora ta prehod hkrati spoštovati načela socialnega napredka, kar bo zagotovilo, da bo prispeval k boljšim delovnim pogojem, kakovostnemu zaposlovanju in </w:t>
            </w:r>
            <w:r>
              <w:rPr>
                <w:b/>
                <w:i/>
              </w:rPr>
              <w:t>dobrem</w:t>
            </w:r>
            <w:r>
              <w:t xml:space="preserve"> počutju vseh delavcev;</w:t>
            </w:r>
          </w:p>
        </w:tc>
        <w:tc>
          <w:tcPr>
            <w:tcW w:w="4876" w:type="dxa"/>
            <w:hideMark/>
          </w:tcPr>
          <w:p w14:paraId="618C28D2" w14:textId="77777777" w:rsidR="00CC512F" w:rsidRPr="00DD795A" w:rsidRDefault="00CC512F" w:rsidP="008B72CD">
            <w:pPr>
              <w:pStyle w:val="Normal6"/>
              <w:rPr>
                <w:szCs w:val="24"/>
              </w:rPr>
            </w:pPr>
            <w:r>
              <w:t>B.</w:t>
            </w:r>
            <w:r>
              <w:tab/>
              <w:t xml:space="preserve">ker bi </w:t>
            </w:r>
            <w:r>
              <w:rPr>
                <w:b/>
                <w:i/>
              </w:rPr>
              <w:t>moral</w:t>
            </w:r>
            <w:r>
              <w:t xml:space="preserve"> digitalni prehod na delovnem mestu </w:t>
            </w:r>
            <w:r>
              <w:rPr>
                <w:b/>
                <w:i/>
              </w:rPr>
              <w:t xml:space="preserve">temeljiti na načelu privzete etike in bi ga bilo treba </w:t>
            </w:r>
            <w:r>
              <w:t xml:space="preserve">usmerjati na način, ki </w:t>
            </w:r>
            <w:r>
              <w:rPr>
                <w:b/>
                <w:i/>
              </w:rPr>
              <w:t>bo varoval in spodbujal človekovo dostojanstvo ter povečeval</w:t>
            </w:r>
            <w:r>
              <w:t xml:space="preserve"> produktivnost, inovacije ter konkurenčnost evropskega gospodarstva in skupnega trga; ker mora ta prehod hkrati spoštovati načela socialnega napredka, kar bo zagotovilo, da bo prispeval k boljšim delovnim pogojem, kakovostnemu zaposlovanju in </w:t>
            </w:r>
            <w:r>
              <w:rPr>
                <w:b/>
                <w:i/>
              </w:rPr>
              <w:t>dobremu</w:t>
            </w:r>
            <w:r>
              <w:t xml:space="preserve"> počutju vseh delavcev;</w:t>
            </w:r>
          </w:p>
        </w:tc>
      </w:tr>
    </w:tbl>
    <w:p w14:paraId="7A0FD17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BE2FF2B" w14:textId="77777777" w:rsidR="00CC512F" w:rsidRPr="00DD795A" w:rsidRDefault="00CC512F" w:rsidP="00CC512F">
      <w:r w:rsidRPr="00003CD6">
        <w:rPr>
          <w:rStyle w:val="HideTWBExt"/>
        </w:rPr>
        <w:t>&lt;/Amend&gt;</w:t>
      </w:r>
    </w:p>
    <w:p w14:paraId="5E63FF1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28</w:t>
      </w:r>
      <w:r w:rsidRPr="00003CD6">
        <w:rPr>
          <w:rStyle w:val="HideTWBExt"/>
          <w:b w:val="0"/>
        </w:rPr>
        <w:t>&lt;/NumAm&gt;</w:t>
      </w:r>
    </w:p>
    <w:p w14:paraId="3D3E19D4"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1271B941" w14:textId="77777777" w:rsidR="00CC512F" w:rsidRPr="00DD795A" w:rsidRDefault="00CC512F" w:rsidP="00CC512F">
      <w:r w:rsidRPr="00003CD6">
        <w:rPr>
          <w:rStyle w:val="HideTWBExt"/>
        </w:rPr>
        <w:t>&lt;/RepeatBlock-By&gt;</w:t>
      </w:r>
    </w:p>
    <w:p w14:paraId="2FDCA0E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E163AF4"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CA1D40F" w14:textId="77777777" w:rsidTr="008B72CD">
        <w:trPr>
          <w:jc w:val="center"/>
        </w:trPr>
        <w:tc>
          <w:tcPr>
            <w:tcW w:w="9752" w:type="dxa"/>
            <w:gridSpan w:val="2"/>
          </w:tcPr>
          <w:p w14:paraId="75E06579" w14:textId="77777777" w:rsidR="00CC512F" w:rsidRPr="00DD795A" w:rsidRDefault="00CC512F" w:rsidP="008B72CD">
            <w:pPr>
              <w:keepNext/>
            </w:pPr>
          </w:p>
        </w:tc>
      </w:tr>
      <w:tr w:rsidR="00CC512F" w14:paraId="7EF38FB9" w14:textId="77777777" w:rsidTr="008B72CD">
        <w:trPr>
          <w:jc w:val="center"/>
        </w:trPr>
        <w:tc>
          <w:tcPr>
            <w:tcW w:w="4876" w:type="dxa"/>
            <w:hideMark/>
          </w:tcPr>
          <w:p w14:paraId="27511C17" w14:textId="77777777" w:rsidR="00CC512F" w:rsidRPr="00DD795A" w:rsidRDefault="00CC512F" w:rsidP="008B72CD">
            <w:pPr>
              <w:pStyle w:val="ColumnHeading"/>
              <w:keepNext/>
            </w:pPr>
            <w:r>
              <w:t>Predlog resolucije</w:t>
            </w:r>
          </w:p>
        </w:tc>
        <w:tc>
          <w:tcPr>
            <w:tcW w:w="4876" w:type="dxa"/>
            <w:hideMark/>
          </w:tcPr>
          <w:p w14:paraId="6DAF739F" w14:textId="77777777" w:rsidR="00CC512F" w:rsidRPr="00DD795A" w:rsidRDefault="00CC512F" w:rsidP="008B72CD">
            <w:pPr>
              <w:pStyle w:val="ColumnHeading"/>
              <w:keepNext/>
            </w:pPr>
            <w:r>
              <w:t>Predlog spremembe</w:t>
            </w:r>
          </w:p>
        </w:tc>
      </w:tr>
      <w:tr w:rsidR="00CC512F" w14:paraId="6F2785C5" w14:textId="77777777" w:rsidTr="008B72CD">
        <w:trPr>
          <w:jc w:val="center"/>
        </w:trPr>
        <w:tc>
          <w:tcPr>
            <w:tcW w:w="4876" w:type="dxa"/>
            <w:hideMark/>
          </w:tcPr>
          <w:p w14:paraId="60DD9AE0" w14:textId="77777777" w:rsidR="00CC512F" w:rsidRPr="00DD795A" w:rsidRDefault="00CC512F" w:rsidP="008B72CD">
            <w:pPr>
              <w:pStyle w:val="Normal6"/>
            </w:pPr>
            <w:r>
              <w:t>B.</w:t>
            </w:r>
            <w:r>
              <w:tab/>
              <w:t xml:space="preserve">ker bi bilo treba digitalni prehod na delovnem mestu usmerjati na način, ki povečuje produktivnost, inovacije ter konkurenčnost evropskega gospodarstva in skupnega trga; ker mora ta prehod </w:t>
            </w:r>
            <w:r>
              <w:rPr>
                <w:b/>
                <w:i/>
              </w:rPr>
              <w:t>hkrati</w:t>
            </w:r>
            <w:r>
              <w:t xml:space="preserve"> spoštovati načela socialnega napredka, kar bo zagotovilo, da bo prispeval k boljšim delovnim pogojem, kakovostnemu zaposlovanju in </w:t>
            </w:r>
            <w:r>
              <w:rPr>
                <w:b/>
                <w:i/>
              </w:rPr>
              <w:t>dobrem</w:t>
            </w:r>
            <w:r>
              <w:t xml:space="preserve"> počutju vseh delavcev;</w:t>
            </w:r>
          </w:p>
        </w:tc>
        <w:tc>
          <w:tcPr>
            <w:tcW w:w="4876" w:type="dxa"/>
            <w:hideMark/>
          </w:tcPr>
          <w:p w14:paraId="308B6828" w14:textId="77777777" w:rsidR="00CC512F" w:rsidRPr="00DD795A" w:rsidRDefault="00CC512F" w:rsidP="008B72CD">
            <w:pPr>
              <w:pStyle w:val="Normal6"/>
              <w:rPr>
                <w:szCs w:val="24"/>
              </w:rPr>
            </w:pPr>
            <w:r>
              <w:t>B.</w:t>
            </w:r>
            <w:r>
              <w:tab/>
              <w:t xml:space="preserve">ker bi bilo treba digitalni prehod na delovnem mestu usmerjati </w:t>
            </w:r>
            <w:r>
              <w:rPr>
                <w:b/>
                <w:i/>
              </w:rPr>
              <w:t xml:space="preserve">in regulirati </w:t>
            </w:r>
            <w:r>
              <w:t>na način, ki povečuje produktivnost</w:t>
            </w:r>
            <w:r>
              <w:rPr>
                <w:b/>
                <w:i/>
              </w:rPr>
              <w:t>, učinkovitost</w:t>
            </w:r>
            <w:r>
              <w:t xml:space="preserve">, inovacije ter konkurenčnost evropskega gospodarstva in skupnega trga; ker mora ta prehod </w:t>
            </w:r>
            <w:r>
              <w:rPr>
                <w:b/>
                <w:i/>
              </w:rPr>
              <w:t>tudi</w:t>
            </w:r>
            <w:r>
              <w:t xml:space="preserve"> spoštovati načela socialnega napredka</w:t>
            </w:r>
            <w:r>
              <w:rPr>
                <w:b/>
                <w:i/>
              </w:rPr>
              <w:t xml:space="preserve"> ter pravni red EU na področju sociale in dela</w:t>
            </w:r>
            <w:r>
              <w:t xml:space="preserve">, kar bo zagotovilo, da bo prispeval k boljšim delovnim pogojem, kakovostnemu zaposlovanju </w:t>
            </w:r>
            <w:r>
              <w:rPr>
                <w:b/>
                <w:i/>
              </w:rPr>
              <w:t xml:space="preserve">ter opolnomočenju </w:t>
            </w:r>
            <w:r>
              <w:t xml:space="preserve">in </w:t>
            </w:r>
            <w:r>
              <w:rPr>
                <w:b/>
                <w:i/>
              </w:rPr>
              <w:t>dobremu</w:t>
            </w:r>
            <w:r>
              <w:t xml:space="preserve"> počutju vseh delavcev;</w:t>
            </w:r>
          </w:p>
        </w:tc>
      </w:tr>
    </w:tbl>
    <w:p w14:paraId="5A43BC1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393C35A" w14:textId="77777777" w:rsidR="00CC512F" w:rsidRPr="00DD795A" w:rsidRDefault="00CC512F" w:rsidP="00CC512F">
      <w:r w:rsidRPr="00003CD6">
        <w:rPr>
          <w:rStyle w:val="HideTWBExt"/>
        </w:rPr>
        <w:t>&lt;/Amend&gt;</w:t>
      </w:r>
    </w:p>
    <w:p w14:paraId="06BA3D5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29</w:t>
      </w:r>
      <w:r w:rsidRPr="00003CD6">
        <w:rPr>
          <w:rStyle w:val="HideTWBExt"/>
          <w:b w:val="0"/>
        </w:rPr>
        <w:t>&lt;/NumAm&gt;</w:t>
      </w:r>
    </w:p>
    <w:p w14:paraId="31D0374E"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1BE6791D" w14:textId="77777777" w:rsidR="00CC512F" w:rsidRPr="00DD795A" w:rsidRDefault="00CC512F" w:rsidP="00CC512F">
      <w:r w:rsidRPr="00003CD6">
        <w:rPr>
          <w:rStyle w:val="HideTWBExt"/>
        </w:rPr>
        <w:t>&lt;/RepeatBlock-By&gt;</w:t>
      </w:r>
    </w:p>
    <w:p w14:paraId="73C115D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16FBDCF"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014B106" w14:textId="77777777" w:rsidTr="008B72CD">
        <w:trPr>
          <w:jc w:val="center"/>
        </w:trPr>
        <w:tc>
          <w:tcPr>
            <w:tcW w:w="9752" w:type="dxa"/>
            <w:gridSpan w:val="2"/>
          </w:tcPr>
          <w:p w14:paraId="46D18CD5" w14:textId="77777777" w:rsidR="00CC512F" w:rsidRPr="00DD795A" w:rsidRDefault="00CC512F" w:rsidP="008B72CD">
            <w:pPr>
              <w:keepNext/>
            </w:pPr>
          </w:p>
        </w:tc>
      </w:tr>
      <w:tr w:rsidR="00CC512F" w14:paraId="5D991C59" w14:textId="77777777" w:rsidTr="008B72CD">
        <w:trPr>
          <w:jc w:val="center"/>
        </w:trPr>
        <w:tc>
          <w:tcPr>
            <w:tcW w:w="4876" w:type="dxa"/>
            <w:hideMark/>
          </w:tcPr>
          <w:p w14:paraId="64D837BA" w14:textId="77777777" w:rsidR="00CC512F" w:rsidRPr="00DD795A" w:rsidRDefault="00CC512F" w:rsidP="008B72CD">
            <w:pPr>
              <w:pStyle w:val="ColumnHeading"/>
              <w:keepNext/>
            </w:pPr>
            <w:r>
              <w:t>Predlog resolucije</w:t>
            </w:r>
          </w:p>
        </w:tc>
        <w:tc>
          <w:tcPr>
            <w:tcW w:w="4876" w:type="dxa"/>
            <w:hideMark/>
          </w:tcPr>
          <w:p w14:paraId="55DEC0D9" w14:textId="77777777" w:rsidR="00CC512F" w:rsidRPr="00DD795A" w:rsidRDefault="00CC512F" w:rsidP="008B72CD">
            <w:pPr>
              <w:pStyle w:val="ColumnHeading"/>
              <w:keepNext/>
            </w:pPr>
            <w:r>
              <w:t>Predlog spremembe</w:t>
            </w:r>
          </w:p>
        </w:tc>
      </w:tr>
      <w:tr w:rsidR="00CC512F" w14:paraId="3BA77EAD" w14:textId="77777777" w:rsidTr="008B72CD">
        <w:trPr>
          <w:jc w:val="center"/>
        </w:trPr>
        <w:tc>
          <w:tcPr>
            <w:tcW w:w="4876" w:type="dxa"/>
            <w:hideMark/>
          </w:tcPr>
          <w:p w14:paraId="55E1622A" w14:textId="77777777" w:rsidR="00CC512F" w:rsidRPr="00DD795A" w:rsidRDefault="00CC512F" w:rsidP="008B72CD">
            <w:pPr>
              <w:pStyle w:val="Normal6"/>
            </w:pPr>
            <w:r>
              <w:t>B.</w:t>
            </w:r>
            <w:r>
              <w:tab/>
              <w:t xml:space="preserve">ker bi bilo treba digitalni prehod na delovnem mestu usmerjati na način, ki povečuje produktivnost, inovacije ter konkurenčnost evropskega gospodarstva in skupnega trga; ker mora ta prehod hkrati spoštovati načela socialnega napredka, kar bo zagotovilo, da bo prispeval k boljšim delovnim pogojem, kakovostnemu zaposlovanju in </w:t>
            </w:r>
            <w:r>
              <w:rPr>
                <w:b/>
                <w:i/>
              </w:rPr>
              <w:t>dobrem</w:t>
            </w:r>
            <w:r>
              <w:t xml:space="preserve"> počutju vseh delavcev;</w:t>
            </w:r>
          </w:p>
        </w:tc>
        <w:tc>
          <w:tcPr>
            <w:tcW w:w="4876" w:type="dxa"/>
            <w:hideMark/>
          </w:tcPr>
          <w:p w14:paraId="427FCB4F" w14:textId="77777777" w:rsidR="00CC512F" w:rsidRPr="00DD795A" w:rsidRDefault="00CC512F" w:rsidP="008B72CD">
            <w:pPr>
              <w:pStyle w:val="Normal6"/>
              <w:rPr>
                <w:szCs w:val="24"/>
              </w:rPr>
            </w:pPr>
            <w:r>
              <w:t>B.</w:t>
            </w:r>
            <w:r>
              <w:tab/>
              <w:t xml:space="preserve">ker bi bilo treba digitalni prehod na delovnem mestu usmerjati na način, ki povečuje produktivnost, inovacije ter konkurenčnost evropskega gospodarstva in skupnega trga; ker mora ta prehod hkrati </w:t>
            </w:r>
            <w:r>
              <w:rPr>
                <w:b/>
                <w:i/>
              </w:rPr>
              <w:t xml:space="preserve">in v enaki meri </w:t>
            </w:r>
            <w:r>
              <w:t>spoštovati načela socialnega napredka</w:t>
            </w:r>
            <w:r>
              <w:rPr>
                <w:b/>
                <w:i/>
              </w:rPr>
              <w:t xml:space="preserve"> in pravice delavcev</w:t>
            </w:r>
            <w:r>
              <w:t xml:space="preserve">, kar bo zagotovilo, da bo prispeval k boljšim delovnim pogojem, kakovostnemu zaposlovanju in </w:t>
            </w:r>
            <w:r>
              <w:rPr>
                <w:b/>
                <w:i/>
              </w:rPr>
              <w:t>dobremu</w:t>
            </w:r>
            <w:r>
              <w:t xml:space="preserve"> počutju vseh delavcev;</w:t>
            </w:r>
          </w:p>
        </w:tc>
      </w:tr>
    </w:tbl>
    <w:p w14:paraId="23B378A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7299024" w14:textId="77777777" w:rsidR="00CC512F" w:rsidRPr="00DD795A" w:rsidRDefault="00CC512F" w:rsidP="00CC512F">
      <w:r w:rsidRPr="00003CD6">
        <w:rPr>
          <w:rStyle w:val="HideTWBExt"/>
        </w:rPr>
        <w:t>&lt;/Amend&gt;</w:t>
      </w:r>
    </w:p>
    <w:p w14:paraId="508B824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30</w:t>
      </w:r>
      <w:r w:rsidRPr="00003CD6">
        <w:rPr>
          <w:rStyle w:val="HideTWBExt"/>
          <w:b w:val="0"/>
        </w:rPr>
        <w:t>&lt;/NumAm&gt;</w:t>
      </w:r>
    </w:p>
    <w:p w14:paraId="1310D4E7"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07C45ADE" w14:textId="77777777" w:rsidR="00CC512F" w:rsidRPr="00DD795A" w:rsidRDefault="00CC512F" w:rsidP="00CC512F">
      <w:r w:rsidRPr="00003CD6">
        <w:rPr>
          <w:rStyle w:val="HideTWBExt"/>
        </w:rPr>
        <w:t>&lt;/RepeatBlock-By&gt;</w:t>
      </w:r>
    </w:p>
    <w:p w14:paraId="12DEABE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3765C32"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0F71318" w14:textId="77777777" w:rsidTr="008B72CD">
        <w:trPr>
          <w:jc w:val="center"/>
        </w:trPr>
        <w:tc>
          <w:tcPr>
            <w:tcW w:w="9752" w:type="dxa"/>
            <w:gridSpan w:val="2"/>
          </w:tcPr>
          <w:p w14:paraId="6EBBAD5F" w14:textId="77777777" w:rsidR="00CC512F" w:rsidRPr="00DD795A" w:rsidRDefault="00CC512F" w:rsidP="008B72CD">
            <w:pPr>
              <w:keepNext/>
            </w:pPr>
          </w:p>
        </w:tc>
      </w:tr>
      <w:tr w:rsidR="00CC512F" w14:paraId="5A5DA914" w14:textId="77777777" w:rsidTr="008B72CD">
        <w:trPr>
          <w:jc w:val="center"/>
        </w:trPr>
        <w:tc>
          <w:tcPr>
            <w:tcW w:w="4876" w:type="dxa"/>
            <w:hideMark/>
          </w:tcPr>
          <w:p w14:paraId="11A443AF" w14:textId="77777777" w:rsidR="00CC512F" w:rsidRPr="00DD795A" w:rsidRDefault="00CC512F" w:rsidP="008B72CD">
            <w:pPr>
              <w:pStyle w:val="ColumnHeading"/>
              <w:keepNext/>
            </w:pPr>
            <w:r>
              <w:t>Predlog resolucije</w:t>
            </w:r>
          </w:p>
        </w:tc>
        <w:tc>
          <w:tcPr>
            <w:tcW w:w="4876" w:type="dxa"/>
            <w:hideMark/>
          </w:tcPr>
          <w:p w14:paraId="65C53A62" w14:textId="77777777" w:rsidR="00CC512F" w:rsidRPr="00DD795A" w:rsidRDefault="00CC512F" w:rsidP="008B72CD">
            <w:pPr>
              <w:pStyle w:val="ColumnHeading"/>
              <w:keepNext/>
            </w:pPr>
            <w:r>
              <w:t>Predlog spremembe</w:t>
            </w:r>
          </w:p>
        </w:tc>
      </w:tr>
      <w:tr w:rsidR="00CC512F" w14:paraId="7DD591B5" w14:textId="77777777" w:rsidTr="008B72CD">
        <w:trPr>
          <w:jc w:val="center"/>
        </w:trPr>
        <w:tc>
          <w:tcPr>
            <w:tcW w:w="4876" w:type="dxa"/>
            <w:hideMark/>
          </w:tcPr>
          <w:p w14:paraId="562C382F" w14:textId="77777777" w:rsidR="00CC512F" w:rsidRPr="00DD795A" w:rsidRDefault="00CC512F" w:rsidP="008B72CD">
            <w:pPr>
              <w:pStyle w:val="Normal6"/>
            </w:pPr>
            <w:r>
              <w:t>B.</w:t>
            </w:r>
            <w:r>
              <w:tab/>
              <w:t xml:space="preserve">ker bi bilo treba digitalni prehod na delovnem mestu usmerjati na način, ki povečuje produktivnost, inovacije ter konkurenčnost evropskega gospodarstva in skupnega trga; ker mora ta prehod hkrati spoštovati načela socialnega napredka, kar bo zagotovilo, da bo prispeval k boljšim delovnim pogojem, kakovostnemu zaposlovanju in </w:t>
            </w:r>
            <w:r>
              <w:rPr>
                <w:b/>
                <w:i/>
              </w:rPr>
              <w:t>dobrem</w:t>
            </w:r>
            <w:r>
              <w:t xml:space="preserve"> počutju vseh delavcev;</w:t>
            </w:r>
          </w:p>
        </w:tc>
        <w:tc>
          <w:tcPr>
            <w:tcW w:w="4876" w:type="dxa"/>
            <w:hideMark/>
          </w:tcPr>
          <w:p w14:paraId="79744DB2" w14:textId="77777777" w:rsidR="00CC512F" w:rsidRPr="00DD795A" w:rsidRDefault="00CC512F" w:rsidP="008B72CD">
            <w:pPr>
              <w:pStyle w:val="Normal6"/>
              <w:rPr>
                <w:szCs w:val="24"/>
              </w:rPr>
            </w:pPr>
            <w:r>
              <w:t>B.</w:t>
            </w:r>
            <w:r>
              <w:tab/>
              <w:t>ker bi bilo treba digitalni prehod na delovnem mestu usmerjati na način, ki povečuje produktivnost, inovacije ter konkurenčnost evropskega gospodarstva in skupnega trga</w:t>
            </w:r>
            <w:r>
              <w:rPr>
                <w:b/>
                <w:i/>
              </w:rPr>
              <w:t xml:space="preserve"> ter koristi vsem</w:t>
            </w:r>
            <w:r>
              <w:t xml:space="preserve">; ker mora ta prehod hkrati spoštovati načela socialnega napredka, kar bo zagotovilo, da bo prispeval k boljšim delovnim pogojem, kakovostnemu zaposlovanju in </w:t>
            </w:r>
            <w:r>
              <w:rPr>
                <w:b/>
                <w:i/>
              </w:rPr>
              <w:t>dobremu</w:t>
            </w:r>
            <w:r>
              <w:t xml:space="preserve"> počutju vseh delavcev;</w:t>
            </w:r>
          </w:p>
        </w:tc>
      </w:tr>
    </w:tbl>
    <w:p w14:paraId="0543CA4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4B32969" w14:textId="77777777" w:rsidR="00CC512F" w:rsidRPr="00DD795A" w:rsidRDefault="00CC512F" w:rsidP="00CC512F">
      <w:r w:rsidRPr="00003CD6">
        <w:rPr>
          <w:rStyle w:val="HideTWBExt"/>
        </w:rPr>
        <w:t>&lt;/Amend&gt;</w:t>
      </w:r>
    </w:p>
    <w:p w14:paraId="3848560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31</w:t>
      </w:r>
      <w:r w:rsidRPr="00003CD6">
        <w:rPr>
          <w:rStyle w:val="HideTWBExt"/>
          <w:b w:val="0"/>
        </w:rPr>
        <w:t>&lt;/NumAm&gt;</w:t>
      </w:r>
    </w:p>
    <w:p w14:paraId="4A19C6FA"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59F33CA3"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36A0E8E" w14:textId="77777777" w:rsidR="00CC512F" w:rsidRPr="00DD795A" w:rsidRDefault="00CC512F" w:rsidP="00CC512F">
      <w:r w:rsidRPr="00003CD6">
        <w:rPr>
          <w:rStyle w:val="HideTWBExt"/>
        </w:rPr>
        <w:t>&lt;/RepeatBlock-By&gt;</w:t>
      </w:r>
    </w:p>
    <w:p w14:paraId="76BD598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920076D" w14:textId="77777777" w:rsidR="00CC512F" w:rsidRPr="00DD795A" w:rsidRDefault="00CC512F" w:rsidP="00CC512F">
      <w:pPr>
        <w:pStyle w:val="NormalBold"/>
      </w:pPr>
      <w:r w:rsidRPr="00003CD6">
        <w:rPr>
          <w:rStyle w:val="HideTWBExt"/>
          <w:b w:val="0"/>
        </w:rPr>
        <w:t>&lt;Article&gt;</w:t>
      </w:r>
      <w:r>
        <w:t>Uvodna izjava B</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2A8E4DC" w14:textId="77777777" w:rsidTr="008B72CD">
        <w:trPr>
          <w:jc w:val="center"/>
        </w:trPr>
        <w:tc>
          <w:tcPr>
            <w:tcW w:w="9752" w:type="dxa"/>
            <w:gridSpan w:val="2"/>
          </w:tcPr>
          <w:p w14:paraId="3CC9BEC8" w14:textId="77777777" w:rsidR="00CC512F" w:rsidRPr="00DD795A" w:rsidRDefault="00CC512F" w:rsidP="008B72CD">
            <w:pPr>
              <w:keepNext/>
            </w:pPr>
          </w:p>
        </w:tc>
      </w:tr>
      <w:tr w:rsidR="00CC512F" w14:paraId="71795F89" w14:textId="77777777" w:rsidTr="008B72CD">
        <w:trPr>
          <w:jc w:val="center"/>
        </w:trPr>
        <w:tc>
          <w:tcPr>
            <w:tcW w:w="4876" w:type="dxa"/>
            <w:hideMark/>
          </w:tcPr>
          <w:p w14:paraId="44609C78" w14:textId="77777777" w:rsidR="00CC512F" w:rsidRPr="00DD795A" w:rsidRDefault="00CC512F" w:rsidP="008B72CD">
            <w:pPr>
              <w:pStyle w:val="ColumnHeading"/>
              <w:keepNext/>
            </w:pPr>
            <w:r>
              <w:t>Predlog resolucije</w:t>
            </w:r>
          </w:p>
        </w:tc>
        <w:tc>
          <w:tcPr>
            <w:tcW w:w="4876" w:type="dxa"/>
            <w:hideMark/>
          </w:tcPr>
          <w:p w14:paraId="495F8B8C" w14:textId="77777777" w:rsidR="00CC512F" w:rsidRPr="00DD795A" w:rsidRDefault="00CC512F" w:rsidP="008B72CD">
            <w:pPr>
              <w:pStyle w:val="ColumnHeading"/>
              <w:keepNext/>
            </w:pPr>
            <w:r>
              <w:t>Predlog spremembe</w:t>
            </w:r>
          </w:p>
        </w:tc>
      </w:tr>
      <w:tr w:rsidR="00CC512F" w14:paraId="40923622" w14:textId="77777777" w:rsidTr="008B72CD">
        <w:trPr>
          <w:jc w:val="center"/>
        </w:trPr>
        <w:tc>
          <w:tcPr>
            <w:tcW w:w="4876" w:type="dxa"/>
            <w:hideMark/>
          </w:tcPr>
          <w:p w14:paraId="5852F744" w14:textId="77777777" w:rsidR="00CC512F" w:rsidRPr="00DD795A" w:rsidRDefault="00CC512F" w:rsidP="008B72CD">
            <w:pPr>
              <w:pStyle w:val="Normal6"/>
            </w:pPr>
            <w:r>
              <w:t>B.</w:t>
            </w:r>
            <w:r>
              <w:tab/>
              <w:t xml:space="preserve">ker bi </w:t>
            </w:r>
            <w:r>
              <w:rPr>
                <w:b/>
                <w:i/>
              </w:rPr>
              <w:t>bilo treba</w:t>
            </w:r>
            <w:r>
              <w:t xml:space="preserve"> digitalni prehod na delovnem mestu </w:t>
            </w:r>
            <w:r>
              <w:rPr>
                <w:b/>
                <w:i/>
              </w:rPr>
              <w:t xml:space="preserve">usmerjati na način, ki povečuje produktivnost, inovacije ter konkurenčnost evropskega gospodarstva in skupnega trga; ker mora ta prehod hkrati </w:t>
            </w:r>
            <w:r>
              <w:t xml:space="preserve">spoštovati načela socialnega napredka, </w:t>
            </w:r>
            <w:r>
              <w:rPr>
                <w:b/>
                <w:i/>
              </w:rPr>
              <w:t>kar bo zagotovilo</w:t>
            </w:r>
            <w:r>
              <w:t xml:space="preserve">, da bo prispeval k boljšim delovnim pogojem, kakovostnemu zaposlovanju in </w:t>
            </w:r>
            <w:r>
              <w:rPr>
                <w:b/>
                <w:i/>
              </w:rPr>
              <w:t>dobrem</w:t>
            </w:r>
            <w:r>
              <w:t xml:space="preserve"> počutju vseh delavcev;</w:t>
            </w:r>
          </w:p>
        </w:tc>
        <w:tc>
          <w:tcPr>
            <w:tcW w:w="4876" w:type="dxa"/>
            <w:hideMark/>
          </w:tcPr>
          <w:p w14:paraId="01E4C625" w14:textId="77777777" w:rsidR="00CC512F" w:rsidRPr="00DD795A" w:rsidRDefault="00CC512F" w:rsidP="008B72CD">
            <w:pPr>
              <w:pStyle w:val="Normal6"/>
              <w:rPr>
                <w:szCs w:val="24"/>
              </w:rPr>
            </w:pPr>
            <w:r>
              <w:t>B.</w:t>
            </w:r>
            <w:r>
              <w:tab/>
              <w:t xml:space="preserve">ker bi </w:t>
            </w:r>
            <w:r>
              <w:rPr>
                <w:b/>
                <w:i/>
              </w:rPr>
              <w:t>moral</w:t>
            </w:r>
            <w:r>
              <w:t xml:space="preserve"> digitalni prehod na delovnem mestu spoštovati načela socialnega napredka, </w:t>
            </w:r>
            <w:r>
              <w:rPr>
                <w:b/>
                <w:i/>
              </w:rPr>
              <w:t>zagotoviti</w:t>
            </w:r>
            <w:r>
              <w:t xml:space="preserve">, da bo prispeval k boljšim delovnim pogojem, kakovostnemu zaposlovanju in </w:t>
            </w:r>
            <w:r>
              <w:rPr>
                <w:b/>
                <w:i/>
              </w:rPr>
              <w:t>dobremu</w:t>
            </w:r>
            <w:r>
              <w:t xml:space="preserve"> počutju vseh delavcev</w:t>
            </w:r>
            <w:r>
              <w:rPr>
                <w:b/>
                <w:i/>
              </w:rPr>
              <w:t>, ter obenem podpirati enake konkurenčne pogoje na skupnem trgu, inovacije in konkurenčnost podjetij</w:t>
            </w:r>
            <w:r>
              <w:t>;</w:t>
            </w:r>
          </w:p>
        </w:tc>
      </w:tr>
    </w:tbl>
    <w:p w14:paraId="4433952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9ED47F2" w14:textId="77777777" w:rsidR="00CC512F" w:rsidRPr="00DD795A" w:rsidRDefault="00CC512F" w:rsidP="00CC512F">
      <w:r w:rsidRPr="00003CD6">
        <w:rPr>
          <w:rStyle w:val="HideTWBExt"/>
        </w:rPr>
        <w:t>&lt;/Amend&gt;</w:t>
      </w:r>
    </w:p>
    <w:p w14:paraId="6EEDB56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32</w:t>
      </w:r>
      <w:r w:rsidRPr="00003CD6">
        <w:rPr>
          <w:rStyle w:val="HideTWBExt"/>
          <w:b w:val="0"/>
        </w:rPr>
        <w:t>&lt;/NumAm&gt;</w:t>
      </w:r>
    </w:p>
    <w:p w14:paraId="3055FE60"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6E0C7261" w14:textId="77777777" w:rsidR="00CC512F" w:rsidRPr="00DD795A" w:rsidRDefault="00CC512F" w:rsidP="00CC512F">
      <w:r w:rsidRPr="00003CD6">
        <w:rPr>
          <w:rStyle w:val="HideTWBExt"/>
        </w:rPr>
        <w:t>&lt;/RepeatBlock-By&gt;</w:t>
      </w:r>
    </w:p>
    <w:p w14:paraId="6E8CD45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BBB1D65" w14:textId="77777777" w:rsidR="00CC512F" w:rsidRPr="00DD795A" w:rsidRDefault="00CC512F" w:rsidP="00CC512F">
      <w:pPr>
        <w:pStyle w:val="NormalBold"/>
      </w:pPr>
      <w:r w:rsidRPr="00003CD6">
        <w:rPr>
          <w:rStyle w:val="HideTWBExt"/>
          <w:b w:val="0"/>
        </w:rPr>
        <w:t>&lt;Article&gt;</w:t>
      </w:r>
      <w:r>
        <w:t>Uvodna izjava C</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68E2088" w14:textId="77777777" w:rsidTr="008B72CD">
        <w:trPr>
          <w:jc w:val="center"/>
        </w:trPr>
        <w:tc>
          <w:tcPr>
            <w:tcW w:w="9752" w:type="dxa"/>
            <w:gridSpan w:val="2"/>
          </w:tcPr>
          <w:p w14:paraId="4463750C" w14:textId="77777777" w:rsidR="00CC512F" w:rsidRPr="00DD795A" w:rsidRDefault="00CC512F" w:rsidP="008B72CD">
            <w:pPr>
              <w:keepNext/>
            </w:pPr>
          </w:p>
        </w:tc>
      </w:tr>
      <w:tr w:rsidR="00CC512F" w14:paraId="0314F58E" w14:textId="77777777" w:rsidTr="008B72CD">
        <w:trPr>
          <w:jc w:val="center"/>
        </w:trPr>
        <w:tc>
          <w:tcPr>
            <w:tcW w:w="4876" w:type="dxa"/>
            <w:hideMark/>
          </w:tcPr>
          <w:p w14:paraId="0582CCB7" w14:textId="77777777" w:rsidR="00CC512F" w:rsidRPr="00DD795A" w:rsidRDefault="00CC512F" w:rsidP="008B72CD">
            <w:pPr>
              <w:pStyle w:val="ColumnHeading"/>
              <w:keepNext/>
            </w:pPr>
            <w:r>
              <w:t>Predlog resolucije</w:t>
            </w:r>
          </w:p>
        </w:tc>
        <w:tc>
          <w:tcPr>
            <w:tcW w:w="4876" w:type="dxa"/>
            <w:hideMark/>
          </w:tcPr>
          <w:p w14:paraId="05F42AA7" w14:textId="77777777" w:rsidR="00CC512F" w:rsidRPr="00DD795A" w:rsidRDefault="00CC512F" w:rsidP="008B72CD">
            <w:pPr>
              <w:pStyle w:val="ColumnHeading"/>
              <w:keepNext/>
            </w:pPr>
            <w:r>
              <w:t>Predlog spremembe</w:t>
            </w:r>
          </w:p>
        </w:tc>
      </w:tr>
      <w:tr w:rsidR="00CC512F" w14:paraId="36D6957C" w14:textId="77777777" w:rsidTr="008B72CD">
        <w:trPr>
          <w:jc w:val="center"/>
        </w:trPr>
        <w:tc>
          <w:tcPr>
            <w:tcW w:w="4876" w:type="dxa"/>
            <w:hideMark/>
          </w:tcPr>
          <w:p w14:paraId="561CF47E" w14:textId="77777777" w:rsidR="00CC512F" w:rsidRPr="00DD795A" w:rsidRDefault="00CC512F" w:rsidP="008B72CD">
            <w:pPr>
              <w:pStyle w:val="Normal6"/>
            </w:pPr>
            <w:r>
              <w:t>C.</w:t>
            </w:r>
            <w:r>
              <w:tab/>
              <w:t>ker se zaradi digitalnega prehoda na trgu dela vse bolj povečuje povpraševanje po osnovnih in visokih digitalnih znanjih in spretnostih ter znanjih in spretnostih na področju umetne inteligence;</w:t>
            </w:r>
          </w:p>
        </w:tc>
        <w:tc>
          <w:tcPr>
            <w:tcW w:w="4876" w:type="dxa"/>
            <w:hideMark/>
          </w:tcPr>
          <w:p w14:paraId="2FDC708D" w14:textId="77777777" w:rsidR="00CC512F" w:rsidRPr="00DD795A" w:rsidRDefault="00CC512F" w:rsidP="008B72CD">
            <w:pPr>
              <w:pStyle w:val="Normal6"/>
              <w:rPr>
                <w:szCs w:val="24"/>
              </w:rPr>
            </w:pPr>
            <w:r>
              <w:t>C.</w:t>
            </w:r>
            <w:r>
              <w:tab/>
              <w:t xml:space="preserve">ker se zaradi digitalnega prehoda na trgu dela vse bolj povečuje povpraševanje po osnovnih in visokih digitalnih znanjih in spretnostih ter znanjih in spretnostih na področju umetne inteligence; </w:t>
            </w:r>
            <w:r>
              <w:rPr>
                <w:b/>
                <w:i/>
              </w:rPr>
              <w:t>ker je bilo tako v Draghijevem kot v Lettovem poročilu ugotovljeno, da vrzel v digitalnih znanjih in spretnostih zelo ovira konkurenčnost Evrope;</w:t>
            </w:r>
          </w:p>
        </w:tc>
      </w:tr>
    </w:tbl>
    <w:p w14:paraId="61317BB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2648BED" w14:textId="77777777" w:rsidR="00CC512F" w:rsidRPr="00DD795A" w:rsidRDefault="00CC512F" w:rsidP="00CC512F">
      <w:r w:rsidRPr="00003CD6">
        <w:rPr>
          <w:rStyle w:val="HideTWBExt"/>
        </w:rPr>
        <w:t>&lt;/Amend&gt;</w:t>
      </w:r>
    </w:p>
    <w:p w14:paraId="2658D88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33</w:t>
      </w:r>
      <w:r w:rsidRPr="00003CD6">
        <w:rPr>
          <w:rStyle w:val="HideTWBExt"/>
          <w:b w:val="0"/>
        </w:rPr>
        <w:t>&lt;/NumAm&gt;</w:t>
      </w:r>
    </w:p>
    <w:p w14:paraId="39771C7E"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98CCDC4" w14:textId="77777777" w:rsidR="00CC512F" w:rsidRPr="00DD795A" w:rsidRDefault="00CC512F" w:rsidP="00CC512F">
      <w:r w:rsidRPr="00003CD6">
        <w:rPr>
          <w:rStyle w:val="HideTWBExt"/>
        </w:rPr>
        <w:t>&lt;/RepeatBlock-By&gt;</w:t>
      </w:r>
    </w:p>
    <w:p w14:paraId="19BE905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EB39BDD" w14:textId="77777777" w:rsidR="00CC512F" w:rsidRPr="00DD795A" w:rsidRDefault="00CC512F" w:rsidP="00CC512F">
      <w:pPr>
        <w:pStyle w:val="NormalBold"/>
      </w:pPr>
      <w:r w:rsidRPr="00003CD6">
        <w:rPr>
          <w:rStyle w:val="HideTWBExt"/>
          <w:b w:val="0"/>
        </w:rPr>
        <w:t>&lt;Article&gt;</w:t>
      </w:r>
      <w:r>
        <w:t>Uvodna izjava C</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8EB5292" w14:textId="77777777" w:rsidTr="008B72CD">
        <w:trPr>
          <w:jc w:val="center"/>
        </w:trPr>
        <w:tc>
          <w:tcPr>
            <w:tcW w:w="9752" w:type="dxa"/>
            <w:gridSpan w:val="2"/>
          </w:tcPr>
          <w:p w14:paraId="0B6F53B7" w14:textId="77777777" w:rsidR="00CC512F" w:rsidRPr="00DD795A" w:rsidRDefault="00CC512F" w:rsidP="008B72CD">
            <w:pPr>
              <w:keepNext/>
            </w:pPr>
          </w:p>
        </w:tc>
      </w:tr>
      <w:tr w:rsidR="00CC512F" w14:paraId="095895D1" w14:textId="77777777" w:rsidTr="008B72CD">
        <w:trPr>
          <w:jc w:val="center"/>
        </w:trPr>
        <w:tc>
          <w:tcPr>
            <w:tcW w:w="4876" w:type="dxa"/>
            <w:hideMark/>
          </w:tcPr>
          <w:p w14:paraId="06CB82A2" w14:textId="77777777" w:rsidR="00CC512F" w:rsidRPr="00DD795A" w:rsidRDefault="00CC512F" w:rsidP="008B72CD">
            <w:pPr>
              <w:pStyle w:val="ColumnHeading"/>
              <w:keepNext/>
            </w:pPr>
            <w:r>
              <w:t>Predlog resolucije</w:t>
            </w:r>
          </w:p>
        </w:tc>
        <w:tc>
          <w:tcPr>
            <w:tcW w:w="4876" w:type="dxa"/>
            <w:hideMark/>
          </w:tcPr>
          <w:p w14:paraId="485F414A" w14:textId="77777777" w:rsidR="00CC512F" w:rsidRPr="00DD795A" w:rsidRDefault="00CC512F" w:rsidP="008B72CD">
            <w:pPr>
              <w:pStyle w:val="ColumnHeading"/>
              <w:keepNext/>
            </w:pPr>
            <w:r>
              <w:t>Predlog spremembe</w:t>
            </w:r>
          </w:p>
        </w:tc>
      </w:tr>
      <w:tr w:rsidR="00CC512F" w14:paraId="134D5E1E" w14:textId="77777777" w:rsidTr="008B72CD">
        <w:trPr>
          <w:jc w:val="center"/>
        </w:trPr>
        <w:tc>
          <w:tcPr>
            <w:tcW w:w="4876" w:type="dxa"/>
            <w:hideMark/>
          </w:tcPr>
          <w:p w14:paraId="267835EA" w14:textId="77777777" w:rsidR="00CC512F" w:rsidRPr="00DD795A" w:rsidRDefault="00CC512F" w:rsidP="008B72CD">
            <w:pPr>
              <w:pStyle w:val="Normal6"/>
            </w:pPr>
            <w:r>
              <w:t>C.</w:t>
            </w:r>
            <w:r>
              <w:tab/>
              <w:t>ker se zaradi digitalnega prehoda na trgu dela vse bolj povečuje povpraševanje po osnovnih in visokih digitalnih znanjih in spretnostih</w:t>
            </w:r>
            <w:r>
              <w:rPr>
                <w:b/>
                <w:i/>
              </w:rPr>
              <w:t xml:space="preserve"> ter</w:t>
            </w:r>
            <w:r>
              <w:t xml:space="preserve"> znanjih in spretnostih na področju umetne inteligence;</w:t>
            </w:r>
          </w:p>
        </w:tc>
        <w:tc>
          <w:tcPr>
            <w:tcW w:w="4876" w:type="dxa"/>
            <w:hideMark/>
          </w:tcPr>
          <w:p w14:paraId="6CB91451" w14:textId="77777777" w:rsidR="00CC512F" w:rsidRPr="00DD795A" w:rsidRDefault="00CC512F" w:rsidP="008B72CD">
            <w:pPr>
              <w:pStyle w:val="Normal6"/>
              <w:rPr>
                <w:szCs w:val="24"/>
              </w:rPr>
            </w:pPr>
            <w:r>
              <w:t>C.</w:t>
            </w:r>
            <w:r>
              <w:tab/>
              <w:t>ker se zaradi digitalnega prehoda na trgu dela vse bolj povečuje povpraševanje po osnovnih in visokih digitalnih znanjih in spretnostih</w:t>
            </w:r>
            <w:r>
              <w:rPr>
                <w:b/>
                <w:i/>
              </w:rPr>
              <w:t>,</w:t>
            </w:r>
            <w:r>
              <w:t xml:space="preserve"> znanjih in spretnostih na področju umetne inteligence</w:t>
            </w:r>
            <w:r>
              <w:rPr>
                <w:b/>
                <w:i/>
              </w:rPr>
              <w:t xml:space="preserve"> ter mehkih veščinah, zlasti na področju komunikacije, sodelovanja, usklajevanja in reševanja problemov</w:t>
            </w:r>
            <w:r>
              <w:t>;</w:t>
            </w:r>
          </w:p>
        </w:tc>
      </w:tr>
    </w:tbl>
    <w:p w14:paraId="1A204D9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44D3F2B" w14:textId="77777777" w:rsidR="00CC512F" w:rsidRPr="00DD795A" w:rsidRDefault="00CC512F" w:rsidP="00CC512F">
      <w:r w:rsidRPr="00003CD6">
        <w:rPr>
          <w:rStyle w:val="HideTWBExt"/>
        </w:rPr>
        <w:t>&lt;/Amend&gt;</w:t>
      </w:r>
    </w:p>
    <w:p w14:paraId="027D3FF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34</w:t>
      </w:r>
      <w:r w:rsidRPr="00003CD6">
        <w:rPr>
          <w:rStyle w:val="HideTWBExt"/>
          <w:b w:val="0"/>
        </w:rPr>
        <w:t>&lt;/NumAm&gt;</w:t>
      </w:r>
    </w:p>
    <w:p w14:paraId="1A0CD848"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79D1EFF0"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05EEBA5C" w14:textId="77777777" w:rsidR="00CC512F" w:rsidRPr="00DD795A" w:rsidRDefault="00CC512F" w:rsidP="00CC512F">
      <w:r w:rsidRPr="00003CD6">
        <w:rPr>
          <w:rStyle w:val="HideTWBExt"/>
        </w:rPr>
        <w:t>&lt;/RepeatBlock-By&gt;</w:t>
      </w:r>
    </w:p>
    <w:p w14:paraId="32700BC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F7FA4A9" w14:textId="77777777" w:rsidR="00CC512F" w:rsidRPr="00DD795A" w:rsidRDefault="00CC512F" w:rsidP="00CC512F">
      <w:pPr>
        <w:pStyle w:val="NormalBold"/>
      </w:pPr>
      <w:r w:rsidRPr="00003CD6">
        <w:rPr>
          <w:rStyle w:val="HideTWBExt"/>
          <w:b w:val="0"/>
        </w:rPr>
        <w:t>&lt;Article&gt;</w:t>
      </w:r>
      <w:r>
        <w:t>Uvodna izjava C</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30E0D93" w14:textId="77777777" w:rsidTr="008B72CD">
        <w:trPr>
          <w:jc w:val="center"/>
        </w:trPr>
        <w:tc>
          <w:tcPr>
            <w:tcW w:w="9752" w:type="dxa"/>
            <w:gridSpan w:val="2"/>
          </w:tcPr>
          <w:p w14:paraId="2EDCAE0E" w14:textId="77777777" w:rsidR="00CC512F" w:rsidRPr="00DD795A" w:rsidRDefault="00CC512F" w:rsidP="008B72CD">
            <w:pPr>
              <w:keepNext/>
            </w:pPr>
          </w:p>
        </w:tc>
      </w:tr>
      <w:tr w:rsidR="00CC512F" w14:paraId="78F5D637" w14:textId="77777777" w:rsidTr="008B72CD">
        <w:trPr>
          <w:jc w:val="center"/>
        </w:trPr>
        <w:tc>
          <w:tcPr>
            <w:tcW w:w="4876" w:type="dxa"/>
            <w:hideMark/>
          </w:tcPr>
          <w:p w14:paraId="2D2BACFA" w14:textId="77777777" w:rsidR="00CC512F" w:rsidRPr="00DD795A" w:rsidRDefault="00CC512F" w:rsidP="008B72CD">
            <w:pPr>
              <w:pStyle w:val="ColumnHeading"/>
              <w:keepNext/>
            </w:pPr>
            <w:r>
              <w:t>Predlog resolucije</w:t>
            </w:r>
          </w:p>
        </w:tc>
        <w:tc>
          <w:tcPr>
            <w:tcW w:w="4876" w:type="dxa"/>
            <w:hideMark/>
          </w:tcPr>
          <w:p w14:paraId="7F97ADDC" w14:textId="77777777" w:rsidR="00CC512F" w:rsidRPr="00DD795A" w:rsidRDefault="00CC512F" w:rsidP="008B72CD">
            <w:pPr>
              <w:pStyle w:val="ColumnHeading"/>
              <w:keepNext/>
            </w:pPr>
            <w:r>
              <w:t>Predlog spremembe</w:t>
            </w:r>
          </w:p>
        </w:tc>
      </w:tr>
      <w:tr w:rsidR="00CC512F" w14:paraId="6A49E8C6" w14:textId="77777777" w:rsidTr="008B72CD">
        <w:trPr>
          <w:jc w:val="center"/>
        </w:trPr>
        <w:tc>
          <w:tcPr>
            <w:tcW w:w="4876" w:type="dxa"/>
            <w:hideMark/>
          </w:tcPr>
          <w:p w14:paraId="0A280195" w14:textId="77777777" w:rsidR="00CC512F" w:rsidRPr="00DD795A" w:rsidRDefault="00CC512F" w:rsidP="008B72CD">
            <w:pPr>
              <w:pStyle w:val="Normal6"/>
            </w:pPr>
            <w:r>
              <w:t>C.</w:t>
            </w:r>
            <w:r>
              <w:tab/>
              <w:t>ker se zaradi digitalnega prehoda na trgu dela vse bolj povečuje povpraševanje po osnovnih in visokih digitalnih znanjih in spretnostih ter znanjih in spretnostih na področju umetne inteligence;</w:t>
            </w:r>
          </w:p>
        </w:tc>
        <w:tc>
          <w:tcPr>
            <w:tcW w:w="4876" w:type="dxa"/>
            <w:hideMark/>
          </w:tcPr>
          <w:p w14:paraId="3BD15F83" w14:textId="77777777" w:rsidR="00CC512F" w:rsidRPr="00DD795A" w:rsidRDefault="00CC512F" w:rsidP="008B72CD">
            <w:pPr>
              <w:pStyle w:val="Normal6"/>
              <w:rPr>
                <w:szCs w:val="24"/>
              </w:rPr>
            </w:pPr>
            <w:r>
              <w:t>C.</w:t>
            </w:r>
            <w:r>
              <w:tab/>
              <w:t xml:space="preserve">ker se zaradi digitalnega prehoda na trgu dela vse bolj povečuje povpraševanje po osnovnih in visokih digitalnih znanjih in spretnostih ter </w:t>
            </w:r>
            <w:r>
              <w:rPr>
                <w:b/>
                <w:i/>
              </w:rPr>
              <w:t xml:space="preserve">pismenosti, </w:t>
            </w:r>
            <w:r>
              <w:t>znanjih in spretnostih na področju umetne inteligence;</w:t>
            </w:r>
          </w:p>
        </w:tc>
      </w:tr>
    </w:tbl>
    <w:p w14:paraId="3073D90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758FCD6" w14:textId="77777777" w:rsidR="00CC512F" w:rsidRPr="00DD795A" w:rsidRDefault="00CC512F" w:rsidP="00CC512F">
      <w:r w:rsidRPr="00003CD6">
        <w:rPr>
          <w:rStyle w:val="HideTWBExt"/>
        </w:rPr>
        <w:t>&lt;/Amend&gt;</w:t>
      </w:r>
    </w:p>
    <w:p w14:paraId="5BE8992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35</w:t>
      </w:r>
      <w:r w:rsidRPr="00003CD6">
        <w:rPr>
          <w:rStyle w:val="HideTWBExt"/>
          <w:b w:val="0"/>
        </w:rPr>
        <w:t>&lt;/NumAm&gt;</w:t>
      </w:r>
    </w:p>
    <w:p w14:paraId="054826DE"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3C07C0E1" w14:textId="77777777" w:rsidR="00CC512F" w:rsidRPr="00DD795A" w:rsidRDefault="00CC512F" w:rsidP="00CC512F">
      <w:r w:rsidRPr="00003CD6">
        <w:rPr>
          <w:rStyle w:val="HideTWBExt"/>
        </w:rPr>
        <w:t>&lt;/RepeatBlock-By&gt;</w:t>
      </w:r>
    </w:p>
    <w:p w14:paraId="107F545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FD3C7A6" w14:textId="77777777" w:rsidR="00CC512F" w:rsidRPr="00DD795A" w:rsidRDefault="00CC512F" w:rsidP="00CC512F">
      <w:pPr>
        <w:pStyle w:val="NormalBold"/>
      </w:pPr>
      <w:r w:rsidRPr="00003CD6">
        <w:rPr>
          <w:rStyle w:val="HideTWBExt"/>
          <w:b w:val="0"/>
        </w:rPr>
        <w:t>&lt;Article&gt;</w:t>
      </w:r>
      <w:r>
        <w:t>Uvodna izjava D</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47690B25" w14:textId="77777777" w:rsidTr="008B72CD">
        <w:trPr>
          <w:jc w:val="center"/>
        </w:trPr>
        <w:tc>
          <w:tcPr>
            <w:tcW w:w="9752" w:type="dxa"/>
            <w:gridSpan w:val="2"/>
          </w:tcPr>
          <w:p w14:paraId="7A9F2C07" w14:textId="77777777" w:rsidR="00CC512F" w:rsidRPr="00DD795A" w:rsidRDefault="00CC512F" w:rsidP="008B72CD">
            <w:pPr>
              <w:keepNext/>
            </w:pPr>
          </w:p>
        </w:tc>
      </w:tr>
      <w:tr w:rsidR="00CC512F" w14:paraId="4B4D0FB6" w14:textId="77777777" w:rsidTr="008B72CD">
        <w:trPr>
          <w:jc w:val="center"/>
        </w:trPr>
        <w:tc>
          <w:tcPr>
            <w:tcW w:w="4876" w:type="dxa"/>
            <w:hideMark/>
          </w:tcPr>
          <w:p w14:paraId="23DD54FF" w14:textId="77777777" w:rsidR="00CC512F" w:rsidRPr="00DD795A" w:rsidRDefault="00CC512F" w:rsidP="008B72CD">
            <w:pPr>
              <w:pStyle w:val="ColumnHeading"/>
              <w:keepNext/>
            </w:pPr>
            <w:r>
              <w:t>Predlog resolucije</w:t>
            </w:r>
          </w:p>
        </w:tc>
        <w:tc>
          <w:tcPr>
            <w:tcW w:w="4876" w:type="dxa"/>
            <w:hideMark/>
          </w:tcPr>
          <w:p w14:paraId="7D128A35" w14:textId="77777777" w:rsidR="00CC512F" w:rsidRPr="00DD795A" w:rsidRDefault="00CC512F" w:rsidP="008B72CD">
            <w:pPr>
              <w:pStyle w:val="ColumnHeading"/>
              <w:keepNext/>
            </w:pPr>
            <w:r>
              <w:t>Predlog spremembe</w:t>
            </w:r>
          </w:p>
        </w:tc>
      </w:tr>
      <w:tr w:rsidR="00CC512F" w14:paraId="54AFC4A3" w14:textId="77777777" w:rsidTr="008B72CD">
        <w:trPr>
          <w:jc w:val="center"/>
        </w:trPr>
        <w:tc>
          <w:tcPr>
            <w:tcW w:w="4876" w:type="dxa"/>
            <w:hideMark/>
          </w:tcPr>
          <w:p w14:paraId="666087B7" w14:textId="77777777" w:rsidR="00CC512F" w:rsidRPr="00DD795A" w:rsidRDefault="00CC512F" w:rsidP="008B72CD">
            <w:pPr>
              <w:pStyle w:val="Normal6"/>
            </w:pPr>
            <w:r>
              <w:t>D.</w:t>
            </w:r>
            <w:r>
              <w:tab/>
              <w:t>ker hitrega vključevanja sistemov umetne inteligence ne spremlja zadostno usposabljanje, saj se je leta 2023 le 15 % delavcev udeležilo ustreznega usposabljanja, 42 % delavcev priznava, da je treba izboljšati njihove spretnosti, povezane z umetno inteligenco, 61 % pa jih v naslednjih petih letih predvideva nove zahteve po znanjih in spretnostih; ker tisti, ki usposabljanje na področju digitalnih znanj in spretnosti najbolj potrebujejo, pri tem najverjetneje ne bodo sodelovali</w:t>
            </w:r>
            <w:r>
              <w:rPr>
                <w:vertAlign w:val="superscript"/>
              </w:rPr>
              <w:t>7</w:t>
            </w:r>
            <w:r>
              <w:t>;</w:t>
            </w:r>
          </w:p>
        </w:tc>
        <w:tc>
          <w:tcPr>
            <w:tcW w:w="4876" w:type="dxa"/>
            <w:hideMark/>
          </w:tcPr>
          <w:p w14:paraId="20436614" w14:textId="77777777" w:rsidR="00CC512F" w:rsidRPr="00DD795A" w:rsidRDefault="00CC512F" w:rsidP="008B72CD">
            <w:pPr>
              <w:pStyle w:val="Normal6"/>
              <w:rPr>
                <w:szCs w:val="24"/>
              </w:rPr>
            </w:pPr>
            <w:r>
              <w:t>D.</w:t>
            </w:r>
            <w:r>
              <w:tab/>
              <w:t xml:space="preserve">ker hitrega vključevanja sistemov umetne inteligence ne spremlja zadostno usposabljanje, saj se je leta 2023 le 15 % delavcev udeležilo ustreznega usposabljanja, 42 % delavcev priznava, da je treba izboljšati njihove spretnosti, povezane z umetno inteligenco, 61 % pa jih v naslednjih petih letih predvideva nove zahteve po znanjih in spretnostih; </w:t>
            </w:r>
            <w:r>
              <w:rPr>
                <w:b/>
                <w:i/>
              </w:rPr>
              <w:t>ker zlasti mala in srednja podjetja nimajo strategij in sredstev za zmanjšanje tveganja, da bi nizkokvalificirani delovni sili v malih podjetjih primanjkovalo spretnosti;</w:t>
            </w:r>
            <w:r>
              <w:t xml:space="preserve"> </w:t>
            </w:r>
            <w:r>
              <w:rPr>
                <w:b/>
                <w:i/>
              </w:rPr>
              <w:t xml:space="preserve">ker </w:t>
            </w:r>
            <w:r>
              <w:t>tisti, ki usposabljanje na področju digitalnih znanj in spretnosti najbolj potrebujejo, pri tem najverjetneje ne bodo sodelovali</w:t>
            </w:r>
            <w:r>
              <w:rPr>
                <w:vertAlign w:val="superscript"/>
              </w:rPr>
              <w:t>7</w:t>
            </w:r>
            <w:r>
              <w:t>;</w:t>
            </w:r>
          </w:p>
        </w:tc>
      </w:tr>
      <w:tr w:rsidR="00CC512F" w14:paraId="3C4AB9EE" w14:textId="77777777" w:rsidTr="008B72CD">
        <w:trPr>
          <w:jc w:val="center"/>
        </w:trPr>
        <w:tc>
          <w:tcPr>
            <w:tcW w:w="4876" w:type="dxa"/>
            <w:hideMark/>
          </w:tcPr>
          <w:p w14:paraId="761783F8" w14:textId="77777777" w:rsidR="00CC512F" w:rsidRPr="00DD795A" w:rsidRDefault="00CC512F" w:rsidP="008B72CD">
            <w:pPr>
              <w:pStyle w:val="Normal6"/>
            </w:pPr>
            <w:r>
              <w:t>__________________</w:t>
            </w:r>
          </w:p>
        </w:tc>
        <w:tc>
          <w:tcPr>
            <w:tcW w:w="4876" w:type="dxa"/>
            <w:hideMark/>
          </w:tcPr>
          <w:p w14:paraId="7F2EAA5D" w14:textId="77777777" w:rsidR="00CC512F" w:rsidRPr="00DD795A" w:rsidRDefault="00CC512F" w:rsidP="008B72CD">
            <w:pPr>
              <w:pStyle w:val="Normal6"/>
              <w:rPr>
                <w:szCs w:val="24"/>
              </w:rPr>
            </w:pPr>
            <w:r>
              <w:t>__________________</w:t>
            </w:r>
          </w:p>
        </w:tc>
      </w:tr>
      <w:tr w:rsidR="00CC512F" w14:paraId="3A16FCED" w14:textId="77777777" w:rsidTr="008B72CD">
        <w:trPr>
          <w:jc w:val="center"/>
        </w:trPr>
        <w:tc>
          <w:tcPr>
            <w:tcW w:w="4876" w:type="dxa"/>
            <w:hideMark/>
          </w:tcPr>
          <w:p w14:paraId="19CBBAF3" w14:textId="77777777" w:rsidR="00CC512F" w:rsidRPr="00DD795A" w:rsidRDefault="00CC512F" w:rsidP="008B72CD">
            <w:pPr>
              <w:pStyle w:val="Normal6"/>
            </w:pPr>
            <w:r>
              <w:rPr>
                <w:vertAlign w:val="superscript"/>
              </w:rPr>
              <w:t>7</w:t>
            </w:r>
            <w:r>
              <w:t xml:space="preserve"> https://www.cedefop.europa.eu/sl/publications/9201</w:t>
            </w:r>
          </w:p>
        </w:tc>
        <w:tc>
          <w:tcPr>
            <w:tcW w:w="4876" w:type="dxa"/>
            <w:hideMark/>
          </w:tcPr>
          <w:p w14:paraId="37CFCDCD" w14:textId="77777777" w:rsidR="00CC512F" w:rsidRPr="00DD795A" w:rsidRDefault="00CC512F" w:rsidP="008B72CD">
            <w:pPr>
              <w:pStyle w:val="Normal6"/>
              <w:rPr>
                <w:szCs w:val="24"/>
              </w:rPr>
            </w:pPr>
            <w:r>
              <w:rPr>
                <w:vertAlign w:val="superscript"/>
              </w:rPr>
              <w:t>7</w:t>
            </w:r>
            <w:r>
              <w:t xml:space="preserve"> https://www.cedefop.europa.eu/sl/publications/9201</w:t>
            </w:r>
            <w:r>
              <w:rPr>
                <w:b/>
                <w:i/>
              </w:rPr>
              <w:t>.</w:t>
            </w:r>
          </w:p>
        </w:tc>
      </w:tr>
    </w:tbl>
    <w:p w14:paraId="1EF1E69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12713AE" w14:textId="77777777" w:rsidR="00CC512F" w:rsidRPr="00DD795A" w:rsidRDefault="00CC512F" w:rsidP="00CC512F">
      <w:r w:rsidRPr="00003CD6">
        <w:rPr>
          <w:rStyle w:val="HideTWBExt"/>
        </w:rPr>
        <w:t>&lt;/Amend&gt;</w:t>
      </w:r>
    </w:p>
    <w:p w14:paraId="132ACD3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36</w:t>
      </w:r>
      <w:r w:rsidRPr="00003CD6">
        <w:rPr>
          <w:rStyle w:val="HideTWBExt"/>
          <w:b w:val="0"/>
        </w:rPr>
        <w:t>&lt;/NumAm&gt;</w:t>
      </w:r>
    </w:p>
    <w:p w14:paraId="6C103429"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44AE0008" w14:textId="77777777" w:rsidR="00CC512F" w:rsidRPr="00DD795A" w:rsidRDefault="00CC512F" w:rsidP="00CC512F">
      <w:r w:rsidRPr="00003CD6">
        <w:rPr>
          <w:rStyle w:val="HideTWBExt"/>
        </w:rPr>
        <w:t>&lt;/RepeatBlock-By&gt;</w:t>
      </w:r>
    </w:p>
    <w:p w14:paraId="6244058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695D979" w14:textId="77777777" w:rsidR="00CC512F" w:rsidRPr="00DD795A" w:rsidRDefault="00CC512F" w:rsidP="00CC512F">
      <w:pPr>
        <w:pStyle w:val="NormalBold"/>
      </w:pPr>
      <w:r w:rsidRPr="00003CD6">
        <w:rPr>
          <w:rStyle w:val="HideTWBExt"/>
          <w:b w:val="0"/>
        </w:rPr>
        <w:t>&lt;Article&gt;</w:t>
      </w:r>
      <w:r>
        <w:t>Uvodna izjava D</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4459FDE" w14:textId="77777777" w:rsidTr="008B72CD">
        <w:trPr>
          <w:jc w:val="center"/>
        </w:trPr>
        <w:tc>
          <w:tcPr>
            <w:tcW w:w="9752" w:type="dxa"/>
            <w:gridSpan w:val="2"/>
          </w:tcPr>
          <w:p w14:paraId="1DC4DC56" w14:textId="77777777" w:rsidR="00CC512F" w:rsidRPr="00DD795A" w:rsidRDefault="00CC512F" w:rsidP="008B72CD">
            <w:pPr>
              <w:keepNext/>
            </w:pPr>
          </w:p>
        </w:tc>
      </w:tr>
      <w:tr w:rsidR="00CC512F" w14:paraId="3A466812" w14:textId="77777777" w:rsidTr="008B72CD">
        <w:trPr>
          <w:jc w:val="center"/>
        </w:trPr>
        <w:tc>
          <w:tcPr>
            <w:tcW w:w="4876" w:type="dxa"/>
            <w:hideMark/>
          </w:tcPr>
          <w:p w14:paraId="1E12CC36" w14:textId="77777777" w:rsidR="00CC512F" w:rsidRPr="00DD795A" w:rsidRDefault="00CC512F" w:rsidP="008B72CD">
            <w:pPr>
              <w:pStyle w:val="ColumnHeading"/>
              <w:keepNext/>
            </w:pPr>
            <w:r>
              <w:t>Predlog resolucije</w:t>
            </w:r>
          </w:p>
        </w:tc>
        <w:tc>
          <w:tcPr>
            <w:tcW w:w="4876" w:type="dxa"/>
            <w:hideMark/>
          </w:tcPr>
          <w:p w14:paraId="5230EECF" w14:textId="77777777" w:rsidR="00CC512F" w:rsidRPr="00DD795A" w:rsidRDefault="00CC512F" w:rsidP="008B72CD">
            <w:pPr>
              <w:pStyle w:val="ColumnHeading"/>
              <w:keepNext/>
            </w:pPr>
            <w:r>
              <w:t>Predlog spremembe</w:t>
            </w:r>
          </w:p>
        </w:tc>
      </w:tr>
      <w:tr w:rsidR="00CC512F" w14:paraId="40F2484C" w14:textId="77777777" w:rsidTr="008B72CD">
        <w:trPr>
          <w:jc w:val="center"/>
        </w:trPr>
        <w:tc>
          <w:tcPr>
            <w:tcW w:w="4876" w:type="dxa"/>
            <w:hideMark/>
          </w:tcPr>
          <w:p w14:paraId="3A135175" w14:textId="77777777" w:rsidR="00CC512F" w:rsidRPr="00DD795A" w:rsidRDefault="00CC512F" w:rsidP="008B72CD">
            <w:pPr>
              <w:pStyle w:val="Normal6"/>
            </w:pPr>
            <w:r>
              <w:t>D.</w:t>
            </w:r>
            <w:r>
              <w:tab/>
              <w:t>ker hitrega vključevanja sistemov umetne inteligence ne spremlja zadostno usposabljanje, saj se je leta 2023 le 15 % delavcev udeležilo ustreznega usposabljanja, 42 % delavcev priznava, da je treba izboljšati njihove spretnosti, povezane z umetno inteligenco, 61 % pa jih v naslednjih petih letih predvideva nove zahteve po znanjih in spretnostih; ker tisti, ki usposabljanje na področju digitalnih znanj in spretnosti najbolj potrebujejo, pri tem najverjetneje ne bodo sodelovali</w:t>
            </w:r>
            <w:r>
              <w:rPr>
                <w:vertAlign w:val="superscript"/>
              </w:rPr>
              <w:t>7</w:t>
            </w:r>
            <w:r>
              <w:rPr>
                <w:b/>
                <w:i/>
              </w:rPr>
              <w:t>;</w:t>
            </w:r>
          </w:p>
        </w:tc>
        <w:tc>
          <w:tcPr>
            <w:tcW w:w="4876" w:type="dxa"/>
            <w:hideMark/>
          </w:tcPr>
          <w:p w14:paraId="1228C3F5" w14:textId="77777777" w:rsidR="00CC512F" w:rsidRPr="00DD795A" w:rsidRDefault="00CC512F" w:rsidP="008B72CD">
            <w:pPr>
              <w:pStyle w:val="Normal6"/>
              <w:rPr>
                <w:szCs w:val="24"/>
              </w:rPr>
            </w:pPr>
            <w:r>
              <w:t>D.</w:t>
            </w:r>
            <w:r>
              <w:tab/>
              <w:t>ker hitrega vključevanja sistemov umetne inteligence ne spremlja zadostno usposabljanje, saj se je leta 2023 le 15 % delavcev udeležilo ustreznega usposabljanja, 42 % delavcev priznava, da je treba izboljšati njihove spretnosti, povezane z umetno inteligenco, 61 % pa jih v naslednjih petih letih predvideva nove zahteve po znanjih in spretnostih; ker tisti, ki usposabljanje na področju digitalnih znanj in spretnosti</w:t>
            </w:r>
            <w:r>
              <w:rPr>
                <w:b/>
                <w:i/>
              </w:rPr>
              <w:t>, tako v zvezi z mehkimi socialnimi veščinami kot umskimi zmožnostmi (zlasti o evropski filozofiji, etiki in morali),</w:t>
            </w:r>
            <w:r>
              <w:t xml:space="preserve"> najbolj potrebujejo, pri tem najverjetneje ne bodo sodelovali</w:t>
            </w:r>
            <w:r>
              <w:rPr>
                <w:vertAlign w:val="superscript"/>
              </w:rPr>
              <w:t>7</w:t>
            </w:r>
          </w:p>
        </w:tc>
      </w:tr>
      <w:tr w:rsidR="00CC512F" w14:paraId="46921D74" w14:textId="77777777" w:rsidTr="008B72CD">
        <w:trPr>
          <w:jc w:val="center"/>
        </w:trPr>
        <w:tc>
          <w:tcPr>
            <w:tcW w:w="4876" w:type="dxa"/>
            <w:hideMark/>
          </w:tcPr>
          <w:p w14:paraId="29CC7197" w14:textId="77777777" w:rsidR="00CC512F" w:rsidRPr="00DD795A" w:rsidRDefault="00CC512F" w:rsidP="008B72CD">
            <w:pPr>
              <w:pStyle w:val="Normal6"/>
            </w:pPr>
            <w:r>
              <w:t>__________________</w:t>
            </w:r>
          </w:p>
        </w:tc>
        <w:tc>
          <w:tcPr>
            <w:tcW w:w="4876" w:type="dxa"/>
            <w:hideMark/>
          </w:tcPr>
          <w:p w14:paraId="232E6980" w14:textId="77777777" w:rsidR="00CC512F" w:rsidRPr="00DD795A" w:rsidRDefault="00CC512F" w:rsidP="008B72CD">
            <w:pPr>
              <w:pStyle w:val="Normal6"/>
              <w:rPr>
                <w:szCs w:val="24"/>
              </w:rPr>
            </w:pPr>
            <w:r>
              <w:t>__________________</w:t>
            </w:r>
          </w:p>
        </w:tc>
      </w:tr>
      <w:tr w:rsidR="00CC512F" w14:paraId="21F6AB64" w14:textId="77777777" w:rsidTr="008B72CD">
        <w:trPr>
          <w:jc w:val="center"/>
        </w:trPr>
        <w:tc>
          <w:tcPr>
            <w:tcW w:w="4876" w:type="dxa"/>
            <w:hideMark/>
          </w:tcPr>
          <w:p w14:paraId="6E80CFB1" w14:textId="77777777" w:rsidR="00CC512F" w:rsidRPr="00DD795A" w:rsidRDefault="00CC512F" w:rsidP="008B72CD">
            <w:pPr>
              <w:pStyle w:val="Normal6"/>
            </w:pPr>
            <w:r>
              <w:rPr>
                <w:vertAlign w:val="superscript"/>
              </w:rPr>
              <w:t>7</w:t>
            </w:r>
            <w:r>
              <w:t xml:space="preserve"> https://www.cedefop.europa.eu/sl/publications/9201</w:t>
            </w:r>
          </w:p>
        </w:tc>
        <w:tc>
          <w:tcPr>
            <w:tcW w:w="4876" w:type="dxa"/>
            <w:hideMark/>
          </w:tcPr>
          <w:p w14:paraId="5EACB05C" w14:textId="77777777" w:rsidR="00CC512F" w:rsidRPr="00DD795A" w:rsidRDefault="00CC512F" w:rsidP="008B72CD">
            <w:pPr>
              <w:pStyle w:val="Normal6"/>
              <w:rPr>
                <w:szCs w:val="24"/>
              </w:rPr>
            </w:pPr>
            <w:r>
              <w:rPr>
                <w:vertAlign w:val="superscript"/>
              </w:rPr>
              <w:t>7</w:t>
            </w:r>
            <w:r>
              <w:t xml:space="preserve"> https://www.cedefop.europa.eu/sl/publications/9201</w:t>
            </w:r>
            <w:r>
              <w:rPr>
                <w:b/>
                <w:i/>
              </w:rPr>
              <w:t>.</w:t>
            </w:r>
          </w:p>
        </w:tc>
      </w:tr>
    </w:tbl>
    <w:p w14:paraId="0F19D95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DB4D445" w14:textId="77777777" w:rsidR="00CC512F" w:rsidRPr="00DD795A" w:rsidRDefault="00CC512F" w:rsidP="00CC512F">
      <w:r w:rsidRPr="00003CD6">
        <w:rPr>
          <w:rStyle w:val="HideTWBExt"/>
        </w:rPr>
        <w:t>&lt;/Amend&gt;</w:t>
      </w:r>
    </w:p>
    <w:p w14:paraId="4D40553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37</w:t>
      </w:r>
      <w:r w:rsidRPr="00003CD6">
        <w:rPr>
          <w:rStyle w:val="HideTWBExt"/>
          <w:b w:val="0"/>
        </w:rPr>
        <w:t>&lt;/NumAm&gt;</w:t>
      </w:r>
    </w:p>
    <w:p w14:paraId="3811625D"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0DF765A7"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7035F4E" w14:textId="77777777" w:rsidR="00CC512F" w:rsidRPr="00DD795A" w:rsidRDefault="00CC512F" w:rsidP="00CC512F">
      <w:r w:rsidRPr="00003CD6">
        <w:rPr>
          <w:rStyle w:val="HideTWBExt"/>
        </w:rPr>
        <w:t>&lt;/RepeatBlock-By&gt;</w:t>
      </w:r>
    </w:p>
    <w:p w14:paraId="076C108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7C3A333" w14:textId="77777777" w:rsidR="00CC512F" w:rsidRPr="00DD795A" w:rsidRDefault="00CC512F" w:rsidP="00CC512F">
      <w:pPr>
        <w:pStyle w:val="NormalBold"/>
      </w:pPr>
      <w:r w:rsidRPr="00003CD6">
        <w:rPr>
          <w:rStyle w:val="HideTWBExt"/>
          <w:b w:val="0"/>
        </w:rPr>
        <w:t>&lt;Article&gt;</w:t>
      </w:r>
      <w:r>
        <w:t>Uvodna izjava D</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215BE9A" w14:textId="77777777" w:rsidTr="008B72CD">
        <w:trPr>
          <w:jc w:val="center"/>
        </w:trPr>
        <w:tc>
          <w:tcPr>
            <w:tcW w:w="9752" w:type="dxa"/>
            <w:gridSpan w:val="2"/>
          </w:tcPr>
          <w:p w14:paraId="0758BB4A" w14:textId="77777777" w:rsidR="00CC512F" w:rsidRPr="00DD795A" w:rsidRDefault="00CC512F" w:rsidP="008B72CD">
            <w:pPr>
              <w:keepNext/>
            </w:pPr>
          </w:p>
        </w:tc>
      </w:tr>
      <w:tr w:rsidR="00CC512F" w14:paraId="071BA898" w14:textId="77777777" w:rsidTr="008B72CD">
        <w:trPr>
          <w:jc w:val="center"/>
        </w:trPr>
        <w:tc>
          <w:tcPr>
            <w:tcW w:w="4876" w:type="dxa"/>
            <w:hideMark/>
          </w:tcPr>
          <w:p w14:paraId="473E070A" w14:textId="77777777" w:rsidR="00CC512F" w:rsidRPr="00DD795A" w:rsidRDefault="00CC512F" w:rsidP="008B72CD">
            <w:pPr>
              <w:pStyle w:val="ColumnHeading"/>
              <w:keepNext/>
            </w:pPr>
            <w:r>
              <w:t>Predlog resolucije</w:t>
            </w:r>
          </w:p>
        </w:tc>
        <w:tc>
          <w:tcPr>
            <w:tcW w:w="4876" w:type="dxa"/>
            <w:hideMark/>
          </w:tcPr>
          <w:p w14:paraId="31A0F675" w14:textId="77777777" w:rsidR="00CC512F" w:rsidRPr="00DD795A" w:rsidRDefault="00CC512F" w:rsidP="008B72CD">
            <w:pPr>
              <w:pStyle w:val="ColumnHeading"/>
              <w:keepNext/>
            </w:pPr>
            <w:r>
              <w:t>Predlog spremembe</w:t>
            </w:r>
          </w:p>
        </w:tc>
      </w:tr>
      <w:tr w:rsidR="00CC512F" w14:paraId="3B056D0B" w14:textId="77777777" w:rsidTr="008B72CD">
        <w:trPr>
          <w:jc w:val="center"/>
        </w:trPr>
        <w:tc>
          <w:tcPr>
            <w:tcW w:w="4876" w:type="dxa"/>
            <w:hideMark/>
          </w:tcPr>
          <w:p w14:paraId="4B1F8AA3" w14:textId="77777777" w:rsidR="00CC512F" w:rsidRPr="00DD795A" w:rsidRDefault="00CC512F" w:rsidP="008B72CD">
            <w:pPr>
              <w:pStyle w:val="Normal6"/>
            </w:pPr>
            <w:r>
              <w:t>D.</w:t>
            </w:r>
            <w:r>
              <w:tab/>
              <w:t xml:space="preserve">ker hitrega vključevanja sistemov umetne inteligence ne spremlja zadostno usposabljanje, saj se je leta 2023 le 15 % delavcev udeležilo </w:t>
            </w:r>
            <w:r>
              <w:rPr>
                <w:b/>
                <w:i/>
              </w:rPr>
              <w:t>ustreznega</w:t>
            </w:r>
            <w:r>
              <w:t xml:space="preserve"> usposabljanja, 42 % delavcev priznava, da je treba izboljšati njihove spretnosti, povezane z umetno inteligenco, 61 % pa jih v naslednjih petih letih predvideva nove zahteve po znanjih in spretnostih; ker tisti, ki usposabljanje na področju digitalnih znanj in spretnosti najbolj potrebujejo, pri tem najverjetneje ne bodo sodelovali</w:t>
            </w:r>
            <w:r>
              <w:rPr>
                <w:vertAlign w:val="superscript"/>
              </w:rPr>
              <w:t>7</w:t>
            </w:r>
            <w:r>
              <w:t>;</w:t>
            </w:r>
          </w:p>
        </w:tc>
        <w:tc>
          <w:tcPr>
            <w:tcW w:w="4876" w:type="dxa"/>
            <w:hideMark/>
          </w:tcPr>
          <w:p w14:paraId="14166AA1" w14:textId="77777777" w:rsidR="00CC512F" w:rsidRPr="00DD795A" w:rsidRDefault="00CC512F" w:rsidP="008B72CD">
            <w:pPr>
              <w:pStyle w:val="Normal6"/>
              <w:rPr>
                <w:szCs w:val="24"/>
              </w:rPr>
            </w:pPr>
            <w:r>
              <w:t>D.</w:t>
            </w:r>
            <w:r>
              <w:tab/>
              <w:t xml:space="preserve">ker hitrega vključevanja sistemov umetne inteligence ne spremlja zadostno usposabljanje, saj se je leta 2023 le 15 % delavcev udeležilo </w:t>
            </w:r>
            <w:r>
              <w:rPr>
                <w:b/>
                <w:i/>
              </w:rPr>
              <w:t>izobraževanja in</w:t>
            </w:r>
            <w:r>
              <w:t xml:space="preserve"> usposabljanja</w:t>
            </w:r>
            <w:r>
              <w:rPr>
                <w:b/>
                <w:i/>
              </w:rPr>
              <w:t>, da bi izboljšali znanja in spretnosti na področju umetne inteligence</w:t>
            </w:r>
            <w:r>
              <w:t>, 42 % delavcev priznava, da je treba izboljšati njihove spretnosti, povezane z umetno inteligenco, 61 % pa jih v naslednjih petih letih predvideva nove zahteve po znanjih in spretnostih; ker tisti, ki usposabljanje na področju digitalnih znanj in spretnosti najbolj potrebujejo, pri tem najverjetneje ne bodo sodelovali</w:t>
            </w:r>
            <w:r>
              <w:rPr>
                <w:vertAlign w:val="superscript"/>
              </w:rPr>
              <w:t>7</w:t>
            </w:r>
            <w:r>
              <w:t>;</w:t>
            </w:r>
          </w:p>
        </w:tc>
      </w:tr>
      <w:tr w:rsidR="00CC512F" w14:paraId="0ED65FE1" w14:textId="77777777" w:rsidTr="008B72CD">
        <w:trPr>
          <w:jc w:val="center"/>
        </w:trPr>
        <w:tc>
          <w:tcPr>
            <w:tcW w:w="4876" w:type="dxa"/>
            <w:hideMark/>
          </w:tcPr>
          <w:p w14:paraId="5A350E92" w14:textId="77777777" w:rsidR="00CC512F" w:rsidRPr="00DD795A" w:rsidRDefault="00CC512F" w:rsidP="008B72CD">
            <w:pPr>
              <w:pStyle w:val="Normal6"/>
            </w:pPr>
            <w:r>
              <w:t>__________________</w:t>
            </w:r>
          </w:p>
        </w:tc>
        <w:tc>
          <w:tcPr>
            <w:tcW w:w="4876" w:type="dxa"/>
            <w:hideMark/>
          </w:tcPr>
          <w:p w14:paraId="407CCD22" w14:textId="77777777" w:rsidR="00CC512F" w:rsidRPr="00DD795A" w:rsidRDefault="00CC512F" w:rsidP="008B72CD">
            <w:pPr>
              <w:pStyle w:val="Normal6"/>
              <w:rPr>
                <w:szCs w:val="24"/>
              </w:rPr>
            </w:pPr>
            <w:r>
              <w:t>__________________</w:t>
            </w:r>
          </w:p>
        </w:tc>
      </w:tr>
      <w:tr w:rsidR="00CC512F" w14:paraId="577B4CF0" w14:textId="77777777" w:rsidTr="008B72CD">
        <w:trPr>
          <w:jc w:val="center"/>
        </w:trPr>
        <w:tc>
          <w:tcPr>
            <w:tcW w:w="4876" w:type="dxa"/>
            <w:hideMark/>
          </w:tcPr>
          <w:p w14:paraId="5128FC00" w14:textId="77777777" w:rsidR="00CC512F" w:rsidRPr="00DD795A" w:rsidRDefault="00CC512F" w:rsidP="008B72CD">
            <w:pPr>
              <w:pStyle w:val="Normal6"/>
            </w:pPr>
            <w:r>
              <w:rPr>
                <w:vertAlign w:val="superscript"/>
              </w:rPr>
              <w:t>7</w:t>
            </w:r>
            <w:r>
              <w:t xml:space="preserve"> https://www.cedefop.europa.eu/sl/publications/9201</w:t>
            </w:r>
          </w:p>
        </w:tc>
        <w:tc>
          <w:tcPr>
            <w:tcW w:w="4876" w:type="dxa"/>
            <w:hideMark/>
          </w:tcPr>
          <w:p w14:paraId="2C586DDC" w14:textId="77777777" w:rsidR="00CC512F" w:rsidRPr="00DD795A" w:rsidRDefault="00CC512F" w:rsidP="008B72CD">
            <w:pPr>
              <w:pStyle w:val="Normal6"/>
              <w:rPr>
                <w:szCs w:val="24"/>
              </w:rPr>
            </w:pPr>
            <w:r>
              <w:rPr>
                <w:vertAlign w:val="superscript"/>
              </w:rPr>
              <w:t>7</w:t>
            </w:r>
            <w:r>
              <w:t xml:space="preserve"> https://www.cedefop.europa.eu/sl/publications/9201</w:t>
            </w:r>
            <w:r>
              <w:rPr>
                <w:b/>
                <w:i/>
              </w:rPr>
              <w:t>.</w:t>
            </w:r>
          </w:p>
        </w:tc>
      </w:tr>
    </w:tbl>
    <w:p w14:paraId="30437FF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891B67F" w14:textId="77777777" w:rsidR="00CC512F" w:rsidRPr="00DD795A" w:rsidRDefault="00CC512F" w:rsidP="00CC512F">
      <w:r w:rsidRPr="00003CD6">
        <w:rPr>
          <w:rStyle w:val="HideTWBExt"/>
        </w:rPr>
        <w:t>&lt;/Amend&gt;</w:t>
      </w:r>
    </w:p>
    <w:p w14:paraId="7912F8B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38</w:t>
      </w:r>
      <w:r w:rsidRPr="00003CD6">
        <w:rPr>
          <w:rStyle w:val="HideTWBExt"/>
          <w:b w:val="0"/>
        </w:rPr>
        <w:t>&lt;/NumAm&gt;</w:t>
      </w:r>
    </w:p>
    <w:p w14:paraId="67DC1809"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0192FAD9" w14:textId="77777777" w:rsidR="00CC512F" w:rsidRPr="00DD795A" w:rsidRDefault="00CC512F" w:rsidP="00CC512F">
      <w:r w:rsidRPr="00003CD6">
        <w:rPr>
          <w:rStyle w:val="HideTWBExt"/>
        </w:rPr>
        <w:t>&lt;/RepeatBlock-By&gt;</w:t>
      </w:r>
    </w:p>
    <w:p w14:paraId="7EAE07A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569AEE5" w14:textId="77777777" w:rsidR="00CC512F" w:rsidRPr="00DD795A" w:rsidRDefault="00CC512F" w:rsidP="00CC512F">
      <w:pPr>
        <w:pStyle w:val="NormalBold"/>
      </w:pPr>
      <w:r w:rsidRPr="00003CD6">
        <w:rPr>
          <w:rStyle w:val="HideTWBExt"/>
          <w:b w:val="0"/>
        </w:rPr>
        <w:t>&lt;Article&gt;</w:t>
      </w:r>
      <w:r>
        <w:t>Uvodna izjava D</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90CBC14" w14:textId="77777777" w:rsidTr="008B72CD">
        <w:trPr>
          <w:jc w:val="center"/>
        </w:trPr>
        <w:tc>
          <w:tcPr>
            <w:tcW w:w="9752" w:type="dxa"/>
            <w:gridSpan w:val="2"/>
          </w:tcPr>
          <w:p w14:paraId="72678957" w14:textId="77777777" w:rsidR="00CC512F" w:rsidRPr="00DD795A" w:rsidRDefault="00CC512F" w:rsidP="008B72CD">
            <w:pPr>
              <w:keepNext/>
            </w:pPr>
          </w:p>
        </w:tc>
      </w:tr>
      <w:tr w:rsidR="00CC512F" w14:paraId="635C14D7" w14:textId="77777777" w:rsidTr="008B72CD">
        <w:trPr>
          <w:jc w:val="center"/>
        </w:trPr>
        <w:tc>
          <w:tcPr>
            <w:tcW w:w="4876" w:type="dxa"/>
            <w:hideMark/>
          </w:tcPr>
          <w:p w14:paraId="48980D47" w14:textId="77777777" w:rsidR="00CC512F" w:rsidRPr="00DD795A" w:rsidRDefault="00CC512F" w:rsidP="008B72CD">
            <w:pPr>
              <w:pStyle w:val="ColumnHeading"/>
              <w:keepNext/>
            </w:pPr>
            <w:r>
              <w:t>Predlog resolucije</w:t>
            </w:r>
          </w:p>
        </w:tc>
        <w:tc>
          <w:tcPr>
            <w:tcW w:w="4876" w:type="dxa"/>
            <w:hideMark/>
          </w:tcPr>
          <w:p w14:paraId="0C42379C" w14:textId="77777777" w:rsidR="00CC512F" w:rsidRPr="00DD795A" w:rsidRDefault="00CC512F" w:rsidP="008B72CD">
            <w:pPr>
              <w:pStyle w:val="ColumnHeading"/>
              <w:keepNext/>
            </w:pPr>
            <w:r>
              <w:t>Predlog spremembe</w:t>
            </w:r>
          </w:p>
        </w:tc>
      </w:tr>
      <w:tr w:rsidR="00CC512F" w14:paraId="71C906C0" w14:textId="77777777" w:rsidTr="008B72CD">
        <w:trPr>
          <w:jc w:val="center"/>
        </w:trPr>
        <w:tc>
          <w:tcPr>
            <w:tcW w:w="4876" w:type="dxa"/>
            <w:hideMark/>
          </w:tcPr>
          <w:p w14:paraId="5E986CA5" w14:textId="77777777" w:rsidR="00CC512F" w:rsidRPr="00DD795A" w:rsidRDefault="00CC512F" w:rsidP="008B72CD">
            <w:pPr>
              <w:pStyle w:val="Normal6"/>
            </w:pPr>
            <w:r>
              <w:t>D.</w:t>
            </w:r>
            <w:r>
              <w:tab/>
              <w:t xml:space="preserve">ker </w:t>
            </w:r>
            <w:r>
              <w:rPr>
                <w:b/>
                <w:i/>
              </w:rPr>
              <w:t>hitrega vključevanja</w:t>
            </w:r>
            <w:r>
              <w:t xml:space="preserve"> sistemov umetne inteligence </w:t>
            </w:r>
            <w:r>
              <w:rPr>
                <w:b/>
                <w:i/>
              </w:rPr>
              <w:t>ne spremlja</w:t>
            </w:r>
            <w:r>
              <w:t xml:space="preserve"> zadostno usposabljanje, saj se je leta 2023 le 15 % delavcev udeležilo ustreznega usposabljanja, 42 % delavcev priznava, da je treba izboljšati njihove spretnosti, povezane z umetno inteligenco, 61 % pa jih v naslednjih petih letih predvideva nove zahteve po znanjih in spretnostih; ker tisti, ki usposabljanje na področju digitalnih znanj in spretnosti najbolj potrebujejo, pri tem najverjetneje ne bodo sodelovali</w:t>
            </w:r>
            <w:r>
              <w:rPr>
                <w:vertAlign w:val="superscript"/>
              </w:rPr>
              <w:t>7</w:t>
            </w:r>
            <w:r>
              <w:t>;</w:t>
            </w:r>
          </w:p>
        </w:tc>
        <w:tc>
          <w:tcPr>
            <w:tcW w:w="4876" w:type="dxa"/>
            <w:hideMark/>
          </w:tcPr>
          <w:p w14:paraId="188CEF67" w14:textId="77777777" w:rsidR="00CC512F" w:rsidRPr="00DD795A" w:rsidRDefault="00CC512F" w:rsidP="008B72CD">
            <w:pPr>
              <w:pStyle w:val="Normal6"/>
              <w:rPr>
                <w:szCs w:val="24"/>
              </w:rPr>
            </w:pPr>
            <w:r>
              <w:t>D.</w:t>
            </w:r>
            <w:r>
              <w:tab/>
              <w:t xml:space="preserve">ker </w:t>
            </w:r>
            <w:r>
              <w:rPr>
                <w:b/>
                <w:i/>
              </w:rPr>
              <w:t>mora hitro vključevanje</w:t>
            </w:r>
            <w:r>
              <w:t xml:space="preserve"> sistemov umetne inteligence </w:t>
            </w:r>
            <w:r>
              <w:rPr>
                <w:b/>
                <w:i/>
              </w:rPr>
              <w:t>spremljati</w:t>
            </w:r>
            <w:r>
              <w:t xml:space="preserve"> zadostno usposabljanje, saj se je leta 2023 le 15 % delavcev udeležilo ustreznega usposabljanja, 42 % delavcev priznava, da je treba izboljšati njihove spretnosti, povezane z umetno inteligenco, 61 % pa jih v naslednjih petih letih predvideva nove zahteve po znanjih in spretnostih; ker tisti, ki usposabljanje na področju digitalnih znanj in spretnosti najbolj potrebujejo, pri tem najverjetneje ne bodo sodelovali</w:t>
            </w:r>
            <w:r>
              <w:rPr>
                <w:vertAlign w:val="superscript"/>
              </w:rPr>
              <w:t>7</w:t>
            </w:r>
            <w:r>
              <w:t>;</w:t>
            </w:r>
          </w:p>
        </w:tc>
      </w:tr>
      <w:tr w:rsidR="00CC512F" w14:paraId="5D094E91" w14:textId="77777777" w:rsidTr="008B72CD">
        <w:trPr>
          <w:jc w:val="center"/>
        </w:trPr>
        <w:tc>
          <w:tcPr>
            <w:tcW w:w="4876" w:type="dxa"/>
            <w:hideMark/>
          </w:tcPr>
          <w:p w14:paraId="4814E6C4" w14:textId="77777777" w:rsidR="00CC512F" w:rsidRPr="00DD795A" w:rsidRDefault="00CC512F" w:rsidP="008B72CD">
            <w:pPr>
              <w:pStyle w:val="Normal6"/>
            </w:pPr>
            <w:r>
              <w:t>__________________</w:t>
            </w:r>
          </w:p>
        </w:tc>
        <w:tc>
          <w:tcPr>
            <w:tcW w:w="4876" w:type="dxa"/>
            <w:hideMark/>
          </w:tcPr>
          <w:p w14:paraId="64E5C026" w14:textId="77777777" w:rsidR="00CC512F" w:rsidRPr="00DD795A" w:rsidRDefault="00CC512F" w:rsidP="008B72CD">
            <w:pPr>
              <w:pStyle w:val="Normal6"/>
              <w:rPr>
                <w:szCs w:val="24"/>
              </w:rPr>
            </w:pPr>
            <w:r>
              <w:t>__________________</w:t>
            </w:r>
          </w:p>
        </w:tc>
      </w:tr>
      <w:tr w:rsidR="00CC512F" w14:paraId="0013D5BC" w14:textId="77777777" w:rsidTr="008B72CD">
        <w:trPr>
          <w:jc w:val="center"/>
        </w:trPr>
        <w:tc>
          <w:tcPr>
            <w:tcW w:w="4876" w:type="dxa"/>
            <w:hideMark/>
          </w:tcPr>
          <w:p w14:paraId="4917E592" w14:textId="77777777" w:rsidR="00CC512F" w:rsidRPr="00DD795A" w:rsidRDefault="00CC512F" w:rsidP="008B72CD">
            <w:pPr>
              <w:pStyle w:val="Normal6"/>
            </w:pPr>
            <w:r>
              <w:rPr>
                <w:vertAlign w:val="superscript"/>
              </w:rPr>
              <w:t>7</w:t>
            </w:r>
            <w:r>
              <w:t xml:space="preserve"> https://www.cedefop.europa.eu/sl/publications/9201</w:t>
            </w:r>
          </w:p>
        </w:tc>
        <w:tc>
          <w:tcPr>
            <w:tcW w:w="4876" w:type="dxa"/>
            <w:hideMark/>
          </w:tcPr>
          <w:p w14:paraId="34CEE429" w14:textId="77777777" w:rsidR="00CC512F" w:rsidRPr="00DD795A" w:rsidRDefault="00CC512F" w:rsidP="008B72CD">
            <w:pPr>
              <w:pStyle w:val="Normal6"/>
              <w:rPr>
                <w:szCs w:val="24"/>
              </w:rPr>
            </w:pPr>
            <w:r>
              <w:rPr>
                <w:vertAlign w:val="superscript"/>
              </w:rPr>
              <w:t>7</w:t>
            </w:r>
            <w:r>
              <w:t xml:space="preserve"> https://www.cedefop.europa.eu/sl/publications/9201</w:t>
            </w:r>
            <w:r>
              <w:rPr>
                <w:b/>
                <w:i/>
              </w:rPr>
              <w:t>.</w:t>
            </w:r>
          </w:p>
        </w:tc>
      </w:tr>
    </w:tbl>
    <w:p w14:paraId="13FB42C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93E5A1D" w14:textId="77777777" w:rsidR="00CC512F" w:rsidRPr="00DD795A" w:rsidRDefault="00CC512F" w:rsidP="00CC512F">
      <w:r w:rsidRPr="00003CD6">
        <w:rPr>
          <w:rStyle w:val="HideTWBExt"/>
        </w:rPr>
        <w:t>&lt;/Amend&gt;</w:t>
      </w:r>
    </w:p>
    <w:p w14:paraId="5813CF0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39</w:t>
      </w:r>
      <w:r w:rsidRPr="00003CD6">
        <w:rPr>
          <w:rStyle w:val="HideTWBExt"/>
          <w:b w:val="0"/>
        </w:rPr>
        <w:t>&lt;/NumAm&gt;</w:t>
      </w:r>
    </w:p>
    <w:p w14:paraId="0AFA855B"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47DABBEA" w14:textId="77777777" w:rsidR="00CC512F" w:rsidRPr="00DD795A" w:rsidRDefault="00CC512F" w:rsidP="00CC512F">
      <w:r w:rsidRPr="00003CD6">
        <w:rPr>
          <w:rStyle w:val="HideTWBExt"/>
        </w:rPr>
        <w:t>&lt;/RepeatBlock-By&gt;</w:t>
      </w:r>
    </w:p>
    <w:p w14:paraId="2D67E14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539BEB4" w14:textId="77777777" w:rsidR="00CC512F" w:rsidRPr="00DD795A" w:rsidRDefault="00CC512F" w:rsidP="00CC512F">
      <w:pPr>
        <w:pStyle w:val="NormalBold"/>
      </w:pPr>
      <w:r w:rsidRPr="00003CD6">
        <w:rPr>
          <w:rStyle w:val="HideTWBExt"/>
          <w:b w:val="0"/>
        </w:rPr>
        <w:t>&lt;Article&gt;</w:t>
      </w:r>
      <w:r>
        <w:t>Uvodna izjava E</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BC408E9" w14:textId="77777777" w:rsidTr="008B72CD">
        <w:trPr>
          <w:jc w:val="center"/>
        </w:trPr>
        <w:tc>
          <w:tcPr>
            <w:tcW w:w="9752" w:type="dxa"/>
            <w:gridSpan w:val="2"/>
          </w:tcPr>
          <w:p w14:paraId="1355C06E" w14:textId="77777777" w:rsidR="00CC512F" w:rsidRPr="00DD795A" w:rsidRDefault="00CC512F" w:rsidP="008B72CD">
            <w:pPr>
              <w:keepNext/>
            </w:pPr>
          </w:p>
        </w:tc>
      </w:tr>
      <w:tr w:rsidR="00CC512F" w14:paraId="2EBAEDBB" w14:textId="77777777" w:rsidTr="008B72CD">
        <w:trPr>
          <w:jc w:val="center"/>
        </w:trPr>
        <w:tc>
          <w:tcPr>
            <w:tcW w:w="4876" w:type="dxa"/>
            <w:hideMark/>
          </w:tcPr>
          <w:p w14:paraId="0A96C164" w14:textId="77777777" w:rsidR="00CC512F" w:rsidRPr="00DD795A" w:rsidRDefault="00CC512F" w:rsidP="008B72CD">
            <w:pPr>
              <w:pStyle w:val="ColumnHeading"/>
              <w:keepNext/>
            </w:pPr>
            <w:r>
              <w:t>Predlog resolucije</w:t>
            </w:r>
          </w:p>
        </w:tc>
        <w:tc>
          <w:tcPr>
            <w:tcW w:w="4876" w:type="dxa"/>
            <w:hideMark/>
          </w:tcPr>
          <w:p w14:paraId="5485DEA3" w14:textId="77777777" w:rsidR="00CC512F" w:rsidRPr="00DD795A" w:rsidRDefault="00CC512F" w:rsidP="008B72CD">
            <w:pPr>
              <w:pStyle w:val="ColumnHeading"/>
              <w:keepNext/>
            </w:pPr>
            <w:r>
              <w:t>Predlog spremembe</w:t>
            </w:r>
          </w:p>
        </w:tc>
      </w:tr>
      <w:tr w:rsidR="00CC512F" w14:paraId="713F9EB2" w14:textId="77777777" w:rsidTr="008B72CD">
        <w:trPr>
          <w:jc w:val="center"/>
        </w:trPr>
        <w:tc>
          <w:tcPr>
            <w:tcW w:w="4876" w:type="dxa"/>
            <w:hideMark/>
          </w:tcPr>
          <w:p w14:paraId="543EE298" w14:textId="77777777" w:rsidR="00CC512F" w:rsidRPr="00DD795A" w:rsidRDefault="00CC512F" w:rsidP="008B72CD">
            <w:pPr>
              <w:pStyle w:val="Normal6"/>
            </w:pPr>
            <w:r>
              <w:t>E.</w:t>
            </w:r>
            <w:r>
              <w:tab/>
              <w:t xml:space="preserve">ker je </w:t>
            </w:r>
            <w:r>
              <w:rPr>
                <w:b/>
                <w:i/>
              </w:rPr>
              <w:t>prilagoditev izobraževalnih sistemov</w:t>
            </w:r>
            <w:r>
              <w:t xml:space="preserve">, </w:t>
            </w:r>
            <w:r>
              <w:rPr>
                <w:b/>
                <w:i/>
              </w:rPr>
              <w:t>vključno s sektorjem</w:t>
            </w:r>
            <w:r>
              <w:t xml:space="preserve"> poklicnega izobraževanja in usposabljanja</w:t>
            </w:r>
            <w:r>
              <w:rPr>
                <w:b/>
                <w:i/>
              </w:rPr>
              <w:t>, bistvena</w:t>
            </w:r>
            <w:r>
              <w:t xml:space="preserve">, da </w:t>
            </w:r>
            <w:r>
              <w:rPr>
                <w:b/>
                <w:i/>
              </w:rPr>
              <w:t>se učencem zagotovijo potrebna znanja</w:t>
            </w:r>
            <w:r>
              <w:t xml:space="preserve"> in </w:t>
            </w:r>
            <w:r>
              <w:rPr>
                <w:b/>
                <w:i/>
              </w:rPr>
              <w:t>spretnosti</w:t>
            </w:r>
            <w:r>
              <w:t xml:space="preserve"> za uspeh v konkurenčni, digitalni in tehnološko napredni družbi;</w:t>
            </w:r>
          </w:p>
        </w:tc>
        <w:tc>
          <w:tcPr>
            <w:tcW w:w="4876" w:type="dxa"/>
            <w:hideMark/>
          </w:tcPr>
          <w:p w14:paraId="0B87BBE3" w14:textId="77777777" w:rsidR="00CC512F" w:rsidRPr="00DD795A" w:rsidRDefault="00CC512F" w:rsidP="008B72CD">
            <w:pPr>
              <w:pStyle w:val="Normal6"/>
              <w:rPr>
                <w:szCs w:val="24"/>
              </w:rPr>
            </w:pPr>
            <w:r>
              <w:t>E.</w:t>
            </w:r>
            <w:r>
              <w:tab/>
              <w:t xml:space="preserve">ker je </w:t>
            </w:r>
            <w:r>
              <w:rPr>
                <w:b/>
                <w:i/>
              </w:rPr>
              <w:t>bistveno, da se ustrezno prilagodijo izobraževalni sistemi, tako da bodo vključevali večjo podporo staršev pri spodbujanju odprtosti za nove spretnosti in stališča v predšolski vzgoji</w:t>
            </w:r>
            <w:r>
              <w:t xml:space="preserve">, </w:t>
            </w:r>
            <w:r>
              <w:rPr>
                <w:b/>
                <w:i/>
              </w:rPr>
              <w:t>tudi v sektorju</w:t>
            </w:r>
            <w:r>
              <w:t xml:space="preserve"> poklicnega izobraževanja in usposabljanja</w:t>
            </w:r>
            <w:r>
              <w:rPr>
                <w:b/>
                <w:i/>
              </w:rPr>
              <w:t>; ker je vključevanje izobraževanja o umetni inteligenci v zgodnje javno šolanje bistvenega pomena</w:t>
            </w:r>
            <w:r>
              <w:t xml:space="preserve">, da </w:t>
            </w:r>
            <w:r>
              <w:rPr>
                <w:b/>
                <w:i/>
              </w:rPr>
              <w:t>bi prihodnje generacije opremili z znanji</w:t>
            </w:r>
            <w:r>
              <w:t xml:space="preserve"> in </w:t>
            </w:r>
            <w:r>
              <w:rPr>
                <w:b/>
                <w:i/>
              </w:rPr>
              <w:t>spretnostmi, ki jih potrebujejo</w:t>
            </w:r>
            <w:r>
              <w:t xml:space="preserve"> za uspeh v konkurenčni, digitalni in tehnološko napredni družbi</w:t>
            </w:r>
            <w:r>
              <w:rPr>
                <w:b/>
                <w:i/>
              </w:rPr>
              <w:t>, a je hkrati nujno treba zagotoviti, da uporaba orodij umetne inteligence ne bo imela posledic za kognitivne zmožnosti dijakov in študentov ali kakovost izobraževanja</w:t>
            </w:r>
            <w:r>
              <w:t>;</w:t>
            </w:r>
          </w:p>
        </w:tc>
      </w:tr>
    </w:tbl>
    <w:p w14:paraId="30B80B7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F9C0D20" w14:textId="77777777" w:rsidR="00CC512F" w:rsidRPr="00DD795A" w:rsidRDefault="00CC512F" w:rsidP="00CC512F">
      <w:r w:rsidRPr="00003CD6">
        <w:rPr>
          <w:rStyle w:val="HideTWBExt"/>
        </w:rPr>
        <w:t>&lt;/Amend&gt;</w:t>
      </w:r>
    </w:p>
    <w:p w14:paraId="40B0500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40</w:t>
      </w:r>
      <w:r w:rsidRPr="00003CD6">
        <w:rPr>
          <w:rStyle w:val="HideTWBExt"/>
          <w:b w:val="0"/>
        </w:rPr>
        <w:t>&lt;/NumAm&gt;</w:t>
      </w:r>
    </w:p>
    <w:p w14:paraId="46FA05DD"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00BFBE6A" w14:textId="77777777" w:rsidR="00CC512F" w:rsidRPr="00DD795A" w:rsidRDefault="00CC512F" w:rsidP="00CC512F">
      <w:r w:rsidRPr="00003CD6">
        <w:rPr>
          <w:rStyle w:val="HideTWBExt"/>
        </w:rPr>
        <w:t>&lt;/RepeatBlock-By&gt;</w:t>
      </w:r>
    </w:p>
    <w:p w14:paraId="56F894C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970F0A3" w14:textId="77777777" w:rsidR="00CC512F" w:rsidRPr="00DD795A" w:rsidRDefault="00CC512F" w:rsidP="00CC512F">
      <w:pPr>
        <w:pStyle w:val="NormalBold"/>
      </w:pPr>
      <w:r w:rsidRPr="00003CD6">
        <w:rPr>
          <w:rStyle w:val="HideTWBExt"/>
          <w:b w:val="0"/>
        </w:rPr>
        <w:t>&lt;Article&gt;</w:t>
      </w:r>
      <w:r>
        <w:t>Uvodna izjava E</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8B2E044" w14:textId="77777777" w:rsidTr="008B72CD">
        <w:trPr>
          <w:jc w:val="center"/>
        </w:trPr>
        <w:tc>
          <w:tcPr>
            <w:tcW w:w="9752" w:type="dxa"/>
            <w:gridSpan w:val="2"/>
          </w:tcPr>
          <w:p w14:paraId="1CCC67B2" w14:textId="77777777" w:rsidR="00CC512F" w:rsidRPr="00DD795A" w:rsidRDefault="00CC512F" w:rsidP="008B72CD">
            <w:pPr>
              <w:keepNext/>
            </w:pPr>
          </w:p>
        </w:tc>
      </w:tr>
      <w:tr w:rsidR="00CC512F" w14:paraId="511BAC7C" w14:textId="77777777" w:rsidTr="008B72CD">
        <w:trPr>
          <w:jc w:val="center"/>
        </w:trPr>
        <w:tc>
          <w:tcPr>
            <w:tcW w:w="4876" w:type="dxa"/>
            <w:hideMark/>
          </w:tcPr>
          <w:p w14:paraId="31529148" w14:textId="77777777" w:rsidR="00CC512F" w:rsidRPr="00DD795A" w:rsidRDefault="00CC512F" w:rsidP="008B72CD">
            <w:pPr>
              <w:pStyle w:val="ColumnHeading"/>
              <w:keepNext/>
            </w:pPr>
            <w:r>
              <w:t>Predlog resolucije</w:t>
            </w:r>
          </w:p>
        </w:tc>
        <w:tc>
          <w:tcPr>
            <w:tcW w:w="4876" w:type="dxa"/>
            <w:hideMark/>
          </w:tcPr>
          <w:p w14:paraId="479C454E" w14:textId="77777777" w:rsidR="00CC512F" w:rsidRPr="00DD795A" w:rsidRDefault="00CC512F" w:rsidP="008B72CD">
            <w:pPr>
              <w:pStyle w:val="ColumnHeading"/>
              <w:keepNext/>
            </w:pPr>
            <w:r>
              <w:t>Predlog spremembe</w:t>
            </w:r>
          </w:p>
        </w:tc>
      </w:tr>
      <w:tr w:rsidR="00CC512F" w14:paraId="78E5CA51" w14:textId="77777777" w:rsidTr="008B72CD">
        <w:trPr>
          <w:jc w:val="center"/>
        </w:trPr>
        <w:tc>
          <w:tcPr>
            <w:tcW w:w="4876" w:type="dxa"/>
            <w:hideMark/>
          </w:tcPr>
          <w:p w14:paraId="2DB4E126" w14:textId="77777777" w:rsidR="00CC512F" w:rsidRPr="00DD795A" w:rsidRDefault="00CC512F" w:rsidP="008B72CD">
            <w:pPr>
              <w:pStyle w:val="Normal6"/>
            </w:pPr>
            <w:r>
              <w:t>E.</w:t>
            </w:r>
            <w:r>
              <w:tab/>
              <w:t xml:space="preserve">ker je prilagoditev izobraževalnih sistemov, vključno s sektorjem poklicnega izobraževanja in usposabljanja, bistvena, da </w:t>
            </w:r>
            <w:r>
              <w:rPr>
                <w:b/>
                <w:i/>
              </w:rPr>
              <w:t>se</w:t>
            </w:r>
            <w:r>
              <w:t xml:space="preserve"> učencem </w:t>
            </w:r>
            <w:r>
              <w:rPr>
                <w:b/>
                <w:i/>
              </w:rPr>
              <w:t>zagotovijo</w:t>
            </w:r>
            <w:r>
              <w:t xml:space="preserve"> potrebna znanja in spretnosti za uspeh v konkurenčni, digitalni in tehnološko napredni družbi;</w:t>
            </w:r>
          </w:p>
        </w:tc>
        <w:tc>
          <w:tcPr>
            <w:tcW w:w="4876" w:type="dxa"/>
            <w:hideMark/>
          </w:tcPr>
          <w:p w14:paraId="0F2E28F4" w14:textId="77777777" w:rsidR="00CC512F" w:rsidRPr="00DD795A" w:rsidRDefault="00CC512F" w:rsidP="008B72CD">
            <w:pPr>
              <w:pStyle w:val="Normal6"/>
              <w:rPr>
                <w:szCs w:val="24"/>
              </w:rPr>
            </w:pPr>
            <w:r>
              <w:t>E.</w:t>
            </w:r>
            <w:r>
              <w:tab/>
              <w:t>ker je prilagoditev izobraževalnih sistemov, vključno s sektorjem poklicnega izobraževanja in usposabljanja</w:t>
            </w:r>
            <w:r>
              <w:rPr>
                <w:b/>
                <w:i/>
              </w:rPr>
              <w:t xml:space="preserve"> ter boljšim sodelovanjem med izobraževalnimi ustanovami in delodajalci</w:t>
            </w:r>
            <w:r>
              <w:t xml:space="preserve">, bistvena, da </w:t>
            </w:r>
            <w:r>
              <w:rPr>
                <w:b/>
                <w:i/>
              </w:rPr>
              <w:t>bi predvideli prihodnje potrebe na trgu dela in</w:t>
            </w:r>
            <w:r>
              <w:t xml:space="preserve"> učencem </w:t>
            </w:r>
            <w:r>
              <w:rPr>
                <w:b/>
                <w:i/>
              </w:rPr>
              <w:t>zagotovili</w:t>
            </w:r>
            <w:r>
              <w:t xml:space="preserve"> potrebna znanja in spretnosti za uspeh v konkurenčni, digitalni in tehnološko napredni družbi;</w:t>
            </w:r>
          </w:p>
        </w:tc>
      </w:tr>
    </w:tbl>
    <w:p w14:paraId="228F6FA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3BC0933" w14:textId="77777777" w:rsidR="00CC512F" w:rsidRPr="00DD795A" w:rsidRDefault="00CC512F" w:rsidP="00CC512F">
      <w:r w:rsidRPr="00003CD6">
        <w:rPr>
          <w:rStyle w:val="HideTWBExt"/>
        </w:rPr>
        <w:t>&lt;/Amend&gt;</w:t>
      </w:r>
    </w:p>
    <w:p w14:paraId="0FB9E31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41</w:t>
      </w:r>
      <w:r w:rsidRPr="00003CD6">
        <w:rPr>
          <w:rStyle w:val="HideTWBExt"/>
          <w:b w:val="0"/>
        </w:rPr>
        <w:t>&lt;/NumAm&gt;</w:t>
      </w:r>
    </w:p>
    <w:p w14:paraId="6948A843"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236C0F2C" w14:textId="77777777" w:rsidR="00CC512F" w:rsidRPr="00DD795A" w:rsidRDefault="00CC512F" w:rsidP="00CC512F">
      <w:r w:rsidRPr="00003CD6">
        <w:rPr>
          <w:rStyle w:val="HideTWBExt"/>
        </w:rPr>
        <w:t>&lt;/RepeatBlock-By&gt;</w:t>
      </w:r>
    </w:p>
    <w:p w14:paraId="038ED5F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9B41DEF" w14:textId="77777777" w:rsidR="00CC512F" w:rsidRPr="00DD795A" w:rsidRDefault="00CC512F" w:rsidP="00CC512F">
      <w:pPr>
        <w:pStyle w:val="NormalBold"/>
      </w:pPr>
      <w:r w:rsidRPr="00003CD6">
        <w:rPr>
          <w:rStyle w:val="HideTWBExt"/>
          <w:b w:val="0"/>
        </w:rPr>
        <w:t>&lt;Article&gt;</w:t>
      </w:r>
      <w:r>
        <w:t>Uvodna izjava E</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B9F8392" w14:textId="77777777" w:rsidTr="008B72CD">
        <w:trPr>
          <w:jc w:val="center"/>
        </w:trPr>
        <w:tc>
          <w:tcPr>
            <w:tcW w:w="9752" w:type="dxa"/>
            <w:gridSpan w:val="2"/>
          </w:tcPr>
          <w:p w14:paraId="2DED1731" w14:textId="77777777" w:rsidR="00CC512F" w:rsidRPr="00DD795A" w:rsidRDefault="00CC512F" w:rsidP="008B72CD">
            <w:pPr>
              <w:keepNext/>
            </w:pPr>
          </w:p>
        </w:tc>
      </w:tr>
      <w:tr w:rsidR="00CC512F" w14:paraId="72481223" w14:textId="77777777" w:rsidTr="008B72CD">
        <w:trPr>
          <w:jc w:val="center"/>
        </w:trPr>
        <w:tc>
          <w:tcPr>
            <w:tcW w:w="4876" w:type="dxa"/>
            <w:hideMark/>
          </w:tcPr>
          <w:p w14:paraId="318770E6" w14:textId="77777777" w:rsidR="00CC512F" w:rsidRPr="00DD795A" w:rsidRDefault="00CC512F" w:rsidP="008B72CD">
            <w:pPr>
              <w:pStyle w:val="ColumnHeading"/>
              <w:keepNext/>
            </w:pPr>
            <w:r>
              <w:t>Predlog resolucije</w:t>
            </w:r>
          </w:p>
        </w:tc>
        <w:tc>
          <w:tcPr>
            <w:tcW w:w="4876" w:type="dxa"/>
            <w:hideMark/>
          </w:tcPr>
          <w:p w14:paraId="340300F2" w14:textId="77777777" w:rsidR="00CC512F" w:rsidRPr="00DD795A" w:rsidRDefault="00CC512F" w:rsidP="008B72CD">
            <w:pPr>
              <w:pStyle w:val="ColumnHeading"/>
              <w:keepNext/>
            </w:pPr>
            <w:r>
              <w:t>Predlog spremembe</w:t>
            </w:r>
          </w:p>
        </w:tc>
      </w:tr>
      <w:tr w:rsidR="00CC512F" w14:paraId="7BB5E8CF" w14:textId="77777777" w:rsidTr="008B72CD">
        <w:trPr>
          <w:jc w:val="center"/>
        </w:trPr>
        <w:tc>
          <w:tcPr>
            <w:tcW w:w="4876" w:type="dxa"/>
            <w:hideMark/>
          </w:tcPr>
          <w:p w14:paraId="51ECBAD4" w14:textId="77777777" w:rsidR="00CC512F" w:rsidRPr="00DD795A" w:rsidRDefault="00CC512F" w:rsidP="008B72CD">
            <w:pPr>
              <w:pStyle w:val="Normal6"/>
            </w:pPr>
            <w:r>
              <w:t>E.</w:t>
            </w:r>
            <w:r>
              <w:tab/>
              <w:t>ker je prilagoditev izobraževalnih sistemov, vključno s sektorjem poklicnega izobraževanja in usposabljanja, bistvena, da se učencem zagotovijo potrebna znanja in spretnosti za uspeh v konkurenčni, digitalni in tehnološko napredni družbi;</w:t>
            </w:r>
          </w:p>
        </w:tc>
        <w:tc>
          <w:tcPr>
            <w:tcW w:w="4876" w:type="dxa"/>
            <w:hideMark/>
          </w:tcPr>
          <w:p w14:paraId="01C8496F" w14:textId="77777777" w:rsidR="00CC512F" w:rsidRPr="00DD795A" w:rsidRDefault="00CC512F" w:rsidP="008B72CD">
            <w:pPr>
              <w:pStyle w:val="Normal6"/>
              <w:rPr>
                <w:szCs w:val="24"/>
              </w:rPr>
            </w:pPr>
            <w:r>
              <w:rPr>
                <w:i/>
              </w:rPr>
              <w:t>(Ne zadeva slovenske različice.)</w:t>
            </w:r>
            <w:r>
              <w:tab/>
              <w:t xml:space="preserve"> </w:t>
            </w:r>
          </w:p>
        </w:tc>
      </w:tr>
    </w:tbl>
    <w:p w14:paraId="0CB143F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7892164" w14:textId="77777777" w:rsidR="00CC512F" w:rsidRPr="00DD795A" w:rsidRDefault="00CC512F" w:rsidP="00CC512F">
      <w:r w:rsidRPr="00003CD6">
        <w:rPr>
          <w:rStyle w:val="HideTWBExt"/>
        </w:rPr>
        <w:t>&lt;/Amend&gt;</w:t>
      </w:r>
    </w:p>
    <w:p w14:paraId="32D2B7D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42</w:t>
      </w:r>
      <w:r w:rsidRPr="00003CD6">
        <w:rPr>
          <w:rStyle w:val="HideTWBExt"/>
          <w:b w:val="0"/>
        </w:rPr>
        <w:t>&lt;/NumAm&gt;</w:t>
      </w:r>
    </w:p>
    <w:p w14:paraId="58E2B97F"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CF31E8C" w14:textId="77777777" w:rsidR="00CC512F" w:rsidRPr="00DD795A" w:rsidRDefault="00CC512F" w:rsidP="00CC512F">
      <w:r w:rsidRPr="00003CD6">
        <w:rPr>
          <w:rStyle w:val="HideTWBExt"/>
        </w:rPr>
        <w:t>&lt;/RepeatBlock-By&gt;</w:t>
      </w:r>
    </w:p>
    <w:p w14:paraId="65E7996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0F5F020" w14:textId="77777777" w:rsidR="00CC512F" w:rsidRPr="00DD795A" w:rsidRDefault="00CC512F" w:rsidP="00CC512F">
      <w:pPr>
        <w:pStyle w:val="NormalBold"/>
      </w:pPr>
      <w:r w:rsidRPr="00003CD6">
        <w:rPr>
          <w:rStyle w:val="HideTWBExt"/>
          <w:b w:val="0"/>
        </w:rPr>
        <w:t>&lt;Article&gt;</w:t>
      </w:r>
      <w:r>
        <w:t>Uvodna izjava E</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ABD9F11" w14:textId="77777777" w:rsidTr="008B72CD">
        <w:trPr>
          <w:jc w:val="center"/>
        </w:trPr>
        <w:tc>
          <w:tcPr>
            <w:tcW w:w="9752" w:type="dxa"/>
            <w:gridSpan w:val="2"/>
          </w:tcPr>
          <w:p w14:paraId="7609A2F6" w14:textId="77777777" w:rsidR="00CC512F" w:rsidRPr="00DD795A" w:rsidRDefault="00CC512F" w:rsidP="008B72CD">
            <w:pPr>
              <w:keepNext/>
            </w:pPr>
          </w:p>
        </w:tc>
      </w:tr>
      <w:tr w:rsidR="00CC512F" w14:paraId="6883224F" w14:textId="77777777" w:rsidTr="008B72CD">
        <w:trPr>
          <w:jc w:val="center"/>
        </w:trPr>
        <w:tc>
          <w:tcPr>
            <w:tcW w:w="4876" w:type="dxa"/>
            <w:hideMark/>
          </w:tcPr>
          <w:p w14:paraId="078C438B" w14:textId="77777777" w:rsidR="00CC512F" w:rsidRPr="00DD795A" w:rsidRDefault="00CC512F" w:rsidP="008B72CD">
            <w:pPr>
              <w:pStyle w:val="ColumnHeading"/>
              <w:keepNext/>
            </w:pPr>
            <w:r>
              <w:t>Predlog resolucije</w:t>
            </w:r>
          </w:p>
        </w:tc>
        <w:tc>
          <w:tcPr>
            <w:tcW w:w="4876" w:type="dxa"/>
            <w:hideMark/>
          </w:tcPr>
          <w:p w14:paraId="2B07E258" w14:textId="77777777" w:rsidR="00CC512F" w:rsidRPr="00DD795A" w:rsidRDefault="00CC512F" w:rsidP="008B72CD">
            <w:pPr>
              <w:pStyle w:val="ColumnHeading"/>
              <w:keepNext/>
            </w:pPr>
            <w:r>
              <w:t>Predlog spremembe</w:t>
            </w:r>
          </w:p>
        </w:tc>
      </w:tr>
      <w:tr w:rsidR="00CC512F" w14:paraId="4A5D6296" w14:textId="77777777" w:rsidTr="008B72CD">
        <w:trPr>
          <w:jc w:val="center"/>
        </w:trPr>
        <w:tc>
          <w:tcPr>
            <w:tcW w:w="4876" w:type="dxa"/>
            <w:hideMark/>
          </w:tcPr>
          <w:p w14:paraId="09C81076" w14:textId="77777777" w:rsidR="00CC512F" w:rsidRPr="00DD795A" w:rsidRDefault="00CC512F" w:rsidP="008B72CD">
            <w:pPr>
              <w:pStyle w:val="Normal6"/>
            </w:pPr>
            <w:r>
              <w:t>E.</w:t>
            </w:r>
            <w:r>
              <w:tab/>
              <w:t xml:space="preserve">ker je prilagoditev </w:t>
            </w:r>
            <w:r>
              <w:rPr>
                <w:b/>
                <w:i/>
              </w:rPr>
              <w:t xml:space="preserve">izobraževalnih </w:t>
            </w:r>
            <w:r>
              <w:t>sistemov</w:t>
            </w:r>
            <w:r>
              <w:rPr>
                <w:b/>
                <w:i/>
              </w:rPr>
              <w:t>, vključno s sektorjem</w:t>
            </w:r>
            <w:r>
              <w:t xml:space="preserve"> poklicnega izobraževanja in usposabljanja, bistvena, da se učencem zagotovijo potrebna znanja in spretnosti za uspeh v konkurenčni, digitalni in tehnološko napredni družbi;</w:t>
            </w:r>
          </w:p>
        </w:tc>
        <w:tc>
          <w:tcPr>
            <w:tcW w:w="4876" w:type="dxa"/>
            <w:hideMark/>
          </w:tcPr>
          <w:p w14:paraId="5B2C3796" w14:textId="77777777" w:rsidR="00CC512F" w:rsidRPr="00DD795A" w:rsidRDefault="00CC512F" w:rsidP="008B72CD">
            <w:pPr>
              <w:pStyle w:val="Normal6"/>
              <w:rPr>
                <w:szCs w:val="24"/>
              </w:rPr>
            </w:pPr>
            <w:r>
              <w:t>E.</w:t>
            </w:r>
            <w:r>
              <w:tab/>
              <w:t>ker je prilagoditev sistemov</w:t>
            </w:r>
            <w:r>
              <w:rPr>
                <w:b/>
                <w:i/>
              </w:rPr>
              <w:t xml:space="preserve"> izobraževanja in usposabljanja, zlasti sektorja</w:t>
            </w:r>
            <w:r>
              <w:t xml:space="preserve"> poklicnega izobraževanja in usposabljanja, bistvena, da se učencem zagotovijo potrebna znanja in spretnosti za uspeh v konkurenčni, digitalni in tehnološko napredni družbi;</w:t>
            </w:r>
          </w:p>
        </w:tc>
      </w:tr>
    </w:tbl>
    <w:p w14:paraId="7B9C005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AC4E584" w14:textId="77777777" w:rsidR="00CC512F" w:rsidRPr="00DD795A" w:rsidRDefault="00CC512F" w:rsidP="00CC512F">
      <w:r w:rsidRPr="00003CD6">
        <w:rPr>
          <w:rStyle w:val="HideTWBExt"/>
        </w:rPr>
        <w:t>&lt;/Amend&gt;</w:t>
      </w:r>
    </w:p>
    <w:p w14:paraId="5EA5B48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43</w:t>
      </w:r>
      <w:r w:rsidRPr="00003CD6">
        <w:rPr>
          <w:rStyle w:val="HideTWBExt"/>
          <w:b w:val="0"/>
        </w:rPr>
        <w:t>&lt;/NumAm&gt;</w:t>
      </w:r>
    </w:p>
    <w:p w14:paraId="160B3BAB"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47FCD16F" w14:textId="77777777" w:rsidR="00CC512F" w:rsidRPr="00DD795A" w:rsidRDefault="00CC512F" w:rsidP="00CC512F">
      <w:r w:rsidRPr="00003CD6">
        <w:rPr>
          <w:rStyle w:val="HideTWBExt"/>
        </w:rPr>
        <w:t>&lt;/RepeatBlock-By&gt;</w:t>
      </w:r>
    </w:p>
    <w:p w14:paraId="48FB5FA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E91325A" w14:textId="77777777" w:rsidR="00CC512F" w:rsidRPr="00DD795A" w:rsidRDefault="00CC512F" w:rsidP="00CC512F">
      <w:pPr>
        <w:pStyle w:val="NormalBold"/>
      </w:pPr>
      <w:r w:rsidRPr="00003CD6">
        <w:rPr>
          <w:rStyle w:val="HideTWBExt"/>
          <w:b w:val="0"/>
        </w:rPr>
        <w:t>&lt;Article&gt;</w:t>
      </w:r>
      <w:r>
        <w:t>Uvodna izjava E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0014FD2" w14:textId="77777777" w:rsidTr="008B72CD">
        <w:trPr>
          <w:jc w:val="center"/>
        </w:trPr>
        <w:tc>
          <w:tcPr>
            <w:tcW w:w="9752" w:type="dxa"/>
            <w:gridSpan w:val="2"/>
          </w:tcPr>
          <w:p w14:paraId="534598BC" w14:textId="77777777" w:rsidR="00CC512F" w:rsidRPr="00DD795A" w:rsidRDefault="00CC512F" w:rsidP="008B72CD">
            <w:pPr>
              <w:keepNext/>
            </w:pPr>
          </w:p>
        </w:tc>
      </w:tr>
      <w:tr w:rsidR="00CC512F" w14:paraId="23F1BA23" w14:textId="77777777" w:rsidTr="008B72CD">
        <w:trPr>
          <w:jc w:val="center"/>
        </w:trPr>
        <w:tc>
          <w:tcPr>
            <w:tcW w:w="4876" w:type="dxa"/>
            <w:hideMark/>
          </w:tcPr>
          <w:p w14:paraId="3D5FF7DE" w14:textId="77777777" w:rsidR="00CC512F" w:rsidRPr="00DD795A" w:rsidRDefault="00CC512F" w:rsidP="008B72CD">
            <w:pPr>
              <w:pStyle w:val="ColumnHeading"/>
              <w:keepNext/>
            </w:pPr>
            <w:r>
              <w:t>Predlog resolucije</w:t>
            </w:r>
          </w:p>
        </w:tc>
        <w:tc>
          <w:tcPr>
            <w:tcW w:w="4876" w:type="dxa"/>
            <w:hideMark/>
          </w:tcPr>
          <w:p w14:paraId="25B4CB8D" w14:textId="77777777" w:rsidR="00CC512F" w:rsidRPr="00DD795A" w:rsidRDefault="00CC512F" w:rsidP="008B72CD">
            <w:pPr>
              <w:pStyle w:val="ColumnHeading"/>
              <w:keepNext/>
            </w:pPr>
            <w:r>
              <w:t>Predlog spremembe</w:t>
            </w:r>
          </w:p>
        </w:tc>
      </w:tr>
      <w:tr w:rsidR="00CC512F" w14:paraId="01BEAE1F" w14:textId="77777777" w:rsidTr="008B72CD">
        <w:trPr>
          <w:jc w:val="center"/>
        </w:trPr>
        <w:tc>
          <w:tcPr>
            <w:tcW w:w="4876" w:type="dxa"/>
          </w:tcPr>
          <w:p w14:paraId="0B7EA95C" w14:textId="77777777" w:rsidR="00CC512F" w:rsidRPr="00DD795A" w:rsidRDefault="00CC512F" w:rsidP="008B72CD">
            <w:pPr>
              <w:pStyle w:val="Normal6"/>
            </w:pPr>
          </w:p>
        </w:tc>
        <w:tc>
          <w:tcPr>
            <w:tcW w:w="4876" w:type="dxa"/>
            <w:hideMark/>
          </w:tcPr>
          <w:p w14:paraId="1533DD54" w14:textId="77777777" w:rsidR="00CC512F" w:rsidRPr="00DD795A" w:rsidRDefault="00CC512F" w:rsidP="008B72CD">
            <w:pPr>
              <w:pStyle w:val="Normal6"/>
              <w:rPr>
                <w:szCs w:val="24"/>
              </w:rPr>
            </w:pPr>
            <w:r>
              <w:rPr>
                <w:b/>
                <w:i/>
              </w:rPr>
              <w:t>Ea.</w:t>
            </w:r>
            <w:r>
              <w:rPr>
                <w:b/>
                <w:i/>
              </w:rPr>
              <w:tab/>
              <w:t>ker se koncept algoritemskega upravljanja še razvija in še ni dokončno opredeljen; ker bi se moralo za namen predlagane direktive algoritemsko upravljanje nanašati na avtomatizirano spremljanje in avtomatizirane sisteme odločanja;</w:t>
            </w:r>
          </w:p>
        </w:tc>
      </w:tr>
    </w:tbl>
    <w:p w14:paraId="0B2A7D2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80F38B9" w14:textId="77777777" w:rsidR="00CC512F" w:rsidRPr="00DD795A" w:rsidRDefault="00CC512F" w:rsidP="00CC512F">
      <w:r w:rsidRPr="00003CD6">
        <w:rPr>
          <w:rStyle w:val="HideTWBExt"/>
        </w:rPr>
        <w:t>&lt;/Amend&gt;</w:t>
      </w:r>
    </w:p>
    <w:p w14:paraId="7B000AF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44</w:t>
      </w:r>
      <w:r w:rsidRPr="00003CD6">
        <w:rPr>
          <w:rStyle w:val="HideTWBExt"/>
          <w:b w:val="0"/>
        </w:rPr>
        <w:t>&lt;/NumAm&gt;</w:t>
      </w:r>
    </w:p>
    <w:p w14:paraId="4BB12A00"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66A52979" w14:textId="77777777" w:rsidR="00CC512F" w:rsidRPr="00DD795A" w:rsidRDefault="00CC512F" w:rsidP="00CC512F">
      <w:r w:rsidRPr="00003CD6">
        <w:rPr>
          <w:rStyle w:val="HideTWBExt"/>
        </w:rPr>
        <w:t>&lt;/RepeatBlock-By&gt;</w:t>
      </w:r>
    </w:p>
    <w:p w14:paraId="6935013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17D6BC9" w14:textId="77777777" w:rsidR="00CC512F" w:rsidRPr="00DD795A" w:rsidRDefault="00CC512F" w:rsidP="00CC512F">
      <w:pPr>
        <w:pStyle w:val="NormalBold"/>
      </w:pPr>
      <w:r w:rsidRPr="00003CD6">
        <w:rPr>
          <w:rStyle w:val="HideTWBExt"/>
          <w:b w:val="0"/>
        </w:rPr>
        <w:t>&lt;Article&gt;</w:t>
      </w:r>
      <w:r>
        <w:t>Uvodna izjava F</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00CA762" w14:textId="77777777" w:rsidTr="008B72CD">
        <w:trPr>
          <w:jc w:val="center"/>
        </w:trPr>
        <w:tc>
          <w:tcPr>
            <w:tcW w:w="9752" w:type="dxa"/>
            <w:gridSpan w:val="2"/>
          </w:tcPr>
          <w:p w14:paraId="339CC3B4" w14:textId="77777777" w:rsidR="00CC512F" w:rsidRPr="00DD795A" w:rsidRDefault="00CC512F" w:rsidP="008B72CD">
            <w:pPr>
              <w:keepNext/>
            </w:pPr>
          </w:p>
        </w:tc>
      </w:tr>
      <w:tr w:rsidR="00CC512F" w14:paraId="70B7BF0B" w14:textId="77777777" w:rsidTr="008B72CD">
        <w:trPr>
          <w:jc w:val="center"/>
        </w:trPr>
        <w:tc>
          <w:tcPr>
            <w:tcW w:w="4876" w:type="dxa"/>
            <w:hideMark/>
          </w:tcPr>
          <w:p w14:paraId="207E3006" w14:textId="77777777" w:rsidR="00CC512F" w:rsidRPr="00DD795A" w:rsidRDefault="00CC512F" w:rsidP="008B72CD">
            <w:pPr>
              <w:pStyle w:val="ColumnHeading"/>
              <w:keepNext/>
            </w:pPr>
            <w:r>
              <w:t>Predlog resolucije</w:t>
            </w:r>
          </w:p>
        </w:tc>
        <w:tc>
          <w:tcPr>
            <w:tcW w:w="4876" w:type="dxa"/>
            <w:hideMark/>
          </w:tcPr>
          <w:p w14:paraId="24050C5B" w14:textId="77777777" w:rsidR="00CC512F" w:rsidRPr="00DD795A" w:rsidRDefault="00CC512F" w:rsidP="008B72CD">
            <w:pPr>
              <w:pStyle w:val="ColumnHeading"/>
              <w:keepNext/>
            </w:pPr>
            <w:r>
              <w:t>Predlog spremembe</w:t>
            </w:r>
          </w:p>
        </w:tc>
      </w:tr>
      <w:tr w:rsidR="00CC512F" w14:paraId="46F4F202" w14:textId="77777777" w:rsidTr="008B72CD">
        <w:trPr>
          <w:jc w:val="center"/>
        </w:trPr>
        <w:tc>
          <w:tcPr>
            <w:tcW w:w="4876" w:type="dxa"/>
            <w:hideMark/>
          </w:tcPr>
          <w:p w14:paraId="54290DD8" w14:textId="77777777" w:rsidR="00CC512F" w:rsidRPr="00DD795A" w:rsidRDefault="00CC512F" w:rsidP="008B72CD">
            <w:pPr>
              <w:pStyle w:val="Normal6"/>
            </w:pPr>
            <w:r>
              <w:t>F.</w:t>
            </w:r>
            <w:r>
              <w:tab/>
              <w:t xml:space="preserve">ker umetna inteligenca in algoritemsko upravljanje nudita številne priložnosti za optimizacijo dela, </w:t>
            </w:r>
            <w:r>
              <w:rPr>
                <w:b/>
                <w:i/>
              </w:rPr>
              <w:t>boljše zdravje</w:t>
            </w:r>
            <w:r>
              <w:t xml:space="preserve"> in </w:t>
            </w:r>
            <w:r>
              <w:rPr>
                <w:b/>
                <w:i/>
              </w:rPr>
              <w:t>varnost</w:t>
            </w:r>
            <w:r>
              <w:t xml:space="preserve"> pri </w:t>
            </w:r>
            <w:r>
              <w:rPr>
                <w:b/>
                <w:i/>
              </w:rPr>
              <w:t>delu</w:t>
            </w:r>
            <w:r>
              <w:t xml:space="preserve"> ter </w:t>
            </w:r>
            <w:r>
              <w:rPr>
                <w:b/>
                <w:i/>
              </w:rPr>
              <w:t>zadovoljstvo zaposlenih</w:t>
            </w:r>
            <w:r>
              <w:t xml:space="preserve">, vendar prinašata tudi nekatera tveganja; ker lahko uporaba umetne inteligence in algoritemskega upravljanja </w:t>
            </w:r>
            <w:r>
              <w:rPr>
                <w:b/>
                <w:i/>
              </w:rPr>
              <w:t>zmanjšata</w:t>
            </w:r>
            <w:r>
              <w:t xml:space="preserve"> količino napornih nalog in splošno delovno obremenitev, </w:t>
            </w:r>
            <w:r>
              <w:rPr>
                <w:b/>
                <w:i/>
              </w:rPr>
              <w:t>izboljšata</w:t>
            </w:r>
            <w:r>
              <w:t xml:space="preserve"> dodeljevanje nalog in produktivnost, </w:t>
            </w:r>
            <w:r>
              <w:rPr>
                <w:b/>
                <w:i/>
              </w:rPr>
              <w:t>preprečita</w:t>
            </w:r>
            <w:r>
              <w:t xml:space="preserve"> poklicna tveganja in </w:t>
            </w:r>
            <w:r>
              <w:rPr>
                <w:b/>
                <w:i/>
              </w:rPr>
              <w:t>zmanjšata</w:t>
            </w:r>
            <w:r>
              <w:t xml:space="preserve"> stroške;</w:t>
            </w:r>
          </w:p>
        </w:tc>
        <w:tc>
          <w:tcPr>
            <w:tcW w:w="4876" w:type="dxa"/>
            <w:hideMark/>
          </w:tcPr>
          <w:p w14:paraId="4604F342" w14:textId="77777777" w:rsidR="00CC512F" w:rsidRPr="00DD795A" w:rsidRDefault="00CC512F" w:rsidP="008B72CD">
            <w:pPr>
              <w:pStyle w:val="Normal6"/>
              <w:rPr>
                <w:szCs w:val="24"/>
              </w:rPr>
            </w:pPr>
            <w:r>
              <w:t>F.</w:t>
            </w:r>
            <w:r>
              <w:tab/>
              <w:t xml:space="preserve">ker </w:t>
            </w:r>
            <w:r>
              <w:rPr>
                <w:b/>
                <w:i/>
              </w:rPr>
              <w:t xml:space="preserve">lahko </w:t>
            </w:r>
            <w:r>
              <w:t xml:space="preserve">umetna inteligenca in algoritemsko upravljanje nudita številne priložnosti za optimizacijo dela, </w:t>
            </w:r>
            <w:r>
              <w:rPr>
                <w:b/>
                <w:i/>
              </w:rPr>
              <w:t>večjo doslednost</w:t>
            </w:r>
            <w:r>
              <w:t xml:space="preserve"> in </w:t>
            </w:r>
            <w:r>
              <w:rPr>
                <w:b/>
                <w:i/>
              </w:rPr>
              <w:t>objektivnost</w:t>
            </w:r>
            <w:r>
              <w:t xml:space="preserve"> pri </w:t>
            </w:r>
            <w:r>
              <w:rPr>
                <w:b/>
                <w:i/>
              </w:rPr>
              <w:t>odločitvah vodstva</w:t>
            </w:r>
            <w:r>
              <w:t xml:space="preserve"> ter </w:t>
            </w:r>
            <w:r>
              <w:rPr>
                <w:b/>
                <w:i/>
              </w:rPr>
              <w:t>boljše zdravje in varnost pri delu</w:t>
            </w:r>
            <w:r>
              <w:t>, vendar prinašata tudi nekatera tveganja</w:t>
            </w:r>
            <w:r>
              <w:rPr>
                <w:b/>
                <w:i/>
              </w:rPr>
              <w:t>, če nista zasnovana in se ne uporabljata tako, da je v središču človek, na primer manjšo avtonomijo delavcev, premajhno preglednost in večjo delovno intenzivnost</w:t>
            </w:r>
            <w:r>
              <w:t xml:space="preserve">; ker lahko uporaba umetne inteligence in algoritemskega upravljanja </w:t>
            </w:r>
            <w:r>
              <w:rPr>
                <w:b/>
                <w:i/>
              </w:rPr>
              <w:t>zmanjša</w:t>
            </w:r>
            <w:r>
              <w:t xml:space="preserve"> količino napornih nalog in splošno delovno obremenitev, </w:t>
            </w:r>
            <w:r>
              <w:rPr>
                <w:b/>
                <w:i/>
              </w:rPr>
              <w:t>izboljša</w:t>
            </w:r>
            <w:r>
              <w:t xml:space="preserve"> dodeljevanje nalog in produktivnost, </w:t>
            </w:r>
            <w:r>
              <w:rPr>
                <w:b/>
                <w:i/>
              </w:rPr>
              <w:t>prepreči</w:t>
            </w:r>
            <w:r>
              <w:t xml:space="preserve"> poklicna tveganja in </w:t>
            </w:r>
            <w:r>
              <w:rPr>
                <w:b/>
                <w:i/>
              </w:rPr>
              <w:t>zmanjša</w:t>
            </w:r>
            <w:r>
              <w:t xml:space="preserve"> stroške;</w:t>
            </w:r>
          </w:p>
        </w:tc>
      </w:tr>
    </w:tbl>
    <w:p w14:paraId="3DF5180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EA8CF69" w14:textId="77777777" w:rsidR="00CC512F" w:rsidRPr="00DD795A" w:rsidRDefault="00CC512F" w:rsidP="00CC512F">
      <w:r w:rsidRPr="00003CD6">
        <w:rPr>
          <w:rStyle w:val="HideTWBExt"/>
        </w:rPr>
        <w:t>&lt;/Amend&gt;</w:t>
      </w:r>
    </w:p>
    <w:p w14:paraId="2D29F8C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45</w:t>
      </w:r>
      <w:r w:rsidRPr="00003CD6">
        <w:rPr>
          <w:rStyle w:val="HideTWBExt"/>
          <w:b w:val="0"/>
        </w:rPr>
        <w:t>&lt;/NumAm&gt;</w:t>
      </w:r>
    </w:p>
    <w:p w14:paraId="3E3A2AC9"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58882CD9" w14:textId="77777777" w:rsidR="00CC512F" w:rsidRPr="00DD795A" w:rsidRDefault="00CC512F" w:rsidP="00CC512F">
      <w:r w:rsidRPr="00003CD6">
        <w:rPr>
          <w:rStyle w:val="HideTWBExt"/>
        </w:rPr>
        <w:t>&lt;/RepeatBlock-By&gt;</w:t>
      </w:r>
    </w:p>
    <w:p w14:paraId="7B2D53C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4F3D60F" w14:textId="77777777" w:rsidR="00CC512F" w:rsidRPr="00DD795A" w:rsidRDefault="00CC512F" w:rsidP="00CC512F">
      <w:pPr>
        <w:pStyle w:val="NormalBold"/>
      </w:pPr>
      <w:r w:rsidRPr="00003CD6">
        <w:rPr>
          <w:rStyle w:val="HideTWBExt"/>
          <w:b w:val="0"/>
        </w:rPr>
        <w:t>&lt;Article&gt;</w:t>
      </w:r>
      <w:r>
        <w:t>Uvodna izjava F</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9434E0C" w14:textId="77777777" w:rsidTr="008B72CD">
        <w:trPr>
          <w:jc w:val="center"/>
        </w:trPr>
        <w:tc>
          <w:tcPr>
            <w:tcW w:w="9752" w:type="dxa"/>
            <w:gridSpan w:val="2"/>
          </w:tcPr>
          <w:p w14:paraId="6967AC21" w14:textId="77777777" w:rsidR="00CC512F" w:rsidRPr="00DD795A" w:rsidRDefault="00CC512F" w:rsidP="008B72CD">
            <w:pPr>
              <w:keepNext/>
            </w:pPr>
          </w:p>
        </w:tc>
      </w:tr>
      <w:tr w:rsidR="00CC512F" w14:paraId="0A154393" w14:textId="77777777" w:rsidTr="008B72CD">
        <w:trPr>
          <w:jc w:val="center"/>
        </w:trPr>
        <w:tc>
          <w:tcPr>
            <w:tcW w:w="4876" w:type="dxa"/>
            <w:hideMark/>
          </w:tcPr>
          <w:p w14:paraId="3615F6F4" w14:textId="77777777" w:rsidR="00CC512F" w:rsidRPr="00DD795A" w:rsidRDefault="00CC512F" w:rsidP="008B72CD">
            <w:pPr>
              <w:pStyle w:val="ColumnHeading"/>
              <w:keepNext/>
            </w:pPr>
            <w:r>
              <w:t>Predlog resolucije</w:t>
            </w:r>
          </w:p>
        </w:tc>
        <w:tc>
          <w:tcPr>
            <w:tcW w:w="4876" w:type="dxa"/>
            <w:hideMark/>
          </w:tcPr>
          <w:p w14:paraId="03AFCB42" w14:textId="77777777" w:rsidR="00CC512F" w:rsidRPr="00DD795A" w:rsidRDefault="00CC512F" w:rsidP="008B72CD">
            <w:pPr>
              <w:pStyle w:val="ColumnHeading"/>
              <w:keepNext/>
            </w:pPr>
            <w:r>
              <w:t>Predlog spremembe</w:t>
            </w:r>
          </w:p>
        </w:tc>
      </w:tr>
      <w:tr w:rsidR="00CC512F" w14:paraId="269F98D8" w14:textId="77777777" w:rsidTr="008B72CD">
        <w:trPr>
          <w:jc w:val="center"/>
        </w:trPr>
        <w:tc>
          <w:tcPr>
            <w:tcW w:w="4876" w:type="dxa"/>
            <w:hideMark/>
          </w:tcPr>
          <w:p w14:paraId="6CCE1266" w14:textId="77777777" w:rsidR="00CC512F" w:rsidRPr="00DD795A" w:rsidRDefault="00CC512F" w:rsidP="008B72CD">
            <w:pPr>
              <w:pStyle w:val="Normal6"/>
            </w:pPr>
            <w:r>
              <w:t>F.</w:t>
            </w:r>
            <w:r>
              <w:tab/>
              <w:t xml:space="preserve">ker umetna inteligenca in algoritemsko upravljanje nudita številne priložnosti za optimizacijo dela, boljše zdravje in varnost pri delu ter zadovoljstvo zaposlenih, vendar prinašata tudi nekatera tveganja; ker lahko uporaba umetne inteligence in algoritemskega upravljanja </w:t>
            </w:r>
            <w:r>
              <w:rPr>
                <w:b/>
                <w:i/>
              </w:rPr>
              <w:t>zmanjšata</w:t>
            </w:r>
            <w:r>
              <w:t xml:space="preserve"> količino napornih nalog in splošno delovno obremenitev, </w:t>
            </w:r>
            <w:r>
              <w:rPr>
                <w:b/>
                <w:i/>
              </w:rPr>
              <w:t>izboljšata</w:t>
            </w:r>
            <w:r>
              <w:t xml:space="preserve"> dodeljevanje nalog in produktivnost, </w:t>
            </w:r>
            <w:r>
              <w:rPr>
                <w:b/>
                <w:i/>
              </w:rPr>
              <w:t>preprečita</w:t>
            </w:r>
            <w:r>
              <w:t xml:space="preserve"> poklicna tveganja in </w:t>
            </w:r>
            <w:r>
              <w:rPr>
                <w:b/>
                <w:i/>
              </w:rPr>
              <w:t>zmanjšata</w:t>
            </w:r>
            <w:r>
              <w:t xml:space="preserve"> stroške;</w:t>
            </w:r>
          </w:p>
        </w:tc>
        <w:tc>
          <w:tcPr>
            <w:tcW w:w="4876" w:type="dxa"/>
            <w:hideMark/>
          </w:tcPr>
          <w:p w14:paraId="38A4D581" w14:textId="77777777" w:rsidR="00CC512F" w:rsidRPr="00DD795A" w:rsidRDefault="00CC512F" w:rsidP="008B72CD">
            <w:pPr>
              <w:pStyle w:val="Normal6"/>
              <w:rPr>
                <w:szCs w:val="24"/>
              </w:rPr>
            </w:pPr>
            <w:r>
              <w:t>F.</w:t>
            </w:r>
            <w:r>
              <w:tab/>
              <w:t xml:space="preserve">ker umetna inteligenca in algoritemsko upravljanje nudita številne priložnosti za optimizacijo dela, boljše zdravje in varnost pri delu ter zadovoljstvo zaposlenih, vendar prinašata tudi nekatera tveganja; ker lahko uporaba umetne inteligence in algoritemskega upravljanja </w:t>
            </w:r>
            <w:r>
              <w:rPr>
                <w:b/>
                <w:i/>
              </w:rPr>
              <w:t>zmanjša</w:t>
            </w:r>
            <w:r>
              <w:t xml:space="preserve"> količino napornih nalog in splošno delovno obremenitev, </w:t>
            </w:r>
            <w:r>
              <w:rPr>
                <w:b/>
                <w:i/>
              </w:rPr>
              <w:t>izboljša</w:t>
            </w:r>
            <w:r>
              <w:t xml:space="preserve"> dodeljevanje nalog in produktivnost, </w:t>
            </w:r>
            <w:r>
              <w:rPr>
                <w:b/>
                <w:i/>
              </w:rPr>
              <w:t>prepreči</w:t>
            </w:r>
            <w:r>
              <w:t xml:space="preserve"> poklicna tveganja in </w:t>
            </w:r>
            <w:r>
              <w:rPr>
                <w:b/>
                <w:i/>
              </w:rPr>
              <w:t>zmanjša</w:t>
            </w:r>
            <w:r>
              <w:t xml:space="preserve"> stroške; </w:t>
            </w:r>
            <w:r>
              <w:rPr>
                <w:b/>
                <w:i/>
              </w:rPr>
              <w:t>ker je treba oblikovati evropski okvir za umetno inteligenco, ki bo zagotavljal, da se bo umetna inteligenca uporabljala kot učinkovita podpora za delavce, da bi dejansko povečali produktivnost in da koristi ne bi bile zgolj hipotetične; ker raziskave kažejo, da številne naložbe podjetij v generativno umetno inteligenco, ki sicer lahko ustvarja novo vsebino, še niso merljivo povečale produktivnosti ali se izkazale za donosne;</w:t>
            </w:r>
          </w:p>
        </w:tc>
      </w:tr>
    </w:tbl>
    <w:p w14:paraId="53B76E4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F0EBBDD" w14:textId="77777777" w:rsidR="00CC512F" w:rsidRPr="00DD795A" w:rsidRDefault="00CC512F" w:rsidP="00CC512F">
      <w:r w:rsidRPr="00003CD6">
        <w:rPr>
          <w:rStyle w:val="HideTWBExt"/>
        </w:rPr>
        <w:t>&lt;/Amend&gt;</w:t>
      </w:r>
    </w:p>
    <w:p w14:paraId="3349E2D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46</w:t>
      </w:r>
      <w:r w:rsidRPr="00003CD6">
        <w:rPr>
          <w:rStyle w:val="HideTWBExt"/>
          <w:b w:val="0"/>
        </w:rPr>
        <w:t>&lt;/NumAm&gt;</w:t>
      </w:r>
    </w:p>
    <w:p w14:paraId="3490AFAB"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DB0113C" w14:textId="77777777" w:rsidR="00CC512F" w:rsidRPr="00DD795A" w:rsidRDefault="00CC512F" w:rsidP="00CC512F">
      <w:r w:rsidRPr="00003CD6">
        <w:rPr>
          <w:rStyle w:val="HideTWBExt"/>
        </w:rPr>
        <w:t>&lt;/RepeatBlock-By&gt;</w:t>
      </w:r>
    </w:p>
    <w:p w14:paraId="5691E3A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5D7EBCA" w14:textId="77777777" w:rsidR="00CC512F" w:rsidRPr="00DD795A" w:rsidRDefault="00CC512F" w:rsidP="00CC512F">
      <w:pPr>
        <w:pStyle w:val="NormalBold"/>
      </w:pPr>
      <w:r w:rsidRPr="00003CD6">
        <w:rPr>
          <w:rStyle w:val="HideTWBExt"/>
          <w:b w:val="0"/>
        </w:rPr>
        <w:t>&lt;Article&gt;</w:t>
      </w:r>
      <w:r>
        <w:t>Uvodna izjava F</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5D5D191" w14:textId="77777777" w:rsidTr="008B72CD">
        <w:trPr>
          <w:jc w:val="center"/>
        </w:trPr>
        <w:tc>
          <w:tcPr>
            <w:tcW w:w="9752" w:type="dxa"/>
            <w:gridSpan w:val="2"/>
          </w:tcPr>
          <w:p w14:paraId="377D87F7" w14:textId="77777777" w:rsidR="00CC512F" w:rsidRPr="00DD795A" w:rsidRDefault="00CC512F" w:rsidP="008B72CD">
            <w:pPr>
              <w:keepNext/>
            </w:pPr>
          </w:p>
        </w:tc>
      </w:tr>
      <w:tr w:rsidR="00CC512F" w14:paraId="04DEA835" w14:textId="77777777" w:rsidTr="008B72CD">
        <w:trPr>
          <w:jc w:val="center"/>
        </w:trPr>
        <w:tc>
          <w:tcPr>
            <w:tcW w:w="4876" w:type="dxa"/>
            <w:hideMark/>
          </w:tcPr>
          <w:p w14:paraId="56D5826A" w14:textId="77777777" w:rsidR="00CC512F" w:rsidRPr="00DD795A" w:rsidRDefault="00CC512F" w:rsidP="008B72CD">
            <w:pPr>
              <w:pStyle w:val="ColumnHeading"/>
              <w:keepNext/>
            </w:pPr>
            <w:r>
              <w:t>Predlog resolucije</w:t>
            </w:r>
          </w:p>
        </w:tc>
        <w:tc>
          <w:tcPr>
            <w:tcW w:w="4876" w:type="dxa"/>
            <w:hideMark/>
          </w:tcPr>
          <w:p w14:paraId="57F8F512" w14:textId="77777777" w:rsidR="00CC512F" w:rsidRPr="00DD795A" w:rsidRDefault="00CC512F" w:rsidP="008B72CD">
            <w:pPr>
              <w:pStyle w:val="ColumnHeading"/>
              <w:keepNext/>
            </w:pPr>
            <w:r>
              <w:t>Predlog spremembe</w:t>
            </w:r>
          </w:p>
        </w:tc>
      </w:tr>
      <w:tr w:rsidR="00CC512F" w14:paraId="7CA4EF28" w14:textId="77777777" w:rsidTr="008B72CD">
        <w:trPr>
          <w:jc w:val="center"/>
        </w:trPr>
        <w:tc>
          <w:tcPr>
            <w:tcW w:w="4876" w:type="dxa"/>
            <w:hideMark/>
          </w:tcPr>
          <w:p w14:paraId="6CE7A59C" w14:textId="77777777" w:rsidR="00CC512F" w:rsidRPr="00DD795A" w:rsidRDefault="00CC512F" w:rsidP="008B72CD">
            <w:pPr>
              <w:pStyle w:val="Normal6"/>
            </w:pPr>
            <w:r>
              <w:t>F.</w:t>
            </w:r>
            <w:r>
              <w:tab/>
              <w:t xml:space="preserve">ker umetna inteligenca in algoritemsko upravljanje nudita številne priložnosti za optimizacijo dela, boljše zdravje in varnost pri delu ter </w:t>
            </w:r>
            <w:r>
              <w:rPr>
                <w:b/>
                <w:i/>
              </w:rPr>
              <w:t>zadovoljstvo zaposlenih</w:t>
            </w:r>
            <w:r>
              <w:t>, vendar prinašata tudi nekatera tveganja</w:t>
            </w:r>
            <w:r>
              <w:rPr>
                <w:b/>
                <w:i/>
              </w:rPr>
              <w:t>;</w:t>
            </w:r>
            <w:r>
              <w:t xml:space="preserve"> ker lahko uporaba umetne inteligence in algoritemskega upravljanja </w:t>
            </w:r>
            <w:r>
              <w:rPr>
                <w:b/>
                <w:i/>
              </w:rPr>
              <w:t>zmanjšata</w:t>
            </w:r>
            <w:r>
              <w:t xml:space="preserve"> količino napornih nalog in splošno delovno obremenitev, </w:t>
            </w:r>
            <w:r>
              <w:rPr>
                <w:b/>
                <w:i/>
              </w:rPr>
              <w:t>izboljšata</w:t>
            </w:r>
            <w:r>
              <w:t xml:space="preserve"> dodeljevanje nalog in produktivnost, </w:t>
            </w:r>
            <w:r>
              <w:rPr>
                <w:b/>
                <w:i/>
              </w:rPr>
              <w:t>preprečita</w:t>
            </w:r>
            <w:r>
              <w:t xml:space="preserve"> poklicna tveganja in </w:t>
            </w:r>
            <w:r>
              <w:rPr>
                <w:b/>
                <w:i/>
              </w:rPr>
              <w:t>zmanjšata</w:t>
            </w:r>
            <w:r>
              <w:t xml:space="preserve"> stroške;</w:t>
            </w:r>
          </w:p>
        </w:tc>
        <w:tc>
          <w:tcPr>
            <w:tcW w:w="4876" w:type="dxa"/>
            <w:hideMark/>
          </w:tcPr>
          <w:p w14:paraId="0DC93FE5" w14:textId="77777777" w:rsidR="00CC512F" w:rsidRPr="00DD795A" w:rsidRDefault="00CC512F" w:rsidP="008B72CD">
            <w:pPr>
              <w:pStyle w:val="Normal6"/>
              <w:rPr>
                <w:szCs w:val="24"/>
              </w:rPr>
            </w:pPr>
            <w:r>
              <w:t>F.</w:t>
            </w:r>
            <w:r>
              <w:tab/>
              <w:t>ker umetna inteligenca in algoritemsko upravljanje nudita številne priložnosti za optimizacijo dela, boljše zdravje in varnost pri delu</w:t>
            </w:r>
            <w:r>
              <w:rPr>
                <w:b/>
                <w:i/>
              </w:rPr>
              <w:t>, zadovoljstvo zaposlenih</w:t>
            </w:r>
            <w:r>
              <w:t xml:space="preserve"> ter </w:t>
            </w:r>
            <w:r>
              <w:rPr>
                <w:b/>
                <w:i/>
              </w:rPr>
              <w:t>osebni in poklicni razvoj</w:t>
            </w:r>
            <w:r>
              <w:t>, vendar prinašata tudi nekatera tveganja</w:t>
            </w:r>
            <w:r>
              <w:rPr>
                <w:b/>
                <w:i/>
              </w:rPr>
              <w:t>, zlasti če ni človeškega nadzora in sta popolnoma avtomatizirana, in</w:t>
            </w:r>
            <w:r>
              <w:t xml:space="preserve"> ker lahko uporaba umetne inteligence in algoritemskega upravljanja </w:t>
            </w:r>
            <w:r>
              <w:rPr>
                <w:b/>
                <w:i/>
              </w:rPr>
              <w:t>zmanjša</w:t>
            </w:r>
            <w:r>
              <w:t xml:space="preserve"> količino napornih nalog in splošno delovno obremenitev, </w:t>
            </w:r>
            <w:r>
              <w:rPr>
                <w:b/>
                <w:i/>
              </w:rPr>
              <w:t>izboljša</w:t>
            </w:r>
            <w:r>
              <w:t xml:space="preserve"> dodeljevanje nalog in produktivnost, </w:t>
            </w:r>
            <w:r>
              <w:rPr>
                <w:b/>
                <w:i/>
              </w:rPr>
              <w:t>prepreči</w:t>
            </w:r>
            <w:r>
              <w:t xml:space="preserve"> poklicna tveganja in </w:t>
            </w:r>
            <w:r>
              <w:rPr>
                <w:b/>
                <w:i/>
              </w:rPr>
              <w:t>zmanjša</w:t>
            </w:r>
            <w:r>
              <w:t xml:space="preserve"> stroške</w:t>
            </w:r>
            <w:r>
              <w:rPr>
                <w:b/>
                <w:i/>
              </w:rPr>
              <w:t xml:space="preserve"> ter privede do razvoja izdelkov in storitev</w:t>
            </w:r>
            <w:r>
              <w:t>;</w:t>
            </w:r>
          </w:p>
        </w:tc>
      </w:tr>
    </w:tbl>
    <w:p w14:paraId="5E77CFD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56E0E5A" w14:textId="77777777" w:rsidR="00CC512F" w:rsidRPr="00DD795A" w:rsidRDefault="00CC512F" w:rsidP="00CC512F">
      <w:r w:rsidRPr="00003CD6">
        <w:rPr>
          <w:rStyle w:val="HideTWBExt"/>
        </w:rPr>
        <w:t>&lt;/Amend&gt;</w:t>
      </w:r>
    </w:p>
    <w:p w14:paraId="5A296DF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47</w:t>
      </w:r>
      <w:r w:rsidRPr="00003CD6">
        <w:rPr>
          <w:rStyle w:val="HideTWBExt"/>
          <w:b w:val="0"/>
        </w:rPr>
        <w:t>&lt;/NumAm&gt;</w:t>
      </w:r>
    </w:p>
    <w:p w14:paraId="026C32FD"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0BECC55E" w14:textId="77777777" w:rsidR="00CC512F" w:rsidRPr="00DD795A" w:rsidRDefault="00CC512F" w:rsidP="00CC512F">
      <w:r w:rsidRPr="00003CD6">
        <w:rPr>
          <w:rStyle w:val="HideTWBExt"/>
        </w:rPr>
        <w:t>&lt;/RepeatBlock-By&gt;</w:t>
      </w:r>
    </w:p>
    <w:p w14:paraId="155C562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2611C8E" w14:textId="77777777" w:rsidR="00CC512F" w:rsidRPr="00DD795A" w:rsidRDefault="00CC512F" w:rsidP="00CC512F">
      <w:pPr>
        <w:pStyle w:val="NormalBold"/>
      </w:pPr>
      <w:r w:rsidRPr="00003CD6">
        <w:rPr>
          <w:rStyle w:val="HideTWBExt"/>
          <w:b w:val="0"/>
        </w:rPr>
        <w:t>&lt;Article&gt;</w:t>
      </w:r>
      <w:r>
        <w:t>Uvodna izjava F</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46DBFBF" w14:textId="77777777" w:rsidTr="008B72CD">
        <w:trPr>
          <w:jc w:val="center"/>
        </w:trPr>
        <w:tc>
          <w:tcPr>
            <w:tcW w:w="9752" w:type="dxa"/>
            <w:gridSpan w:val="2"/>
          </w:tcPr>
          <w:p w14:paraId="32911F62" w14:textId="77777777" w:rsidR="00CC512F" w:rsidRPr="00DD795A" w:rsidRDefault="00CC512F" w:rsidP="008B72CD">
            <w:pPr>
              <w:keepNext/>
            </w:pPr>
          </w:p>
        </w:tc>
      </w:tr>
      <w:tr w:rsidR="00CC512F" w14:paraId="12266771" w14:textId="77777777" w:rsidTr="008B72CD">
        <w:trPr>
          <w:jc w:val="center"/>
        </w:trPr>
        <w:tc>
          <w:tcPr>
            <w:tcW w:w="4876" w:type="dxa"/>
            <w:hideMark/>
          </w:tcPr>
          <w:p w14:paraId="0161A2A6" w14:textId="77777777" w:rsidR="00CC512F" w:rsidRPr="00DD795A" w:rsidRDefault="00CC512F" w:rsidP="008B72CD">
            <w:pPr>
              <w:pStyle w:val="ColumnHeading"/>
              <w:keepNext/>
            </w:pPr>
            <w:r>
              <w:t>Predlog resolucije</w:t>
            </w:r>
          </w:p>
        </w:tc>
        <w:tc>
          <w:tcPr>
            <w:tcW w:w="4876" w:type="dxa"/>
            <w:hideMark/>
          </w:tcPr>
          <w:p w14:paraId="19A96222" w14:textId="77777777" w:rsidR="00CC512F" w:rsidRPr="00DD795A" w:rsidRDefault="00CC512F" w:rsidP="008B72CD">
            <w:pPr>
              <w:pStyle w:val="ColumnHeading"/>
              <w:keepNext/>
            </w:pPr>
            <w:r>
              <w:t>Predlog spremembe</w:t>
            </w:r>
          </w:p>
        </w:tc>
      </w:tr>
      <w:tr w:rsidR="00CC512F" w14:paraId="34581351" w14:textId="77777777" w:rsidTr="008B72CD">
        <w:trPr>
          <w:jc w:val="center"/>
        </w:trPr>
        <w:tc>
          <w:tcPr>
            <w:tcW w:w="4876" w:type="dxa"/>
            <w:hideMark/>
          </w:tcPr>
          <w:p w14:paraId="665B2068" w14:textId="77777777" w:rsidR="00CC512F" w:rsidRPr="00DD795A" w:rsidRDefault="00CC512F" w:rsidP="008B72CD">
            <w:pPr>
              <w:pStyle w:val="Normal6"/>
            </w:pPr>
            <w:r>
              <w:t>F.</w:t>
            </w:r>
            <w:r>
              <w:tab/>
              <w:t xml:space="preserve">ker umetna inteligenca in algoritemsko upravljanje nudita številne priložnosti za optimizacijo dela, boljše zdravje in varnost </w:t>
            </w:r>
            <w:r>
              <w:rPr>
                <w:b/>
                <w:i/>
              </w:rPr>
              <w:t xml:space="preserve">pri delu </w:t>
            </w:r>
            <w:r>
              <w:t xml:space="preserve">ter zadovoljstvo </w:t>
            </w:r>
            <w:r>
              <w:rPr>
                <w:b/>
                <w:i/>
              </w:rPr>
              <w:t>zaposlenih</w:t>
            </w:r>
            <w:r>
              <w:t xml:space="preserve">, vendar prinašata tudi nekatera tveganja; ker lahko uporaba umetne inteligence in algoritemskega upravljanja </w:t>
            </w:r>
            <w:r>
              <w:rPr>
                <w:b/>
                <w:i/>
              </w:rPr>
              <w:t>zmanjšata</w:t>
            </w:r>
            <w:r>
              <w:t xml:space="preserve"> količino napornih nalog in splošno delovno obremenitev, </w:t>
            </w:r>
            <w:r>
              <w:rPr>
                <w:b/>
                <w:i/>
              </w:rPr>
              <w:t>izboljšata</w:t>
            </w:r>
            <w:r>
              <w:t xml:space="preserve"> dodeljevanje nalog in produktivnost, </w:t>
            </w:r>
            <w:r>
              <w:rPr>
                <w:b/>
                <w:i/>
              </w:rPr>
              <w:t>preprečita</w:t>
            </w:r>
            <w:r>
              <w:t xml:space="preserve"> poklicna tveganja in </w:t>
            </w:r>
            <w:r>
              <w:rPr>
                <w:b/>
                <w:i/>
              </w:rPr>
              <w:t>zmanjšata</w:t>
            </w:r>
            <w:r>
              <w:t xml:space="preserve"> stroške;</w:t>
            </w:r>
          </w:p>
        </w:tc>
        <w:tc>
          <w:tcPr>
            <w:tcW w:w="4876" w:type="dxa"/>
            <w:hideMark/>
          </w:tcPr>
          <w:p w14:paraId="50F72520" w14:textId="77777777" w:rsidR="00CC512F" w:rsidRPr="00DD795A" w:rsidRDefault="00CC512F" w:rsidP="008B72CD">
            <w:pPr>
              <w:pStyle w:val="Normal6"/>
              <w:rPr>
                <w:szCs w:val="24"/>
              </w:rPr>
            </w:pPr>
            <w:r>
              <w:t>F.</w:t>
            </w:r>
            <w:r>
              <w:tab/>
              <w:t xml:space="preserve">ker umetna inteligenca in algoritemsko upravljanje nudita številne priložnosti za optimizacijo dela, boljše zdravje in varnost ter zadovoljstvo </w:t>
            </w:r>
            <w:r>
              <w:rPr>
                <w:b/>
                <w:i/>
              </w:rPr>
              <w:t>pri delu</w:t>
            </w:r>
            <w:r>
              <w:t>, vendar prinašata tudi nekatera tveganja</w:t>
            </w:r>
            <w:r>
              <w:rPr>
                <w:b/>
                <w:i/>
              </w:rPr>
              <w:t>, ki še niso bila v celoti opredeljena, saj še ni znano, kako se bosta umetna inteligenca in algoritemsko upravljanje razvijala</w:t>
            </w:r>
            <w:r>
              <w:t xml:space="preserve">; ker lahko uporaba umetne inteligence in algoritemskega upravljanja </w:t>
            </w:r>
            <w:r>
              <w:rPr>
                <w:b/>
                <w:i/>
              </w:rPr>
              <w:t>zmanjša</w:t>
            </w:r>
            <w:r>
              <w:t xml:space="preserve"> količino napornih nalog in splošno delovno obremenitev, </w:t>
            </w:r>
            <w:r>
              <w:rPr>
                <w:b/>
                <w:i/>
              </w:rPr>
              <w:t>izboljša</w:t>
            </w:r>
            <w:r>
              <w:t xml:space="preserve"> dodeljevanje nalog in produktivnost, </w:t>
            </w:r>
            <w:r>
              <w:rPr>
                <w:b/>
                <w:i/>
              </w:rPr>
              <w:t>prepreči</w:t>
            </w:r>
            <w:r>
              <w:t xml:space="preserve"> poklicna tveganja in </w:t>
            </w:r>
            <w:r>
              <w:rPr>
                <w:b/>
                <w:i/>
              </w:rPr>
              <w:t>zmanjša</w:t>
            </w:r>
            <w:r>
              <w:t xml:space="preserve"> stroške;</w:t>
            </w:r>
          </w:p>
        </w:tc>
      </w:tr>
    </w:tbl>
    <w:p w14:paraId="31E9EA5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5CFABE6" w14:textId="77777777" w:rsidR="00CC512F" w:rsidRPr="00DD795A" w:rsidRDefault="00CC512F" w:rsidP="00CC512F">
      <w:r w:rsidRPr="00003CD6">
        <w:rPr>
          <w:rStyle w:val="HideTWBExt"/>
        </w:rPr>
        <w:t>&lt;/Amend&gt;</w:t>
      </w:r>
    </w:p>
    <w:p w14:paraId="3B027B6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48</w:t>
      </w:r>
      <w:r w:rsidRPr="00003CD6">
        <w:rPr>
          <w:rStyle w:val="HideTWBExt"/>
          <w:b w:val="0"/>
        </w:rPr>
        <w:t>&lt;/NumAm&gt;</w:t>
      </w:r>
    </w:p>
    <w:p w14:paraId="69453180"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1E88EAD9"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05A6372A" w14:textId="77777777" w:rsidR="00CC512F" w:rsidRPr="00DD795A" w:rsidRDefault="00CC512F" w:rsidP="00CC512F">
      <w:r w:rsidRPr="00003CD6">
        <w:rPr>
          <w:rStyle w:val="HideTWBExt"/>
        </w:rPr>
        <w:t>&lt;/RepeatBlock-By&gt;</w:t>
      </w:r>
    </w:p>
    <w:p w14:paraId="549EFFC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2C8487E" w14:textId="77777777" w:rsidR="00CC512F" w:rsidRPr="00DD795A" w:rsidRDefault="00CC512F" w:rsidP="00CC512F">
      <w:pPr>
        <w:pStyle w:val="NormalBold"/>
      </w:pPr>
      <w:r w:rsidRPr="00003CD6">
        <w:rPr>
          <w:rStyle w:val="HideTWBExt"/>
          <w:b w:val="0"/>
        </w:rPr>
        <w:t>&lt;Article&gt;</w:t>
      </w:r>
      <w:r>
        <w:t>Uvodna izjava F</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17C5CD8" w14:textId="77777777" w:rsidTr="008B72CD">
        <w:trPr>
          <w:jc w:val="center"/>
        </w:trPr>
        <w:tc>
          <w:tcPr>
            <w:tcW w:w="9752" w:type="dxa"/>
            <w:gridSpan w:val="2"/>
          </w:tcPr>
          <w:p w14:paraId="0891EEA1" w14:textId="77777777" w:rsidR="00CC512F" w:rsidRPr="00DD795A" w:rsidRDefault="00CC512F" w:rsidP="008B72CD">
            <w:pPr>
              <w:keepNext/>
            </w:pPr>
          </w:p>
        </w:tc>
      </w:tr>
      <w:tr w:rsidR="00CC512F" w14:paraId="21179899" w14:textId="77777777" w:rsidTr="008B72CD">
        <w:trPr>
          <w:jc w:val="center"/>
        </w:trPr>
        <w:tc>
          <w:tcPr>
            <w:tcW w:w="4876" w:type="dxa"/>
            <w:hideMark/>
          </w:tcPr>
          <w:p w14:paraId="7B02B9CF" w14:textId="77777777" w:rsidR="00CC512F" w:rsidRPr="00DD795A" w:rsidRDefault="00CC512F" w:rsidP="008B72CD">
            <w:pPr>
              <w:pStyle w:val="ColumnHeading"/>
              <w:keepNext/>
            </w:pPr>
            <w:r>
              <w:t>Predlog resolucije</w:t>
            </w:r>
          </w:p>
        </w:tc>
        <w:tc>
          <w:tcPr>
            <w:tcW w:w="4876" w:type="dxa"/>
            <w:hideMark/>
          </w:tcPr>
          <w:p w14:paraId="329F3741" w14:textId="77777777" w:rsidR="00CC512F" w:rsidRPr="00DD795A" w:rsidRDefault="00CC512F" w:rsidP="008B72CD">
            <w:pPr>
              <w:pStyle w:val="ColumnHeading"/>
              <w:keepNext/>
            </w:pPr>
            <w:r>
              <w:t>Predlog spremembe</w:t>
            </w:r>
          </w:p>
        </w:tc>
      </w:tr>
      <w:tr w:rsidR="00CC512F" w14:paraId="1A1B687F" w14:textId="77777777" w:rsidTr="008B72CD">
        <w:trPr>
          <w:jc w:val="center"/>
        </w:trPr>
        <w:tc>
          <w:tcPr>
            <w:tcW w:w="4876" w:type="dxa"/>
            <w:hideMark/>
          </w:tcPr>
          <w:p w14:paraId="2145F336" w14:textId="77777777" w:rsidR="00CC512F" w:rsidRPr="00DD795A" w:rsidRDefault="00CC512F" w:rsidP="008B72CD">
            <w:pPr>
              <w:pStyle w:val="Normal6"/>
            </w:pPr>
            <w:r>
              <w:t>F.</w:t>
            </w:r>
            <w:r>
              <w:tab/>
              <w:t xml:space="preserve">ker umetna inteligenca in algoritemsko upravljanje nudita </w:t>
            </w:r>
            <w:r>
              <w:rPr>
                <w:b/>
                <w:i/>
              </w:rPr>
              <w:t>številne</w:t>
            </w:r>
            <w:r>
              <w:t xml:space="preserve"> priložnosti za optimizacijo dela, boljše zdravje in varnost pri delu ter zadovoljstvo </w:t>
            </w:r>
            <w:r>
              <w:rPr>
                <w:b/>
                <w:i/>
              </w:rPr>
              <w:t>zaposlenih</w:t>
            </w:r>
            <w:r>
              <w:t xml:space="preserve">, vendar prinašata tudi </w:t>
            </w:r>
            <w:r>
              <w:rPr>
                <w:b/>
                <w:i/>
              </w:rPr>
              <w:t xml:space="preserve">nekatera </w:t>
            </w:r>
            <w:r>
              <w:t xml:space="preserve">tveganja; ker lahko uporaba umetne inteligence in algoritemskega upravljanja </w:t>
            </w:r>
            <w:r>
              <w:rPr>
                <w:b/>
                <w:i/>
              </w:rPr>
              <w:t>zmanjšata</w:t>
            </w:r>
            <w:r>
              <w:t xml:space="preserve"> količino napornih nalog in splošno delovno obremenitev, </w:t>
            </w:r>
            <w:r>
              <w:rPr>
                <w:b/>
                <w:i/>
              </w:rPr>
              <w:t>izboljšata</w:t>
            </w:r>
            <w:r>
              <w:t xml:space="preserve"> dodeljevanje nalog in produktivnost, </w:t>
            </w:r>
            <w:r>
              <w:rPr>
                <w:b/>
                <w:i/>
              </w:rPr>
              <w:t>preprečita</w:t>
            </w:r>
            <w:r>
              <w:t xml:space="preserve"> poklicna tveganja in </w:t>
            </w:r>
            <w:r>
              <w:rPr>
                <w:b/>
                <w:i/>
              </w:rPr>
              <w:t>zmanjšata</w:t>
            </w:r>
            <w:r>
              <w:t xml:space="preserve"> stroške;</w:t>
            </w:r>
          </w:p>
        </w:tc>
        <w:tc>
          <w:tcPr>
            <w:tcW w:w="4876" w:type="dxa"/>
            <w:hideMark/>
          </w:tcPr>
          <w:p w14:paraId="139018FD" w14:textId="77777777" w:rsidR="00CC512F" w:rsidRPr="00DD795A" w:rsidRDefault="00CC512F" w:rsidP="008B72CD">
            <w:pPr>
              <w:pStyle w:val="Normal6"/>
              <w:rPr>
                <w:szCs w:val="24"/>
              </w:rPr>
            </w:pPr>
            <w:r>
              <w:t>F.</w:t>
            </w:r>
            <w:r>
              <w:tab/>
              <w:t xml:space="preserve">ker umetna inteligenca in algoritemsko upravljanje nudita </w:t>
            </w:r>
            <w:r>
              <w:rPr>
                <w:b/>
                <w:i/>
              </w:rPr>
              <w:t>morebitne</w:t>
            </w:r>
            <w:r>
              <w:t xml:space="preserve"> priložnosti za optimizacijo dela, boljše zdravje in varnost pri delu ter zadovoljstvo </w:t>
            </w:r>
            <w:r>
              <w:rPr>
                <w:b/>
                <w:i/>
              </w:rPr>
              <w:t>delavcev</w:t>
            </w:r>
            <w:r>
              <w:t xml:space="preserve">, vendar prinašata tudi tveganja; ker lahko uporaba umetne inteligence in algoritemskega upravljanja </w:t>
            </w:r>
            <w:r>
              <w:rPr>
                <w:b/>
                <w:i/>
              </w:rPr>
              <w:t>zmanjša</w:t>
            </w:r>
            <w:r>
              <w:t xml:space="preserve"> količino napornih nalog in splošno delovno obremenitev, </w:t>
            </w:r>
            <w:r>
              <w:rPr>
                <w:b/>
                <w:i/>
              </w:rPr>
              <w:t>izboljša</w:t>
            </w:r>
            <w:r>
              <w:t xml:space="preserve"> dodeljevanje nalog in produktivnost, </w:t>
            </w:r>
            <w:r>
              <w:rPr>
                <w:b/>
                <w:i/>
              </w:rPr>
              <w:t>prepreči</w:t>
            </w:r>
            <w:r>
              <w:t xml:space="preserve"> poklicna tveganja in </w:t>
            </w:r>
            <w:r>
              <w:rPr>
                <w:b/>
                <w:i/>
              </w:rPr>
              <w:t>zmanjša</w:t>
            </w:r>
            <w:r>
              <w:t xml:space="preserve"> stroške;</w:t>
            </w:r>
          </w:p>
        </w:tc>
      </w:tr>
    </w:tbl>
    <w:p w14:paraId="288487A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F5528B8" w14:textId="77777777" w:rsidR="00CC512F" w:rsidRPr="00DD795A" w:rsidRDefault="00CC512F" w:rsidP="00CC512F">
      <w:r w:rsidRPr="00003CD6">
        <w:rPr>
          <w:rStyle w:val="HideTWBExt"/>
        </w:rPr>
        <w:t>&lt;/Amend&gt;</w:t>
      </w:r>
    </w:p>
    <w:p w14:paraId="0108223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49</w:t>
      </w:r>
      <w:r w:rsidRPr="00003CD6">
        <w:rPr>
          <w:rStyle w:val="HideTWBExt"/>
          <w:b w:val="0"/>
        </w:rPr>
        <w:t>&lt;/NumAm&gt;</w:t>
      </w:r>
    </w:p>
    <w:p w14:paraId="301660B1"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65883AAB" w14:textId="77777777" w:rsidR="00CC512F" w:rsidRPr="00DD795A" w:rsidRDefault="00CC512F" w:rsidP="00CC512F">
      <w:r w:rsidRPr="00003CD6">
        <w:rPr>
          <w:rStyle w:val="HideTWBExt"/>
        </w:rPr>
        <w:t>&lt;/RepeatBlock-By&gt;</w:t>
      </w:r>
    </w:p>
    <w:p w14:paraId="363FABB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3AA874F"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A670A38" w14:textId="77777777" w:rsidTr="008B72CD">
        <w:trPr>
          <w:jc w:val="center"/>
        </w:trPr>
        <w:tc>
          <w:tcPr>
            <w:tcW w:w="9752" w:type="dxa"/>
            <w:gridSpan w:val="2"/>
          </w:tcPr>
          <w:p w14:paraId="0015ABA8" w14:textId="77777777" w:rsidR="00CC512F" w:rsidRPr="00DD795A" w:rsidRDefault="00CC512F" w:rsidP="008B72CD">
            <w:pPr>
              <w:keepNext/>
            </w:pPr>
          </w:p>
        </w:tc>
      </w:tr>
      <w:tr w:rsidR="00CC512F" w14:paraId="1B9FBE9A" w14:textId="77777777" w:rsidTr="008B72CD">
        <w:trPr>
          <w:jc w:val="center"/>
        </w:trPr>
        <w:tc>
          <w:tcPr>
            <w:tcW w:w="4876" w:type="dxa"/>
            <w:hideMark/>
          </w:tcPr>
          <w:p w14:paraId="3DFFFD68" w14:textId="77777777" w:rsidR="00CC512F" w:rsidRPr="00DD795A" w:rsidRDefault="00CC512F" w:rsidP="008B72CD">
            <w:pPr>
              <w:pStyle w:val="ColumnHeading"/>
              <w:keepNext/>
            </w:pPr>
            <w:r>
              <w:t>Predlog resolucije</w:t>
            </w:r>
          </w:p>
        </w:tc>
        <w:tc>
          <w:tcPr>
            <w:tcW w:w="4876" w:type="dxa"/>
            <w:hideMark/>
          </w:tcPr>
          <w:p w14:paraId="20A957F3" w14:textId="77777777" w:rsidR="00CC512F" w:rsidRPr="00DD795A" w:rsidRDefault="00CC512F" w:rsidP="008B72CD">
            <w:pPr>
              <w:pStyle w:val="ColumnHeading"/>
              <w:keepNext/>
            </w:pPr>
            <w:r>
              <w:t>Predlog spremembe</w:t>
            </w:r>
          </w:p>
        </w:tc>
      </w:tr>
      <w:tr w:rsidR="00CC512F" w14:paraId="7CF60F2F" w14:textId="77777777" w:rsidTr="008B72CD">
        <w:trPr>
          <w:jc w:val="center"/>
        </w:trPr>
        <w:tc>
          <w:tcPr>
            <w:tcW w:w="4876" w:type="dxa"/>
            <w:hideMark/>
          </w:tcPr>
          <w:p w14:paraId="5A5FCBB2" w14:textId="77777777" w:rsidR="00CC512F" w:rsidRPr="00DD795A" w:rsidRDefault="00CC512F" w:rsidP="008B72CD">
            <w:pPr>
              <w:pStyle w:val="Normal6"/>
            </w:pPr>
            <w:r>
              <w:t>G.</w:t>
            </w:r>
            <w:r>
              <w:tab/>
              <w:t xml:space="preserve">ker je pomembno obravnavati tveganja, povezana z delom, ki izhajajo iz umetne inteligence in algoritemskega upravljanja, kot so časovni pritisk in pritisk, povezan z uspešnostjo, intenzifikacija dela, spremljanje, nadzor ter </w:t>
            </w:r>
            <w:r>
              <w:rPr>
                <w:b/>
                <w:i/>
              </w:rPr>
              <w:t>družbena izolacija</w:t>
            </w:r>
            <w:r>
              <w:t xml:space="preserve"> in </w:t>
            </w:r>
            <w:r>
              <w:rPr>
                <w:b/>
                <w:i/>
              </w:rPr>
              <w:t>stres</w:t>
            </w:r>
            <w:r>
              <w:t>;</w:t>
            </w:r>
          </w:p>
        </w:tc>
        <w:tc>
          <w:tcPr>
            <w:tcW w:w="4876" w:type="dxa"/>
            <w:hideMark/>
          </w:tcPr>
          <w:p w14:paraId="28165CE2" w14:textId="77777777" w:rsidR="00CC512F" w:rsidRPr="00DD795A" w:rsidRDefault="00CC512F" w:rsidP="008B72CD">
            <w:pPr>
              <w:pStyle w:val="Normal6"/>
              <w:rPr>
                <w:szCs w:val="24"/>
              </w:rPr>
            </w:pPr>
            <w:r>
              <w:t>G.</w:t>
            </w:r>
            <w:r>
              <w:tab/>
              <w:t xml:space="preserve">ker je pomembno obravnavati tveganja, povezana z delom, ki izhajajo iz </w:t>
            </w:r>
            <w:r>
              <w:rPr>
                <w:b/>
                <w:i/>
              </w:rPr>
              <w:t xml:space="preserve">sistemov </w:t>
            </w:r>
            <w:r>
              <w:t xml:space="preserve">umetne inteligence in algoritemskega upravljanja, kot so časovni pritisk in pritisk, povezan z uspešnostjo, intenzifikacija dela, spremljanje, </w:t>
            </w:r>
            <w:r>
              <w:rPr>
                <w:b/>
                <w:i/>
              </w:rPr>
              <w:t xml:space="preserve">neupravičen </w:t>
            </w:r>
            <w:r>
              <w:t>nadzor</w:t>
            </w:r>
            <w:r>
              <w:rPr>
                <w:b/>
                <w:i/>
              </w:rPr>
              <w:t>, družbena izolacija</w:t>
            </w:r>
            <w:r>
              <w:t xml:space="preserve"> ter </w:t>
            </w:r>
            <w:r>
              <w:rPr>
                <w:b/>
                <w:i/>
              </w:rPr>
              <w:t>zdravje in varnost pri delu;</w:t>
            </w:r>
            <w:r>
              <w:t xml:space="preserve"> </w:t>
            </w:r>
            <w:r>
              <w:rPr>
                <w:b/>
                <w:i/>
              </w:rPr>
              <w:t>ker umetna inteligenca lahko ogrozi svobodo in avtonomnost delavcev ter prispeva k težavam z duševnim zdravjem, psihološki preobremenitvi in utrujenosti; ker lahko sistemi umetne inteligence in algoritemskega upravljanja zaradi pristranskosti v algoritmih povzročijo tudi diskriminatorno obravnavo, tudi v postopkih zaposlovanja;</w:t>
            </w:r>
          </w:p>
        </w:tc>
      </w:tr>
    </w:tbl>
    <w:p w14:paraId="06B16A0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F3E1E75" w14:textId="77777777" w:rsidR="00CC512F" w:rsidRPr="00DD795A" w:rsidRDefault="00CC512F" w:rsidP="00CC512F">
      <w:r w:rsidRPr="00003CD6">
        <w:rPr>
          <w:rStyle w:val="HideTWBExt"/>
        </w:rPr>
        <w:t>&lt;/Amend&gt;</w:t>
      </w:r>
    </w:p>
    <w:p w14:paraId="6D234F0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50</w:t>
      </w:r>
      <w:r w:rsidRPr="00003CD6">
        <w:rPr>
          <w:rStyle w:val="HideTWBExt"/>
          <w:b w:val="0"/>
        </w:rPr>
        <w:t>&lt;/NumAm&gt;</w:t>
      </w:r>
    </w:p>
    <w:p w14:paraId="7E9AFE21"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1B142250" w14:textId="77777777" w:rsidR="00CC512F" w:rsidRPr="00DD795A" w:rsidRDefault="00CC512F" w:rsidP="00CC512F">
      <w:r w:rsidRPr="00003CD6">
        <w:rPr>
          <w:rStyle w:val="HideTWBExt"/>
        </w:rPr>
        <w:t>&lt;/RepeatBlock-By&gt;</w:t>
      </w:r>
    </w:p>
    <w:p w14:paraId="6E75274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F71F025"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8EE4DE7" w14:textId="77777777" w:rsidTr="008B72CD">
        <w:trPr>
          <w:jc w:val="center"/>
        </w:trPr>
        <w:tc>
          <w:tcPr>
            <w:tcW w:w="9752" w:type="dxa"/>
            <w:gridSpan w:val="2"/>
          </w:tcPr>
          <w:p w14:paraId="71168B63" w14:textId="77777777" w:rsidR="00CC512F" w:rsidRPr="00DD795A" w:rsidRDefault="00CC512F" w:rsidP="008B72CD">
            <w:pPr>
              <w:keepNext/>
            </w:pPr>
          </w:p>
        </w:tc>
      </w:tr>
      <w:tr w:rsidR="00CC512F" w14:paraId="0871ED8F" w14:textId="77777777" w:rsidTr="008B72CD">
        <w:trPr>
          <w:jc w:val="center"/>
        </w:trPr>
        <w:tc>
          <w:tcPr>
            <w:tcW w:w="4876" w:type="dxa"/>
            <w:hideMark/>
          </w:tcPr>
          <w:p w14:paraId="392F50FD" w14:textId="77777777" w:rsidR="00CC512F" w:rsidRPr="00DD795A" w:rsidRDefault="00CC512F" w:rsidP="008B72CD">
            <w:pPr>
              <w:pStyle w:val="ColumnHeading"/>
              <w:keepNext/>
            </w:pPr>
            <w:r>
              <w:t>Predlog resolucije</w:t>
            </w:r>
          </w:p>
        </w:tc>
        <w:tc>
          <w:tcPr>
            <w:tcW w:w="4876" w:type="dxa"/>
            <w:hideMark/>
          </w:tcPr>
          <w:p w14:paraId="6742CAFB" w14:textId="77777777" w:rsidR="00CC512F" w:rsidRPr="00DD795A" w:rsidRDefault="00CC512F" w:rsidP="008B72CD">
            <w:pPr>
              <w:pStyle w:val="ColumnHeading"/>
              <w:keepNext/>
            </w:pPr>
            <w:r>
              <w:t>Predlog spremembe</w:t>
            </w:r>
          </w:p>
        </w:tc>
      </w:tr>
      <w:tr w:rsidR="00CC512F" w14:paraId="21930047" w14:textId="77777777" w:rsidTr="008B72CD">
        <w:trPr>
          <w:jc w:val="center"/>
        </w:trPr>
        <w:tc>
          <w:tcPr>
            <w:tcW w:w="4876" w:type="dxa"/>
            <w:hideMark/>
          </w:tcPr>
          <w:p w14:paraId="15B3296B" w14:textId="77777777" w:rsidR="00CC512F" w:rsidRPr="00DD795A" w:rsidRDefault="00CC512F" w:rsidP="008B72CD">
            <w:pPr>
              <w:pStyle w:val="Normal6"/>
            </w:pPr>
            <w:r>
              <w:t>G.</w:t>
            </w:r>
            <w:r>
              <w:tab/>
              <w:t>ker je pomembno obravnavati tveganja, povezana z delom, ki izhajajo iz umetne inteligence in algoritemskega upravljanja, kot so časovni pritisk in pritisk, povezan z uspešnostjo, intenzifikacija dela, spremljanje, nadzor</w:t>
            </w:r>
            <w:r>
              <w:rPr>
                <w:b/>
                <w:i/>
              </w:rPr>
              <w:t xml:space="preserve"> ter</w:t>
            </w:r>
            <w:r>
              <w:t xml:space="preserve"> družbena izolacija in stres;</w:t>
            </w:r>
          </w:p>
        </w:tc>
        <w:tc>
          <w:tcPr>
            <w:tcW w:w="4876" w:type="dxa"/>
            <w:hideMark/>
          </w:tcPr>
          <w:p w14:paraId="1548B6A1" w14:textId="77777777" w:rsidR="00CC512F" w:rsidRPr="00DD795A" w:rsidRDefault="00CC512F" w:rsidP="008B72CD">
            <w:pPr>
              <w:pStyle w:val="Normal6"/>
              <w:rPr>
                <w:szCs w:val="24"/>
              </w:rPr>
            </w:pPr>
            <w:r>
              <w:t>G.</w:t>
            </w:r>
            <w:r>
              <w:tab/>
              <w:t>ker je pomembno obravnavati tveganja, povezana z delom, ki izhajajo iz umetne inteligence in algoritemskega upravljanja, kot so časovni pritisk in pritisk, povezan z uspešnostjo, intenzifikacija dela, spremljanje, nadzor</w:t>
            </w:r>
            <w:r>
              <w:rPr>
                <w:b/>
                <w:i/>
              </w:rPr>
              <w:t>,</w:t>
            </w:r>
            <w:r>
              <w:t xml:space="preserve"> družbena izolacija</w:t>
            </w:r>
            <w:r>
              <w:rPr>
                <w:b/>
                <w:i/>
              </w:rPr>
              <w:t>, nezakonita diskriminacija na podlagi direktive o enakosti pri zaposlovanju (Direktiva 2000/78/ES o splošnih okvirih enakega obravnavanja pri zaposlovanju in delu), nezagotovitev razumne prilagoditve za invalide</w:t>
            </w:r>
            <w:r>
              <w:t xml:space="preserve"> in stres;</w:t>
            </w:r>
          </w:p>
        </w:tc>
      </w:tr>
    </w:tbl>
    <w:p w14:paraId="1F7E69B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FA9E3EC" w14:textId="77777777" w:rsidR="00CC512F" w:rsidRPr="00DD795A" w:rsidRDefault="00CC512F" w:rsidP="00CC512F">
      <w:r w:rsidRPr="00003CD6">
        <w:rPr>
          <w:rStyle w:val="HideTWBExt"/>
        </w:rPr>
        <w:t>&lt;/Amend&gt;</w:t>
      </w:r>
    </w:p>
    <w:p w14:paraId="4399C42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51</w:t>
      </w:r>
      <w:r w:rsidRPr="00003CD6">
        <w:rPr>
          <w:rStyle w:val="HideTWBExt"/>
          <w:b w:val="0"/>
        </w:rPr>
        <w:t>&lt;/NumAm&gt;</w:t>
      </w:r>
    </w:p>
    <w:p w14:paraId="7D06E9D3"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0D4545CE"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3593B6F2" w14:textId="77777777" w:rsidR="00CC512F" w:rsidRPr="00DD795A" w:rsidRDefault="00CC512F" w:rsidP="00CC512F">
      <w:r w:rsidRPr="00003CD6">
        <w:rPr>
          <w:rStyle w:val="HideTWBExt"/>
        </w:rPr>
        <w:t>&lt;/RepeatBlock-By&gt;</w:t>
      </w:r>
    </w:p>
    <w:p w14:paraId="7EDE23D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B12360B"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F311D8F" w14:textId="77777777" w:rsidTr="008B72CD">
        <w:trPr>
          <w:jc w:val="center"/>
        </w:trPr>
        <w:tc>
          <w:tcPr>
            <w:tcW w:w="9752" w:type="dxa"/>
            <w:gridSpan w:val="2"/>
          </w:tcPr>
          <w:p w14:paraId="74B0015C" w14:textId="77777777" w:rsidR="00CC512F" w:rsidRPr="00DD795A" w:rsidRDefault="00CC512F" w:rsidP="008B72CD">
            <w:pPr>
              <w:keepNext/>
            </w:pPr>
          </w:p>
        </w:tc>
      </w:tr>
      <w:tr w:rsidR="00CC512F" w14:paraId="7BAAE7F8" w14:textId="77777777" w:rsidTr="008B72CD">
        <w:trPr>
          <w:jc w:val="center"/>
        </w:trPr>
        <w:tc>
          <w:tcPr>
            <w:tcW w:w="4876" w:type="dxa"/>
            <w:hideMark/>
          </w:tcPr>
          <w:p w14:paraId="3A47C999" w14:textId="77777777" w:rsidR="00CC512F" w:rsidRPr="00DD795A" w:rsidRDefault="00CC512F" w:rsidP="008B72CD">
            <w:pPr>
              <w:pStyle w:val="ColumnHeading"/>
              <w:keepNext/>
            </w:pPr>
            <w:r>
              <w:t>Predlog resolucije</w:t>
            </w:r>
          </w:p>
        </w:tc>
        <w:tc>
          <w:tcPr>
            <w:tcW w:w="4876" w:type="dxa"/>
            <w:hideMark/>
          </w:tcPr>
          <w:p w14:paraId="6F0DB378" w14:textId="77777777" w:rsidR="00CC512F" w:rsidRPr="00DD795A" w:rsidRDefault="00CC512F" w:rsidP="008B72CD">
            <w:pPr>
              <w:pStyle w:val="ColumnHeading"/>
              <w:keepNext/>
            </w:pPr>
            <w:r>
              <w:t>Predlog spremembe</w:t>
            </w:r>
          </w:p>
        </w:tc>
      </w:tr>
      <w:tr w:rsidR="00CC512F" w14:paraId="0A68CAC2" w14:textId="77777777" w:rsidTr="008B72CD">
        <w:trPr>
          <w:jc w:val="center"/>
        </w:trPr>
        <w:tc>
          <w:tcPr>
            <w:tcW w:w="4876" w:type="dxa"/>
            <w:hideMark/>
          </w:tcPr>
          <w:p w14:paraId="66920C27" w14:textId="77777777" w:rsidR="00CC512F" w:rsidRPr="00DD795A" w:rsidRDefault="00CC512F" w:rsidP="008B72CD">
            <w:pPr>
              <w:pStyle w:val="Normal6"/>
            </w:pPr>
            <w:r>
              <w:t>G.</w:t>
            </w:r>
            <w:r>
              <w:tab/>
              <w:t xml:space="preserve">ker je pomembno obravnavati tveganja, povezana z delom, ki izhajajo iz umetne inteligence in algoritemskega upravljanja, kot so časovni pritisk in pritisk, povezan z uspešnostjo, intenzifikacija dela, </w:t>
            </w:r>
            <w:r>
              <w:rPr>
                <w:b/>
                <w:i/>
              </w:rPr>
              <w:t>spremljanje</w:t>
            </w:r>
            <w:r>
              <w:t>, nadzor ter družbena izolacija in stres;</w:t>
            </w:r>
          </w:p>
        </w:tc>
        <w:tc>
          <w:tcPr>
            <w:tcW w:w="4876" w:type="dxa"/>
            <w:hideMark/>
          </w:tcPr>
          <w:p w14:paraId="0BE92623" w14:textId="77777777" w:rsidR="00CC512F" w:rsidRPr="00DD795A" w:rsidRDefault="00CC512F" w:rsidP="008B72CD">
            <w:pPr>
              <w:pStyle w:val="Normal6"/>
              <w:rPr>
                <w:szCs w:val="24"/>
              </w:rPr>
            </w:pPr>
            <w:r>
              <w:t>G.</w:t>
            </w:r>
            <w:r>
              <w:tab/>
              <w:t xml:space="preserve">ker je pomembno obravnavati tveganja, povezana z delom, ki izhajajo iz </w:t>
            </w:r>
            <w:r>
              <w:rPr>
                <w:b/>
                <w:i/>
              </w:rPr>
              <w:t xml:space="preserve">sistemov </w:t>
            </w:r>
            <w:r>
              <w:t xml:space="preserve">umetne inteligence in algoritemskega upravljanja, kot so časovni pritisk in pritisk, povezan z uspešnostjo, intenzifikacija dela, </w:t>
            </w:r>
            <w:r>
              <w:rPr>
                <w:b/>
                <w:i/>
              </w:rPr>
              <w:t>diskriminacija, izguba avtonomnosti, večja tekmovalnost med sodelavci</w:t>
            </w:r>
            <w:r>
              <w:t>,</w:t>
            </w:r>
            <w:r>
              <w:rPr>
                <w:b/>
                <w:i/>
              </w:rPr>
              <w:t xml:space="preserve"> neupravičen</w:t>
            </w:r>
            <w:r>
              <w:t xml:space="preserve"> nadzor ter družbena izolacija in stres</w:t>
            </w:r>
            <w:r>
              <w:rPr>
                <w:b/>
                <w:i/>
              </w:rPr>
              <w:t>, povezan z delom</w:t>
            </w:r>
            <w:r>
              <w:t>;</w:t>
            </w:r>
          </w:p>
        </w:tc>
      </w:tr>
    </w:tbl>
    <w:p w14:paraId="7137373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E4EF2ED" w14:textId="77777777" w:rsidR="00CC512F" w:rsidRPr="00DD795A" w:rsidRDefault="00CC512F" w:rsidP="00CC512F">
      <w:r w:rsidRPr="00003CD6">
        <w:rPr>
          <w:rStyle w:val="HideTWBExt"/>
        </w:rPr>
        <w:t>&lt;/Amend&gt;</w:t>
      </w:r>
    </w:p>
    <w:p w14:paraId="65CA714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52</w:t>
      </w:r>
      <w:r w:rsidRPr="00003CD6">
        <w:rPr>
          <w:rStyle w:val="HideTWBExt"/>
          <w:b w:val="0"/>
        </w:rPr>
        <w:t>&lt;/NumAm&gt;</w:t>
      </w:r>
    </w:p>
    <w:p w14:paraId="22694C8C" w14:textId="77777777" w:rsidR="00CC512F" w:rsidRPr="00DD795A" w:rsidRDefault="00CC512F" w:rsidP="00CC512F">
      <w:pPr>
        <w:pStyle w:val="NormalBold"/>
      </w:pPr>
      <w:r w:rsidRPr="00003CD6">
        <w:rPr>
          <w:rStyle w:val="HideTWBExt"/>
          <w:b w:val="0"/>
        </w:rPr>
        <w:t>&lt;RepeatBlock-By&gt;&lt;Members&gt;</w:t>
      </w:r>
      <w:r>
        <w:t>Isabelle Le Callennec</w:t>
      </w:r>
      <w:r w:rsidRPr="00003CD6">
        <w:rPr>
          <w:rStyle w:val="HideTWBExt"/>
          <w:b w:val="0"/>
        </w:rPr>
        <w:t>&lt;/Members&gt;</w:t>
      </w:r>
    </w:p>
    <w:p w14:paraId="3CAA6BD4" w14:textId="77777777" w:rsidR="00CC512F" w:rsidRPr="00DD795A" w:rsidRDefault="00CC512F" w:rsidP="00CC512F">
      <w:r w:rsidRPr="00003CD6">
        <w:rPr>
          <w:rStyle w:val="HideTWBExt"/>
        </w:rPr>
        <w:t>&lt;/RepeatBlock-By&gt;</w:t>
      </w:r>
    </w:p>
    <w:p w14:paraId="70F77D1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1874D86"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3DBA6DA" w14:textId="77777777" w:rsidTr="008B72CD">
        <w:trPr>
          <w:jc w:val="center"/>
        </w:trPr>
        <w:tc>
          <w:tcPr>
            <w:tcW w:w="9752" w:type="dxa"/>
            <w:gridSpan w:val="2"/>
          </w:tcPr>
          <w:p w14:paraId="1EB5E9EB" w14:textId="77777777" w:rsidR="00CC512F" w:rsidRPr="00DD795A" w:rsidRDefault="00CC512F" w:rsidP="008B72CD">
            <w:pPr>
              <w:keepNext/>
            </w:pPr>
          </w:p>
        </w:tc>
      </w:tr>
      <w:tr w:rsidR="00CC512F" w14:paraId="6237C116" w14:textId="77777777" w:rsidTr="008B72CD">
        <w:trPr>
          <w:jc w:val="center"/>
        </w:trPr>
        <w:tc>
          <w:tcPr>
            <w:tcW w:w="4876" w:type="dxa"/>
            <w:hideMark/>
          </w:tcPr>
          <w:p w14:paraId="5C9CC1CD" w14:textId="77777777" w:rsidR="00CC512F" w:rsidRPr="00DD795A" w:rsidRDefault="00CC512F" w:rsidP="008B72CD">
            <w:pPr>
              <w:pStyle w:val="ColumnHeading"/>
              <w:keepNext/>
            </w:pPr>
            <w:r>
              <w:t>Predlog resolucije</w:t>
            </w:r>
          </w:p>
        </w:tc>
        <w:tc>
          <w:tcPr>
            <w:tcW w:w="4876" w:type="dxa"/>
            <w:hideMark/>
          </w:tcPr>
          <w:p w14:paraId="04C3AFB1" w14:textId="77777777" w:rsidR="00CC512F" w:rsidRPr="00DD795A" w:rsidRDefault="00CC512F" w:rsidP="008B72CD">
            <w:pPr>
              <w:pStyle w:val="ColumnHeading"/>
              <w:keepNext/>
            </w:pPr>
            <w:r>
              <w:t>Predlog spremembe</w:t>
            </w:r>
          </w:p>
        </w:tc>
      </w:tr>
      <w:tr w:rsidR="00CC512F" w14:paraId="72C3D3DA" w14:textId="77777777" w:rsidTr="008B72CD">
        <w:trPr>
          <w:jc w:val="center"/>
        </w:trPr>
        <w:tc>
          <w:tcPr>
            <w:tcW w:w="4876" w:type="dxa"/>
            <w:hideMark/>
          </w:tcPr>
          <w:p w14:paraId="0FF75425" w14:textId="77777777" w:rsidR="00CC512F" w:rsidRPr="00DD795A" w:rsidRDefault="00CC512F" w:rsidP="008B72CD">
            <w:pPr>
              <w:pStyle w:val="Normal6"/>
            </w:pPr>
            <w:r>
              <w:t>G.</w:t>
            </w:r>
            <w:r>
              <w:tab/>
              <w:t xml:space="preserve">ker </w:t>
            </w:r>
            <w:r>
              <w:rPr>
                <w:b/>
                <w:i/>
              </w:rPr>
              <w:t xml:space="preserve">je pomembno obravnavati </w:t>
            </w:r>
            <w:r>
              <w:t>tveganja, povezana z delom, ki izhajajo iz umetne inteligence in algoritemskega upravljanja, kot so časovni pritisk in pritisk, povezan z uspešnostjo, intenzifikacija dela, spremljanje, nadzor ter družbena izolacija in stres;</w:t>
            </w:r>
          </w:p>
        </w:tc>
        <w:tc>
          <w:tcPr>
            <w:tcW w:w="4876" w:type="dxa"/>
            <w:hideMark/>
          </w:tcPr>
          <w:p w14:paraId="1E63B92E" w14:textId="77777777" w:rsidR="00CC512F" w:rsidRPr="00DD795A" w:rsidRDefault="00CC512F" w:rsidP="008B72CD">
            <w:pPr>
              <w:pStyle w:val="Normal6"/>
              <w:rPr>
                <w:szCs w:val="24"/>
              </w:rPr>
            </w:pPr>
            <w:r>
              <w:t>G.</w:t>
            </w:r>
            <w:r>
              <w:tab/>
              <w:t>ker tveganja, povezana z delom, ki izhajajo iz umetne inteligence in algoritemskega upravljanja, kot so časovni pritisk in pritisk, povezan z uspešnostjo, intenzifikacija dela, spremljanje, nadzor ter družbena izolacija in stres</w:t>
            </w:r>
            <w:r>
              <w:rPr>
                <w:b/>
                <w:i/>
              </w:rPr>
              <w:t>, že obravnava veljavna evropska zakonodaja, vključno s splošno uredbo o varstvu podatkov, aktom o umetni inteligenci in pravnim redom Unije na področju sociale</w:t>
            </w:r>
            <w:r>
              <w:t>;</w:t>
            </w:r>
            <w:r>
              <w:rPr>
                <w:b/>
                <w:i/>
              </w:rPr>
              <w:t xml:space="preserve"> </w:t>
            </w:r>
          </w:p>
        </w:tc>
      </w:tr>
    </w:tbl>
    <w:p w14:paraId="5DA3509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D57E7E7" w14:textId="77777777" w:rsidR="00CC512F" w:rsidRPr="00DD795A" w:rsidRDefault="00CC512F" w:rsidP="00CC512F">
      <w:r w:rsidRPr="00003CD6">
        <w:rPr>
          <w:rStyle w:val="HideTWBExt"/>
        </w:rPr>
        <w:t>&lt;/Amend&gt;</w:t>
      </w:r>
    </w:p>
    <w:p w14:paraId="10687F7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53</w:t>
      </w:r>
      <w:r w:rsidRPr="00003CD6">
        <w:rPr>
          <w:rStyle w:val="HideTWBExt"/>
          <w:b w:val="0"/>
        </w:rPr>
        <w:t>&lt;/NumAm&gt;</w:t>
      </w:r>
    </w:p>
    <w:p w14:paraId="13EE6C9F"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3CC9BD52" w14:textId="77777777" w:rsidR="00CC512F" w:rsidRPr="00DD795A" w:rsidRDefault="00CC512F" w:rsidP="00CC512F">
      <w:r w:rsidRPr="00003CD6">
        <w:rPr>
          <w:rStyle w:val="HideTWBExt"/>
        </w:rPr>
        <w:t>&lt;/RepeatBlock-By&gt;</w:t>
      </w:r>
    </w:p>
    <w:p w14:paraId="2270B70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92B3368"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117C85A" w14:textId="77777777" w:rsidTr="008B72CD">
        <w:trPr>
          <w:jc w:val="center"/>
        </w:trPr>
        <w:tc>
          <w:tcPr>
            <w:tcW w:w="9752" w:type="dxa"/>
            <w:gridSpan w:val="2"/>
          </w:tcPr>
          <w:p w14:paraId="695FF3C5" w14:textId="77777777" w:rsidR="00CC512F" w:rsidRPr="00DD795A" w:rsidRDefault="00CC512F" w:rsidP="008B72CD">
            <w:pPr>
              <w:keepNext/>
            </w:pPr>
          </w:p>
        </w:tc>
      </w:tr>
      <w:tr w:rsidR="00CC512F" w14:paraId="5366A77C" w14:textId="77777777" w:rsidTr="008B72CD">
        <w:trPr>
          <w:jc w:val="center"/>
        </w:trPr>
        <w:tc>
          <w:tcPr>
            <w:tcW w:w="4876" w:type="dxa"/>
            <w:hideMark/>
          </w:tcPr>
          <w:p w14:paraId="286DDADF" w14:textId="77777777" w:rsidR="00CC512F" w:rsidRPr="00DD795A" w:rsidRDefault="00CC512F" w:rsidP="008B72CD">
            <w:pPr>
              <w:pStyle w:val="ColumnHeading"/>
              <w:keepNext/>
            </w:pPr>
            <w:r>
              <w:t>Predlog resolucije</w:t>
            </w:r>
          </w:p>
        </w:tc>
        <w:tc>
          <w:tcPr>
            <w:tcW w:w="4876" w:type="dxa"/>
            <w:hideMark/>
          </w:tcPr>
          <w:p w14:paraId="19725D01" w14:textId="77777777" w:rsidR="00CC512F" w:rsidRPr="00DD795A" w:rsidRDefault="00CC512F" w:rsidP="008B72CD">
            <w:pPr>
              <w:pStyle w:val="ColumnHeading"/>
              <w:keepNext/>
            </w:pPr>
            <w:r>
              <w:t>Predlog spremembe</w:t>
            </w:r>
          </w:p>
        </w:tc>
      </w:tr>
      <w:tr w:rsidR="00CC512F" w14:paraId="3E16CE5F" w14:textId="77777777" w:rsidTr="008B72CD">
        <w:trPr>
          <w:jc w:val="center"/>
        </w:trPr>
        <w:tc>
          <w:tcPr>
            <w:tcW w:w="4876" w:type="dxa"/>
            <w:hideMark/>
          </w:tcPr>
          <w:p w14:paraId="24341BC3" w14:textId="77777777" w:rsidR="00CC512F" w:rsidRPr="00DD795A" w:rsidRDefault="00CC512F" w:rsidP="008B72CD">
            <w:pPr>
              <w:pStyle w:val="Normal6"/>
            </w:pPr>
            <w:r>
              <w:t>G.</w:t>
            </w:r>
            <w:r>
              <w:tab/>
              <w:t xml:space="preserve">ker je pomembno obravnavati tveganja, povezana z delom, ki izhajajo iz umetne inteligence in algoritemskega upravljanja, kot so časovni pritisk in pritisk, povezan z uspešnostjo, intenzifikacija dela, spremljanje, nadzor ter družbena izolacija </w:t>
            </w:r>
            <w:r>
              <w:rPr>
                <w:b/>
                <w:i/>
              </w:rPr>
              <w:t>in</w:t>
            </w:r>
            <w:r>
              <w:t xml:space="preserve"> stres;</w:t>
            </w:r>
          </w:p>
        </w:tc>
        <w:tc>
          <w:tcPr>
            <w:tcW w:w="4876" w:type="dxa"/>
            <w:hideMark/>
          </w:tcPr>
          <w:p w14:paraId="7E19C7E6" w14:textId="77777777" w:rsidR="00CC512F" w:rsidRPr="00DD795A" w:rsidRDefault="00CC512F" w:rsidP="008B72CD">
            <w:pPr>
              <w:pStyle w:val="Normal6"/>
              <w:rPr>
                <w:szCs w:val="24"/>
              </w:rPr>
            </w:pPr>
            <w:r>
              <w:t>G.</w:t>
            </w:r>
            <w:r>
              <w:tab/>
              <w:t xml:space="preserve">ker je pomembno obravnavati tveganja, povezana z delom, ki izhajajo iz umetne inteligence in algoritemskega upravljanja, kot so časovni pritisk in pritisk, povezan z uspešnostjo, intenzifikacija dela, spremljanje, nadzor ter </w:t>
            </w:r>
            <w:r>
              <w:rPr>
                <w:b/>
                <w:i/>
              </w:rPr>
              <w:t>nekatere pristranskosti v umetnointeligenčnih sistemih,</w:t>
            </w:r>
            <w:r>
              <w:t xml:space="preserve"> družbena izolacija</w:t>
            </w:r>
            <w:r>
              <w:rPr>
                <w:b/>
                <w:i/>
              </w:rPr>
              <w:t>,</w:t>
            </w:r>
            <w:r>
              <w:t xml:space="preserve"> stres </w:t>
            </w:r>
            <w:r>
              <w:rPr>
                <w:b/>
                <w:i/>
              </w:rPr>
              <w:t>in druge težave z duševnim zdravjem</w:t>
            </w:r>
            <w:r>
              <w:t>;</w:t>
            </w:r>
          </w:p>
        </w:tc>
      </w:tr>
    </w:tbl>
    <w:p w14:paraId="0BF7EA4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0E28DFD" w14:textId="77777777" w:rsidR="00CC512F" w:rsidRPr="00DD795A" w:rsidRDefault="00CC512F" w:rsidP="00CC512F">
      <w:r w:rsidRPr="00003CD6">
        <w:rPr>
          <w:rStyle w:val="HideTWBExt"/>
        </w:rPr>
        <w:t>&lt;/Amend&gt;</w:t>
      </w:r>
    </w:p>
    <w:p w14:paraId="4E6DFC9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54</w:t>
      </w:r>
      <w:r w:rsidRPr="00003CD6">
        <w:rPr>
          <w:rStyle w:val="HideTWBExt"/>
          <w:b w:val="0"/>
        </w:rPr>
        <w:t>&lt;/NumAm&gt;</w:t>
      </w:r>
    </w:p>
    <w:p w14:paraId="6C8063AE"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147CEBD8" w14:textId="77777777" w:rsidR="00CC512F" w:rsidRPr="00DD795A" w:rsidRDefault="00CC512F" w:rsidP="00CC512F">
      <w:r w:rsidRPr="00003CD6">
        <w:rPr>
          <w:rStyle w:val="HideTWBExt"/>
        </w:rPr>
        <w:t>&lt;/RepeatBlock-By&gt;</w:t>
      </w:r>
    </w:p>
    <w:p w14:paraId="17708B0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3921894"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ECF86E5" w14:textId="77777777" w:rsidTr="008B72CD">
        <w:trPr>
          <w:jc w:val="center"/>
        </w:trPr>
        <w:tc>
          <w:tcPr>
            <w:tcW w:w="9752" w:type="dxa"/>
            <w:gridSpan w:val="2"/>
          </w:tcPr>
          <w:p w14:paraId="26C5D6D6" w14:textId="77777777" w:rsidR="00CC512F" w:rsidRPr="00DD795A" w:rsidRDefault="00CC512F" w:rsidP="008B72CD">
            <w:pPr>
              <w:keepNext/>
            </w:pPr>
          </w:p>
        </w:tc>
      </w:tr>
      <w:tr w:rsidR="00CC512F" w14:paraId="2781E5A2" w14:textId="77777777" w:rsidTr="008B72CD">
        <w:trPr>
          <w:jc w:val="center"/>
        </w:trPr>
        <w:tc>
          <w:tcPr>
            <w:tcW w:w="4876" w:type="dxa"/>
            <w:hideMark/>
          </w:tcPr>
          <w:p w14:paraId="4A76A6AE" w14:textId="77777777" w:rsidR="00CC512F" w:rsidRPr="00DD795A" w:rsidRDefault="00CC512F" w:rsidP="008B72CD">
            <w:pPr>
              <w:pStyle w:val="ColumnHeading"/>
              <w:keepNext/>
            </w:pPr>
            <w:r>
              <w:t>Predlog resolucije</w:t>
            </w:r>
          </w:p>
        </w:tc>
        <w:tc>
          <w:tcPr>
            <w:tcW w:w="4876" w:type="dxa"/>
            <w:hideMark/>
          </w:tcPr>
          <w:p w14:paraId="44E5307C" w14:textId="77777777" w:rsidR="00CC512F" w:rsidRPr="00DD795A" w:rsidRDefault="00CC512F" w:rsidP="008B72CD">
            <w:pPr>
              <w:pStyle w:val="ColumnHeading"/>
              <w:keepNext/>
            </w:pPr>
            <w:r>
              <w:t>Predlog spremembe</w:t>
            </w:r>
          </w:p>
        </w:tc>
      </w:tr>
      <w:tr w:rsidR="00CC512F" w14:paraId="13C52049" w14:textId="77777777" w:rsidTr="008B72CD">
        <w:trPr>
          <w:jc w:val="center"/>
        </w:trPr>
        <w:tc>
          <w:tcPr>
            <w:tcW w:w="4876" w:type="dxa"/>
            <w:hideMark/>
          </w:tcPr>
          <w:p w14:paraId="3D53307F" w14:textId="77777777" w:rsidR="00CC512F" w:rsidRPr="00DD795A" w:rsidRDefault="00CC512F" w:rsidP="008B72CD">
            <w:pPr>
              <w:pStyle w:val="Normal6"/>
            </w:pPr>
            <w:r>
              <w:t>G.</w:t>
            </w:r>
            <w:r>
              <w:tab/>
              <w:t>ker je pomembno obravnavati tveganja, povezana z delom, ki izhajajo iz umetne inteligence in algoritemskega upravljanja, kot so časovni pritisk in pritisk, povezan z uspešnostjo, intenzifikacija dela, spremljanje, nadzor ter družbena izolacija in stres;</w:t>
            </w:r>
          </w:p>
        </w:tc>
        <w:tc>
          <w:tcPr>
            <w:tcW w:w="4876" w:type="dxa"/>
            <w:hideMark/>
          </w:tcPr>
          <w:p w14:paraId="3B785E44" w14:textId="77777777" w:rsidR="00CC512F" w:rsidRPr="00DD795A" w:rsidRDefault="00CC512F" w:rsidP="008B72CD">
            <w:pPr>
              <w:pStyle w:val="Normal6"/>
              <w:rPr>
                <w:szCs w:val="24"/>
              </w:rPr>
            </w:pPr>
            <w:r>
              <w:t>G.</w:t>
            </w:r>
            <w:r>
              <w:tab/>
              <w:t>ker je pomembno obravnavati tveganja, povezana z delom, ki izhajajo iz umetne inteligence in algoritemskega upravljanja, kot so časovni pritisk in pritisk, povezan z uspešnostjo, intenzifikacija dela, spremljanje, nadzor</w:t>
            </w:r>
            <w:r>
              <w:rPr>
                <w:b/>
                <w:i/>
              </w:rPr>
              <w:t>, pomanjkanje avtonomije, izguba pomena, razčlovečenje</w:t>
            </w:r>
            <w:r>
              <w:t xml:space="preserve"> ter družbena izolacija in stres;</w:t>
            </w:r>
          </w:p>
        </w:tc>
      </w:tr>
    </w:tbl>
    <w:p w14:paraId="0C74523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58386BC" w14:textId="77777777" w:rsidR="00CC512F" w:rsidRPr="00DD795A" w:rsidRDefault="00CC512F" w:rsidP="00CC512F">
      <w:r w:rsidRPr="00003CD6">
        <w:rPr>
          <w:rStyle w:val="HideTWBExt"/>
        </w:rPr>
        <w:t>&lt;/Amend&gt;</w:t>
      </w:r>
    </w:p>
    <w:p w14:paraId="01D4CA5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55</w:t>
      </w:r>
      <w:r w:rsidRPr="00003CD6">
        <w:rPr>
          <w:rStyle w:val="HideTWBExt"/>
          <w:b w:val="0"/>
        </w:rPr>
        <w:t>&lt;/NumAm&gt;</w:t>
      </w:r>
    </w:p>
    <w:p w14:paraId="5B624E1B" w14:textId="77777777" w:rsidR="00CC512F" w:rsidRPr="00DD795A" w:rsidRDefault="00CC512F" w:rsidP="00CC512F">
      <w:pPr>
        <w:pStyle w:val="NormalBold"/>
      </w:pPr>
      <w:r w:rsidRPr="00003CD6">
        <w:rPr>
          <w:rStyle w:val="HideTWBExt"/>
          <w:b w:val="0"/>
        </w:rPr>
        <w:t>&lt;RepeatBlock-By&gt;&lt;Members&gt;</w:t>
      </w:r>
      <w:r>
        <w:t>Marlena Maląg</w:t>
      </w:r>
      <w:r w:rsidRPr="00003CD6">
        <w:rPr>
          <w:rStyle w:val="HideTWBExt"/>
          <w:b w:val="0"/>
        </w:rPr>
        <w:t>&lt;/Members&gt;</w:t>
      </w:r>
    </w:p>
    <w:p w14:paraId="655B42FE" w14:textId="77777777" w:rsidR="00CC512F" w:rsidRPr="00DD795A" w:rsidRDefault="00CC512F" w:rsidP="00CC512F">
      <w:r w:rsidRPr="00003CD6">
        <w:rPr>
          <w:rStyle w:val="HideTWBExt"/>
        </w:rPr>
        <w:t>&lt;/RepeatBlock-By&gt;</w:t>
      </w:r>
    </w:p>
    <w:p w14:paraId="7925EB4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EC0F1CB"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6AAC2B5F" w14:textId="77777777" w:rsidTr="008B72CD">
        <w:trPr>
          <w:jc w:val="center"/>
        </w:trPr>
        <w:tc>
          <w:tcPr>
            <w:tcW w:w="9752" w:type="dxa"/>
            <w:gridSpan w:val="2"/>
          </w:tcPr>
          <w:p w14:paraId="0B08C64D" w14:textId="77777777" w:rsidR="00CC512F" w:rsidRPr="00DD795A" w:rsidRDefault="00CC512F" w:rsidP="008B72CD">
            <w:pPr>
              <w:keepNext/>
            </w:pPr>
          </w:p>
        </w:tc>
      </w:tr>
      <w:tr w:rsidR="00CC512F" w14:paraId="1DF89CA5" w14:textId="77777777" w:rsidTr="008B72CD">
        <w:trPr>
          <w:jc w:val="center"/>
        </w:trPr>
        <w:tc>
          <w:tcPr>
            <w:tcW w:w="4876" w:type="dxa"/>
            <w:hideMark/>
          </w:tcPr>
          <w:p w14:paraId="6A08CC94" w14:textId="77777777" w:rsidR="00CC512F" w:rsidRPr="00DD795A" w:rsidRDefault="00CC512F" w:rsidP="008B72CD">
            <w:pPr>
              <w:pStyle w:val="ColumnHeading"/>
              <w:keepNext/>
            </w:pPr>
            <w:r>
              <w:t>Predlog resolucije</w:t>
            </w:r>
          </w:p>
        </w:tc>
        <w:tc>
          <w:tcPr>
            <w:tcW w:w="4876" w:type="dxa"/>
            <w:hideMark/>
          </w:tcPr>
          <w:p w14:paraId="6E9D2746" w14:textId="77777777" w:rsidR="00CC512F" w:rsidRPr="00DD795A" w:rsidRDefault="00CC512F" w:rsidP="008B72CD">
            <w:pPr>
              <w:pStyle w:val="ColumnHeading"/>
              <w:keepNext/>
            </w:pPr>
            <w:r>
              <w:t>Predlog spremembe</w:t>
            </w:r>
          </w:p>
        </w:tc>
      </w:tr>
      <w:tr w:rsidR="00CC512F" w14:paraId="23E16037" w14:textId="77777777" w:rsidTr="008B72CD">
        <w:trPr>
          <w:jc w:val="center"/>
        </w:trPr>
        <w:tc>
          <w:tcPr>
            <w:tcW w:w="4876" w:type="dxa"/>
            <w:hideMark/>
          </w:tcPr>
          <w:p w14:paraId="659E354A" w14:textId="77777777" w:rsidR="00CC512F" w:rsidRPr="009E7399" w:rsidRDefault="00CC512F" w:rsidP="008B72CD">
            <w:pPr>
              <w:pStyle w:val="Normal6"/>
              <w:rPr>
                <w:color w:val="0000FA"/>
              </w:rPr>
            </w:pPr>
            <w:r>
              <w:t>G.</w:t>
            </w:r>
            <w:r>
              <w:tab/>
              <w:t>ker je pomembno obravnavati tveganja, povezana z delom, ki izhajajo iz umetne inteligence in algoritemskega upravljanja, kot so časovni pritisk in pritisk, povezan z uspešnostjo, intenzifikacija dela, spremljanje</w:t>
            </w:r>
            <w:r>
              <w:rPr>
                <w:b/>
                <w:bCs/>
                <w:i/>
                <w:iCs/>
              </w:rPr>
              <w:t>,</w:t>
            </w:r>
            <w:r>
              <w:t xml:space="preserve"> nadzor ter družbena izolacija in stres;</w:t>
            </w:r>
          </w:p>
        </w:tc>
        <w:tc>
          <w:tcPr>
            <w:tcW w:w="4876" w:type="dxa"/>
            <w:hideMark/>
          </w:tcPr>
          <w:p w14:paraId="016F3F70" w14:textId="77777777" w:rsidR="00CC512F" w:rsidRPr="0075432B" w:rsidRDefault="00CC512F" w:rsidP="008B72CD">
            <w:pPr>
              <w:pStyle w:val="Normal6"/>
              <w:rPr>
                <w:szCs w:val="24"/>
              </w:rPr>
            </w:pPr>
            <w:r>
              <w:t>G.</w:t>
            </w:r>
            <w:r>
              <w:tab/>
              <w:t xml:space="preserve">ker je pomembno obravnavati tveganja, povezana z delom, ki izhajajo iz umetne inteligence in algoritemskega upravljanja, kot so časovni pritisk in pritisk, povezan z uspešnostjo, </w:t>
            </w:r>
            <w:r>
              <w:rPr>
                <w:b/>
                <w:bCs/>
                <w:i/>
                <w:iCs/>
              </w:rPr>
              <w:t>diskriminacija,</w:t>
            </w:r>
            <w:r>
              <w:t xml:space="preserve"> intenzifikacija dela, spremljanje </w:t>
            </w:r>
            <w:r>
              <w:rPr>
                <w:b/>
                <w:bCs/>
                <w:i/>
                <w:iCs/>
              </w:rPr>
              <w:t>in</w:t>
            </w:r>
            <w:r>
              <w:t xml:space="preserve"> nadzor ter družbena izolacija</w:t>
            </w:r>
            <w:r>
              <w:rPr>
                <w:b/>
                <w:bCs/>
                <w:i/>
                <w:iCs/>
              </w:rPr>
              <w:t>,</w:t>
            </w:r>
            <w:r>
              <w:t xml:space="preserve"> stres </w:t>
            </w:r>
            <w:r>
              <w:rPr>
                <w:b/>
                <w:bCs/>
                <w:i/>
                <w:iCs/>
              </w:rPr>
              <w:t>in tehnološka brezposelnost</w:t>
            </w:r>
            <w:r>
              <w:t>;</w:t>
            </w:r>
          </w:p>
        </w:tc>
      </w:tr>
    </w:tbl>
    <w:p w14:paraId="1834DE1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{PL}</w:t>
      </w:r>
      <w:r w:rsidRPr="00DD795A">
        <w:rPr>
          <w:noProof w:val="0"/>
        </w:rPr>
        <w:t>pl</w:t>
      </w:r>
      <w:r w:rsidRPr="00003CD6">
        <w:rPr>
          <w:rStyle w:val="HideTWBExt"/>
        </w:rPr>
        <w:t>&lt;/Original&gt;</w:t>
      </w:r>
    </w:p>
    <w:p w14:paraId="3F3A1CD2" w14:textId="77777777" w:rsidR="00CC512F" w:rsidRPr="00DD795A" w:rsidRDefault="00CC512F" w:rsidP="00CC512F">
      <w:r w:rsidRPr="00003CD6">
        <w:rPr>
          <w:rStyle w:val="HideTWBExt"/>
        </w:rPr>
        <w:t>&lt;/Amend&gt;</w:t>
      </w:r>
    </w:p>
    <w:p w14:paraId="3370866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56</w:t>
      </w:r>
      <w:r w:rsidRPr="00003CD6">
        <w:rPr>
          <w:rStyle w:val="HideTWBExt"/>
          <w:b w:val="0"/>
        </w:rPr>
        <w:t>&lt;/NumAm&gt;</w:t>
      </w:r>
    </w:p>
    <w:p w14:paraId="7EE12B54"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1F4836C5" w14:textId="77777777" w:rsidR="00CC512F" w:rsidRPr="00DD795A" w:rsidRDefault="00CC512F" w:rsidP="00CC512F">
      <w:r w:rsidRPr="00003CD6">
        <w:rPr>
          <w:rStyle w:val="HideTWBExt"/>
        </w:rPr>
        <w:t>&lt;/RepeatBlock-By&gt;</w:t>
      </w:r>
    </w:p>
    <w:p w14:paraId="3069E3C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9543CAE"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AFD4948" w14:textId="77777777" w:rsidTr="008B72CD">
        <w:trPr>
          <w:jc w:val="center"/>
        </w:trPr>
        <w:tc>
          <w:tcPr>
            <w:tcW w:w="9752" w:type="dxa"/>
            <w:gridSpan w:val="2"/>
          </w:tcPr>
          <w:p w14:paraId="5FA8D4EC" w14:textId="77777777" w:rsidR="00CC512F" w:rsidRPr="00DD795A" w:rsidRDefault="00CC512F" w:rsidP="008B72CD">
            <w:pPr>
              <w:keepNext/>
            </w:pPr>
          </w:p>
        </w:tc>
      </w:tr>
      <w:tr w:rsidR="00CC512F" w14:paraId="1D637273" w14:textId="77777777" w:rsidTr="008B72CD">
        <w:trPr>
          <w:jc w:val="center"/>
        </w:trPr>
        <w:tc>
          <w:tcPr>
            <w:tcW w:w="4876" w:type="dxa"/>
            <w:hideMark/>
          </w:tcPr>
          <w:p w14:paraId="11F15069" w14:textId="77777777" w:rsidR="00CC512F" w:rsidRPr="00DD795A" w:rsidRDefault="00CC512F" w:rsidP="008B72CD">
            <w:pPr>
              <w:pStyle w:val="ColumnHeading"/>
              <w:keepNext/>
            </w:pPr>
            <w:r>
              <w:t>Predlog resolucije</w:t>
            </w:r>
          </w:p>
        </w:tc>
        <w:tc>
          <w:tcPr>
            <w:tcW w:w="4876" w:type="dxa"/>
            <w:hideMark/>
          </w:tcPr>
          <w:p w14:paraId="71A68C5B" w14:textId="77777777" w:rsidR="00CC512F" w:rsidRPr="00DD795A" w:rsidRDefault="00CC512F" w:rsidP="008B72CD">
            <w:pPr>
              <w:pStyle w:val="ColumnHeading"/>
              <w:keepNext/>
            </w:pPr>
            <w:r>
              <w:t>Predlog spremembe</w:t>
            </w:r>
          </w:p>
        </w:tc>
      </w:tr>
      <w:tr w:rsidR="00CC512F" w14:paraId="78CA7D3C" w14:textId="77777777" w:rsidTr="008B72CD">
        <w:trPr>
          <w:jc w:val="center"/>
        </w:trPr>
        <w:tc>
          <w:tcPr>
            <w:tcW w:w="4876" w:type="dxa"/>
            <w:hideMark/>
          </w:tcPr>
          <w:p w14:paraId="0B2A7521" w14:textId="77777777" w:rsidR="00CC512F" w:rsidRPr="00DD795A" w:rsidRDefault="00CC512F" w:rsidP="008B72CD">
            <w:pPr>
              <w:pStyle w:val="Normal6"/>
            </w:pPr>
            <w:r>
              <w:t>G.</w:t>
            </w:r>
            <w:r>
              <w:tab/>
              <w:t>ker je pomembno obravnavati tveganja</w:t>
            </w:r>
            <w:r>
              <w:rPr>
                <w:b/>
                <w:i/>
              </w:rPr>
              <w:t>, povezana z delom</w:t>
            </w:r>
            <w:r>
              <w:t>, ki izhajajo iz umetne inteligence in algoritemskega upravljanja, kot so časovni pritisk in pritisk, povezan z uspešnostjo, intenzifikacija dela, spremljanje, nadzor ter družbena izolacija in stres;</w:t>
            </w:r>
          </w:p>
        </w:tc>
        <w:tc>
          <w:tcPr>
            <w:tcW w:w="4876" w:type="dxa"/>
            <w:hideMark/>
          </w:tcPr>
          <w:p w14:paraId="76DC342C" w14:textId="77777777" w:rsidR="00CC512F" w:rsidRPr="00DD795A" w:rsidRDefault="00CC512F" w:rsidP="008B72CD">
            <w:pPr>
              <w:pStyle w:val="Normal6"/>
              <w:rPr>
                <w:szCs w:val="24"/>
              </w:rPr>
            </w:pPr>
            <w:r>
              <w:t>G.</w:t>
            </w:r>
            <w:r>
              <w:tab/>
              <w:t xml:space="preserve">ker je pomembno obravnavati tveganja </w:t>
            </w:r>
            <w:r>
              <w:rPr>
                <w:b/>
                <w:i/>
              </w:rPr>
              <w:t>za kakovostne delovne pogoje ter varnost in zdravje pri delu</w:t>
            </w:r>
            <w:r>
              <w:t xml:space="preserve">, ki izhajajo iz umetne inteligence in algoritemskega upravljanja, kot so časovni pritisk in pritisk, povezan z uspešnostjo, intenzifikacija dela, </w:t>
            </w:r>
            <w:r>
              <w:rPr>
                <w:b/>
                <w:i/>
              </w:rPr>
              <w:t>vsiljivo</w:t>
            </w:r>
            <w:r>
              <w:t xml:space="preserve"> spremljanje, nadzor ter družbena izolacija in stres;</w:t>
            </w:r>
          </w:p>
        </w:tc>
      </w:tr>
    </w:tbl>
    <w:p w14:paraId="0B334D6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A2C28FA" w14:textId="77777777" w:rsidR="00CC512F" w:rsidRPr="00DD795A" w:rsidRDefault="00CC512F" w:rsidP="00CC512F">
      <w:r w:rsidRPr="00003CD6">
        <w:rPr>
          <w:rStyle w:val="HideTWBExt"/>
        </w:rPr>
        <w:t>&lt;/Amend&gt;</w:t>
      </w:r>
    </w:p>
    <w:p w14:paraId="1B2CD52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57</w:t>
      </w:r>
      <w:r w:rsidRPr="00003CD6">
        <w:rPr>
          <w:rStyle w:val="HideTWBExt"/>
          <w:b w:val="0"/>
        </w:rPr>
        <w:t>&lt;/NumAm&gt;</w:t>
      </w:r>
    </w:p>
    <w:p w14:paraId="21F98326"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7C28FDB3" w14:textId="77777777" w:rsidR="00CC512F" w:rsidRPr="00DD795A" w:rsidRDefault="00CC512F" w:rsidP="00CC512F">
      <w:r w:rsidRPr="00003CD6">
        <w:rPr>
          <w:rStyle w:val="HideTWBExt"/>
        </w:rPr>
        <w:t>&lt;/RepeatBlock-By&gt;</w:t>
      </w:r>
    </w:p>
    <w:p w14:paraId="4B99C55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535A567" w14:textId="77777777" w:rsidR="00CC512F" w:rsidRPr="00DD795A" w:rsidRDefault="00CC512F" w:rsidP="00CC512F">
      <w:pPr>
        <w:pStyle w:val="NormalBold"/>
      </w:pPr>
      <w:r w:rsidRPr="00003CD6">
        <w:rPr>
          <w:rStyle w:val="HideTWBExt"/>
          <w:b w:val="0"/>
        </w:rPr>
        <w:t>&lt;Article&gt;</w:t>
      </w:r>
      <w:r>
        <w:t>Uvodna izjava G</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481A361" w14:textId="77777777" w:rsidTr="008B72CD">
        <w:trPr>
          <w:jc w:val="center"/>
        </w:trPr>
        <w:tc>
          <w:tcPr>
            <w:tcW w:w="9752" w:type="dxa"/>
            <w:gridSpan w:val="2"/>
          </w:tcPr>
          <w:p w14:paraId="56173CBB" w14:textId="77777777" w:rsidR="00CC512F" w:rsidRPr="00DD795A" w:rsidRDefault="00CC512F" w:rsidP="008B72CD">
            <w:pPr>
              <w:keepNext/>
            </w:pPr>
          </w:p>
        </w:tc>
      </w:tr>
      <w:tr w:rsidR="00CC512F" w14:paraId="35B72FC2" w14:textId="77777777" w:rsidTr="008B72CD">
        <w:trPr>
          <w:jc w:val="center"/>
        </w:trPr>
        <w:tc>
          <w:tcPr>
            <w:tcW w:w="4876" w:type="dxa"/>
            <w:hideMark/>
          </w:tcPr>
          <w:p w14:paraId="0C65AB17" w14:textId="77777777" w:rsidR="00CC512F" w:rsidRPr="00DD795A" w:rsidRDefault="00CC512F" w:rsidP="008B72CD">
            <w:pPr>
              <w:pStyle w:val="ColumnHeading"/>
              <w:keepNext/>
            </w:pPr>
            <w:r>
              <w:t>Predlog resolucije</w:t>
            </w:r>
          </w:p>
        </w:tc>
        <w:tc>
          <w:tcPr>
            <w:tcW w:w="4876" w:type="dxa"/>
            <w:hideMark/>
          </w:tcPr>
          <w:p w14:paraId="33614595" w14:textId="77777777" w:rsidR="00CC512F" w:rsidRPr="00DD795A" w:rsidRDefault="00CC512F" w:rsidP="008B72CD">
            <w:pPr>
              <w:pStyle w:val="ColumnHeading"/>
              <w:keepNext/>
            </w:pPr>
            <w:r>
              <w:t>Predlog spremembe</w:t>
            </w:r>
          </w:p>
        </w:tc>
      </w:tr>
      <w:tr w:rsidR="00CC512F" w14:paraId="74D79D48" w14:textId="77777777" w:rsidTr="008B72CD">
        <w:trPr>
          <w:jc w:val="center"/>
        </w:trPr>
        <w:tc>
          <w:tcPr>
            <w:tcW w:w="4876" w:type="dxa"/>
            <w:hideMark/>
          </w:tcPr>
          <w:p w14:paraId="4FAFFC05" w14:textId="77777777" w:rsidR="00CC512F" w:rsidRPr="00DD795A" w:rsidRDefault="00CC512F" w:rsidP="008B72CD">
            <w:pPr>
              <w:pStyle w:val="Normal6"/>
            </w:pPr>
            <w:r>
              <w:t>G.</w:t>
            </w:r>
            <w:r>
              <w:tab/>
              <w:t>ker je pomembno obravnavati tveganja, povezana z delom, ki izhajajo iz umetne inteligence in algoritemskega upravljanja, kot so časovni pritisk in pritisk, povezan z uspešnostjo, intenzifikacija dela, spremljanje, nadzor ter družbena izolacija in stres;</w:t>
            </w:r>
          </w:p>
        </w:tc>
        <w:tc>
          <w:tcPr>
            <w:tcW w:w="4876" w:type="dxa"/>
            <w:hideMark/>
          </w:tcPr>
          <w:p w14:paraId="2D641DCA" w14:textId="77777777" w:rsidR="00CC512F" w:rsidRPr="00DD795A" w:rsidRDefault="00CC512F" w:rsidP="008B72CD">
            <w:pPr>
              <w:pStyle w:val="Normal6"/>
              <w:rPr>
                <w:szCs w:val="24"/>
              </w:rPr>
            </w:pPr>
            <w:r>
              <w:t>G.</w:t>
            </w:r>
            <w:r>
              <w:tab/>
              <w:t xml:space="preserve">ker je pomembno </w:t>
            </w:r>
            <w:r>
              <w:rPr>
                <w:b/>
                <w:i/>
              </w:rPr>
              <w:t>preprečiti in</w:t>
            </w:r>
            <w:r>
              <w:t xml:space="preserve"> obravnavati </w:t>
            </w:r>
            <w:r>
              <w:rPr>
                <w:b/>
                <w:i/>
              </w:rPr>
              <w:t>potencialna</w:t>
            </w:r>
            <w:r>
              <w:t xml:space="preserve"> tveganja, povezana z delom, ki izhajajo iz umetne inteligence in algoritemskega upravljanja, kot so </w:t>
            </w:r>
            <w:r>
              <w:rPr>
                <w:b/>
                <w:i/>
              </w:rPr>
              <w:t>večji</w:t>
            </w:r>
            <w:r>
              <w:t xml:space="preserve"> časovni pritisk in pritisk, povezan z uspešnostjo, intenzifikacija dela, spremljanje, nadzor ter družbena izolacija in stres;</w:t>
            </w:r>
          </w:p>
        </w:tc>
      </w:tr>
    </w:tbl>
    <w:p w14:paraId="0EB9B74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5B85298" w14:textId="77777777" w:rsidR="00CC512F" w:rsidRPr="00DD795A" w:rsidRDefault="00CC512F" w:rsidP="00CC512F">
      <w:r w:rsidRPr="00003CD6">
        <w:rPr>
          <w:rStyle w:val="HideTWBExt"/>
        </w:rPr>
        <w:t>&lt;/Amend&gt;</w:t>
      </w:r>
    </w:p>
    <w:p w14:paraId="0B454F1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58</w:t>
      </w:r>
      <w:r w:rsidRPr="00003CD6">
        <w:rPr>
          <w:rStyle w:val="HideTWBExt"/>
          <w:b w:val="0"/>
        </w:rPr>
        <w:t>&lt;/NumAm&gt;</w:t>
      </w:r>
    </w:p>
    <w:p w14:paraId="7CF8C05B"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6DF8656E"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D582F42" w14:textId="77777777" w:rsidR="00CC512F" w:rsidRPr="00DD795A" w:rsidRDefault="00CC512F" w:rsidP="00CC512F">
      <w:r w:rsidRPr="00003CD6">
        <w:rPr>
          <w:rStyle w:val="HideTWBExt"/>
        </w:rPr>
        <w:t>&lt;/RepeatBlock-By&gt;</w:t>
      </w:r>
    </w:p>
    <w:p w14:paraId="6B19F26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D7479BC" w14:textId="77777777" w:rsidR="00CC512F" w:rsidRPr="00DD795A" w:rsidRDefault="00CC512F" w:rsidP="00CC512F">
      <w:pPr>
        <w:pStyle w:val="NormalBold"/>
      </w:pPr>
      <w:r w:rsidRPr="00003CD6">
        <w:rPr>
          <w:rStyle w:val="HideTWBExt"/>
          <w:b w:val="0"/>
        </w:rPr>
        <w:t>&lt;Article&gt;</w:t>
      </w:r>
      <w:r>
        <w:t>Uvodna izjava G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4EA3C49" w14:textId="77777777" w:rsidTr="008B72CD">
        <w:trPr>
          <w:jc w:val="center"/>
        </w:trPr>
        <w:tc>
          <w:tcPr>
            <w:tcW w:w="9752" w:type="dxa"/>
            <w:gridSpan w:val="2"/>
          </w:tcPr>
          <w:p w14:paraId="586EFCEF" w14:textId="77777777" w:rsidR="00CC512F" w:rsidRPr="00DD795A" w:rsidRDefault="00CC512F" w:rsidP="008B72CD">
            <w:pPr>
              <w:keepNext/>
            </w:pPr>
          </w:p>
        </w:tc>
      </w:tr>
      <w:tr w:rsidR="00CC512F" w14:paraId="56EE9C20" w14:textId="77777777" w:rsidTr="008B72CD">
        <w:trPr>
          <w:jc w:val="center"/>
        </w:trPr>
        <w:tc>
          <w:tcPr>
            <w:tcW w:w="4876" w:type="dxa"/>
            <w:hideMark/>
          </w:tcPr>
          <w:p w14:paraId="19177FBC" w14:textId="77777777" w:rsidR="00CC512F" w:rsidRPr="00DD795A" w:rsidRDefault="00CC512F" w:rsidP="008B72CD">
            <w:pPr>
              <w:pStyle w:val="ColumnHeading"/>
              <w:keepNext/>
            </w:pPr>
            <w:r>
              <w:t>Predlog resolucije</w:t>
            </w:r>
          </w:p>
        </w:tc>
        <w:tc>
          <w:tcPr>
            <w:tcW w:w="4876" w:type="dxa"/>
            <w:hideMark/>
          </w:tcPr>
          <w:p w14:paraId="358C0027" w14:textId="77777777" w:rsidR="00CC512F" w:rsidRPr="00DD795A" w:rsidRDefault="00CC512F" w:rsidP="008B72CD">
            <w:pPr>
              <w:pStyle w:val="ColumnHeading"/>
              <w:keepNext/>
            </w:pPr>
            <w:r>
              <w:t>Predlog spremembe</w:t>
            </w:r>
          </w:p>
        </w:tc>
      </w:tr>
      <w:tr w:rsidR="00CC512F" w14:paraId="1082CA6F" w14:textId="77777777" w:rsidTr="008B72CD">
        <w:trPr>
          <w:jc w:val="center"/>
        </w:trPr>
        <w:tc>
          <w:tcPr>
            <w:tcW w:w="4876" w:type="dxa"/>
          </w:tcPr>
          <w:p w14:paraId="1AE86E2A" w14:textId="77777777" w:rsidR="00CC512F" w:rsidRPr="00DD795A" w:rsidRDefault="00CC512F" w:rsidP="008B72CD">
            <w:pPr>
              <w:pStyle w:val="Normal6"/>
            </w:pPr>
          </w:p>
        </w:tc>
        <w:tc>
          <w:tcPr>
            <w:tcW w:w="4876" w:type="dxa"/>
            <w:hideMark/>
          </w:tcPr>
          <w:p w14:paraId="61D7025E" w14:textId="77777777" w:rsidR="00CC512F" w:rsidRPr="00DD795A" w:rsidRDefault="00CC512F" w:rsidP="008B72CD">
            <w:pPr>
              <w:pStyle w:val="Normal6"/>
              <w:rPr>
                <w:szCs w:val="24"/>
              </w:rPr>
            </w:pPr>
            <w:r>
              <w:rPr>
                <w:b/>
                <w:i/>
              </w:rPr>
              <w:t>Ga.</w:t>
            </w:r>
            <w:r>
              <w:rPr>
                <w:b/>
                <w:i/>
              </w:rPr>
              <w:tab/>
              <w:t>ker se sistemi algoritemskega upravljanja uporabljajo predvsem za naslednje vodstvene dejavnosti</w:t>
            </w:r>
            <w:r>
              <w:rPr>
                <w:b/>
                <w:i/>
                <w:vertAlign w:val="superscript"/>
              </w:rPr>
              <w:t>1a</w:t>
            </w:r>
            <w:r>
              <w:rPr>
                <w:b/>
                <w:i/>
              </w:rPr>
              <w:t>: zaposlovanje, načrtovanje dela/nalog, spodbujanje/upravljanje spremljanja/nadzora delavcev, ocenjevanje delavcev, upravljanje/usposabljanje talentov, nagrajevanje delavcev in odpuščanje; ker se algoritemsko upravljanje pogosto ne izvaja s posebno programsko opremo, temveč kot sestavni del zastarele programske opreme;</w:t>
            </w:r>
          </w:p>
        </w:tc>
      </w:tr>
      <w:tr w:rsidR="00CC512F" w14:paraId="4922DD57" w14:textId="77777777" w:rsidTr="008B72CD">
        <w:trPr>
          <w:jc w:val="center"/>
        </w:trPr>
        <w:tc>
          <w:tcPr>
            <w:tcW w:w="4876" w:type="dxa"/>
          </w:tcPr>
          <w:p w14:paraId="049CC896" w14:textId="77777777" w:rsidR="00CC512F" w:rsidRPr="00DD795A" w:rsidRDefault="00CC512F" w:rsidP="008B72CD">
            <w:pPr>
              <w:pStyle w:val="Normal6"/>
            </w:pPr>
          </w:p>
        </w:tc>
        <w:tc>
          <w:tcPr>
            <w:tcW w:w="4876" w:type="dxa"/>
            <w:hideMark/>
          </w:tcPr>
          <w:p w14:paraId="0DC7E82E" w14:textId="77777777" w:rsidR="00CC512F" w:rsidRPr="00DD795A" w:rsidRDefault="00CC512F" w:rsidP="008B72CD">
            <w:pPr>
              <w:pStyle w:val="Normal6"/>
              <w:rPr>
                <w:szCs w:val="24"/>
              </w:rPr>
            </w:pPr>
            <w:r>
              <w:rPr>
                <w:b/>
                <w:i/>
              </w:rPr>
              <w:t>__________________</w:t>
            </w:r>
          </w:p>
        </w:tc>
      </w:tr>
      <w:tr w:rsidR="00CC512F" w14:paraId="0D3D34D6" w14:textId="77777777" w:rsidTr="008B72CD">
        <w:trPr>
          <w:jc w:val="center"/>
        </w:trPr>
        <w:tc>
          <w:tcPr>
            <w:tcW w:w="4876" w:type="dxa"/>
          </w:tcPr>
          <w:p w14:paraId="59922806" w14:textId="77777777" w:rsidR="00CC512F" w:rsidRPr="00DD795A" w:rsidRDefault="00CC512F" w:rsidP="008B72CD">
            <w:pPr>
              <w:pStyle w:val="Normal6"/>
            </w:pPr>
          </w:p>
        </w:tc>
        <w:tc>
          <w:tcPr>
            <w:tcW w:w="4876" w:type="dxa"/>
            <w:hideMark/>
          </w:tcPr>
          <w:p w14:paraId="57164AB7" w14:textId="77777777" w:rsidR="00CC512F" w:rsidRPr="00DD795A" w:rsidRDefault="00CC512F" w:rsidP="008B72CD">
            <w:pPr>
              <w:pStyle w:val="Normal6"/>
              <w:rPr>
                <w:szCs w:val="24"/>
              </w:rPr>
            </w:pPr>
            <w:r>
              <w:rPr>
                <w:b/>
                <w:i/>
                <w:vertAlign w:val="superscript"/>
              </w:rPr>
              <w:t>1a</w:t>
            </w:r>
            <w:r>
              <w:t xml:space="preserve"> </w:t>
            </w:r>
            <w:r>
              <w:rPr>
                <w:b/>
                <w:i/>
              </w:rPr>
              <w:t>Evropska komisija: Generalni direktorat za zaposlovanje, socialne zadeve in vključevanje, Visionary Analytics, Paliokaitė, A., Christenko, A., Aloisi, A. idr., Study exploring the context, challenges, opportunities and trends in algorithmic management in the workplace – Final report (Študija o okoliščinah, izzivih, priložnostih in trendih v zvezi z algoritemskim upravljanjem na delovnem mestu – končno poročilo), Urad za publikacije Evropske unije, 2025, https://data.europa.eu/doi/10.2767/5629841</w:t>
            </w:r>
          </w:p>
        </w:tc>
      </w:tr>
    </w:tbl>
    <w:p w14:paraId="0020ADD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0BAD300" w14:textId="77777777" w:rsidR="00CC512F" w:rsidRPr="00DD795A" w:rsidRDefault="00CC512F" w:rsidP="00CC512F">
      <w:r w:rsidRPr="00003CD6">
        <w:rPr>
          <w:rStyle w:val="HideTWBExt"/>
        </w:rPr>
        <w:t>&lt;/Amend&gt;</w:t>
      </w:r>
    </w:p>
    <w:p w14:paraId="1A3D671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59</w:t>
      </w:r>
      <w:r w:rsidRPr="00003CD6">
        <w:rPr>
          <w:rStyle w:val="HideTWBExt"/>
          <w:b w:val="0"/>
        </w:rPr>
        <w:t>&lt;/NumAm&gt;</w:t>
      </w:r>
    </w:p>
    <w:p w14:paraId="40A7C4A4"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7F2F8EFB" w14:textId="77777777" w:rsidR="00CC512F" w:rsidRPr="00DD795A" w:rsidRDefault="00CC512F" w:rsidP="00CC512F">
      <w:r w:rsidRPr="00003CD6">
        <w:rPr>
          <w:rStyle w:val="HideTWBExt"/>
        </w:rPr>
        <w:t>&lt;/RepeatBlock-By&gt;</w:t>
      </w:r>
    </w:p>
    <w:p w14:paraId="5E8D375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A9187C8" w14:textId="77777777" w:rsidR="00CC512F" w:rsidRPr="00DD795A" w:rsidRDefault="00CC512F" w:rsidP="00CC512F">
      <w:pPr>
        <w:pStyle w:val="NormalBold"/>
      </w:pPr>
      <w:r w:rsidRPr="00003CD6">
        <w:rPr>
          <w:rStyle w:val="HideTWBExt"/>
          <w:b w:val="0"/>
        </w:rPr>
        <w:t>&lt;Article&gt;</w:t>
      </w:r>
      <w:r>
        <w:t>Uvodna izjava H</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C7A2F48" w14:textId="77777777" w:rsidTr="008B72CD">
        <w:trPr>
          <w:jc w:val="center"/>
        </w:trPr>
        <w:tc>
          <w:tcPr>
            <w:tcW w:w="9752" w:type="dxa"/>
            <w:gridSpan w:val="2"/>
          </w:tcPr>
          <w:p w14:paraId="6C12E8CF" w14:textId="77777777" w:rsidR="00CC512F" w:rsidRPr="00DD795A" w:rsidRDefault="00CC512F" w:rsidP="008B72CD">
            <w:pPr>
              <w:keepNext/>
            </w:pPr>
          </w:p>
        </w:tc>
      </w:tr>
      <w:tr w:rsidR="00CC512F" w14:paraId="215EAEFE" w14:textId="77777777" w:rsidTr="008B72CD">
        <w:trPr>
          <w:jc w:val="center"/>
        </w:trPr>
        <w:tc>
          <w:tcPr>
            <w:tcW w:w="4876" w:type="dxa"/>
            <w:hideMark/>
          </w:tcPr>
          <w:p w14:paraId="6674AE27" w14:textId="77777777" w:rsidR="00CC512F" w:rsidRPr="00DD795A" w:rsidRDefault="00CC512F" w:rsidP="008B72CD">
            <w:pPr>
              <w:pStyle w:val="ColumnHeading"/>
              <w:keepNext/>
            </w:pPr>
            <w:r>
              <w:t>Predlog resolucije</w:t>
            </w:r>
          </w:p>
        </w:tc>
        <w:tc>
          <w:tcPr>
            <w:tcW w:w="4876" w:type="dxa"/>
            <w:hideMark/>
          </w:tcPr>
          <w:p w14:paraId="2549F592" w14:textId="77777777" w:rsidR="00CC512F" w:rsidRPr="00DD795A" w:rsidRDefault="00CC512F" w:rsidP="008B72CD">
            <w:pPr>
              <w:pStyle w:val="ColumnHeading"/>
              <w:keepNext/>
            </w:pPr>
            <w:r>
              <w:t>Predlog spremembe</w:t>
            </w:r>
          </w:p>
        </w:tc>
      </w:tr>
      <w:tr w:rsidR="00CC512F" w14:paraId="2EFBCC1F" w14:textId="77777777" w:rsidTr="008B72CD">
        <w:trPr>
          <w:jc w:val="center"/>
        </w:trPr>
        <w:tc>
          <w:tcPr>
            <w:tcW w:w="4876" w:type="dxa"/>
            <w:hideMark/>
          </w:tcPr>
          <w:p w14:paraId="486C0EA7" w14:textId="77777777" w:rsidR="00CC512F" w:rsidRPr="00DD795A" w:rsidRDefault="00CC512F" w:rsidP="008B72CD">
            <w:pPr>
              <w:pStyle w:val="Normal6"/>
            </w:pPr>
            <w:r>
              <w:t>H.</w:t>
            </w:r>
            <w:r>
              <w:tab/>
              <w:t xml:space="preserve">ker uporaba umetne inteligence in sistemov algoritemskega upravljanja na delovnem mestu vključuje zbiranje in obdelavo velike količine podatkov </w:t>
            </w:r>
            <w:r>
              <w:rPr>
                <w:b/>
                <w:i/>
              </w:rPr>
              <w:t>o zaposlenih</w:t>
            </w:r>
            <w:r>
              <w:t xml:space="preserve">, kar lahko vzbudi pomisleke glede varstva podatkov in zasebnosti ter zahteva </w:t>
            </w:r>
            <w:r>
              <w:rPr>
                <w:b/>
                <w:i/>
              </w:rPr>
              <w:t>potrebno skrbnost</w:t>
            </w:r>
            <w:r>
              <w:t xml:space="preserve"> pri njihovem upravljanju;</w:t>
            </w:r>
          </w:p>
        </w:tc>
        <w:tc>
          <w:tcPr>
            <w:tcW w:w="4876" w:type="dxa"/>
            <w:hideMark/>
          </w:tcPr>
          <w:p w14:paraId="747B0856" w14:textId="77777777" w:rsidR="00CC512F" w:rsidRPr="00DD795A" w:rsidRDefault="00CC512F" w:rsidP="008B72CD">
            <w:pPr>
              <w:pStyle w:val="Normal6"/>
              <w:rPr>
                <w:szCs w:val="24"/>
              </w:rPr>
            </w:pPr>
            <w:r>
              <w:t>H.</w:t>
            </w:r>
            <w:r>
              <w:tab/>
              <w:t xml:space="preserve">ker uporaba umetne inteligence in sistemov algoritemskega upravljanja na delovnem mestu vključuje zbiranje in obdelavo velike količine </w:t>
            </w:r>
            <w:r>
              <w:rPr>
                <w:b/>
                <w:i/>
              </w:rPr>
              <w:t xml:space="preserve">osebnih in kolektivnih </w:t>
            </w:r>
            <w:r>
              <w:t xml:space="preserve">podatkov </w:t>
            </w:r>
            <w:r>
              <w:rPr>
                <w:b/>
                <w:i/>
              </w:rPr>
              <w:t>oseb, ki opravljajo delo</w:t>
            </w:r>
            <w:r>
              <w:t xml:space="preserve">, kar lahko vzbudi pomisleke glede varstva podatkov in zasebnosti ter zahteva </w:t>
            </w:r>
            <w:r>
              <w:rPr>
                <w:b/>
                <w:i/>
              </w:rPr>
              <w:t>odpravo asimetričnega neravnovesja moči</w:t>
            </w:r>
            <w:r>
              <w:t xml:space="preserve"> pri njihovem upravljanju</w:t>
            </w:r>
            <w:r>
              <w:rPr>
                <w:b/>
                <w:i/>
              </w:rPr>
              <w:t>, tako da se določi sklop evropskih predpisov, podprtih s pravičnim soodločanjem v okviru kolektivnih pogajanj</w:t>
            </w:r>
            <w:r>
              <w:t>;</w:t>
            </w:r>
          </w:p>
        </w:tc>
      </w:tr>
    </w:tbl>
    <w:p w14:paraId="0CD284E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3422C67" w14:textId="77777777" w:rsidR="00CC512F" w:rsidRPr="00DD795A" w:rsidRDefault="00CC512F" w:rsidP="00CC512F">
      <w:r w:rsidRPr="00003CD6">
        <w:rPr>
          <w:rStyle w:val="HideTWBExt"/>
        </w:rPr>
        <w:t>&lt;/Amend&gt;</w:t>
      </w:r>
    </w:p>
    <w:p w14:paraId="1CAE16A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60</w:t>
      </w:r>
      <w:r w:rsidRPr="00003CD6">
        <w:rPr>
          <w:rStyle w:val="HideTWBExt"/>
          <w:b w:val="0"/>
        </w:rPr>
        <w:t>&lt;/NumAm&gt;</w:t>
      </w:r>
    </w:p>
    <w:p w14:paraId="5DA7D717"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AF376B5" w14:textId="77777777" w:rsidR="00CC512F" w:rsidRPr="00DD795A" w:rsidRDefault="00CC512F" w:rsidP="00CC512F">
      <w:r w:rsidRPr="00003CD6">
        <w:rPr>
          <w:rStyle w:val="HideTWBExt"/>
        </w:rPr>
        <w:t>&lt;/RepeatBlock-By&gt;</w:t>
      </w:r>
    </w:p>
    <w:p w14:paraId="391DC01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55E1C80" w14:textId="77777777" w:rsidR="00CC512F" w:rsidRPr="00DD795A" w:rsidRDefault="00CC512F" w:rsidP="00CC512F">
      <w:pPr>
        <w:pStyle w:val="NormalBold"/>
      </w:pPr>
      <w:r w:rsidRPr="00003CD6">
        <w:rPr>
          <w:rStyle w:val="HideTWBExt"/>
          <w:b w:val="0"/>
        </w:rPr>
        <w:t>&lt;Article&gt;</w:t>
      </w:r>
      <w:r>
        <w:t>Uvodna izjava H</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ADED1E7" w14:textId="77777777" w:rsidTr="008B72CD">
        <w:trPr>
          <w:jc w:val="center"/>
        </w:trPr>
        <w:tc>
          <w:tcPr>
            <w:tcW w:w="9752" w:type="dxa"/>
            <w:gridSpan w:val="2"/>
          </w:tcPr>
          <w:p w14:paraId="4678298D" w14:textId="77777777" w:rsidR="00CC512F" w:rsidRPr="00DD795A" w:rsidRDefault="00CC512F" w:rsidP="008B72CD">
            <w:pPr>
              <w:keepNext/>
            </w:pPr>
          </w:p>
        </w:tc>
      </w:tr>
      <w:tr w:rsidR="00CC512F" w14:paraId="296CE597" w14:textId="77777777" w:rsidTr="008B72CD">
        <w:trPr>
          <w:jc w:val="center"/>
        </w:trPr>
        <w:tc>
          <w:tcPr>
            <w:tcW w:w="4876" w:type="dxa"/>
            <w:hideMark/>
          </w:tcPr>
          <w:p w14:paraId="21274FEE" w14:textId="77777777" w:rsidR="00CC512F" w:rsidRPr="00DD795A" w:rsidRDefault="00CC512F" w:rsidP="008B72CD">
            <w:pPr>
              <w:pStyle w:val="ColumnHeading"/>
              <w:keepNext/>
            </w:pPr>
            <w:r>
              <w:t>Predlog resolucije</w:t>
            </w:r>
          </w:p>
        </w:tc>
        <w:tc>
          <w:tcPr>
            <w:tcW w:w="4876" w:type="dxa"/>
            <w:hideMark/>
          </w:tcPr>
          <w:p w14:paraId="7C321C19" w14:textId="77777777" w:rsidR="00CC512F" w:rsidRPr="00DD795A" w:rsidRDefault="00CC512F" w:rsidP="008B72CD">
            <w:pPr>
              <w:pStyle w:val="ColumnHeading"/>
              <w:keepNext/>
            </w:pPr>
            <w:r>
              <w:t>Predlog spremembe</w:t>
            </w:r>
          </w:p>
        </w:tc>
      </w:tr>
      <w:tr w:rsidR="00CC512F" w14:paraId="09E87683" w14:textId="77777777" w:rsidTr="008B72CD">
        <w:trPr>
          <w:jc w:val="center"/>
        </w:trPr>
        <w:tc>
          <w:tcPr>
            <w:tcW w:w="4876" w:type="dxa"/>
            <w:hideMark/>
          </w:tcPr>
          <w:p w14:paraId="51B0AB18" w14:textId="77777777" w:rsidR="00CC512F" w:rsidRPr="00DD795A" w:rsidRDefault="00CC512F" w:rsidP="008B72CD">
            <w:pPr>
              <w:pStyle w:val="Normal6"/>
            </w:pPr>
            <w:r>
              <w:t>H.</w:t>
            </w:r>
            <w:r>
              <w:tab/>
              <w:t xml:space="preserve">ker uporaba umetne inteligence in sistemov algoritemskega upravljanja na delovnem mestu vključuje zbiranje in obdelavo velike količine podatkov o </w:t>
            </w:r>
            <w:r>
              <w:rPr>
                <w:b/>
                <w:i/>
              </w:rPr>
              <w:t>zaposlenih</w:t>
            </w:r>
            <w:r>
              <w:t xml:space="preserve">, kar lahko vzbudi pomisleke glede varstva podatkov in zasebnosti ter zahteva potrebno skrbnost pri </w:t>
            </w:r>
            <w:r>
              <w:rPr>
                <w:b/>
                <w:i/>
              </w:rPr>
              <w:t>njihovem upravljanju</w:t>
            </w:r>
            <w:r>
              <w:t>;</w:t>
            </w:r>
          </w:p>
        </w:tc>
        <w:tc>
          <w:tcPr>
            <w:tcW w:w="4876" w:type="dxa"/>
            <w:hideMark/>
          </w:tcPr>
          <w:p w14:paraId="01A09E60" w14:textId="77777777" w:rsidR="00CC512F" w:rsidRPr="00DD795A" w:rsidRDefault="00CC512F" w:rsidP="008B72CD">
            <w:pPr>
              <w:pStyle w:val="Normal6"/>
              <w:rPr>
                <w:szCs w:val="24"/>
              </w:rPr>
            </w:pPr>
            <w:r>
              <w:t>H.</w:t>
            </w:r>
            <w:r>
              <w:tab/>
              <w:t xml:space="preserve">ker uporaba umetne inteligence in sistemov algoritemskega upravljanja na delovnem mestu vključuje zbiranje in obdelavo velike količine podatkov o </w:t>
            </w:r>
            <w:r>
              <w:rPr>
                <w:b/>
                <w:i/>
              </w:rPr>
              <w:t>delavcih</w:t>
            </w:r>
            <w:r>
              <w:t xml:space="preserve">, kar lahko vzbudi pomisleke glede varstva podatkov in zasebnosti ter zahteva potrebno skrbnost pri </w:t>
            </w:r>
            <w:r>
              <w:rPr>
                <w:b/>
                <w:i/>
              </w:rPr>
              <w:t>zagotavljanju skladnosti s splošno uredbo o varstvu podatkov in vsemi podrobnejšimi pravili glede obdelave osebnih podatkov v okviru zaposlitve, kot je določeno v nacionalnem pravu ali veljavnih kolektivnih pogodbah</w:t>
            </w:r>
            <w:r>
              <w:t>;</w:t>
            </w:r>
          </w:p>
        </w:tc>
      </w:tr>
    </w:tbl>
    <w:p w14:paraId="3617247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0DE6992" w14:textId="77777777" w:rsidR="00CC512F" w:rsidRPr="00DD795A" w:rsidRDefault="00CC512F" w:rsidP="00CC512F">
      <w:r w:rsidRPr="00003CD6">
        <w:rPr>
          <w:rStyle w:val="HideTWBExt"/>
        </w:rPr>
        <w:t>&lt;/Amend&gt;</w:t>
      </w:r>
    </w:p>
    <w:p w14:paraId="5F84C5B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61</w:t>
      </w:r>
      <w:r w:rsidRPr="00003CD6">
        <w:rPr>
          <w:rStyle w:val="HideTWBExt"/>
          <w:b w:val="0"/>
        </w:rPr>
        <w:t>&lt;/NumAm&gt;</w:t>
      </w:r>
    </w:p>
    <w:p w14:paraId="03A2598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065215B2" w14:textId="77777777" w:rsidR="00CC512F" w:rsidRPr="00DD795A" w:rsidRDefault="00CC512F" w:rsidP="00CC512F">
      <w:r w:rsidRPr="00003CD6">
        <w:rPr>
          <w:rStyle w:val="HideTWBExt"/>
        </w:rPr>
        <w:t>&lt;/RepeatBlock-By&gt;</w:t>
      </w:r>
    </w:p>
    <w:p w14:paraId="16170C3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D3D009D" w14:textId="77777777" w:rsidR="00CC512F" w:rsidRPr="00DD795A" w:rsidRDefault="00CC512F" w:rsidP="00CC512F">
      <w:pPr>
        <w:pStyle w:val="NormalBold"/>
      </w:pPr>
      <w:r w:rsidRPr="00003CD6">
        <w:rPr>
          <w:rStyle w:val="HideTWBExt"/>
          <w:b w:val="0"/>
        </w:rPr>
        <w:t>&lt;Article&gt;</w:t>
      </w:r>
      <w:r>
        <w:t>Uvodna izjava H</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64EBF50" w14:textId="77777777" w:rsidTr="008B72CD">
        <w:trPr>
          <w:jc w:val="center"/>
        </w:trPr>
        <w:tc>
          <w:tcPr>
            <w:tcW w:w="9752" w:type="dxa"/>
            <w:gridSpan w:val="2"/>
          </w:tcPr>
          <w:p w14:paraId="784D3DF4" w14:textId="77777777" w:rsidR="00CC512F" w:rsidRPr="00DD795A" w:rsidRDefault="00CC512F" w:rsidP="008B72CD">
            <w:pPr>
              <w:keepNext/>
            </w:pPr>
          </w:p>
        </w:tc>
      </w:tr>
      <w:tr w:rsidR="00CC512F" w14:paraId="74B27B9E" w14:textId="77777777" w:rsidTr="008B72CD">
        <w:trPr>
          <w:jc w:val="center"/>
        </w:trPr>
        <w:tc>
          <w:tcPr>
            <w:tcW w:w="4876" w:type="dxa"/>
            <w:hideMark/>
          </w:tcPr>
          <w:p w14:paraId="560E3BB3" w14:textId="77777777" w:rsidR="00CC512F" w:rsidRPr="00DD795A" w:rsidRDefault="00CC512F" w:rsidP="008B72CD">
            <w:pPr>
              <w:pStyle w:val="ColumnHeading"/>
              <w:keepNext/>
            </w:pPr>
            <w:r>
              <w:t>Predlog resolucije</w:t>
            </w:r>
          </w:p>
        </w:tc>
        <w:tc>
          <w:tcPr>
            <w:tcW w:w="4876" w:type="dxa"/>
            <w:hideMark/>
          </w:tcPr>
          <w:p w14:paraId="7B15217C" w14:textId="77777777" w:rsidR="00CC512F" w:rsidRPr="00DD795A" w:rsidRDefault="00CC512F" w:rsidP="008B72CD">
            <w:pPr>
              <w:pStyle w:val="ColumnHeading"/>
              <w:keepNext/>
            </w:pPr>
            <w:r>
              <w:t>Predlog spremembe</w:t>
            </w:r>
          </w:p>
        </w:tc>
      </w:tr>
      <w:tr w:rsidR="00CC512F" w14:paraId="34EEC374" w14:textId="77777777" w:rsidTr="008B72CD">
        <w:trPr>
          <w:jc w:val="center"/>
        </w:trPr>
        <w:tc>
          <w:tcPr>
            <w:tcW w:w="4876" w:type="dxa"/>
            <w:hideMark/>
          </w:tcPr>
          <w:p w14:paraId="7E3D5A0D" w14:textId="77777777" w:rsidR="00CC512F" w:rsidRPr="00DD795A" w:rsidRDefault="00CC512F" w:rsidP="008B72CD">
            <w:pPr>
              <w:pStyle w:val="Normal6"/>
            </w:pPr>
            <w:r>
              <w:t>H.</w:t>
            </w:r>
            <w:r>
              <w:tab/>
              <w:t xml:space="preserve">ker uporaba umetne inteligence in sistemov algoritemskega upravljanja na delovnem mestu vključuje zbiranje in obdelavo velike količine podatkov o </w:t>
            </w:r>
            <w:r>
              <w:rPr>
                <w:b/>
                <w:i/>
              </w:rPr>
              <w:t>zaposlenih</w:t>
            </w:r>
            <w:r>
              <w:t xml:space="preserve">, kar </w:t>
            </w:r>
            <w:r>
              <w:rPr>
                <w:b/>
                <w:i/>
              </w:rPr>
              <w:t>lahko vzbudi</w:t>
            </w:r>
            <w:r>
              <w:t xml:space="preserve"> pomisleke glede varstva podatkov in zasebnosti ter zahteva </w:t>
            </w:r>
            <w:r>
              <w:rPr>
                <w:b/>
                <w:i/>
              </w:rPr>
              <w:t>potrebno skrbnost</w:t>
            </w:r>
            <w:r>
              <w:t xml:space="preserve"> pri njihovem upravljanju;</w:t>
            </w:r>
          </w:p>
        </w:tc>
        <w:tc>
          <w:tcPr>
            <w:tcW w:w="4876" w:type="dxa"/>
            <w:hideMark/>
          </w:tcPr>
          <w:p w14:paraId="12B49618" w14:textId="77777777" w:rsidR="00CC512F" w:rsidRPr="00DD795A" w:rsidRDefault="00CC512F" w:rsidP="008B72CD">
            <w:pPr>
              <w:pStyle w:val="Normal6"/>
              <w:rPr>
                <w:szCs w:val="24"/>
              </w:rPr>
            </w:pPr>
            <w:r>
              <w:t>H.</w:t>
            </w:r>
            <w:r>
              <w:tab/>
              <w:t xml:space="preserve">ker uporaba umetne inteligence in sistemov algoritemskega upravljanja na delovnem mestu vključuje zbiranje in obdelavo velike količine podatkov o </w:t>
            </w:r>
            <w:r>
              <w:rPr>
                <w:b/>
                <w:i/>
              </w:rPr>
              <w:t>delavcih</w:t>
            </w:r>
            <w:r>
              <w:t xml:space="preserve">, kar </w:t>
            </w:r>
            <w:r>
              <w:rPr>
                <w:b/>
                <w:i/>
              </w:rPr>
              <w:t>vzbuja</w:t>
            </w:r>
            <w:r>
              <w:t xml:space="preserve"> pomisleke glede varstva podatkov in zasebnosti ter zahteva </w:t>
            </w:r>
            <w:r>
              <w:rPr>
                <w:b/>
                <w:i/>
              </w:rPr>
              <w:t>zmanjšanje neravnovesja moči</w:t>
            </w:r>
            <w:r>
              <w:t xml:space="preserve"> pri njihovem upravljanju</w:t>
            </w:r>
            <w:r>
              <w:rPr>
                <w:b/>
                <w:i/>
              </w:rPr>
              <w:t>, tako da se pravila določijo kolektivno v okviru socialnega dialoga</w:t>
            </w:r>
            <w:r>
              <w:t>;</w:t>
            </w:r>
          </w:p>
        </w:tc>
      </w:tr>
    </w:tbl>
    <w:p w14:paraId="46CCFD7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124FDF9" w14:textId="77777777" w:rsidR="00CC512F" w:rsidRPr="00DD795A" w:rsidRDefault="00CC512F" w:rsidP="00CC512F">
      <w:r w:rsidRPr="00003CD6">
        <w:rPr>
          <w:rStyle w:val="HideTWBExt"/>
        </w:rPr>
        <w:t>&lt;/Amend&gt;</w:t>
      </w:r>
    </w:p>
    <w:p w14:paraId="43300C5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62</w:t>
      </w:r>
      <w:r w:rsidRPr="00003CD6">
        <w:rPr>
          <w:rStyle w:val="HideTWBExt"/>
          <w:b w:val="0"/>
        </w:rPr>
        <w:t>&lt;/NumAm&gt;</w:t>
      </w:r>
    </w:p>
    <w:p w14:paraId="2555C84F"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66F257B6" w14:textId="77777777" w:rsidR="00CC512F" w:rsidRPr="00DD795A" w:rsidRDefault="00CC512F" w:rsidP="00CC512F">
      <w:r w:rsidRPr="00003CD6">
        <w:rPr>
          <w:rStyle w:val="HideTWBExt"/>
        </w:rPr>
        <w:t>&lt;/RepeatBlock-By&gt;</w:t>
      </w:r>
    </w:p>
    <w:p w14:paraId="7A1BD93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969666E" w14:textId="77777777" w:rsidR="00CC512F" w:rsidRPr="00DD795A" w:rsidRDefault="00CC512F" w:rsidP="00CC512F">
      <w:pPr>
        <w:pStyle w:val="NormalBold"/>
      </w:pPr>
      <w:r w:rsidRPr="00003CD6">
        <w:rPr>
          <w:rStyle w:val="HideTWBExt"/>
          <w:b w:val="0"/>
        </w:rPr>
        <w:t>&lt;Article&gt;</w:t>
      </w:r>
      <w:r>
        <w:t>Uvodna izjava H</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B2A9C0C" w14:textId="77777777" w:rsidTr="008B72CD">
        <w:trPr>
          <w:jc w:val="center"/>
        </w:trPr>
        <w:tc>
          <w:tcPr>
            <w:tcW w:w="9752" w:type="dxa"/>
            <w:gridSpan w:val="2"/>
          </w:tcPr>
          <w:p w14:paraId="7B8B5436" w14:textId="77777777" w:rsidR="00CC512F" w:rsidRPr="00DD795A" w:rsidRDefault="00CC512F" w:rsidP="008B72CD">
            <w:pPr>
              <w:keepNext/>
            </w:pPr>
          </w:p>
        </w:tc>
      </w:tr>
      <w:tr w:rsidR="00CC512F" w14:paraId="24461B18" w14:textId="77777777" w:rsidTr="008B72CD">
        <w:trPr>
          <w:jc w:val="center"/>
        </w:trPr>
        <w:tc>
          <w:tcPr>
            <w:tcW w:w="4876" w:type="dxa"/>
            <w:hideMark/>
          </w:tcPr>
          <w:p w14:paraId="1CB138BA" w14:textId="77777777" w:rsidR="00CC512F" w:rsidRPr="00DD795A" w:rsidRDefault="00CC512F" w:rsidP="008B72CD">
            <w:pPr>
              <w:pStyle w:val="ColumnHeading"/>
              <w:keepNext/>
            </w:pPr>
            <w:r>
              <w:t>Predlog resolucije</w:t>
            </w:r>
          </w:p>
        </w:tc>
        <w:tc>
          <w:tcPr>
            <w:tcW w:w="4876" w:type="dxa"/>
            <w:hideMark/>
          </w:tcPr>
          <w:p w14:paraId="55D9EC2B" w14:textId="77777777" w:rsidR="00CC512F" w:rsidRPr="00DD795A" w:rsidRDefault="00CC512F" w:rsidP="008B72CD">
            <w:pPr>
              <w:pStyle w:val="ColumnHeading"/>
              <w:keepNext/>
            </w:pPr>
            <w:r>
              <w:t>Predlog spremembe</w:t>
            </w:r>
          </w:p>
        </w:tc>
      </w:tr>
      <w:tr w:rsidR="00CC512F" w14:paraId="4FBBA607" w14:textId="77777777" w:rsidTr="008B72CD">
        <w:trPr>
          <w:jc w:val="center"/>
        </w:trPr>
        <w:tc>
          <w:tcPr>
            <w:tcW w:w="4876" w:type="dxa"/>
            <w:hideMark/>
          </w:tcPr>
          <w:p w14:paraId="308A29A8" w14:textId="77777777" w:rsidR="00CC512F" w:rsidRPr="00DD795A" w:rsidRDefault="00CC512F" w:rsidP="008B72CD">
            <w:pPr>
              <w:pStyle w:val="Normal6"/>
            </w:pPr>
            <w:r>
              <w:t>H.</w:t>
            </w:r>
            <w:r>
              <w:tab/>
              <w:t>ker uporaba umetne inteligence in sistemov algoritemskega upravljanja na delovnem mestu vključuje zbiranje in obdelavo velike količine podatkov o zaposlenih, kar lahko vzbudi pomisleke glede varstva podatkov in zasebnosti ter zahteva potrebno skrbnost pri njihovem upravljanju;</w:t>
            </w:r>
          </w:p>
        </w:tc>
        <w:tc>
          <w:tcPr>
            <w:tcW w:w="4876" w:type="dxa"/>
            <w:hideMark/>
          </w:tcPr>
          <w:p w14:paraId="3F6CE5E0" w14:textId="77777777" w:rsidR="00CC512F" w:rsidRPr="00DD795A" w:rsidRDefault="00CC512F" w:rsidP="008B72CD">
            <w:pPr>
              <w:pStyle w:val="Normal6"/>
              <w:rPr>
                <w:szCs w:val="24"/>
              </w:rPr>
            </w:pPr>
            <w:r>
              <w:t>H.</w:t>
            </w:r>
            <w:r>
              <w:tab/>
              <w:t xml:space="preserve">ker uporaba umetne inteligence in sistemov algoritemskega upravljanja na delovnem mestu vključuje zbiranje in obdelavo velike količine podatkov o zaposlenih, </w:t>
            </w:r>
            <w:r>
              <w:rPr>
                <w:b/>
                <w:i/>
              </w:rPr>
              <w:t xml:space="preserve">vključno z netransparentnimi podatki o njih, </w:t>
            </w:r>
            <w:r>
              <w:t>kar lahko vzbudi pomisleke glede varstva podatkov in zasebnosti ter zahteva potrebno skrbnost pri njihovem upravljanju</w:t>
            </w:r>
            <w:r>
              <w:rPr>
                <w:b/>
                <w:i/>
              </w:rPr>
              <w:t>, prenosih in prodaji podatkov</w:t>
            </w:r>
            <w:r>
              <w:t>;</w:t>
            </w:r>
          </w:p>
        </w:tc>
      </w:tr>
    </w:tbl>
    <w:p w14:paraId="6CDD4AB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087FEBD" w14:textId="77777777" w:rsidR="00CC512F" w:rsidRPr="00DD795A" w:rsidRDefault="00CC512F" w:rsidP="00CC512F">
      <w:r w:rsidRPr="00003CD6">
        <w:rPr>
          <w:rStyle w:val="HideTWBExt"/>
        </w:rPr>
        <w:t>&lt;/Amend&gt;</w:t>
      </w:r>
    </w:p>
    <w:p w14:paraId="7C444B3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63</w:t>
      </w:r>
      <w:r w:rsidRPr="00003CD6">
        <w:rPr>
          <w:rStyle w:val="HideTWBExt"/>
          <w:b w:val="0"/>
        </w:rPr>
        <w:t>&lt;/NumAm&gt;</w:t>
      </w:r>
    </w:p>
    <w:p w14:paraId="63072DF0"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257A4035"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5DFDF9EF" w14:textId="77777777" w:rsidR="00CC512F" w:rsidRPr="00DD795A" w:rsidRDefault="00CC512F" w:rsidP="00CC512F">
      <w:r w:rsidRPr="00003CD6">
        <w:rPr>
          <w:rStyle w:val="HideTWBExt"/>
        </w:rPr>
        <w:t>&lt;/RepeatBlock-By&gt;</w:t>
      </w:r>
    </w:p>
    <w:p w14:paraId="736A270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A6741C1" w14:textId="77777777" w:rsidR="00CC512F" w:rsidRPr="00DD795A" w:rsidRDefault="00CC512F" w:rsidP="00CC512F">
      <w:pPr>
        <w:pStyle w:val="NormalBold"/>
      </w:pPr>
      <w:r w:rsidRPr="00003CD6">
        <w:rPr>
          <w:rStyle w:val="HideTWBExt"/>
          <w:b w:val="0"/>
        </w:rPr>
        <w:t>&lt;Article&gt;</w:t>
      </w:r>
      <w:r>
        <w:t>Uvodna izjava H</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4515DCA" w14:textId="77777777" w:rsidTr="008B72CD">
        <w:trPr>
          <w:jc w:val="center"/>
        </w:trPr>
        <w:tc>
          <w:tcPr>
            <w:tcW w:w="9752" w:type="dxa"/>
            <w:gridSpan w:val="2"/>
          </w:tcPr>
          <w:p w14:paraId="765274A2" w14:textId="77777777" w:rsidR="00CC512F" w:rsidRPr="00DD795A" w:rsidRDefault="00CC512F" w:rsidP="008B72CD">
            <w:pPr>
              <w:keepNext/>
            </w:pPr>
          </w:p>
        </w:tc>
      </w:tr>
      <w:tr w:rsidR="00CC512F" w14:paraId="10BAA2C5" w14:textId="77777777" w:rsidTr="008B72CD">
        <w:trPr>
          <w:jc w:val="center"/>
        </w:trPr>
        <w:tc>
          <w:tcPr>
            <w:tcW w:w="4876" w:type="dxa"/>
            <w:hideMark/>
          </w:tcPr>
          <w:p w14:paraId="508800CC" w14:textId="77777777" w:rsidR="00CC512F" w:rsidRPr="00DD795A" w:rsidRDefault="00CC512F" w:rsidP="008B72CD">
            <w:pPr>
              <w:pStyle w:val="ColumnHeading"/>
              <w:keepNext/>
            </w:pPr>
            <w:r>
              <w:t>Predlog resolucije</w:t>
            </w:r>
          </w:p>
        </w:tc>
        <w:tc>
          <w:tcPr>
            <w:tcW w:w="4876" w:type="dxa"/>
            <w:hideMark/>
          </w:tcPr>
          <w:p w14:paraId="0C9379F7" w14:textId="77777777" w:rsidR="00CC512F" w:rsidRPr="00DD795A" w:rsidRDefault="00CC512F" w:rsidP="008B72CD">
            <w:pPr>
              <w:pStyle w:val="ColumnHeading"/>
              <w:keepNext/>
            </w:pPr>
            <w:r>
              <w:t>Predlog spremembe</w:t>
            </w:r>
          </w:p>
        </w:tc>
      </w:tr>
      <w:tr w:rsidR="00CC512F" w14:paraId="4C7B8716" w14:textId="77777777" w:rsidTr="008B72CD">
        <w:trPr>
          <w:jc w:val="center"/>
        </w:trPr>
        <w:tc>
          <w:tcPr>
            <w:tcW w:w="4876" w:type="dxa"/>
            <w:hideMark/>
          </w:tcPr>
          <w:p w14:paraId="63030F38" w14:textId="77777777" w:rsidR="00CC512F" w:rsidRPr="00DD795A" w:rsidRDefault="00CC512F" w:rsidP="008B72CD">
            <w:pPr>
              <w:pStyle w:val="Normal6"/>
            </w:pPr>
            <w:r>
              <w:t>H.</w:t>
            </w:r>
            <w:r>
              <w:tab/>
              <w:t xml:space="preserve">ker uporaba umetne inteligence in sistemov algoritemskega upravljanja na delovnem mestu vključuje zbiranje in obdelavo velike količine podatkov o </w:t>
            </w:r>
            <w:r>
              <w:rPr>
                <w:b/>
                <w:i/>
              </w:rPr>
              <w:t>zaposlenih</w:t>
            </w:r>
            <w:r>
              <w:t>, kar lahko vzbudi pomisleke glede varstva podatkov in zasebnosti ter zahteva potrebno skrbnost pri njihovem upravljanju;</w:t>
            </w:r>
          </w:p>
        </w:tc>
        <w:tc>
          <w:tcPr>
            <w:tcW w:w="4876" w:type="dxa"/>
            <w:hideMark/>
          </w:tcPr>
          <w:p w14:paraId="076BC544" w14:textId="77777777" w:rsidR="00CC512F" w:rsidRPr="00DD795A" w:rsidRDefault="00CC512F" w:rsidP="008B72CD">
            <w:pPr>
              <w:pStyle w:val="Normal6"/>
              <w:rPr>
                <w:szCs w:val="24"/>
              </w:rPr>
            </w:pPr>
            <w:r>
              <w:t>H.</w:t>
            </w:r>
            <w:r>
              <w:tab/>
              <w:t xml:space="preserve">ker uporaba umetne inteligence in sistemov algoritemskega upravljanja na delovnem mestu vključuje zbiranje in obdelavo velike količine podatkov o </w:t>
            </w:r>
            <w:r>
              <w:rPr>
                <w:b/>
                <w:i/>
              </w:rPr>
              <w:t>delavcih</w:t>
            </w:r>
            <w:r>
              <w:t xml:space="preserve">, kar lahko vzbudi pomisleke glede </w:t>
            </w:r>
            <w:r>
              <w:rPr>
                <w:b/>
                <w:i/>
              </w:rPr>
              <w:t>nadzora,</w:t>
            </w:r>
            <w:r>
              <w:t xml:space="preserve"> varstva podatkov in zasebnosti ter zahteva potrebno skrbnost pri njihovem upravljanju;</w:t>
            </w:r>
          </w:p>
        </w:tc>
      </w:tr>
    </w:tbl>
    <w:p w14:paraId="39FA387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F555FDC" w14:textId="77777777" w:rsidR="00CC512F" w:rsidRPr="00DD795A" w:rsidRDefault="00CC512F" w:rsidP="00CC512F">
      <w:r w:rsidRPr="00003CD6">
        <w:rPr>
          <w:rStyle w:val="HideTWBExt"/>
        </w:rPr>
        <w:t>&lt;/Amend&gt;</w:t>
      </w:r>
    </w:p>
    <w:p w14:paraId="194B55F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64</w:t>
      </w:r>
      <w:r w:rsidRPr="00003CD6">
        <w:rPr>
          <w:rStyle w:val="HideTWBExt"/>
          <w:b w:val="0"/>
        </w:rPr>
        <w:t>&lt;/NumAm&gt;</w:t>
      </w:r>
    </w:p>
    <w:p w14:paraId="7A2D8C70"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4071AF3B"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45C3EBA" w14:textId="77777777" w:rsidR="00CC512F" w:rsidRPr="00DD795A" w:rsidRDefault="00CC512F" w:rsidP="00CC512F">
      <w:r w:rsidRPr="00003CD6">
        <w:rPr>
          <w:rStyle w:val="HideTWBExt"/>
        </w:rPr>
        <w:t>&lt;/RepeatBlock-By&gt;</w:t>
      </w:r>
    </w:p>
    <w:p w14:paraId="41DF4CA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E8D39ED" w14:textId="77777777" w:rsidR="00CC512F" w:rsidRPr="00DD795A" w:rsidRDefault="00CC512F" w:rsidP="00CC512F">
      <w:pPr>
        <w:pStyle w:val="NormalBold"/>
      </w:pPr>
      <w:r w:rsidRPr="00003CD6">
        <w:rPr>
          <w:rStyle w:val="HideTWBExt"/>
          <w:b w:val="0"/>
        </w:rPr>
        <w:t>&lt;Article&gt;</w:t>
      </w:r>
      <w:r>
        <w:t>Uvodna izjava H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061F48B" w14:textId="77777777" w:rsidTr="008B72CD">
        <w:trPr>
          <w:jc w:val="center"/>
        </w:trPr>
        <w:tc>
          <w:tcPr>
            <w:tcW w:w="9752" w:type="dxa"/>
            <w:gridSpan w:val="2"/>
          </w:tcPr>
          <w:p w14:paraId="7AF411F6" w14:textId="77777777" w:rsidR="00CC512F" w:rsidRPr="00DD795A" w:rsidRDefault="00CC512F" w:rsidP="008B72CD">
            <w:pPr>
              <w:keepNext/>
            </w:pPr>
          </w:p>
        </w:tc>
      </w:tr>
      <w:tr w:rsidR="00CC512F" w14:paraId="2351DD1E" w14:textId="77777777" w:rsidTr="008B72CD">
        <w:trPr>
          <w:jc w:val="center"/>
        </w:trPr>
        <w:tc>
          <w:tcPr>
            <w:tcW w:w="4876" w:type="dxa"/>
            <w:hideMark/>
          </w:tcPr>
          <w:p w14:paraId="48EF3ACF" w14:textId="77777777" w:rsidR="00CC512F" w:rsidRPr="00DD795A" w:rsidRDefault="00CC512F" w:rsidP="008B72CD">
            <w:pPr>
              <w:pStyle w:val="ColumnHeading"/>
              <w:keepNext/>
            </w:pPr>
            <w:r>
              <w:t>Predlog resolucije</w:t>
            </w:r>
          </w:p>
        </w:tc>
        <w:tc>
          <w:tcPr>
            <w:tcW w:w="4876" w:type="dxa"/>
            <w:hideMark/>
          </w:tcPr>
          <w:p w14:paraId="1CAFE787" w14:textId="77777777" w:rsidR="00CC512F" w:rsidRPr="00DD795A" w:rsidRDefault="00CC512F" w:rsidP="008B72CD">
            <w:pPr>
              <w:pStyle w:val="ColumnHeading"/>
              <w:keepNext/>
            </w:pPr>
            <w:r>
              <w:t>Predlog spremembe</w:t>
            </w:r>
          </w:p>
        </w:tc>
      </w:tr>
      <w:tr w:rsidR="00CC512F" w14:paraId="1BA46CEF" w14:textId="77777777" w:rsidTr="008B72CD">
        <w:trPr>
          <w:jc w:val="center"/>
        </w:trPr>
        <w:tc>
          <w:tcPr>
            <w:tcW w:w="4876" w:type="dxa"/>
          </w:tcPr>
          <w:p w14:paraId="169C8EC9" w14:textId="77777777" w:rsidR="00CC512F" w:rsidRPr="00DD795A" w:rsidRDefault="00CC512F" w:rsidP="008B72CD">
            <w:pPr>
              <w:pStyle w:val="Normal6"/>
            </w:pPr>
          </w:p>
        </w:tc>
        <w:tc>
          <w:tcPr>
            <w:tcW w:w="4876" w:type="dxa"/>
            <w:hideMark/>
          </w:tcPr>
          <w:p w14:paraId="0F1E620E" w14:textId="77777777" w:rsidR="00CC512F" w:rsidRPr="00DD795A" w:rsidRDefault="00CC512F" w:rsidP="008B72CD">
            <w:pPr>
              <w:pStyle w:val="Normal6"/>
              <w:rPr>
                <w:szCs w:val="24"/>
              </w:rPr>
            </w:pPr>
            <w:r>
              <w:rPr>
                <w:b/>
                <w:i/>
              </w:rPr>
              <w:t>Ha.</w:t>
            </w:r>
            <w:r>
              <w:rPr>
                <w:b/>
                <w:i/>
              </w:rPr>
              <w:tab/>
              <w:t>ker so sisteme algoritemskega upravljanja prve uvedle in začele na široko uporabljati digitalne platforme dela, zdaj pa so razširjeni na celotnem trgu dela;</w:t>
            </w:r>
          </w:p>
        </w:tc>
      </w:tr>
    </w:tbl>
    <w:p w14:paraId="0DF3C8F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C728CA4" w14:textId="77777777" w:rsidR="00CC512F" w:rsidRPr="00DD795A" w:rsidRDefault="00CC512F" w:rsidP="00CC512F">
      <w:r w:rsidRPr="00003CD6">
        <w:rPr>
          <w:rStyle w:val="HideTWBExt"/>
        </w:rPr>
        <w:t>&lt;/Amend&gt;</w:t>
      </w:r>
    </w:p>
    <w:p w14:paraId="318A5DA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65</w:t>
      </w:r>
      <w:r w:rsidRPr="00003CD6">
        <w:rPr>
          <w:rStyle w:val="HideTWBExt"/>
          <w:b w:val="0"/>
        </w:rPr>
        <w:t>&lt;/NumAm&gt;</w:t>
      </w:r>
    </w:p>
    <w:p w14:paraId="24377CA1" w14:textId="77777777" w:rsidR="00CC512F" w:rsidRPr="00DD795A" w:rsidRDefault="00CC512F" w:rsidP="00CC512F">
      <w:pPr>
        <w:pStyle w:val="NormalBold"/>
      </w:pPr>
      <w:r w:rsidRPr="00003CD6">
        <w:rPr>
          <w:rStyle w:val="HideTWBExt"/>
          <w:b w:val="0"/>
        </w:rPr>
        <w:t>&lt;RepeatBlock-By&gt;&lt;Members&gt;</w:t>
      </w:r>
      <w:r>
        <w:t>Marlena Maląg</w:t>
      </w:r>
      <w:r w:rsidRPr="00003CD6">
        <w:rPr>
          <w:rStyle w:val="HideTWBExt"/>
          <w:b w:val="0"/>
        </w:rPr>
        <w:t>&lt;/Members&gt;</w:t>
      </w:r>
    </w:p>
    <w:p w14:paraId="7FB4DF5C" w14:textId="77777777" w:rsidR="00CC512F" w:rsidRPr="00DD795A" w:rsidRDefault="00CC512F" w:rsidP="00CC512F">
      <w:r w:rsidRPr="00003CD6">
        <w:rPr>
          <w:rStyle w:val="HideTWBExt"/>
        </w:rPr>
        <w:t>&lt;/RepeatBlock-By&gt;</w:t>
      </w:r>
    </w:p>
    <w:p w14:paraId="58E9D97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E4771D6" w14:textId="77777777" w:rsidR="00CC512F" w:rsidRPr="00DD795A" w:rsidRDefault="00CC512F" w:rsidP="00CC512F">
      <w:pPr>
        <w:pStyle w:val="NormalBold"/>
      </w:pPr>
      <w:r w:rsidRPr="00003CD6">
        <w:rPr>
          <w:rStyle w:val="HideTWBExt"/>
          <w:b w:val="0"/>
        </w:rPr>
        <w:t>&lt;Article&gt;</w:t>
      </w:r>
      <w:r>
        <w:t>Uvodna izjava H a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7301A12D" w14:textId="77777777" w:rsidTr="008B72CD">
        <w:trPr>
          <w:jc w:val="center"/>
        </w:trPr>
        <w:tc>
          <w:tcPr>
            <w:tcW w:w="9752" w:type="dxa"/>
            <w:gridSpan w:val="2"/>
          </w:tcPr>
          <w:p w14:paraId="35E6D18B" w14:textId="77777777" w:rsidR="00CC512F" w:rsidRPr="00DD795A" w:rsidRDefault="00CC512F" w:rsidP="008B72CD">
            <w:pPr>
              <w:keepNext/>
            </w:pPr>
          </w:p>
        </w:tc>
      </w:tr>
      <w:tr w:rsidR="00CC512F" w14:paraId="67B2E418" w14:textId="77777777" w:rsidTr="008B72CD">
        <w:trPr>
          <w:jc w:val="center"/>
        </w:trPr>
        <w:tc>
          <w:tcPr>
            <w:tcW w:w="4876" w:type="dxa"/>
            <w:hideMark/>
          </w:tcPr>
          <w:p w14:paraId="209139D4" w14:textId="77777777" w:rsidR="00CC512F" w:rsidRPr="00DD795A" w:rsidRDefault="00CC512F" w:rsidP="008B72CD">
            <w:pPr>
              <w:pStyle w:val="ColumnHeading"/>
              <w:keepNext/>
            </w:pPr>
            <w:r>
              <w:t>Predlog resolucije</w:t>
            </w:r>
          </w:p>
        </w:tc>
        <w:tc>
          <w:tcPr>
            <w:tcW w:w="4876" w:type="dxa"/>
            <w:hideMark/>
          </w:tcPr>
          <w:p w14:paraId="7E6444DE" w14:textId="77777777" w:rsidR="00CC512F" w:rsidRPr="00DD795A" w:rsidRDefault="00CC512F" w:rsidP="008B72CD">
            <w:pPr>
              <w:pStyle w:val="ColumnHeading"/>
              <w:keepNext/>
            </w:pPr>
            <w:r>
              <w:t>Predlog spremembe</w:t>
            </w:r>
          </w:p>
        </w:tc>
      </w:tr>
      <w:tr w:rsidR="00CC512F" w14:paraId="4DBE7379" w14:textId="77777777" w:rsidTr="008B72CD">
        <w:trPr>
          <w:jc w:val="center"/>
        </w:trPr>
        <w:tc>
          <w:tcPr>
            <w:tcW w:w="4876" w:type="dxa"/>
          </w:tcPr>
          <w:p w14:paraId="54E558D7" w14:textId="77777777" w:rsidR="00CC512F" w:rsidRPr="00DD795A" w:rsidRDefault="00CC512F" w:rsidP="008B72CD">
            <w:pPr>
              <w:pStyle w:val="Normal6"/>
            </w:pPr>
          </w:p>
        </w:tc>
        <w:tc>
          <w:tcPr>
            <w:tcW w:w="4876" w:type="dxa"/>
            <w:hideMark/>
          </w:tcPr>
          <w:p w14:paraId="7D8E0E10" w14:textId="77777777" w:rsidR="00CC512F" w:rsidRPr="0075432B" w:rsidRDefault="00CC512F" w:rsidP="008B72CD">
            <w:pPr>
              <w:pStyle w:val="Normal6"/>
              <w:rPr>
                <w:szCs w:val="24"/>
              </w:rPr>
            </w:pPr>
            <w:r>
              <w:rPr>
                <w:b/>
                <w:i/>
              </w:rPr>
              <w:t>Ha.</w:t>
            </w:r>
            <w:r>
              <w:rPr>
                <w:b/>
                <w:i/>
              </w:rPr>
              <w:tab/>
              <w:t>ker lahko tehnološki razvoj privede do brisanja meja med področjema dela in zasebnega življenja;</w:t>
            </w:r>
          </w:p>
        </w:tc>
      </w:tr>
    </w:tbl>
    <w:p w14:paraId="1E60C5F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{PL}</w:t>
      </w:r>
      <w:r w:rsidRPr="00DD795A">
        <w:rPr>
          <w:noProof w:val="0"/>
        </w:rPr>
        <w:t>pl</w:t>
      </w:r>
      <w:r w:rsidRPr="00003CD6">
        <w:rPr>
          <w:rStyle w:val="HideTWBExt"/>
        </w:rPr>
        <w:t>&lt;/Original&gt;</w:t>
      </w:r>
    </w:p>
    <w:p w14:paraId="0196985B" w14:textId="77777777" w:rsidR="00CC512F" w:rsidRPr="00DD795A" w:rsidRDefault="00CC512F" w:rsidP="00CC512F">
      <w:r w:rsidRPr="00003CD6">
        <w:rPr>
          <w:rStyle w:val="HideTWBExt"/>
        </w:rPr>
        <w:t>&lt;/Amend&gt;</w:t>
      </w:r>
    </w:p>
    <w:p w14:paraId="095F7A7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66</w:t>
      </w:r>
      <w:r w:rsidRPr="00003CD6">
        <w:rPr>
          <w:rStyle w:val="HideTWBExt"/>
          <w:b w:val="0"/>
        </w:rPr>
        <w:t>&lt;/NumAm&gt;</w:t>
      </w:r>
    </w:p>
    <w:p w14:paraId="2EE9921A" w14:textId="77777777" w:rsidR="00CC512F" w:rsidRPr="00DD795A" w:rsidRDefault="00CC512F" w:rsidP="00CC512F">
      <w:pPr>
        <w:pStyle w:val="NormalBold"/>
      </w:pPr>
      <w:r w:rsidRPr="00003CD6">
        <w:rPr>
          <w:rStyle w:val="HideTWBExt"/>
          <w:b w:val="0"/>
        </w:rPr>
        <w:t>&lt;RepeatBlock-By&gt;&lt;Members&gt;</w:t>
      </w:r>
      <w:r>
        <w:t>Marlena Maląg</w:t>
      </w:r>
      <w:r w:rsidRPr="00003CD6">
        <w:rPr>
          <w:rStyle w:val="HideTWBExt"/>
          <w:b w:val="0"/>
        </w:rPr>
        <w:t>&lt;/Members&gt;</w:t>
      </w:r>
    </w:p>
    <w:p w14:paraId="5196CC3E" w14:textId="77777777" w:rsidR="00CC512F" w:rsidRPr="00DD795A" w:rsidRDefault="00CC512F" w:rsidP="00CC512F">
      <w:r w:rsidRPr="00003CD6">
        <w:rPr>
          <w:rStyle w:val="HideTWBExt"/>
        </w:rPr>
        <w:t>&lt;/RepeatBlock-By&gt;</w:t>
      </w:r>
    </w:p>
    <w:p w14:paraId="2126521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627D2D5" w14:textId="77777777" w:rsidR="00CC512F" w:rsidRPr="00DD795A" w:rsidRDefault="00CC512F" w:rsidP="00CC512F">
      <w:pPr>
        <w:pStyle w:val="NormalBold"/>
      </w:pPr>
      <w:r w:rsidRPr="00003CD6">
        <w:rPr>
          <w:rStyle w:val="HideTWBExt"/>
          <w:b w:val="0"/>
        </w:rPr>
        <w:t>&lt;Article&gt;</w:t>
      </w:r>
      <w:r>
        <w:t>Uvodna izjava H b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5BB9086D" w14:textId="77777777" w:rsidTr="008B72CD">
        <w:trPr>
          <w:jc w:val="center"/>
        </w:trPr>
        <w:tc>
          <w:tcPr>
            <w:tcW w:w="9752" w:type="dxa"/>
            <w:gridSpan w:val="2"/>
          </w:tcPr>
          <w:p w14:paraId="50D02219" w14:textId="77777777" w:rsidR="00CC512F" w:rsidRPr="00DD795A" w:rsidRDefault="00CC512F" w:rsidP="008B72CD">
            <w:pPr>
              <w:keepNext/>
            </w:pPr>
          </w:p>
        </w:tc>
      </w:tr>
      <w:tr w:rsidR="00CC512F" w14:paraId="19A44468" w14:textId="77777777" w:rsidTr="008B72CD">
        <w:trPr>
          <w:jc w:val="center"/>
        </w:trPr>
        <w:tc>
          <w:tcPr>
            <w:tcW w:w="4876" w:type="dxa"/>
            <w:hideMark/>
          </w:tcPr>
          <w:p w14:paraId="6485144A" w14:textId="77777777" w:rsidR="00CC512F" w:rsidRPr="00DD795A" w:rsidRDefault="00CC512F" w:rsidP="008B72CD">
            <w:pPr>
              <w:pStyle w:val="ColumnHeading"/>
              <w:keepNext/>
            </w:pPr>
            <w:r>
              <w:t>Predlog resolucije</w:t>
            </w:r>
          </w:p>
        </w:tc>
        <w:tc>
          <w:tcPr>
            <w:tcW w:w="4876" w:type="dxa"/>
            <w:hideMark/>
          </w:tcPr>
          <w:p w14:paraId="60683ACA" w14:textId="77777777" w:rsidR="00CC512F" w:rsidRPr="00DD795A" w:rsidRDefault="00CC512F" w:rsidP="008B72CD">
            <w:pPr>
              <w:pStyle w:val="ColumnHeading"/>
              <w:keepNext/>
            </w:pPr>
            <w:r>
              <w:t>Predlog spremembe</w:t>
            </w:r>
          </w:p>
        </w:tc>
      </w:tr>
      <w:tr w:rsidR="00CC512F" w14:paraId="2721EDA0" w14:textId="77777777" w:rsidTr="008B72CD">
        <w:trPr>
          <w:jc w:val="center"/>
        </w:trPr>
        <w:tc>
          <w:tcPr>
            <w:tcW w:w="4876" w:type="dxa"/>
          </w:tcPr>
          <w:p w14:paraId="4DE10845" w14:textId="77777777" w:rsidR="00CC512F" w:rsidRPr="00DD795A" w:rsidRDefault="00CC512F" w:rsidP="008B72CD">
            <w:pPr>
              <w:pStyle w:val="Normal6"/>
            </w:pPr>
          </w:p>
        </w:tc>
        <w:tc>
          <w:tcPr>
            <w:tcW w:w="4876" w:type="dxa"/>
            <w:hideMark/>
          </w:tcPr>
          <w:p w14:paraId="4D072BA3" w14:textId="77777777" w:rsidR="00CC512F" w:rsidRPr="0075432B" w:rsidRDefault="00CC512F" w:rsidP="008B72CD">
            <w:pPr>
              <w:pStyle w:val="Normal6"/>
              <w:rPr>
                <w:szCs w:val="24"/>
              </w:rPr>
            </w:pPr>
            <w:r>
              <w:rPr>
                <w:b/>
                <w:i/>
              </w:rPr>
              <w:t>Hb.</w:t>
            </w:r>
            <w:r>
              <w:rPr>
                <w:b/>
                <w:i/>
              </w:rPr>
              <w:tab/>
              <w:t>ker bi bilo treba pri pravnih predpisih in praksah upoštevati psihosocialna tveganja, ki se pojavijo v delovnih okoljih, v katerih se uporabljajo avtonomni strojni izdelki;</w:t>
            </w:r>
          </w:p>
        </w:tc>
      </w:tr>
    </w:tbl>
    <w:p w14:paraId="5BA5CBB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{PL}</w:t>
      </w:r>
      <w:r w:rsidRPr="00DD795A">
        <w:rPr>
          <w:noProof w:val="0"/>
        </w:rPr>
        <w:t>pl</w:t>
      </w:r>
      <w:r w:rsidRPr="00003CD6">
        <w:rPr>
          <w:rStyle w:val="HideTWBExt"/>
        </w:rPr>
        <w:t>&lt;/Original&gt;</w:t>
      </w:r>
    </w:p>
    <w:p w14:paraId="02844AD4" w14:textId="77777777" w:rsidR="00CC512F" w:rsidRPr="00DD795A" w:rsidRDefault="00CC512F" w:rsidP="00CC512F">
      <w:r w:rsidRPr="00003CD6">
        <w:rPr>
          <w:rStyle w:val="HideTWBExt"/>
        </w:rPr>
        <w:t>&lt;/Amend&gt;</w:t>
      </w:r>
    </w:p>
    <w:p w14:paraId="28374E5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67</w:t>
      </w:r>
      <w:r w:rsidRPr="00003CD6">
        <w:rPr>
          <w:rStyle w:val="HideTWBExt"/>
          <w:b w:val="0"/>
        </w:rPr>
        <w:t>&lt;/NumAm&gt;</w:t>
      </w:r>
    </w:p>
    <w:p w14:paraId="6CC5BA65"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788CB484"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48F627A9" w14:textId="77777777" w:rsidR="00CC512F" w:rsidRPr="00DD795A" w:rsidRDefault="00CC512F" w:rsidP="00CC512F">
      <w:r w:rsidRPr="00003CD6">
        <w:rPr>
          <w:rStyle w:val="HideTWBExt"/>
        </w:rPr>
        <w:t>&lt;/RepeatBlock-By&gt;</w:t>
      </w:r>
    </w:p>
    <w:p w14:paraId="265C540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F10CEB6" w14:textId="77777777" w:rsidR="00CC512F" w:rsidRPr="00DD795A" w:rsidRDefault="00CC512F" w:rsidP="00CC512F">
      <w:pPr>
        <w:pStyle w:val="NormalBold"/>
      </w:pPr>
      <w:r w:rsidRPr="00003CD6">
        <w:rPr>
          <w:rStyle w:val="HideTWBExt"/>
          <w:b w:val="0"/>
        </w:rPr>
        <w:t>&lt;Article&gt;</w:t>
      </w:r>
      <w:r>
        <w:t>Uvodna izjava I</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0BAC496C" w14:textId="77777777" w:rsidTr="008B72CD">
        <w:trPr>
          <w:jc w:val="center"/>
        </w:trPr>
        <w:tc>
          <w:tcPr>
            <w:tcW w:w="9752" w:type="dxa"/>
            <w:gridSpan w:val="2"/>
          </w:tcPr>
          <w:p w14:paraId="02D6F61C" w14:textId="77777777" w:rsidR="00CC512F" w:rsidRPr="00DD795A" w:rsidRDefault="00CC512F" w:rsidP="008B72CD">
            <w:pPr>
              <w:keepNext/>
            </w:pPr>
          </w:p>
        </w:tc>
      </w:tr>
      <w:tr w:rsidR="00CC512F" w14:paraId="309C79D1" w14:textId="77777777" w:rsidTr="008B72CD">
        <w:trPr>
          <w:jc w:val="center"/>
        </w:trPr>
        <w:tc>
          <w:tcPr>
            <w:tcW w:w="4876" w:type="dxa"/>
            <w:hideMark/>
          </w:tcPr>
          <w:p w14:paraId="6B895F05" w14:textId="77777777" w:rsidR="00CC512F" w:rsidRPr="00DD795A" w:rsidRDefault="00CC512F" w:rsidP="008B72CD">
            <w:pPr>
              <w:pStyle w:val="ColumnHeading"/>
              <w:keepNext/>
            </w:pPr>
            <w:r>
              <w:t>Predlog resolucije</w:t>
            </w:r>
          </w:p>
        </w:tc>
        <w:tc>
          <w:tcPr>
            <w:tcW w:w="4876" w:type="dxa"/>
            <w:hideMark/>
          </w:tcPr>
          <w:p w14:paraId="100F28CA" w14:textId="77777777" w:rsidR="00CC512F" w:rsidRPr="00DD795A" w:rsidRDefault="00CC512F" w:rsidP="008B72CD">
            <w:pPr>
              <w:pStyle w:val="ColumnHeading"/>
              <w:keepNext/>
            </w:pPr>
            <w:r>
              <w:t>Predlog spremembe</w:t>
            </w:r>
          </w:p>
        </w:tc>
      </w:tr>
      <w:tr w:rsidR="00CC512F" w14:paraId="5D362CE9" w14:textId="77777777" w:rsidTr="008B72CD">
        <w:trPr>
          <w:jc w:val="center"/>
        </w:trPr>
        <w:tc>
          <w:tcPr>
            <w:tcW w:w="4876" w:type="dxa"/>
            <w:hideMark/>
          </w:tcPr>
          <w:p w14:paraId="7DFA15BF" w14:textId="77777777" w:rsidR="00CC512F" w:rsidRPr="00DD795A" w:rsidRDefault="00CC512F" w:rsidP="008B72CD">
            <w:pPr>
              <w:pStyle w:val="Normal6"/>
            </w:pPr>
            <w:r>
              <w:t>I.</w:t>
            </w:r>
            <w:r>
              <w:tab/>
              <w:t xml:space="preserve">ker se ocenjuje, da </w:t>
            </w:r>
            <w:r>
              <w:rPr>
                <w:b/>
                <w:i/>
              </w:rPr>
              <w:t>več kot četrtina</w:t>
            </w:r>
            <w:r>
              <w:t xml:space="preserve"> podjetij v Uniji uporablja vsaj eno obliko algoritemskega upravljanja; ker se bo uporaba algoritemskega upravljanja v prihodnjih letih verjetno znatno povečala8;</w:t>
            </w:r>
          </w:p>
        </w:tc>
        <w:tc>
          <w:tcPr>
            <w:tcW w:w="4876" w:type="dxa"/>
            <w:hideMark/>
          </w:tcPr>
          <w:p w14:paraId="7E2143E2" w14:textId="77777777" w:rsidR="00CC512F" w:rsidRPr="00DD795A" w:rsidRDefault="00CC512F" w:rsidP="008B72CD">
            <w:pPr>
              <w:pStyle w:val="Normal6"/>
              <w:rPr>
                <w:szCs w:val="24"/>
              </w:rPr>
            </w:pPr>
            <w:r>
              <w:t>I.</w:t>
            </w:r>
            <w:r>
              <w:tab/>
              <w:t xml:space="preserve">ker se ocenjuje, da </w:t>
            </w:r>
            <w:r>
              <w:rPr>
                <w:b/>
                <w:i/>
              </w:rPr>
              <w:t>med četrtino in 80 %</w:t>
            </w:r>
            <w:r>
              <w:t xml:space="preserve"> podjetij v Uniji uporablja vsaj eno obliko algoritemskega upravljanja; ker se bo uporaba algoritemskega upravljanja v prihodnjih letih verjetno znatno povečala</w:t>
            </w:r>
            <w:r>
              <w:rPr>
                <w:vertAlign w:val="superscript"/>
              </w:rPr>
              <w:t>8</w:t>
            </w:r>
            <w:r>
              <w:t xml:space="preserve">; </w:t>
            </w:r>
            <w:r>
              <w:rPr>
                <w:b/>
                <w:i/>
              </w:rPr>
              <w:t>ker se delovna uspešnost 26,5 % delavcev v EU spremlja z „računalniškim programom“, ta odstotek pa je v velikih podjetjih še višji; ker se 27,4 % delavcem naloge dodelijo prek računalniškega sistema</w:t>
            </w:r>
            <w:r>
              <w:rPr>
                <w:b/>
                <w:i/>
                <w:vertAlign w:val="superscript"/>
              </w:rPr>
              <w:t>8a</w:t>
            </w:r>
            <w:r>
              <w:rPr>
                <w:b/>
                <w:i/>
              </w:rPr>
              <w:t>; ker 35 % evropskih podjetij za ocenjevanje uporablja sisteme algoritemskega upravljanja</w:t>
            </w:r>
            <w:r>
              <w:rPr>
                <w:b/>
                <w:i/>
                <w:vertAlign w:val="superscript"/>
              </w:rPr>
              <w:t>8b</w:t>
            </w:r>
            <w:r>
              <w:rPr>
                <w:b/>
                <w:i/>
              </w:rPr>
              <w:t>;</w:t>
            </w:r>
          </w:p>
        </w:tc>
      </w:tr>
      <w:tr w:rsidR="00CC512F" w14:paraId="160E894F" w14:textId="77777777" w:rsidTr="008B72CD">
        <w:trPr>
          <w:jc w:val="center"/>
        </w:trPr>
        <w:tc>
          <w:tcPr>
            <w:tcW w:w="4876" w:type="dxa"/>
            <w:hideMark/>
          </w:tcPr>
          <w:p w14:paraId="0265D192" w14:textId="77777777" w:rsidR="00CC512F" w:rsidRPr="00DD795A" w:rsidRDefault="00CC512F" w:rsidP="008B72CD">
            <w:pPr>
              <w:pStyle w:val="Normal6"/>
            </w:pPr>
            <w:r>
              <w:t>__________________</w:t>
            </w:r>
          </w:p>
        </w:tc>
        <w:tc>
          <w:tcPr>
            <w:tcW w:w="4876" w:type="dxa"/>
            <w:hideMark/>
          </w:tcPr>
          <w:p w14:paraId="1725893C" w14:textId="77777777" w:rsidR="00CC512F" w:rsidRPr="00DD795A" w:rsidRDefault="00CC512F" w:rsidP="008B72CD">
            <w:pPr>
              <w:pStyle w:val="Normal6"/>
              <w:rPr>
                <w:szCs w:val="24"/>
              </w:rPr>
            </w:pPr>
            <w:r>
              <w:t>__________________</w:t>
            </w:r>
          </w:p>
        </w:tc>
      </w:tr>
      <w:tr w:rsidR="00CC512F" w14:paraId="58B6CAE7" w14:textId="77777777" w:rsidTr="008B72CD">
        <w:trPr>
          <w:jc w:val="center"/>
        </w:trPr>
        <w:tc>
          <w:tcPr>
            <w:tcW w:w="4876" w:type="dxa"/>
            <w:hideMark/>
          </w:tcPr>
          <w:p w14:paraId="46B66341" w14:textId="77777777" w:rsidR="00CC512F" w:rsidRPr="00DD795A" w:rsidRDefault="00CC512F" w:rsidP="008B72CD">
            <w:pPr>
              <w:pStyle w:val="Normal6"/>
            </w:pPr>
            <w:r>
              <w:rPr>
                <w:vertAlign w:val="superscript"/>
              </w:rPr>
              <w:t>8</w:t>
            </w:r>
            <w: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c>
          <w:tcPr>
            <w:tcW w:w="4876" w:type="dxa"/>
            <w:hideMark/>
          </w:tcPr>
          <w:p w14:paraId="5E0AA05C" w14:textId="77777777" w:rsidR="00CC512F" w:rsidRPr="00DD795A" w:rsidRDefault="00CC512F" w:rsidP="008B72CD">
            <w:pPr>
              <w:pStyle w:val="Normal6"/>
              <w:rPr>
                <w:szCs w:val="24"/>
              </w:rPr>
            </w:pPr>
            <w:r>
              <w:rPr>
                <w:vertAlign w:val="superscript"/>
              </w:rPr>
              <w:t>8</w:t>
            </w:r>
            <w: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r>
      <w:tr w:rsidR="00CC512F" w14:paraId="3EEC58AB" w14:textId="77777777" w:rsidTr="008B72CD">
        <w:trPr>
          <w:jc w:val="center"/>
        </w:trPr>
        <w:tc>
          <w:tcPr>
            <w:tcW w:w="4876" w:type="dxa"/>
          </w:tcPr>
          <w:p w14:paraId="7792E5D1" w14:textId="77777777" w:rsidR="00CC512F" w:rsidRPr="00DD795A" w:rsidRDefault="00CC512F" w:rsidP="008B72CD">
            <w:pPr>
              <w:pStyle w:val="Normal6"/>
            </w:pPr>
          </w:p>
        </w:tc>
        <w:tc>
          <w:tcPr>
            <w:tcW w:w="4876" w:type="dxa"/>
            <w:hideMark/>
          </w:tcPr>
          <w:p w14:paraId="59878453" w14:textId="77777777" w:rsidR="00CC512F" w:rsidRPr="00DD795A" w:rsidRDefault="00CC512F" w:rsidP="008B72CD">
            <w:pPr>
              <w:pStyle w:val="Normal6"/>
              <w:rPr>
                <w:szCs w:val="24"/>
              </w:rPr>
            </w:pPr>
            <w:r>
              <w:rPr>
                <w:b/>
                <w:i/>
                <w:vertAlign w:val="superscript"/>
              </w:rPr>
              <w:t>8a</w:t>
            </w:r>
            <w:r>
              <w:rPr>
                <w:b/>
                <w:i/>
              </w:rPr>
              <w:t xml:space="preserve"> Evropska raziskava o delovnih razmerah, 2024</w:t>
            </w:r>
          </w:p>
        </w:tc>
      </w:tr>
      <w:tr w:rsidR="00CC512F" w14:paraId="37B269BF" w14:textId="77777777" w:rsidTr="008B72CD">
        <w:trPr>
          <w:jc w:val="center"/>
        </w:trPr>
        <w:tc>
          <w:tcPr>
            <w:tcW w:w="4876" w:type="dxa"/>
          </w:tcPr>
          <w:p w14:paraId="0C125CE9" w14:textId="77777777" w:rsidR="00CC512F" w:rsidRPr="00DD795A" w:rsidRDefault="00CC512F" w:rsidP="008B72CD">
            <w:pPr>
              <w:pStyle w:val="Normal6"/>
            </w:pPr>
          </w:p>
        </w:tc>
        <w:tc>
          <w:tcPr>
            <w:tcW w:w="4876" w:type="dxa"/>
            <w:hideMark/>
          </w:tcPr>
          <w:p w14:paraId="37830061" w14:textId="77777777" w:rsidR="00CC512F" w:rsidRPr="00DD795A" w:rsidRDefault="00CC512F" w:rsidP="008B72CD">
            <w:pPr>
              <w:pStyle w:val="Normal6"/>
              <w:rPr>
                <w:szCs w:val="24"/>
              </w:rPr>
            </w:pPr>
            <w:r>
              <w:rPr>
                <w:b/>
                <w:i/>
                <w:vertAlign w:val="superscript"/>
              </w:rPr>
              <w:t>8b</w:t>
            </w:r>
            <w:r>
              <w:t xml:space="preserve"> </w:t>
            </w:r>
            <w:r>
              <w:rPr>
                <w:b/>
                <w:i/>
              </w:rPr>
              <w:t>Delovni dokument OECD, Algorithmic Management in the Workplace (Algoritemsko upravljanje na delovnem mestu), 2025, str. 17.</w:t>
            </w:r>
          </w:p>
        </w:tc>
      </w:tr>
    </w:tbl>
    <w:p w14:paraId="528F9C6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A70EBD8" w14:textId="77777777" w:rsidR="00CC512F" w:rsidRPr="00DD795A" w:rsidRDefault="00CC512F" w:rsidP="00CC512F">
      <w:r w:rsidRPr="00003CD6">
        <w:rPr>
          <w:rStyle w:val="HideTWBExt"/>
        </w:rPr>
        <w:t>&lt;/Amend&gt;</w:t>
      </w:r>
    </w:p>
    <w:p w14:paraId="0914AD0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68</w:t>
      </w:r>
      <w:r w:rsidRPr="00003CD6">
        <w:rPr>
          <w:rStyle w:val="HideTWBExt"/>
          <w:b w:val="0"/>
        </w:rPr>
        <w:t>&lt;/NumAm&gt;</w:t>
      </w:r>
    </w:p>
    <w:p w14:paraId="793F1DD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0569A133" w14:textId="77777777" w:rsidR="00CC512F" w:rsidRPr="00DD795A" w:rsidRDefault="00CC512F" w:rsidP="00CC512F">
      <w:r w:rsidRPr="00003CD6">
        <w:rPr>
          <w:rStyle w:val="HideTWBExt"/>
        </w:rPr>
        <w:t>&lt;/RepeatBlock-By&gt;</w:t>
      </w:r>
    </w:p>
    <w:p w14:paraId="4059C30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E9B7813" w14:textId="77777777" w:rsidR="00CC512F" w:rsidRPr="00DD795A" w:rsidRDefault="00CC512F" w:rsidP="00CC512F">
      <w:pPr>
        <w:pStyle w:val="NormalBold"/>
      </w:pPr>
      <w:r w:rsidRPr="00003CD6">
        <w:rPr>
          <w:rStyle w:val="HideTWBExt"/>
          <w:b w:val="0"/>
        </w:rPr>
        <w:t>&lt;Article&gt;</w:t>
      </w:r>
      <w:r>
        <w:t>Uvodna izjava I</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4A9EFBF5" w14:textId="77777777" w:rsidTr="008B72CD">
        <w:trPr>
          <w:jc w:val="center"/>
        </w:trPr>
        <w:tc>
          <w:tcPr>
            <w:tcW w:w="9752" w:type="dxa"/>
            <w:gridSpan w:val="2"/>
          </w:tcPr>
          <w:p w14:paraId="3D5A41E6" w14:textId="77777777" w:rsidR="00CC512F" w:rsidRPr="00DD795A" w:rsidRDefault="00CC512F" w:rsidP="008B72CD">
            <w:pPr>
              <w:keepNext/>
            </w:pPr>
          </w:p>
        </w:tc>
      </w:tr>
      <w:tr w:rsidR="00CC512F" w14:paraId="03BA8047" w14:textId="77777777" w:rsidTr="008B72CD">
        <w:trPr>
          <w:jc w:val="center"/>
        </w:trPr>
        <w:tc>
          <w:tcPr>
            <w:tcW w:w="4876" w:type="dxa"/>
            <w:hideMark/>
          </w:tcPr>
          <w:p w14:paraId="5034B2F4" w14:textId="77777777" w:rsidR="00CC512F" w:rsidRPr="00DD795A" w:rsidRDefault="00CC512F" w:rsidP="008B72CD">
            <w:pPr>
              <w:pStyle w:val="ColumnHeading"/>
              <w:keepNext/>
            </w:pPr>
            <w:r>
              <w:t>Predlog resolucije</w:t>
            </w:r>
          </w:p>
        </w:tc>
        <w:tc>
          <w:tcPr>
            <w:tcW w:w="4876" w:type="dxa"/>
            <w:hideMark/>
          </w:tcPr>
          <w:p w14:paraId="10C22963" w14:textId="77777777" w:rsidR="00CC512F" w:rsidRPr="00DD795A" w:rsidRDefault="00CC512F" w:rsidP="008B72CD">
            <w:pPr>
              <w:pStyle w:val="ColumnHeading"/>
              <w:keepNext/>
            </w:pPr>
            <w:r>
              <w:t>Predlog spremembe</w:t>
            </w:r>
          </w:p>
        </w:tc>
      </w:tr>
      <w:tr w:rsidR="00CC512F" w14:paraId="732F3C10" w14:textId="77777777" w:rsidTr="008B72CD">
        <w:trPr>
          <w:jc w:val="center"/>
        </w:trPr>
        <w:tc>
          <w:tcPr>
            <w:tcW w:w="4876" w:type="dxa"/>
            <w:hideMark/>
          </w:tcPr>
          <w:p w14:paraId="24D7D7F2" w14:textId="77777777" w:rsidR="00CC512F" w:rsidRPr="00DD795A" w:rsidRDefault="00CC512F" w:rsidP="008B72CD">
            <w:pPr>
              <w:pStyle w:val="Normal6"/>
            </w:pPr>
            <w:r>
              <w:t>I.</w:t>
            </w:r>
            <w:r>
              <w:tab/>
              <w:t>ker se ocenjuje, da več kot četrtina podjetij v Uniji uporablja vsaj eno obliko algoritemskega upravljanja; ker se bo uporaba algoritemskega upravljanja v prihodnjih letih verjetno znatno povečala</w:t>
            </w:r>
            <w:r>
              <w:rPr>
                <w:vertAlign w:val="superscript"/>
              </w:rPr>
              <w:t>8</w:t>
            </w:r>
            <w:r>
              <w:t>;</w:t>
            </w:r>
          </w:p>
        </w:tc>
        <w:tc>
          <w:tcPr>
            <w:tcW w:w="4876" w:type="dxa"/>
            <w:hideMark/>
          </w:tcPr>
          <w:p w14:paraId="07842294" w14:textId="77777777" w:rsidR="00CC512F" w:rsidRPr="00DD795A" w:rsidRDefault="00CC512F" w:rsidP="008B72CD">
            <w:pPr>
              <w:pStyle w:val="Normal6"/>
              <w:rPr>
                <w:szCs w:val="24"/>
              </w:rPr>
            </w:pPr>
            <w:r>
              <w:t>I.</w:t>
            </w:r>
            <w:r>
              <w:tab/>
              <w:t>ker se ocenjuje, da več kot četrtina podjetij v Uniji uporablja vsaj eno obliko algoritemskega upravljanja; ker se bo uporaba algoritemskega upravljanja v prihodnjih letih verjetno znatno povečala</w:t>
            </w:r>
            <w:r>
              <w:rPr>
                <w:vertAlign w:val="superscript"/>
              </w:rPr>
              <w:t>8</w:t>
            </w:r>
            <w:r>
              <w:t xml:space="preserve">; </w:t>
            </w:r>
            <w:r>
              <w:rPr>
                <w:b/>
                <w:i/>
              </w:rPr>
              <w:t>ker so zato socialni dialog in kolektivna pogajanja skupaj s celovitim pravnim okvirom bistveni za določitev učinkovitih pravil, ki bodo urejala odgovorno umetno inteligenco in algoritemsko upravljanje na delovnem mestu;</w:t>
            </w:r>
          </w:p>
        </w:tc>
      </w:tr>
      <w:tr w:rsidR="00CC512F" w14:paraId="5CC625FC" w14:textId="77777777" w:rsidTr="008B72CD">
        <w:trPr>
          <w:jc w:val="center"/>
        </w:trPr>
        <w:tc>
          <w:tcPr>
            <w:tcW w:w="4876" w:type="dxa"/>
            <w:hideMark/>
          </w:tcPr>
          <w:p w14:paraId="762029C5" w14:textId="77777777" w:rsidR="00CC512F" w:rsidRPr="00DD795A" w:rsidRDefault="00CC512F" w:rsidP="008B72CD">
            <w:pPr>
              <w:pStyle w:val="Normal6"/>
            </w:pPr>
            <w:r>
              <w:t>__________________</w:t>
            </w:r>
          </w:p>
        </w:tc>
        <w:tc>
          <w:tcPr>
            <w:tcW w:w="4876" w:type="dxa"/>
            <w:hideMark/>
          </w:tcPr>
          <w:p w14:paraId="4AEF636D" w14:textId="77777777" w:rsidR="00CC512F" w:rsidRPr="00DD795A" w:rsidRDefault="00CC512F" w:rsidP="008B72CD">
            <w:pPr>
              <w:pStyle w:val="Normal6"/>
              <w:rPr>
                <w:szCs w:val="24"/>
              </w:rPr>
            </w:pPr>
            <w:r>
              <w:t>__________________</w:t>
            </w:r>
          </w:p>
        </w:tc>
      </w:tr>
      <w:tr w:rsidR="00CC512F" w14:paraId="4E999A92" w14:textId="77777777" w:rsidTr="008B72CD">
        <w:trPr>
          <w:jc w:val="center"/>
        </w:trPr>
        <w:tc>
          <w:tcPr>
            <w:tcW w:w="4876" w:type="dxa"/>
          </w:tcPr>
          <w:p w14:paraId="38AC2923" w14:textId="77777777" w:rsidR="00CC512F" w:rsidRPr="00DD795A" w:rsidRDefault="00CC512F" w:rsidP="008B72CD">
            <w:pPr>
              <w:pStyle w:val="Normal6"/>
            </w:pPr>
            <w:r>
              <w:rPr>
                <w:vertAlign w:val="superscript"/>
              </w:rPr>
              <w:t>8</w:t>
            </w:r>
            <w:r>
              <w:rPr>
                <w:b/>
                <w:i/>
              </w:rP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c>
          <w:tcPr>
            <w:tcW w:w="4876" w:type="dxa"/>
            <w:hideMark/>
          </w:tcPr>
          <w:p w14:paraId="3FB2EF78" w14:textId="77777777" w:rsidR="00CC512F" w:rsidRPr="00DD795A" w:rsidRDefault="00CC512F" w:rsidP="008B72CD">
            <w:pPr>
              <w:pStyle w:val="Normal6"/>
              <w:rPr>
                <w:szCs w:val="24"/>
              </w:rPr>
            </w:pPr>
            <w:r>
              <w:rPr>
                <w:vertAlign w:val="superscript"/>
              </w:rPr>
              <w:t>8</w:t>
            </w:r>
            <w:r>
              <w:t xml:space="preserve"> </w:t>
            </w:r>
            <w:r>
              <w:rPr>
                <w:b/>
                <w:i/>
              </w:rPr>
              <w:t>Evropska komisija: Generalni direktorat za zaposlovanje, socialne zadeve in vključevanje, Visionary Analytics, Paliokaitė, A., Christenko, A., Aloisi, A. idr., Study exploring the context, challenges, opportunities and trends in algorithmic management in the workplace – Final report (Študija o okoliščinah, izzivih, priložnostih in trendih v zvezi z algoritemskim upravljanjem na delovnem mestu – končno poročilo), Urad za publikacije Evropske unije, 2025, https://data.europa.eu/doi/10.2767/5629841https://op.europa.eu/en/publication-detail/-/publication/5afb4511-0ddf-11f0-b1a3-01aa75ed71a1/language-en, str. 21: „lahko bi trdili, da več kot četrtina podjetij v EU-27 uporablja algoritemsko upravljanje“ in str. 202: „na podlagi raziskave Delphi je najverjetneje, da se bo algoritemsko upravljanje v naslednjih desetih letih povečalo za 3 % do 6 % na leto.“</w:t>
            </w:r>
          </w:p>
        </w:tc>
      </w:tr>
    </w:tbl>
    <w:p w14:paraId="75CBB3E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2C23941" w14:textId="77777777" w:rsidR="00CC512F" w:rsidRPr="00DD795A" w:rsidRDefault="00CC512F" w:rsidP="00CC512F">
      <w:r w:rsidRPr="00003CD6">
        <w:rPr>
          <w:rStyle w:val="HideTWBExt"/>
        </w:rPr>
        <w:t>&lt;/Amend&gt;</w:t>
      </w:r>
    </w:p>
    <w:p w14:paraId="101B484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69</w:t>
      </w:r>
      <w:r w:rsidRPr="00003CD6">
        <w:rPr>
          <w:rStyle w:val="HideTWBExt"/>
          <w:b w:val="0"/>
        </w:rPr>
        <w:t>&lt;/NumAm&gt;</w:t>
      </w:r>
    </w:p>
    <w:p w14:paraId="01AFD70F"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51DA0E13" w14:textId="77777777" w:rsidR="00CC512F" w:rsidRPr="00DD795A" w:rsidRDefault="00CC512F" w:rsidP="00CC512F">
      <w:r w:rsidRPr="00003CD6">
        <w:rPr>
          <w:rStyle w:val="HideTWBExt"/>
        </w:rPr>
        <w:t>&lt;/RepeatBlock-By&gt;</w:t>
      </w:r>
    </w:p>
    <w:p w14:paraId="355ACE8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7B15FBD" w14:textId="77777777" w:rsidR="00CC512F" w:rsidRPr="00DD795A" w:rsidRDefault="00CC512F" w:rsidP="00CC512F">
      <w:pPr>
        <w:pStyle w:val="NormalBold"/>
      </w:pPr>
      <w:r w:rsidRPr="00003CD6">
        <w:rPr>
          <w:rStyle w:val="HideTWBExt"/>
          <w:b w:val="0"/>
        </w:rPr>
        <w:t>&lt;Article&gt;</w:t>
      </w:r>
      <w:r>
        <w:t>Uvodna izjava I</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6C6B36E" w14:textId="77777777" w:rsidTr="008B72CD">
        <w:trPr>
          <w:jc w:val="center"/>
        </w:trPr>
        <w:tc>
          <w:tcPr>
            <w:tcW w:w="9752" w:type="dxa"/>
            <w:gridSpan w:val="2"/>
          </w:tcPr>
          <w:p w14:paraId="6AB2C1EE" w14:textId="77777777" w:rsidR="00CC512F" w:rsidRPr="00DD795A" w:rsidRDefault="00CC512F" w:rsidP="008B72CD">
            <w:pPr>
              <w:keepNext/>
            </w:pPr>
          </w:p>
        </w:tc>
      </w:tr>
      <w:tr w:rsidR="00CC512F" w14:paraId="32AD5B40" w14:textId="77777777" w:rsidTr="008B72CD">
        <w:trPr>
          <w:jc w:val="center"/>
        </w:trPr>
        <w:tc>
          <w:tcPr>
            <w:tcW w:w="4876" w:type="dxa"/>
            <w:hideMark/>
          </w:tcPr>
          <w:p w14:paraId="6FDE7958" w14:textId="77777777" w:rsidR="00CC512F" w:rsidRPr="00DD795A" w:rsidRDefault="00CC512F" w:rsidP="008B72CD">
            <w:pPr>
              <w:pStyle w:val="ColumnHeading"/>
              <w:keepNext/>
            </w:pPr>
            <w:r>
              <w:t>Predlog resolucije</w:t>
            </w:r>
          </w:p>
        </w:tc>
        <w:tc>
          <w:tcPr>
            <w:tcW w:w="4876" w:type="dxa"/>
            <w:hideMark/>
          </w:tcPr>
          <w:p w14:paraId="44E224DF" w14:textId="77777777" w:rsidR="00CC512F" w:rsidRPr="00DD795A" w:rsidRDefault="00CC512F" w:rsidP="008B72CD">
            <w:pPr>
              <w:pStyle w:val="ColumnHeading"/>
              <w:keepNext/>
            </w:pPr>
            <w:r>
              <w:t>Predlog spremembe</w:t>
            </w:r>
          </w:p>
        </w:tc>
      </w:tr>
      <w:tr w:rsidR="00CC512F" w14:paraId="1E324E59" w14:textId="77777777" w:rsidTr="008B72CD">
        <w:trPr>
          <w:jc w:val="center"/>
        </w:trPr>
        <w:tc>
          <w:tcPr>
            <w:tcW w:w="4876" w:type="dxa"/>
            <w:hideMark/>
          </w:tcPr>
          <w:p w14:paraId="3F9270BB" w14:textId="77777777" w:rsidR="00CC512F" w:rsidRPr="00DD795A" w:rsidRDefault="00CC512F" w:rsidP="008B72CD">
            <w:pPr>
              <w:pStyle w:val="Normal6"/>
            </w:pPr>
            <w:r>
              <w:t>I.</w:t>
            </w:r>
            <w:r>
              <w:tab/>
              <w:t>ker se ocenjuje, da več kot četrtina podjetij v Uniji uporablja vsaj eno obliko algoritemskega upravljanja; ker se bo uporaba algoritemskega upravljanja v prihodnjih letih verjetno znatno povečala</w:t>
            </w:r>
            <w:r>
              <w:rPr>
                <w:vertAlign w:val="superscript"/>
              </w:rPr>
              <w:t>8</w:t>
            </w:r>
            <w:r>
              <w:t>;</w:t>
            </w:r>
          </w:p>
        </w:tc>
        <w:tc>
          <w:tcPr>
            <w:tcW w:w="4876" w:type="dxa"/>
            <w:hideMark/>
          </w:tcPr>
          <w:p w14:paraId="6FFB7E89" w14:textId="77777777" w:rsidR="00CC512F" w:rsidRPr="00DD795A" w:rsidRDefault="00CC512F" w:rsidP="008B72CD">
            <w:pPr>
              <w:pStyle w:val="Normal6"/>
              <w:rPr>
                <w:szCs w:val="24"/>
              </w:rPr>
            </w:pPr>
            <w:r>
              <w:t>I.</w:t>
            </w:r>
            <w:r>
              <w:tab/>
              <w:t>ker se ocenjuje, da več kot četrtina podjetij v Uniji uporablja vsaj eno obliko algoritemskega upravljanja; ker se bo uporaba algoritemskega upravljanja v prihodnjih letih verjetno znatno povečala</w:t>
            </w:r>
            <w:r>
              <w:rPr>
                <w:vertAlign w:val="superscript"/>
              </w:rPr>
              <w:t>8</w:t>
            </w:r>
            <w:r>
              <w:t xml:space="preserve">; </w:t>
            </w:r>
            <w:r>
              <w:rPr>
                <w:b/>
                <w:i/>
              </w:rPr>
              <w:t>ker je zato treba uskladiti uporabo algoritemskega upravljanja na delovnem mestu, da bi izboljšali pravno varnost in ustvarili enake konkurenčne pogoje v Uniji;</w:t>
            </w:r>
          </w:p>
        </w:tc>
      </w:tr>
      <w:tr w:rsidR="00CC512F" w14:paraId="3ACBDA7A" w14:textId="77777777" w:rsidTr="008B72CD">
        <w:trPr>
          <w:jc w:val="center"/>
        </w:trPr>
        <w:tc>
          <w:tcPr>
            <w:tcW w:w="4876" w:type="dxa"/>
            <w:hideMark/>
          </w:tcPr>
          <w:p w14:paraId="0AF47A7C" w14:textId="77777777" w:rsidR="00CC512F" w:rsidRPr="00DD795A" w:rsidRDefault="00CC512F" w:rsidP="008B72CD">
            <w:pPr>
              <w:pStyle w:val="Normal6"/>
            </w:pPr>
            <w:r>
              <w:t>__________________</w:t>
            </w:r>
          </w:p>
        </w:tc>
        <w:tc>
          <w:tcPr>
            <w:tcW w:w="4876" w:type="dxa"/>
            <w:hideMark/>
          </w:tcPr>
          <w:p w14:paraId="600BABD4" w14:textId="77777777" w:rsidR="00CC512F" w:rsidRPr="00DD795A" w:rsidRDefault="00CC512F" w:rsidP="008B72CD">
            <w:pPr>
              <w:pStyle w:val="Normal6"/>
              <w:rPr>
                <w:szCs w:val="24"/>
              </w:rPr>
            </w:pPr>
            <w:r>
              <w:t>__________________</w:t>
            </w:r>
          </w:p>
        </w:tc>
      </w:tr>
      <w:tr w:rsidR="00CC512F" w14:paraId="53DBB655" w14:textId="77777777" w:rsidTr="008B72CD">
        <w:trPr>
          <w:jc w:val="center"/>
        </w:trPr>
        <w:tc>
          <w:tcPr>
            <w:tcW w:w="4876" w:type="dxa"/>
            <w:hideMark/>
          </w:tcPr>
          <w:p w14:paraId="39895AD4" w14:textId="77777777" w:rsidR="00CC512F" w:rsidRPr="00DD795A" w:rsidRDefault="00CC512F" w:rsidP="008B72CD">
            <w:pPr>
              <w:pStyle w:val="Normal6"/>
            </w:pPr>
            <w:r>
              <w:rPr>
                <w:vertAlign w:val="superscript"/>
              </w:rPr>
              <w:t>8</w:t>
            </w:r>
            <w: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c>
          <w:tcPr>
            <w:tcW w:w="4876" w:type="dxa"/>
            <w:hideMark/>
          </w:tcPr>
          <w:p w14:paraId="656E4F0E" w14:textId="77777777" w:rsidR="00CC512F" w:rsidRPr="00DD795A" w:rsidRDefault="00CC512F" w:rsidP="008B72CD">
            <w:pPr>
              <w:pStyle w:val="Normal6"/>
              <w:rPr>
                <w:szCs w:val="24"/>
              </w:rPr>
            </w:pPr>
            <w:r>
              <w:rPr>
                <w:vertAlign w:val="superscript"/>
              </w:rPr>
              <w:t>8</w:t>
            </w:r>
            <w: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r>
    </w:tbl>
    <w:p w14:paraId="2EEECA7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9D96304" w14:textId="77777777" w:rsidR="00CC512F" w:rsidRPr="00DD795A" w:rsidRDefault="00CC512F" w:rsidP="00CC512F">
      <w:r w:rsidRPr="00003CD6">
        <w:rPr>
          <w:rStyle w:val="HideTWBExt"/>
        </w:rPr>
        <w:t>&lt;/Amend&gt;</w:t>
      </w:r>
    </w:p>
    <w:p w14:paraId="43B83DA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70</w:t>
      </w:r>
      <w:r w:rsidRPr="00003CD6">
        <w:rPr>
          <w:rStyle w:val="HideTWBExt"/>
          <w:b w:val="0"/>
        </w:rPr>
        <w:t>&lt;/NumAm&gt;</w:t>
      </w:r>
    </w:p>
    <w:p w14:paraId="0E215E00"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311FD9ED" w14:textId="77777777" w:rsidR="00CC512F" w:rsidRPr="00DD795A" w:rsidRDefault="00CC512F" w:rsidP="00CC512F">
      <w:r w:rsidRPr="00003CD6">
        <w:rPr>
          <w:rStyle w:val="HideTWBExt"/>
        </w:rPr>
        <w:t>&lt;/RepeatBlock-By&gt;</w:t>
      </w:r>
    </w:p>
    <w:p w14:paraId="2DF82E3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511DB02" w14:textId="77777777" w:rsidR="00CC512F" w:rsidRPr="00DD795A" w:rsidRDefault="00CC512F" w:rsidP="00CC512F">
      <w:pPr>
        <w:pStyle w:val="NormalBold"/>
      </w:pPr>
      <w:r w:rsidRPr="00003CD6">
        <w:rPr>
          <w:rStyle w:val="HideTWBExt"/>
          <w:b w:val="0"/>
        </w:rPr>
        <w:t>&lt;Article&gt;</w:t>
      </w:r>
      <w:r>
        <w:t>Uvodna izjava I</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FD9FD84" w14:textId="77777777" w:rsidTr="008B72CD">
        <w:trPr>
          <w:jc w:val="center"/>
        </w:trPr>
        <w:tc>
          <w:tcPr>
            <w:tcW w:w="9752" w:type="dxa"/>
            <w:gridSpan w:val="2"/>
          </w:tcPr>
          <w:p w14:paraId="390BAC33" w14:textId="77777777" w:rsidR="00CC512F" w:rsidRPr="00DD795A" w:rsidRDefault="00CC512F" w:rsidP="008B72CD">
            <w:pPr>
              <w:keepNext/>
            </w:pPr>
          </w:p>
        </w:tc>
      </w:tr>
      <w:tr w:rsidR="00CC512F" w14:paraId="3F07B7F4" w14:textId="77777777" w:rsidTr="008B72CD">
        <w:trPr>
          <w:jc w:val="center"/>
        </w:trPr>
        <w:tc>
          <w:tcPr>
            <w:tcW w:w="4876" w:type="dxa"/>
            <w:hideMark/>
          </w:tcPr>
          <w:p w14:paraId="38DF7464" w14:textId="77777777" w:rsidR="00CC512F" w:rsidRPr="00DD795A" w:rsidRDefault="00CC512F" w:rsidP="008B72CD">
            <w:pPr>
              <w:pStyle w:val="ColumnHeading"/>
              <w:keepNext/>
            </w:pPr>
            <w:r>
              <w:t>Predlog resolucije</w:t>
            </w:r>
          </w:p>
        </w:tc>
        <w:tc>
          <w:tcPr>
            <w:tcW w:w="4876" w:type="dxa"/>
            <w:hideMark/>
          </w:tcPr>
          <w:p w14:paraId="6F80E615" w14:textId="77777777" w:rsidR="00CC512F" w:rsidRPr="00DD795A" w:rsidRDefault="00CC512F" w:rsidP="008B72CD">
            <w:pPr>
              <w:pStyle w:val="ColumnHeading"/>
              <w:keepNext/>
            </w:pPr>
            <w:r>
              <w:t>Predlog spremembe</w:t>
            </w:r>
          </w:p>
        </w:tc>
      </w:tr>
      <w:tr w:rsidR="00CC512F" w14:paraId="5C5335B1" w14:textId="77777777" w:rsidTr="008B72CD">
        <w:trPr>
          <w:jc w:val="center"/>
        </w:trPr>
        <w:tc>
          <w:tcPr>
            <w:tcW w:w="4876" w:type="dxa"/>
            <w:hideMark/>
          </w:tcPr>
          <w:p w14:paraId="2628DD17" w14:textId="77777777" w:rsidR="00CC512F" w:rsidRPr="00DD795A" w:rsidRDefault="00CC512F" w:rsidP="008B72CD">
            <w:pPr>
              <w:pStyle w:val="Normal6"/>
            </w:pPr>
            <w:r>
              <w:t>I.</w:t>
            </w:r>
            <w:r>
              <w:tab/>
              <w:t xml:space="preserve">ker se ocenjuje, da več kot četrtina podjetij v Uniji uporablja vsaj eno obliko algoritemskega upravljanja; ker se bo uporaba algoritemskega upravljanja v prihodnjih letih </w:t>
            </w:r>
            <w:r>
              <w:rPr>
                <w:b/>
                <w:i/>
              </w:rPr>
              <w:t>verjetno</w:t>
            </w:r>
            <w:r>
              <w:t xml:space="preserve"> znatno povečala8;</w:t>
            </w:r>
          </w:p>
        </w:tc>
        <w:tc>
          <w:tcPr>
            <w:tcW w:w="4876" w:type="dxa"/>
            <w:hideMark/>
          </w:tcPr>
          <w:p w14:paraId="08B67FD8" w14:textId="77777777" w:rsidR="00CC512F" w:rsidRPr="00DD795A" w:rsidRDefault="00CC512F" w:rsidP="008B72CD">
            <w:pPr>
              <w:pStyle w:val="Normal6"/>
              <w:rPr>
                <w:szCs w:val="24"/>
              </w:rPr>
            </w:pPr>
            <w:r>
              <w:t>I.</w:t>
            </w:r>
            <w:r>
              <w:tab/>
              <w:t xml:space="preserve">ker se ocenjuje, da več kot četrtina podjetij v Uniji uporablja vsaj eno obliko algoritemskega upravljanja; ker se bo uporaba algoritemskega upravljanja v prihodnjih letih </w:t>
            </w:r>
            <w:r>
              <w:rPr>
                <w:b/>
                <w:i/>
              </w:rPr>
              <w:t>zagotovo</w:t>
            </w:r>
            <w:r>
              <w:t xml:space="preserve"> znatno povečala8;</w:t>
            </w:r>
          </w:p>
        </w:tc>
      </w:tr>
      <w:tr w:rsidR="00CC512F" w14:paraId="419B766E" w14:textId="77777777" w:rsidTr="008B72CD">
        <w:trPr>
          <w:jc w:val="center"/>
        </w:trPr>
        <w:tc>
          <w:tcPr>
            <w:tcW w:w="4876" w:type="dxa"/>
            <w:hideMark/>
          </w:tcPr>
          <w:p w14:paraId="7F3FB84A" w14:textId="77777777" w:rsidR="00CC512F" w:rsidRPr="00DD795A" w:rsidRDefault="00CC512F" w:rsidP="008B72CD">
            <w:pPr>
              <w:pStyle w:val="Normal6"/>
            </w:pPr>
            <w:r>
              <w:t>__________________</w:t>
            </w:r>
          </w:p>
        </w:tc>
        <w:tc>
          <w:tcPr>
            <w:tcW w:w="4876" w:type="dxa"/>
            <w:hideMark/>
          </w:tcPr>
          <w:p w14:paraId="4A8DEBCA" w14:textId="77777777" w:rsidR="00CC512F" w:rsidRPr="00DD795A" w:rsidRDefault="00CC512F" w:rsidP="008B72CD">
            <w:pPr>
              <w:pStyle w:val="Normal6"/>
              <w:rPr>
                <w:szCs w:val="24"/>
              </w:rPr>
            </w:pPr>
            <w:r>
              <w:t>__________________</w:t>
            </w:r>
          </w:p>
        </w:tc>
      </w:tr>
      <w:tr w:rsidR="00CC512F" w14:paraId="76CDA59F" w14:textId="77777777" w:rsidTr="008B72CD">
        <w:trPr>
          <w:jc w:val="center"/>
        </w:trPr>
        <w:tc>
          <w:tcPr>
            <w:tcW w:w="4876" w:type="dxa"/>
            <w:hideMark/>
          </w:tcPr>
          <w:p w14:paraId="041B2FD5" w14:textId="77777777" w:rsidR="00CC512F" w:rsidRPr="00DD795A" w:rsidRDefault="00CC512F" w:rsidP="008B72CD">
            <w:pPr>
              <w:pStyle w:val="Normal6"/>
            </w:pPr>
            <w:r>
              <w:rPr>
                <w:vertAlign w:val="superscript"/>
              </w:rPr>
              <w:t>8</w:t>
            </w:r>
            <w: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c>
          <w:tcPr>
            <w:tcW w:w="4876" w:type="dxa"/>
            <w:hideMark/>
          </w:tcPr>
          <w:p w14:paraId="2206B800" w14:textId="77777777" w:rsidR="00CC512F" w:rsidRPr="00DD795A" w:rsidRDefault="00CC512F" w:rsidP="008B72CD">
            <w:pPr>
              <w:pStyle w:val="Normal6"/>
              <w:rPr>
                <w:szCs w:val="24"/>
              </w:rPr>
            </w:pPr>
            <w:r>
              <w:rPr>
                <w:vertAlign w:val="superscript"/>
              </w:rPr>
              <w:t>8</w:t>
            </w:r>
            <w:r>
              <w:t xml:space="preserve"> https://op.europa.eu/en/publication-detail/-/publication/5afb4511-0ddf-11f0-b1a3-01aa75ed71a1/language-en: „lahko bi trdili, da več kot četrtina podjetij v EU-27 uporablja algoritemsko upravljanje“; „na podlagi raziskave Delphi je najverjetneje, da se bo algoritemsko upravljanje v naslednjih desetih letih povečalo za 3 % do 6 % na leto.“</w:t>
            </w:r>
          </w:p>
        </w:tc>
      </w:tr>
    </w:tbl>
    <w:p w14:paraId="4A57CBD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5347D95" w14:textId="77777777" w:rsidR="00CC512F" w:rsidRPr="00DD795A" w:rsidRDefault="00CC512F" w:rsidP="00CC512F">
      <w:r w:rsidRPr="00003CD6">
        <w:rPr>
          <w:rStyle w:val="HideTWBExt"/>
        </w:rPr>
        <w:t>&lt;/Amend&gt;</w:t>
      </w:r>
    </w:p>
    <w:p w14:paraId="69C27B9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71</w:t>
      </w:r>
      <w:r w:rsidRPr="00003CD6">
        <w:rPr>
          <w:rStyle w:val="HideTWBExt"/>
          <w:b w:val="0"/>
        </w:rPr>
        <w:t>&lt;/NumAm&gt;</w:t>
      </w:r>
    </w:p>
    <w:p w14:paraId="650D48F8"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49B53380"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4785946F" w14:textId="77777777" w:rsidR="00CC512F" w:rsidRPr="00DD795A" w:rsidRDefault="00CC512F" w:rsidP="00CC512F">
      <w:r w:rsidRPr="00003CD6">
        <w:rPr>
          <w:rStyle w:val="HideTWBExt"/>
        </w:rPr>
        <w:t>&lt;/RepeatBlock-By&gt;</w:t>
      </w:r>
    </w:p>
    <w:p w14:paraId="6A9C457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82273C0" w14:textId="77777777" w:rsidR="00CC512F" w:rsidRPr="00DD795A" w:rsidRDefault="00CC512F" w:rsidP="00CC512F">
      <w:pPr>
        <w:pStyle w:val="NormalBold"/>
      </w:pPr>
      <w:r w:rsidRPr="00003CD6">
        <w:rPr>
          <w:rStyle w:val="HideTWBExt"/>
          <w:b w:val="0"/>
        </w:rPr>
        <w:t>&lt;Article&gt;</w:t>
      </w:r>
      <w:r>
        <w:t>Uvodna izjava I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2238AD1" w14:textId="77777777" w:rsidTr="008B72CD">
        <w:trPr>
          <w:jc w:val="center"/>
        </w:trPr>
        <w:tc>
          <w:tcPr>
            <w:tcW w:w="9752" w:type="dxa"/>
            <w:gridSpan w:val="2"/>
          </w:tcPr>
          <w:p w14:paraId="2CBF4E17" w14:textId="77777777" w:rsidR="00CC512F" w:rsidRPr="00DD795A" w:rsidRDefault="00CC512F" w:rsidP="008B72CD">
            <w:pPr>
              <w:keepNext/>
            </w:pPr>
          </w:p>
        </w:tc>
      </w:tr>
      <w:tr w:rsidR="00CC512F" w14:paraId="79CAB74F" w14:textId="77777777" w:rsidTr="008B72CD">
        <w:trPr>
          <w:jc w:val="center"/>
        </w:trPr>
        <w:tc>
          <w:tcPr>
            <w:tcW w:w="4876" w:type="dxa"/>
            <w:hideMark/>
          </w:tcPr>
          <w:p w14:paraId="6891522F" w14:textId="77777777" w:rsidR="00CC512F" w:rsidRPr="00DD795A" w:rsidRDefault="00CC512F" w:rsidP="008B72CD">
            <w:pPr>
              <w:pStyle w:val="ColumnHeading"/>
              <w:keepNext/>
            </w:pPr>
            <w:r>
              <w:t>Predlog resolucije</w:t>
            </w:r>
          </w:p>
        </w:tc>
        <w:tc>
          <w:tcPr>
            <w:tcW w:w="4876" w:type="dxa"/>
            <w:hideMark/>
          </w:tcPr>
          <w:p w14:paraId="2A0AC23F" w14:textId="77777777" w:rsidR="00CC512F" w:rsidRPr="00DD795A" w:rsidRDefault="00CC512F" w:rsidP="008B72CD">
            <w:pPr>
              <w:pStyle w:val="ColumnHeading"/>
              <w:keepNext/>
            </w:pPr>
            <w:r>
              <w:t>Predlog spremembe</w:t>
            </w:r>
          </w:p>
        </w:tc>
      </w:tr>
      <w:tr w:rsidR="00CC512F" w14:paraId="2FC92EE2" w14:textId="77777777" w:rsidTr="008B72CD">
        <w:trPr>
          <w:jc w:val="center"/>
        </w:trPr>
        <w:tc>
          <w:tcPr>
            <w:tcW w:w="4876" w:type="dxa"/>
          </w:tcPr>
          <w:p w14:paraId="70E75C64" w14:textId="77777777" w:rsidR="00CC512F" w:rsidRPr="00DD795A" w:rsidRDefault="00CC512F" w:rsidP="008B72CD">
            <w:pPr>
              <w:pStyle w:val="Normal6"/>
            </w:pPr>
          </w:p>
        </w:tc>
        <w:tc>
          <w:tcPr>
            <w:tcW w:w="4876" w:type="dxa"/>
            <w:hideMark/>
          </w:tcPr>
          <w:p w14:paraId="76D04A8E" w14:textId="77777777" w:rsidR="00CC512F" w:rsidRPr="00DD795A" w:rsidRDefault="00CC512F" w:rsidP="008B72CD">
            <w:pPr>
              <w:pStyle w:val="Normal6"/>
              <w:rPr>
                <w:szCs w:val="24"/>
              </w:rPr>
            </w:pPr>
            <w:r>
              <w:rPr>
                <w:b/>
                <w:i/>
              </w:rPr>
              <w:t>Ia.</w:t>
            </w:r>
            <w:r>
              <w:rPr>
                <w:b/>
                <w:i/>
              </w:rPr>
              <w:tab/>
              <w:t>ker imata približno dve tretjini vodstvenih delavcev, ki uporabljajo orodja za algoritemsko upravljanje, pomisleke glede tega, ali so ta orodja pri sedanji uporabi zanesljiva; ker vodstveni delavci najpogosteje opozarjajo na nejasno odgovornost (28 %), nerazložljivost (27 %) ter neustrezno zaščito telesnega in duševnega zdravja zaposlenih (27 %)</w:t>
            </w:r>
            <w:r>
              <w:rPr>
                <w:b/>
                <w:i/>
                <w:vertAlign w:val="superscript"/>
              </w:rPr>
              <w:t>1a</w:t>
            </w:r>
            <w:r>
              <w:rPr>
                <w:b/>
                <w:i/>
              </w:rPr>
              <w:t>;</w:t>
            </w:r>
          </w:p>
        </w:tc>
      </w:tr>
      <w:tr w:rsidR="00CC512F" w14:paraId="25CA943A" w14:textId="77777777" w:rsidTr="008B72CD">
        <w:trPr>
          <w:jc w:val="center"/>
        </w:trPr>
        <w:tc>
          <w:tcPr>
            <w:tcW w:w="4876" w:type="dxa"/>
          </w:tcPr>
          <w:p w14:paraId="54187356" w14:textId="77777777" w:rsidR="00CC512F" w:rsidRPr="00DD795A" w:rsidRDefault="00CC512F" w:rsidP="008B72CD">
            <w:pPr>
              <w:pStyle w:val="Normal6"/>
            </w:pPr>
          </w:p>
        </w:tc>
        <w:tc>
          <w:tcPr>
            <w:tcW w:w="4876" w:type="dxa"/>
            <w:hideMark/>
          </w:tcPr>
          <w:p w14:paraId="490D7EE9" w14:textId="77777777" w:rsidR="00CC512F" w:rsidRPr="00DD795A" w:rsidRDefault="00CC512F" w:rsidP="008B72CD">
            <w:pPr>
              <w:pStyle w:val="Normal6"/>
              <w:rPr>
                <w:szCs w:val="24"/>
              </w:rPr>
            </w:pPr>
            <w:r>
              <w:rPr>
                <w:b/>
                <w:i/>
              </w:rPr>
              <w:t>__________________</w:t>
            </w:r>
          </w:p>
        </w:tc>
      </w:tr>
      <w:tr w:rsidR="00CC512F" w14:paraId="70478A61" w14:textId="77777777" w:rsidTr="008B72CD">
        <w:trPr>
          <w:jc w:val="center"/>
        </w:trPr>
        <w:tc>
          <w:tcPr>
            <w:tcW w:w="4876" w:type="dxa"/>
          </w:tcPr>
          <w:p w14:paraId="67A537E7" w14:textId="77777777" w:rsidR="00CC512F" w:rsidRPr="00DD795A" w:rsidRDefault="00CC512F" w:rsidP="008B72CD">
            <w:pPr>
              <w:pStyle w:val="Normal6"/>
            </w:pPr>
          </w:p>
        </w:tc>
        <w:tc>
          <w:tcPr>
            <w:tcW w:w="4876" w:type="dxa"/>
            <w:hideMark/>
          </w:tcPr>
          <w:p w14:paraId="485E9A05" w14:textId="77777777" w:rsidR="00CC512F" w:rsidRPr="00DD795A" w:rsidRDefault="00CC512F" w:rsidP="008B72CD">
            <w:pPr>
              <w:pStyle w:val="Normal6"/>
              <w:rPr>
                <w:szCs w:val="24"/>
              </w:rPr>
            </w:pPr>
            <w:r>
              <w:rPr>
                <w:b/>
                <w:i/>
                <w:vertAlign w:val="superscript"/>
              </w:rPr>
              <w:t>1a</w:t>
            </w:r>
            <w:r>
              <w:t xml:space="preserve"> </w:t>
            </w:r>
            <w:r>
              <w:rPr>
                <w:b/>
                <w:i/>
              </w:rPr>
              <w:t>Delovni dokument OECD, Algorithmic Management in the Workplace (Algoritemsko upravljanje na delovnem mestu), 2025, str. 37.</w:t>
            </w:r>
          </w:p>
        </w:tc>
      </w:tr>
    </w:tbl>
    <w:p w14:paraId="03949FE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7C733B6" w14:textId="77777777" w:rsidR="00CC512F" w:rsidRPr="00DD795A" w:rsidRDefault="00CC512F" w:rsidP="00CC512F">
      <w:r w:rsidRPr="00003CD6">
        <w:rPr>
          <w:rStyle w:val="HideTWBExt"/>
        </w:rPr>
        <w:t>&lt;/Amend&gt;</w:t>
      </w:r>
    </w:p>
    <w:p w14:paraId="3017C24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72</w:t>
      </w:r>
      <w:r w:rsidRPr="00003CD6">
        <w:rPr>
          <w:rStyle w:val="HideTWBExt"/>
          <w:b w:val="0"/>
        </w:rPr>
        <w:t>&lt;/NumAm&gt;</w:t>
      </w:r>
    </w:p>
    <w:p w14:paraId="1A860779"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2D97E55" w14:textId="77777777" w:rsidR="00CC512F" w:rsidRPr="00DD795A" w:rsidRDefault="00CC512F" w:rsidP="00CC512F">
      <w:r w:rsidRPr="00003CD6">
        <w:rPr>
          <w:rStyle w:val="HideTWBExt"/>
        </w:rPr>
        <w:t>&lt;/RepeatBlock-By&gt;</w:t>
      </w:r>
    </w:p>
    <w:p w14:paraId="0CD0406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C434167" w14:textId="77777777" w:rsidR="00CC512F" w:rsidRPr="00DD795A" w:rsidRDefault="00CC512F" w:rsidP="00CC512F">
      <w:pPr>
        <w:pStyle w:val="NormalBold"/>
      </w:pPr>
      <w:r w:rsidRPr="00003CD6">
        <w:rPr>
          <w:rStyle w:val="HideTWBExt"/>
          <w:b w:val="0"/>
        </w:rPr>
        <w:t>&lt;Article&gt;</w:t>
      </w:r>
      <w:r>
        <w:t>Uvodna izjava I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BA85E8D" w14:textId="77777777" w:rsidTr="008B72CD">
        <w:trPr>
          <w:jc w:val="center"/>
        </w:trPr>
        <w:tc>
          <w:tcPr>
            <w:tcW w:w="9752" w:type="dxa"/>
            <w:gridSpan w:val="2"/>
          </w:tcPr>
          <w:p w14:paraId="2B30D6AC" w14:textId="77777777" w:rsidR="00CC512F" w:rsidRPr="00DD795A" w:rsidRDefault="00CC512F" w:rsidP="008B72CD">
            <w:pPr>
              <w:keepNext/>
            </w:pPr>
          </w:p>
        </w:tc>
      </w:tr>
      <w:tr w:rsidR="00CC512F" w14:paraId="4675DBD4" w14:textId="77777777" w:rsidTr="008B72CD">
        <w:trPr>
          <w:jc w:val="center"/>
        </w:trPr>
        <w:tc>
          <w:tcPr>
            <w:tcW w:w="4876" w:type="dxa"/>
            <w:hideMark/>
          </w:tcPr>
          <w:p w14:paraId="5540076F" w14:textId="77777777" w:rsidR="00CC512F" w:rsidRPr="00DD795A" w:rsidRDefault="00CC512F" w:rsidP="008B72CD">
            <w:pPr>
              <w:pStyle w:val="ColumnHeading"/>
              <w:keepNext/>
            </w:pPr>
            <w:r>
              <w:t>Predlog resolucije</w:t>
            </w:r>
          </w:p>
        </w:tc>
        <w:tc>
          <w:tcPr>
            <w:tcW w:w="4876" w:type="dxa"/>
            <w:hideMark/>
          </w:tcPr>
          <w:p w14:paraId="146A20B7" w14:textId="77777777" w:rsidR="00CC512F" w:rsidRPr="00DD795A" w:rsidRDefault="00CC512F" w:rsidP="008B72CD">
            <w:pPr>
              <w:pStyle w:val="ColumnHeading"/>
              <w:keepNext/>
            </w:pPr>
            <w:r>
              <w:t>Predlog spremembe</w:t>
            </w:r>
          </w:p>
        </w:tc>
      </w:tr>
      <w:tr w:rsidR="00CC512F" w14:paraId="3244EED1" w14:textId="77777777" w:rsidTr="008B72CD">
        <w:trPr>
          <w:jc w:val="center"/>
        </w:trPr>
        <w:tc>
          <w:tcPr>
            <w:tcW w:w="4876" w:type="dxa"/>
          </w:tcPr>
          <w:p w14:paraId="327F3B91" w14:textId="77777777" w:rsidR="00CC512F" w:rsidRPr="00DD795A" w:rsidRDefault="00CC512F" w:rsidP="008B72CD">
            <w:pPr>
              <w:pStyle w:val="Normal6"/>
            </w:pPr>
          </w:p>
        </w:tc>
        <w:tc>
          <w:tcPr>
            <w:tcW w:w="4876" w:type="dxa"/>
            <w:hideMark/>
          </w:tcPr>
          <w:p w14:paraId="561D0490" w14:textId="77777777" w:rsidR="00CC512F" w:rsidRPr="00DD795A" w:rsidRDefault="00CC512F" w:rsidP="008B72CD">
            <w:pPr>
              <w:pStyle w:val="Normal6"/>
              <w:rPr>
                <w:szCs w:val="24"/>
              </w:rPr>
            </w:pPr>
            <w:r>
              <w:rPr>
                <w:b/>
                <w:i/>
              </w:rPr>
              <w:t>Ia.</w:t>
            </w:r>
            <w:r>
              <w:rPr>
                <w:b/>
                <w:i/>
              </w:rPr>
              <w:tab/>
              <w:t>ker je glede na razvoj umetne inteligence, tudi še preden se je pojavila umetna inteligenca za splošne namene, tj. superinteligenca, vse bolj nujno in pravi čas, da se obravnavajo vprašanja glede odgovornosti ter etična in moralna vprašanja, ki izhajajo iz delovanja in dela humanoidnih robotov in androidov, ki so sposobni neodvisno funkcionirati;</w:t>
            </w:r>
          </w:p>
        </w:tc>
      </w:tr>
    </w:tbl>
    <w:p w14:paraId="198A8DF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375D004" w14:textId="77777777" w:rsidR="00CC512F" w:rsidRPr="00DD795A" w:rsidRDefault="00CC512F" w:rsidP="00CC512F">
      <w:r w:rsidRPr="00003CD6">
        <w:rPr>
          <w:rStyle w:val="HideTWBExt"/>
        </w:rPr>
        <w:t>&lt;/Amend&gt;</w:t>
      </w:r>
    </w:p>
    <w:p w14:paraId="09BA10A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73</w:t>
      </w:r>
      <w:r w:rsidRPr="00003CD6">
        <w:rPr>
          <w:rStyle w:val="HideTWBExt"/>
          <w:b w:val="0"/>
        </w:rPr>
        <w:t>&lt;/NumAm&gt;</w:t>
      </w:r>
    </w:p>
    <w:p w14:paraId="421CCEF9"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663D022B" w14:textId="77777777" w:rsidR="00CC512F" w:rsidRPr="00DD795A" w:rsidRDefault="00CC512F" w:rsidP="00CC512F">
      <w:r w:rsidRPr="00003CD6">
        <w:rPr>
          <w:rStyle w:val="HideTWBExt"/>
        </w:rPr>
        <w:t>&lt;/RepeatBlock-By&gt;</w:t>
      </w:r>
    </w:p>
    <w:p w14:paraId="4D89120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E863BD1" w14:textId="77777777" w:rsidR="00CC512F" w:rsidRPr="00DD795A" w:rsidRDefault="00CC512F" w:rsidP="00CC512F">
      <w:pPr>
        <w:pStyle w:val="NormalBold"/>
      </w:pPr>
      <w:r w:rsidRPr="00003CD6">
        <w:rPr>
          <w:rStyle w:val="HideTWBExt"/>
          <w:b w:val="0"/>
        </w:rPr>
        <w:t>&lt;Article&gt;</w:t>
      </w:r>
      <w:r>
        <w:t>Uvodna izjava J</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187528F9" w14:textId="77777777" w:rsidTr="008B72CD">
        <w:trPr>
          <w:jc w:val="center"/>
        </w:trPr>
        <w:tc>
          <w:tcPr>
            <w:tcW w:w="9752" w:type="dxa"/>
            <w:gridSpan w:val="2"/>
          </w:tcPr>
          <w:p w14:paraId="1EB17228" w14:textId="77777777" w:rsidR="00CC512F" w:rsidRPr="00DD795A" w:rsidRDefault="00CC512F" w:rsidP="008B72CD">
            <w:pPr>
              <w:keepNext/>
            </w:pPr>
          </w:p>
        </w:tc>
      </w:tr>
      <w:tr w:rsidR="00CC512F" w14:paraId="36908AB8" w14:textId="77777777" w:rsidTr="008B72CD">
        <w:trPr>
          <w:jc w:val="center"/>
        </w:trPr>
        <w:tc>
          <w:tcPr>
            <w:tcW w:w="4876" w:type="dxa"/>
            <w:hideMark/>
          </w:tcPr>
          <w:p w14:paraId="61B19406" w14:textId="77777777" w:rsidR="00CC512F" w:rsidRPr="00DD795A" w:rsidRDefault="00CC512F" w:rsidP="008B72CD">
            <w:pPr>
              <w:pStyle w:val="ColumnHeading"/>
              <w:keepNext/>
            </w:pPr>
            <w:r>
              <w:t>Predlog resolucije</w:t>
            </w:r>
          </w:p>
        </w:tc>
        <w:tc>
          <w:tcPr>
            <w:tcW w:w="4876" w:type="dxa"/>
            <w:hideMark/>
          </w:tcPr>
          <w:p w14:paraId="74889387" w14:textId="77777777" w:rsidR="00CC512F" w:rsidRPr="00DD795A" w:rsidRDefault="00CC512F" w:rsidP="008B72CD">
            <w:pPr>
              <w:pStyle w:val="ColumnHeading"/>
              <w:keepNext/>
            </w:pPr>
            <w:r>
              <w:t>Predlog spremembe</w:t>
            </w:r>
          </w:p>
        </w:tc>
      </w:tr>
      <w:tr w:rsidR="00CC512F" w14:paraId="765AA90D" w14:textId="77777777" w:rsidTr="008B72CD">
        <w:trPr>
          <w:jc w:val="center"/>
        </w:trPr>
        <w:tc>
          <w:tcPr>
            <w:tcW w:w="4876" w:type="dxa"/>
            <w:hideMark/>
          </w:tcPr>
          <w:p w14:paraId="6226853D" w14:textId="77777777" w:rsidR="00CC512F" w:rsidRPr="00DD795A" w:rsidRDefault="00CC512F" w:rsidP="008B72CD">
            <w:pPr>
              <w:pStyle w:val="Normal6"/>
            </w:pPr>
            <w:r>
              <w:t>J.</w:t>
            </w:r>
            <w:r>
              <w:tab/>
              <w:t>ker ima 62 % Evropejcev pozitivno mnenje o uporabi robotov in umetne inteligence na delovnem mestu</w:t>
            </w:r>
            <w:r>
              <w:rPr>
                <w:vertAlign w:val="superscript"/>
              </w:rPr>
              <w:t>9</w:t>
            </w:r>
            <w:r>
              <w:t xml:space="preserve">; ker </w:t>
            </w:r>
            <w:r>
              <w:rPr>
                <w:b/>
                <w:i/>
              </w:rPr>
              <w:t>je ta pozitivni pristop k uporabi novih tehnologij</w:t>
            </w:r>
            <w:r>
              <w:t xml:space="preserve"> na </w:t>
            </w:r>
            <w:r>
              <w:rPr>
                <w:b/>
                <w:i/>
              </w:rPr>
              <w:t>delovnem mestu bolj razširjen med mladimi</w:t>
            </w:r>
            <w:r>
              <w:t xml:space="preserve">, </w:t>
            </w:r>
            <w:r>
              <w:rPr>
                <w:b/>
                <w:i/>
              </w:rPr>
              <w:t>zaposlenimi</w:t>
            </w:r>
            <w:r>
              <w:t xml:space="preserve"> in </w:t>
            </w:r>
            <w:r>
              <w:rPr>
                <w:b/>
                <w:i/>
              </w:rPr>
              <w:t>tistimi</w:t>
            </w:r>
            <w:r>
              <w:t xml:space="preserve"> z višjo stopnjo izobrazbe</w:t>
            </w:r>
            <w:r>
              <w:rPr>
                <w:vertAlign w:val="superscript"/>
              </w:rPr>
              <w:t>10</w:t>
            </w:r>
            <w:r>
              <w:t>;</w:t>
            </w:r>
          </w:p>
        </w:tc>
        <w:tc>
          <w:tcPr>
            <w:tcW w:w="4876" w:type="dxa"/>
            <w:hideMark/>
          </w:tcPr>
          <w:p w14:paraId="7AD2718A" w14:textId="77777777" w:rsidR="00CC512F" w:rsidRPr="00DD795A" w:rsidRDefault="00CC512F" w:rsidP="008B72CD">
            <w:pPr>
              <w:pStyle w:val="Normal6"/>
              <w:rPr>
                <w:szCs w:val="24"/>
              </w:rPr>
            </w:pPr>
            <w:r>
              <w:t>J.</w:t>
            </w:r>
            <w:r>
              <w:tab/>
              <w:t>ker ima 62 % Evropejcev pozitivno mnenje o uporabi robotov in umetne inteligence na delovnem mestu</w:t>
            </w:r>
            <w:r>
              <w:rPr>
                <w:vertAlign w:val="superscript"/>
              </w:rPr>
              <w:t>9</w:t>
            </w:r>
            <w:r>
              <w:t xml:space="preserve">; ker </w:t>
            </w:r>
            <w:r>
              <w:rPr>
                <w:b/>
                <w:i/>
              </w:rPr>
              <w:t>66 % Evropejcev meni, da bo zaradi uporabe robotov in umetne inteligence izginilo več delovnih mest, kot jih bo ustvarjenih; ker 61 % Evropejcev meni, da roboti in umetna inteligenca negativno vplivajo na komunikacijo med sodelavci; ker so mladi</w:t>
            </w:r>
            <w:r>
              <w:t xml:space="preserve">, </w:t>
            </w:r>
            <w:r>
              <w:rPr>
                <w:b/>
                <w:i/>
              </w:rPr>
              <w:t>zaposleni</w:t>
            </w:r>
            <w:r>
              <w:t xml:space="preserve"> in </w:t>
            </w:r>
            <w:r>
              <w:rPr>
                <w:b/>
                <w:i/>
              </w:rPr>
              <w:t>osebe</w:t>
            </w:r>
            <w:r>
              <w:t xml:space="preserve"> z višjo stopnjo izobrazbe</w:t>
            </w:r>
            <w:r>
              <w:rPr>
                <w:b/>
                <w:i/>
              </w:rPr>
              <w:t xml:space="preserve"> bolj naklonjeni uporabi novih tehnologij na delovnem mestu</w:t>
            </w:r>
            <w:r>
              <w:rPr>
                <w:vertAlign w:val="superscript"/>
              </w:rPr>
              <w:t>10</w:t>
            </w:r>
            <w:r>
              <w:t>;</w:t>
            </w:r>
          </w:p>
        </w:tc>
      </w:tr>
      <w:tr w:rsidR="00CC512F" w14:paraId="41BCEC91" w14:textId="77777777" w:rsidTr="008B72CD">
        <w:trPr>
          <w:jc w:val="center"/>
        </w:trPr>
        <w:tc>
          <w:tcPr>
            <w:tcW w:w="4876" w:type="dxa"/>
            <w:hideMark/>
          </w:tcPr>
          <w:p w14:paraId="0F14438C" w14:textId="77777777" w:rsidR="00CC512F" w:rsidRPr="00DD795A" w:rsidRDefault="00CC512F" w:rsidP="008B72CD">
            <w:pPr>
              <w:pStyle w:val="Normal6"/>
            </w:pPr>
            <w:r>
              <w:t>__________________</w:t>
            </w:r>
          </w:p>
        </w:tc>
        <w:tc>
          <w:tcPr>
            <w:tcW w:w="4876" w:type="dxa"/>
            <w:hideMark/>
          </w:tcPr>
          <w:p w14:paraId="17701406" w14:textId="77777777" w:rsidR="00CC512F" w:rsidRPr="00DD795A" w:rsidRDefault="00CC512F" w:rsidP="008B72CD">
            <w:pPr>
              <w:pStyle w:val="Normal6"/>
              <w:rPr>
                <w:szCs w:val="24"/>
              </w:rPr>
            </w:pPr>
            <w:r>
              <w:t>__________________</w:t>
            </w:r>
          </w:p>
        </w:tc>
      </w:tr>
      <w:tr w:rsidR="00CC512F" w14:paraId="4DD3283B" w14:textId="77777777" w:rsidTr="008B72CD">
        <w:trPr>
          <w:jc w:val="center"/>
        </w:trPr>
        <w:tc>
          <w:tcPr>
            <w:tcW w:w="4876" w:type="dxa"/>
            <w:hideMark/>
          </w:tcPr>
          <w:p w14:paraId="07CC4DF9" w14:textId="77777777" w:rsidR="00CC512F" w:rsidRPr="00DD795A" w:rsidRDefault="00CC512F" w:rsidP="008B72CD">
            <w:pPr>
              <w:pStyle w:val="Normal6"/>
            </w:pPr>
            <w:r>
              <w:rPr>
                <w:vertAlign w:val="superscript"/>
              </w:rPr>
              <w:t>9</w:t>
            </w:r>
            <w:r>
              <w:t xml:space="preserve"> https://europa.eu/eurobarometer/surveys/detail/3222</w:t>
            </w:r>
          </w:p>
        </w:tc>
        <w:tc>
          <w:tcPr>
            <w:tcW w:w="4876" w:type="dxa"/>
            <w:hideMark/>
          </w:tcPr>
          <w:p w14:paraId="43D7EE06" w14:textId="77777777" w:rsidR="00CC512F" w:rsidRPr="00DD795A" w:rsidRDefault="00CC512F" w:rsidP="008B72CD">
            <w:pPr>
              <w:pStyle w:val="Normal6"/>
              <w:rPr>
                <w:szCs w:val="24"/>
              </w:rPr>
            </w:pPr>
            <w:r>
              <w:rPr>
                <w:vertAlign w:val="superscript"/>
              </w:rPr>
              <w:t>9</w:t>
            </w:r>
            <w:r>
              <w:t xml:space="preserve"> https://europa.eu/eurobarometer/surveys/detail/3222</w:t>
            </w:r>
          </w:p>
        </w:tc>
      </w:tr>
      <w:tr w:rsidR="00CC512F" w14:paraId="40C68C64" w14:textId="77777777" w:rsidTr="008B72CD">
        <w:trPr>
          <w:jc w:val="center"/>
        </w:trPr>
        <w:tc>
          <w:tcPr>
            <w:tcW w:w="4876" w:type="dxa"/>
            <w:hideMark/>
          </w:tcPr>
          <w:p w14:paraId="38BB4749" w14:textId="77777777" w:rsidR="00CC512F" w:rsidRPr="00DD795A" w:rsidRDefault="00CC512F" w:rsidP="008B72CD">
            <w:pPr>
              <w:pStyle w:val="Normal6"/>
            </w:pPr>
            <w:r>
              <w:rPr>
                <w:vertAlign w:val="superscript"/>
              </w:rPr>
              <w:t>10</w:t>
            </w:r>
            <w:r>
              <w:t xml:space="preserve"> Eurobarometer, maj 2024 https://europa.eu/eurobarometer/surveys/detail/3222</w:t>
            </w:r>
          </w:p>
        </w:tc>
        <w:tc>
          <w:tcPr>
            <w:tcW w:w="4876" w:type="dxa"/>
            <w:hideMark/>
          </w:tcPr>
          <w:p w14:paraId="03AA8BEC" w14:textId="77777777" w:rsidR="00CC512F" w:rsidRPr="00DD795A" w:rsidRDefault="00CC512F" w:rsidP="008B72CD">
            <w:pPr>
              <w:pStyle w:val="Normal6"/>
              <w:rPr>
                <w:szCs w:val="24"/>
              </w:rPr>
            </w:pPr>
            <w:r>
              <w:rPr>
                <w:vertAlign w:val="superscript"/>
              </w:rPr>
              <w:t>10</w:t>
            </w:r>
            <w:r>
              <w:t xml:space="preserve"> Eurobarometer, maj 2024 https://europa.eu/eurobarometer/surveys/detail/3222</w:t>
            </w:r>
          </w:p>
        </w:tc>
      </w:tr>
    </w:tbl>
    <w:p w14:paraId="1C049FE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8768CD8" w14:textId="77777777" w:rsidR="00CC512F" w:rsidRPr="00DD795A" w:rsidRDefault="00CC512F" w:rsidP="00CC512F">
      <w:r w:rsidRPr="00003CD6">
        <w:rPr>
          <w:rStyle w:val="HideTWBExt"/>
        </w:rPr>
        <w:t>&lt;/Amend&gt;</w:t>
      </w:r>
    </w:p>
    <w:p w14:paraId="7706425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74</w:t>
      </w:r>
      <w:r w:rsidRPr="00003CD6">
        <w:rPr>
          <w:rStyle w:val="HideTWBExt"/>
          <w:b w:val="0"/>
        </w:rPr>
        <w:t>&lt;/NumAm&gt;</w:t>
      </w:r>
    </w:p>
    <w:p w14:paraId="462ADD0A" w14:textId="77777777" w:rsidR="00CC512F" w:rsidRPr="00DD795A" w:rsidRDefault="00CC512F" w:rsidP="00CC512F">
      <w:pPr>
        <w:pStyle w:val="NormalBold"/>
      </w:pPr>
      <w:r w:rsidRPr="00003CD6">
        <w:rPr>
          <w:rStyle w:val="HideTWBExt"/>
          <w:b w:val="0"/>
        </w:rPr>
        <w:t>&lt;RepeatBlock-By&gt;&lt;Members&gt;</w:t>
      </w:r>
      <w:r>
        <w:t>Maravillas Abadía Jover</w:t>
      </w:r>
      <w:r w:rsidRPr="00003CD6">
        <w:rPr>
          <w:rStyle w:val="HideTWBExt"/>
          <w:b w:val="0"/>
        </w:rPr>
        <w:t>&lt;/Members&gt;</w:t>
      </w:r>
    </w:p>
    <w:p w14:paraId="756EAAB6" w14:textId="77777777" w:rsidR="00CC512F" w:rsidRPr="00DD795A" w:rsidRDefault="00CC512F" w:rsidP="00CC512F">
      <w:r w:rsidRPr="00003CD6">
        <w:rPr>
          <w:rStyle w:val="HideTWBExt"/>
        </w:rPr>
        <w:t>&lt;/RepeatBlock-By&gt;</w:t>
      </w:r>
    </w:p>
    <w:p w14:paraId="3197FF6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F2DF2DA" w14:textId="77777777" w:rsidR="00CC512F" w:rsidRPr="00DD795A" w:rsidRDefault="00CC512F" w:rsidP="00CC512F">
      <w:pPr>
        <w:pStyle w:val="NormalBold"/>
      </w:pPr>
      <w:r w:rsidRPr="00003CD6">
        <w:rPr>
          <w:rStyle w:val="HideTWBExt"/>
          <w:b w:val="0"/>
        </w:rPr>
        <w:t>&lt;Article&gt;</w:t>
      </w:r>
      <w:r>
        <w:t>Uvodna izjava J</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FC22D13" w14:textId="77777777" w:rsidTr="008B72CD">
        <w:trPr>
          <w:jc w:val="center"/>
        </w:trPr>
        <w:tc>
          <w:tcPr>
            <w:tcW w:w="9752" w:type="dxa"/>
            <w:gridSpan w:val="2"/>
          </w:tcPr>
          <w:p w14:paraId="10CA6645" w14:textId="77777777" w:rsidR="00CC512F" w:rsidRPr="00DD795A" w:rsidRDefault="00CC512F" w:rsidP="008B72CD">
            <w:pPr>
              <w:keepNext/>
            </w:pPr>
          </w:p>
        </w:tc>
      </w:tr>
      <w:tr w:rsidR="00CC512F" w14:paraId="7E6325DF" w14:textId="77777777" w:rsidTr="008B72CD">
        <w:trPr>
          <w:jc w:val="center"/>
        </w:trPr>
        <w:tc>
          <w:tcPr>
            <w:tcW w:w="4876" w:type="dxa"/>
            <w:hideMark/>
          </w:tcPr>
          <w:p w14:paraId="1747FABC" w14:textId="77777777" w:rsidR="00CC512F" w:rsidRPr="00DD795A" w:rsidRDefault="00CC512F" w:rsidP="008B72CD">
            <w:pPr>
              <w:pStyle w:val="ColumnHeading"/>
              <w:keepNext/>
            </w:pPr>
            <w:r>
              <w:t>Predlog resolucije</w:t>
            </w:r>
          </w:p>
        </w:tc>
        <w:tc>
          <w:tcPr>
            <w:tcW w:w="4876" w:type="dxa"/>
            <w:hideMark/>
          </w:tcPr>
          <w:p w14:paraId="3F6AC70D" w14:textId="77777777" w:rsidR="00CC512F" w:rsidRPr="00DD795A" w:rsidRDefault="00CC512F" w:rsidP="008B72CD">
            <w:pPr>
              <w:pStyle w:val="ColumnHeading"/>
              <w:keepNext/>
            </w:pPr>
            <w:r>
              <w:t>Predlog spremembe</w:t>
            </w:r>
          </w:p>
        </w:tc>
      </w:tr>
      <w:tr w:rsidR="00CC512F" w14:paraId="5A27E803" w14:textId="77777777" w:rsidTr="008B72CD">
        <w:trPr>
          <w:jc w:val="center"/>
        </w:trPr>
        <w:tc>
          <w:tcPr>
            <w:tcW w:w="4876" w:type="dxa"/>
            <w:hideMark/>
          </w:tcPr>
          <w:p w14:paraId="3CB0C849" w14:textId="77777777" w:rsidR="00CC512F" w:rsidRPr="00DD795A" w:rsidRDefault="00CC512F" w:rsidP="008B72CD">
            <w:pPr>
              <w:pStyle w:val="Normal6"/>
            </w:pPr>
            <w:r>
              <w:t>J.</w:t>
            </w:r>
            <w:r>
              <w:tab/>
              <w:t>ker ima 62 % Evropejcev pozitivno mnenje o uporabi robotov in umetne inteligence na delovnem mestu</w:t>
            </w:r>
            <w:r>
              <w:rPr>
                <w:vertAlign w:val="superscript"/>
              </w:rPr>
              <w:t>9</w:t>
            </w:r>
            <w:r>
              <w:t>; ker je ta pozitivni pristop k uporabi novih tehnologij na delovnem mestu bolj razširjen med mladimi, zaposlenimi in tistimi z višjo stopnjo izobrazbe</w:t>
            </w:r>
            <w:r>
              <w:rPr>
                <w:vertAlign w:val="superscript"/>
              </w:rPr>
              <w:t>10</w:t>
            </w:r>
            <w:r>
              <w:t>;</w:t>
            </w:r>
          </w:p>
        </w:tc>
        <w:tc>
          <w:tcPr>
            <w:tcW w:w="4876" w:type="dxa"/>
            <w:hideMark/>
          </w:tcPr>
          <w:p w14:paraId="65005E20" w14:textId="77777777" w:rsidR="00CC512F" w:rsidRPr="00DD795A" w:rsidRDefault="00CC512F" w:rsidP="008B72CD">
            <w:pPr>
              <w:pStyle w:val="Normal6"/>
              <w:rPr>
                <w:szCs w:val="24"/>
              </w:rPr>
            </w:pPr>
            <w:r>
              <w:t>J.</w:t>
            </w:r>
            <w:r>
              <w:tab/>
              <w:t>ker ima 62 % Evropejcev pozitivno mnenje o uporabi robotov in umetne inteligence na delovnem mestu</w:t>
            </w:r>
            <w:r>
              <w:rPr>
                <w:vertAlign w:val="superscript"/>
              </w:rPr>
              <w:t>9</w:t>
            </w:r>
            <w:r>
              <w:t>; ker je ta pozitivni pristop k uporabi novih tehnologij na delovnem mestu bolj razširjen med mladimi, zaposlenimi in tistimi z višjo stopnjo izobrazbe</w:t>
            </w:r>
            <w:r>
              <w:rPr>
                <w:vertAlign w:val="superscript"/>
              </w:rPr>
              <w:t>10</w:t>
            </w:r>
            <w:r>
              <w:t>;</w:t>
            </w:r>
            <w:r>
              <w:rPr>
                <w:b/>
                <w:i/>
              </w:rPr>
              <w:t xml:space="preserve"> ker to odraža vse večjo odprtost za inovacije in potencial, ki ga ima umetna inteligenca za povečanje produktivnosti, kakovosti delovnih mest in gospodarske konkurenčnosti, če se bo razvijala in uporabljala odgovorno;</w:t>
            </w:r>
          </w:p>
        </w:tc>
      </w:tr>
      <w:tr w:rsidR="00CC512F" w14:paraId="5F918A2D" w14:textId="77777777" w:rsidTr="008B72CD">
        <w:trPr>
          <w:jc w:val="center"/>
        </w:trPr>
        <w:tc>
          <w:tcPr>
            <w:tcW w:w="4876" w:type="dxa"/>
            <w:hideMark/>
          </w:tcPr>
          <w:p w14:paraId="47FC94A1" w14:textId="77777777" w:rsidR="00CC512F" w:rsidRPr="00DD795A" w:rsidRDefault="00CC512F" w:rsidP="008B72CD">
            <w:pPr>
              <w:pStyle w:val="Normal6"/>
            </w:pPr>
            <w:r>
              <w:t>__________________</w:t>
            </w:r>
          </w:p>
        </w:tc>
        <w:tc>
          <w:tcPr>
            <w:tcW w:w="4876" w:type="dxa"/>
            <w:hideMark/>
          </w:tcPr>
          <w:p w14:paraId="3FDEC0A7" w14:textId="77777777" w:rsidR="00CC512F" w:rsidRPr="00DD795A" w:rsidRDefault="00CC512F" w:rsidP="008B72CD">
            <w:pPr>
              <w:pStyle w:val="Normal6"/>
              <w:rPr>
                <w:szCs w:val="24"/>
              </w:rPr>
            </w:pPr>
            <w:r>
              <w:t>__________________</w:t>
            </w:r>
          </w:p>
        </w:tc>
      </w:tr>
      <w:tr w:rsidR="00CC512F" w14:paraId="05BB91CB" w14:textId="77777777" w:rsidTr="008B72CD">
        <w:trPr>
          <w:jc w:val="center"/>
        </w:trPr>
        <w:tc>
          <w:tcPr>
            <w:tcW w:w="4876" w:type="dxa"/>
            <w:hideMark/>
          </w:tcPr>
          <w:p w14:paraId="6D6ED36F" w14:textId="77777777" w:rsidR="00CC512F" w:rsidRPr="00DD795A" w:rsidRDefault="00CC512F" w:rsidP="008B72CD">
            <w:pPr>
              <w:pStyle w:val="Normal6"/>
            </w:pPr>
            <w:r>
              <w:rPr>
                <w:vertAlign w:val="superscript"/>
              </w:rPr>
              <w:t>9</w:t>
            </w:r>
            <w:r>
              <w:t xml:space="preserve"> https://europa.eu/eurobarometer/surveys/detail/3222</w:t>
            </w:r>
          </w:p>
        </w:tc>
        <w:tc>
          <w:tcPr>
            <w:tcW w:w="4876" w:type="dxa"/>
            <w:hideMark/>
          </w:tcPr>
          <w:p w14:paraId="4FB24987" w14:textId="77777777" w:rsidR="00CC512F" w:rsidRPr="00DD795A" w:rsidRDefault="00CC512F" w:rsidP="008B72CD">
            <w:pPr>
              <w:pStyle w:val="Normal6"/>
              <w:rPr>
                <w:szCs w:val="24"/>
              </w:rPr>
            </w:pPr>
            <w:r>
              <w:rPr>
                <w:vertAlign w:val="superscript"/>
              </w:rPr>
              <w:t>9</w:t>
            </w:r>
            <w:r>
              <w:t xml:space="preserve"> https://europa.eu/eurobarometer/surveys/detail/3222</w:t>
            </w:r>
          </w:p>
        </w:tc>
      </w:tr>
      <w:tr w:rsidR="00CC512F" w14:paraId="0C23F71E" w14:textId="77777777" w:rsidTr="008B72CD">
        <w:trPr>
          <w:jc w:val="center"/>
        </w:trPr>
        <w:tc>
          <w:tcPr>
            <w:tcW w:w="4876" w:type="dxa"/>
            <w:hideMark/>
          </w:tcPr>
          <w:p w14:paraId="07D4D2BF" w14:textId="77777777" w:rsidR="00CC512F" w:rsidRPr="00DD795A" w:rsidRDefault="00CC512F" w:rsidP="008B72CD">
            <w:pPr>
              <w:pStyle w:val="Normal6"/>
            </w:pPr>
            <w:r>
              <w:rPr>
                <w:vertAlign w:val="superscript"/>
              </w:rPr>
              <w:t>10</w:t>
            </w:r>
            <w:r>
              <w:t xml:space="preserve"> Eurobarometer, maj 2024 https://europa.eu/eurobarometer/surveys/detail/3222</w:t>
            </w:r>
          </w:p>
        </w:tc>
        <w:tc>
          <w:tcPr>
            <w:tcW w:w="4876" w:type="dxa"/>
            <w:hideMark/>
          </w:tcPr>
          <w:p w14:paraId="0AA58D22" w14:textId="77777777" w:rsidR="00CC512F" w:rsidRPr="00DD795A" w:rsidRDefault="00CC512F" w:rsidP="008B72CD">
            <w:pPr>
              <w:pStyle w:val="Normal6"/>
              <w:rPr>
                <w:szCs w:val="24"/>
              </w:rPr>
            </w:pPr>
            <w:r>
              <w:rPr>
                <w:vertAlign w:val="superscript"/>
              </w:rPr>
              <w:t>10</w:t>
            </w:r>
            <w:r>
              <w:t xml:space="preserve"> Eurobarometer, maj 2024 https://europa.eu/eurobarometer/surveys/detail/3222</w:t>
            </w:r>
          </w:p>
        </w:tc>
      </w:tr>
    </w:tbl>
    <w:p w14:paraId="5ACC025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F832956" w14:textId="77777777" w:rsidR="00CC512F" w:rsidRPr="00DD795A" w:rsidRDefault="00CC512F" w:rsidP="00CC512F">
      <w:r w:rsidRPr="00003CD6">
        <w:rPr>
          <w:rStyle w:val="HideTWBExt"/>
        </w:rPr>
        <w:t>&lt;/Amend&gt;</w:t>
      </w:r>
    </w:p>
    <w:p w14:paraId="45D59EA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75</w:t>
      </w:r>
      <w:r w:rsidRPr="00003CD6">
        <w:rPr>
          <w:rStyle w:val="HideTWBExt"/>
          <w:b w:val="0"/>
        </w:rPr>
        <w:t>&lt;/NumAm&gt;</w:t>
      </w:r>
    </w:p>
    <w:p w14:paraId="2F339740"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693E4964" w14:textId="77777777" w:rsidR="00CC512F" w:rsidRPr="00DD795A" w:rsidRDefault="00CC512F" w:rsidP="00CC512F">
      <w:r w:rsidRPr="00003CD6">
        <w:rPr>
          <w:rStyle w:val="HideTWBExt"/>
        </w:rPr>
        <w:t>&lt;/RepeatBlock-By&gt;</w:t>
      </w:r>
    </w:p>
    <w:p w14:paraId="159264B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C2D61DF" w14:textId="77777777" w:rsidR="00CC512F" w:rsidRPr="00DD795A" w:rsidRDefault="00CC512F" w:rsidP="00CC512F">
      <w:pPr>
        <w:pStyle w:val="NormalBold"/>
      </w:pPr>
      <w:r w:rsidRPr="00003CD6">
        <w:rPr>
          <w:rStyle w:val="HideTWBExt"/>
          <w:b w:val="0"/>
        </w:rPr>
        <w:t>&lt;Article&gt;</w:t>
      </w:r>
      <w:r>
        <w:t>Uvodna izjava J</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48F6530" w14:textId="77777777" w:rsidTr="008B72CD">
        <w:trPr>
          <w:jc w:val="center"/>
        </w:trPr>
        <w:tc>
          <w:tcPr>
            <w:tcW w:w="9752" w:type="dxa"/>
            <w:gridSpan w:val="2"/>
          </w:tcPr>
          <w:p w14:paraId="641068BF" w14:textId="77777777" w:rsidR="00CC512F" w:rsidRPr="00DD795A" w:rsidRDefault="00CC512F" w:rsidP="008B72CD">
            <w:pPr>
              <w:keepNext/>
            </w:pPr>
          </w:p>
        </w:tc>
      </w:tr>
      <w:tr w:rsidR="00CC512F" w14:paraId="61D33322" w14:textId="77777777" w:rsidTr="008B72CD">
        <w:trPr>
          <w:jc w:val="center"/>
        </w:trPr>
        <w:tc>
          <w:tcPr>
            <w:tcW w:w="4876" w:type="dxa"/>
            <w:hideMark/>
          </w:tcPr>
          <w:p w14:paraId="6C29E1AA" w14:textId="77777777" w:rsidR="00CC512F" w:rsidRPr="00DD795A" w:rsidRDefault="00CC512F" w:rsidP="008B72CD">
            <w:pPr>
              <w:pStyle w:val="ColumnHeading"/>
              <w:keepNext/>
            </w:pPr>
            <w:r>
              <w:t>Predlog resolucije</w:t>
            </w:r>
          </w:p>
        </w:tc>
        <w:tc>
          <w:tcPr>
            <w:tcW w:w="4876" w:type="dxa"/>
            <w:hideMark/>
          </w:tcPr>
          <w:p w14:paraId="1DC320EF" w14:textId="77777777" w:rsidR="00CC512F" w:rsidRPr="00DD795A" w:rsidRDefault="00CC512F" w:rsidP="008B72CD">
            <w:pPr>
              <w:pStyle w:val="ColumnHeading"/>
              <w:keepNext/>
            </w:pPr>
            <w:r>
              <w:t>Predlog spremembe</w:t>
            </w:r>
          </w:p>
        </w:tc>
      </w:tr>
      <w:tr w:rsidR="00CC512F" w14:paraId="48262154" w14:textId="77777777" w:rsidTr="008B72CD">
        <w:trPr>
          <w:jc w:val="center"/>
        </w:trPr>
        <w:tc>
          <w:tcPr>
            <w:tcW w:w="4876" w:type="dxa"/>
            <w:hideMark/>
          </w:tcPr>
          <w:p w14:paraId="7E5D9609" w14:textId="77777777" w:rsidR="00CC512F" w:rsidRPr="00DD795A" w:rsidRDefault="00CC512F" w:rsidP="008B72CD">
            <w:pPr>
              <w:pStyle w:val="Normal6"/>
            </w:pPr>
            <w:r>
              <w:t>J.</w:t>
            </w:r>
            <w:r>
              <w:tab/>
              <w:t>ker ima 62 % Evropejcev pozitivno mnenje o uporabi robotov in umetne inteligence na delovnem mestu</w:t>
            </w:r>
            <w:r>
              <w:rPr>
                <w:vertAlign w:val="superscript"/>
              </w:rPr>
              <w:t>9</w:t>
            </w:r>
            <w:r>
              <w:t>; ker je ta pozitivni pristop k uporabi novih tehnologij na delovnem mestu bolj razširjen med mladimi, zaposlenimi in tistimi z višjo stopnjo izobrazbe</w:t>
            </w:r>
            <w:r>
              <w:rPr>
                <w:vertAlign w:val="superscript"/>
              </w:rPr>
              <w:t>10</w:t>
            </w:r>
            <w:r>
              <w:t>;</w:t>
            </w:r>
          </w:p>
        </w:tc>
        <w:tc>
          <w:tcPr>
            <w:tcW w:w="4876" w:type="dxa"/>
            <w:hideMark/>
          </w:tcPr>
          <w:p w14:paraId="6751CCAE" w14:textId="77777777" w:rsidR="00CC512F" w:rsidRPr="00DD795A" w:rsidRDefault="00CC512F" w:rsidP="008B72CD">
            <w:pPr>
              <w:pStyle w:val="Normal6"/>
              <w:rPr>
                <w:szCs w:val="24"/>
              </w:rPr>
            </w:pPr>
            <w:r>
              <w:t>J.</w:t>
            </w:r>
            <w:r>
              <w:tab/>
              <w:t>ker ima 62 % Evropejcev pozitivno mnenje o uporabi robotov in umetne inteligence na delovnem mestu</w:t>
            </w:r>
            <w:r>
              <w:rPr>
                <w:b/>
                <w:i/>
              </w:rPr>
              <w:t>, 73 % pa se jih strinja, da roboti in umetna inteligenca povečujejo hitrost, s katero delavci opravljajo naloge</w:t>
            </w:r>
            <w:r>
              <w:rPr>
                <w:vertAlign w:val="superscript"/>
              </w:rPr>
              <w:t>9</w:t>
            </w:r>
            <w:r>
              <w:t>; ker je ta pozitivni pristop k uporabi novih tehnologij na delovnem mestu bolj razširjen med mladimi, zaposlenimi in tistimi z višjo stopnjo izobrazbe</w:t>
            </w:r>
            <w:r>
              <w:rPr>
                <w:vertAlign w:val="superscript"/>
              </w:rPr>
              <w:t>10</w:t>
            </w:r>
            <w:r>
              <w:t>;</w:t>
            </w:r>
          </w:p>
        </w:tc>
      </w:tr>
      <w:tr w:rsidR="00CC512F" w14:paraId="344A12A0" w14:textId="77777777" w:rsidTr="008B72CD">
        <w:trPr>
          <w:jc w:val="center"/>
        </w:trPr>
        <w:tc>
          <w:tcPr>
            <w:tcW w:w="4876" w:type="dxa"/>
            <w:hideMark/>
          </w:tcPr>
          <w:p w14:paraId="79D95F7D" w14:textId="77777777" w:rsidR="00CC512F" w:rsidRPr="00DD795A" w:rsidRDefault="00CC512F" w:rsidP="008B72CD">
            <w:pPr>
              <w:pStyle w:val="Normal6"/>
            </w:pPr>
            <w:r>
              <w:t>__________________</w:t>
            </w:r>
          </w:p>
        </w:tc>
        <w:tc>
          <w:tcPr>
            <w:tcW w:w="4876" w:type="dxa"/>
            <w:hideMark/>
          </w:tcPr>
          <w:p w14:paraId="233145A8" w14:textId="77777777" w:rsidR="00CC512F" w:rsidRPr="00DD795A" w:rsidRDefault="00CC512F" w:rsidP="008B72CD">
            <w:pPr>
              <w:pStyle w:val="Normal6"/>
              <w:rPr>
                <w:szCs w:val="24"/>
              </w:rPr>
            </w:pPr>
            <w:r>
              <w:t>__________________</w:t>
            </w:r>
          </w:p>
        </w:tc>
      </w:tr>
      <w:tr w:rsidR="00CC512F" w14:paraId="7834FCC2" w14:textId="77777777" w:rsidTr="008B72CD">
        <w:trPr>
          <w:jc w:val="center"/>
        </w:trPr>
        <w:tc>
          <w:tcPr>
            <w:tcW w:w="4876" w:type="dxa"/>
            <w:hideMark/>
          </w:tcPr>
          <w:p w14:paraId="18B960BD" w14:textId="77777777" w:rsidR="00CC512F" w:rsidRPr="00DD795A" w:rsidRDefault="00CC512F" w:rsidP="008B72CD">
            <w:pPr>
              <w:pStyle w:val="Normal6"/>
            </w:pPr>
            <w:r>
              <w:rPr>
                <w:vertAlign w:val="superscript"/>
              </w:rPr>
              <w:t>9</w:t>
            </w:r>
            <w:r>
              <w:t xml:space="preserve"> https://europa.eu/eurobarometer/surveys/detail/3222</w:t>
            </w:r>
          </w:p>
        </w:tc>
        <w:tc>
          <w:tcPr>
            <w:tcW w:w="4876" w:type="dxa"/>
            <w:hideMark/>
          </w:tcPr>
          <w:p w14:paraId="1AC0F99F" w14:textId="77777777" w:rsidR="00CC512F" w:rsidRPr="00DD795A" w:rsidRDefault="00CC512F" w:rsidP="008B72CD">
            <w:pPr>
              <w:pStyle w:val="Normal6"/>
              <w:rPr>
                <w:szCs w:val="24"/>
              </w:rPr>
            </w:pPr>
            <w:r>
              <w:rPr>
                <w:vertAlign w:val="superscript"/>
              </w:rPr>
              <w:t>9</w:t>
            </w:r>
            <w:r>
              <w:t xml:space="preserve"> https://europa.eu/eurobarometer/surveys/detail/3222</w:t>
            </w:r>
          </w:p>
        </w:tc>
      </w:tr>
      <w:tr w:rsidR="00CC512F" w14:paraId="6DA5E214" w14:textId="77777777" w:rsidTr="008B72CD">
        <w:trPr>
          <w:jc w:val="center"/>
        </w:trPr>
        <w:tc>
          <w:tcPr>
            <w:tcW w:w="4876" w:type="dxa"/>
            <w:hideMark/>
          </w:tcPr>
          <w:p w14:paraId="23D1A0EE" w14:textId="77777777" w:rsidR="00CC512F" w:rsidRPr="00DD795A" w:rsidRDefault="00CC512F" w:rsidP="008B72CD">
            <w:pPr>
              <w:pStyle w:val="Normal6"/>
            </w:pPr>
            <w:r>
              <w:rPr>
                <w:vertAlign w:val="superscript"/>
              </w:rPr>
              <w:t>10</w:t>
            </w:r>
            <w:r>
              <w:t xml:space="preserve"> Eurobarometer, maj 2024 https://europa.eu/eurobarometer/surveys/detail/3222</w:t>
            </w:r>
          </w:p>
        </w:tc>
        <w:tc>
          <w:tcPr>
            <w:tcW w:w="4876" w:type="dxa"/>
            <w:hideMark/>
          </w:tcPr>
          <w:p w14:paraId="3C178714" w14:textId="77777777" w:rsidR="00CC512F" w:rsidRPr="00DD795A" w:rsidRDefault="00CC512F" w:rsidP="008B72CD">
            <w:pPr>
              <w:pStyle w:val="Normal6"/>
              <w:rPr>
                <w:szCs w:val="24"/>
              </w:rPr>
            </w:pPr>
            <w:r>
              <w:rPr>
                <w:vertAlign w:val="superscript"/>
              </w:rPr>
              <w:t>10</w:t>
            </w:r>
            <w:r>
              <w:t xml:space="preserve"> Eurobarometer, maj 2024 https://europa.eu/eurobarometer/surveys/detail/3222</w:t>
            </w:r>
          </w:p>
        </w:tc>
      </w:tr>
    </w:tbl>
    <w:p w14:paraId="0FDF14F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C346A19" w14:textId="77777777" w:rsidR="00CC512F" w:rsidRPr="00DD795A" w:rsidRDefault="00CC512F" w:rsidP="00CC512F">
      <w:r w:rsidRPr="00003CD6">
        <w:rPr>
          <w:rStyle w:val="HideTWBExt"/>
        </w:rPr>
        <w:t>&lt;/Amend&gt;</w:t>
      </w:r>
    </w:p>
    <w:p w14:paraId="01D7328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76</w:t>
      </w:r>
      <w:r w:rsidRPr="00003CD6">
        <w:rPr>
          <w:rStyle w:val="HideTWBExt"/>
          <w:b w:val="0"/>
        </w:rPr>
        <w:t>&lt;/NumAm&gt;</w:t>
      </w:r>
    </w:p>
    <w:p w14:paraId="37BA18D2"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7956F778" w14:textId="77777777" w:rsidR="00CC512F" w:rsidRPr="00DD795A" w:rsidRDefault="00CC512F" w:rsidP="00CC512F">
      <w:r w:rsidRPr="00003CD6">
        <w:rPr>
          <w:rStyle w:val="HideTWBExt"/>
        </w:rPr>
        <w:t>&lt;/RepeatBlock-By&gt;</w:t>
      </w:r>
    </w:p>
    <w:p w14:paraId="1860BCD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23A574E" w14:textId="77777777" w:rsidR="00CC512F" w:rsidRPr="00DD795A" w:rsidRDefault="00CC512F" w:rsidP="00CC512F">
      <w:pPr>
        <w:pStyle w:val="NormalBold"/>
      </w:pPr>
      <w:r w:rsidRPr="00003CD6">
        <w:rPr>
          <w:rStyle w:val="HideTWBExt"/>
          <w:b w:val="0"/>
        </w:rPr>
        <w:t>&lt;Article&gt;</w:t>
      </w:r>
      <w:r>
        <w:t>Uvodna izjava J</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4298E03" w14:textId="77777777" w:rsidTr="008B72CD">
        <w:trPr>
          <w:jc w:val="center"/>
        </w:trPr>
        <w:tc>
          <w:tcPr>
            <w:tcW w:w="9752" w:type="dxa"/>
            <w:gridSpan w:val="2"/>
          </w:tcPr>
          <w:p w14:paraId="23343031" w14:textId="77777777" w:rsidR="00CC512F" w:rsidRPr="00DD795A" w:rsidRDefault="00CC512F" w:rsidP="008B72CD">
            <w:pPr>
              <w:keepNext/>
            </w:pPr>
          </w:p>
        </w:tc>
      </w:tr>
      <w:tr w:rsidR="00CC512F" w14:paraId="1B576EAE" w14:textId="77777777" w:rsidTr="008B72CD">
        <w:trPr>
          <w:jc w:val="center"/>
        </w:trPr>
        <w:tc>
          <w:tcPr>
            <w:tcW w:w="4876" w:type="dxa"/>
            <w:hideMark/>
          </w:tcPr>
          <w:p w14:paraId="6939C422" w14:textId="77777777" w:rsidR="00CC512F" w:rsidRPr="00DD795A" w:rsidRDefault="00CC512F" w:rsidP="008B72CD">
            <w:pPr>
              <w:pStyle w:val="ColumnHeading"/>
              <w:keepNext/>
            </w:pPr>
            <w:r>
              <w:t>Predlog resolucije</w:t>
            </w:r>
          </w:p>
        </w:tc>
        <w:tc>
          <w:tcPr>
            <w:tcW w:w="4876" w:type="dxa"/>
            <w:hideMark/>
          </w:tcPr>
          <w:p w14:paraId="68262B49" w14:textId="77777777" w:rsidR="00CC512F" w:rsidRPr="00DD795A" w:rsidRDefault="00CC512F" w:rsidP="008B72CD">
            <w:pPr>
              <w:pStyle w:val="ColumnHeading"/>
              <w:keepNext/>
            </w:pPr>
            <w:r>
              <w:t>Predlog spremembe</w:t>
            </w:r>
          </w:p>
        </w:tc>
      </w:tr>
      <w:tr w:rsidR="00CC512F" w14:paraId="3A3068CB" w14:textId="77777777" w:rsidTr="008B72CD">
        <w:trPr>
          <w:jc w:val="center"/>
        </w:trPr>
        <w:tc>
          <w:tcPr>
            <w:tcW w:w="4876" w:type="dxa"/>
            <w:hideMark/>
          </w:tcPr>
          <w:p w14:paraId="043DD6EA" w14:textId="77777777" w:rsidR="00CC512F" w:rsidRPr="00DD795A" w:rsidRDefault="00CC512F" w:rsidP="008B72CD">
            <w:pPr>
              <w:pStyle w:val="Normal6"/>
            </w:pPr>
            <w:r>
              <w:t>J.</w:t>
            </w:r>
            <w:r>
              <w:tab/>
              <w:t>ker ima 62 % Evropejcev pozitivno mnenje o uporabi robotov in umetne inteligence na delovnem mestu</w:t>
            </w:r>
            <w:r>
              <w:rPr>
                <w:vertAlign w:val="superscript"/>
              </w:rPr>
              <w:t>9</w:t>
            </w:r>
            <w:r>
              <w:t>; ker je ta pozitivni pristop k uporabi novih tehnologij na delovnem mestu bolj razširjen med mladimi, zaposlenimi in tistimi z višjo stopnjo izobrazbe</w:t>
            </w:r>
            <w:r>
              <w:rPr>
                <w:vertAlign w:val="superscript"/>
              </w:rPr>
              <w:t>10</w:t>
            </w:r>
            <w:r>
              <w:t>;</w:t>
            </w:r>
          </w:p>
        </w:tc>
        <w:tc>
          <w:tcPr>
            <w:tcW w:w="4876" w:type="dxa"/>
            <w:hideMark/>
          </w:tcPr>
          <w:p w14:paraId="536A9058" w14:textId="77777777" w:rsidR="00CC512F" w:rsidRPr="00DD795A" w:rsidRDefault="00CC512F" w:rsidP="008B72CD">
            <w:pPr>
              <w:pStyle w:val="Normal6"/>
              <w:rPr>
                <w:szCs w:val="24"/>
              </w:rPr>
            </w:pPr>
            <w:r>
              <w:t>J.</w:t>
            </w:r>
            <w:r>
              <w:tab/>
              <w:t>ker ima 62 % Evropejcev pozitivno mnenje o uporabi robotov in umetne inteligence na delovnem mestu</w:t>
            </w:r>
            <w:r>
              <w:rPr>
                <w:vertAlign w:val="superscript"/>
              </w:rPr>
              <w:t>9</w:t>
            </w:r>
            <w:r>
              <w:t>; ker je ta pozitivni pristop k uporabi novih tehnologij na delovnem mestu bolj razširjen med mladimi, zaposlenimi in tistimi z višjo stopnjo izobrazbe</w:t>
            </w:r>
            <w:r>
              <w:rPr>
                <w:vertAlign w:val="superscript"/>
              </w:rPr>
              <w:t>10</w:t>
            </w:r>
            <w:r>
              <w:rPr>
                <w:b/>
                <w:i/>
              </w:rPr>
              <w:t xml:space="preserve"> in ker lahko te nove tehnologije postavijo pod vprašaj idejo o stalnem priseljevanju oseb, ki nimajo digitalnih, mehkih in socialnih veščin</w:t>
            </w:r>
            <w:r>
              <w:t>;</w:t>
            </w:r>
          </w:p>
        </w:tc>
      </w:tr>
      <w:tr w:rsidR="00CC512F" w14:paraId="0C845D46" w14:textId="77777777" w:rsidTr="008B72CD">
        <w:trPr>
          <w:jc w:val="center"/>
        </w:trPr>
        <w:tc>
          <w:tcPr>
            <w:tcW w:w="4876" w:type="dxa"/>
            <w:hideMark/>
          </w:tcPr>
          <w:p w14:paraId="6E311201" w14:textId="77777777" w:rsidR="00CC512F" w:rsidRPr="00DD795A" w:rsidRDefault="00CC512F" w:rsidP="008B72CD">
            <w:pPr>
              <w:pStyle w:val="Normal6"/>
            </w:pPr>
            <w:r>
              <w:t>__________________</w:t>
            </w:r>
          </w:p>
        </w:tc>
        <w:tc>
          <w:tcPr>
            <w:tcW w:w="4876" w:type="dxa"/>
            <w:hideMark/>
          </w:tcPr>
          <w:p w14:paraId="6B8C9D88" w14:textId="77777777" w:rsidR="00CC512F" w:rsidRPr="00DD795A" w:rsidRDefault="00CC512F" w:rsidP="008B72CD">
            <w:pPr>
              <w:pStyle w:val="Normal6"/>
              <w:rPr>
                <w:szCs w:val="24"/>
              </w:rPr>
            </w:pPr>
            <w:r>
              <w:t>__________________</w:t>
            </w:r>
          </w:p>
        </w:tc>
      </w:tr>
      <w:tr w:rsidR="00CC512F" w14:paraId="59D7D672" w14:textId="77777777" w:rsidTr="008B72CD">
        <w:trPr>
          <w:jc w:val="center"/>
        </w:trPr>
        <w:tc>
          <w:tcPr>
            <w:tcW w:w="4876" w:type="dxa"/>
            <w:hideMark/>
          </w:tcPr>
          <w:p w14:paraId="4CFB0B70" w14:textId="77777777" w:rsidR="00CC512F" w:rsidRPr="00DD795A" w:rsidRDefault="00CC512F" w:rsidP="008B72CD">
            <w:pPr>
              <w:pStyle w:val="Normal6"/>
            </w:pPr>
            <w:r>
              <w:rPr>
                <w:vertAlign w:val="superscript"/>
              </w:rPr>
              <w:t>9</w:t>
            </w:r>
            <w:r>
              <w:t xml:space="preserve"> https://europa.eu/eurobarometer/surveys/detail/3222</w:t>
            </w:r>
          </w:p>
        </w:tc>
        <w:tc>
          <w:tcPr>
            <w:tcW w:w="4876" w:type="dxa"/>
            <w:hideMark/>
          </w:tcPr>
          <w:p w14:paraId="55F2ACB1" w14:textId="77777777" w:rsidR="00CC512F" w:rsidRPr="00DD795A" w:rsidRDefault="00CC512F" w:rsidP="008B72CD">
            <w:pPr>
              <w:pStyle w:val="Normal6"/>
              <w:rPr>
                <w:szCs w:val="24"/>
              </w:rPr>
            </w:pPr>
            <w:r>
              <w:rPr>
                <w:vertAlign w:val="superscript"/>
              </w:rPr>
              <w:t>9</w:t>
            </w:r>
            <w:r>
              <w:t xml:space="preserve"> https://europa.eu/eurobarometer/surveys/detail/3222</w:t>
            </w:r>
          </w:p>
        </w:tc>
      </w:tr>
      <w:tr w:rsidR="00CC512F" w14:paraId="6264D8E4" w14:textId="77777777" w:rsidTr="008B72CD">
        <w:trPr>
          <w:jc w:val="center"/>
        </w:trPr>
        <w:tc>
          <w:tcPr>
            <w:tcW w:w="4876" w:type="dxa"/>
            <w:hideMark/>
          </w:tcPr>
          <w:p w14:paraId="484AAC94" w14:textId="77777777" w:rsidR="00CC512F" w:rsidRPr="00DD795A" w:rsidRDefault="00CC512F" w:rsidP="008B72CD">
            <w:pPr>
              <w:pStyle w:val="Normal6"/>
            </w:pPr>
            <w:r>
              <w:rPr>
                <w:vertAlign w:val="superscript"/>
              </w:rPr>
              <w:t>10</w:t>
            </w:r>
            <w:r>
              <w:t xml:space="preserve"> Eurobarometer, maj 2024 https://europa.eu/eurobarometer/surveys/detail/3222</w:t>
            </w:r>
          </w:p>
        </w:tc>
        <w:tc>
          <w:tcPr>
            <w:tcW w:w="4876" w:type="dxa"/>
            <w:hideMark/>
          </w:tcPr>
          <w:p w14:paraId="73CB8972" w14:textId="77777777" w:rsidR="00CC512F" w:rsidRPr="00DD795A" w:rsidRDefault="00CC512F" w:rsidP="008B72CD">
            <w:pPr>
              <w:pStyle w:val="Normal6"/>
              <w:rPr>
                <w:szCs w:val="24"/>
              </w:rPr>
            </w:pPr>
            <w:r>
              <w:rPr>
                <w:vertAlign w:val="superscript"/>
              </w:rPr>
              <w:t>10</w:t>
            </w:r>
            <w:r>
              <w:t xml:space="preserve"> Eurobarometer, maj 2024 https://europa.eu/eurobarometer/surveys/detail/3222</w:t>
            </w:r>
          </w:p>
        </w:tc>
      </w:tr>
    </w:tbl>
    <w:p w14:paraId="51E1940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5F95571" w14:textId="77777777" w:rsidR="00CC512F" w:rsidRPr="00DD795A" w:rsidRDefault="00CC512F" w:rsidP="00CC512F">
      <w:r w:rsidRPr="00003CD6">
        <w:rPr>
          <w:rStyle w:val="HideTWBExt"/>
        </w:rPr>
        <w:t>&lt;/Amend&gt;</w:t>
      </w:r>
    </w:p>
    <w:p w14:paraId="594FBC0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77</w:t>
      </w:r>
      <w:r w:rsidRPr="00003CD6">
        <w:rPr>
          <w:rStyle w:val="HideTWBExt"/>
          <w:b w:val="0"/>
        </w:rPr>
        <w:t>&lt;/NumAm&gt;</w:t>
      </w:r>
    </w:p>
    <w:p w14:paraId="62ED0234"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397A5E6E" w14:textId="77777777" w:rsidR="00CC512F" w:rsidRPr="00DD795A" w:rsidRDefault="00CC512F" w:rsidP="00CC512F">
      <w:r w:rsidRPr="00003CD6">
        <w:rPr>
          <w:rStyle w:val="HideTWBExt"/>
        </w:rPr>
        <w:t>&lt;/RepeatBlock-By&gt;</w:t>
      </w:r>
    </w:p>
    <w:p w14:paraId="26857E2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A445522" w14:textId="77777777" w:rsidR="00CC512F" w:rsidRPr="00DD795A" w:rsidRDefault="00CC512F" w:rsidP="00CC512F">
      <w:pPr>
        <w:pStyle w:val="NormalBold"/>
      </w:pPr>
      <w:r w:rsidRPr="00003CD6">
        <w:rPr>
          <w:rStyle w:val="HideTWBExt"/>
          <w:b w:val="0"/>
        </w:rPr>
        <w:t>&lt;Article&gt;</w:t>
      </w:r>
      <w:r>
        <w:t>Uvodna izjava J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BB584E3" w14:textId="77777777" w:rsidTr="008B72CD">
        <w:trPr>
          <w:jc w:val="center"/>
        </w:trPr>
        <w:tc>
          <w:tcPr>
            <w:tcW w:w="9752" w:type="dxa"/>
            <w:gridSpan w:val="2"/>
          </w:tcPr>
          <w:p w14:paraId="5A82EC71" w14:textId="77777777" w:rsidR="00CC512F" w:rsidRPr="00DD795A" w:rsidRDefault="00CC512F" w:rsidP="008B72CD">
            <w:pPr>
              <w:keepNext/>
            </w:pPr>
          </w:p>
        </w:tc>
      </w:tr>
      <w:tr w:rsidR="00CC512F" w14:paraId="787CB3CB" w14:textId="77777777" w:rsidTr="008B72CD">
        <w:trPr>
          <w:jc w:val="center"/>
        </w:trPr>
        <w:tc>
          <w:tcPr>
            <w:tcW w:w="4876" w:type="dxa"/>
            <w:hideMark/>
          </w:tcPr>
          <w:p w14:paraId="2DB7F080" w14:textId="77777777" w:rsidR="00CC512F" w:rsidRPr="00DD795A" w:rsidRDefault="00CC512F" w:rsidP="008B72CD">
            <w:pPr>
              <w:pStyle w:val="ColumnHeading"/>
              <w:keepNext/>
            </w:pPr>
            <w:r>
              <w:t>Predlog resolucije</w:t>
            </w:r>
          </w:p>
        </w:tc>
        <w:tc>
          <w:tcPr>
            <w:tcW w:w="4876" w:type="dxa"/>
            <w:hideMark/>
          </w:tcPr>
          <w:p w14:paraId="0492380B" w14:textId="77777777" w:rsidR="00CC512F" w:rsidRPr="00DD795A" w:rsidRDefault="00CC512F" w:rsidP="008B72CD">
            <w:pPr>
              <w:pStyle w:val="ColumnHeading"/>
              <w:keepNext/>
            </w:pPr>
            <w:r>
              <w:t>Predlog spremembe</w:t>
            </w:r>
          </w:p>
        </w:tc>
      </w:tr>
      <w:tr w:rsidR="00CC512F" w14:paraId="743ED11E" w14:textId="77777777" w:rsidTr="008B72CD">
        <w:trPr>
          <w:jc w:val="center"/>
        </w:trPr>
        <w:tc>
          <w:tcPr>
            <w:tcW w:w="4876" w:type="dxa"/>
          </w:tcPr>
          <w:p w14:paraId="630A5C9E" w14:textId="77777777" w:rsidR="00CC512F" w:rsidRPr="00DD795A" w:rsidRDefault="00CC512F" w:rsidP="008B72CD">
            <w:pPr>
              <w:pStyle w:val="Normal6"/>
            </w:pPr>
          </w:p>
        </w:tc>
        <w:tc>
          <w:tcPr>
            <w:tcW w:w="4876" w:type="dxa"/>
            <w:hideMark/>
          </w:tcPr>
          <w:p w14:paraId="1F900C91" w14:textId="77777777" w:rsidR="00CC512F" w:rsidRPr="00DD795A" w:rsidRDefault="00CC512F" w:rsidP="008B72CD">
            <w:pPr>
              <w:pStyle w:val="Normal6"/>
              <w:rPr>
                <w:szCs w:val="24"/>
              </w:rPr>
            </w:pPr>
            <w:r>
              <w:rPr>
                <w:b/>
                <w:i/>
              </w:rPr>
              <w:t>Ja.</w:t>
            </w:r>
            <w:r>
              <w:rPr>
                <w:b/>
                <w:i/>
              </w:rPr>
              <w:tab/>
              <w:t>ker glede na raziskavo OECD 60 % vodstvenih delavcev meni, da je njihovo odločanje zaradi algoritemskega upravljanja bolj kakovostno; ker sta hkrati skoraj dve tretjini anketiranih vodstvenih delavcev izrazili zaskrbljenost glede orodij za algoritemsko upravljanje, ki jih uporabljajo, in sicer zaradi nejasne odgovornost v primeru napačne odločitve (28 %), nezmožnosti upoštevanja logike algoritemskih odločitev ali priporočil (27 %) ter nezadostne zaščite telesnega in duševnega zdravja delavcev (27 %)</w:t>
            </w:r>
            <w:r>
              <w:rPr>
                <w:b/>
                <w:i/>
                <w:vertAlign w:val="superscript"/>
              </w:rPr>
              <w:t>1a</w:t>
            </w:r>
            <w:r>
              <w:rPr>
                <w:b/>
                <w:i/>
              </w:rPr>
              <w:t>;</w:t>
            </w:r>
          </w:p>
        </w:tc>
      </w:tr>
      <w:tr w:rsidR="00CC512F" w14:paraId="4E36A917" w14:textId="77777777" w:rsidTr="008B72CD">
        <w:trPr>
          <w:jc w:val="center"/>
        </w:trPr>
        <w:tc>
          <w:tcPr>
            <w:tcW w:w="4876" w:type="dxa"/>
          </w:tcPr>
          <w:p w14:paraId="28E95FD0" w14:textId="77777777" w:rsidR="00CC512F" w:rsidRPr="00DD795A" w:rsidRDefault="00CC512F" w:rsidP="008B72CD">
            <w:pPr>
              <w:pStyle w:val="Normal6"/>
            </w:pPr>
          </w:p>
        </w:tc>
        <w:tc>
          <w:tcPr>
            <w:tcW w:w="4876" w:type="dxa"/>
            <w:hideMark/>
          </w:tcPr>
          <w:p w14:paraId="1C0D8867" w14:textId="77777777" w:rsidR="00CC512F" w:rsidRPr="00DD795A" w:rsidRDefault="00CC512F" w:rsidP="008B72CD">
            <w:pPr>
              <w:pStyle w:val="Normal6"/>
              <w:rPr>
                <w:szCs w:val="24"/>
              </w:rPr>
            </w:pPr>
            <w:r>
              <w:rPr>
                <w:b/>
                <w:i/>
              </w:rPr>
              <w:t>__________________</w:t>
            </w:r>
          </w:p>
        </w:tc>
      </w:tr>
      <w:tr w:rsidR="00CC512F" w14:paraId="61A21BC9" w14:textId="77777777" w:rsidTr="008B72CD">
        <w:trPr>
          <w:jc w:val="center"/>
        </w:trPr>
        <w:tc>
          <w:tcPr>
            <w:tcW w:w="4876" w:type="dxa"/>
          </w:tcPr>
          <w:p w14:paraId="2201B0BF" w14:textId="77777777" w:rsidR="00CC512F" w:rsidRPr="00DD795A" w:rsidRDefault="00CC512F" w:rsidP="008B72CD">
            <w:pPr>
              <w:pStyle w:val="Normal6"/>
            </w:pPr>
          </w:p>
        </w:tc>
        <w:tc>
          <w:tcPr>
            <w:tcW w:w="4876" w:type="dxa"/>
            <w:hideMark/>
          </w:tcPr>
          <w:p w14:paraId="35E65D9D" w14:textId="77777777" w:rsidR="00CC512F" w:rsidRPr="00DD795A" w:rsidRDefault="00CC512F" w:rsidP="008B72CD">
            <w:pPr>
              <w:pStyle w:val="Normal6"/>
              <w:rPr>
                <w:szCs w:val="24"/>
              </w:rPr>
            </w:pPr>
            <w:r>
              <w:rPr>
                <w:b/>
                <w:i/>
                <w:vertAlign w:val="superscript"/>
              </w:rPr>
              <w:t>1a</w:t>
            </w:r>
            <w:r>
              <w:t xml:space="preserve"> </w:t>
            </w:r>
            <w:r>
              <w:rPr>
                <w:b/>
                <w:i/>
              </w:rPr>
              <w:t>Milanez, A., A. Lemmens in C. Ruggiu (2025), Algorithmic management in the workplace: New evidence from an OECD employer survey (Algoritemsko upravljanje na delovnem mestu: novi dokazi, pridobljeni z anketo OECD med delodajalci, OECD Artificial Intelligence Papers, št. 31, OECD Publishing, Pariz.</w:t>
            </w:r>
          </w:p>
        </w:tc>
      </w:tr>
    </w:tbl>
    <w:p w14:paraId="2310E05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97C0A4E" w14:textId="77777777" w:rsidR="00CC512F" w:rsidRPr="00DD795A" w:rsidRDefault="00CC512F" w:rsidP="00CC512F">
      <w:r w:rsidRPr="00003CD6">
        <w:rPr>
          <w:rStyle w:val="HideTWBExt"/>
        </w:rPr>
        <w:t>&lt;/Amend&gt;</w:t>
      </w:r>
    </w:p>
    <w:p w14:paraId="06A426D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78</w:t>
      </w:r>
      <w:r w:rsidRPr="00003CD6">
        <w:rPr>
          <w:rStyle w:val="HideTWBExt"/>
          <w:b w:val="0"/>
        </w:rPr>
        <w:t>&lt;/NumAm&gt;</w:t>
      </w:r>
    </w:p>
    <w:p w14:paraId="62737533"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026416F9" w14:textId="77777777" w:rsidR="00CC512F" w:rsidRPr="00DD795A" w:rsidRDefault="00CC512F" w:rsidP="00CC512F">
      <w:r w:rsidRPr="00003CD6">
        <w:rPr>
          <w:rStyle w:val="HideTWBExt"/>
        </w:rPr>
        <w:t>&lt;/RepeatBlock-By&gt;</w:t>
      </w:r>
    </w:p>
    <w:p w14:paraId="54D2021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7A6BF3E" w14:textId="77777777" w:rsidR="00CC512F" w:rsidRPr="00DD795A" w:rsidRDefault="00CC512F" w:rsidP="00CC512F">
      <w:pPr>
        <w:pStyle w:val="NormalBold"/>
      </w:pPr>
      <w:r w:rsidRPr="00003CD6">
        <w:rPr>
          <w:rStyle w:val="HideTWBExt"/>
          <w:b w:val="0"/>
        </w:rPr>
        <w:t>&lt;Article&gt;</w:t>
      </w:r>
      <w:r>
        <w:t>Uvodna izjava K</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5D215F8" w14:textId="77777777" w:rsidTr="008B72CD">
        <w:trPr>
          <w:jc w:val="center"/>
        </w:trPr>
        <w:tc>
          <w:tcPr>
            <w:tcW w:w="9752" w:type="dxa"/>
            <w:gridSpan w:val="2"/>
          </w:tcPr>
          <w:p w14:paraId="73036F4F" w14:textId="77777777" w:rsidR="00CC512F" w:rsidRPr="00DD795A" w:rsidRDefault="00CC512F" w:rsidP="008B72CD">
            <w:pPr>
              <w:keepNext/>
            </w:pPr>
          </w:p>
        </w:tc>
      </w:tr>
      <w:tr w:rsidR="00CC512F" w14:paraId="62649911" w14:textId="77777777" w:rsidTr="008B72CD">
        <w:trPr>
          <w:jc w:val="center"/>
        </w:trPr>
        <w:tc>
          <w:tcPr>
            <w:tcW w:w="4876" w:type="dxa"/>
            <w:hideMark/>
          </w:tcPr>
          <w:p w14:paraId="47A1B711" w14:textId="77777777" w:rsidR="00CC512F" w:rsidRPr="00DD795A" w:rsidRDefault="00CC512F" w:rsidP="008B72CD">
            <w:pPr>
              <w:pStyle w:val="ColumnHeading"/>
              <w:keepNext/>
            </w:pPr>
            <w:r>
              <w:t>Predlog resolucije</w:t>
            </w:r>
          </w:p>
        </w:tc>
        <w:tc>
          <w:tcPr>
            <w:tcW w:w="4876" w:type="dxa"/>
            <w:hideMark/>
          </w:tcPr>
          <w:p w14:paraId="21F8D734" w14:textId="77777777" w:rsidR="00CC512F" w:rsidRPr="00DD795A" w:rsidRDefault="00CC512F" w:rsidP="008B72CD">
            <w:pPr>
              <w:pStyle w:val="ColumnHeading"/>
              <w:keepNext/>
            </w:pPr>
            <w:r>
              <w:t>Predlog spremembe</w:t>
            </w:r>
          </w:p>
        </w:tc>
      </w:tr>
      <w:tr w:rsidR="00CC512F" w14:paraId="1D3E69A1" w14:textId="77777777" w:rsidTr="008B72CD">
        <w:trPr>
          <w:jc w:val="center"/>
        </w:trPr>
        <w:tc>
          <w:tcPr>
            <w:tcW w:w="4876" w:type="dxa"/>
            <w:hideMark/>
          </w:tcPr>
          <w:p w14:paraId="4850FD56" w14:textId="77777777" w:rsidR="00CC512F" w:rsidRPr="00DD795A" w:rsidRDefault="00CC512F" w:rsidP="008B72CD">
            <w:pPr>
              <w:pStyle w:val="Normal6"/>
            </w:pPr>
            <w:r>
              <w:t>K.</w:t>
            </w:r>
            <w:r>
              <w:tab/>
              <w:t>ker posvetovanje z vodstvenimi delavci ter zaposlenimi in njihovimi predstavniki ter njihovo sodelovanje pri uvajanju novih tehnologij znatno povečujeta sprejemanje in pozitivno dojemanje, s čimer se kar najbolj povečajo koristi in obravnavajo tveganja teh tehnologij na delovnem mestu;</w:t>
            </w:r>
          </w:p>
        </w:tc>
        <w:tc>
          <w:tcPr>
            <w:tcW w:w="4876" w:type="dxa"/>
            <w:hideMark/>
          </w:tcPr>
          <w:p w14:paraId="6613B61D" w14:textId="77777777" w:rsidR="00CC512F" w:rsidRPr="00DD795A" w:rsidRDefault="00CC512F" w:rsidP="008B72CD">
            <w:pPr>
              <w:pStyle w:val="Normal6"/>
              <w:rPr>
                <w:szCs w:val="24"/>
              </w:rPr>
            </w:pPr>
            <w:r>
              <w:t>K.</w:t>
            </w:r>
            <w:r>
              <w:tab/>
              <w:t xml:space="preserve">ker posvetovanje z vodstvenimi delavci ter zaposlenimi in njihovimi predstavniki ter njihovo sodelovanje pri uvajanju novih tehnologij znatno povečujeta sprejemanje in pozitivno dojemanje </w:t>
            </w:r>
            <w:r>
              <w:rPr>
                <w:b/>
                <w:i/>
              </w:rPr>
              <w:t>ter motivacijo za pridobivanje novih spretnosti</w:t>
            </w:r>
            <w:r>
              <w:t>, s čimer se kar najbolj povečajo koristi</w:t>
            </w:r>
            <w:r>
              <w:rPr>
                <w:b/>
                <w:i/>
              </w:rPr>
              <w:t>, vključno z morebitnimi novimi področji za njihov razvoj, da bi izboljšali svoje poklicne priložnosti,</w:t>
            </w:r>
            <w:r>
              <w:t xml:space="preserve"> in obravnavajo tveganja teh tehnologij na delovnem mestu;</w:t>
            </w:r>
          </w:p>
        </w:tc>
      </w:tr>
    </w:tbl>
    <w:p w14:paraId="7E66F8F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F69ED67" w14:textId="77777777" w:rsidR="00CC512F" w:rsidRPr="00DD795A" w:rsidRDefault="00CC512F" w:rsidP="00CC512F">
      <w:r w:rsidRPr="00003CD6">
        <w:rPr>
          <w:rStyle w:val="HideTWBExt"/>
        </w:rPr>
        <w:t>&lt;/Amend&gt;</w:t>
      </w:r>
    </w:p>
    <w:p w14:paraId="2DC561F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79</w:t>
      </w:r>
      <w:r w:rsidRPr="00003CD6">
        <w:rPr>
          <w:rStyle w:val="HideTWBExt"/>
          <w:b w:val="0"/>
        </w:rPr>
        <w:t>&lt;/NumAm&gt;</w:t>
      </w:r>
    </w:p>
    <w:p w14:paraId="084BD02B"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5F7DC521" w14:textId="77777777" w:rsidR="00CC512F" w:rsidRPr="00DD795A" w:rsidRDefault="00CC512F" w:rsidP="00CC512F">
      <w:r w:rsidRPr="00003CD6">
        <w:rPr>
          <w:rStyle w:val="HideTWBExt"/>
        </w:rPr>
        <w:t>&lt;/RepeatBlock-By&gt;</w:t>
      </w:r>
    </w:p>
    <w:p w14:paraId="7700761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7BEB71A" w14:textId="77777777" w:rsidR="00CC512F" w:rsidRPr="00DD795A" w:rsidRDefault="00CC512F" w:rsidP="00CC512F">
      <w:pPr>
        <w:pStyle w:val="NormalBold"/>
      </w:pPr>
      <w:r w:rsidRPr="00003CD6">
        <w:rPr>
          <w:rStyle w:val="HideTWBExt"/>
          <w:b w:val="0"/>
        </w:rPr>
        <w:t>&lt;Article&gt;</w:t>
      </w:r>
      <w:r>
        <w:t>Uvodna izjava K</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BE91FF2" w14:textId="77777777" w:rsidTr="008B72CD">
        <w:trPr>
          <w:jc w:val="center"/>
        </w:trPr>
        <w:tc>
          <w:tcPr>
            <w:tcW w:w="9752" w:type="dxa"/>
            <w:gridSpan w:val="2"/>
          </w:tcPr>
          <w:p w14:paraId="1A83588F" w14:textId="77777777" w:rsidR="00CC512F" w:rsidRPr="00DD795A" w:rsidRDefault="00CC512F" w:rsidP="008B72CD">
            <w:pPr>
              <w:keepNext/>
            </w:pPr>
          </w:p>
        </w:tc>
      </w:tr>
      <w:tr w:rsidR="00CC512F" w14:paraId="4D5E245F" w14:textId="77777777" w:rsidTr="008B72CD">
        <w:trPr>
          <w:jc w:val="center"/>
        </w:trPr>
        <w:tc>
          <w:tcPr>
            <w:tcW w:w="4876" w:type="dxa"/>
            <w:hideMark/>
          </w:tcPr>
          <w:p w14:paraId="797B5104" w14:textId="77777777" w:rsidR="00CC512F" w:rsidRPr="00DD795A" w:rsidRDefault="00CC512F" w:rsidP="008B72CD">
            <w:pPr>
              <w:pStyle w:val="ColumnHeading"/>
              <w:keepNext/>
            </w:pPr>
            <w:r>
              <w:t>Predlog resolucije</w:t>
            </w:r>
          </w:p>
        </w:tc>
        <w:tc>
          <w:tcPr>
            <w:tcW w:w="4876" w:type="dxa"/>
            <w:hideMark/>
          </w:tcPr>
          <w:p w14:paraId="0ADFF8F2" w14:textId="77777777" w:rsidR="00CC512F" w:rsidRPr="00DD795A" w:rsidRDefault="00CC512F" w:rsidP="008B72CD">
            <w:pPr>
              <w:pStyle w:val="ColumnHeading"/>
              <w:keepNext/>
            </w:pPr>
            <w:r>
              <w:t>Predlog spremembe</w:t>
            </w:r>
          </w:p>
        </w:tc>
      </w:tr>
      <w:tr w:rsidR="00CC512F" w14:paraId="4FED6154" w14:textId="77777777" w:rsidTr="008B72CD">
        <w:trPr>
          <w:jc w:val="center"/>
        </w:trPr>
        <w:tc>
          <w:tcPr>
            <w:tcW w:w="4876" w:type="dxa"/>
            <w:hideMark/>
          </w:tcPr>
          <w:p w14:paraId="2FA61CCA" w14:textId="77777777" w:rsidR="00CC512F" w:rsidRPr="00DD795A" w:rsidRDefault="00CC512F" w:rsidP="008B72CD">
            <w:pPr>
              <w:pStyle w:val="Normal6"/>
            </w:pPr>
            <w:r>
              <w:t>K.</w:t>
            </w:r>
            <w:r>
              <w:tab/>
              <w:t xml:space="preserve">ker posvetovanje z vodstvenimi delavci ter </w:t>
            </w:r>
            <w:r>
              <w:rPr>
                <w:b/>
                <w:i/>
              </w:rPr>
              <w:t>zaposlenimi</w:t>
            </w:r>
            <w:r>
              <w:t xml:space="preserve"> in njihovimi predstavniki ter njihovo sodelovanje pri uvajanju novih tehnologij znatno povečujeta sprejemanje in pozitivno dojemanje, s čimer se kar najbolj povečajo koristi in obravnavajo tveganja teh tehnologij na delovnem mestu;</w:t>
            </w:r>
          </w:p>
        </w:tc>
        <w:tc>
          <w:tcPr>
            <w:tcW w:w="4876" w:type="dxa"/>
            <w:hideMark/>
          </w:tcPr>
          <w:p w14:paraId="12AB47C7" w14:textId="77777777" w:rsidR="00CC512F" w:rsidRPr="00DD795A" w:rsidRDefault="00CC512F" w:rsidP="008B72CD">
            <w:pPr>
              <w:pStyle w:val="Normal6"/>
              <w:rPr>
                <w:szCs w:val="24"/>
              </w:rPr>
            </w:pPr>
            <w:r>
              <w:t>K.</w:t>
            </w:r>
            <w:r>
              <w:tab/>
              <w:t xml:space="preserve">ker posvetovanje z vodstvenimi delavci ter </w:t>
            </w:r>
            <w:r>
              <w:rPr>
                <w:b/>
                <w:i/>
              </w:rPr>
              <w:t>osebami, ki opravljajo delo,</w:t>
            </w:r>
            <w:r>
              <w:t xml:space="preserve"> in njihovimi predstavniki ter njihovo sodelovanje pri uvajanju novih tehnologij znatno povečujeta sprejemanje in pozitivno dojemanje </w:t>
            </w:r>
            <w:r>
              <w:rPr>
                <w:b/>
                <w:i/>
              </w:rPr>
              <w:t>ter učinkovitost uporabljenih sistemov</w:t>
            </w:r>
            <w:r>
              <w:t>, s čimer se kar najbolj povečajo koristi in obravnavajo tveganja teh tehnologij na delovnem mestu;</w:t>
            </w:r>
          </w:p>
        </w:tc>
      </w:tr>
    </w:tbl>
    <w:p w14:paraId="60BBAAA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A8ED264" w14:textId="77777777" w:rsidR="00CC512F" w:rsidRPr="00DD795A" w:rsidRDefault="00CC512F" w:rsidP="00CC512F">
      <w:r w:rsidRPr="00003CD6">
        <w:rPr>
          <w:rStyle w:val="HideTWBExt"/>
        </w:rPr>
        <w:t>&lt;/Amend&gt;</w:t>
      </w:r>
    </w:p>
    <w:p w14:paraId="7429F44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80</w:t>
      </w:r>
      <w:r w:rsidRPr="00003CD6">
        <w:rPr>
          <w:rStyle w:val="HideTWBExt"/>
          <w:b w:val="0"/>
        </w:rPr>
        <w:t>&lt;/NumAm&gt;</w:t>
      </w:r>
    </w:p>
    <w:p w14:paraId="088C6F15"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0E8E29B6" w14:textId="77777777" w:rsidR="00CC512F" w:rsidRPr="00DD795A" w:rsidRDefault="00CC512F" w:rsidP="00CC512F">
      <w:r w:rsidRPr="00003CD6">
        <w:rPr>
          <w:rStyle w:val="HideTWBExt"/>
        </w:rPr>
        <w:t>&lt;/RepeatBlock-By&gt;</w:t>
      </w:r>
    </w:p>
    <w:p w14:paraId="7EE2DD9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05CE092" w14:textId="77777777" w:rsidR="00CC512F" w:rsidRPr="00DD795A" w:rsidRDefault="00CC512F" w:rsidP="00CC512F">
      <w:pPr>
        <w:pStyle w:val="NormalBold"/>
      </w:pPr>
      <w:r w:rsidRPr="00003CD6">
        <w:rPr>
          <w:rStyle w:val="HideTWBExt"/>
          <w:b w:val="0"/>
        </w:rPr>
        <w:t>&lt;Article&gt;</w:t>
      </w:r>
      <w:r>
        <w:t>Uvodna izjava K</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AED21CD" w14:textId="77777777" w:rsidTr="008B72CD">
        <w:trPr>
          <w:jc w:val="center"/>
        </w:trPr>
        <w:tc>
          <w:tcPr>
            <w:tcW w:w="9752" w:type="dxa"/>
            <w:gridSpan w:val="2"/>
          </w:tcPr>
          <w:p w14:paraId="662029B6" w14:textId="77777777" w:rsidR="00CC512F" w:rsidRPr="00DD795A" w:rsidRDefault="00CC512F" w:rsidP="008B72CD">
            <w:pPr>
              <w:keepNext/>
            </w:pPr>
          </w:p>
        </w:tc>
      </w:tr>
      <w:tr w:rsidR="00CC512F" w14:paraId="70643A65" w14:textId="77777777" w:rsidTr="008B72CD">
        <w:trPr>
          <w:jc w:val="center"/>
        </w:trPr>
        <w:tc>
          <w:tcPr>
            <w:tcW w:w="4876" w:type="dxa"/>
            <w:hideMark/>
          </w:tcPr>
          <w:p w14:paraId="7636AAE2" w14:textId="77777777" w:rsidR="00CC512F" w:rsidRPr="00DD795A" w:rsidRDefault="00CC512F" w:rsidP="008B72CD">
            <w:pPr>
              <w:pStyle w:val="ColumnHeading"/>
              <w:keepNext/>
            </w:pPr>
            <w:r>
              <w:t>Predlog resolucije</w:t>
            </w:r>
          </w:p>
        </w:tc>
        <w:tc>
          <w:tcPr>
            <w:tcW w:w="4876" w:type="dxa"/>
            <w:hideMark/>
          </w:tcPr>
          <w:p w14:paraId="2A469238" w14:textId="77777777" w:rsidR="00CC512F" w:rsidRPr="00DD795A" w:rsidRDefault="00CC512F" w:rsidP="008B72CD">
            <w:pPr>
              <w:pStyle w:val="ColumnHeading"/>
              <w:keepNext/>
            </w:pPr>
            <w:r>
              <w:t>Predlog spremembe</w:t>
            </w:r>
          </w:p>
        </w:tc>
      </w:tr>
      <w:tr w:rsidR="00CC512F" w14:paraId="347076F4" w14:textId="77777777" w:rsidTr="008B72CD">
        <w:trPr>
          <w:jc w:val="center"/>
        </w:trPr>
        <w:tc>
          <w:tcPr>
            <w:tcW w:w="4876" w:type="dxa"/>
            <w:hideMark/>
          </w:tcPr>
          <w:p w14:paraId="50211C8B" w14:textId="77777777" w:rsidR="00CC512F" w:rsidRPr="00DD795A" w:rsidRDefault="00CC512F" w:rsidP="008B72CD">
            <w:pPr>
              <w:pStyle w:val="Normal6"/>
            </w:pPr>
            <w:r>
              <w:t>K.</w:t>
            </w:r>
            <w:r>
              <w:tab/>
              <w:t>ker posvetovanje z</w:t>
            </w:r>
            <w:r>
              <w:rPr>
                <w:b/>
                <w:i/>
              </w:rPr>
              <w:t xml:space="preserve"> vodstvenimi delavci ter zaposlenimi</w:t>
            </w:r>
            <w:r>
              <w:t xml:space="preserve"> in njihovimi predstavniki ter njihovo sodelovanje pri </w:t>
            </w:r>
            <w:r>
              <w:rPr>
                <w:b/>
                <w:i/>
              </w:rPr>
              <w:t>uvajanju</w:t>
            </w:r>
            <w:r>
              <w:t xml:space="preserve"> novih tehnologij </w:t>
            </w:r>
            <w:r>
              <w:rPr>
                <w:b/>
                <w:i/>
              </w:rPr>
              <w:t>znatno povečujeta</w:t>
            </w:r>
            <w:r>
              <w:t xml:space="preserve"> sprejemanje in pozitivno dojemanje, </w:t>
            </w:r>
            <w:r>
              <w:rPr>
                <w:b/>
                <w:i/>
              </w:rPr>
              <w:t>s čimer</w:t>
            </w:r>
            <w:r>
              <w:t xml:space="preserve"> se </w:t>
            </w:r>
            <w:r>
              <w:rPr>
                <w:b/>
                <w:i/>
              </w:rPr>
              <w:t>kar najbolj povečajo koristi in obravnavajo</w:t>
            </w:r>
            <w:r>
              <w:t xml:space="preserve"> tveganja </w:t>
            </w:r>
            <w:r>
              <w:rPr>
                <w:b/>
                <w:i/>
              </w:rPr>
              <w:t>teh tehnologij na delovnem mestu</w:t>
            </w:r>
            <w:r>
              <w:t>;</w:t>
            </w:r>
          </w:p>
        </w:tc>
        <w:tc>
          <w:tcPr>
            <w:tcW w:w="4876" w:type="dxa"/>
            <w:hideMark/>
          </w:tcPr>
          <w:p w14:paraId="2150D10C" w14:textId="77777777" w:rsidR="00CC512F" w:rsidRPr="00DD795A" w:rsidRDefault="00CC512F" w:rsidP="008B72CD">
            <w:pPr>
              <w:pStyle w:val="Normal6"/>
              <w:rPr>
                <w:szCs w:val="24"/>
              </w:rPr>
            </w:pPr>
            <w:r>
              <w:t>K.</w:t>
            </w:r>
            <w:r>
              <w:tab/>
              <w:t xml:space="preserve">ker </w:t>
            </w:r>
            <w:r>
              <w:rPr>
                <w:b/>
                <w:i/>
              </w:rPr>
              <w:t xml:space="preserve">lahko </w:t>
            </w:r>
            <w:r>
              <w:t xml:space="preserve">posvetovanje z </w:t>
            </w:r>
            <w:r>
              <w:rPr>
                <w:b/>
                <w:bCs/>
                <w:i/>
                <w:iCs/>
              </w:rPr>
              <w:t>delavci</w:t>
            </w:r>
            <w:r>
              <w:t xml:space="preserve"> in njihovimi predstavniki ter njihovo sodelovanje pri </w:t>
            </w:r>
            <w:r>
              <w:rPr>
                <w:b/>
                <w:i/>
              </w:rPr>
              <w:t>javnem naročanju, zasnovi in pregledu</w:t>
            </w:r>
            <w:r>
              <w:t xml:space="preserve"> novih tehnologij </w:t>
            </w:r>
            <w:r>
              <w:rPr>
                <w:b/>
                <w:i/>
              </w:rPr>
              <w:t>po njihovi uvedbi povečata</w:t>
            </w:r>
            <w:r>
              <w:t xml:space="preserve"> sprejemanje in pozitivno dojemanje</w:t>
            </w:r>
            <w:r>
              <w:rPr>
                <w:b/>
                <w:i/>
              </w:rPr>
              <w:t xml:space="preserve"> njihove uporabe na delovnem mestu</w:t>
            </w:r>
            <w:r>
              <w:t xml:space="preserve">, </w:t>
            </w:r>
            <w:r>
              <w:rPr>
                <w:b/>
                <w:i/>
              </w:rPr>
              <w:t>tako da</w:t>
            </w:r>
            <w:r>
              <w:t xml:space="preserve"> se </w:t>
            </w:r>
            <w:r>
              <w:rPr>
                <w:b/>
                <w:i/>
              </w:rPr>
              <w:t>lahko vsa s tem povezana</w:t>
            </w:r>
            <w:r>
              <w:t xml:space="preserve"> tveganja </w:t>
            </w:r>
            <w:r>
              <w:rPr>
                <w:b/>
                <w:i/>
              </w:rPr>
              <w:t>obravnavajo v celotnem tehnološkem življenjskem ciklu</w:t>
            </w:r>
            <w:r>
              <w:t>;</w:t>
            </w:r>
          </w:p>
        </w:tc>
      </w:tr>
    </w:tbl>
    <w:p w14:paraId="59902DF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B3FD624" w14:textId="77777777" w:rsidR="00CC512F" w:rsidRPr="00DD795A" w:rsidRDefault="00CC512F" w:rsidP="00CC512F">
      <w:r w:rsidRPr="00003CD6">
        <w:rPr>
          <w:rStyle w:val="HideTWBExt"/>
        </w:rPr>
        <w:t>&lt;/Amend&gt;</w:t>
      </w:r>
    </w:p>
    <w:p w14:paraId="2B06D72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81</w:t>
      </w:r>
      <w:r w:rsidRPr="00003CD6">
        <w:rPr>
          <w:rStyle w:val="HideTWBExt"/>
          <w:b w:val="0"/>
        </w:rPr>
        <w:t>&lt;/NumAm&gt;</w:t>
      </w:r>
    </w:p>
    <w:p w14:paraId="4078D639"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76BF277D" w14:textId="77777777" w:rsidR="00CC512F" w:rsidRPr="00DD795A" w:rsidRDefault="00CC512F" w:rsidP="00CC512F">
      <w:r w:rsidRPr="00003CD6">
        <w:rPr>
          <w:rStyle w:val="HideTWBExt"/>
        </w:rPr>
        <w:t>&lt;/RepeatBlock-By&gt;</w:t>
      </w:r>
    </w:p>
    <w:p w14:paraId="1E5ADE0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F035595" w14:textId="77777777" w:rsidR="00CC512F" w:rsidRPr="00DD795A" w:rsidRDefault="00CC512F" w:rsidP="00CC512F">
      <w:pPr>
        <w:pStyle w:val="NormalBold"/>
      </w:pPr>
      <w:r w:rsidRPr="00003CD6">
        <w:rPr>
          <w:rStyle w:val="HideTWBExt"/>
          <w:b w:val="0"/>
        </w:rPr>
        <w:t>&lt;Article&gt;</w:t>
      </w:r>
      <w:r>
        <w:t>Uvodna izjava K</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63D5D59" w14:textId="77777777" w:rsidTr="008B72CD">
        <w:trPr>
          <w:jc w:val="center"/>
        </w:trPr>
        <w:tc>
          <w:tcPr>
            <w:tcW w:w="9752" w:type="dxa"/>
            <w:gridSpan w:val="2"/>
          </w:tcPr>
          <w:p w14:paraId="5DF6F5B7" w14:textId="77777777" w:rsidR="00CC512F" w:rsidRPr="00DD795A" w:rsidRDefault="00CC512F" w:rsidP="008B72CD">
            <w:pPr>
              <w:keepNext/>
            </w:pPr>
          </w:p>
        </w:tc>
      </w:tr>
      <w:tr w:rsidR="00CC512F" w14:paraId="1F51CBD1" w14:textId="77777777" w:rsidTr="008B72CD">
        <w:trPr>
          <w:jc w:val="center"/>
        </w:trPr>
        <w:tc>
          <w:tcPr>
            <w:tcW w:w="4876" w:type="dxa"/>
            <w:hideMark/>
          </w:tcPr>
          <w:p w14:paraId="5B330070" w14:textId="77777777" w:rsidR="00CC512F" w:rsidRPr="00DD795A" w:rsidRDefault="00CC512F" w:rsidP="008B72CD">
            <w:pPr>
              <w:pStyle w:val="ColumnHeading"/>
              <w:keepNext/>
            </w:pPr>
            <w:r>
              <w:t>Predlog resolucije</w:t>
            </w:r>
          </w:p>
        </w:tc>
        <w:tc>
          <w:tcPr>
            <w:tcW w:w="4876" w:type="dxa"/>
            <w:hideMark/>
          </w:tcPr>
          <w:p w14:paraId="4EA4B21C" w14:textId="77777777" w:rsidR="00CC512F" w:rsidRPr="00DD795A" w:rsidRDefault="00CC512F" w:rsidP="008B72CD">
            <w:pPr>
              <w:pStyle w:val="ColumnHeading"/>
              <w:keepNext/>
            </w:pPr>
            <w:r>
              <w:t>Predlog spremembe</w:t>
            </w:r>
          </w:p>
        </w:tc>
      </w:tr>
      <w:tr w:rsidR="00CC512F" w14:paraId="31304CAA" w14:textId="77777777" w:rsidTr="008B72CD">
        <w:trPr>
          <w:jc w:val="center"/>
        </w:trPr>
        <w:tc>
          <w:tcPr>
            <w:tcW w:w="4876" w:type="dxa"/>
            <w:hideMark/>
          </w:tcPr>
          <w:p w14:paraId="2004DD21" w14:textId="77777777" w:rsidR="00CC512F" w:rsidRPr="00DD795A" w:rsidRDefault="00CC512F" w:rsidP="008B72CD">
            <w:pPr>
              <w:pStyle w:val="Normal6"/>
            </w:pPr>
            <w:r>
              <w:t>K.</w:t>
            </w:r>
            <w:r>
              <w:tab/>
              <w:t xml:space="preserve">ker posvetovanje </w:t>
            </w:r>
            <w:r>
              <w:rPr>
                <w:b/>
                <w:i/>
              </w:rPr>
              <w:t>z</w:t>
            </w:r>
            <w:r>
              <w:t xml:space="preserve"> vodstvenimi delavci ter </w:t>
            </w:r>
            <w:r>
              <w:rPr>
                <w:b/>
                <w:i/>
              </w:rPr>
              <w:t>zaposlenimi</w:t>
            </w:r>
            <w:r>
              <w:t xml:space="preserve"> in njihovimi predstavniki ter njihovo sodelovanje pri uvajanju novih tehnologij znatno povečujeta sprejemanje in pozitivno dojemanje, s čimer se kar najbolj povečajo koristi in obravnavajo tveganja teh tehnologij na delovnem mestu;</w:t>
            </w:r>
          </w:p>
        </w:tc>
        <w:tc>
          <w:tcPr>
            <w:tcW w:w="4876" w:type="dxa"/>
            <w:hideMark/>
          </w:tcPr>
          <w:p w14:paraId="75A40A69" w14:textId="77777777" w:rsidR="00CC512F" w:rsidRPr="00DD795A" w:rsidRDefault="00CC512F" w:rsidP="008B72CD">
            <w:pPr>
              <w:pStyle w:val="Normal6"/>
              <w:rPr>
                <w:szCs w:val="24"/>
              </w:rPr>
            </w:pPr>
            <w:r>
              <w:t>K.</w:t>
            </w:r>
            <w:r>
              <w:tab/>
              <w:t xml:space="preserve">ker posvetovanje </w:t>
            </w:r>
            <w:r>
              <w:rPr>
                <w:b/>
                <w:i/>
              </w:rPr>
              <w:t>s socialnimi partnerji,</w:t>
            </w:r>
            <w:r>
              <w:t xml:space="preserve"> vodstvenimi delavci ter </w:t>
            </w:r>
            <w:r>
              <w:rPr>
                <w:b/>
                <w:i/>
              </w:rPr>
              <w:t>delavci</w:t>
            </w:r>
            <w:r>
              <w:t xml:space="preserve"> in njihovimi predstavniki ter njihovo sodelovanje pri uvajanju novih tehnologij znatno povečujeta sprejemanje in pozitivno dojemanje, s čimer se kar najbolj povečajo koristi in obravnavajo tveganja teh tehnologij na delovnem mestu;</w:t>
            </w:r>
          </w:p>
        </w:tc>
      </w:tr>
    </w:tbl>
    <w:p w14:paraId="24F9EC9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2F6976E" w14:textId="77777777" w:rsidR="00CC512F" w:rsidRPr="00DD795A" w:rsidRDefault="00CC512F" w:rsidP="00CC512F">
      <w:r w:rsidRPr="00003CD6">
        <w:rPr>
          <w:rStyle w:val="HideTWBExt"/>
        </w:rPr>
        <w:t>&lt;/Amend&gt;</w:t>
      </w:r>
    </w:p>
    <w:p w14:paraId="691C156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82</w:t>
      </w:r>
      <w:r w:rsidRPr="00003CD6">
        <w:rPr>
          <w:rStyle w:val="HideTWBExt"/>
          <w:b w:val="0"/>
        </w:rPr>
        <w:t>&lt;/NumAm&gt;</w:t>
      </w:r>
    </w:p>
    <w:p w14:paraId="756CE97A"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6E45D2D8" w14:textId="77777777" w:rsidR="00CC512F" w:rsidRPr="00DD795A" w:rsidRDefault="00CC512F" w:rsidP="00CC512F">
      <w:r w:rsidRPr="00003CD6">
        <w:rPr>
          <w:rStyle w:val="HideTWBExt"/>
        </w:rPr>
        <w:t>&lt;/RepeatBlock-By&gt;</w:t>
      </w:r>
    </w:p>
    <w:p w14:paraId="07B6AD7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62997F5" w14:textId="77777777" w:rsidR="00CC512F" w:rsidRPr="00DD795A" w:rsidRDefault="00CC512F" w:rsidP="00CC512F">
      <w:pPr>
        <w:pStyle w:val="NormalBold"/>
      </w:pPr>
      <w:r w:rsidRPr="00003CD6">
        <w:rPr>
          <w:rStyle w:val="HideTWBExt"/>
          <w:b w:val="0"/>
        </w:rPr>
        <w:t>&lt;Article&gt;</w:t>
      </w:r>
      <w:r>
        <w:t>Uvodna izjava K</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7A35DD5" w14:textId="77777777" w:rsidTr="008B72CD">
        <w:trPr>
          <w:jc w:val="center"/>
        </w:trPr>
        <w:tc>
          <w:tcPr>
            <w:tcW w:w="9752" w:type="dxa"/>
            <w:gridSpan w:val="2"/>
          </w:tcPr>
          <w:p w14:paraId="04B750CC" w14:textId="77777777" w:rsidR="00CC512F" w:rsidRPr="00DD795A" w:rsidRDefault="00CC512F" w:rsidP="008B72CD">
            <w:pPr>
              <w:keepNext/>
            </w:pPr>
          </w:p>
        </w:tc>
      </w:tr>
      <w:tr w:rsidR="00CC512F" w14:paraId="14A78DD6" w14:textId="77777777" w:rsidTr="008B72CD">
        <w:trPr>
          <w:jc w:val="center"/>
        </w:trPr>
        <w:tc>
          <w:tcPr>
            <w:tcW w:w="4876" w:type="dxa"/>
            <w:hideMark/>
          </w:tcPr>
          <w:p w14:paraId="21535EF1" w14:textId="77777777" w:rsidR="00CC512F" w:rsidRPr="00DD795A" w:rsidRDefault="00CC512F" w:rsidP="008B72CD">
            <w:pPr>
              <w:pStyle w:val="ColumnHeading"/>
              <w:keepNext/>
            </w:pPr>
            <w:r>
              <w:t>Predlog resolucije</w:t>
            </w:r>
          </w:p>
        </w:tc>
        <w:tc>
          <w:tcPr>
            <w:tcW w:w="4876" w:type="dxa"/>
            <w:hideMark/>
          </w:tcPr>
          <w:p w14:paraId="166DFDA0" w14:textId="77777777" w:rsidR="00CC512F" w:rsidRPr="00DD795A" w:rsidRDefault="00CC512F" w:rsidP="008B72CD">
            <w:pPr>
              <w:pStyle w:val="ColumnHeading"/>
              <w:keepNext/>
            </w:pPr>
            <w:r>
              <w:t>Predlog spremembe</w:t>
            </w:r>
          </w:p>
        </w:tc>
      </w:tr>
      <w:tr w:rsidR="00CC512F" w14:paraId="0228D4E3" w14:textId="77777777" w:rsidTr="008B72CD">
        <w:trPr>
          <w:jc w:val="center"/>
        </w:trPr>
        <w:tc>
          <w:tcPr>
            <w:tcW w:w="4876" w:type="dxa"/>
            <w:hideMark/>
          </w:tcPr>
          <w:p w14:paraId="7AF912BF" w14:textId="77777777" w:rsidR="00CC512F" w:rsidRPr="00DD795A" w:rsidRDefault="00CC512F" w:rsidP="008B72CD">
            <w:pPr>
              <w:pStyle w:val="Normal6"/>
            </w:pPr>
            <w:r>
              <w:t>K.</w:t>
            </w:r>
            <w:r>
              <w:tab/>
              <w:t>ker posvetovanje z vodstvenimi delavci ter zaposlenimi in njihovimi predstavniki ter njihovo sodelovanje pri uvajanju novih tehnologij znatno povečujeta sprejemanje in pozitivno dojemanje, s čimer se kar najbolj povečajo koristi in obravnavajo tveganja teh tehnologij na delovnem mestu;</w:t>
            </w:r>
          </w:p>
        </w:tc>
        <w:tc>
          <w:tcPr>
            <w:tcW w:w="4876" w:type="dxa"/>
            <w:hideMark/>
          </w:tcPr>
          <w:p w14:paraId="40511895" w14:textId="77777777" w:rsidR="00CC512F" w:rsidRPr="00DD795A" w:rsidRDefault="00CC512F" w:rsidP="008B72CD">
            <w:pPr>
              <w:pStyle w:val="Normal6"/>
              <w:rPr>
                <w:szCs w:val="24"/>
              </w:rPr>
            </w:pPr>
            <w:r>
              <w:t>K.</w:t>
            </w:r>
            <w:r>
              <w:tab/>
              <w:t xml:space="preserve">ker </w:t>
            </w:r>
            <w:r>
              <w:rPr>
                <w:b/>
                <w:i/>
              </w:rPr>
              <w:t>redno</w:t>
            </w:r>
            <w:r>
              <w:t xml:space="preserve"> posvetovanje z vodstvenimi delavci ter zaposlenimi in njihovimi predstavniki ter njihovo sodelovanje pri uvajanju novih tehnologij znatno povečujeta sprejemanje in pozitivno dojemanje, s čimer se kar najbolj povečajo koristi in obravnavajo tveganja teh tehnologij na delovnem mestu;</w:t>
            </w:r>
          </w:p>
        </w:tc>
      </w:tr>
    </w:tbl>
    <w:p w14:paraId="737BCA4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F0AE585" w14:textId="77777777" w:rsidR="00CC512F" w:rsidRPr="00DD795A" w:rsidRDefault="00CC512F" w:rsidP="00CC512F">
      <w:r w:rsidRPr="00003CD6">
        <w:rPr>
          <w:rStyle w:val="HideTWBExt"/>
        </w:rPr>
        <w:t>&lt;/Amend&gt;</w:t>
      </w:r>
    </w:p>
    <w:p w14:paraId="1014223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83</w:t>
      </w:r>
      <w:r w:rsidRPr="00003CD6">
        <w:rPr>
          <w:rStyle w:val="HideTWBExt"/>
          <w:b w:val="0"/>
        </w:rPr>
        <w:t>&lt;/NumAm&gt;</w:t>
      </w:r>
    </w:p>
    <w:p w14:paraId="6F717E68"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700B413B"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7AD27289" w14:textId="77777777" w:rsidR="00CC512F" w:rsidRPr="00DD795A" w:rsidRDefault="00CC512F" w:rsidP="00CC512F">
      <w:r w:rsidRPr="00003CD6">
        <w:rPr>
          <w:rStyle w:val="HideTWBExt"/>
        </w:rPr>
        <w:t>&lt;/RepeatBlock-By&gt;</w:t>
      </w:r>
    </w:p>
    <w:p w14:paraId="7680E69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A1AC2DC" w14:textId="77777777" w:rsidR="00CC512F" w:rsidRPr="00DD795A" w:rsidRDefault="00CC512F" w:rsidP="00CC512F">
      <w:pPr>
        <w:pStyle w:val="NormalBold"/>
      </w:pPr>
      <w:r w:rsidRPr="00003CD6">
        <w:rPr>
          <w:rStyle w:val="HideTWBExt"/>
          <w:b w:val="0"/>
        </w:rPr>
        <w:t>&lt;Article&gt;</w:t>
      </w:r>
      <w:r>
        <w:t>Uvodna izjava K</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8F12867" w14:textId="77777777" w:rsidTr="008B72CD">
        <w:trPr>
          <w:jc w:val="center"/>
        </w:trPr>
        <w:tc>
          <w:tcPr>
            <w:tcW w:w="9752" w:type="dxa"/>
            <w:gridSpan w:val="2"/>
          </w:tcPr>
          <w:p w14:paraId="7FB25EF0" w14:textId="77777777" w:rsidR="00CC512F" w:rsidRPr="00DD795A" w:rsidRDefault="00CC512F" w:rsidP="008B72CD">
            <w:pPr>
              <w:keepNext/>
            </w:pPr>
          </w:p>
        </w:tc>
      </w:tr>
      <w:tr w:rsidR="00CC512F" w14:paraId="3CA6B003" w14:textId="77777777" w:rsidTr="008B72CD">
        <w:trPr>
          <w:jc w:val="center"/>
        </w:trPr>
        <w:tc>
          <w:tcPr>
            <w:tcW w:w="4876" w:type="dxa"/>
            <w:hideMark/>
          </w:tcPr>
          <w:p w14:paraId="56A7E423" w14:textId="77777777" w:rsidR="00CC512F" w:rsidRPr="00DD795A" w:rsidRDefault="00CC512F" w:rsidP="008B72CD">
            <w:pPr>
              <w:pStyle w:val="ColumnHeading"/>
              <w:keepNext/>
            </w:pPr>
            <w:r>
              <w:t>Predlog resolucije</w:t>
            </w:r>
          </w:p>
        </w:tc>
        <w:tc>
          <w:tcPr>
            <w:tcW w:w="4876" w:type="dxa"/>
            <w:hideMark/>
          </w:tcPr>
          <w:p w14:paraId="01E80223" w14:textId="77777777" w:rsidR="00CC512F" w:rsidRPr="00DD795A" w:rsidRDefault="00CC512F" w:rsidP="008B72CD">
            <w:pPr>
              <w:pStyle w:val="ColumnHeading"/>
              <w:keepNext/>
            </w:pPr>
            <w:r>
              <w:t>Predlog spremembe</w:t>
            </w:r>
          </w:p>
        </w:tc>
      </w:tr>
      <w:tr w:rsidR="00CC512F" w14:paraId="1FFE5333" w14:textId="77777777" w:rsidTr="008B72CD">
        <w:trPr>
          <w:jc w:val="center"/>
        </w:trPr>
        <w:tc>
          <w:tcPr>
            <w:tcW w:w="4876" w:type="dxa"/>
            <w:hideMark/>
          </w:tcPr>
          <w:p w14:paraId="61BB3EE1" w14:textId="77777777" w:rsidR="00CC512F" w:rsidRPr="00DD795A" w:rsidRDefault="00CC512F" w:rsidP="008B72CD">
            <w:pPr>
              <w:pStyle w:val="Normal6"/>
            </w:pPr>
            <w:r>
              <w:t>K.</w:t>
            </w:r>
            <w:r>
              <w:tab/>
              <w:t xml:space="preserve">ker posvetovanje z vodstvenimi delavci ter </w:t>
            </w:r>
            <w:r>
              <w:rPr>
                <w:b/>
                <w:i/>
              </w:rPr>
              <w:t>zaposlenimi</w:t>
            </w:r>
            <w:r>
              <w:t xml:space="preserve"> in njihovimi predstavniki ter njihovo sodelovanje pri uvajanju novih tehnologij znatno povečujeta sprejemanje in pozitivno dojemanje, s čimer se kar najbolj povečajo koristi in obravnavajo tveganja teh tehnologij na delovnem mestu;</w:t>
            </w:r>
          </w:p>
        </w:tc>
        <w:tc>
          <w:tcPr>
            <w:tcW w:w="4876" w:type="dxa"/>
            <w:hideMark/>
          </w:tcPr>
          <w:p w14:paraId="67681BC5" w14:textId="77777777" w:rsidR="00CC512F" w:rsidRPr="00DD795A" w:rsidRDefault="00CC512F" w:rsidP="008B72CD">
            <w:pPr>
              <w:pStyle w:val="Normal6"/>
              <w:rPr>
                <w:szCs w:val="24"/>
              </w:rPr>
            </w:pPr>
            <w:r>
              <w:t>K.</w:t>
            </w:r>
            <w:r>
              <w:tab/>
              <w:t xml:space="preserve">ker posvetovanje z vodstvenimi delavci ter </w:t>
            </w:r>
            <w:r>
              <w:rPr>
                <w:b/>
                <w:i/>
              </w:rPr>
              <w:t>delavci</w:t>
            </w:r>
            <w:r>
              <w:t xml:space="preserve"> in njihovimi predstavniki ter njihovo sodelovanje pri uvajanju novih tehnologij znatno povečujeta sprejemanje in pozitivno dojemanje, s čimer se kar najbolj povečajo koristi in obravnavajo tveganja teh tehnologij na delovnem mestu;</w:t>
            </w:r>
          </w:p>
        </w:tc>
      </w:tr>
    </w:tbl>
    <w:p w14:paraId="7ACA7DF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54EDCD8" w14:textId="77777777" w:rsidR="00CC512F" w:rsidRPr="00DD795A" w:rsidRDefault="00CC512F" w:rsidP="00CC512F">
      <w:r w:rsidRPr="00003CD6">
        <w:rPr>
          <w:rStyle w:val="HideTWBExt"/>
        </w:rPr>
        <w:t>&lt;/Amend&gt;</w:t>
      </w:r>
    </w:p>
    <w:p w14:paraId="7D7B373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84</w:t>
      </w:r>
      <w:r w:rsidRPr="00003CD6">
        <w:rPr>
          <w:rStyle w:val="HideTWBExt"/>
          <w:b w:val="0"/>
        </w:rPr>
        <w:t>&lt;/NumAm&gt;</w:t>
      </w:r>
    </w:p>
    <w:p w14:paraId="7B011BC7" w14:textId="77777777" w:rsidR="00CC512F" w:rsidRPr="00DD795A" w:rsidRDefault="00CC512F" w:rsidP="00CC512F">
      <w:pPr>
        <w:pStyle w:val="NormalBold"/>
      </w:pPr>
      <w:r w:rsidRPr="00003CD6">
        <w:rPr>
          <w:rStyle w:val="HideTWBExt"/>
          <w:b w:val="0"/>
        </w:rPr>
        <w:t>&lt;RepeatBlock-By&gt;&lt;Members&gt;</w:t>
      </w:r>
      <w:r>
        <w:t>Sérgio Humberto</w:t>
      </w:r>
      <w:r w:rsidRPr="00003CD6">
        <w:rPr>
          <w:rStyle w:val="HideTWBExt"/>
          <w:b w:val="0"/>
        </w:rPr>
        <w:t>&lt;/Members&gt;</w:t>
      </w:r>
    </w:p>
    <w:p w14:paraId="74939E7F" w14:textId="77777777" w:rsidR="00CC512F" w:rsidRPr="00DD795A" w:rsidRDefault="00CC512F" w:rsidP="00CC512F">
      <w:r w:rsidRPr="00003CD6">
        <w:rPr>
          <w:rStyle w:val="HideTWBExt"/>
        </w:rPr>
        <w:t>&lt;/RepeatBlock-By&gt;</w:t>
      </w:r>
    </w:p>
    <w:p w14:paraId="5E345C0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9BC70E9" w14:textId="77777777" w:rsidR="00CC512F" w:rsidRPr="00DD795A" w:rsidRDefault="00CC512F" w:rsidP="00CC512F">
      <w:pPr>
        <w:pStyle w:val="NormalBold"/>
      </w:pPr>
      <w:r w:rsidRPr="00003CD6">
        <w:rPr>
          <w:rStyle w:val="HideTWBExt"/>
          <w:b w:val="0"/>
        </w:rPr>
        <w:t>&lt;Article&gt;</w:t>
      </w:r>
      <w:r>
        <w:t>Uvodna izjava K a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72A653B6" w14:textId="77777777" w:rsidTr="008B72CD">
        <w:trPr>
          <w:jc w:val="center"/>
        </w:trPr>
        <w:tc>
          <w:tcPr>
            <w:tcW w:w="9752" w:type="dxa"/>
            <w:gridSpan w:val="2"/>
          </w:tcPr>
          <w:p w14:paraId="6D445CBB" w14:textId="77777777" w:rsidR="00CC512F" w:rsidRPr="00DD795A" w:rsidRDefault="00CC512F" w:rsidP="008B72CD">
            <w:pPr>
              <w:keepNext/>
            </w:pPr>
          </w:p>
        </w:tc>
      </w:tr>
      <w:tr w:rsidR="00CC512F" w14:paraId="06B3E5CD" w14:textId="77777777" w:rsidTr="008B72CD">
        <w:trPr>
          <w:jc w:val="center"/>
        </w:trPr>
        <w:tc>
          <w:tcPr>
            <w:tcW w:w="4876" w:type="dxa"/>
            <w:hideMark/>
          </w:tcPr>
          <w:p w14:paraId="71E66EF7" w14:textId="77777777" w:rsidR="00CC512F" w:rsidRPr="00DD795A" w:rsidRDefault="00CC512F" w:rsidP="008B72CD">
            <w:pPr>
              <w:pStyle w:val="ColumnHeading"/>
              <w:keepNext/>
            </w:pPr>
            <w:r>
              <w:t>Predlog resolucije</w:t>
            </w:r>
          </w:p>
        </w:tc>
        <w:tc>
          <w:tcPr>
            <w:tcW w:w="4876" w:type="dxa"/>
            <w:hideMark/>
          </w:tcPr>
          <w:p w14:paraId="303BF1B1" w14:textId="77777777" w:rsidR="00CC512F" w:rsidRPr="00DD795A" w:rsidRDefault="00CC512F" w:rsidP="008B72CD">
            <w:pPr>
              <w:pStyle w:val="ColumnHeading"/>
              <w:keepNext/>
            </w:pPr>
            <w:r>
              <w:t>Predlog spremembe</w:t>
            </w:r>
          </w:p>
        </w:tc>
      </w:tr>
      <w:tr w:rsidR="00CC512F" w14:paraId="6A6A496E" w14:textId="77777777" w:rsidTr="008B72CD">
        <w:trPr>
          <w:jc w:val="center"/>
        </w:trPr>
        <w:tc>
          <w:tcPr>
            <w:tcW w:w="4876" w:type="dxa"/>
          </w:tcPr>
          <w:p w14:paraId="3E839C6D" w14:textId="77777777" w:rsidR="00CC512F" w:rsidRPr="00DD795A" w:rsidRDefault="00CC512F" w:rsidP="008B72CD">
            <w:pPr>
              <w:pStyle w:val="Normal6"/>
            </w:pPr>
          </w:p>
        </w:tc>
        <w:tc>
          <w:tcPr>
            <w:tcW w:w="4876" w:type="dxa"/>
            <w:hideMark/>
          </w:tcPr>
          <w:p w14:paraId="5A14C8DA" w14:textId="77777777" w:rsidR="00CC512F" w:rsidRPr="0075432B" w:rsidRDefault="00CC512F" w:rsidP="008B72CD">
            <w:pPr>
              <w:pStyle w:val="Normal6"/>
              <w:rPr>
                <w:szCs w:val="24"/>
              </w:rPr>
            </w:pPr>
            <w:r>
              <w:rPr>
                <w:b/>
                <w:i/>
              </w:rPr>
              <w:t>Ka.</w:t>
            </w:r>
            <w:r>
              <w:rPr>
                <w:b/>
                <w:i/>
              </w:rPr>
              <w:tab/>
              <w:t>ker mala in srednja podjetja predstavljajo 99 % vseh podjetij v Evropski uniji in ker bi bilo treba pri vseh prihodnjih predpisih upoštevati njihove omejene tehnične in upravne vire, zagotoviti sorazmernost in preprečiti pretirano birokracijo, ki bi lahko ovirala odgovorno uvajanje digitalnih inovacij;</w:t>
            </w:r>
          </w:p>
        </w:tc>
      </w:tr>
    </w:tbl>
    <w:p w14:paraId="0A8FF2E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{PT}</w:t>
      </w:r>
      <w:r w:rsidRPr="00DD795A">
        <w:rPr>
          <w:noProof w:val="0"/>
        </w:rPr>
        <w:t>pt</w:t>
      </w:r>
      <w:r w:rsidRPr="00003CD6">
        <w:rPr>
          <w:rStyle w:val="HideTWBExt"/>
        </w:rPr>
        <w:t>&lt;/Original&gt;</w:t>
      </w:r>
    </w:p>
    <w:p w14:paraId="4F675280" w14:textId="77777777" w:rsidR="00CC512F" w:rsidRPr="00DD795A" w:rsidRDefault="00CC512F" w:rsidP="00CC512F">
      <w:r w:rsidRPr="00003CD6">
        <w:rPr>
          <w:rStyle w:val="HideTWBExt"/>
        </w:rPr>
        <w:t>&lt;/Amend&gt;</w:t>
      </w:r>
    </w:p>
    <w:p w14:paraId="49D4E1A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85</w:t>
      </w:r>
      <w:r w:rsidRPr="00003CD6">
        <w:rPr>
          <w:rStyle w:val="HideTWBExt"/>
          <w:b w:val="0"/>
        </w:rPr>
        <w:t>&lt;/NumAm&gt;</w:t>
      </w:r>
    </w:p>
    <w:p w14:paraId="06E08AE6" w14:textId="77777777" w:rsidR="00CC512F" w:rsidRPr="00DD795A" w:rsidRDefault="00CC512F" w:rsidP="00CC512F">
      <w:pPr>
        <w:pStyle w:val="NormalBold"/>
      </w:pPr>
      <w:r w:rsidRPr="00003CD6">
        <w:rPr>
          <w:rStyle w:val="HideTWBExt"/>
          <w:b w:val="0"/>
        </w:rPr>
        <w:t>&lt;RepeatBlock-By&gt;&lt;Members&gt;</w:t>
      </w:r>
      <w:r>
        <w:t>Marlena Maląg</w:t>
      </w:r>
      <w:r w:rsidRPr="00003CD6">
        <w:rPr>
          <w:rStyle w:val="HideTWBExt"/>
          <w:b w:val="0"/>
        </w:rPr>
        <w:t>&lt;/Members&gt;</w:t>
      </w:r>
    </w:p>
    <w:p w14:paraId="6F3D4FE0" w14:textId="77777777" w:rsidR="00CC512F" w:rsidRPr="00DD795A" w:rsidRDefault="00CC512F" w:rsidP="00CC512F">
      <w:r w:rsidRPr="00003CD6">
        <w:rPr>
          <w:rStyle w:val="HideTWBExt"/>
        </w:rPr>
        <w:t>&lt;/RepeatBlock-By&gt;</w:t>
      </w:r>
    </w:p>
    <w:p w14:paraId="1E2E38A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E40A7FF" w14:textId="77777777" w:rsidR="00CC512F" w:rsidRPr="00DD795A" w:rsidRDefault="00CC512F" w:rsidP="00CC512F">
      <w:pPr>
        <w:pStyle w:val="NormalBold"/>
      </w:pPr>
      <w:r w:rsidRPr="00003CD6">
        <w:rPr>
          <w:rStyle w:val="HideTWBExt"/>
          <w:b w:val="0"/>
        </w:rPr>
        <w:t>&lt;Article&gt;</w:t>
      </w:r>
      <w:r>
        <w:t>Uvodna izjava K a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7C3E6266" w14:textId="77777777" w:rsidTr="008B72CD">
        <w:trPr>
          <w:jc w:val="center"/>
        </w:trPr>
        <w:tc>
          <w:tcPr>
            <w:tcW w:w="9752" w:type="dxa"/>
            <w:gridSpan w:val="2"/>
          </w:tcPr>
          <w:p w14:paraId="4179E476" w14:textId="77777777" w:rsidR="00CC512F" w:rsidRPr="00DD795A" w:rsidRDefault="00CC512F" w:rsidP="008B72CD">
            <w:pPr>
              <w:keepNext/>
            </w:pPr>
          </w:p>
        </w:tc>
      </w:tr>
      <w:tr w:rsidR="00CC512F" w14:paraId="5BAF0249" w14:textId="77777777" w:rsidTr="008B72CD">
        <w:trPr>
          <w:jc w:val="center"/>
        </w:trPr>
        <w:tc>
          <w:tcPr>
            <w:tcW w:w="4876" w:type="dxa"/>
            <w:hideMark/>
          </w:tcPr>
          <w:p w14:paraId="0051D39A" w14:textId="77777777" w:rsidR="00CC512F" w:rsidRPr="00DD795A" w:rsidRDefault="00CC512F" w:rsidP="008B72CD">
            <w:pPr>
              <w:pStyle w:val="ColumnHeading"/>
              <w:keepNext/>
            </w:pPr>
            <w:r>
              <w:t>Predlog resolucije</w:t>
            </w:r>
          </w:p>
        </w:tc>
        <w:tc>
          <w:tcPr>
            <w:tcW w:w="4876" w:type="dxa"/>
            <w:hideMark/>
          </w:tcPr>
          <w:p w14:paraId="5E2F67D3" w14:textId="77777777" w:rsidR="00CC512F" w:rsidRPr="00DD795A" w:rsidRDefault="00CC512F" w:rsidP="008B72CD">
            <w:pPr>
              <w:pStyle w:val="ColumnHeading"/>
              <w:keepNext/>
            </w:pPr>
            <w:r>
              <w:t>Predlog spremembe</w:t>
            </w:r>
          </w:p>
        </w:tc>
      </w:tr>
      <w:tr w:rsidR="00CC512F" w14:paraId="2B804B68" w14:textId="77777777" w:rsidTr="008B72CD">
        <w:trPr>
          <w:jc w:val="center"/>
        </w:trPr>
        <w:tc>
          <w:tcPr>
            <w:tcW w:w="4876" w:type="dxa"/>
          </w:tcPr>
          <w:p w14:paraId="63F7A3AD" w14:textId="77777777" w:rsidR="00CC512F" w:rsidRPr="00DD795A" w:rsidRDefault="00CC512F" w:rsidP="008B72CD">
            <w:pPr>
              <w:pStyle w:val="Normal6"/>
            </w:pPr>
          </w:p>
        </w:tc>
        <w:tc>
          <w:tcPr>
            <w:tcW w:w="4876" w:type="dxa"/>
            <w:hideMark/>
          </w:tcPr>
          <w:p w14:paraId="2E4F1909" w14:textId="77777777" w:rsidR="00CC512F" w:rsidRPr="0075432B" w:rsidRDefault="00CC512F" w:rsidP="008B72CD">
            <w:pPr>
              <w:pStyle w:val="Normal6"/>
              <w:rPr>
                <w:szCs w:val="24"/>
              </w:rPr>
            </w:pPr>
            <w:r>
              <w:rPr>
                <w:b/>
                <w:i/>
              </w:rPr>
              <w:t>Ka.</w:t>
            </w:r>
            <w:r>
              <w:rPr>
                <w:b/>
                <w:i/>
              </w:rPr>
              <w:tab/>
              <w:t xml:space="preserve">ker bi bilo treba spremljati vpliv novih tehnologij na delovno okolje in morebitne kršitve zasebnosti zaposlenih; </w:t>
            </w:r>
          </w:p>
        </w:tc>
      </w:tr>
    </w:tbl>
    <w:p w14:paraId="73D9A62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{PL}</w:t>
      </w:r>
      <w:r w:rsidRPr="00DD795A">
        <w:rPr>
          <w:noProof w:val="0"/>
        </w:rPr>
        <w:t>pl</w:t>
      </w:r>
      <w:r w:rsidRPr="00003CD6">
        <w:rPr>
          <w:rStyle w:val="HideTWBExt"/>
        </w:rPr>
        <w:t>&lt;/Original&gt;</w:t>
      </w:r>
    </w:p>
    <w:p w14:paraId="7FC80A0B" w14:textId="77777777" w:rsidR="00CC512F" w:rsidRPr="00DD795A" w:rsidRDefault="00CC512F" w:rsidP="00CC512F">
      <w:r w:rsidRPr="00003CD6">
        <w:rPr>
          <w:rStyle w:val="HideTWBExt"/>
        </w:rPr>
        <w:t>&lt;/Amend&gt;</w:t>
      </w:r>
    </w:p>
    <w:p w14:paraId="38364D2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86</w:t>
      </w:r>
      <w:r w:rsidRPr="00003CD6">
        <w:rPr>
          <w:rStyle w:val="HideTWBExt"/>
          <w:b w:val="0"/>
        </w:rPr>
        <w:t>&lt;/NumAm&gt;</w:t>
      </w:r>
    </w:p>
    <w:p w14:paraId="163A55BE"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56F81092" w14:textId="77777777" w:rsidR="00CC512F" w:rsidRPr="00DD795A" w:rsidRDefault="00CC512F" w:rsidP="00CC512F">
      <w:r w:rsidRPr="00003CD6">
        <w:rPr>
          <w:rStyle w:val="HideTWBExt"/>
        </w:rPr>
        <w:t>&lt;/RepeatBlock-By&gt;</w:t>
      </w:r>
    </w:p>
    <w:p w14:paraId="05A093E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C559BE3" w14:textId="77777777" w:rsidR="00CC512F" w:rsidRPr="00DD795A" w:rsidRDefault="00CC512F" w:rsidP="00CC512F">
      <w:pPr>
        <w:pStyle w:val="NormalBold"/>
      </w:pPr>
      <w:r w:rsidRPr="00003CD6">
        <w:rPr>
          <w:rStyle w:val="HideTWBExt"/>
          <w:b w:val="0"/>
        </w:rPr>
        <w:t>&lt;Article&gt;</w:t>
      </w:r>
      <w:r>
        <w:t>Uvodna izjava L</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E085266" w14:textId="77777777" w:rsidTr="008B72CD">
        <w:trPr>
          <w:jc w:val="center"/>
        </w:trPr>
        <w:tc>
          <w:tcPr>
            <w:tcW w:w="9752" w:type="dxa"/>
            <w:gridSpan w:val="2"/>
          </w:tcPr>
          <w:p w14:paraId="7B4A5769" w14:textId="77777777" w:rsidR="00CC512F" w:rsidRPr="00DD795A" w:rsidRDefault="00CC512F" w:rsidP="008B72CD">
            <w:pPr>
              <w:keepNext/>
            </w:pPr>
          </w:p>
        </w:tc>
      </w:tr>
      <w:tr w:rsidR="00CC512F" w14:paraId="3F8C14B8" w14:textId="77777777" w:rsidTr="008B72CD">
        <w:trPr>
          <w:jc w:val="center"/>
        </w:trPr>
        <w:tc>
          <w:tcPr>
            <w:tcW w:w="4876" w:type="dxa"/>
            <w:hideMark/>
          </w:tcPr>
          <w:p w14:paraId="504E0B9D" w14:textId="77777777" w:rsidR="00CC512F" w:rsidRPr="00DD795A" w:rsidRDefault="00CC512F" w:rsidP="008B72CD">
            <w:pPr>
              <w:pStyle w:val="ColumnHeading"/>
              <w:keepNext/>
            </w:pPr>
            <w:r>
              <w:t>Predlog resolucije</w:t>
            </w:r>
          </w:p>
        </w:tc>
        <w:tc>
          <w:tcPr>
            <w:tcW w:w="4876" w:type="dxa"/>
            <w:hideMark/>
          </w:tcPr>
          <w:p w14:paraId="5D2069EA" w14:textId="77777777" w:rsidR="00CC512F" w:rsidRPr="00DD795A" w:rsidRDefault="00CC512F" w:rsidP="008B72CD">
            <w:pPr>
              <w:pStyle w:val="ColumnHeading"/>
              <w:keepNext/>
            </w:pPr>
            <w:r>
              <w:t>Predlog spremembe</w:t>
            </w:r>
          </w:p>
        </w:tc>
      </w:tr>
      <w:tr w:rsidR="00CC512F" w14:paraId="1286702C" w14:textId="77777777" w:rsidTr="008B72CD">
        <w:trPr>
          <w:jc w:val="center"/>
        </w:trPr>
        <w:tc>
          <w:tcPr>
            <w:tcW w:w="4876" w:type="dxa"/>
            <w:hideMark/>
          </w:tcPr>
          <w:p w14:paraId="7C03A118" w14:textId="77777777" w:rsidR="00CC512F" w:rsidRPr="00DD795A" w:rsidRDefault="00CC512F" w:rsidP="008B72CD">
            <w:pPr>
              <w:pStyle w:val="Normal6"/>
            </w:pPr>
            <w:r>
              <w:t>L.</w:t>
            </w:r>
            <w:r>
              <w:tab/>
              <w:t>ker večina Evropejcev podpira predpise o digitalnih tehnologijah na delovnem mestu, pri čemer jih več kot 80 % podpira predpise o varstvu zasebnosti delavcev, 77 % pa jih podpira vključevanje delavcev v oblikovanje in prilagajanje tehnologije</w:t>
            </w:r>
            <w:r>
              <w:rPr>
                <w:vertAlign w:val="superscript"/>
              </w:rPr>
              <w:t>11</w:t>
            </w:r>
            <w:r>
              <w:t>;</w:t>
            </w:r>
          </w:p>
        </w:tc>
        <w:tc>
          <w:tcPr>
            <w:tcW w:w="4876" w:type="dxa"/>
            <w:hideMark/>
          </w:tcPr>
          <w:p w14:paraId="32481626" w14:textId="77777777" w:rsidR="00CC512F" w:rsidRPr="00DD795A" w:rsidRDefault="00CC512F" w:rsidP="008B72CD">
            <w:pPr>
              <w:pStyle w:val="Normal6"/>
              <w:rPr>
                <w:szCs w:val="24"/>
              </w:rPr>
            </w:pPr>
            <w:r>
              <w:t>L.</w:t>
            </w:r>
            <w:r>
              <w:tab/>
              <w:t>ker večina Evropejcev podpira predpise o digitalnih tehnologijah na delovnem mestu, pri čemer jih več kot 80 % podpira predpise o varstvu zasebnosti delavcev, 77 % pa jih podpira vključevanje delavcev v oblikovanje in prilagajanje tehnologije</w:t>
            </w:r>
            <w:r>
              <w:rPr>
                <w:vertAlign w:val="superscript"/>
              </w:rPr>
              <w:t>11</w:t>
            </w:r>
            <w:r>
              <w:rPr>
                <w:b/>
                <w:i/>
              </w:rPr>
              <w:t>, kar vodi v povsem nove inovacije, ki temeljijo na človekovih pravicah, posebnosti glede konkurenčnosti in zaščite ter industrijske rešitve na evropskem enotnem trgu</w:t>
            </w:r>
            <w:r>
              <w:t>;</w:t>
            </w:r>
          </w:p>
        </w:tc>
      </w:tr>
      <w:tr w:rsidR="00CC512F" w14:paraId="1BFB4EE2" w14:textId="77777777" w:rsidTr="008B72CD">
        <w:trPr>
          <w:jc w:val="center"/>
        </w:trPr>
        <w:tc>
          <w:tcPr>
            <w:tcW w:w="4876" w:type="dxa"/>
            <w:hideMark/>
          </w:tcPr>
          <w:p w14:paraId="4A89FC95" w14:textId="77777777" w:rsidR="00CC512F" w:rsidRPr="00DD795A" w:rsidRDefault="00CC512F" w:rsidP="008B72CD">
            <w:pPr>
              <w:pStyle w:val="Normal6"/>
            </w:pPr>
            <w:r>
              <w:t>__________________</w:t>
            </w:r>
          </w:p>
        </w:tc>
        <w:tc>
          <w:tcPr>
            <w:tcW w:w="4876" w:type="dxa"/>
            <w:hideMark/>
          </w:tcPr>
          <w:p w14:paraId="2AABCD9A" w14:textId="77777777" w:rsidR="00CC512F" w:rsidRPr="00DD795A" w:rsidRDefault="00CC512F" w:rsidP="008B72CD">
            <w:pPr>
              <w:pStyle w:val="Normal6"/>
              <w:rPr>
                <w:szCs w:val="24"/>
              </w:rPr>
            </w:pPr>
            <w:r>
              <w:t>__________________</w:t>
            </w:r>
          </w:p>
        </w:tc>
      </w:tr>
      <w:tr w:rsidR="00CC512F" w14:paraId="51F654D8" w14:textId="77777777" w:rsidTr="008B72CD">
        <w:trPr>
          <w:jc w:val="center"/>
        </w:trPr>
        <w:tc>
          <w:tcPr>
            <w:tcW w:w="4876" w:type="dxa"/>
            <w:hideMark/>
          </w:tcPr>
          <w:p w14:paraId="130E07F3" w14:textId="77777777" w:rsidR="00CC512F" w:rsidRPr="00DD795A" w:rsidRDefault="00CC512F" w:rsidP="008B72CD">
            <w:pPr>
              <w:pStyle w:val="Normal6"/>
            </w:pPr>
            <w:r>
              <w:rPr>
                <w:vertAlign w:val="superscript"/>
              </w:rPr>
              <w:t>11</w:t>
            </w:r>
            <w:r>
              <w:t xml:space="preserve"> https://europa.eu/eurobarometer/surveys/detail/3222</w:t>
            </w:r>
          </w:p>
        </w:tc>
        <w:tc>
          <w:tcPr>
            <w:tcW w:w="4876" w:type="dxa"/>
            <w:hideMark/>
          </w:tcPr>
          <w:p w14:paraId="1C53B292" w14:textId="77777777" w:rsidR="00CC512F" w:rsidRPr="00DD795A" w:rsidRDefault="00CC512F" w:rsidP="008B72CD">
            <w:pPr>
              <w:pStyle w:val="Normal6"/>
              <w:rPr>
                <w:szCs w:val="24"/>
              </w:rPr>
            </w:pPr>
            <w:r>
              <w:rPr>
                <w:vertAlign w:val="superscript"/>
              </w:rPr>
              <w:t>11</w:t>
            </w:r>
            <w:r>
              <w:t xml:space="preserve"> https://europa.eu/eurobarometer/surveys/detail/3222</w:t>
            </w:r>
          </w:p>
        </w:tc>
      </w:tr>
    </w:tbl>
    <w:p w14:paraId="7221B91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2C659EF" w14:textId="77777777" w:rsidR="00CC512F" w:rsidRPr="00DD795A" w:rsidRDefault="00CC512F" w:rsidP="00CC512F">
      <w:r w:rsidRPr="00003CD6">
        <w:rPr>
          <w:rStyle w:val="HideTWBExt"/>
        </w:rPr>
        <w:t>&lt;/Amend&gt;</w:t>
      </w:r>
    </w:p>
    <w:p w14:paraId="5E74F0A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87</w:t>
      </w:r>
      <w:r w:rsidRPr="00003CD6">
        <w:rPr>
          <w:rStyle w:val="HideTWBExt"/>
          <w:b w:val="0"/>
        </w:rPr>
        <w:t>&lt;/NumAm&gt;</w:t>
      </w:r>
    </w:p>
    <w:p w14:paraId="4742084B"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4B451138" w14:textId="77777777" w:rsidR="00CC512F" w:rsidRPr="00DD795A" w:rsidRDefault="00CC512F" w:rsidP="00CC512F">
      <w:r w:rsidRPr="00003CD6">
        <w:rPr>
          <w:rStyle w:val="HideTWBExt"/>
        </w:rPr>
        <w:t>&lt;/RepeatBlock-By&gt;</w:t>
      </w:r>
    </w:p>
    <w:p w14:paraId="33B2615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D4E2CB0" w14:textId="77777777" w:rsidR="00CC512F" w:rsidRPr="00DD795A" w:rsidRDefault="00CC512F" w:rsidP="00CC512F">
      <w:pPr>
        <w:pStyle w:val="NormalBold"/>
      </w:pPr>
      <w:r w:rsidRPr="00003CD6">
        <w:rPr>
          <w:rStyle w:val="HideTWBExt"/>
          <w:b w:val="0"/>
        </w:rPr>
        <w:t>&lt;Article&gt;</w:t>
      </w:r>
      <w:r>
        <w:t>Uvodna izjava L</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81600F5" w14:textId="77777777" w:rsidTr="008B72CD">
        <w:trPr>
          <w:jc w:val="center"/>
        </w:trPr>
        <w:tc>
          <w:tcPr>
            <w:tcW w:w="9752" w:type="dxa"/>
            <w:gridSpan w:val="2"/>
          </w:tcPr>
          <w:p w14:paraId="1B15381A" w14:textId="77777777" w:rsidR="00CC512F" w:rsidRPr="00DD795A" w:rsidRDefault="00CC512F" w:rsidP="008B72CD">
            <w:pPr>
              <w:keepNext/>
            </w:pPr>
          </w:p>
        </w:tc>
      </w:tr>
      <w:tr w:rsidR="00CC512F" w14:paraId="57225B9A" w14:textId="77777777" w:rsidTr="008B72CD">
        <w:trPr>
          <w:jc w:val="center"/>
        </w:trPr>
        <w:tc>
          <w:tcPr>
            <w:tcW w:w="4876" w:type="dxa"/>
            <w:hideMark/>
          </w:tcPr>
          <w:p w14:paraId="1F2F83BC" w14:textId="77777777" w:rsidR="00CC512F" w:rsidRPr="00DD795A" w:rsidRDefault="00CC512F" w:rsidP="008B72CD">
            <w:pPr>
              <w:pStyle w:val="ColumnHeading"/>
              <w:keepNext/>
            </w:pPr>
            <w:r>
              <w:t>Predlog resolucije</w:t>
            </w:r>
          </w:p>
        </w:tc>
        <w:tc>
          <w:tcPr>
            <w:tcW w:w="4876" w:type="dxa"/>
            <w:hideMark/>
          </w:tcPr>
          <w:p w14:paraId="7CDD76C5" w14:textId="77777777" w:rsidR="00CC512F" w:rsidRPr="00DD795A" w:rsidRDefault="00CC512F" w:rsidP="008B72CD">
            <w:pPr>
              <w:pStyle w:val="ColumnHeading"/>
              <w:keepNext/>
            </w:pPr>
            <w:r>
              <w:t>Predlog spremembe</w:t>
            </w:r>
          </w:p>
        </w:tc>
      </w:tr>
      <w:tr w:rsidR="00CC512F" w14:paraId="5438C420" w14:textId="77777777" w:rsidTr="008B72CD">
        <w:trPr>
          <w:jc w:val="center"/>
        </w:trPr>
        <w:tc>
          <w:tcPr>
            <w:tcW w:w="4876" w:type="dxa"/>
            <w:hideMark/>
          </w:tcPr>
          <w:p w14:paraId="5C20FC7C" w14:textId="77777777" w:rsidR="00CC512F" w:rsidRPr="00DD795A" w:rsidRDefault="00CC512F" w:rsidP="008B72CD">
            <w:pPr>
              <w:pStyle w:val="Normal6"/>
            </w:pPr>
            <w:r>
              <w:t>L.</w:t>
            </w:r>
            <w:r>
              <w:tab/>
              <w:t xml:space="preserve">ker </w:t>
            </w:r>
            <w:r>
              <w:rPr>
                <w:b/>
                <w:i/>
              </w:rPr>
              <w:t xml:space="preserve">večina Evropejcev podpira predpise o digitalnih tehnologijah na delovnem mestu, pri čemer jih </w:t>
            </w:r>
            <w:r>
              <w:t xml:space="preserve">več kot 80 % </w:t>
            </w:r>
            <w:r>
              <w:rPr>
                <w:b/>
                <w:i/>
              </w:rPr>
              <w:t>podpira predpise o varstvu zasebnosti delavcev, 77 % pa jih podpira vključevanje delavcev v oblikovanje</w:t>
            </w:r>
            <w:r>
              <w:t xml:space="preserve"> in </w:t>
            </w:r>
            <w:r>
              <w:rPr>
                <w:b/>
                <w:i/>
              </w:rPr>
              <w:t>prilagajanje tehnologije</w:t>
            </w:r>
            <w:r>
              <w:rPr>
                <w:vertAlign w:val="superscript"/>
              </w:rPr>
              <w:t>11</w:t>
            </w:r>
            <w:r>
              <w:t>;</w:t>
            </w:r>
          </w:p>
        </w:tc>
        <w:tc>
          <w:tcPr>
            <w:tcW w:w="4876" w:type="dxa"/>
            <w:hideMark/>
          </w:tcPr>
          <w:p w14:paraId="7882FD35" w14:textId="77777777" w:rsidR="00CC512F" w:rsidRPr="00DD795A" w:rsidRDefault="00CC512F" w:rsidP="008B72CD">
            <w:pPr>
              <w:pStyle w:val="Normal6"/>
              <w:rPr>
                <w:szCs w:val="24"/>
              </w:rPr>
            </w:pPr>
            <w:r>
              <w:t>L.</w:t>
            </w:r>
            <w:r>
              <w:tab/>
              <w:t xml:space="preserve">ker več kot 80 % </w:t>
            </w:r>
            <w:r>
              <w:rPr>
                <w:b/>
                <w:i/>
              </w:rPr>
              <w:t>Evropejcev meni, da je treba umetno inteligenco skrbno upravljati, da bi zaščitili zasebnost</w:t>
            </w:r>
            <w:r>
              <w:t xml:space="preserve"> in </w:t>
            </w:r>
            <w:r>
              <w:rPr>
                <w:b/>
                <w:i/>
              </w:rPr>
              <w:t>zagotovili preglednost na delovnem mestu</w:t>
            </w:r>
            <w:r>
              <w:rPr>
                <w:vertAlign w:val="superscript"/>
              </w:rPr>
              <w:t>11</w:t>
            </w:r>
            <w:r>
              <w:t>;</w:t>
            </w:r>
          </w:p>
        </w:tc>
      </w:tr>
      <w:tr w:rsidR="00CC512F" w14:paraId="07D4F55B" w14:textId="77777777" w:rsidTr="008B72CD">
        <w:trPr>
          <w:jc w:val="center"/>
        </w:trPr>
        <w:tc>
          <w:tcPr>
            <w:tcW w:w="4876" w:type="dxa"/>
            <w:hideMark/>
          </w:tcPr>
          <w:p w14:paraId="20C8F2CB" w14:textId="77777777" w:rsidR="00CC512F" w:rsidRPr="00DD795A" w:rsidRDefault="00CC512F" w:rsidP="008B72CD">
            <w:pPr>
              <w:pStyle w:val="Normal6"/>
            </w:pPr>
            <w:r>
              <w:t>__________________</w:t>
            </w:r>
          </w:p>
        </w:tc>
        <w:tc>
          <w:tcPr>
            <w:tcW w:w="4876" w:type="dxa"/>
            <w:hideMark/>
          </w:tcPr>
          <w:p w14:paraId="58171030" w14:textId="77777777" w:rsidR="00CC512F" w:rsidRPr="00DD795A" w:rsidRDefault="00CC512F" w:rsidP="008B72CD">
            <w:pPr>
              <w:pStyle w:val="Normal6"/>
              <w:rPr>
                <w:szCs w:val="24"/>
              </w:rPr>
            </w:pPr>
            <w:r>
              <w:t>__________________</w:t>
            </w:r>
          </w:p>
        </w:tc>
      </w:tr>
      <w:tr w:rsidR="00CC512F" w14:paraId="53E7028C" w14:textId="77777777" w:rsidTr="008B72CD">
        <w:trPr>
          <w:jc w:val="center"/>
        </w:trPr>
        <w:tc>
          <w:tcPr>
            <w:tcW w:w="4876" w:type="dxa"/>
            <w:hideMark/>
          </w:tcPr>
          <w:p w14:paraId="0FD55776" w14:textId="77777777" w:rsidR="00CC512F" w:rsidRPr="00DD795A" w:rsidRDefault="00CC512F" w:rsidP="008B72CD">
            <w:pPr>
              <w:pStyle w:val="Normal6"/>
            </w:pPr>
            <w:r>
              <w:rPr>
                <w:vertAlign w:val="superscript"/>
              </w:rPr>
              <w:t>11</w:t>
            </w:r>
            <w:r>
              <w:t xml:space="preserve"> https://europa.eu/eurobarometer/surveys/detail/3222</w:t>
            </w:r>
          </w:p>
        </w:tc>
        <w:tc>
          <w:tcPr>
            <w:tcW w:w="4876" w:type="dxa"/>
            <w:hideMark/>
          </w:tcPr>
          <w:p w14:paraId="06891493" w14:textId="77777777" w:rsidR="00CC512F" w:rsidRPr="00DD795A" w:rsidRDefault="00CC512F" w:rsidP="008B72CD">
            <w:pPr>
              <w:pStyle w:val="Normal6"/>
              <w:rPr>
                <w:szCs w:val="24"/>
              </w:rPr>
            </w:pPr>
            <w:r>
              <w:rPr>
                <w:vertAlign w:val="superscript"/>
              </w:rPr>
              <w:t>11</w:t>
            </w:r>
            <w:r>
              <w:t xml:space="preserve"> https://europa.eu/eurobarometer/surveys/detail/3222</w:t>
            </w:r>
          </w:p>
        </w:tc>
      </w:tr>
    </w:tbl>
    <w:p w14:paraId="6059A91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AB80D2D" w14:textId="77777777" w:rsidR="00CC512F" w:rsidRPr="00DD795A" w:rsidRDefault="00CC512F" w:rsidP="00CC512F">
      <w:r w:rsidRPr="00003CD6">
        <w:rPr>
          <w:rStyle w:val="HideTWBExt"/>
        </w:rPr>
        <w:t>&lt;/Amend&gt;</w:t>
      </w:r>
    </w:p>
    <w:p w14:paraId="31DE57E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88</w:t>
      </w:r>
      <w:r w:rsidRPr="00003CD6">
        <w:rPr>
          <w:rStyle w:val="HideTWBExt"/>
          <w:b w:val="0"/>
        </w:rPr>
        <w:t>&lt;/NumAm&gt;</w:t>
      </w:r>
    </w:p>
    <w:p w14:paraId="39E02479"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66E3F5B8" w14:textId="77777777" w:rsidR="00CC512F" w:rsidRPr="00DD795A" w:rsidRDefault="00CC512F" w:rsidP="00CC512F">
      <w:r w:rsidRPr="00003CD6">
        <w:rPr>
          <w:rStyle w:val="HideTWBExt"/>
        </w:rPr>
        <w:t>&lt;/RepeatBlock-By&gt;</w:t>
      </w:r>
    </w:p>
    <w:p w14:paraId="525683C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C0A9E18" w14:textId="77777777" w:rsidR="00CC512F" w:rsidRPr="00DD795A" w:rsidRDefault="00CC512F" w:rsidP="00CC512F">
      <w:pPr>
        <w:pStyle w:val="NormalBold"/>
      </w:pPr>
      <w:r w:rsidRPr="00003CD6">
        <w:rPr>
          <w:rStyle w:val="HideTWBExt"/>
          <w:b w:val="0"/>
        </w:rPr>
        <w:t>&lt;Article&gt;</w:t>
      </w:r>
      <w:r>
        <w:t>Uvodna izjava L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FBB83D5" w14:textId="77777777" w:rsidTr="008B72CD">
        <w:trPr>
          <w:jc w:val="center"/>
        </w:trPr>
        <w:tc>
          <w:tcPr>
            <w:tcW w:w="9752" w:type="dxa"/>
            <w:gridSpan w:val="2"/>
          </w:tcPr>
          <w:p w14:paraId="1E5FE406" w14:textId="77777777" w:rsidR="00CC512F" w:rsidRPr="00DD795A" w:rsidRDefault="00CC512F" w:rsidP="008B72CD">
            <w:pPr>
              <w:keepNext/>
            </w:pPr>
          </w:p>
        </w:tc>
      </w:tr>
      <w:tr w:rsidR="00CC512F" w14:paraId="34365BE7" w14:textId="77777777" w:rsidTr="008B72CD">
        <w:trPr>
          <w:jc w:val="center"/>
        </w:trPr>
        <w:tc>
          <w:tcPr>
            <w:tcW w:w="4876" w:type="dxa"/>
            <w:hideMark/>
          </w:tcPr>
          <w:p w14:paraId="37BD716C" w14:textId="77777777" w:rsidR="00CC512F" w:rsidRPr="00DD795A" w:rsidRDefault="00CC512F" w:rsidP="008B72CD">
            <w:pPr>
              <w:pStyle w:val="ColumnHeading"/>
              <w:keepNext/>
            </w:pPr>
            <w:r>
              <w:t>Predlog resolucije</w:t>
            </w:r>
          </w:p>
        </w:tc>
        <w:tc>
          <w:tcPr>
            <w:tcW w:w="4876" w:type="dxa"/>
            <w:hideMark/>
          </w:tcPr>
          <w:p w14:paraId="79B51D6A" w14:textId="77777777" w:rsidR="00CC512F" w:rsidRPr="00DD795A" w:rsidRDefault="00CC512F" w:rsidP="008B72CD">
            <w:pPr>
              <w:pStyle w:val="ColumnHeading"/>
              <w:keepNext/>
            </w:pPr>
            <w:r>
              <w:t>Predlog spremembe</w:t>
            </w:r>
          </w:p>
        </w:tc>
      </w:tr>
      <w:tr w:rsidR="00CC512F" w14:paraId="767F6B5E" w14:textId="77777777" w:rsidTr="008B72CD">
        <w:trPr>
          <w:jc w:val="center"/>
        </w:trPr>
        <w:tc>
          <w:tcPr>
            <w:tcW w:w="4876" w:type="dxa"/>
          </w:tcPr>
          <w:p w14:paraId="24707214" w14:textId="77777777" w:rsidR="00CC512F" w:rsidRPr="00DD795A" w:rsidRDefault="00CC512F" w:rsidP="008B72CD">
            <w:pPr>
              <w:pStyle w:val="Normal6"/>
            </w:pPr>
          </w:p>
        </w:tc>
        <w:tc>
          <w:tcPr>
            <w:tcW w:w="4876" w:type="dxa"/>
            <w:hideMark/>
          </w:tcPr>
          <w:p w14:paraId="08D535D9" w14:textId="77777777" w:rsidR="00CC512F" w:rsidRPr="00DD795A" w:rsidRDefault="00CC512F" w:rsidP="008B72CD">
            <w:pPr>
              <w:pStyle w:val="Normal6"/>
              <w:rPr>
                <w:szCs w:val="24"/>
              </w:rPr>
            </w:pPr>
            <w:r>
              <w:rPr>
                <w:b/>
                <w:i/>
              </w:rPr>
              <w:t>La.</w:t>
            </w:r>
            <w:r>
              <w:rPr>
                <w:b/>
                <w:i/>
              </w:rPr>
              <w:tab/>
              <w:t>ker manj kot polovica trenutno zaposlenih pravi, da jih je delodajalec obvestil o uporabi digitalnih tehnologij, več kot polovica delodajalcev in vodstvenih delavcev pa trdi, da so to storili; ker je v ta delež zajetih 16 % zaposlenih, ki trdijo, da so bili obveščeni, vendar brez dodatnih podrobnosti, in 18 % zaposlenih, ki naj bi prejeli podrobno razlago, vključno z informacijami o prednostih, slabostih in svojih pravicah</w:t>
            </w:r>
            <w:r>
              <w:rPr>
                <w:b/>
                <w:i/>
                <w:vertAlign w:val="superscript"/>
              </w:rPr>
              <w:t>1a</w:t>
            </w:r>
            <w:r>
              <w:rPr>
                <w:b/>
                <w:i/>
              </w:rPr>
              <w:t>;</w:t>
            </w:r>
          </w:p>
        </w:tc>
      </w:tr>
      <w:tr w:rsidR="00CC512F" w14:paraId="081B0C6F" w14:textId="77777777" w:rsidTr="008B72CD">
        <w:trPr>
          <w:jc w:val="center"/>
        </w:trPr>
        <w:tc>
          <w:tcPr>
            <w:tcW w:w="4876" w:type="dxa"/>
          </w:tcPr>
          <w:p w14:paraId="1146F56E" w14:textId="77777777" w:rsidR="00CC512F" w:rsidRPr="00DD795A" w:rsidRDefault="00CC512F" w:rsidP="008B72CD">
            <w:pPr>
              <w:pStyle w:val="Normal6"/>
            </w:pPr>
          </w:p>
        </w:tc>
        <w:tc>
          <w:tcPr>
            <w:tcW w:w="4876" w:type="dxa"/>
            <w:hideMark/>
          </w:tcPr>
          <w:p w14:paraId="6A422F3C" w14:textId="77777777" w:rsidR="00CC512F" w:rsidRPr="00DD795A" w:rsidRDefault="00CC512F" w:rsidP="008B72CD">
            <w:pPr>
              <w:pStyle w:val="Normal6"/>
              <w:rPr>
                <w:szCs w:val="24"/>
              </w:rPr>
            </w:pPr>
            <w:r>
              <w:rPr>
                <w:b/>
                <w:i/>
              </w:rPr>
              <w:t>__________________</w:t>
            </w:r>
          </w:p>
        </w:tc>
      </w:tr>
      <w:tr w:rsidR="00CC512F" w14:paraId="5DCD743B" w14:textId="77777777" w:rsidTr="008B72CD">
        <w:trPr>
          <w:jc w:val="center"/>
        </w:trPr>
        <w:tc>
          <w:tcPr>
            <w:tcW w:w="4876" w:type="dxa"/>
          </w:tcPr>
          <w:p w14:paraId="10B8A690" w14:textId="77777777" w:rsidR="00CC512F" w:rsidRPr="00DD795A" w:rsidRDefault="00CC512F" w:rsidP="008B72CD">
            <w:pPr>
              <w:pStyle w:val="Normal6"/>
            </w:pPr>
          </w:p>
        </w:tc>
        <w:tc>
          <w:tcPr>
            <w:tcW w:w="4876" w:type="dxa"/>
            <w:hideMark/>
          </w:tcPr>
          <w:p w14:paraId="16DAAA8C" w14:textId="77777777" w:rsidR="00CC512F" w:rsidRPr="00DD795A" w:rsidRDefault="00CC512F" w:rsidP="008B72CD">
            <w:pPr>
              <w:pStyle w:val="Normal6"/>
              <w:rPr>
                <w:szCs w:val="24"/>
              </w:rPr>
            </w:pPr>
            <w:r>
              <w:rPr>
                <w:b/>
                <w:i/>
                <w:vertAlign w:val="superscript"/>
              </w:rPr>
              <w:t>1a</w:t>
            </w:r>
            <w:r>
              <w:t xml:space="preserve"> </w:t>
            </w:r>
            <w:r>
              <w:rPr>
                <w:b/>
                <w:i/>
              </w:rPr>
              <w:t>https://europa.eu/eurobarometer/surveys/detail/3222</w:t>
            </w:r>
          </w:p>
        </w:tc>
      </w:tr>
    </w:tbl>
    <w:p w14:paraId="2DF0DE3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C88C0B7" w14:textId="77777777" w:rsidR="00CC512F" w:rsidRPr="00DD795A" w:rsidRDefault="00CC512F" w:rsidP="00CC512F">
      <w:r w:rsidRPr="00003CD6">
        <w:rPr>
          <w:rStyle w:val="HideTWBExt"/>
        </w:rPr>
        <w:t>&lt;/Amend&gt;</w:t>
      </w:r>
    </w:p>
    <w:p w14:paraId="7555E7D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89</w:t>
      </w:r>
      <w:r w:rsidRPr="00003CD6">
        <w:rPr>
          <w:rStyle w:val="HideTWBExt"/>
          <w:b w:val="0"/>
        </w:rPr>
        <w:t>&lt;/NumAm&gt;</w:t>
      </w:r>
    </w:p>
    <w:p w14:paraId="7BAB5E18"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7845B3D4" w14:textId="77777777" w:rsidR="00CC512F" w:rsidRPr="00DD795A" w:rsidRDefault="00CC512F" w:rsidP="00CC512F">
      <w:r w:rsidRPr="00003CD6">
        <w:rPr>
          <w:rStyle w:val="HideTWBExt"/>
        </w:rPr>
        <w:t>&lt;/RepeatBlock-By&gt;</w:t>
      </w:r>
    </w:p>
    <w:p w14:paraId="2510C8A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FED584D" w14:textId="77777777" w:rsidR="00CC512F" w:rsidRPr="00DD795A" w:rsidRDefault="00CC512F" w:rsidP="00CC512F">
      <w:pPr>
        <w:pStyle w:val="NormalBold"/>
      </w:pPr>
      <w:r w:rsidRPr="00003CD6">
        <w:rPr>
          <w:rStyle w:val="HideTWBExt"/>
          <w:b w:val="0"/>
        </w:rPr>
        <w:t>&lt;Article&gt;</w:t>
      </w:r>
      <w:r>
        <w:t>Uvodna izjava L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12C58D9" w14:textId="77777777" w:rsidTr="008B72CD">
        <w:trPr>
          <w:jc w:val="center"/>
        </w:trPr>
        <w:tc>
          <w:tcPr>
            <w:tcW w:w="9752" w:type="dxa"/>
            <w:gridSpan w:val="2"/>
          </w:tcPr>
          <w:p w14:paraId="1F6141F7" w14:textId="77777777" w:rsidR="00CC512F" w:rsidRPr="00DD795A" w:rsidRDefault="00CC512F" w:rsidP="008B72CD">
            <w:pPr>
              <w:keepNext/>
            </w:pPr>
          </w:p>
        </w:tc>
      </w:tr>
      <w:tr w:rsidR="00CC512F" w14:paraId="5DFEB535" w14:textId="77777777" w:rsidTr="008B72CD">
        <w:trPr>
          <w:jc w:val="center"/>
        </w:trPr>
        <w:tc>
          <w:tcPr>
            <w:tcW w:w="4876" w:type="dxa"/>
            <w:hideMark/>
          </w:tcPr>
          <w:p w14:paraId="4D597EE8" w14:textId="77777777" w:rsidR="00CC512F" w:rsidRPr="00DD795A" w:rsidRDefault="00CC512F" w:rsidP="008B72CD">
            <w:pPr>
              <w:pStyle w:val="ColumnHeading"/>
              <w:keepNext/>
            </w:pPr>
            <w:r>
              <w:t>Predlog resolucije</w:t>
            </w:r>
          </w:p>
        </w:tc>
        <w:tc>
          <w:tcPr>
            <w:tcW w:w="4876" w:type="dxa"/>
            <w:hideMark/>
          </w:tcPr>
          <w:p w14:paraId="7D6670B4" w14:textId="77777777" w:rsidR="00CC512F" w:rsidRPr="00DD795A" w:rsidRDefault="00CC512F" w:rsidP="008B72CD">
            <w:pPr>
              <w:pStyle w:val="ColumnHeading"/>
              <w:keepNext/>
            </w:pPr>
            <w:r>
              <w:t>Predlog spremembe</w:t>
            </w:r>
          </w:p>
        </w:tc>
      </w:tr>
      <w:tr w:rsidR="00CC512F" w14:paraId="64AEAEC7" w14:textId="77777777" w:rsidTr="008B72CD">
        <w:trPr>
          <w:jc w:val="center"/>
        </w:trPr>
        <w:tc>
          <w:tcPr>
            <w:tcW w:w="4876" w:type="dxa"/>
          </w:tcPr>
          <w:p w14:paraId="0F7A8A00" w14:textId="77777777" w:rsidR="00CC512F" w:rsidRPr="00DD795A" w:rsidRDefault="00CC512F" w:rsidP="008B72CD">
            <w:pPr>
              <w:pStyle w:val="Normal6"/>
            </w:pPr>
          </w:p>
        </w:tc>
        <w:tc>
          <w:tcPr>
            <w:tcW w:w="4876" w:type="dxa"/>
            <w:hideMark/>
          </w:tcPr>
          <w:p w14:paraId="6B0CCA02" w14:textId="77777777" w:rsidR="00CC512F" w:rsidRPr="00DD795A" w:rsidRDefault="00CC512F" w:rsidP="008B72CD">
            <w:pPr>
              <w:pStyle w:val="Normal6"/>
              <w:rPr>
                <w:szCs w:val="24"/>
              </w:rPr>
            </w:pPr>
            <w:r>
              <w:rPr>
                <w:b/>
                <w:i/>
              </w:rPr>
              <w:t>La.</w:t>
            </w:r>
            <w:r>
              <w:rPr>
                <w:b/>
                <w:i/>
              </w:rPr>
              <w:tab/>
              <w:t>ker uporaba algoritmov za namene upravljanja na delovnem mestu ni več omejena na tradicionalna orodja za avtomatizirano odločanje, temveč zdaj vključuje tudi napredne tehnologije, kot so klepetalni boti, generativna umetna inteligenca, sistemi za zaznavanje kamer in avtomatizirani stroji, ki vse bolj vplivajo na organizacijo dela in vzbujajo resne pomisleke glede preglednosti, odgovornosti, zasebnosti in drugih pravic oseb, ki opravljajo delo;</w:t>
            </w:r>
          </w:p>
        </w:tc>
      </w:tr>
    </w:tbl>
    <w:p w14:paraId="1C73F27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729A7D5" w14:textId="77777777" w:rsidR="00CC512F" w:rsidRPr="00DD795A" w:rsidRDefault="00CC512F" w:rsidP="00CC512F">
      <w:r w:rsidRPr="00003CD6">
        <w:rPr>
          <w:rStyle w:val="HideTWBExt"/>
        </w:rPr>
        <w:t>&lt;/Amend&gt;</w:t>
      </w:r>
    </w:p>
    <w:p w14:paraId="04185FB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90</w:t>
      </w:r>
      <w:r w:rsidRPr="00003CD6">
        <w:rPr>
          <w:rStyle w:val="HideTWBExt"/>
          <w:b w:val="0"/>
        </w:rPr>
        <w:t>&lt;/NumAm&gt;</w:t>
      </w:r>
    </w:p>
    <w:p w14:paraId="361D8278" w14:textId="77777777" w:rsidR="00CC512F" w:rsidRPr="00DD795A" w:rsidRDefault="00CC512F" w:rsidP="00CC512F">
      <w:pPr>
        <w:pStyle w:val="NormalBold"/>
      </w:pPr>
      <w:r w:rsidRPr="00003CD6">
        <w:rPr>
          <w:rStyle w:val="HideTWBExt"/>
          <w:b w:val="0"/>
        </w:rPr>
        <w:t>&lt;RepeatBlock-By&gt;&lt;Members&gt;</w:t>
      </w:r>
      <w:r>
        <w:t>Georgiana Teodorescu</w:t>
      </w:r>
      <w:r w:rsidRPr="00003CD6">
        <w:rPr>
          <w:rStyle w:val="HideTWBExt"/>
          <w:b w:val="0"/>
        </w:rPr>
        <w:t>&lt;/Members&gt;</w:t>
      </w:r>
    </w:p>
    <w:p w14:paraId="252300E6" w14:textId="77777777" w:rsidR="00CC512F" w:rsidRPr="00DD795A" w:rsidRDefault="00CC512F" w:rsidP="00CC512F">
      <w:r w:rsidRPr="00003CD6">
        <w:rPr>
          <w:rStyle w:val="HideTWBExt"/>
        </w:rPr>
        <w:t>&lt;/RepeatBlock-By&gt;</w:t>
      </w:r>
    </w:p>
    <w:p w14:paraId="4AE6401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E355F3C" w14:textId="77777777" w:rsidR="00CC512F" w:rsidRPr="00DD795A" w:rsidRDefault="00CC512F" w:rsidP="00CC512F">
      <w:pPr>
        <w:pStyle w:val="NormalBold"/>
      </w:pPr>
      <w:r w:rsidRPr="00003CD6">
        <w:rPr>
          <w:rStyle w:val="HideTWBExt"/>
          <w:b w:val="0"/>
        </w:rPr>
        <w:t>&lt;Article&gt;</w:t>
      </w:r>
      <w:r>
        <w:t>Uvodna izjava L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4A65BE3" w14:textId="77777777" w:rsidTr="008B72CD">
        <w:trPr>
          <w:jc w:val="center"/>
        </w:trPr>
        <w:tc>
          <w:tcPr>
            <w:tcW w:w="9752" w:type="dxa"/>
            <w:gridSpan w:val="2"/>
          </w:tcPr>
          <w:p w14:paraId="6093796E" w14:textId="77777777" w:rsidR="00CC512F" w:rsidRPr="00DD795A" w:rsidRDefault="00CC512F" w:rsidP="008B72CD">
            <w:pPr>
              <w:keepNext/>
            </w:pPr>
          </w:p>
        </w:tc>
      </w:tr>
      <w:tr w:rsidR="00CC512F" w14:paraId="5ACB47D5" w14:textId="77777777" w:rsidTr="008B72CD">
        <w:trPr>
          <w:jc w:val="center"/>
        </w:trPr>
        <w:tc>
          <w:tcPr>
            <w:tcW w:w="4876" w:type="dxa"/>
            <w:hideMark/>
          </w:tcPr>
          <w:p w14:paraId="4D1FCEA8" w14:textId="77777777" w:rsidR="00CC512F" w:rsidRPr="00DD795A" w:rsidRDefault="00CC512F" w:rsidP="008B72CD">
            <w:pPr>
              <w:pStyle w:val="ColumnHeading"/>
              <w:keepNext/>
            </w:pPr>
            <w:r>
              <w:t>Predlog resolucije</w:t>
            </w:r>
          </w:p>
        </w:tc>
        <w:tc>
          <w:tcPr>
            <w:tcW w:w="4876" w:type="dxa"/>
            <w:hideMark/>
          </w:tcPr>
          <w:p w14:paraId="5847EFE7" w14:textId="77777777" w:rsidR="00CC512F" w:rsidRPr="00DD795A" w:rsidRDefault="00CC512F" w:rsidP="008B72CD">
            <w:pPr>
              <w:pStyle w:val="ColumnHeading"/>
              <w:keepNext/>
            </w:pPr>
            <w:r>
              <w:t>Predlog spremembe</w:t>
            </w:r>
          </w:p>
        </w:tc>
      </w:tr>
      <w:tr w:rsidR="00CC512F" w14:paraId="23D3097C" w14:textId="77777777" w:rsidTr="008B72CD">
        <w:trPr>
          <w:jc w:val="center"/>
        </w:trPr>
        <w:tc>
          <w:tcPr>
            <w:tcW w:w="4876" w:type="dxa"/>
          </w:tcPr>
          <w:p w14:paraId="438FAB31" w14:textId="77777777" w:rsidR="00CC512F" w:rsidRPr="00DD795A" w:rsidRDefault="00CC512F" w:rsidP="008B72CD">
            <w:pPr>
              <w:pStyle w:val="Normal6"/>
            </w:pPr>
          </w:p>
        </w:tc>
        <w:tc>
          <w:tcPr>
            <w:tcW w:w="4876" w:type="dxa"/>
            <w:hideMark/>
          </w:tcPr>
          <w:p w14:paraId="79A75775" w14:textId="77777777" w:rsidR="00CC512F" w:rsidRPr="00DD795A" w:rsidRDefault="00CC512F" w:rsidP="008B72CD">
            <w:pPr>
              <w:pStyle w:val="Normal6"/>
              <w:rPr>
                <w:szCs w:val="24"/>
              </w:rPr>
            </w:pPr>
            <w:r>
              <w:rPr>
                <w:b/>
                <w:i/>
              </w:rPr>
              <w:t>La.</w:t>
            </w:r>
            <w:r>
              <w:rPr>
                <w:b/>
                <w:i/>
              </w:rPr>
              <w:tab/>
              <w:t>ker bi morali ponudniki umetnointeligenčnih sistemov, vključno z umetnointeligenčnimi sistemi za splošne namene, ki ustvarjajo sintetično zvočno, slikovno, video ali besedilno vsebino, zagotoviti, da so izhodni podatki umetnointeligenčnega sistema označeni v strojno berljivi obliki in jih je mogoče prepoznati kot umetno ustvarjene ali prirejene;</w:t>
            </w:r>
          </w:p>
        </w:tc>
      </w:tr>
    </w:tbl>
    <w:p w14:paraId="721F95C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0C15120" w14:textId="77777777" w:rsidR="00CC512F" w:rsidRPr="00DD795A" w:rsidRDefault="00CC512F" w:rsidP="00CC512F">
      <w:r w:rsidRPr="00003CD6">
        <w:rPr>
          <w:rStyle w:val="HideTWBExt"/>
        </w:rPr>
        <w:t>&lt;/Amend&gt;</w:t>
      </w:r>
    </w:p>
    <w:p w14:paraId="5352190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91</w:t>
      </w:r>
      <w:r w:rsidRPr="00003CD6">
        <w:rPr>
          <w:rStyle w:val="HideTWBExt"/>
          <w:b w:val="0"/>
        </w:rPr>
        <w:t>&lt;/NumAm&gt;</w:t>
      </w:r>
    </w:p>
    <w:p w14:paraId="0F982586"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5AE44DAF" w14:textId="77777777" w:rsidR="00CC512F" w:rsidRPr="00DD795A" w:rsidRDefault="00CC512F" w:rsidP="00CC512F">
      <w:r w:rsidRPr="00003CD6">
        <w:rPr>
          <w:rStyle w:val="HideTWBExt"/>
        </w:rPr>
        <w:t>&lt;/RepeatBlock-By&gt;</w:t>
      </w:r>
    </w:p>
    <w:p w14:paraId="038521C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56D4B53" w14:textId="77777777" w:rsidR="00CC512F" w:rsidRPr="00DD795A" w:rsidRDefault="00CC512F" w:rsidP="00CC512F">
      <w:pPr>
        <w:pStyle w:val="NormalBold"/>
      </w:pPr>
      <w:r w:rsidRPr="00003CD6">
        <w:rPr>
          <w:rStyle w:val="HideTWBExt"/>
          <w:b w:val="0"/>
        </w:rPr>
        <w:t>&lt;Article&gt;</w:t>
      </w:r>
      <w:r>
        <w:t>Uvodna izjava L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8CC9376" w14:textId="77777777" w:rsidTr="008B72CD">
        <w:trPr>
          <w:jc w:val="center"/>
        </w:trPr>
        <w:tc>
          <w:tcPr>
            <w:tcW w:w="9752" w:type="dxa"/>
            <w:gridSpan w:val="2"/>
          </w:tcPr>
          <w:p w14:paraId="6CEF70F0" w14:textId="77777777" w:rsidR="00CC512F" w:rsidRPr="00DD795A" w:rsidRDefault="00CC512F" w:rsidP="008B72CD">
            <w:pPr>
              <w:keepNext/>
            </w:pPr>
          </w:p>
        </w:tc>
      </w:tr>
      <w:tr w:rsidR="00CC512F" w14:paraId="7D59B481" w14:textId="77777777" w:rsidTr="008B72CD">
        <w:trPr>
          <w:jc w:val="center"/>
        </w:trPr>
        <w:tc>
          <w:tcPr>
            <w:tcW w:w="4876" w:type="dxa"/>
            <w:hideMark/>
          </w:tcPr>
          <w:p w14:paraId="1B41DB7A" w14:textId="77777777" w:rsidR="00CC512F" w:rsidRPr="00DD795A" w:rsidRDefault="00CC512F" w:rsidP="008B72CD">
            <w:pPr>
              <w:pStyle w:val="ColumnHeading"/>
              <w:keepNext/>
            </w:pPr>
            <w:r>
              <w:t>Predlog resolucije</w:t>
            </w:r>
          </w:p>
        </w:tc>
        <w:tc>
          <w:tcPr>
            <w:tcW w:w="4876" w:type="dxa"/>
            <w:hideMark/>
          </w:tcPr>
          <w:p w14:paraId="488DA758" w14:textId="77777777" w:rsidR="00CC512F" w:rsidRPr="00DD795A" w:rsidRDefault="00CC512F" w:rsidP="008B72CD">
            <w:pPr>
              <w:pStyle w:val="ColumnHeading"/>
              <w:keepNext/>
            </w:pPr>
            <w:r>
              <w:t>Predlog spremembe</w:t>
            </w:r>
          </w:p>
        </w:tc>
      </w:tr>
      <w:tr w:rsidR="00CC512F" w14:paraId="0BA0FAA7" w14:textId="77777777" w:rsidTr="008B72CD">
        <w:trPr>
          <w:jc w:val="center"/>
        </w:trPr>
        <w:tc>
          <w:tcPr>
            <w:tcW w:w="4876" w:type="dxa"/>
          </w:tcPr>
          <w:p w14:paraId="756EBB63" w14:textId="77777777" w:rsidR="00CC512F" w:rsidRPr="00DD795A" w:rsidRDefault="00CC512F" w:rsidP="008B72CD">
            <w:pPr>
              <w:pStyle w:val="Normal6"/>
            </w:pPr>
          </w:p>
        </w:tc>
        <w:tc>
          <w:tcPr>
            <w:tcW w:w="4876" w:type="dxa"/>
            <w:hideMark/>
          </w:tcPr>
          <w:p w14:paraId="3417AEFD" w14:textId="77777777" w:rsidR="00CC512F" w:rsidRPr="00DD795A" w:rsidRDefault="00CC512F" w:rsidP="008B72CD">
            <w:pPr>
              <w:pStyle w:val="Normal6"/>
              <w:rPr>
                <w:szCs w:val="24"/>
              </w:rPr>
            </w:pPr>
            <w:r>
              <w:rPr>
                <w:b/>
                <w:i/>
              </w:rPr>
              <w:t>La.</w:t>
            </w:r>
            <w:r>
              <w:rPr>
                <w:b/>
                <w:i/>
              </w:rPr>
              <w:tab/>
              <w:t>ker je EU leta 2024 sprejela akt o umetni inteligenci, ki je prvi tovrstni zakonodajni akt o umetni inteligenci, vendar se še ne uporablja v celoti;</w:t>
            </w:r>
          </w:p>
        </w:tc>
      </w:tr>
    </w:tbl>
    <w:p w14:paraId="39BC8AD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1285B51" w14:textId="77777777" w:rsidR="00CC512F" w:rsidRPr="00DD795A" w:rsidRDefault="00CC512F" w:rsidP="00CC512F">
      <w:r w:rsidRPr="00003CD6">
        <w:rPr>
          <w:rStyle w:val="HideTWBExt"/>
        </w:rPr>
        <w:t>&lt;/Amend&gt;</w:t>
      </w:r>
    </w:p>
    <w:p w14:paraId="5443DEC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92</w:t>
      </w:r>
      <w:r w:rsidRPr="00003CD6">
        <w:rPr>
          <w:rStyle w:val="HideTWBExt"/>
          <w:b w:val="0"/>
        </w:rPr>
        <w:t>&lt;/NumAm&gt;</w:t>
      </w:r>
    </w:p>
    <w:p w14:paraId="4AC68CE0" w14:textId="77777777" w:rsidR="00CC512F" w:rsidRPr="00DD795A" w:rsidRDefault="00CC512F" w:rsidP="00CC512F">
      <w:pPr>
        <w:pStyle w:val="NormalBold"/>
      </w:pPr>
      <w:r w:rsidRPr="00003CD6">
        <w:rPr>
          <w:rStyle w:val="HideTWBExt"/>
          <w:b w:val="0"/>
        </w:rPr>
        <w:t>&lt;RepeatBlock-By&gt;&lt;Members&gt;</w:t>
      </w:r>
      <w:r>
        <w:t>Sérgio Humberto</w:t>
      </w:r>
      <w:r w:rsidRPr="00003CD6">
        <w:rPr>
          <w:rStyle w:val="HideTWBExt"/>
          <w:b w:val="0"/>
        </w:rPr>
        <w:t>&lt;/Members&gt;</w:t>
      </w:r>
    </w:p>
    <w:p w14:paraId="3E174EA2" w14:textId="77777777" w:rsidR="00CC512F" w:rsidRPr="00DD795A" w:rsidRDefault="00CC512F" w:rsidP="00CC512F">
      <w:r w:rsidRPr="00003CD6">
        <w:rPr>
          <w:rStyle w:val="HideTWBExt"/>
        </w:rPr>
        <w:t>&lt;/RepeatBlock-By&gt;</w:t>
      </w:r>
    </w:p>
    <w:p w14:paraId="1F306DD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FF3053C" w14:textId="77777777" w:rsidR="00CC512F" w:rsidRPr="00DD795A" w:rsidRDefault="00CC512F" w:rsidP="00CC512F">
      <w:pPr>
        <w:pStyle w:val="NormalBold"/>
      </w:pPr>
      <w:r w:rsidRPr="00003CD6">
        <w:rPr>
          <w:rStyle w:val="HideTWBExt"/>
          <w:b w:val="0"/>
        </w:rPr>
        <w:t>&lt;Article&gt;</w:t>
      </w:r>
      <w:r>
        <w:t>Podnaslov -1 a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698FDD21" w14:textId="77777777" w:rsidTr="008B72CD">
        <w:trPr>
          <w:jc w:val="center"/>
        </w:trPr>
        <w:tc>
          <w:tcPr>
            <w:tcW w:w="9752" w:type="dxa"/>
            <w:gridSpan w:val="2"/>
          </w:tcPr>
          <w:p w14:paraId="491C9BBF" w14:textId="77777777" w:rsidR="00CC512F" w:rsidRPr="00DD795A" w:rsidRDefault="00CC512F" w:rsidP="008B72CD">
            <w:pPr>
              <w:keepNext/>
            </w:pPr>
          </w:p>
        </w:tc>
      </w:tr>
      <w:tr w:rsidR="00CC512F" w14:paraId="1262DD4F" w14:textId="77777777" w:rsidTr="008B72CD">
        <w:trPr>
          <w:jc w:val="center"/>
        </w:trPr>
        <w:tc>
          <w:tcPr>
            <w:tcW w:w="4876" w:type="dxa"/>
            <w:hideMark/>
          </w:tcPr>
          <w:p w14:paraId="4F2326A9" w14:textId="77777777" w:rsidR="00CC512F" w:rsidRPr="00DD795A" w:rsidRDefault="00CC512F" w:rsidP="008B72CD">
            <w:pPr>
              <w:pStyle w:val="ColumnHeading"/>
              <w:keepNext/>
            </w:pPr>
            <w:r>
              <w:t>Predlog resolucije</w:t>
            </w:r>
          </w:p>
        </w:tc>
        <w:tc>
          <w:tcPr>
            <w:tcW w:w="4876" w:type="dxa"/>
            <w:hideMark/>
          </w:tcPr>
          <w:p w14:paraId="128EFBE9" w14:textId="77777777" w:rsidR="00CC512F" w:rsidRPr="00DD795A" w:rsidRDefault="00CC512F" w:rsidP="008B72CD">
            <w:pPr>
              <w:pStyle w:val="ColumnHeading"/>
              <w:keepNext/>
            </w:pPr>
            <w:r>
              <w:t>Predlog spremembe</w:t>
            </w:r>
          </w:p>
        </w:tc>
      </w:tr>
      <w:tr w:rsidR="00CC512F" w14:paraId="2F4C2114" w14:textId="77777777" w:rsidTr="008B72CD">
        <w:trPr>
          <w:jc w:val="center"/>
        </w:trPr>
        <w:tc>
          <w:tcPr>
            <w:tcW w:w="4876" w:type="dxa"/>
          </w:tcPr>
          <w:p w14:paraId="75D0D3FF" w14:textId="77777777" w:rsidR="00CC512F" w:rsidRPr="00DD795A" w:rsidRDefault="00CC512F" w:rsidP="008B72CD">
            <w:pPr>
              <w:pStyle w:val="Normal6"/>
            </w:pPr>
          </w:p>
        </w:tc>
        <w:tc>
          <w:tcPr>
            <w:tcW w:w="4876" w:type="dxa"/>
            <w:hideMark/>
          </w:tcPr>
          <w:p w14:paraId="6761D598" w14:textId="77777777" w:rsidR="00CC512F" w:rsidRPr="0096766F" w:rsidRDefault="00CC512F" w:rsidP="008B72CD">
            <w:pPr>
              <w:pStyle w:val="Normal6"/>
              <w:rPr>
                <w:szCs w:val="24"/>
              </w:rPr>
            </w:pPr>
            <w:r>
              <w:rPr>
                <w:b/>
                <w:i/>
              </w:rPr>
              <w:t>Opolnomočenje delavcev s spretnostmi in znanjem</w:t>
            </w:r>
          </w:p>
        </w:tc>
      </w:tr>
    </w:tbl>
    <w:p w14:paraId="169DD59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{PT}</w:t>
      </w:r>
      <w:r w:rsidRPr="00DD795A">
        <w:rPr>
          <w:noProof w:val="0"/>
        </w:rPr>
        <w:t>pt</w:t>
      </w:r>
      <w:r w:rsidRPr="00003CD6">
        <w:rPr>
          <w:rStyle w:val="HideTWBExt"/>
        </w:rPr>
        <w:t>&lt;/Original&gt;</w:t>
      </w:r>
    </w:p>
    <w:p w14:paraId="40177C63" w14:textId="77777777" w:rsidR="00CC512F" w:rsidRPr="00DD795A" w:rsidRDefault="00CC512F" w:rsidP="00CC512F">
      <w:r w:rsidRPr="00003CD6">
        <w:rPr>
          <w:rStyle w:val="HideTWBExt"/>
        </w:rPr>
        <w:t>&lt;/Amend&gt;</w:t>
      </w:r>
    </w:p>
    <w:p w14:paraId="600BB1D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93</w:t>
      </w:r>
      <w:r w:rsidRPr="00003CD6">
        <w:rPr>
          <w:rStyle w:val="HideTWBExt"/>
          <w:b w:val="0"/>
        </w:rPr>
        <w:t>&lt;/NumAm&gt;</w:t>
      </w:r>
    </w:p>
    <w:p w14:paraId="3BB250B5"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42CF1428" w14:textId="77777777" w:rsidR="00CC512F" w:rsidRPr="00DD795A" w:rsidRDefault="00CC512F" w:rsidP="00CC512F">
      <w:r w:rsidRPr="00003CD6">
        <w:rPr>
          <w:rStyle w:val="HideTWBExt"/>
        </w:rPr>
        <w:t>&lt;/RepeatBlock-By&gt;</w:t>
      </w:r>
    </w:p>
    <w:p w14:paraId="1D452BA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1A89FCE"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DCDEAD2" w14:textId="77777777" w:rsidTr="008B72CD">
        <w:trPr>
          <w:jc w:val="center"/>
        </w:trPr>
        <w:tc>
          <w:tcPr>
            <w:tcW w:w="9752" w:type="dxa"/>
            <w:gridSpan w:val="2"/>
          </w:tcPr>
          <w:p w14:paraId="3D075829" w14:textId="77777777" w:rsidR="00CC512F" w:rsidRPr="00DD795A" w:rsidRDefault="00CC512F" w:rsidP="008B72CD">
            <w:pPr>
              <w:keepNext/>
            </w:pPr>
          </w:p>
        </w:tc>
      </w:tr>
      <w:tr w:rsidR="00CC512F" w14:paraId="1C99664E" w14:textId="77777777" w:rsidTr="008B72CD">
        <w:trPr>
          <w:jc w:val="center"/>
        </w:trPr>
        <w:tc>
          <w:tcPr>
            <w:tcW w:w="4876" w:type="dxa"/>
            <w:hideMark/>
          </w:tcPr>
          <w:p w14:paraId="3FB65BFF" w14:textId="77777777" w:rsidR="00CC512F" w:rsidRPr="00DD795A" w:rsidRDefault="00CC512F" w:rsidP="008B72CD">
            <w:pPr>
              <w:pStyle w:val="ColumnHeading"/>
              <w:keepNext/>
            </w:pPr>
            <w:r>
              <w:t>Predlog resolucije</w:t>
            </w:r>
          </w:p>
        </w:tc>
        <w:tc>
          <w:tcPr>
            <w:tcW w:w="4876" w:type="dxa"/>
            <w:hideMark/>
          </w:tcPr>
          <w:p w14:paraId="51F41A15" w14:textId="77777777" w:rsidR="00CC512F" w:rsidRPr="00DD795A" w:rsidRDefault="00CC512F" w:rsidP="008B72CD">
            <w:pPr>
              <w:pStyle w:val="ColumnHeading"/>
              <w:keepNext/>
            </w:pPr>
            <w:r>
              <w:t>Predlog spremembe</w:t>
            </w:r>
          </w:p>
        </w:tc>
      </w:tr>
      <w:tr w:rsidR="00CC512F" w14:paraId="004F84BC" w14:textId="77777777" w:rsidTr="008B72CD">
        <w:trPr>
          <w:jc w:val="center"/>
        </w:trPr>
        <w:tc>
          <w:tcPr>
            <w:tcW w:w="4876" w:type="dxa"/>
            <w:hideMark/>
          </w:tcPr>
          <w:p w14:paraId="43F68D89" w14:textId="77777777" w:rsidR="00CC512F" w:rsidRPr="00DD795A" w:rsidRDefault="00CC512F" w:rsidP="008B72CD">
            <w:pPr>
              <w:pStyle w:val="Normal6"/>
            </w:pPr>
            <w:r>
              <w:t>1.</w:t>
            </w:r>
            <w:r>
              <w:tab/>
              <w:t>poudarja, da mora biti splošni cilj uvedbe in uporabe vsake nove tehnologije to, da bo služila ljudem</w:t>
            </w:r>
            <w:r>
              <w:rPr>
                <w:b/>
                <w:i/>
              </w:rPr>
              <w:t>,</w:t>
            </w:r>
            <w:r>
              <w:t xml:space="preserve"> in da jo morajo </w:t>
            </w:r>
            <w:r>
              <w:rPr>
                <w:b/>
                <w:i/>
              </w:rPr>
              <w:t>ljudje</w:t>
            </w:r>
            <w:r>
              <w:t xml:space="preserve"> upravljati v skladu z neizpodbitnim načelom „človeškega nadzora“;</w:t>
            </w:r>
          </w:p>
        </w:tc>
        <w:tc>
          <w:tcPr>
            <w:tcW w:w="4876" w:type="dxa"/>
            <w:hideMark/>
          </w:tcPr>
          <w:p w14:paraId="64A09A62" w14:textId="77777777" w:rsidR="00CC512F" w:rsidRPr="00DD795A" w:rsidRDefault="00CC512F" w:rsidP="008B72CD">
            <w:pPr>
              <w:pStyle w:val="Normal6"/>
              <w:rPr>
                <w:szCs w:val="24"/>
              </w:rPr>
            </w:pPr>
            <w:r>
              <w:t>1.</w:t>
            </w:r>
            <w:r>
              <w:tab/>
              <w:t xml:space="preserve">poudarja, da mora biti splošni cilj uvedbe in uporabe vsake nove tehnologije to, da bo služila ljudem </w:t>
            </w:r>
            <w:r>
              <w:rPr>
                <w:b/>
                <w:i/>
              </w:rPr>
              <w:t>in da bo v skladu z načeli pravne države, ter</w:t>
            </w:r>
            <w:r>
              <w:t xml:space="preserve"> da jo morajo </w:t>
            </w:r>
            <w:r>
              <w:rPr>
                <w:b/>
                <w:i/>
              </w:rPr>
              <w:t>pravno odgovorne osebe</w:t>
            </w:r>
            <w:r>
              <w:t xml:space="preserve"> upravljati v skladu z neizpodbitnim načelom „človeškega nadzora“</w:t>
            </w:r>
            <w:r>
              <w:rPr>
                <w:b/>
                <w:i/>
              </w:rPr>
              <w:t xml:space="preserve"> v okviru preglednega mehanizma, ki podpira pravno skladnost, tehnološke inovacije in učinkovito zaščito uporabnikov</w:t>
            </w:r>
            <w:r>
              <w:t>;</w:t>
            </w:r>
          </w:p>
        </w:tc>
      </w:tr>
    </w:tbl>
    <w:p w14:paraId="05A3DFB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AC93009" w14:textId="77777777" w:rsidR="00CC512F" w:rsidRPr="00DD795A" w:rsidRDefault="00CC512F" w:rsidP="00CC512F">
      <w:r w:rsidRPr="00003CD6">
        <w:rPr>
          <w:rStyle w:val="HideTWBExt"/>
        </w:rPr>
        <w:t>&lt;/Amend&gt;</w:t>
      </w:r>
    </w:p>
    <w:p w14:paraId="1344D45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94</w:t>
      </w:r>
      <w:r w:rsidRPr="00003CD6">
        <w:rPr>
          <w:rStyle w:val="HideTWBExt"/>
          <w:b w:val="0"/>
        </w:rPr>
        <w:t>&lt;/NumAm&gt;</w:t>
      </w:r>
    </w:p>
    <w:p w14:paraId="52923C02"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4F14F9FC"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72C7098B" w14:textId="77777777" w:rsidR="00CC512F" w:rsidRPr="00DD795A" w:rsidRDefault="00CC512F" w:rsidP="00CC512F">
      <w:r w:rsidRPr="00003CD6">
        <w:rPr>
          <w:rStyle w:val="HideTWBExt"/>
        </w:rPr>
        <w:t>&lt;/RepeatBlock-By&gt;</w:t>
      </w:r>
    </w:p>
    <w:p w14:paraId="58C600E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F1D4482"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4FCE0FC" w14:textId="77777777" w:rsidTr="008B72CD">
        <w:trPr>
          <w:jc w:val="center"/>
        </w:trPr>
        <w:tc>
          <w:tcPr>
            <w:tcW w:w="9752" w:type="dxa"/>
            <w:gridSpan w:val="2"/>
          </w:tcPr>
          <w:p w14:paraId="60D9F79B" w14:textId="77777777" w:rsidR="00CC512F" w:rsidRPr="00DD795A" w:rsidRDefault="00CC512F" w:rsidP="008B72CD">
            <w:pPr>
              <w:keepNext/>
            </w:pPr>
          </w:p>
        </w:tc>
      </w:tr>
      <w:tr w:rsidR="00CC512F" w14:paraId="2637879A" w14:textId="77777777" w:rsidTr="008B72CD">
        <w:trPr>
          <w:jc w:val="center"/>
        </w:trPr>
        <w:tc>
          <w:tcPr>
            <w:tcW w:w="4876" w:type="dxa"/>
            <w:hideMark/>
          </w:tcPr>
          <w:p w14:paraId="144FD7B3" w14:textId="77777777" w:rsidR="00CC512F" w:rsidRPr="00DD795A" w:rsidRDefault="00CC512F" w:rsidP="008B72CD">
            <w:pPr>
              <w:pStyle w:val="ColumnHeading"/>
              <w:keepNext/>
            </w:pPr>
            <w:r>
              <w:t>Predlog resolucije</w:t>
            </w:r>
          </w:p>
        </w:tc>
        <w:tc>
          <w:tcPr>
            <w:tcW w:w="4876" w:type="dxa"/>
            <w:hideMark/>
          </w:tcPr>
          <w:p w14:paraId="5612B1B0" w14:textId="77777777" w:rsidR="00CC512F" w:rsidRPr="00DD795A" w:rsidRDefault="00CC512F" w:rsidP="008B72CD">
            <w:pPr>
              <w:pStyle w:val="ColumnHeading"/>
              <w:keepNext/>
            </w:pPr>
            <w:r>
              <w:t>Predlog spremembe</w:t>
            </w:r>
          </w:p>
        </w:tc>
      </w:tr>
      <w:tr w:rsidR="00CC512F" w14:paraId="04DAC7B9" w14:textId="77777777" w:rsidTr="008B72CD">
        <w:trPr>
          <w:jc w:val="center"/>
        </w:trPr>
        <w:tc>
          <w:tcPr>
            <w:tcW w:w="4876" w:type="dxa"/>
            <w:hideMark/>
          </w:tcPr>
          <w:p w14:paraId="3B59F08B" w14:textId="77777777" w:rsidR="00CC512F" w:rsidRPr="00DD795A" w:rsidRDefault="00CC512F" w:rsidP="008B72CD">
            <w:pPr>
              <w:pStyle w:val="Normal6"/>
            </w:pPr>
            <w:r>
              <w:t>1.</w:t>
            </w:r>
            <w:r>
              <w:tab/>
              <w:t xml:space="preserve">poudarja, da mora biti splošni cilj uvedbe in uporabe vsake nove tehnologije to, da bo služila ljudem, in da jo morajo </w:t>
            </w:r>
            <w:r>
              <w:rPr>
                <w:b/>
                <w:i/>
              </w:rPr>
              <w:t xml:space="preserve">ljudje </w:t>
            </w:r>
            <w:r>
              <w:t xml:space="preserve">upravljati v skladu </w:t>
            </w:r>
            <w:r>
              <w:rPr>
                <w:b/>
                <w:i/>
              </w:rPr>
              <w:t>z neizpodbitnim načelom „človeškega nadzora“</w:t>
            </w:r>
            <w:r>
              <w:t>;</w:t>
            </w:r>
          </w:p>
        </w:tc>
        <w:tc>
          <w:tcPr>
            <w:tcW w:w="4876" w:type="dxa"/>
            <w:hideMark/>
          </w:tcPr>
          <w:p w14:paraId="046DD6EC" w14:textId="77777777" w:rsidR="00CC512F" w:rsidRPr="00DD795A" w:rsidRDefault="00CC512F" w:rsidP="008B72CD">
            <w:pPr>
              <w:pStyle w:val="Normal6"/>
              <w:rPr>
                <w:szCs w:val="24"/>
              </w:rPr>
            </w:pPr>
            <w:r>
              <w:t>1.</w:t>
            </w:r>
            <w:r>
              <w:tab/>
              <w:t xml:space="preserve">poudarja, da mora biti splošni cilj uvedbe in uporabe vsake nove tehnologije to, da bo služila ljudem, in da jo morajo upravljati </w:t>
            </w:r>
            <w:r>
              <w:rPr>
                <w:b/>
                <w:i/>
              </w:rPr>
              <w:t>ljudje</w:t>
            </w:r>
            <w:r>
              <w:t xml:space="preserve"> v skladu </w:t>
            </w:r>
            <w:r>
              <w:rPr>
                <w:b/>
                <w:i/>
              </w:rPr>
              <w:t>s sedmimi načeli iz bele knjige o umetni inteligenci, ki so</w:t>
            </w:r>
            <w:r>
              <w:t xml:space="preserve"> </w:t>
            </w:r>
            <w:r>
              <w:rPr>
                <w:b/>
                <w:i/>
              </w:rPr>
              <w:t>človeški nadzor, tehnična robustnost in varnost,</w:t>
            </w:r>
            <w:r>
              <w:t xml:space="preserve"> </w:t>
            </w:r>
            <w:r>
              <w:rPr>
                <w:b/>
                <w:i/>
              </w:rPr>
              <w:t>zasebnost in upravljanje podatkov, preglednost, raznolikost, nediskriminacija in pravičnost, okoljska in družbena blaginja ter odgovornost;</w:t>
            </w:r>
          </w:p>
        </w:tc>
      </w:tr>
    </w:tbl>
    <w:p w14:paraId="582CA93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464BF35" w14:textId="77777777" w:rsidR="00CC512F" w:rsidRPr="00DD795A" w:rsidRDefault="00CC512F" w:rsidP="00CC512F">
      <w:r w:rsidRPr="00003CD6">
        <w:rPr>
          <w:rStyle w:val="HideTWBExt"/>
        </w:rPr>
        <w:t>&lt;/Amend&gt;</w:t>
      </w:r>
    </w:p>
    <w:p w14:paraId="6808236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95</w:t>
      </w:r>
      <w:r w:rsidRPr="00003CD6">
        <w:rPr>
          <w:rStyle w:val="HideTWBExt"/>
          <w:b w:val="0"/>
        </w:rPr>
        <w:t>&lt;/NumAm&gt;</w:t>
      </w:r>
    </w:p>
    <w:p w14:paraId="1B4212E3"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50DB4F5A" w14:textId="77777777" w:rsidR="00CC512F" w:rsidRPr="00DD795A" w:rsidRDefault="00CC512F" w:rsidP="00CC512F">
      <w:r w:rsidRPr="00003CD6">
        <w:rPr>
          <w:rStyle w:val="HideTWBExt"/>
        </w:rPr>
        <w:t>&lt;/RepeatBlock-By&gt;</w:t>
      </w:r>
    </w:p>
    <w:p w14:paraId="0880151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4B54A87"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BF3B280" w14:textId="77777777" w:rsidTr="008B72CD">
        <w:trPr>
          <w:jc w:val="center"/>
        </w:trPr>
        <w:tc>
          <w:tcPr>
            <w:tcW w:w="9752" w:type="dxa"/>
            <w:gridSpan w:val="2"/>
          </w:tcPr>
          <w:p w14:paraId="29F8E19B" w14:textId="77777777" w:rsidR="00CC512F" w:rsidRPr="00DD795A" w:rsidRDefault="00CC512F" w:rsidP="008B72CD">
            <w:pPr>
              <w:keepNext/>
            </w:pPr>
          </w:p>
        </w:tc>
      </w:tr>
      <w:tr w:rsidR="00CC512F" w14:paraId="32BBDE69" w14:textId="77777777" w:rsidTr="008B72CD">
        <w:trPr>
          <w:jc w:val="center"/>
        </w:trPr>
        <w:tc>
          <w:tcPr>
            <w:tcW w:w="4876" w:type="dxa"/>
            <w:hideMark/>
          </w:tcPr>
          <w:p w14:paraId="5F13C55F" w14:textId="77777777" w:rsidR="00CC512F" w:rsidRPr="00DD795A" w:rsidRDefault="00CC512F" w:rsidP="008B72CD">
            <w:pPr>
              <w:pStyle w:val="ColumnHeading"/>
              <w:keepNext/>
            </w:pPr>
            <w:r>
              <w:t>Predlog resolucije</w:t>
            </w:r>
          </w:p>
        </w:tc>
        <w:tc>
          <w:tcPr>
            <w:tcW w:w="4876" w:type="dxa"/>
            <w:hideMark/>
          </w:tcPr>
          <w:p w14:paraId="1487A46E" w14:textId="77777777" w:rsidR="00CC512F" w:rsidRPr="00DD795A" w:rsidRDefault="00CC512F" w:rsidP="008B72CD">
            <w:pPr>
              <w:pStyle w:val="ColumnHeading"/>
              <w:keepNext/>
            </w:pPr>
            <w:r>
              <w:t>Predlog spremembe</w:t>
            </w:r>
          </w:p>
        </w:tc>
      </w:tr>
      <w:tr w:rsidR="00CC512F" w14:paraId="7D2855DB" w14:textId="77777777" w:rsidTr="008B72CD">
        <w:trPr>
          <w:jc w:val="center"/>
        </w:trPr>
        <w:tc>
          <w:tcPr>
            <w:tcW w:w="4876" w:type="dxa"/>
            <w:hideMark/>
          </w:tcPr>
          <w:p w14:paraId="6C5042CD" w14:textId="77777777" w:rsidR="00CC512F" w:rsidRPr="00DD795A" w:rsidRDefault="00CC512F" w:rsidP="008B72CD">
            <w:pPr>
              <w:pStyle w:val="Normal6"/>
            </w:pPr>
            <w:r>
              <w:t>1.</w:t>
            </w:r>
            <w:r>
              <w:tab/>
              <w:t xml:space="preserve">poudarja, da mora biti splošni cilj uvedbe in uporabe </w:t>
            </w:r>
            <w:r>
              <w:rPr>
                <w:b/>
                <w:i/>
              </w:rPr>
              <w:t>vsake</w:t>
            </w:r>
            <w:r>
              <w:t xml:space="preserve"> nove tehnologije to, da bo služila ljudem, in da jo </w:t>
            </w:r>
            <w:r>
              <w:rPr>
                <w:b/>
                <w:i/>
              </w:rPr>
              <w:t>morajo</w:t>
            </w:r>
            <w:r>
              <w:t xml:space="preserve"> ljudje upravljati v skladu z neizpodbitnim načelom „človeškega nadzora“;</w:t>
            </w:r>
          </w:p>
        </w:tc>
        <w:tc>
          <w:tcPr>
            <w:tcW w:w="4876" w:type="dxa"/>
            <w:hideMark/>
          </w:tcPr>
          <w:p w14:paraId="5E1F9873" w14:textId="77777777" w:rsidR="00CC512F" w:rsidRPr="00DD795A" w:rsidRDefault="00CC512F" w:rsidP="008B72CD">
            <w:pPr>
              <w:pStyle w:val="Normal6"/>
              <w:rPr>
                <w:szCs w:val="24"/>
              </w:rPr>
            </w:pPr>
            <w:r>
              <w:t>1.</w:t>
            </w:r>
            <w:r>
              <w:tab/>
              <w:t xml:space="preserve">poudarja, da mora biti splošni cilj uvedbe in uporabe </w:t>
            </w:r>
            <w:r>
              <w:rPr>
                <w:b/>
                <w:i/>
              </w:rPr>
              <w:t>vse</w:t>
            </w:r>
            <w:r>
              <w:t xml:space="preserve"> nove tehnologije to, da bo služila ljudem, in da</w:t>
            </w:r>
            <w:r>
              <w:rPr>
                <w:b/>
                <w:i/>
              </w:rPr>
              <w:t xml:space="preserve"> bi</w:t>
            </w:r>
            <w:r>
              <w:t xml:space="preserve"> jo </w:t>
            </w:r>
            <w:r>
              <w:rPr>
                <w:b/>
                <w:i/>
              </w:rPr>
              <w:t>morali</w:t>
            </w:r>
            <w:r>
              <w:t xml:space="preserve"> ljudje upravljati v skladu z neizpodbitnim načelom „človeškega nadzora“</w:t>
            </w:r>
            <w:r>
              <w:rPr>
                <w:b/>
                <w:i/>
              </w:rPr>
              <w:t>, zlasti na delovnem mestu</w:t>
            </w:r>
            <w:r>
              <w:t>;</w:t>
            </w:r>
          </w:p>
        </w:tc>
      </w:tr>
    </w:tbl>
    <w:p w14:paraId="0F72A9D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CEAA3E7" w14:textId="77777777" w:rsidR="00CC512F" w:rsidRPr="00DD795A" w:rsidRDefault="00CC512F" w:rsidP="00CC512F">
      <w:r w:rsidRPr="00003CD6">
        <w:rPr>
          <w:rStyle w:val="HideTWBExt"/>
        </w:rPr>
        <w:t>&lt;/Amend&gt;</w:t>
      </w:r>
    </w:p>
    <w:p w14:paraId="109EA5F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96</w:t>
      </w:r>
      <w:r w:rsidRPr="00003CD6">
        <w:rPr>
          <w:rStyle w:val="HideTWBExt"/>
          <w:b w:val="0"/>
        </w:rPr>
        <w:t>&lt;/NumAm&gt;</w:t>
      </w:r>
    </w:p>
    <w:p w14:paraId="3152C948" w14:textId="77777777" w:rsidR="00CC512F" w:rsidRPr="00DD795A" w:rsidRDefault="00CC512F" w:rsidP="00CC512F">
      <w:pPr>
        <w:pStyle w:val="NormalBold"/>
      </w:pPr>
      <w:r w:rsidRPr="00003CD6">
        <w:rPr>
          <w:rStyle w:val="HideTWBExt"/>
          <w:b w:val="0"/>
        </w:rPr>
        <w:t>&lt;RepeatBlock-By&gt;&lt;Members&gt;</w:t>
      </w:r>
      <w:r>
        <w:t>Sérgio Humberto</w:t>
      </w:r>
      <w:r w:rsidRPr="00003CD6">
        <w:rPr>
          <w:rStyle w:val="HideTWBExt"/>
          <w:b w:val="0"/>
        </w:rPr>
        <w:t>&lt;/Members&gt;</w:t>
      </w:r>
    </w:p>
    <w:p w14:paraId="500097FC" w14:textId="77777777" w:rsidR="00CC512F" w:rsidRPr="00DD795A" w:rsidRDefault="00CC512F" w:rsidP="00CC512F">
      <w:r w:rsidRPr="00003CD6">
        <w:rPr>
          <w:rStyle w:val="HideTWBExt"/>
        </w:rPr>
        <w:t>&lt;/RepeatBlock-By&gt;</w:t>
      </w:r>
    </w:p>
    <w:p w14:paraId="41D38DA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BEE9AE8"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5B9DE731" w14:textId="77777777" w:rsidTr="008B72CD">
        <w:trPr>
          <w:jc w:val="center"/>
        </w:trPr>
        <w:tc>
          <w:tcPr>
            <w:tcW w:w="9752" w:type="dxa"/>
            <w:gridSpan w:val="2"/>
          </w:tcPr>
          <w:p w14:paraId="3BB9A28E" w14:textId="77777777" w:rsidR="00CC512F" w:rsidRPr="00DD795A" w:rsidRDefault="00CC512F" w:rsidP="008B72CD">
            <w:pPr>
              <w:keepNext/>
            </w:pPr>
          </w:p>
        </w:tc>
      </w:tr>
      <w:tr w:rsidR="00CC512F" w14:paraId="690AB5FB" w14:textId="77777777" w:rsidTr="008B72CD">
        <w:trPr>
          <w:jc w:val="center"/>
        </w:trPr>
        <w:tc>
          <w:tcPr>
            <w:tcW w:w="4876" w:type="dxa"/>
            <w:hideMark/>
          </w:tcPr>
          <w:p w14:paraId="53BB3930" w14:textId="77777777" w:rsidR="00CC512F" w:rsidRPr="00DD795A" w:rsidRDefault="00CC512F" w:rsidP="008B72CD">
            <w:pPr>
              <w:pStyle w:val="ColumnHeading"/>
              <w:keepNext/>
            </w:pPr>
            <w:r>
              <w:t>Predlog resolucije</w:t>
            </w:r>
          </w:p>
        </w:tc>
        <w:tc>
          <w:tcPr>
            <w:tcW w:w="4876" w:type="dxa"/>
            <w:hideMark/>
          </w:tcPr>
          <w:p w14:paraId="508DBFFA" w14:textId="77777777" w:rsidR="00CC512F" w:rsidRPr="00DD795A" w:rsidRDefault="00CC512F" w:rsidP="008B72CD">
            <w:pPr>
              <w:pStyle w:val="ColumnHeading"/>
              <w:keepNext/>
            </w:pPr>
            <w:r>
              <w:t>Predlog spremembe</w:t>
            </w:r>
          </w:p>
        </w:tc>
      </w:tr>
      <w:tr w:rsidR="00CC512F" w14:paraId="26477C30" w14:textId="77777777" w:rsidTr="008B72CD">
        <w:trPr>
          <w:jc w:val="center"/>
        </w:trPr>
        <w:tc>
          <w:tcPr>
            <w:tcW w:w="4876" w:type="dxa"/>
            <w:hideMark/>
          </w:tcPr>
          <w:p w14:paraId="5AF4480E" w14:textId="77777777" w:rsidR="00CC512F" w:rsidRPr="009E7399" w:rsidRDefault="00CC512F" w:rsidP="008B72CD">
            <w:pPr>
              <w:pStyle w:val="Normal6"/>
              <w:rPr>
                <w:color w:val="0000FA"/>
              </w:rPr>
            </w:pPr>
            <w:r>
              <w:t>1.</w:t>
            </w:r>
            <w:r>
              <w:tab/>
              <w:t xml:space="preserve">poudarja, da mora biti splošni cilj uvedbe in uporabe vsake nove tehnologije to, da bo služila ljudem, in da jo morajo ljudje upravljati v skladu z </w:t>
            </w:r>
            <w:r>
              <w:rPr>
                <w:b/>
                <w:bCs/>
                <w:i/>
                <w:iCs/>
              </w:rPr>
              <w:t>neizpodbitnim</w:t>
            </w:r>
            <w:r>
              <w:t xml:space="preserve"> načelom „človeškega nadzora“;</w:t>
            </w:r>
          </w:p>
        </w:tc>
        <w:tc>
          <w:tcPr>
            <w:tcW w:w="4876" w:type="dxa"/>
            <w:hideMark/>
          </w:tcPr>
          <w:p w14:paraId="687D342C" w14:textId="77777777" w:rsidR="00CC512F" w:rsidRPr="0096766F" w:rsidRDefault="00CC512F" w:rsidP="008B72CD">
            <w:pPr>
              <w:pStyle w:val="Normal6"/>
              <w:rPr>
                <w:szCs w:val="24"/>
              </w:rPr>
            </w:pPr>
            <w:r>
              <w:t>1.</w:t>
            </w:r>
            <w:r>
              <w:tab/>
              <w:t xml:space="preserve">poudarja, da mora biti splošni cilj uvedbe in uporabe vsake nove tehnologije to, da bo služila ljudem </w:t>
            </w:r>
            <w:r>
              <w:rPr>
                <w:b/>
                <w:bCs/>
                <w:i/>
                <w:iCs/>
              </w:rPr>
              <w:t>ter podpirala inovacije, produktivnost in konkurenčnost</w:t>
            </w:r>
            <w:r>
              <w:t>, in da jo morajo ljudje upravljati v skladu z načelom „človeškega nadzora“</w:t>
            </w:r>
            <w:r>
              <w:rPr>
                <w:b/>
                <w:bCs/>
                <w:i/>
                <w:iCs/>
              </w:rPr>
              <w:t>, pri čemer spoštujejo načelo sorazmernosti in operativne izvedljivosti, zlasti v malih in srednjih podjetjih</w:t>
            </w:r>
            <w:r>
              <w:t>;</w:t>
            </w:r>
          </w:p>
        </w:tc>
      </w:tr>
    </w:tbl>
    <w:p w14:paraId="1F740F1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{PT}</w:t>
      </w:r>
      <w:r w:rsidRPr="00DD795A">
        <w:rPr>
          <w:noProof w:val="0"/>
        </w:rPr>
        <w:t>pt</w:t>
      </w:r>
      <w:r w:rsidRPr="00003CD6">
        <w:rPr>
          <w:rStyle w:val="HideTWBExt"/>
        </w:rPr>
        <w:t>&lt;/Original&gt;</w:t>
      </w:r>
    </w:p>
    <w:p w14:paraId="42747E90" w14:textId="77777777" w:rsidR="00CC512F" w:rsidRPr="00DD795A" w:rsidRDefault="00CC512F" w:rsidP="00CC512F">
      <w:r w:rsidRPr="00003CD6">
        <w:rPr>
          <w:rStyle w:val="HideTWBExt"/>
        </w:rPr>
        <w:t>&lt;/Amend&gt;</w:t>
      </w:r>
    </w:p>
    <w:p w14:paraId="0A28288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97</w:t>
      </w:r>
      <w:r w:rsidRPr="00003CD6">
        <w:rPr>
          <w:rStyle w:val="HideTWBExt"/>
          <w:b w:val="0"/>
        </w:rPr>
        <w:t>&lt;/NumAm&gt;</w:t>
      </w:r>
    </w:p>
    <w:p w14:paraId="41A801E3"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w:t>
      </w:r>
      <w:r w:rsidRPr="00003CD6">
        <w:rPr>
          <w:rStyle w:val="HideTWBExt"/>
          <w:b w:val="0"/>
        </w:rPr>
        <w:t>&lt;/Members&gt;</w:t>
      </w:r>
    </w:p>
    <w:p w14:paraId="655D2D71" w14:textId="77777777" w:rsidR="00CC512F" w:rsidRPr="00DD795A" w:rsidRDefault="00CC512F" w:rsidP="00CC512F">
      <w:r w:rsidRPr="00003CD6">
        <w:rPr>
          <w:rStyle w:val="HideTWBExt"/>
        </w:rPr>
        <w:t>&lt;/RepeatBlock-By&gt;</w:t>
      </w:r>
    </w:p>
    <w:p w14:paraId="42A528E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5202D58"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AD2781C" w14:textId="77777777" w:rsidTr="008B72CD">
        <w:trPr>
          <w:jc w:val="center"/>
        </w:trPr>
        <w:tc>
          <w:tcPr>
            <w:tcW w:w="9752" w:type="dxa"/>
            <w:gridSpan w:val="2"/>
          </w:tcPr>
          <w:p w14:paraId="4E785E9C" w14:textId="77777777" w:rsidR="00CC512F" w:rsidRPr="00DD795A" w:rsidRDefault="00CC512F" w:rsidP="008B72CD">
            <w:pPr>
              <w:keepNext/>
            </w:pPr>
          </w:p>
        </w:tc>
      </w:tr>
      <w:tr w:rsidR="00CC512F" w14:paraId="569205FA" w14:textId="77777777" w:rsidTr="008B72CD">
        <w:trPr>
          <w:jc w:val="center"/>
        </w:trPr>
        <w:tc>
          <w:tcPr>
            <w:tcW w:w="4876" w:type="dxa"/>
            <w:hideMark/>
          </w:tcPr>
          <w:p w14:paraId="7756CA85" w14:textId="77777777" w:rsidR="00CC512F" w:rsidRPr="00DD795A" w:rsidRDefault="00CC512F" w:rsidP="008B72CD">
            <w:pPr>
              <w:pStyle w:val="ColumnHeading"/>
              <w:keepNext/>
            </w:pPr>
            <w:r>
              <w:t>Predlog resolucije</w:t>
            </w:r>
          </w:p>
        </w:tc>
        <w:tc>
          <w:tcPr>
            <w:tcW w:w="4876" w:type="dxa"/>
            <w:hideMark/>
          </w:tcPr>
          <w:p w14:paraId="57A4565D" w14:textId="77777777" w:rsidR="00CC512F" w:rsidRPr="00DD795A" w:rsidRDefault="00CC512F" w:rsidP="008B72CD">
            <w:pPr>
              <w:pStyle w:val="ColumnHeading"/>
              <w:keepNext/>
            </w:pPr>
            <w:r>
              <w:t>Predlog spremembe</w:t>
            </w:r>
          </w:p>
        </w:tc>
      </w:tr>
      <w:tr w:rsidR="00CC512F" w14:paraId="1D4D7D44" w14:textId="77777777" w:rsidTr="008B72CD">
        <w:trPr>
          <w:jc w:val="center"/>
        </w:trPr>
        <w:tc>
          <w:tcPr>
            <w:tcW w:w="4876" w:type="dxa"/>
            <w:hideMark/>
          </w:tcPr>
          <w:p w14:paraId="3AFC19A5" w14:textId="77777777" w:rsidR="00CC512F" w:rsidRPr="00DD795A" w:rsidRDefault="00CC512F" w:rsidP="008B72CD">
            <w:pPr>
              <w:pStyle w:val="Normal6"/>
            </w:pPr>
            <w:r>
              <w:t>1.</w:t>
            </w:r>
            <w:r>
              <w:tab/>
              <w:t>poudarja, da mora biti splošni cilj uvedbe in uporabe vsake nove tehnologije to, da bo služila ljudem, in da jo morajo ljudje upravljati v skladu z neizpodbitnim načelom „človeškega nadzora“;</w:t>
            </w:r>
          </w:p>
        </w:tc>
        <w:tc>
          <w:tcPr>
            <w:tcW w:w="4876" w:type="dxa"/>
            <w:hideMark/>
          </w:tcPr>
          <w:p w14:paraId="74708FE7" w14:textId="77777777" w:rsidR="00CC512F" w:rsidRPr="00DD795A" w:rsidRDefault="00CC512F" w:rsidP="008B72CD">
            <w:pPr>
              <w:pStyle w:val="Normal6"/>
              <w:rPr>
                <w:szCs w:val="24"/>
              </w:rPr>
            </w:pPr>
            <w:r>
              <w:t>1.</w:t>
            </w:r>
            <w:r>
              <w:tab/>
              <w:t xml:space="preserve">poudarja, da mora biti splošni cilj uvedbe in uporabe vsake nove tehnologije to, da bo služila ljudem, in da jo morajo ljudje upravljati v skladu z neizpodbitnim načelom „človeškega nadzora“ </w:t>
            </w:r>
            <w:r>
              <w:rPr>
                <w:b/>
                <w:i/>
              </w:rPr>
              <w:t>ter določbami o človeškem nadzoru iz člena 14 akta o umetni inteligenci in člena 22 splošne uredbe o varstvu podatkov</w:t>
            </w:r>
            <w:r>
              <w:t>;</w:t>
            </w:r>
          </w:p>
        </w:tc>
      </w:tr>
    </w:tbl>
    <w:p w14:paraId="40CB665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62283EE" w14:textId="77777777" w:rsidR="00CC512F" w:rsidRPr="00DD795A" w:rsidRDefault="00CC512F" w:rsidP="00CC512F">
      <w:r w:rsidRPr="00003CD6">
        <w:rPr>
          <w:rStyle w:val="HideTWBExt"/>
        </w:rPr>
        <w:t>&lt;/Amend&gt;</w:t>
      </w:r>
    </w:p>
    <w:p w14:paraId="052C174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98</w:t>
      </w:r>
      <w:r w:rsidRPr="00003CD6">
        <w:rPr>
          <w:rStyle w:val="HideTWBExt"/>
          <w:b w:val="0"/>
        </w:rPr>
        <w:t>&lt;/NumAm&gt;</w:t>
      </w:r>
    </w:p>
    <w:p w14:paraId="0784F1A2"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12367F3D" w14:textId="77777777" w:rsidR="00CC512F" w:rsidRPr="00DD795A" w:rsidRDefault="00CC512F" w:rsidP="00CC512F">
      <w:r w:rsidRPr="00003CD6">
        <w:rPr>
          <w:rStyle w:val="HideTWBExt"/>
        </w:rPr>
        <w:t>&lt;/RepeatBlock-By&gt;</w:t>
      </w:r>
    </w:p>
    <w:p w14:paraId="4FBC012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A8525A2"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7F0BA6D" w14:textId="77777777" w:rsidTr="008B72CD">
        <w:trPr>
          <w:jc w:val="center"/>
        </w:trPr>
        <w:tc>
          <w:tcPr>
            <w:tcW w:w="9752" w:type="dxa"/>
            <w:gridSpan w:val="2"/>
          </w:tcPr>
          <w:p w14:paraId="6101AA57" w14:textId="77777777" w:rsidR="00CC512F" w:rsidRPr="00DD795A" w:rsidRDefault="00CC512F" w:rsidP="008B72CD">
            <w:pPr>
              <w:keepNext/>
            </w:pPr>
          </w:p>
        </w:tc>
      </w:tr>
      <w:tr w:rsidR="00CC512F" w14:paraId="1F8F3F9B" w14:textId="77777777" w:rsidTr="008B72CD">
        <w:trPr>
          <w:jc w:val="center"/>
        </w:trPr>
        <w:tc>
          <w:tcPr>
            <w:tcW w:w="4876" w:type="dxa"/>
            <w:hideMark/>
          </w:tcPr>
          <w:p w14:paraId="092CB3E1" w14:textId="77777777" w:rsidR="00CC512F" w:rsidRPr="00DD795A" w:rsidRDefault="00CC512F" w:rsidP="008B72CD">
            <w:pPr>
              <w:pStyle w:val="ColumnHeading"/>
              <w:keepNext/>
            </w:pPr>
            <w:r>
              <w:t>Predlog resolucije</w:t>
            </w:r>
          </w:p>
        </w:tc>
        <w:tc>
          <w:tcPr>
            <w:tcW w:w="4876" w:type="dxa"/>
            <w:hideMark/>
          </w:tcPr>
          <w:p w14:paraId="12FD6EC5" w14:textId="77777777" w:rsidR="00CC512F" w:rsidRPr="00DD795A" w:rsidRDefault="00CC512F" w:rsidP="008B72CD">
            <w:pPr>
              <w:pStyle w:val="ColumnHeading"/>
              <w:keepNext/>
            </w:pPr>
            <w:r>
              <w:t>Predlog spremembe</w:t>
            </w:r>
          </w:p>
        </w:tc>
      </w:tr>
      <w:tr w:rsidR="00CC512F" w14:paraId="73ABFBA0" w14:textId="77777777" w:rsidTr="008B72CD">
        <w:trPr>
          <w:jc w:val="center"/>
        </w:trPr>
        <w:tc>
          <w:tcPr>
            <w:tcW w:w="4876" w:type="dxa"/>
            <w:hideMark/>
          </w:tcPr>
          <w:p w14:paraId="5587CE16" w14:textId="77777777" w:rsidR="00CC512F" w:rsidRPr="00DD795A" w:rsidRDefault="00CC512F" w:rsidP="008B72CD">
            <w:pPr>
              <w:pStyle w:val="Normal6"/>
            </w:pPr>
            <w:r>
              <w:t>1.</w:t>
            </w:r>
            <w:r>
              <w:tab/>
              <w:t xml:space="preserve">poudarja, da mora biti splošni cilj uvedbe in uporabe vsake nove tehnologije to, da bo služila ljudem, in </w:t>
            </w:r>
            <w:r>
              <w:rPr>
                <w:b/>
                <w:i/>
              </w:rPr>
              <w:t>da</w:t>
            </w:r>
            <w:r>
              <w:t xml:space="preserve"> jo morajo ljudje</w:t>
            </w:r>
            <w:r>
              <w:rPr>
                <w:b/>
                <w:i/>
              </w:rPr>
              <w:t xml:space="preserve"> upravljati</w:t>
            </w:r>
            <w:r>
              <w:t xml:space="preserve"> v skladu z neizpodbitnim načelom „človeškega nadzora“;</w:t>
            </w:r>
          </w:p>
        </w:tc>
        <w:tc>
          <w:tcPr>
            <w:tcW w:w="4876" w:type="dxa"/>
            <w:hideMark/>
          </w:tcPr>
          <w:p w14:paraId="55FA0559" w14:textId="77777777" w:rsidR="00CC512F" w:rsidRPr="00DD795A" w:rsidRDefault="00CC512F" w:rsidP="008B72CD">
            <w:pPr>
              <w:pStyle w:val="Normal6"/>
              <w:rPr>
                <w:szCs w:val="24"/>
              </w:rPr>
            </w:pPr>
            <w:r>
              <w:t>1.</w:t>
            </w:r>
            <w:r>
              <w:tab/>
              <w:t xml:space="preserve">poudarja, da mora biti splošni cilj uvedbe in uporabe vsake nove tehnologije to, da bo služila ljudem, </w:t>
            </w:r>
            <w:r>
              <w:rPr>
                <w:b/>
                <w:i/>
              </w:rPr>
              <w:t>ter da mora temeljiti na načelih privzete etike in na človeka osredotočenem pristopu, upravljati pa jo morajo</w:t>
            </w:r>
            <w:r>
              <w:t xml:space="preserve"> ljudje v skladu z neizpodbitnim načelom „človeškega nadzora“;</w:t>
            </w:r>
          </w:p>
        </w:tc>
      </w:tr>
    </w:tbl>
    <w:p w14:paraId="27E1103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0385884" w14:textId="77777777" w:rsidR="00CC512F" w:rsidRPr="00DD795A" w:rsidRDefault="00CC512F" w:rsidP="00CC512F">
      <w:r w:rsidRPr="00003CD6">
        <w:rPr>
          <w:rStyle w:val="HideTWBExt"/>
        </w:rPr>
        <w:t>&lt;/Amend&gt;</w:t>
      </w:r>
    </w:p>
    <w:p w14:paraId="0CA8727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99</w:t>
      </w:r>
      <w:r w:rsidRPr="00003CD6">
        <w:rPr>
          <w:rStyle w:val="HideTWBExt"/>
          <w:b w:val="0"/>
        </w:rPr>
        <w:t>&lt;/NumAm&gt;</w:t>
      </w:r>
    </w:p>
    <w:p w14:paraId="353BB651"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4ECE120A" w14:textId="77777777" w:rsidR="00CC512F" w:rsidRPr="00DD795A" w:rsidRDefault="00CC512F" w:rsidP="00CC512F">
      <w:r w:rsidRPr="00003CD6">
        <w:rPr>
          <w:rStyle w:val="HideTWBExt"/>
        </w:rPr>
        <w:t>&lt;/RepeatBlock-By&gt;</w:t>
      </w:r>
    </w:p>
    <w:p w14:paraId="5296E54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1E7D76D" w14:textId="77777777" w:rsidR="00CC512F" w:rsidRPr="00DD795A" w:rsidRDefault="00CC512F" w:rsidP="00CC512F">
      <w:pPr>
        <w:pStyle w:val="NormalBold"/>
      </w:pPr>
      <w:r w:rsidRPr="00003CD6">
        <w:rPr>
          <w:rStyle w:val="HideTWBExt"/>
          <w:b w:val="0"/>
        </w:rPr>
        <w:t>&lt;Article&gt;</w:t>
      </w:r>
      <w:r>
        <w:t>Odstavek 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73BACFD" w14:textId="77777777" w:rsidTr="008B72CD">
        <w:trPr>
          <w:jc w:val="center"/>
        </w:trPr>
        <w:tc>
          <w:tcPr>
            <w:tcW w:w="9752" w:type="dxa"/>
            <w:gridSpan w:val="2"/>
          </w:tcPr>
          <w:p w14:paraId="36402E44" w14:textId="77777777" w:rsidR="00CC512F" w:rsidRPr="00DD795A" w:rsidRDefault="00CC512F" w:rsidP="008B72CD">
            <w:pPr>
              <w:keepNext/>
            </w:pPr>
          </w:p>
        </w:tc>
      </w:tr>
      <w:tr w:rsidR="00CC512F" w14:paraId="50F8CDD3" w14:textId="77777777" w:rsidTr="008B72CD">
        <w:trPr>
          <w:jc w:val="center"/>
        </w:trPr>
        <w:tc>
          <w:tcPr>
            <w:tcW w:w="4876" w:type="dxa"/>
            <w:hideMark/>
          </w:tcPr>
          <w:p w14:paraId="27683EED" w14:textId="77777777" w:rsidR="00CC512F" w:rsidRPr="00DD795A" w:rsidRDefault="00CC512F" w:rsidP="008B72CD">
            <w:pPr>
              <w:pStyle w:val="ColumnHeading"/>
              <w:keepNext/>
            </w:pPr>
            <w:r>
              <w:t>Predlog resolucije</w:t>
            </w:r>
          </w:p>
        </w:tc>
        <w:tc>
          <w:tcPr>
            <w:tcW w:w="4876" w:type="dxa"/>
            <w:hideMark/>
          </w:tcPr>
          <w:p w14:paraId="6542DBD8" w14:textId="77777777" w:rsidR="00CC512F" w:rsidRPr="00DD795A" w:rsidRDefault="00CC512F" w:rsidP="008B72CD">
            <w:pPr>
              <w:pStyle w:val="ColumnHeading"/>
              <w:keepNext/>
            </w:pPr>
            <w:r>
              <w:t>Predlog spremembe</w:t>
            </w:r>
          </w:p>
        </w:tc>
      </w:tr>
      <w:tr w:rsidR="00CC512F" w14:paraId="5FCB19C8" w14:textId="77777777" w:rsidTr="008B72CD">
        <w:trPr>
          <w:jc w:val="center"/>
        </w:trPr>
        <w:tc>
          <w:tcPr>
            <w:tcW w:w="4876" w:type="dxa"/>
            <w:hideMark/>
          </w:tcPr>
          <w:p w14:paraId="73FD081E" w14:textId="77777777" w:rsidR="00CC512F" w:rsidRPr="00DD795A" w:rsidRDefault="00CC512F" w:rsidP="008B72CD">
            <w:pPr>
              <w:pStyle w:val="Normal6"/>
            </w:pPr>
            <w:r>
              <w:t>1.</w:t>
            </w:r>
            <w:r>
              <w:tab/>
              <w:t>poudarja, da mora biti splošni cilj uvedbe in uporabe vsake nove tehnologije to, da bo služila ljudem, in da jo morajo ljudje upravljati v skladu z neizpodbitnim načelom „človeškega nadzora“;</w:t>
            </w:r>
          </w:p>
        </w:tc>
        <w:tc>
          <w:tcPr>
            <w:tcW w:w="4876" w:type="dxa"/>
            <w:hideMark/>
          </w:tcPr>
          <w:p w14:paraId="4D2D5963" w14:textId="77777777" w:rsidR="00CC512F" w:rsidRPr="00DD795A" w:rsidRDefault="00CC512F" w:rsidP="008B72CD">
            <w:pPr>
              <w:pStyle w:val="Normal6"/>
              <w:rPr>
                <w:szCs w:val="24"/>
              </w:rPr>
            </w:pPr>
            <w:r>
              <w:t>1.</w:t>
            </w:r>
            <w:r>
              <w:tab/>
              <w:t>poudarja, da mora biti splošni cilj uvedbe in uporabe vsake nove tehnologije to, da bo služila ljudem, in da jo morajo ljudje upravljati v skladu z neizpodbitnim načelom „človeškega nadzora“</w:t>
            </w:r>
            <w:r>
              <w:rPr>
                <w:b/>
                <w:i/>
              </w:rPr>
              <w:t xml:space="preserve"> in „previdnostnim načelom“</w:t>
            </w:r>
            <w:r>
              <w:t>;</w:t>
            </w:r>
          </w:p>
        </w:tc>
      </w:tr>
    </w:tbl>
    <w:p w14:paraId="0DA9004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77D3A01" w14:textId="77777777" w:rsidR="00CC512F" w:rsidRPr="00DD795A" w:rsidRDefault="00CC512F" w:rsidP="00CC512F">
      <w:r w:rsidRPr="00003CD6">
        <w:rPr>
          <w:rStyle w:val="HideTWBExt"/>
        </w:rPr>
        <w:t>&lt;/Amend&gt;</w:t>
      </w:r>
    </w:p>
    <w:p w14:paraId="0A26FC6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100</w:t>
      </w:r>
      <w:r w:rsidRPr="00003CD6">
        <w:rPr>
          <w:rStyle w:val="HideTWBExt"/>
          <w:b w:val="0"/>
        </w:rPr>
        <w:t>&lt;/NumAm&gt;</w:t>
      </w:r>
    </w:p>
    <w:p w14:paraId="14ADAC33" w14:textId="77777777" w:rsidR="00CC512F" w:rsidRPr="00DD795A" w:rsidRDefault="00CC512F" w:rsidP="00CC512F">
      <w:pPr>
        <w:pStyle w:val="NormalBold"/>
      </w:pPr>
      <w:r w:rsidRPr="00003CD6">
        <w:rPr>
          <w:rStyle w:val="HideTWBExt"/>
          <w:b w:val="0"/>
        </w:rPr>
        <w:t>&lt;RepeatBlock-By&gt;&lt;Members&gt;</w:t>
      </w:r>
      <w:r>
        <w:t>Sérgio Humberto</w:t>
      </w:r>
      <w:r w:rsidRPr="00003CD6">
        <w:rPr>
          <w:rStyle w:val="HideTWBExt"/>
          <w:b w:val="0"/>
        </w:rPr>
        <w:t>&lt;/Members&gt;</w:t>
      </w:r>
    </w:p>
    <w:p w14:paraId="65B3DD84" w14:textId="77777777" w:rsidR="00CC512F" w:rsidRPr="00DD795A" w:rsidRDefault="00CC512F" w:rsidP="00CC512F">
      <w:r w:rsidRPr="00003CD6">
        <w:rPr>
          <w:rStyle w:val="HideTWBExt"/>
        </w:rPr>
        <w:t>&lt;/RepeatBlock-By&gt;</w:t>
      </w:r>
    </w:p>
    <w:p w14:paraId="40460B9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A3846C6" w14:textId="77777777" w:rsidR="00CC512F" w:rsidRPr="00DD795A" w:rsidRDefault="00CC512F" w:rsidP="00CC512F">
      <w:pPr>
        <w:pStyle w:val="NormalBold"/>
      </w:pPr>
      <w:r w:rsidRPr="00003CD6">
        <w:rPr>
          <w:rStyle w:val="HideTWBExt"/>
          <w:b w:val="0"/>
        </w:rPr>
        <w:t>&lt;Article&gt;</w:t>
      </w:r>
      <w:r>
        <w:t>Podnaslov 1</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64DBA260" w14:textId="77777777" w:rsidTr="008B72CD">
        <w:trPr>
          <w:jc w:val="center"/>
        </w:trPr>
        <w:tc>
          <w:tcPr>
            <w:tcW w:w="9752" w:type="dxa"/>
            <w:gridSpan w:val="2"/>
          </w:tcPr>
          <w:p w14:paraId="3BFFF15F" w14:textId="77777777" w:rsidR="00CC512F" w:rsidRPr="00DD795A" w:rsidRDefault="00CC512F" w:rsidP="008B72CD">
            <w:pPr>
              <w:keepNext/>
            </w:pPr>
          </w:p>
        </w:tc>
      </w:tr>
      <w:tr w:rsidR="00CC512F" w14:paraId="1663A9BA" w14:textId="77777777" w:rsidTr="008B72CD">
        <w:trPr>
          <w:jc w:val="center"/>
        </w:trPr>
        <w:tc>
          <w:tcPr>
            <w:tcW w:w="4876" w:type="dxa"/>
            <w:hideMark/>
          </w:tcPr>
          <w:p w14:paraId="58F1270C" w14:textId="77777777" w:rsidR="00CC512F" w:rsidRPr="00DD795A" w:rsidRDefault="00CC512F" w:rsidP="008B72CD">
            <w:pPr>
              <w:pStyle w:val="ColumnHeading"/>
              <w:keepNext/>
            </w:pPr>
            <w:r>
              <w:t>Predlog resolucije</w:t>
            </w:r>
          </w:p>
        </w:tc>
        <w:tc>
          <w:tcPr>
            <w:tcW w:w="4876" w:type="dxa"/>
            <w:hideMark/>
          </w:tcPr>
          <w:p w14:paraId="3673DFF6" w14:textId="77777777" w:rsidR="00CC512F" w:rsidRPr="00DD795A" w:rsidRDefault="00CC512F" w:rsidP="008B72CD">
            <w:pPr>
              <w:pStyle w:val="ColumnHeading"/>
              <w:keepNext/>
            </w:pPr>
            <w:r>
              <w:t>Predlog spremembe</w:t>
            </w:r>
          </w:p>
        </w:tc>
      </w:tr>
      <w:tr w:rsidR="00CC512F" w14:paraId="4FB35A07" w14:textId="77777777" w:rsidTr="008B72CD">
        <w:trPr>
          <w:jc w:val="center"/>
        </w:trPr>
        <w:tc>
          <w:tcPr>
            <w:tcW w:w="4876" w:type="dxa"/>
            <w:hideMark/>
          </w:tcPr>
          <w:p w14:paraId="0872F162" w14:textId="77777777" w:rsidR="00CC512F" w:rsidRPr="009E7399" w:rsidRDefault="00CC512F" w:rsidP="008B72CD">
            <w:pPr>
              <w:pStyle w:val="Normal6"/>
              <w:rPr>
                <w:color w:val="0000FA"/>
              </w:rPr>
            </w:pPr>
            <w:r>
              <w:rPr>
                <w:b/>
                <w:i/>
              </w:rPr>
              <w:t>Opolnomočenje delavcev s spretnostmi in znanjem</w:t>
            </w:r>
          </w:p>
        </w:tc>
        <w:tc>
          <w:tcPr>
            <w:tcW w:w="4876" w:type="dxa"/>
            <w:hideMark/>
          </w:tcPr>
          <w:p w14:paraId="3CA2E18B" w14:textId="77777777" w:rsidR="00CC512F" w:rsidRPr="00065C33" w:rsidRDefault="00CC512F" w:rsidP="008B72CD">
            <w:pPr>
              <w:pStyle w:val="Normal6"/>
              <w:rPr>
                <w:szCs w:val="24"/>
              </w:rPr>
            </w:pPr>
            <w:r>
              <w:rPr>
                <w:b/>
                <w:i/>
              </w:rPr>
              <w:t>črtano</w:t>
            </w:r>
          </w:p>
        </w:tc>
      </w:tr>
    </w:tbl>
    <w:p w14:paraId="2E9191C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{PT}</w:t>
      </w:r>
      <w:r w:rsidRPr="00DD795A">
        <w:rPr>
          <w:noProof w:val="0"/>
        </w:rPr>
        <w:t>pt</w:t>
      </w:r>
      <w:r w:rsidRPr="00003CD6">
        <w:rPr>
          <w:rStyle w:val="HideTWBExt"/>
        </w:rPr>
        <w:t>&lt;/Original&gt;</w:t>
      </w:r>
    </w:p>
    <w:p w14:paraId="2192C4A8" w14:textId="77777777" w:rsidR="00CC512F" w:rsidRPr="00DD795A" w:rsidRDefault="00CC512F" w:rsidP="00CC512F">
      <w:r w:rsidRPr="00003CD6">
        <w:rPr>
          <w:rStyle w:val="HideTWBExt"/>
        </w:rPr>
        <w:t>&lt;/Amend&gt;</w:t>
      </w:r>
    </w:p>
    <w:p w14:paraId="168F257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101</w:t>
      </w:r>
      <w:r w:rsidRPr="00003CD6">
        <w:rPr>
          <w:rStyle w:val="HideTWBExt"/>
          <w:b w:val="0"/>
        </w:rPr>
        <w:t>&lt;/NumAm&gt;</w:t>
      </w:r>
    </w:p>
    <w:p w14:paraId="0C9C33AD"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5F771C3B" w14:textId="77777777" w:rsidR="00CC512F" w:rsidRPr="00DD795A" w:rsidRDefault="00CC512F" w:rsidP="00CC512F">
      <w:r w:rsidRPr="00003CD6">
        <w:rPr>
          <w:rStyle w:val="HideTWBExt"/>
        </w:rPr>
        <w:t>&lt;/RepeatBlock-By&gt;</w:t>
      </w:r>
    </w:p>
    <w:p w14:paraId="7782FFF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7A27C38"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8542BCC" w14:textId="77777777" w:rsidTr="008B72CD">
        <w:trPr>
          <w:jc w:val="center"/>
        </w:trPr>
        <w:tc>
          <w:tcPr>
            <w:tcW w:w="9752" w:type="dxa"/>
            <w:gridSpan w:val="2"/>
          </w:tcPr>
          <w:p w14:paraId="2F847A4A" w14:textId="77777777" w:rsidR="00CC512F" w:rsidRPr="00DD795A" w:rsidRDefault="00CC512F" w:rsidP="008B72CD">
            <w:pPr>
              <w:keepNext/>
            </w:pPr>
          </w:p>
        </w:tc>
      </w:tr>
      <w:tr w:rsidR="00CC512F" w14:paraId="0D36332C" w14:textId="77777777" w:rsidTr="008B72CD">
        <w:trPr>
          <w:jc w:val="center"/>
        </w:trPr>
        <w:tc>
          <w:tcPr>
            <w:tcW w:w="4876" w:type="dxa"/>
            <w:hideMark/>
          </w:tcPr>
          <w:p w14:paraId="2020EC74" w14:textId="77777777" w:rsidR="00CC512F" w:rsidRPr="00DD795A" w:rsidRDefault="00CC512F" w:rsidP="008B72CD">
            <w:pPr>
              <w:pStyle w:val="ColumnHeading"/>
              <w:keepNext/>
            </w:pPr>
            <w:r>
              <w:t>Predlog resolucije</w:t>
            </w:r>
          </w:p>
        </w:tc>
        <w:tc>
          <w:tcPr>
            <w:tcW w:w="4876" w:type="dxa"/>
            <w:hideMark/>
          </w:tcPr>
          <w:p w14:paraId="2A1BF296" w14:textId="77777777" w:rsidR="00CC512F" w:rsidRPr="00DD795A" w:rsidRDefault="00CC512F" w:rsidP="008B72CD">
            <w:pPr>
              <w:pStyle w:val="ColumnHeading"/>
              <w:keepNext/>
            </w:pPr>
            <w:r>
              <w:t>Predlog spremembe</w:t>
            </w:r>
          </w:p>
        </w:tc>
      </w:tr>
      <w:tr w:rsidR="00CC512F" w14:paraId="69932D0C" w14:textId="77777777" w:rsidTr="008B72CD">
        <w:trPr>
          <w:jc w:val="center"/>
        </w:trPr>
        <w:tc>
          <w:tcPr>
            <w:tcW w:w="4876" w:type="dxa"/>
            <w:hideMark/>
          </w:tcPr>
          <w:p w14:paraId="7355C7D1" w14:textId="77777777" w:rsidR="00CC512F" w:rsidRPr="00DD795A" w:rsidRDefault="00CC512F" w:rsidP="008B72CD">
            <w:pPr>
              <w:pStyle w:val="Normal6"/>
            </w:pPr>
            <w:r>
              <w:t>2.</w:t>
            </w:r>
            <w:r>
              <w:tab/>
              <w:t xml:space="preserve">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w:t>
            </w:r>
            <w:r>
              <w:rPr>
                <w:b/>
                <w:i/>
              </w:rPr>
              <w:t>natančno</w:t>
            </w:r>
            <w:r>
              <w:t xml:space="preserve"> nadzorovati, ne pa omejevati, in v zvezi s tem poudarja, da je potreben jasen regulativni okvir, ki bo </w:t>
            </w:r>
            <w:r>
              <w:rPr>
                <w:b/>
                <w:i/>
              </w:rPr>
              <w:t>zagotovil</w:t>
            </w:r>
            <w:r>
              <w:t xml:space="preserve"> pošteno konkurenco in </w:t>
            </w:r>
            <w:r>
              <w:rPr>
                <w:b/>
                <w:i/>
              </w:rPr>
              <w:t>preprečil</w:t>
            </w:r>
            <w:r>
              <w:t xml:space="preserve"> razdrobljenost enotnega trga;</w:t>
            </w:r>
          </w:p>
        </w:tc>
        <w:tc>
          <w:tcPr>
            <w:tcW w:w="4876" w:type="dxa"/>
            <w:hideMark/>
          </w:tcPr>
          <w:p w14:paraId="3CDF9CE7" w14:textId="77777777" w:rsidR="00CC512F" w:rsidRPr="00DD795A" w:rsidRDefault="00CC512F" w:rsidP="008B72CD">
            <w:pPr>
              <w:pStyle w:val="Normal6"/>
              <w:rPr>
                <w:szCs w:val="24"/>
              </w:rPr>
            </w:pPr>
            <w:r>
              <w:t>2.</w:t>
            </w:r>
            <w:r>
              <w:tab/>
              <w:t>poudarja, da lahko nove tehnologije na delovnem mestu</w:t>
            </w:r>
            <w:r>
              <w:rPr>
                <w:b/>
                <w:i/>
              </w:rPr>
              <w:t>, kot je umetna inteligenca,</w:t>
            </w:r>
            <w:r>
              <w:t xml:space="preserve"> pomenijo</w:t>
            </w:r>
            <w:r>
              <w:rPr>
                <w:b/>
                <w:i/>
              </w:rPr>
              <w:t xml:space="preserve"> pomembno</w:t>
            </w:r>
            <w:r>
              <w:t xml:space="preserve">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w:t>
            </w:r>
            <w:r>
              <w:rPr>
                <w:b/>
                <w:i/>
              </w:rPr>
              <w:t>skrbno</w:t>
            </w:r>
            <w:r>
              <w:t xml:space="preserve"> nadzorovati, ne pa omejevati, in v zvezi s tem poudarja, da je potreben jasen </w:t>
            </w:r>
            <w:r>
              <w:rPr>
                <w:b/>
                <w:i/>
              </w:rPr>
              <w:t xml:space="preserve">in predvidljiv </w:t>
            </w:r>
            <w:r>
              <w:t xml:space="preserve">regulativni okvir, ki bo </w:t>
            </w:r>
            <w:r>
              <w:rPr>
                <w:b/>
                <w:i/>
              </w:rPr>
              <w:t>okrepil konkurenčnost Evrope; poudarja, da bi morala taka ureditev spoštovati nacionalne modele trga dela, preprečevati podvajanje obstoječe zakonodaje, zagotavljati</w:t>
            </w:r>
            <w:r>
              <w:t xml:space="preserve"> pošteno konkurenco in </w:t>
            </w:r>
            <w:r>
              <w:rPr>
                <w:b/>
                <w:i/>
              </w:rPr>
              <w:t>preprečevati</w:t>
            </w:r>
            <w:r>
              <w:t xml:space="preserve"> razdrobljenost enotnega trga; </w:t>
            </w:r>
            <w:r>
              <w:rPr>
                <w:b/>
                <w:i/>
              </w:rPr>
              <w:t>poudarja, da je treba za sedanjo in prihodnjo zakonodajo izvesti temeljite ocene učinka in preprečiti nesorazmerne stroške izpolnjevanja obveznosti, zlasti za mala in srednja podjetja, hkrati pa podpirati inovacije in prilagodljivost podjetij;</w:t>
            </w:r>
          </w:p>
        </w:tc>
      </w:tr>
    </w:tbl>
    <w:p w14:paraId="4E340B1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D9B24A3" w14:textId="77777777" w:rsidR="00CC512F" w:rsidRPr="00DD795A" w:rsidRDefault="00CC512F" w:rsidP="00CC512F">
      <w:r w:rsidRPr="00003CD6">
        <w:rPr>
          <w:rStyle w:val="HideTWBExt"/>
        </w:rPr>
        <w:t>&lt;/Amend&gt;</w:t>
      </w:r>
    </w:p>
    <w:p w14:paraId="03D9578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102</w:t>
      </w:r>
      <w:r w:rsidRPr="00003CD6">
        <w:rPr>
          <w:rStyle w:val="HideTWBExt"/>
          <w:b w:val="0"/>
        </w:rPr>
        <w:t>&lt;/NumAm&gt;</w:t>
      </w:r>
    </w:p>
    <w:p w14:paraId="43FFDFD6"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4A3AF001" w14:textId="77777777" w:rsidR="00CC512F" w:rsidRPr="00DD795A" w:rsidRDefault="00CC512F" w:rsidP="00CC512F">
      <w:r w:rsidRPr="00003CD6">
        <w:rPr>
          <w:rStyle w:val="HideTWBExt"/>
        </w:rPr>
        <w:t>&lt;/RepeatBlock-By&gt;</w:t>
      </w:r>
    </w:p>
    <w:p w14:paraId="5216395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9A2BCC9"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37F055B" w14:textId="77777777" w:rsidTr="008B72CD">
        <w:trPr>
          <w:jc w:val="center"/>
        </w:trPr>
        <w:tc>
          <w:tcPr>
            <w:tcW w:w="9752" w:type="dxa"/>
            <w:gridSpan w:val="2"/>
          </w:tcPr>
          <w:p w14:paraId="3331405D" w14:textId="77777777" w:rsidR="00CC512F" w:rsidRPr="00DD795A" w:rsidRDefault="00CC512F" w:rsidP="008B72CD">
            <w:pPr>
              <w:keepNext/>
            </w:pPr>
          </w:p>
        </w:tc>
      </w:tr>
      <w:tr w:rsidR="00CC512F" w14:paraId="5A0F902B" w14:textId="77777777" w:rsidTr="008B72CD">
        <w:trPr>
          <w:jc w:val="center"/>
        </w:trPr>
        <w:tc>
          <w:tcPr>
            <w:tcW w:w="4876" w:type="dxa"/>
            <w:hideMark/>
          </w:tcPr>
          <w:p w14:paraId="3AFD382B" w14:textId="77777777" w:rsidR="00CC512F" w:rsidRPr="00DD795A" w:rsidRDefault="00CC512F" w:rsidP="008B72CD">
            <w:pPr>
              <w:pStyle w:val="ColumnHeading"/>
              <w:keepNext/>
            </w:pPr>
            <w:r>
              <w:t>Predlog resolucije</w:t>
            </w:r>
          </w:p>
        </w:tc>
        <w:tc>
          <w:tcPr>
            <w:tcW w:w="4876" w:type="dxa"/>
            <w:hideMark/>
          </w:tcPr>
          <w:p w14:paraId="1F60A7BC" w14:textId="77777777" w:rsidR="00CC512F" w:rsidRPr="00DD795A" w:rsidRDefault="00CC512F" w:rsidP="008B72CD">
            <w:pPr>
              <w:pStyle w:val="ColumnHeading"/>
              <w:keepNext/>
            </w:pPr>
            <w:r>
              <w:t>Predlog spremembe</w:t>
            </w:r>
          </w:p>
        </w:tc>
      </w:tr>
      <w:tr w:rsidR="00CC512F" w14:paraId="538E3011" w14:textId="77777777" w:rsidTr="008B72CD">
        <w:trPr>
          <w:jc w:val="center"/>
        </w:trPr>
        <w:tc>
          <w:tcPr>
            <w:tcW w:w="4876" w:type="dxa"/>
            <w:hideMark/>
          </w:tcPr>
          <w:p w14:paraId="221A964B" w14:textId="77777777" w:rsidR="00CC512F" w:rsidRPr="00DD795A" w:rsidRDefault="00CC512F" w:rsidP="008B72CD">
            <w:pPr>
              <w:pStyle w:val="Normal6"/>
            </w:pPr>
            <w:r>
              <w:t>2.</w:t>
            </w:r>
            <w:r>
              <w:tab/>
              <w:t xml:space="preserve">poudarja, da lahko nove tehnologije na delovnem mestu pomenijo konkurenčno prednost in </w:t>
            </w:r>
            <w:r>
              <w:rPr>
                <w:b/>
                <w:i/>
              </w:rPr>
              <w:t>dokazano prispevajo</w:t>
            </w:r>
            <w:r>
              <w:t xml:space="preserve"> k boljši donosnosti podjetij, ki jih uporabljajo; v zvezi s tem poudarja, da bi bilo treba podjetja spodbujati k odgovornemu in preglednemu vključevanju teh tehnologij; poudarja, da bi bilo treba uporabo teh tehnologij na delovnem mestu natančno nadzorovati, </w:t>
            </w:r>
            <w:r>
              <w:rPr>
                <w:b/>
                <w:i/>
              </w:rPr>
              <w:t>ne pa omejevati</w:t>
            </w:r>
            <w:r>
              <w:t>, in v zvezi s tem poudarja, da je potreben jasen regulativni okvir, ki bo zagotovil pošteno konkurenco in preprečil razdrobljenost enotnega trga;</w:t>
            </w:r>
          </w:p>
        </w:tc>
        <w:tc>
          <w:tcPr>
            <w:tcW w:w="4876" w:type="dxa"/>
            <w:hideMark/>
          </w:tcPr>
          <w:p w14:paraId="71047876" w14:textId="77777777" w:rsidR="00CC512F" w:rsidRPr="00DD795A" w:rsidRDefault="00CC512F" w:rsidP="008B72CD">
            <w:pPr>
              <w:pStyle w:val="Normal6"/>
              <w:rPr>
                <w:szCs w:val="24"/>
              </w:rPr>
            </w:pPr>
            <w:r>
              <w:t>2.</w:t>
            </w:r>
            <w:r>
              <w:tab/>
              <w:t xml:space="preserve">poudarja, da lahko nove tehnologije na delovnem mestu pomenijo konkurenčno prednost in </w:t>
            </w:r>
            <w:r>
              <w:rPr>
                <w:b/>
                <w:i/>
              </w:rPr>
              <w:t>bi lahko prispevale</w:t>
            </w:r>
            <w:r>
              <w:t xml:space="preserve"> k boljši donosnosti podjetij</w:t>
            </w:r>
            <w:r>
              <w:rPr>
                <w:b/>
                <w:i/>
              </w:rPr>
              <w:t xml:space="preserve"> in oseb, ki opravljajo delo</w:t>
            </w:r>
            <w:r>
              <w:t>, ki jih uporabljajo</w:t>
            </w:r>
            <w:r>
              <w:rPr>
                <w:b/>
                <w:i/>
              </w:rPr>
              <w:t>, vendar bi lahko imele tudi negativne posledice, ki še niso povsem razumljene</w:t>
            </w:r>
            <w:r>
              <w:t>; v zvezi s tem poudarja, da bi bilo treba podjetja spodbujati k odgovornemu in preglednemu vključevanju teh tehnologij</w:t>
            </w:r>
            <w:r>
              <w:rPr>
                <w:b/>
                <w:i/>
              </w:rPr>
              <w:t xml:space="preserve"> kot temeljnega načela</w:t>
            </w:r>
            <w:r>
              <w:t>; poudarja, da bi bilo treba uporabo teh tehnologij na delovnem mestu natančno nadzorovati</w:t>
            </w:r>
            <w:r>
              <w:rPr>
                <w:b/>
                <w:i/>
              </w:rPr>
              <w:t xml:space="preserve"> z jasnimi pravili</w:t>
            </w:r>
            <w:r>
              <w:t xml:space="preserve">, </w:t>
            </w:r>
            <w:r>
              <w:rPr>
                <w:b/>
                <w:i/>
              </w:rPr>
              <w:t>določenimi na evropski in nacionalni ravni, in jo omejiti, če se izkaže za škodljivo</w:t>
            </w:r>
            <w:r>
              <w:t>, in v zvezi s tem poudarja, da je potreben jasen regulativni okvir, ki bo zagotovil pošteno konkurenco in preprečil razdrobljenost enotnega trga;</w:t>
            </w:r>
          </w:p>
        </w:tc>
      </w:tr>
    </w:tbl>
    <w:p w14:paraId="10D6D6E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CFFA793" w14:textId="77777777" w:rsidR="00CC512F" w:rsidRPr="00DD795A" w:rsidRDefault="00CC512F" w:rsidP="00CC512F">
      <w:r w:rsidRPr="00003CD6">
        <w:rPr>
          <w:rStyle w:val="HideTWBExt"/>
        </w:rPr>
        <w:t>&lt;/Amend&gt;</w:t>
      </w:r>
    </w:p>
    <w:p w14:paraId="16CC80B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103</w:t>
      </w:r>
      <w:r w:rsidRPr="00003CD6">
        <w:rPr>
          <w:rStyle w:val="HideTWBExt"/>
          <w:b w:val="0"/>
        </w:rPr>
        <w:t>&lt;/NumAm&gt;</w:t>
      </w:r>
    </w:p>
    <w:p w14:paraId="3E724C1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41DEBC64" w14:textId="77777777" w:rsidR="00CC512F" w:rsidRPr="00DD795A" w:rsidRDefault="00CC512F" w:rsidP="00CC512F">
      <w:r w:rsidRPr="00003CD6">
        <w:rPr>
          <w:rStyle w:val="HideTWBExt"/>
        </w:rPr>
        <w:t>&lt;/RepeatBlock-By&gt;</w:t>
      </w:r>
    </w:p>
    <w:p w14:paraId="18EE299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3BE307E"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1798283" w14:textId="77777777" w:rsidTr="008B72CD">
        <w:trPr>
          <w:jc w:val="center"/>
        </w:trPr>
        <w:tc>
          <w:tcPr>
            <w:tcW w:w="9752" w:type="dxa"/>
            <w:gridSpan w:val="2"/>
          </w:tcPr>
          <w:p w14:paraId="325712D0" w14:textId="77777777" w:rsidR="00CC512F" w:rsidRPr="00DD795A" w:rsidRDefault="00CC512F" w:rsidP="008B72CD">
            <w:pPr>
              <w:keepNext/>
            </w:pPr>
          </w:p>
        </w:tc>
      </w:tr>
      <w:tr w:rsidR="00CC512F" w14:paraId="34349DBD" w14:textId="77777777" w:rsidTr="008B72CD">
        <w:trPr>
          <w:jc w:val="center"/>
        </w:trPr>
        <w:tc>
          <w:tcPr>
            <w:tcW w:w="4876" w:type="dxa"/>
            <w:hideMark/>
          </w:tcPr>
          <w:p w14:paraId="3D90CA56" w14:textId="77777777" w:rsidR="00CC512F" w:rsidRPr="00DD795A" w:rsidRDefault="00CC512F" w:rsidP="008B72CD">
            <w:pPr>
              <w:pStyle w:val="ColumnHeading"/>
              <w:keepNext/>
            </w:pPr>
            <w:r>
              <w:t>Predlog resolucije</w:t>
            </w:r>
          </w:p>
        </w:tc>
        <w:tc>
          <w:tcPr>
            <w:tcW w:w="4876" w:type="dxa"/>
            <w:hideMark/>
          </w:tcPr>
          <w:p w14:paraId="76AF0A8C" w14:textId="77777777" w:rsidR="00CC512F" w:rsidRPr="00DD795A" w:rsidRDefault="00CC512F" w:rsidP="008B72CD">
            <w:pPr>
              <w:pStyle w:val="ColumnHeading"/>
              <w:keepNext/>
            </w:pPr>
            <w:r>
              <w:t>Predlog spremembe</w:t>
            </w:r>
          </w:p>
        </w:tc>
      </w:tr>
      <w:tr w:rsidR="00CC512F" w14:paraId="47C79EBD" w14:textId="77777777" w:rsidTr="008B72CD">
        <w:trPr>
          <w:jc w:val="center"/>
        </w:trPr>
        <w:tc>
          <w:tcPr>
            <w:tcW w:w="4876" w:type="dxa"/>
            <w:hideMark/>
          </w:tcPr>
          <w:p w14:paraId="61941F52" w14:textId="77777777" w:rsidR="00CC512F" w:rsidRPr="00DD795A" w:rsidRDefault="00CC512F" w:rsidP="008B72CD">
            <w:pPr>
              <w:pStyle w:val="Normal6"/>
            </w:pPr>
            <w:r>
              <w:t>2.</w:t>
            </w:r>
            <w:r>
              <w:tab/>
              <w:t xml:space="preserve">poudarja, da lahko nove tehnologije na delovnem mestu pomenijo konkurenčno prednost in </w:t>
            </w:r>
            <w:r>
              <w:rPr>
                <w:b/>
                <w:i/>
              </w:rPr>
              <w:t>dokazano</w:t>
            </w:r>
            <w:r>
              <w:t xml:space="preserve"> prispevajo k boljši donosnosti podjetij, ki jih uporabljajo; v zvezi s tem poudarja, da bi bilo treba podjetja spodbujati k odgovornemu in preglednemu vključevanju teh tehnologij; poudarja, da bi bilo treba uporabo teh tehnologij na delovnem mestu </w:t>
            </w:r>
            <w:r>
              <w:rPr>
                <w:b/>
                <w:i/>
              </w:rPr>
              <w:t>natančno nadzorovati</w:t>
            </w:r>
            <w:r>
              <w:t xml:space="preserve">, ne pa omejevati, in v zvezi s tem poudarja, da je potreben jasen </w:t>
            </w:r>
            <w:r>
              <w:rPr>
                <w:b/>
                <w:i/>
              </w:rPr>
              <w:t>regulativni</w:t>
            </w:r>
            <w:r>
              <w:t xml:space="preserve"> okvir, ki bo zagotovil </w:t>
            </w:r>
            <w:r>
              <w:rPr>
                <w:b/>
                <w:i/>
              </w:rPr>
              <w:t>pošteno</w:t>
            </w:r>
            <w:r>
              <w:t xml:space="preserve"> konkurenco in preprečil razdrobljenost enotnega trga;</w:t>
            </w:r>
          </w:p>
        </w:tc>
        <w:tc>
          <w:tcPr>
            <w:tcW w:w="4876" w:type="dxa"/>
            <w:hideMark/>
          </w:tcPr>
          <w:p w14:paraId="0A826775" w14:textId="77777777" w:rsidR="00CC512F" w:rsidRPr="00DD795A" w:rsidRDefault="00CC512F" w:rsidP="008B72CD">
            <w:pPr>
              <w:pStyle w:val="Normal6"/>
              <w:rPr>
                <w:szCs w:val="24"/>
              </w:rPr>
            </w:pPr>
            <w:r>
              <w:t>2.</w:t>
            </w:r>
            <w:r>
              <w:tab/>
              <w:t xml:space="preserve">poudarja, da lahko nove tehnologije na delovnem mestu pomenijo konkurenčno prednost in </w:t>
            </w:r>
            <w:r>
              <w:rPr>
                <w:b/>
                <w:i/>
              </w:rPr>
              <w:t>lahko</w:t>
            </w:r>
            <w:r>
              <w:t xml:space="preserve"> prispevajo k boljši donosnosti podjetij, ki jih uporabljajo; v zvezi s tem poudarja, da bi bilo treba podjetja spodbujati k odgovornemu in preglednemu vključevanju teh tehnologij; poudarja, da bi bilo treba uporabo teh tehnologij na delovnem mestu </w:t>
            </w:r>
            <w:r>
              <w:rPr>
                <w:b/>
                <w:i/>
              </w:rPr>
              <w:t>dobro regulirati</w:t>
            </w:r>
            <w:r>
              <w:t xml:space="preserve">, ne pa omejevati, in v zvezi s tem poudarja, da je potreben jasen </w:t>
            </w:r>
            <w:r>
              <w:rPr>
                <w:b/>
                <w:i/>
              </w:rPr>
              <w:t>pravni</w:t>
            </w:r>
            <w:r>
              <w:t xml:space="preserve"> okvir, ki bo zagotovil </w:t>
            </w:r>
            <w:r>
              <w:rPr>
                <w:b/>
                <w:i/>
              </w:rPr>
              <w:t>pravične delovne pogoje, kakovostna delovna mesta in dobro počutje, pa tudi</w:t>
            </w:r>
            <w:r>
              <w:t xml:space="preserve"> konkurenco</w:t>
            </w:r>
            <w:r>
              <w:rPr>
                <w:b/>
                <w:i/>
              </w:rPr>
              <w:t>,</w:t>
            </w:r>
            <w:r>
              <w:t xml:space="preserve"> in preprečil</w:t>
            </w:r>
            <w:r>
              <w:rPr>
                <w:b/>
                <w:i/>
              </w:rPr>
              <w:t xml:space="preserve"> vsakršno</w:t>
            </w:r>
            <w:r>
              <w:t xml:space="preserve"> razdrobljenost enotnega trga;</w:t>
            </w:r>
          </w:p>
        </w:tc>
      </w:tr>
    </w:tbl>
    <w:p w14:paraId="50218B1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1E176FA" w14:textId="77777777" w:rsidR="00CC512F" w:rsidRPr="00DD795A" w:rsidRDefault="00CC512F" w:rsidP="00CC512F">
      <w:r w:rsidRPr="00003CD6">
        <w:rPr>
          <w:rStyle w:val="HideTWBExt"/>
        </w:rPr>
        <w:t>&lt;/Amend&gt;</w:t>
      </w:r>
    </w:p>
    <w:p w14:paraId="319E203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104</w:t>
      </w:r>
      <w:r w:rsidRPr="00003CD6">
        <w:rPr>
          <w:rStyle w:val="HideTWBExt"/>
          <w:b w:val="0"/>
        </w:rPr>
        <w:t>&lt;/NumAm&gt;</w:t>
      </w:r>
    </w:p>
    <w:p w14:paraId="1A461407"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D7B1FAC" w14:textId="77777777" w:rsidR="00CC512F" w:rsidRPr="00DD795A" w:rsidRDefault="00CC512F" w:rsidP="00CC512F">
      <w:r w:rsidRPr="00003CD6">
        <w:rPr>
          <w:rStyle w:val="HideTWBExt"/>
        </w:rPr>
        <w:t>&lt;/RepeatBlock-By&gt;</w:t>
      </w:r>
    </w:p>
    <w:p w14:paraId="477AB5C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99C0774"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95708F1" w14:textId="77777777" w:rsidTr="008B72CD">
        <w:trPr>
          <w:jc w:val="center"/>
        </w:trPr>
        <w:tc>
          <w:tcPr>
            <w:tcW w:w="9752" w:type="dxa"/>
            <w:gridSpan w:val="2"/>
          </w:tcPr>
          <w:p w14:paraId="01D6D286" w14:textId="77777777" w:rsidR="00CC512F" w:rsidRPr="00DD795A" w:rsidRDefault="00CC512F" w:rsidP="008B72CD">
            <w:pPr>
              <w:keepNext/>
            </w:pPr>
          </w:p>
        </w:tc>
      </w:tr>
      <w:tr w:rsidR="00CC512F" w14:paraId="6FCFC5BC" w14:textId="77777777" w:rsidTr="008B72CD">
        <w:trPr>
          <w:jc w:val="center"/>
        </w:trPr>
        <w:tc>
          <w:tcPr>
            <w:tcW w:w="4876" w:type="dxa"/>
            <w:hideMark/>
          </w:tcPr>
          <w:p w14:paraId="0AFECA1E" w14:textId="77777777" w:rsidR="00CC512F" w:rsidRPr="00DD795A" w:rsidRDefault="00CC512F" w:rsidP="008B72CD">
            <w:pPr>
              <w:pStyle w:val="ColumnHeading"/>
              <w:keepNext/>
            </w:pPr>
            <w:r>
              <w:t>Predlog resolucije</w:t>
            </w:r>
          </w:p>
        </w:tc>
        <w:tc>
          <w:tcPr>
            <w:tcW w:w="4876" w:type="dxa"/>
            <w:hideMark/>
          </w:tcPr>
          <w:p w14:paraId="6B9C8CBB" w14:textId="77777777" w:rsidR="00CC512F" w:rsidRPr="00DD795A" w:rsidRDefault="00CC512F" w:rsidP="008B72CD">
            <w:pPr>
              <w:pStyle w:val="ColumnHeading"/>
              <w:keepNext/>
            </w:pPr>
            <w:r>
              <w:t>Predlog spremembe</w:t>
            </w:r>
          </w:p>
        </w:tc>
      </w:tr>
      <w:tr w:rsidR="00CC512F" w14:paraId="12C9214F" w14:textId="77777777" w:rsidTr="008B72CD">
        <w:trPr>
          <w:jc w:val="center"/>
        </w:trPr>
        <w:tc>
          <w:tcPr>
            <w:tcW w:w="4876" w:type="dxa"/>
            <w:hideMark/>
          </w:tcPr>
          <w:p w14:paraId="10E1BB68" w14:textId="77777777" w:rsidR="00CC512F" w:rsidRPr="00DD795A" w:rsidRDefault="00CC512F" w:rsidP="008B72CD">
            <w:pPr>
              <w:pStyle w:val="Normal6"/>
            </w:pPr>
            <w:r>
              <w:t>2.</w:t>
            </w:r>
            <w:r>
              <w:tab/>
              <w:t>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natančno nadzorovati, ne pa omejevati, in v zvezi s tem poudarja, da je potreben jasen regulativni okvir, ki bo zagotovil pošteno konkurenco</w:t>
            </w:r>
            <w:r>
              <w:rPr>
                <w:b/>
                <w:i/>
              </w:rPr>
              <w:t xml:space="preserve"> in</w:t>
            </w:r>
            <w:r>
              <w:t xml:space="preserve"> preprečil razdrobljenost enotnega trga;</w:t>
            </w:r>
          </w:p>
        </w:tc>
        <w:tc>
          <w:tcPr>
            <w:tcW w:w="4876" w:type="dxa"/>
            <w:hideMark/>
          </w:tcPr>
          <w:p w14:paraId="3EDF2CDE" w14:textId="77777777" w:rsidR="00CC512F" w:rsidRPr="00DD795A" w:rsidRDefault="00CC512F" w:rsidP="008B72CD">
            <w:pPr>
              <w:pStyle w:val="Normal6"/>
              <w:rPr>
                <w:szCs w:val="24"/>
              </w:rPr>
            </w:pPr>
            <w:r>
              <w:t>2.</w:t>
            </w:r>
            <w:r>
              <w:tab/>
              <w:t>poudarja, da lahko nove tehnologije na delovnem mestu pomenijo konkurenčno prednost in dokazano prispevajo k boljši donosnosti podjetij, ki jih uporabljajo; v zvezi s tem poudarja, da bi bilo treba podjetja spodbujati k odgovornemu in preglednemu vključevanju teh tehnologij</w:t>
            </w:r>
            <w:r>
              <w:rPr>
                <w:b/>
                <w:i/>
              </w:rPr>
              <w:t>, kar bo delavcem pomagalo pri zaupanju in prilagajanju na vključujoč način</w:t>
            </w:r>
            <w:r>
              <w:t>; poudarja, da bi bilo treba uporabo teh tehnologij na delovnem mestu natančno nadzorovati, ne pa omejevati, in v zvezi s tem poudarja, da je potreben jasen regulativni okvir, ki bo zagotovil pošteno konkurenco</w:t>
            </w:r>
            <w:r>
              <w:rPr>
                <w:b/>
                <w:i/>
              </w:rPr>
              <w:t>,</w:t>
            </w:r>
            <w:r>
              <w:t xml:space="preserve"> preprečil razdrobljenost enotnega trga</w:t>
            </w:r>
            <w:r>
              <w:rPr>
                <w:b/>
                <w:i/>
              </w:rPr>
              <w:t xml:space="preserve"> ter zagotovil jasnost za evropske delavce in podjetja, zlasti mala in srednja</w:t>
            </w:r>
            <w:r>
              <w:t>;</w:t>
            </w:r>
          </w:p>
        </w:tc>
      </w:tr>
    </w:tbl>
    <w:p w14:paraId="490F935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5934611" w14:textId="77777777" w:rsidR="00CC512F" w:rsidRPr="00DD795A" w:rsidRDefault="00CC512F" w:rsidP="00CC512F">
      <w:r w:rsidRPr="00003CD6">
        <w:rPr>
          <w:rStyle w:val="HideTWBExt"/>
        </w:rPr>
        <w:t>&lt;/Amend&gt;</w:t>
      </w:r>
    </w:p>
    <w:p w14:paraId="2DF3EA7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105</w:t>
      </w:r>
      <w:r w:rsidRPr="00003CD6">
        <w:rPr>
          <w:rStyle w:val="HideTWBExt"/>
          <w:b w:val="0"/>
        </w:rPr>
        <w:t>&lt;/NumAm&gt;</w:t>
      </w:r>
    </w:p>
    <w:p w14:paraId="0177C868"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6B4FEF15" w14:textId="77777777" w:rsidR="00CC512F" w:rsidRPr="00DD795A" w:rsidRDefault="00CC512F" w:rsidP="00CC512F">
      <w:r w:rsidRPr="00003CD6">
        <w:rPr>
          <w:rStyle w:val="HideTWBExt"/>
        </w:rPr>
        <w:t>&lt;/RepeatBlock-By&gt;</w:t>
      </w:r>
    </w:p>
    <w:p w14:paraId="7493E66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8FAC07A"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4566ACD" w14:textId="77777777" w:rsidTr="008B72CD">
        <w:trPr>
          <w:jc w:val="center"/>
        </w:trPr>
        <w:tc>
          <w:tcPr>
            <w:tcW w:w="9752" w:type="dxa"/>
            <w:gridSpan w:val="2"/>
          </w:tcPr>
          <w:p w14:paraId="76B6F809" w14:textId="77777777" w:rsidR="00CC512F" w:rsidRPr="00DD795A" w:rsidRDefault="00CC512F" w:rsidP="008B72CD">
            <w:pPr>
              <w:keepNext/>
            </w:pPr>
          </w:p>
        </w:tc>
      </w:tr>
      <w:tr w:rsidR="00CC512F" w14:paraId="3E43ECB3" w14:textId="77777777" w:rsidTr="008B72CD">
        <w:trPr>
          <w:jc w:val="center"/>
        </w:trPr>
        <w:tc>
          <w:tcPr>
            <w:tcW w:w="4876" w:type="dxa"/>
            <w:hideMark/>
          </w:tcPr>
          <w:p w14:paraId="624C2C49" w14:textId="77777777" w:rsidR="00CC512F" w:rsidRPr="00DD795A" w:rsidRDefault="00CC512F" w:rsidP="008B72CD">
            <w:pPr>
              <w:pStyle w:val="ColumnHeading"/>
              <w:keepNext/>
            </w:pPr>
            <w:r>
              <w:t>Predlog resolucije</w:t>
            </w:r>
          </w:p>
        </w:tc>
        <w:tc>
          <w:tcPr>
            <w:tcW w:w="4876" w:type="dxa"/>
            <w:hideMark/>
          </w:tcPr>
          <w:p w14:paraId="1F4BE95A" w14:textId="77777777" w:rsidR="00CC512F" w:rsidRPr="00DD795A" w:rsidRDefault="00CC512F" w:rsidP="008B72CD">
            <w:pPr>
              <w:pStyle w:val="ColumnHeading"/>
              <w:keepNext/>
            </w:pPr>
            <w:r>
              <w:t>Predlog spremembe</w:t>
            </w:r>
          </w:p>
        </w:tc>
      </w:tr>
      <w:tr w:rsidR="00CC512F" w14:paraId="5AE92520" w14:textId="77777777" w:rsidTr="008B72CD">
        <w:trPr>
          <w:jc w:val="center"/>
        </w:trPr>
        <w:tc>
          <w:tcPr>
            <w:tcW w:w="4876" w:type="dxa"/>
            <w:hideMark/>
          </w:tcPr>
          <w:p w14:paraId="4EDC620C" w14:textId="77777777" w:rsidR="00CC512F" w:rsidRPr="00DD795A" w:rsidRDefault="00CC512F" w:rsidP="008B72CD">
            <w:pPr>
              <w:pStyle w:val="Normal6"/>
            </w:pPr>
            <w:r>
              <w:t>2.</w:t>
            </w:r>
            <w:r>
              <w:tab/>
              <w:t>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natančno nadzorovati, ne pa omejevati, in v zvezi s tem poudarja, da je potreben jasen regulativni okvir, ki bo zagotovil pošteno konkurenco in preprečil razdrobljenost enotnega trga;</w:t>
            </w:r>
          </w:p>
        </w:tc>
        <w:tc>
          <w:tcPr>
            <w:tcW w:w="4876" w:type="dxa"/>
            <w:hideMark/>
          </w:tcPr>
          <w:p w14:paraId="77AA4A16" w14:textId="77777777" w:rsidR="00CC512F" w:rsidRPr="00DD795A" w:rsidRDefault="00CC512F" w:rsidP="008B72CD">
            <w:pPr>
              <w:pStyle w:val="Normal6"/>
              <w:rPr>
                <w:szCs w:val="24"/>
              </w:rPr>
            </w:pPr>
            <w:r>
              <w:t>2.</w:t>
            </w:r>
            <w:r>
              <w:tab/>
              <w:t>poudarja, da lahko nove tehnologije na delovnem mestu pomenijo konkurenčno prednost in dokazano prispevajo k boljši donosnosti podjetij</w:t>
            </w:r>
            <w:r>
              <w:rPr>
                <w:b/>
                <w:i/>
              </w:rPr>
              <w:t xml:space="preserve"> ter samozaposlenih oseb brez zaposlenih</w:t>
            </w:r>
            <w:r>
              <w:t>, ki jih uporabljajo; v zvezi s tem poudarja, da bi bilo treba podjetja spodbujati k odgovornemu in preglednemu vključevanju teh tehnologij</w:t>
            </w:r>
            <w:r>
              <w:rPr>
                <w:b/>
                <w:i/>
              </w:rPr>
              <w:t xml:space="preserve"> in da poglavitni, izraženi cilj ni nadomestitev delovne sile, temveč rast in povečanje produktivnosti obstoječe delovne sile</w:t>
            </w:r>
            <w:r>
              <w:t>; poudarja, da bi bilo treba uporabo teh tehnologij na delovnem mestu natančno nadzorovati, ne pa omejevati, in v zvezi s tem poudarja, da je potreben jasen regulativni okvir, ki bo zagotovil pošteno konkurenco in preprečil razdrobljenost enotnega trga;</w:t>
            </w:r>
          </w:p>
        </w:tc>
      </w:tr>
    </w:tbl>
    <w:p w14:paraId="3D4235A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0106F1B" w14:textId="77777777" w:rsidR="00CC512F" w:rsidRPr="00DD795A" w:rsidRDefault="00CC512F" w:rsidP="00CC512F">
      <w:r w:rsidRPr="00003CD6">
        <w:rPr>
          <w:rStyle w:val="HideTWBExt"/>
        </w:rPr>
        <w:t>&lt;/Amend&gt;</w:t>
      </w:r>
    </w:p>
    <w:p w14:paraId="01831DD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106</w:t>
      </w:r>
      <w:r w:rsidRPr="00003CD6">
        <w:rPr>
          <w:rStyle w:val="HideTWBExt"/>
          <w:b w:val="0"/>
        </w:rPr>
        <w:t>&lt;/NumAm&gt;</w:t>
      </w:r>
    </w:p>
    <w:p w14:paraId="1E1BF847"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3210805B" w14:textId="77777777" w:rsidR="00CC512F" w:rsidRPr="00DD795A" w:rsidRDefault="00CC512F" w:rsidP="00CC512F">
      <w:r w:rsidRPr="00003CD6">
        <w:rPr>
          <w:rStyle w:val="HideTWBExt"/>
        </w:rPr>
        <w:t>&lt;/RepeatBlock-By&gt;</w:t>
      </w:r>
    </w:p>
    <w:p w14:paraId="3E18E9C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CCC6645"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1274039" w14:textId="77777777" w:rsidTr="008B72CD">
        <w:trPr>
          <w:jc w:val="center"/>
        </w:trPr>
        <w:tc>
          <w:tcPr>
            <w:tcW w:w="9752" w:type="dxa"/>
            <w:gridSpan w:val="2"/>
          </w:tcPr>
          <w:p w14:paraId="287C3C6F" w14:textId="77777777" w:rsidR="00CC512F" w:rsidRPr="00DD795A" w:rsidRDefault="00CC512F" w:rsidP="008B72CD">
            <w:pPr>
              <w:keepNext/>
            </w:pPr>
          </w:p>
        </w:tc>
      </w:tr>
      <w:tr w:rsidR="00CC512F" w14:paraId="61573EED" w14:textId="77777777" w:rsidTr="008B72CD">
        <w:trPr>
          <w:jc w:val="center"/>
        </w:trPr>
        <w:tc>
          <w:tcPr>
            <w:tcW w:w="4876" w:type="dxa"/>
            <w:hideMark/>
          </w:tcPr>
          <w:p w14:paraId="19D792A4" w14:textId="77777777" w:rsidR="00CC512F" w:rsidRPr="00DD795A" w:rsidRDefault="00CC512F" w:rsidP="008B72CD">
            <w:pPr>
              <w:pStyle w:val="ColumnHeading"/>
              <w:keepNext/>
            </w:pPr>
            <w:r>
              <w:t>Predlog resolucije</w:t>
            </w:r>
          </w:p>
        </w:tc>
        <w:tc>
          <w:tcPr>
            <w:tcW w:w="4876" w:type="dxa"/>
            <w:hideMark/>
          </w:tcPr>
          <w:p w14:paraId="7E215F70" w14:textId="77777777" w:rsidR="00CC512F" w:rsidRPr="00DD795A" w:rsidRDefault="00CC512F" w:rsidP="008B72CD">
            <w:pPr>
              <w:pStyle w:val="ColumnHeading"/>
              <w:keepNext/>
            </w:pPr>
            <w:r>
              <w:t>Predlog spremembe</w:t>
            </w:r>
          </w:p>
        </w:tc>
      </w:tr>
      <w:tr w:rsidR="00CC512F" w14:paraId="4F1277E8" w14:textId="77777777" w:rsidTr="008B72CD">
        <w:trPr>
          <w:jc w:val="center"/>
        </w:trPr>
        <w:tc>
          <w:tcPr>
            <w:tcW w:w="4876" w:type="dxa"/>
            <w:hideMark/>
          </w:tcPr>
          <w:p w14:paraId="6B15F205" w14:textId="77777777" w:rsidR="00CC512F" w:rsidRPr="00DD795A" w:rsidRDefault="00CC512F" w:rsidP="008B72CD">
            <w:pPr>
              <w:pStyle w:val="Normal6"/>
            </w:pPr>
            <w:r>
              <w:t>2.</w:t>
            </w:r>
            <w:r>
              <w:tab/>
              <w:t xml:space="preserve">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w:t>
            </w:r>
            <w:r>
              <w:rPr>
                <w:b/>
                <w:i/>
              </w:rPr>
              <w:t>natančno nadzorovati</w:t>
            </w:r>
            <w:r>
              <w:t xml:space="preserve">, ne pa omejevati, </w:t>
            </w:r>
            <w:r>
              <w:rPr>
                <w:b/>
                <w:i/>
              </w:rPr>
              <w:t>in v zvezi s tem poudarja</w:t>
            </w:r>
            <w:r>
              <w:t xml:space="preserve">, da </w:t>
            </w:r>
            <w:r>
              <w:rPr>
                <w:b/>
                <w:i/>
              </w:rPr>
              <w:t>je potreben jasen regulativni okvir, ki bo zagotovil pošteno konkurenco</w:t>
            </w:r>
            <w:r>
              <w:t xml:space="preserve"> in </w:t>
            </w:r>
            <w:r>
              <w:rPr>
                <w:b/>
                <w:i/>
              </w:rPr>
              <w:t>preprečil</w:t>
            </w:r>
            <w:r>
              <w:t xml:space="preserve"> razdrobljenost enotnega trga;</w:t>
            </w:r>
          </w:p>
        </w:tc>
        <w:tc>
          <w:tcPr>
            <w:tcW w:w="4876" w:type="dxa"/>
            <w:hideMark/>
          </w:tcPr>
          <w:p w14:paraId="43F2A78C" w14:textId="77777777" w:rsidR="00CC512F" w:rsidRPr="00DD795A" w:rsidRDefault="00CC512F" w:rsidP="008B72CD">
            <w:pPr>
              <w:pStyle w:val="Normal6"/>
              <w:rPr>
                <w:szCs w:val="24"/>
              </w:rPr>
            </w:pPr>
            <w:r>
              <w:t>2.</w:t>
            </w:r>
            <w:r>
              <w:tab/>
              <w:t xml:space="preserve">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w:t>
            </w:r>
            <w:r>
              <w:rPr>
                <w:b/>
                <w:i/>
              </w:rPr>
              <w:t>previdno upravljati</w:t>
            </w:r>
            <w:r>
              <w:t>, ne pa omejevati</w:t>
            </w:r>
            <w:r>
              <w:rPr>
                <w:b/>
                <w:i/>
              </w:rPr>
              <w:t>; poudarja</w:t>
            </w:r>
            <w:r>
              <w:t xml:space="preserve">, </w:t>
            </w:r>
            <w:r>
              <w:rPr>
                <w:b/>
                <w:i/>
              </w:rPr>
              <w:t>da je treba vzpostaviti jasno in predvidljivo poslovno okolje</w:t>
            </w:r>
            <w:r>
              <w:t xml:space="preserve">, da </w:t>
            </w:r>
            <w:r>
              <w:rPr>
                <w:b/>
                <w:i/>
              </w:rPr>
              <w:t>bi se izognili pretirani regulaciji in upravnemu bremenu, spodbujali konkurenčnost</w:t>
            </w:r>
            <w:r>
              <w:t xml:space="preserve"> in </w:t>
            </w:r>
            <w:r>
              <w:rPr>
                <w:b/>
                <w:i/>
              </w:rPr>
              <w:t>preprečili</w:t>
            </w:r>
            <w:r>
              <w:t xml:space="preserve"> razdrobljenost enotnega trga;</w:t>
            </w:r>
          </w:p>
        </w:tc>
      </w:tr>
    </w:tbl>
    <w:p w14:paraId="128ED52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C93F2CB" w14:textId="77777777" w:rsidR="00CC512F" w:rsidRPr="00DD795A" w:rsidRDefault="00CC512F" w:rsidP="00CC512F">
      <w:r w:rsidRPr="00003CD6">
        <w:rPr>
          <w:rStyle w:val="HideTWBExt"/>
        </w:rPr>
        <w:t>&lt;/Amend&gt;</w:t>
      </w:r>
    </w:p>
    <w:p w14:paraId="22D5FD0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107</w:t>
      </w:r>
      <w:r w:rsidRPr="00003CD6">
        <w:rPr>
          <w:rStyle w:val="HideTWBExt"/>
          <w:b w:val="0"/>
        </w:rPr>
        <w:t>&lt;/NumAm&gt;</w:t>
      </w:r>
    </w:p>
    <w:p w14:paraId="06581676"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7C627372"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7F3E0A9" w14:textId="77777777" w:rsidR="00CC512F" w:rsidRPr="00DD795A" w:rsidRDefault="00CC512F" w:rsidP="00CC512F">
      <w:r w:rsidRPr="00003CD6">
        <w:rPr>
          <w:rStyle w:val="HideTWBExt"/>
        </w:rPr>
        <w:t>&lt;/RepeatBlock-By&gt;</w:t>
      </w:r>
    </w:p>
    <w:p w14:paraId="11FEA42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0ECA0E4"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828BBE5" w14:textId="77777777" w:rsidTr="008B72CD">
        <w:trPr>
          <w:jc w:val="center"/>
        </w:trPr>
        <w:tc>
          <w:tcPr>
            <w:tcW w:w="9752" w:type="dxa"/>
            <w:gridSpan w:val="2"/>
          </w:tcPr>
          <w:p w14:paraId="40E54F87" w14:textId="77777777" w:rsidR="00CC512F" w:rsidRPr="00DD795A" w:rsidRDefault="00CC512F" w:rsidP="008B72CD">
            <w:pPr>
              <w:keepNext/>
            </w:pPr>
          </w:p>
        </w:tc>
      </w:tr>
      <w:tr w:rsidR="00CC512F" w14:paraId="12B59293" w14:textId="77777777" w:rsidTr="008B72CD">
        <w:trPr>
          <w:jc w:val="center"/>
        </w:trPr>
        <w:tc>
          <w:tcPr>
            <w:tcW w:w="4876" w:type="dxa"/>
            <w:hideMark/>
          </w:tcPr>
          <w:p w14:paraId="0DBD0F78" w14:textId="77777777" w:rsidR="00CC512F" w:rsidRPr="00DD795A" w:rsidRDefault="00CC512F" w:rsidP="008B72CD">
            <w:pPr>
              <w:pStyle w:val="ColumnHeading"/>
              <w:keepNext/>
            </w:pPr>
            <w:r>
              <w:t>Predlog resolucije</w:t>
            </w:r>
          </w:p>
        </w:tc>
        <w:tc>
          <w:tcPr>
            <w:tcW w:w="4876" w:type="dxa"/>
            <w:hideMark/>
          </w:tcPr>
          <w:p w14:paraId="290728D1" w14:textId="77777777" w:rsidR="00CC512F" w:rsidRPr="00DD795A" w:rsidRDefault="00CC512F" w:rsidP="008B72CD">
            <w:pPr>
              <w:pStyle w:val="ColumnHeading"/>
              <w:keepNext/>
            </w:pPr>
            <w:r>
              <w:t>Predlog spremembe</w:t>
            </w:r>
          </w:p>
        </w:tc>
      </w:tr>
      <w:tr w:rsidR="00CC512F" w14:paraId="4DA8149A" w14:textId="77777777" w:rsidTr="008B72CD">
        <w:trPr>
          <w:jc w:val="center"/>
        </w:trPr>
        <w:tc>
          <w:tcPr>
            <w:tcW w:w="4876" w:type="dxa"/>
            <w:hideMark/>
          </w:tcPr>
          <w:p w14:paraId="5AC4D12A" w14:textId="77777777" w:rsidR="00CC512F" w:rsidRPr="00DD795A" w:rsidRDefault="00CC512F" w:rsidP="008B72CD">
            <w:pPr>
              <w:pStyle w:val="Normal6"/>
            </w:pPr>
            <w:r>
              <w:t>2.</w:t>
            </w:r>
            <w:r>
              <w:tab/>
              <w:t xml:space="preserve">poudarja, da lahko nove tehnologije na delovnem mestu pomenijo konkurenčno prednost in </w:t>
            </w:r>
            <w:r>
              <w:rPr>
                <w:b/>
                <w:i/>
              </w:rPr>
              <w:t>dokazano</w:t>
            </w:r>
            <w:r>
              <w:t xml:space="preserve"> prispevajo k boljši donosnosti podjetij, ki jih uporabljajo; v zvezi s tem poudarja, da bi bilo treba podjetja spodbujati k odgovornemu in preglednemu vključevanju teh tehnologij; poudarja, da bi bilo treba uporabo teh tehnologij na delovnem mestu natančno </w:t>
            </w:r>
            <w:r>
              <w:rPr>
                <w:b/>
                <w:i/>
              </w:rPr>
              <w:t>nadzorovati</w:t>
            </w:r>
            <w:r>
              <w:t xml:space="preserve">, </w:t>
            </w:r>
            <w:r>
              <w:rPr>
                <w:b/>
                <w:i/>
              </w:rPr>
              <w:t>ne pa omejevati,</w:t>
            </w:r>
            <w:r>
              <w:t xml:space="preserve"> in v zvezi s tem poudarja, da je potreben jasen </w:t>
            </w:r>
            <w:r>
              <w:rPr>
                <w:b/>
                <w:i/>
              </w:rPr>
              <w:t>regulativni</w:t>
            </w:r>
            <w:r>
              <w:t xml:space="preserve"> okvir, ki bo zagotovil pošteno konkurenco in preprečil razdrobljenost enotnega trga;</w:t>
            </w:r>
          </w:p>
        </w:tc>
        <w:tc>
          <w:tcPr>
            <w:tcW w:w="4876" w:type="dxa"/>
            <w:hideMark/>
          </w:tcPr>
          <w:p w14:paraId="4B992833" w14:textId="77777777" w:rsidR="00CC512F" w:rsidRPr="00DD795A" w:rsidRDefault="00CC512F" w:rsidP="008B72CD">
            <w:pPr>
              <w:pStyle w:val="Normal6"/>
              <w:rPr>
                <w:szCs w:val="24"/>
              </w:rPr>
            </w:pPr>
            <w:r>
              <w:t>2.</w:t>
            </w:r>
            <w:r>
              <w:tab/>
              <w:t xml:space="preserve">poudarja, da lahko nove tehnologije na delovnem mestu pomenijo konkurenčno prednost in </w:t>
            </w:r>
            <w:r>
              <w:rPr>
                <w:b/>
                <w:i/>
              </w:rPr>
              <w:t>lahko</w:t>
            </w:r>
            <w:r>
              <w:t xml:space="preserve"> prispevajo k boljši donosnosti podjetij, ki jih uporabljajo; v zvezi s tem poudarja, da bi bilo treba podjetja spodbujati k odgovornemu in preglednemu vključevanju teh tehnologij; poudarja, da bi bilo treba uporabo teh tehnologij na delovnem mestu natančno </w:t>
            </w:r>
            <w:r>
              <w:rPr>
                <w:b/>
                <w:i/>
              </w:rPr>
              <w:t>spremljati</w:t>
            </w:r>
            <w:r>
              <w:t xml:space="preserve">, </w:t>
            </w:r>
            <w:r>
              <w:rPr>
                <w:b/>
                <w:i/>
              </w:rPr>
              <w:t>ocenjevati in nadzorovati</w:t>
            </w:r>
            <w:r>
              <w:t xml:space="preserve"> in v zvezi s tem poudarja, da je potreben jasen </w:t>
            </w:r>
            <w:r>
              <w:rPr>
                <w:b/>
                <w:i/>
              </w:rPr>
              <w:t>pravni</w:t>
            </w:r>
            <w:r>
              <w:t xml:space="preserve"> okvir, ki bo zagotovil </w:t>
            </w:r>
            <w:r>
              <w:rPr>
                <w:b/>
                <w:i/>
              </w:rPr>
              <w:t xml:space="preserve">zasebnost in varstvo podatkov, pravične delovne pogoje, ukrepe proti diskriminaciji, kakovost delovnih mest in dobro počutje, pa tudi </w:t>
            </w:r>
            <w:r>
              <w:t>pošteno konkurenco</w:t>
            </w:r>
            <w:r>
              <w:rPr>
                <w:b/>
                <w:i/>
              </w:rPr>
              <w:t>,</w:t>
            </w:r>
            <w:r>
              <w:t xml:space="preserve"> in preprečil razdrobljenost enotnega trga;</w:t>
            </w:r>
          </w:p>
        </w:tc>
      </w:tr>
    </w:tbl>
    <w:p w14:paraId="442B3D4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9D989E7" w14:textId="77777777" w:rsidR="00CC512F" w:rsidRPr="00DD795A" w:rsidRDefault="00CC512F" w:rsidP="00CC512F">
      <w:r w:rsidRPr="00003CD6">
        <w:rPr>
          <w:rStyle w:val="HideTWBExt"/>
        </w:rPr>
        <w:t>&lt;/Amend&gt;</w:t>
      </w:r>
    </w:p>
    <w:p w14:paraId="398C51F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108</w:t>
      </w:r>
      <w:r w:rsidRPr="00003CD6">
        <w:rPr>
          <w:rStyle w:val="HideTWBExt"/>
          <w:b w:val="0"/>
        </w:rPr>
        <w:t>&lt;/NumAm&gt;</w:t>
      </w:r>
    </w:p>
    <w:p w14:paraId="57312B8C"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Henrik Dahl, Maravillas Abadía Jover</w:t>
      </w:r>
      <w:r w:rsidRPr="00003CD6">
        <w:rPr>
          <w:rStyle w:val="HideTWBExt"/>
          <w:b w:val="0"/>
        </w:rPr>
        <w:t>&lt;/Members&gt;</w:t>
      </w:r>
    </w:p>
    <w:p w14:paraId="14608A41" w14:textId="77777777" w:rsidR="00CC512F" w:rsidRPr="00DD795A" w:rsidRDefault="00CC512F" w:rsidP="00CC512F">
      <w:r w:rsidRPr="00003CD6">
        <w:rPr>
          <w:rStyle w:val="HideTWBExt"/>
        </w:rPr>
        <w:t>&lt;/RepeatBlock-By&gt;</w:t>
      </w:r>
    </w:p>
    <w:p w14:paraId="56A4A4C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5520C83" w14:textId="77777777" w:rsidR="00CC512F" w:rsidRPr="00DD795A" w:rsidRDefault="00CC512F" w:rsidP="00CC512F">
      <w:pPr>
        <w:pStyle w:val="NormalBold"/>
      </w:pPr>
      <w:r w:rsidRPr="00003CD6">
        <w:rPr>
          <w:rStyle w:val="HideTWBExt"/>
          <w:b w:val="0"/>
        </w:rPr>
        <w:t>&lt;Article&gt;</w:t>
      </w:r>
      <w:r>
        <w:t>Odstavek 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49D02E6" w14:textId="77777777" w:rsidTr="008B72CD">
        <w:trPr>
          <w:jc w:val="center"/>
        </w:trPr>
        <w:tc>
          <w:tcPr>
            <w:tcW w:w="9752" w:type="dxa"/>
            <w:gridSpan w:val="2"/>
          </w:tcPr>
          <w:p w14:paraId="37B6A321" w14:textId="77777777" w:rsidR="00CC512F" w:rsidRPr="00DD795A" w:rsidRDefault="00CC512F" w:rsidP="008B72CD">
            <w:pPr>
              <w:keepNext/>
            </w:pPr>
          </w:p>
        </w:tc>
      </w:tr>
      <w:tr w:rsidR="00CC512F" w14:paraId="0F7F19D1" w14:textId="77777777" w:rsidTr="008B72CD">
        <w:trPr>
          <w:jc w:val="center"/>
        </w:trPr>
        <w:tc>
          <w:tcPr>
            <w:tcW w:w="4876" w:type="dxa"/>
            <w:hideMark/>
          </w:tcPr>
          <w:p w14:paraId="4685308F" w14:textId="77777777" w:rsidR="00CC512F" w:rsidRPr="00DD795A" w:rsidRDefault="00CC512F" w:rsidP="008B72CD">
            <w:pPr>
              <w:pStyle w:val="ColumnHeading"/>
              <w:keepNext/>
            </w:pPr>
            <w:r>
              <w:t>Predlog resolucije</w:t>
            </w:r>
          </w:p>
        </w:tc>
        <w:tc>
          <w:tcPr>
            <w:tcW w:w="4876" w:type="dxa"/>
            <w:hideMark/>
          </w:tcPr>
          <w:p w14:paraId="7EA4B34A" w14:textId="77777777" w:rsidR="00CC512F" w:rsidRPr="00DD795A" w:rsidRDefault="00CC512F" w:rsidP="008B72CD">
            <w:pPr>
              <w:pStyle w:val="ColumnHeading"/>
              <w:keepNext/>
            </w:pPr>
            <w:r>
              <w:t>Predlog spremembe</w:t>
            </w:r>
          </w:p>
        </w:tc>
      </w:tr>
      <w:tr w:rsidR="00CC512F" w14:paraId="67DAFA40" w14:textId="77777777" w:rsidTr="008B72CD">
        <w:trPr>
          <w:jc w:val="center"/>
        </w:trPr>
        <w:tc>
          <w:tcPr>
            <w:tcW w:w="4876" w:type="dxa"/>
            <w:hideMark/>
          </w:tcPr>
          <w:p w14:paraId="1A0E2B30" w14:textId="77777777" w:rsidR="00CC512F" w:rsidRPr="00DD795A" w:rsidRDefault="00CC512F" w:rsidP="008B72CD">
            <w:pPr>
              <w:pStyle w:val="Normal6"/>
            </w:pPr>
            <w:r>
              <w:t>2.</w:t>
            </w:r>
            <w:r>
              <w:tab/>
              <w:t xml:space="preserve">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natančno nadzorovati, ne pa omejevati, in v zvezi s tem poudarja, da je </w:t>
            </w:r>
            <w:r>
              <w:rPr>
                <w:b/>
                <w:i/>
              </w:rPr>
              <w:t>potreben jasen regulativni</w:t>
            </w:r>
            <w:r>
              <w:t xml:space="preserve"> okvir, </w:t>
            </w:r>
            <w:r>
              <w:rPr>
                <w:b/>
                <w:i/>
              </w:rPr>
              <w:t>ki bo zagotovil</w:t>
            </w:r>
            <w:r>
              <w:t xml:space="preserve"> pošteno konkurenco in </w:t>
            </w:r>
            <w:r>
              <w:rPr>
                <w:b/>
                <w:i/>
              </w:rPr>
              <w:t>preprečil</w:t>
            </w:r>
            <w:r>
              <w:t xml:space="preserve"> razdrobljenost enotnega trga;</w:t>
            </w:r>
          </w:p>
        </w:tc>
        <w:tc>
          <w:tcPr>
            <w:tcW w:w="4876" w:type="dxa"/>
            <w:hideMark/>
          </w:tcPr>
          <w:p w14:paraId="2C9B961F" w14:textId="77777777" w:rsidR="00CC512F" w:rsidRPr="00DD795A" w:rsidRDefault="00CC512F" w:rsidP="008B72CD">
            <w:pPr>
              <w:pStyle w:val="Normal6"/>
              <w:rPr>
                <w:szCs w:val="24"/>
              </w:rPr>
            </w:pPr>
            <w:r>
              <w:t>2.</w:t>
            </w:r>
            <w:r>
              <w:tab/>
              <w:t xml:space="preserve">poudarja, da lahko nove tehnologije na delovnem mestu pomenijo konkurenčno prednost in dokazano prispevajo k boljši donosnosti podjetij, ki jih uporabljajo; v zvezi s tem poudarja, da bi bilo treba podjetja spodbujati k odgovornemu in preglednemu vključevanju teh tehnologij; poudarja, da bi bilo treba uporabo teh tehnologij na delovnem mestu natančno nadzorovati, ne pa omejevati, in v zvezi s tem poudarja, da je </w:t>
            </w:r>
            <w:r>
              <w:rPr>
                <w:b/>
                <w:i/>
              </w:rPr>
              <w:t>treba okrepiti in izvrševati veljaven evropski pravni</w:t>
            </w:r>
            <w:r>
              <w:t xml:space="preserve"> okvir, </w:t>
            </w:r>
            <w:r>
              <w:rPr>
                <w:b/>
                <w:i/>
              </w:rPr>
              <w:t>da bi zagotovili</w:t>
            </w:r>
            <w:r>
              <w:t xml:space="preserve"> pošteno konkurenco in </w:t>
            </w:r>
            <w:r>
              <w:rPr>
                <w:b/>
                <w:i/>
              </w:rPr>
              <w:t>preprečili</w:t>
            </w:r>
            <w:r>
              <w:t xml:space="preserve"> razdrobljenost enotnega trga;</w:t>
            </w:r>
          </w:p>
        </w:tc>
      </w:tr>
    </w:tbl>
    <w:p w14:paraId="56BF650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793C072" w14:textId="77777777" w:rsidR="00CC512F" w:rsidRPr="00DD795A" w:rsidRDefault="00CC512F" w:rsidP="00CC512F">
      <w:r w:rsidRPr="00003CD6">
        <w:rPr>
          <w:rStyle w:val="HideTWBExt"/>
        </w:rPr>
        <w:t>&lt;/Amend&gt;</w:t>
      </w:r>
    </w:p>
    <w:p w14:paraId="4A4A956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109</w:t>
      </w:r>
      <w:r w:rsidRPr="00003CD6">
        <w:rPr>
          <w:rStyle w:val="HideTWBExt"/>
          <w:b w:val="0"/>
        </w:rPr>
        <w:t>&lt;/NumAm&gt;</w:t>
      </w:r>
    </w:p>
    <w:p w14:paraId="2A526EE7" w14:textId="77777777" w:rsidR="00CC512F" w:rsidRPr="00DD795A" w:rsidRDefault="00CC512F" w:rsidP="00CC512F">
      <w:pPr>
        <w:pStyle w:val="NormalBold"/>
      </w:pPr>
      <w:r w:rsidRPr="00003CD6">
        <w:rPr>
          <w:rStyle w:val="HideTWBExt"/>
          <w:b w:val="0"/>
        </w:rPr>
        <w:t>&lt;RepeatBlock-By&gt;&lt;Members&gt;</w:t>
      </w:r>
      <w:r>
        <w:t>Maravillas Abadía Jover</w:t>
      </w:r>
      <w:r w:rsidRPr="00003CD6">
        <w:rPr>
          <w:rStyle w:val="HideTWBExt"/>
          <w:b w:val="0"/>
        </w:rPr>
        <w:t>&lt;/Members&gt;</w:t>
      </w:r>
    </w:p>
    <w:p w14:paraId="37756FA2" w14:textId="77777777" w:rsidR="00CC512F" w:rsidRPr="00DD795A" w:rsidRDefault="00CC512F" w:rsidP="00CC512F">
      <w:r w:rsidRPr="00003CD6">
        <w:rPr>
          <w:rStyle w:val="HideTWBExt"/>
        </w:rPr>
        <w:t>&lt;/RepeatBlock-By&gt;</w:t>
      </w:r>
    </w:p>
    <w:p w14:paraId="2F4859E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5AE4B77" w14:textId="77777777" w:rsidR="00CC512F" w:rsidRPr="00DD795A" w:rsidRDefault="00CC512F" w:rsidP="00CC512F">
      <w:pPr>
        <w:pStyle w:val="NormalBold"/>
      </w:pPr>
      <w:r w:rsidRPr="00003CD6">
        <w:rPr>
          <w:rStyle w:val="HideTWBExt"/>
          <w:b w:val="0"/>
        </w:rPr>
        <w:t>&lt;Article&gt;</w:t>
      </w:r>
      <w:r>
        <w:t>Odstavek 2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551004F" w14:textId="77777777" w:rsidTr="008B72CD">
        <w:trPr>
          <w:jc w:val="center"/>
        </w:trPr>
        <w:tc>
          <w:tcPr>
            <w:tcW w:w="9752" w:type="dxa"/>
            <w:gridSpan w:val="2"/>
          </w:tcPr>
          <w:p w14:paraId="0A91C576" w14:textId="77777777" w:rsidR="00CC512F" w:rsidRPr="00DD795A" w:rsidRDefault="00CC512F" w:rsidP="008B72CD">
            <w:pPr>
              <w:keepNext/>
            </w:pPr>
          </w:p>
        </w:tc>
      </w:tr>
      <w:tr w:rsidR="00CC512F" w14:paraId="6AF8EF65" w14:textId="77777777" w:rsidTr="008B72CD">
        <w:trPr>
          <w:jc w:val="center"/>
        </w:trPr>
        <w:tc>
          <w:tcPr>
            <w:tcW w:w="4876" w:type="dxa"/>
            <w:hideMark/>
          </w:tcPr>
          <w:p w14:paraId="5F859244" w14:textId="77777777" w:rsidR="00CC512F" w:rsidRPr="00DD795A" w:rsidRDefault="00CC512F" w:rsidP="008B72CD">
            <w:pPr>
              <w:pStyle w:val="ColumnHeading"/>
              <w:keepNext/>
            </w:pPr>
            <w:r>
              <w:t>Predlog resolucije</w:t>
            </w:r>
          </w:p>
        </w:tc>
        <w:tc>
          <w:tcPr>
            <w:tcW w:w="4876" w:type="dxa"/>
            <w:hideMark/>
          </w:tcPr>
          <w:p w14:paraId="2249240E" w14:textId="77777777" w:rsidR="00CC512F" w:rsidRPr="00DD795A" w:rsidRDefault="00CC512F" w:rsidP="008B72CD">
            <w:pPr>
              <w:pStyle w:val="ColumnHeading"/>
              <w:keepNext/>
            </w:pPr>
            <w:r>
              <w:t>Predlog spremembe</w:t>
            </w:r>
          </w:p>
        </w:tc>
      </w:tr>
      <w:tr w:rsidR="00CC512F" w14:paraId="403026A3" w14:textId="77777777" w:rsidTr="008B72CD">
        <w:trPr>
          <w:jc w:val="center"/>
        </w:trPr>
        <w:tc>
          <w:tcPr>
            <w:tcW w:w="4876" w:type="dxa"/>
          </w:tcPr>
          <w:p w14:paraId="6B04EC60" w14:textId="77777777" w:rsidR="00CC512F" w:rsidRPr="00DD795A" w:rsidRDefault="00CC512F" w:rsidP="008B72CD">
            <w:pPr>
              <w:pStyle w:val="Normal6"/>
            </w:pPr>
          </w:p>
        </w:tc>
        <w:tc>
          <w:tcPr>
            <w:tcW w:w="4876" w:type="dxa"/>
            <w:hideMark/>
          </w:tcPr>
          <w:p w14:paraId="36ED144A" w14:textId="77777777" w:rsidR="00CC512F" w:rsidRPr="00DD795A" w:rsidRDefault="00CC512F" w:rsidP="008B72CD">
            <w:pPr>
              <w:pStyle w:val="Normal6"/>
              <w:rPr>
                <w:szCs w:val="24"/>
              </w:rPr>
            </w:pPr>
            <w:r>
              <w:rPr>
                <w:b/>
                <w:i/>
              </w:rPr>
              <w:t>2a.</w:t>
            </w:r>
            <w:r>
              <w:rPr>
                <w:b/>
                <w:i/>
              </w:rPr>
              <w:tab/>
              <w:t>poudarja, da je lahko umetna inteligenca ključen dejavnik inovativnega podjetništva, zlasti pri podpiranju mikro- in malih podjetij pri širitvi, povečanju produktivnosti in pri konkurenčnosti v digitalnem gospodarstvu; poziva Komisijo in države članice, naj zagonskim in malim podjetjem olajšajo dostop do orodij, znanja in infrastrukture, povezanih z umetno inteligenco, tudi s ciljno usmerjenimi programi in svetovalno podporo EU; poudarja, da lahko naložbe v umetno inteligenco na evropski ravni prispevajo k vzpostavitvi odpornejšega in konkurenčnejšega ekosistema mikro- in malih podjetij po vsej Uniji;</w:t>
            </w:r>
          </w:p>
        </w:tc>
      </w:tr>
    </w:tbl>
    <w:p w14:paraId="1247073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9EBC3AF" w14:textId="77777777" w:rsidR="00CC512F" w:rsidRPr="00DD795A" w:rsidRDefault="00CC512F" w:rsidP="00CC512F">
      <w:r w:rsidRPr="00003CD6">
        <w:rPr>
          <w:rStyle w:val="HideTWBExt"/>
        </w:rPr>
        <w:t>&lt;/Amend&gt;</w:t>
      </w:r>
    </w:p>
    <w:p w14:paraId="74BEE51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110</w:t>
      </w:r>
      <w:r w:rsidRPr="00003CD6">
        <w:rPr>
          <w:rStyle w:val="HideTWBExt"/>
          <w:b w:val="0"/>
        </w:rPr>
        <w:t>&lt;/NumAm&gt;</w:t>
      </w:r>
    </w:p>
    <w:p w14:paraId="5A679F5C" w14:textId="77777777" w:rsidR="00CC512F" w:rsidRPr="00DD795A" w:rsidRDefault="00CC512F" w:rsidP="00CC512F">
      <w:pPr>
        <w:pStyle w:val="NormalBold"/>
      </w:pPr>
      <w:r w:rsidRPr="00003CD6">
        <w:rPr>
          <w:rStyle w:val="HideTWBExt"/>
          <w:b w:val="0"/>
        </w:rPr>
        <w:t>&lt;RepeatBlock-By&gt;&lt;Members&gt;</w:t>
      </w:r>
      <w:r>
        <w:t>Angelika Winzig, Andrea Wechsler</w:t>
      </w:r>
      <w:r w:rsidRPr="00003CD6">
        <w:rPr>
          <w:rStyle w:val="HideTWBExt"/>
          <w:b w:val="0"/>
        </w:rPr>
        <w:t>&lt;/Members&gt;</w:t>
      </w:r>
    </w:p>
    <w:p w14:paraId="54597DF0" w14:textId="77777777" w:rsidR="00CC512F" w:rsidRPr="00DD795A" w:rsidRDefault="00CC512F" w:rsidP="00CC512F">
      <w:r w:rsidRPr="00003CD6">
        <w:rPr>
          <w:rStyle w:val="HideTWBExt"/>
        </w:rPr>
        <w:t>&lt;/RepeatBlock-By&gt;</w:t>
      </w:r>
    </w:p>
    <w:p w14:paraId="0841412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A6D03EE" w14:textId="77777777" w:rsidR="00CC512F" w:rsidRPr="00DD795A" w:rsidRDefault="00CC512F" w:rsidP="00CC512F">
      <w:pPr>
        <w:pStyle w:val="NormalBold"/>
      </w:pPr>
      <w:r w:rsidRPr="00003CD6">
        <w:rPr>
          <w:rStyle w:val="HideTWBExt"/>
          <w:b w:val="0"/>
        </w:rPr>
        <w:t>&lt;Article&gt;</w:t>
      </w:r>
      <w:r>
        <w:t>Odstavek 2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5DF9900" w14:textId="77777777" w:rsidTr="008B72CD">
        <w:trPr>
          <w:jc w:val="center"/>
        </w:trPr>
        <w:tc>
          <w:tcPr>
            <w:tcW w:w="9752" w:type="dxa"/>
            <w:gridSpan w:val="2"/>
          </w:tcPr>
          <w:p w14:paraId="533C92FB" w14:textId="77777777" w:rsidR="00CC512F" w:rsidRPr="00DD795A" w:rsidRDefault="00CC512F" w:rsidP="008B72CD">
            <w:pPr>
              <w:keepNext/>
            </w:pPr>
          </w:p>
        </w:tc>
      </w:tr>
      <w:tr w:rsidR="00CC512F" w14:paraId="5FADB1AD" w14:textId="77777777" w:rsidTr="008B72CD">
        <w:trPr>
          <w:jc w:val="center"/>
        </w:trPr>
        <w:tc>
          <w:tcPr>
            <w:tcW w:w="4876" w:type="dxa"/>
            <w:hideMark/>
          </w:tcPr>
          <w:p w14:paraId="7DFD6B77" w14:textId="77777777" w:rsidR="00CC512F" w:rsidRPr="00DD795A" w:rsidRDefault="00CC512F" w:rsidP="008B72CD">
            <w:pPr>
              <w:pStyle w:val="ColumnHeading"/>
              <w:keepNext/>
            </w:pPr>
            <w:r>
              <w:t>Predlog resolucije</w:t>
            </w:r>
          </w:p>
        </w:tc>
        <w:tc>
          <w:tcPr>
            <w:tcW w:w="4876" w:type="dxa"/>
            <w:hideMark/>
          </w:tcPr>
          <w:p w14:paraId="7E10A598" w14:textId="77777777" w:rsidR="00CC512F" w:rsidRPr="00DD795A" w:rsidRDefault="00CC512F" w:rsidP="008B72CD">
            <w:pPr>
              <w:pStyle w:val="ColumnHeading"/>
              <w:keepNext/>
            </w:pPr>
            <w:r>
              <w:t>Predlog spremembe</w:t>
            </w:r>
          </w:p>
        </w:tc>
      </w:tr>
      <w:tr w:rsidR="00CC512F" w14:paraId="431C6D5A" w14:textId="77777777" w:rsidTr="008B72CD">
        <w:trPr>
          <w:jc w:val="center"/>
        </w:trPr>
        <w:tc>
          <w:tcPr>
            <w:tcW w:w="4876" w:type="dxa"/>
          </w:tcPr>
          <w:p w14:paraId="2586249F" w14:textId="77777777" w:rsidR="00CC512F" w:rsidRPr="00DD795A" w:rsidRDefault="00CC512F" w:rsidP="008B72CD">
            <w:pPr>
              <w:pStyle w:val="Normal6"/>
            </w:pPr>
          </w:p>
        </w:tc>
        <w:tc>
          <w:tcPr>
            <w:tcW w:w="4876" w:type="dxa"/>
            <w:hideMark/>
          </w:tcPr>
          <w:p w14:paraId="2637BB62" w14:textId="77777777" w:rsidR="00CC512F" w:rsidRPr="00DD795A" w:rsidRDefault="00CC512F" w:rsidP="008B72CD">
            <w:pPr>
              <w:pStyle w:val="Normal6"/>
              <w:rPr>
                <w:szCs w:val="24"/>
              </w:rPr>
            </w:pPr>
            <w:r>
              <w:rPr>
                <w:b/>
                <w:i/>
              </w:rPr>
              <w:t>2a.</w:t>
            </w:r>
            <w:r>
              <w:rPr>
                <w:b/>
                <w:i/>
              </w:rPr>
              <w:tab/>
              <w:t>poudarja, da je treba ohraniti vodilno vlogo Unije v svetu na področju inovacij, tako da se zagotovi, da bo v vseh prihodnjih zakonodajnih predlogih uporabljen tehnološko nevtralen pristop; poudarja, da takšna zakonodaja ne bi smela uvajati nesorazmernih omejitev za razvoj in uvajanje nastajajočih ali hibridnih sistemov, zlasti tistih, ki niso izrecno zajeti v opredelitvi orodja za algoritemsko upravljanje;</w:t>
            </w:r>
          </w:p>
        </w:tc>
      </w:tr>
    </w:tbl>
    <w:p w14:paraId="349BEBD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CB452C7" w14:textId="77777777" w:rsidR="00CC512F" w:rsidRPr="00DD795A" w:rsidRDefault="00CC512F" w:rsidP="00CC512F">
      <w:r w:rsidRPr="00003CD6">
        <w:rPr>
          <w:rStyle w:val="HideTWBExt"/>
        </w:rPr>
        <w:t>&lt;/Amend&gt;</w:t>
      </w:r>
    </w:p>
    <w:p w14:paraId="0CD87FC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111</w:t>
      </w:r>
      <w:r w:rsidRPr="00003CD6">
        <w:rPr>
          <w:rStyle w:val="HideTWBExt"/>
          <w:b w:val="0"/>
        </w:rPr>
        <w:t>&lt;/NumAm&gt;</w:t>
      </w:r>
    </w:p>
    <w:p w14:paraId="68AB9757"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19D9C378" w14:textId="77777777" w:rsidR="00CC512F" w:rsidRPr="00DD795A" w:rsidRDefault="00CC512F" w:rsidP="00CC512F">
      <w:r w:rsidRPr="00003CD6">
        <w:rPr>
          <w:rStyle w:val="HideTWBExt"/>
        </w:rPr>
        <w:t>&lt;/RepeatBlock-By&gt;</w:t>
      </w:r>
    </w:p>
    <w:p w14:paraId="522C846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0E0F50F"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A11057E" w14:textId="77777777" w:rsidTr="008B72CD">
        <w:trPr>
          <w:jc w:val="center"/>
        </w:trPr>
        <w:tc>
          <w:tcPr>
            <w:tcW w:w="9752" w:type="dxa"/>
            <w:gridSpan w:val="2"/>
          </w:tcPr>
          <w:p w14:paraId="2126016A" w14:textId="77777777" w:rsidR="00CC512F" w:rsidRPr="00DD795A" w:rsidRDefault="00CC512F" w:rsidP="008B72CD">
            <w:pPr>
              <w:keepNext/>
            </w:pPr>
          </w:p>
        </w:tc>
      </w:tr>
      <w:tr w:rsidR="00CC512F" w14:paraId="4AAC3C9B" w14:textId="77777777" w:rsidTr="008B72CD">
        <w:trPr>
          <w:jc w:val="center"/>
        </w:trPr>
        <w:tc>
          <w:tcPr>
            <w:tcW w:w="4876" w:type="dxa"/>
            <w:hideMark/>
          </w:tcPr>
          <w:p w14:paraId="0A0C7F47" w14:textId="77777777" w:rsidR="00CC512F" w:rsidRPr="00DD795A" w:rsidRDefault="00CC512F" w:rsidP="008B72CD">
            <w:pPr>
              <w:pStyle w:val="ColumnHeading"/>
              <w:keepNext/>
            </w:pPr>
            <w:r>
              <w:t>Predlog resolucije</w:t>
            </w:r>
          </w:p>
        </w:tc>
        <w:tc>
          <w:tcPr>
            <w:tcW w:w="4876" w:type="dxa"/>
            <w:hideMark/>
          </w:tcPr>
          <w:p w14:paraId="1C7B8BBB" w14:textId="77777777" w:rsidR="00CC512F" w:rsidRPr="00DD795A" w:rsidRDefault="00CC512F" w:rsidP="008B72CD">
            <w:pPr>
              <w:pStyle w:val="ColumnHeading"/>
              <w:keepNext/>
            </w:pPr>
            <w:r>
              <w:t>Predlog spremembe</w:t>
            </w:r>
          </w:p>
        </w:tc>
      </w:tr>
      <w:tr w:rsidR="00CC512F" w14:paraId="7AD8E901" w14:textId="77777777" w:rsidTr="008B72CD">
        <w:trPr>
          <w:jc w:val="center"/>
        </w:trPr>
        <w:tc>
          <w:tcPr>
            <w:tcW w:w="4876" w:type="dxa"/>
            <w:hideMark/>
          </w:tcPr>
          <w:p w14:paraId="4C9DDE93" w14:textId="77777777" w:rsidR="00CC512F" w:rsidRPr="00DD795A" w:rsidRDefault="00CC512F" w:rsidP="008B72CD">
            <w:pPr>
              <w:pStyle w:val="Normal6"/>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c>
          <w:tcPr>
            <w:tcW w:w="4876" w:type="dxa"/>
            <w:hideMark/>
          </w:tcPr>
          <w:p w14:paraId="5F708631" w14:textId="77777777" w:rsidR="00CC512F" w:rsidRPr="00DD795A" w:rsidRDefault="00CC512F" w:rsidP="008B72CD">
            <w:pPr>
              <w:pStyle w:val="Normal6"/>
              <w:rPr>
                <w:szCs w:val="24"/>
              </w:rPr>
            </w:pPr>
            <w:r>
              <w:t>3.</w:t>
            </w:r>
            <w:r>
              <w:tab/>
              <w:t xml:space="preserve">priznava, da je usposabljanje na delovnem mestu o novih tehnologijah, uvedenih na delovnem mestu, zlasti tistih, ki neposredno vplivajo na naloge in uspešnost zaposlenih, </w:t>
            </w:r>
            <w:r>
              <w:rPr>
                <w:b/>
                <w:i/>
              </w:rPr>
              <w:t xml:space="preserve">pa tudi na temeljne pravice psihosocialna tveganja ter zdravje in varnost, </w:t>
            </w:r>
            <w:r>
              <w:t>bistveno za zagotavljanje dobrega počutja, varnosti in poklicnega razvoja delavcev, pa tudi za izboljšanje splošne prilagodljivosti in konkurenčnosti podjetij</w:t>
            </w:r>
            <w:r>
              <w:rPr>
                <w:vertAlign w:val="superscript"/>
              </w:rPr>
              <w:t>12</w:t>
            </w:r>
            <w:r>
              <w:t xml:space="preserve">; poudarja, da je treba delavcem zagotoviti dovolj časa in podpore, da se bodo lahko seznanili s temi tehnologijami, preden se bodo v celoti začele uporabljati; </w:t>
            </w:r>
            <w:r>
              <w:rPr>
                <w:b/>
                <w:i/>
              </w:rPr>
              <w:t>poudarja, da je usposabljanje delodajalcev in strani, vključenih v razvoj in uporabo algoritemskih orodij, o etičnem vplivu tehnologije na temeljne pravice bistveno za izboljšanje dobrega počutja delavcev in uvedbo pravičnega algoritemskega upravljanja na delovnem mestu;</w:t>
            </w:r>
          </w:p>
        </w:tc>
      </w:tr>
      <w:tr w:rsidR="00CC512F" w14:paraId="4B93C318" w14:textId="77777777" w:rsidTr="008B72CD">
        <w:trPr>
          <w:jc w:val="center"/>
        </w:trPr>
        <w:tc>
          <w:tcPr>
            <w:tcW w:w="4876" w:type="dxa"/>
            <w:hideMark/>
          </w:tcPr>
          <w:p w14:paraId="6E6FB815" w14:textId="77777777" w:rsidR="00CC512F" w:rsidRPr="00DD795A" w:rsidRDefault="00CC512F" w:rsidP="008B72CD">
            <w:pPr>
              <w:pStyle w:val="Normal6"/>
            </w:pPr>
            <w:r>
              <w:t>__________________</w:t>
            </w:r>
          </w:p>
        </w:tc>
        <w:tc>
          <w:tcPr>
            <w:tcW w:w="4876" w:type="dxa"/>
            <w:hideMark/>
          </w:tcPr>
          <w:p w14:paraId="4EF5ED0C" w14:textId="77777777" w:rsidR="00CC512F" w:rsidRPr="00DD795A" w:rsidRDefault="00CC512F" w:rsidP="008B72CD">
            <w:pPr>
              <w:pStyle w:val="Normal6"/>
              <w:rPr>
                <w:szCs w:val="24"/>
              </w:rPr>
            </w:pPr>
            <w:r>
              <w:t>__________________</w:t>
            </w:r>
          </w:p>
        </w:tc>
      </w:tr>
      <w:tr w:rsidR="00CC512F" w14:paraId="63F91A37" w14:textId="77777777" w:rsidTr="008B72CD">
        <w:trPr>
          <w:jc w:val="center"/>
        </w:trPr>
        <w:tc>
          <w:tcPr>
            <w:tcW w:w="4876" w:type="dxa"/>
            <w:hideMark/>
          </w:tcPr>
          <w:p w14:paraId="7EB05279"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4D58D53B"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666F8B6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0436C3E" w14:textId="77777777" w:rsidR="00CC512F" w:rsidRPr="00DD795A" w:rsidRDefault="00CC512F" w:rsidP="00CC512F">
      <w:r w:rsidRPr="00003CD6">
        <w:rPr>
          <w:rStyle w:val="HideTWBExt"/>
        </w:rPr>
        <w:t>&lt;/Amend&gt;</w:t>
      </w:r>
    </w:p>
    <w:p w14:paraId="159C7C7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112</w:t>
      </w:r>
      <w:r w:rsidRPr="00003CD6">
        <w:rPr>
          <w:rStyle w:val="HideTWBExt"/>
          <w:b w:val="0"/>
        </w:rPr>
        <w:t>&lt;/NumAm&gt;</w:t>
      </w:r>
    </w:p>
    <w:p w14:paraId="2F5F90F6"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0048FBE5"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0AF44175" w14:textId="77777777" w:rsidR="00CC512F" w:rsidRPr="00DD795A" w:rsidRDefault="00CC512F" w:rsidP="00CC512F">
      <w:r w:rsidRPr="00003CD6">
        <w:rPr>
          <w:rStyle w:val="HideTWBExt"/>
        </w:rPr>
        <w:t>&lt;/RepeatBlock-By&gt;</w:t>
      </w:r>
    </w:p>
    <w:p w14:paraId="577FE0F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FE78765"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FFCA005" w14:textId="77777777" w:rsidTr="008B72CD">
        <w:trPr>
          <w:jc w:val="center"/>
        </w:trPr>
        <w:tc>
          <w:tcPr>
            <w:tcW w:w="9752" w:type="dxa"/>
            <w:gridSpan w:val="2"/>
          </w:tcPr>
          <w:p w14:paraId="50420668" w14:textId="77777777" w:rsidR="00CC512F" w:rsidRPr="00DD795A" w:rsidRDefault="00CC512F" w:rsidP="008B72CD">
            <w:pPr>
              <w:keepNext/>
            </w:pPr>
          </w:p>
        </w:tc>
      </w:tr>
      <w:tr w:rsidR="00CC512F" w14:paraId="48D78E32" w14:textId="77777777" w:rsidTr="008B72CD">
        <w:trPr>
          <w:jc w:val="center"/>
        </w:trPr>
        <w:tc>
          <w:tcPr>
            <w:tcW w:w="4876" w:type="dxa"/>
            <w:hideMark/>
          </w:tcPr>
          <w:p w14:paraId="6993AA4B" w14:textId="77777777" w:rsidR="00CC512F" w:rsidRPr="00DD795A" w:rsidRDefault="00CC512F" w:rsidP="008B72CD">
            <w:pPr>
              <w:pStyle w:val="ColumnHeading"/>
              <w:keepNext/>
            </w:pPr>
            <w:r>
              <w:t>Predlog resolucije</w:t>
            </w:r>
          </w:p>
        </w:tc>
        <w:tc>
          <w:tcPr>
            <w:tcW w:w="4876" w:type="dxa"/>
            <w:hideMark/>
          </w:tcPr>
          <w:p w14:paraId="60F8EE37" w14:textId="77777777" w:rsidR="00CC512F" w:rsidRPr="00DD795A" w:rsidRDefault="00CC512F" w:rsidP="008B72CD">
            <w:pPr>
              <w:pStyle w:val="ColumnHeading"/>
              <w:keepNext/>
            </w:pPr>
            <w:r>
              <w:t>Predlog spremembe</w:t>
            </w:r>
          </w:p>
        </w:tc>
      </w:tr>
      <w:tr w:rsidR="00CC512F" w14:paraId="75C2A1B6" w14:textId="77777777" w:rsidTr="008B72CD">
        <w:trPr>
          <w:jc w:val="center"/>
        </w:trPr>
        <w:tc>
          <w:tcPr>
            <w:tcW w:w="4876" w:type="dxa"/>
            <w:hideMark/>
          </w:tcPr>
          <w:p w14:paraId="1076E251" w14:textId="77777777" w:rsidR="00CC512F" w:rsidRPr="00DD795A" w:rsidRDefault="00CC512F" w:rsidP="008B72CD">
            <w:pPr>
              <w:pStyle w:val="Normal6"/>
            </w:pPr>
            <w:r>
              <w:t>3.</w:t>
            </w:r>
            <w:r>
              <w:tab/>
              <w:t xml:space="preserve">priznava, da </w:t>
            </w:r>
            <w:r>
              <w:rPr>
                <w:b/>
                <w:i/>
              </w:rPr>
              <w:t>je</w:t>
            </w:r>
            <w:r>
              <w:t xml:space="preserve"> usposabljanje na delovnem mestu o novih tehnologijah, uvedenih na delovnem mestu, zlasti tistih, ki neposredno vplivajo na naloge in uspešnost </w:t>
            </w:r>
            <w:r>
              <w:rPr>
                <w:b/>
                <w:i/>
              </w:rPr>
              <w:t>zaposlenih</w:t>
            </w:r>
            <w:r>
              <w:t xml:space="preserve">, </w:t>
            </w:r>
            <w:r>
              <w:rPr>
                <w:b/>
                <w:i/>
              </w:rPr>
              <w:t>bistveno</w:t>
            </w:r>
            <w:r>
              <w:t xml:space="preserve">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c>
          <w:tcPr>
            <w:tcW w:w="4876" w:type="dxa"/>
            <w:hideMark/>
          </w:tcPr>
          <w:p w14:paraId="3BD50236" w14:textId="77777777" w:rsidR="00CC512F" w:rsidRPr="00DD795A" w:rsidRDefault="00CC512F" w:rsidP="008B72CD">
            <w:pPr>
              <w:pStyle w:val="Normal6"/>
              <w:rPr>
                <w:szCs w:val="24"/>
              </w:rPr>
            </w:pPr>
            <w:r>
              <w:t>3.</w:t>
            </w:r>
            <w:r>
              <w:tab/>
              <w:t xml:space="preserve">priznava, da </w:t>
            </w:r>
            <w:r>
              <w:rPr>
                <w:b/>
                <w:i/>
              </w:rPr>
              <w:t>so pismenost, izobraževanje in</w:t>
            </w:r>
            <w:r>
              <w:t xml:space="preserve"> usposabljanje na delovnem mestu o novih tehnologijah, uvedenih na delovnem mestu, zlasti tistih, ki neposredno vplivajo na naloge in uspešnost </w:t>
            </w:r>
            <w:r>
              <w:rPr>
                <w:b/>
                <w:i/>
              </w:rPr>
              <w:t>delavcev</w:t>
            </w:r>
            <w:r>
              <w:t xml:space="preserve">, </w:t>
            </w:r>
            <w:r>
              <w:rPr>
                <w:b/>
                <w:i/>
              </w:rPr>
              <w:t>bistveni</w:t>
            </w:r>
            <w:r>
              <w:t xml:space="preserve"> za zagotavljanje </w:t>
            </w:r>
            <w:r>
              <w:rPr>
                <w:b/>
                <w:i/>
              </w:rPr>
              <w:t xml:space="preserve">ustreznih delovnih razmer, </w:t>
            </w:r>
            <w:r>
              <w:t>dobrega počutja, varnosti</w:t>
            </w:r>
            <w:r>
              <w:rPr>
                <w:b/>
                <w:i/>
              </w:rPr>
              <w:t>, avtonomije</w:t>
            </w:r>
            <w:r>
              <w:t xml:space="preserve">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r>
              <w:rPr>
                <w:b/>
                <w:i/>
              </w:rPr>
              <w:t>, ob polnem upoštevanju pravic predstavnikov delavcev do obveščenosti in posvetovanja ter pristojnosti sindikatov</w:t>
            </w:r>
            <w:r>
              <w:t>;</w:t>
            </w:r>
          </w:p>
        </w:tc>
      </w:tr>
      <w:tr w:rsidR="00CC512F" w14:paraId="599C4286" w14:textId="77777777" w:rsidTr="008B72CD">
        <w:trPr>
          <w:jc w:val="center"/>
        </w:trPr>
        <w:tc>
          <w:tcPr>
            <w:tcW w:w="4876" w:type="dxa"/>
            <w:hideMark/>
          </w:tcPr>
          <w:p w14:paraId="46C2C9FD" w14:textId="77777777" w:rsidR="00CC512F" w:rsidRPr="00DD795A" w:rsidRDefault="00CC512F" w:rsidP="008B72CD">
            <w:pPr>
              <w:pStyle w:val="Normal6"/>
            </w:pPr>
            <w:r>
              <w:t>__________________</w:t>
            </w:r>
          </w:p>
        </w:tc>
        <w:tc>
          <w:tcPr>
            <w:tcW w:w="4876" w:type="dxa"/>
            <w:hideMark/>
          </w:tcPr>
          <w:p w14:paraId="39CBC6F4" w14:textId="77777777" w:rsidR="00CC512F" w:rsidRPr="00DD795A" w:rsidRDefault="00CC512F" w:rsidP="008B72CD">
            <w:pPr>
              <w:pStyle w:val="Normal6"/>
              <w:rPr>
                <w:szCs w:val="24"/>
              </w:rPr>
            </w:pPr>
            <w:r>
              <w:t>__________________</w:t>
            </w:r>
          </w:p>
        </w:tc>
      </w:tr>
      <w:tr w:rsidR="00CC512F" w14:paraId="26644298" w14:textId="77777777" w:rsidTr="008B72CD">
        <w:trPr>
          <w:jc w:val="center"/>
        </w:trPr>
        <w:tc>
          <w:tcPr>
            <w:tcW w:w="4876" w:type="dxa"/>
            <w:hideMark/>
          </w:tcPr>
          <w:p w14:paraId="5AB0FE3F"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5316A27C"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6F5B88F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5A39F4A" w14:textId="77777777" w:rsidR="00CC512F" w:rsidRPr="00DD795A" w:rsidRDefault="00CC512F" w:rsidP="00CC512F">
      <w:r w:rsidRPr="00003CD6">
        <w:rPr>
          <w:rStyle w:val="HideTWBExt"/>
        </w:rPr>
        <w:t>&lt;/Amend&gt;</w:t>
      </w:r>
    </w:p>
    <w:p w14:paraId="1122AF1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113</w:t>
      </w:r>
      <w:r w:rsidRPr="00003CD6">
        <w:rPr>
          <w:rStyle w:val="HideTWBExt"/>
          <w:b w:val="0"/>
        </w:rPr>
        <w:t>&lt;/NumAm&gt;</w:t>
      </w:r>
    </w:p>
    <w:p w14:paraId="7AA359E5"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67BC98E8" w14:textId="77777777" w:rsidR="00CC512F" w:rsidRPr="00DD795A" w:rsidRDefault="00CC512F" w:rsidP="00CC512F">
      <w:r w:rsidRPr="00003CD6">
        <w:rPr>
          <w:rStyle w:val="HideTWBExt"/>
        </w:rPr>
        <w:t>&lt;/RepeatBlock-By&gt;</w:t>
      </w:r>
    </w:p>
    <w:p w14:paraId="4942D9B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4A72EBA"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99FABF1" w14:textId="77777777" w:rsidTr="008B72CD">
        <w:trPr>
          <w:jc w:val="center"/>
        </w:trPr>
        <w:tc>
          <w:tcPr>
            <w:tcW w:w="9752" w:type="dxa"/>
            <w:gridSpan w:val="2"/>
          </w:tcPr>
          <w:p w14:paraId="3CB868F7" w14:textId="77777777" w:rsidR="00CC512F" w:rsidRPr="00DD795A" w:rsidRDefault="00CC512F" w:rsidP="008B72CD">
            <w:pPr>
              <w:keepNext/>
            </w:pPr>
          </w:p>
        </w:tc>
      </w:tr>
      <w:tr w:rsidR="00CC512F" w14:paraId="275228B0" w14:textId="77777777" w:rsidTr="008B72CD">
        <w:trPr>
          <w:jc w:val="center"/>
        </w:trPr>
        <w:tc>
          <w:tcPr>
            <w:tcW w:w="4876" w:type="dxa"/>
            <w:hideMark/>
          </w:tcPr>
          <w:p w14:paraId="4D93F8B8" w14:textId="77777777" w:rsidR="00CC512F" w:rsidRPr="00DD795A" w:rsidRDefault="00CC512F" w:rsidP="008B72CD">
            <w:pPr>
              <w:pStyle w:val="ColumnHeading"/>
              <w:keepNext/>
            </w:pPr>
            <w:r>
              <w:t>Predlog resolucije</w:t>
            </w:r>
          </w:p>
        </w:tc>
        <w:tc>
          <w:tcPr>
            <w:tcW w:w="4876" w:type="dxa"/>
            <w:hideMark/>
          </w:tcPr>
          <w:p w14:paraId="40B97F37" w14:textId="77777777" w:rsidR="00CC512F" w:rsidRPr="00DD795A" w:rsidRDefault="00CC512F" w:rsidP="008B72CD">
            <w:pPr>
              <w:pStyle w:val="ColumnHeading"/>
              <w:keepNext/>
            </w:pPr>
            <w:r>
              <w:t>Predlog spremembe</w:t>
            </w:r>
          </w:p>
        </w:tc>
      </w:tr>
      <w:tr w:rsidR="00CC512F" w14:paraId="0DAEA0A3" w14:textId="77777777" w:rsidTr="008B72CD">
        <w:trPr>
          <w:jc w:val="center"/>
        </w:trPr>
        <w:tc>
          <w:tcPr>
            <w:tcW w:w="4876" w:type="dxa"/>
            <w:hideMark/>
          </w:tcPr>
          <w:p w14:paraId="15EFBB43" w14:textId="77777777" w:rsidR="00CC512F" w:rsidRPr="00DD795A" w:rsidRDefault="00CC512F" w:rsidP="008B72CD">
            <w:pPr>
              <w:pStyle w:val="Normal6"/>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c>
          <w:tcPr>
            <w:tcW w:w="4876" w:type="dxa"/>
            <w:hideMark/>
          </w:tcPr>
          <w:p w14:paraId="28EFAC38" w14:textId="77777777" w:rsidR="00CC512F" w:rsidRPr="00DD795A" w:rsidRDefault="00CC512F" w:rsidP="008B72CD">
            <w:pPr>
              <w:pStyle w:val="Normal6"/>
              <w:rPr>
                <w:szCs w:val="24"/>
              </w:rPr>
            </w:pPr>
            <w:r>
              <w:t>3.</w:t>
            </w:r>
            <w:r>
              <w:tab/>
              <w:t xml:space="preserve">priznava, da je usposabljanje na delovnem mestu o novih tehnologijah, uvedenih na delovnem mestu, zlasti tistih, ki neposredno vplivajo na naloge in uspešnost zaposlenih, </w:t>
            </w:r>
            <w:r>
              <w:rPr>
                <w:b/>
                <w:i/>
              </w:rPr>
              <w:t xml:space="preserve">pa tudi njihove pravice, </w:t>
            </w:r>
            <w:r>
              <w:t>bistveno za zagotavljanje dobrega počutja, varnosti in poklicnega razvoja delavcev</w:t>
            </w:r>
            <w:r>
              <w:rPr>
                <w:b/>
                <w:i/>
              </w:rPr>
              <w:t xml:space="preserve"> in njihovih nadrejenih</w:t>
            </w:r>
            <w:r>
              <w:t>, pa tudi za izboljšanje splošne prilagodljivosti in konkurenčnosti podjetij</w:t>
            </w:r>
            <w:r>
              <w:rPr>
                <w:vertAlign w:val="superscript"/>
              </w:rPr>
              <w:t>12</w:t>
            </w:r>
            <w:r>
              <w:t>; poudarja, da je treba delavcem zagotoviti dovolj časa in podpore</w:t>
            </w:r>
            <w:r>
              <w:rPr>
                <w:b/>
                <w:i/>
              </w:rPr>
              <w:t>, pa tudi dolgoročne perspektive, ter ustrezno usposabljanje in informacije za humano pregledovanje delovnih procesov</w:t>
            </w:r>
            <w:r>
              <w:t>, da se bodo lahko seznanili s temi tehnologijami, preden se bodo v celoti začele uporabljati;</w:t>
            </w:r>
          </w:p>
        </w:tc>
      </w:tr>
      <w:tr w:rsidR="00CC512F" w14:paraId="6021C160" w14:textId="77777777" w:rsidTr="008B72CD">
        <w:trPr>
          <w:jc w:val="center"/>
        </w:trPr>
        <w:tc>
          <w:tcPr>
            <w:tcW w:w="4876" w:type="dxa"/>
            <w:hideMark/>
          </w:tcPr>
          <w:p w14:paraId="7F553AD8" w14:textId="77777777" w:rsidR="00CC512F" w:rsidRPr="00DD795A" w:rsidRDefault="00CC512F" w:rsidP="008B72CD">
            <w:pPr>
              <w:pStyle w:val="Normal6"/>
            </w:pPr>
            <w:r>
              <w:t>__________________</w:t>
            </w:r>
          </w:p>
        </w:tc>
        <w:tc>
          <w:tcPr>
            <w:tcW w:w="4876" w:type="dxa"/>
            <w:hideMark/>
          </w:tcPr>
          <w:p w14:paraId="03BF6210" w14:textId="77777777" w:rsidR="00CC512F" w:rsidRPr="00DD795A" w:rsidRDefault="00CC512F" w:rsidP="008B72CD">
            <w:pPr>
              <w:pStyle w:val="Normal6"/>
              <w:rPr>
                <w:szCs w:val="24"/>
              </w:rPr>
            </w:pPr>
            <w:r>
              <w:t>__________________</w:t>
            </w:r>
          </w:p>
        </w:tc>
      </w:tr>
      <w:tr w:rsidR="00CC512F" w14:paraId="34F0722B" w14:textId="77777777" w:rsidTr="008B72CD">
        <w:trPr>
          <w:jc w:val="center"/>
        </w:trPr>
        <w:tc>
          <w:tcPr>
            <w:tcW w:w="4876" w:type="dxa"/>
            <w:hideMark/>
          </w:tcPr>
          <w:p w14:paraId="0A04573F"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6393B76B"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07589D7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D9E6AEC" w14:textId="77777777" w:rsidR="00CC512F" w:rsidRPr="00DD795A" w:rsidRDefault="00CC512F" w:rsidP="00CC512F">
      <w:r w:rsidRPr="00003CD6">
        <w:rPr>
          <w:rStyle w:val="HideTWBExt"/>
        </w:rPr>
        <w:t>&lt;/Amend&gt;</w:t>
      </w:r>
    </w:p>
    <w:p w14:paraId="7178C78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114</w:t>
      </w:r>
      <w:r w:rsidRPr="00003CD6">
        <w:rPr>
          <w:rStyle w:val="HideTWBExt"/>
          <w:b w:val="0"/>
        </w:rPr>
        <w:t>&lt;/NumAm&gt;</w:t>
      </w:r>
    </w:p>
    <w:p w14:paraId="418AB618"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017897E8" w14:textId="77777777" w:rsidR="00CC512F" w:rsidRPr="00DD795A" w:rsidRDefault="00CC512F" w:rsidP="00CC512F">
      <w:r w:rsidRPr="00003CD6">
        <w:rPr>
          <w:rStyle w:val="HideTWBExt"/>
        </w:rPr>
        <w:t>&lt;/RepeatBlock-By&gt;</w:t>
      </w:r>
    </w:p>
    <w:p w14:paraId="0A6842F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CDD2970"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2978AB8" w14:textId="77777777" w:rsidTr="008B72CD">
        <w:trPr>
          <w:jc w:val="center"/>
        </w:trPr>
        <w:tc>
          <w:tcPr>
            <w:tcW w:w="9752" w:type="dxa"/>
            <w:gridSpan w:val="2"/>
          </w:tcPr>
          <w:p w14:paraId="2B8B85C4" w14:textId="77777777" w:rsidR="00CC512F" w:rsidRPr="00DD795A" w:rsidRDefault="00CC512F" w:rsidP="008B72CD">
            <w:pPr>
              <w:keepNext/>
            </w:pPr>
          </w:p>
        </w:tc>
      </w:tr>
      <w:tr w:rsidR="00CC512F" w14:paraId="4FBB57A4" w14:textId="77777777" w:rsidTr="008B72CD">
        <w:trPr>
          <w:jc w:val="center"/>
        </w:trPr>
        <w:tc>
          <w:tcPr>
            <w:tcW w:w="4876" w:type="dxa"/>
            <w:hideMark/>
          </w:tcPr>
          <w:p w14:paraId="2AB17881" w14:textId="77777777" w:rsidR="00CC512F" w:rsidRPr="00DD795A" w:rsidRDefault="00CC512F" w:rsidP="008B72CD">
            <w:pPr>
              <w:pStyle w:val="ColumnHeading"/>
              <w:keepNext/>
            </w:pPr>
            <w:r>
              <w:t>Predlog resolucije</w:t>
            </w:r>
          </w:p>
        </w:tc>
        <w:tc>
          <w:tcPr>
            <w:tcW w:w="4876" w:type="dxa"/>
            <w:hideMark/>
          </w:tcPr>
          <w:p w14:paraId="7568C786" w14:textId="77777777" w:rsidR="00CC512F" w:rsidRPr="00DD795A" w:rsidRDefault="00CC512F" w:rsidP="008B72CD">
            <w:pPr>
              <w:pStyle w:val="ColumnHeading"/>
              <w:keepNext/>
            </w:pPr>
            <w:r>
              <w:t>Predlog spremembe</w:t>
            </w:r>
          </w:p>
        </w:tc>
      </w:tr>
      <w:tr w:rsidR="00CC512F" w14:paraId="6A809E99" w14:textId="77777777" w:rsidTr="008B72CD">
        <w:trPr>
          <w:jc w:val="center"/>
        </w:trPr>
        <w:tc>
          <w:tcPr>
            <w:tcW w:w="4876" w:type="dxa"/>
            <w:hideMark/>
          </w:tcPr>
          <w:p w14:paraId="611E0113" w14:textId="77777777" w:rsidR="00CC512F" w:rsidRPr="00DD795A" w:rsidRDefault="00CC512F" w:rsidP="008B72CD">
            <w:pPr>
              <w:pStyle w:val="Normal6"/>
            </w:pPr>
            <w:r>
              <w:t>3.</w:t>
            </w:r>
            <w:r>
              <w:tab/>
              <w:t xml:space="preserve">priznava, da je </w:t>
            </w:r>
            <w:r>
              <w:rPr>
                <w:b/>
                <w:i/>
              </w:rPr>
              <w:t>usposabljanje</w:t>
            </w:r>
            <w:r>
              <w:t xml:space="preserv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b/>
                <w:i/>
              </w:rPr>
              <w:t>12</w:t>
            </w:r>
            <w:r>
              <w:t>; poudarja, da je treba</w:t>
            </w:r>
            <w:r>
              <w:rPr>
                <w:b/>
                <w:i/>
              </w:rPr>
              <w:t xml:space="preserve"> delavcem</w:t>
            </w:r>
            <w:r>
              <w:t xml:space="preserve"> zagotoviti dovolj časa in podpore, da se bodo lahko seznanili s temi tehnologijami, preden se bodo v celoti začele uporabljati;</w:t>
            </w:r>
          </w:p>
        </w:tc>
        <w:tc>
          <w:tcPr>
            <w:tcW w:w="4876" w:type="dxa"/>
            <w:hideMark/>
          </w:tcPr>
          <w:p w14:paraId="571C0F37" w14:textId="77777777" w:rsidR="00CC512F" w:rsidRPr="00DD795A" w:rsidRDefault="00CC512F" w:rsidP="008B72CD">
            <w:pPr>
              <w:pStyle w:val="Normal6"/>
              <w:rPr>
                <w:szCs w:val="24"/>
              </w:rPr>
            </w:pPr>
            <w:r>
              <w:t>3.</w:t>
            </w:r>
            <w:r>
              <w:tab/>
              <w:t xml:space="preserve">priznava, da je </w:t>
            </w:r>
            <w:r>
              <w:rPr>
                <w:b/>
                <w:i/>
              </w:rPr>
              <w:t>preusposabljanje in izpopolnjevanje</w:t>
            </w:r>
            <w:r>
              <w:t xml:space="preserv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 poudarja, da </w:t>
            </w:r>
            <w:r>
              <w:rPr>
                <w:b/>
                <w:i/>
              </w:rPr>
              <w:t xml:space="preserve">bi morali biti delavci obveščeni in vključeni v postopke uvajanja teh tehnologij, da bi dosegli dobre rezultate in uspešno uvajanje novih tehnologij, ter da jim </w:t>
            </w:r>
            <w:r>
              <w:t>je treba zagotoviti dovolj časa in podpore, da se bodo lahko seznanili s temi tehnologijami, preden se bodo v celoti začele uporabljati;</w:t>
            </w:r>
          </w:p>
        </w:tc>
      </w:tr>
      <w:tr w:rsidR="00CC512F" w14:paraId="00ECB73C" w14:textId="77777777" w:rsidTr="008B72CD">
        <w:trPr>
          <w:jc w:val="center"/>
        </w:trPr>
        <w:tc>
          <w:tcPr>
            <w:tcW w:w="4876" w:type="dxa"/>
            <w:hideMark/>
          </w:tcPr>
          <w:p w14:paraId="635149D1" w14:textId="77777777" w:rsidR="00CC512F" w:rsidRPr="00DD795A" w:rsidRDefault="00CC512F" w:rsidP="008B72CD">
            <w:pPr>
              <w:pStyle w:val="Normal6"/>
            </w:pPr>
            <w:r>
              <w:t>__________________</w:t>
            </w:r>
          </w:p>
        </w:tc>
        <w:tc>
          <w:tcPr>
            <w:tcW w:w="4876" w:type="dxa"/>
            <w:hideMark/>
          </w:tcPr>
          <w:p w14:paraId="4089C8E4" w14:textId="77777777" w:rsidR="00CC512F" w:rsidRPr="00DD795A" w:rsidRDefault="00CC512F" w:rsidP="008B72CD">
            <w:pPr>
              <w:pStyle w:val="Normal6"/>
              <w:rPr>
                <w:szCs w:val="24"/>
              </w:rPr>
            </w:pPr>
            <w:r>
              <w:t>__________________</w:t>
            </w:r>
          </w:p>
        </w:tc>
      </w:tr>
      <w:tr w:rsidR="00CC512F" w14:paraId="67AB6B08" w14:textId="77777777" w:rsidTr="008B72CD">
        <w:trPr>
          <w:jc w:val="center"/>
        </w:trPr>
        <w:tc>
          <w:tcPr>
            <w:tcW w:w="4876" w:type="dxa"/>
            <w:hideMark/>
          </w:tcPr>
          <w:p w14:paraId="143E3B90"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327FB0B9"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3635EE7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E0ABB4D" w14:textId="77777777" w:rsidR="00CC512F" w:rsidRPr="00DD795A" w:rsidRDefault="00CC512F" w:rsidP="00CC512F">
      <w:r w:rsidRPr="00003CD6">
        <w:rPr>
          <w:rStyle w:val="HideTWBExt"/>
        </w:rPr>
        <w:t>&lt;/Amend&gt;</w:t>
      </w:r>
    </w:p>
    <w:p w14:paraId="0CC051E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115</w:t>
      </w:r>
      <w:r w:rsidRPr="00003CD6">
        <w:rPr>
          <w:rStyle w:val="HideTWBExt"/>
          <w:b w:val="0"/>
        </w:rPr>
        <w:t>&lt;/NumAm&gt;</w:t>
      </w:r>
    </w:p>
    <w:p w14:paraId="491348C9"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3DC2B81" w14:textId="77777777" w:rsidR="00CC512F" w:rsidRPr="00DD795A" w:rsidRDefault="00CC512F" w:rsidP="00CC512F">
      <w:r w:rsidRPr="00003CD6">
        <w:rPr>
          <w:rStyle w:val="HideTWBExt"/>
        </w:rPr>
        <w:t>&lt;/RepeatBlock-By&gt;</w:t>
      </w:r>
    </w:p>
    <w:p w14:paraId="307D973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D1F8215"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EFB1CB5" w14:textId="77777777" w:rsidTr="008B72CD">
        <w:trPr>
          <w:jc w:val="center"/>
        </w:trPr>
        <w:tc>
          <w:tcPr>
            <w:tcW w:w="9752" w:type="dxa"/>
            <w:gridSpan w:val="2"/>
          </w:tcPr>
          <w:p w14:paraId="1CCE3CB1" w14:textId="77777777" w:rsidR="00CC512F" w:rsidRPr="00DD795A" w:rsidRDefault="00CC512F" w:rsidP="008B72CD">
            <w:pPr>
              <w:keepNext/>
            </w:pPr>
          </w:p>
        </w:tc>
      </w:tr>
      <w:tr w:rsidR="00CC512F" w14:paraId="65D4AE9B" w14:textId="77777777" w:rsidTr="008B72CD">
        <w:trPr>
          <w:jc w:val="center"/>
        </w:trPr>
        <w:tc>
          <w:tcPr>
            <w:tcW w:w="4876" w:type="dxa"/>
            <w:hideMark/>
          </w:tcPr>
          <w:p w14:paraId="72890D63" w14:textId="77777777" w:rsidR="00CC512F" w:rsidRPr="00DD795A" w:rsidRDefault="00CC512F" w:rsidP="008B72CD">
            <w:pPr>
              <w:pStyle w:val="ColumnHeading"/>
              <w:keepNext/>
            </w:pPr>
            <w:r>
              <w:t>Predlog resolucije</w:t>
            </w:r>
          </w:p>
        </w:tc>
        <w:tc>
          <w:tcPr>
            <w:tcW w:w="4876" w:type="dxa"/>
            <w:hideMark/>
          </w:tcPr>
          <w:p w14:paraId="0ED393AB" w14:textId="77777777" w:rsidR="00CC512F" w:rsidRPr="00DD795A" w:rsidRDefault="00CC512F" w:rsidP="008B72CD">
            <w:pPr>
              <w:pStyle w:val="ColumnHeading"/>
              <w:keepNext/>
            </w:pPr>
            <w:r>
              <w:t>Predlog spremembe</w:t>
            </w:r>
          </w:p>
        </w:tc>
      </w:tr>
      <w:tr w:rsidR="00CC512F" w14:paraId="6D854825" w14:textId="77777777" w:rsidTr="008B72CD">
        <w:trPr>
          <w:jc w:val="center"/>
        </w:trPr>
        <w:tc>
          <w:tcPr>
            <w:tcW w:w="4876" w:type="dxa"/>
            <w:hideMark/>
          </w:tcPr>
          <w:p w14:paraId="2B3B65F3" w14:textId="77777777" w:rsidR="00CC512F" w:rsidRPr="00DD795A" w:rsidRDefault="00CC512F" w:rsidP="008B72CD">
            <w:pPr>
              <w:pStyle w:val="Normal6"/>
            </w:pPr>
            <w:r>
              <w:t>3.</w:t>
            </w:r>
            <w:r>
              <w:tab/>
              <w:t xml:space="preserve">priznava, da je usposabljanje na delovnem mestu o novih tehnologijah, uvedenih na delovnem mestu, zlasti tistih, ki neposredno vplivajo na naloge in uspešnost </w:t>
            </w:r>
            <w:r>
              <w:rPr>
                <w:b/>
                <w:i/>
              </w:rPr>
              <w:t>zaposlenih</w:t>
            </w:r>
            <w:r>
              <w:t>, bistveno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c>
          <w:tcPr>
            <w:tcW w:w="4876" w:type="dxa"/>
            <w:hideMark/>
          </w:tcPr>
          <w:p w14:paraId="20C2D580" w14:textId="77777777" w:rsidR="00CC512F" w:rsidRPr="00DD795A" w:rsidRDefault="00CC512F" w:rsidP="008B72CD">
            <w:pPr>
              <w:pStyle w:val="Normal6"/>
              <w:rPr>
                <w:szCs w:val="24"/>
              </w:rPr>
            </w:pPr>
            <w:r>
              <w:t>3.</w:t>
            </w:r>
            <w:r>
              <w:tab/>
              <w:t xml:space="preserve">priznava, da je </w:t>
            </w:r>
            <w:r>
              <w:rPr>
                <w:b/>
                <w:i/>
              </w:rPr>
              <w:t xml:space="preserve">stalno </w:t>
            </w:r>
            <w:r>
              <w:t xml:space="preserve">usposabljanje na delovnem mestu o novih tehnologijah, uvedenih na delovnem mestu, zlasti tistih, ki neposredno vplivajo na naloge in uspešnost </w:t>
            </w:r>
            <w:r>
              <w:rPr>
                <w:b/>
                <w:i/>
              </w:rPr>
              <w:t>delavcev</w:t>
            </w:r>
            <w:r>
              <w:t>, bistveno za zagotavljanje dobrega počutja, varnosti in poklicnega razvoja delavcev, pa tudi za izboljšanje splošne prilagodljivosti in konkurenčnosti podjetij</w:t>
            </w:r>
            <w:r>
              <w:rPr>
                <w:vertAlign w:val="superscript"/>
              </w:rPr>
              <w:t>12</w:t>
            </w:r>
            <w:r>
              <w:t xml:space="preserve">; poudarja, da je </w:t>
            </w:r>
            <w:r>
              <w:rPr>
                <w:b/>
                <w:i/>
              </w:rPr>
              <w:t xml:space="preserve">usposabljanje bistvenega pomena tudi za delodajalce in vodstvene delavce, ki vsakodnevno uporabljajo in nadzorujejo uporabo teh sistemov; poudarja, da je </w:t>
            </w:r>
            <w:r>
              <w:t>treba delavcem</w:t>
            </w:r>
            <w:r>
              <w:rPr>
                <w:b/>
                <w:i/>
              </w:rPr>
              <w:t xml:space="preserve"> in njihovim predstavnikom</w:t>
            </w:r>
            <w:r>
              <w:t xml:space="preserve"> zagotoviti dovolj časa in podpore, da se bodo lahko seznanili s temi tehnologijami, preden se bodo v celoti začele uporabljati;</w:t>
            </w:r>
          </w:p>
        </w:tc>
      </w:tr>
      <w:tr w:rsidR="00CC512F" w14:paraId="65BD5858" w14:textId="77777777" w:rsidTr="008B72CD">
        <w:trPr>
          <w:jc w:val="center"/>
        </w:trPr>
        <w:tc>
          <w:tcPr>
            <w:tcW w:w="4876" w:type="dxa"/>
            <w:hideMark/>
          </w:tcPr>
          <w:p w14:paraId="2D2D9992" w14:textId="77777777" w:rsidR="00CC512F" w:rsidRPr="00DD795A" w:rsidRDefault="00CC512F" w:rsidP="008B72CD">
            <w:pPr>
              <w:pStyle w:val="Normal6"/>
            </w:pPr>
            <w:r>
              <w:t>__________________</w:t>
            </w:r>
          </w:p>
        </w:tc>
        <w:tc>
          <w:tcPr>
            <w:tcW w:w="4876" w:type="dxa"/>
            <w:hideMark/>
          </w:tcPr>
          <w:p w14:paraId="49693FB1" w14:textId="77777777" w:rsidR="00CC512F" w:rsidRPr="00DD795A" w:rsidRDefault="00CC512F" w:rsidP="008B72CD">
            <w:pPr>
              <w:pStyle w:val="Normal6"/>
              <w:rPr>
                <w:szCs w:val="24"/>
              </w:rPr>
            </w:pPr>
            <w:r>
              <w:t>__________________</w:t>
            </w:r>
          </w:p>
        </w:tc>
      </w:tr>
      <w:tr w:rsidR="00CC512F" w14:paraId="5B5C54AF" w14:textId="77777777" w:rsidTr="008B72CD">
        <w:trPr>
          <w:jc w:val="center"/>
        </w:trPr>
        <w:tc>
          <w:tcPr>
            <w:tcW w:w="4876" w:type="dxa"/>
            <w:hideMark/>
          </w:tcPr>
          <w:p w14:paraId="2BF30927"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25B2E733"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0029B08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A6583DB" w14:textId="77777777" w:rsidR="00CC512F" w:rsidRPr="00DD795A" w:rsidRDefault="00CC512F" w:rsidP="00CC512F">
      <w:r w:rsidRPr="00003CD6">
        <w:rPr>
          <w:rStyle w:val="HideTWBExt"/>
        </w:rPr>
        <w:t>&lt;/Amend&gt;</w:t>
      </w:r>
    </w:p>
    <w:p w14:paraId="0380427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116</w:t>
      </w:r>
      <w:r w:rsidRPr="00003CD6">
        <w:rPr>
          <w:rStyle w:val="HideTWBExt"/>
          <w:b w:val="0"/>
        </w:rPr>
        <w:t>&lt;/NumAm&gt;</w:t>
      </w:r>
    </w:p>
    <w:p w14:paraId="6A8302FB"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3F164E05" w14:textId="77777777" w:rsidR="00CC512F" w:rsidRPr="00DD795A" w:rsidRDefault="00CC512F" w:rsidP="00CC512F">
      <w:r w:rsidRPr="00003CD6">
        <w:rPr>
          <w:rStyle w:val="HideTWBExt"/>
        </w:rPr>
        <w:t>&lt;/RepeatBlock-By&gt;</w:t>
      </w:r>
    </w:p>
    <w:p w14:paraId="55BBF2C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65E8C46"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8115266" w14:textId="77777777" w:rsidTr="008B72CD">
        <w:trPr>
          <w:jc w:val="center"/>
        </w:trPr>
        <w:tc>
          <w:tcPr>
            <w:tcW w:w="9752" w:type="dxa"/>
            <w:gridSpan w:val="2"/>
          </w:tcPr>
          <w:p w14:paraId="14381F31" w14:textId="77777777" w:rsidR="00CC512F" w:rsidRPr="00DD795A" w:rsidRDefault="00CC512F" w:rsidP="008B72CD">
            <w:pPr>
              <w:keepNext/>
            </w:pPr>
          </w:p>
        </w:tc>
      </w:tr>
      <w:tr w:rsidR="00CC512F" w14:paraId="51957623" w14:textId="77777777" w:rsidTr="008B72CD">
        <w:trPr>
          <w:jc w:val="center"/>
        </w:trPr>
        <w:tc>
          <w:tcPr>
            <w:tcW w:w="4876" w:type="dxa"/>
            <w:hideMark/>
          </w:tcPr>
          <w:p w14:paraId="5B92E45A" w14:textId="77777777" w:rsidR="00CC512F" w:rsidRPr="00DD795A" w:rsidRDefault="00CC512F" w:rsidP="008B72CD">
            <w:pPr>
              <w:pStyle w:val="ColumnHeading"/>
              <w:keepNext/>
            </w:pPr>
            <w:r>
              <w:t>Predlog resolucije</w:t>
            </w:r>
          </w:p>
        </w:tc>
        <w:tc>
          <w:tcPr>
            <w:tcW w:w="4876" w:type="dxa"/>
            <w:hideMark/>
          </w:tcPr>
          <w:p w14:paraId="2D4F2D9C" w14:textId="77777777" w:rsidR="00CC512F" w:rsidRPr="00DD795A" w:rsidRDefault="00CC512F" w:rsidP="008B72CD">
            <w:pPr>
              <w:pStyle w:val="ColumnHeading"/>
              <w:keepNext/>
            </w:pPr>
            <w:r>
              <w:t>Predlog spremembe</w:t>
            </w:r>
          </w:p>
        </w:tc>
      </w:tr>
      <w:tr w:rsidR="00CC512F" w14:paraId="7575A5BF" w14:textId="77777777" w:rsidTr="008B72CD">
        <w:trPr>
          <w:jc w:val="center"/>
        </w:trPr>
        <w:tc>
          <w:tcPr>
            <w:tcW w:w="4876" w:type="dxa"/>
            <w:hideMark/>
          </w:tcPr>
          <w:p w14:paraId="6DE20CF4" w14:textId="77777777" w:rsidR="00CC512F" w:rsidRPr="00DD795A" w:rsidRDefault="00CC512F" w:rsidP="008B72CD">
            <w:pPr>
              <w:pStyle w:val="Normal6"/>
            </w:pPr>
            <w:r>
              <w:t>3.</w:t>
            </w:r>
            <w:r>
              <w:tab/>
              <w:t xml:space="preserve">priznava, da </w:t>
            </w:r>
            <w:r>
              <w:rPr>
                <w:b/>
                <w:i/>
              </w:rPr>
              <w:t>je</w:t>
            </w:r>
            <w:r>
              <w:t xml:space="preserve"> usposabljanje na delovnem mestu o novih tehnologijah, uvedenih na delovnem mestu, zlasti tistih, ki neposredno vplivajo na naloge in uspešnost </w:t>
            </w:r>
            <w:r>
              <w:rPr>
                <w:b/>
                <w:i/>
              </w:rPr>
              <w:t>zaposlenih</w:t>
            </w:r>
            <w:r>
              <w:t xml:space="preserve">, </w:t>
            </w:r>
            <w:r>
              <w:rPr>
                <w:b/>
                <w:i/>
              </w:rPr>
              <w:t>bistveno</w:t>
            </w:r>
            <w:r>
              <w:t xml:space="preserve">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c>
          <w:tcPr>
            <w:tcW w:w="4876" w:type="dxa"/>
            <w:hideMark/>
          </w:tcPr>
          <w:p w14:paraId="1417F098" w14:textId="77777777" w:rsidR="00CC512F" w:rsidRPr="00DD795A" w:rsidRDefault="00CC512F" w:rsidP="008B72CD">
            <w:pPr>
              <w:pStyle w:val="Normal6"/>
              <w:rPr>
                <w:szCs w:val="24"/>
              </w:rPr>
            </w:pPr>
            <w:r>
              <w:t>3.</w:t>
            </w:r>
            <w:r>
              <w:tab/>
              <w:t xml:space="preserve">priznava, da </w:t>
            </w:r>
            <w:r>
              <w:rPr>
                <w:b/>
                <w:i/>
              </w:rPr>
              <w:t>sta izobraževanje in</w:t>
            </w:r>
            <w:r>
              <w:t xml:space="preserve"> usposabljanje na delovnem mestu o novih tehnologijah, uvedenih na delovnem mestu, zlasti tistih, ki neposredno vplivajo na naloge in uspešnost </w:t>
            </w:r>
            <w:r>
              <w:rPr>
                <w:b/>
                <w:i/>
              </w:rPr>
              <w:t>delavcev</w:t>
            </w:r>
            <w:r>
              <w:t xml:space="preserve">, </w:t>
            </w:r>
            <w:r>
              <w:rPr>
                <w:b/>
                <w:i/>
              </w:rPr>
              <w:t>bistvena</w:t>
            </w:r>
            <w:r>
              <w:t xml:space="preserve"> za zagotavljanje dobrega počutja, varnosti</w:t>
            </w:r>
            <w:r>
              <w:rPr>
                <w:b/>
                <w:i/>
              </w:rPr>
              <w:t>, avtonomije</w:t>
            </w:r>
            <w:r>
              <w:t xml:space="preserve"> in poklicnega razvoja delavcev, pa tudi za izboljšanje splošne prilagodljivosti in konkurenčnosti podjetij</w:t>
            </w:r>
            <w:r>
              <w:rPr>
                <w:vertAlign w:val="superscript"/>
              </w:rPr>
              <w:t>12</w:t>
            </w:r>
            <w:r>
              <w:t>; poudarja, da je treba delavcem zagotoviti dovolj časa</w:t>
            </w:r>
            <w:r>
              <w:rPr>
                <w:b/>
                <w:i/>
              </w:rPr>
              <w:t>, usposabljanj</w:t>
            </w:r>
            <w:r>
              <w:t xml:space="preserve"> in podpore, da se bodo lahko seznanili s temi tehnologijami, preden se bodo v celoti začele uporabljati</w:t>
            </w:r>
            <w:r>
              <w:rPr>
                <w:b/>
                <w:i/>
              </w:rPr>
              <w:t>, ob polnem upoštevanju pravic predstavnikov delavcev do obveščenosti in posvetovanja ter pristojnosti sindikatov</w:t>
            </w:r>
            <w:r>
              <w:t>;</w:t>
            </w:r>
          </w:p>
        </w:tc>
      </w:tr>
      <w:tr w:rsidR="00CC512F" w14:paraId="3DDDF3B2" w14:textId="77777777" w:rsidTr="008B72CD">
        <w:trPr>
          <w:jc w:val="center"/>
        </w:trPr>
        <w:tc>
          <w:tcPr>
            <w:tcW w:w="4876" w:type="dxa"/>
            <w:hideMark/>
          </w:tcPr>
          <w:p w14:paraId="3D6488DF" w14:textId="77777777" w:rsidR="00CC512F" w:rsidRPr="00DD795A" w:rsidRDefault="00CC512F" w:rsidP="008B72CD">
            <w:pPr>
              <w:pStyle w:val="Normal6"/>
            </w:pPr>
            <w:r>
              <w:t>__________________</w:t>
            </w:r>
          </w:p>
        </w:tc>
        <w:tc>
          <w:tcPr>
            <w:tcW w:w="4876" w:type="dxa"/>
            <w:hideMark/>
          </w:tcPr>
          <w:p w14:paraId="54E3AFD9" w14:textId="77777777" w:rsidR="00CC512F" w:rsidRPr="00DD795A" w:rsidRDefault="00CC512F" w:rsidP="008B72CD">
            <w:pPr>
              <w:pStyle w:val="Normal6"/>
              <w:rPr>
                <w:szCs w:val="24"/>
              </w:rPr>
            </w:pPr>
            <w:r>
              <w:t>__________________</w:t>
            </w:r>
          </w:p>
        </w:tc>
      </w:tr>
      <w:tr w:rsidR="00CC512F" w14:paraId="0A21C970" w14:textId="77777777" w:rsidTr="008B72CD">
        <w:trPr>
          <w:jc w:val="center"/>
        </w:trPr>
        <w:tc>
          <w:tcPr>
            <w:tcW w:w="4876" w:type="dxa"/>
            <w:hideMark/>
          </w:tcPr>
          <w:p w14:paraId="06DAC1AB"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114473F9"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4D39871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3000FB7" w14:textId="77777777" w:rsidR="00CC512F" w:rsidRPr="00DD795A" w:rsidRDefault="00CC512F" w:rsidP="00CC512F">
      <w:r w:rsidRPr="00003CD6">
        <w:rPr>
          <w:rStyle w:val="HideTWBExt"/>
        </w:rPr>
        <w:t>&lt;/Amend&gt;</w:t>
      </w:r>
    </w:p>
    <w:p w14:paraId="2467A63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117</w:t>
      </w:r>
      <w:r w:rsidRPr="00003CD6">
        <w:rPr>
          <w:rStyle w:val="HideTWBExt"/>
          <w:b w:val="0"/>
        </w:rPr>
        <w:t>&lt;/NumAm&gt;</w:t>
      </w:r>
    </w:p>
    <w:p w14:paraId="37605171" w14:textId="77777777" w:rsidR="00CC512F" w:rsidRPr="00DD795A" w:rsidRDefault="00CC512F" w:rsidP="00CC512F">
      <w:pPr>
        <w:pStyle w:val="NormalBold"/>
      </w:pPr>
      <w:r w:rsidRPr="00003CD6">
        <w:rPr>
          <w:rStyle w:val="HideTWBExt"/>
          <w:b w:val="0"/>
        </w:rPr>
        <w:t>&lt;RepeatBlock-By&gt;&lt;Members&gt;</w:t>
      </w:r>
      <w:r>
        <w:t>Marlena Maląg</w:t>
      </w:r>
      <w:r w:rsidRPr="00003CD6">
        <w:rPr>
          <w:rStyle w:val="HideTWBExt"/>
          <w:b w:val="0"/>
        </w:rPr>
        <w:t>&lt;/Members&gt;</w:t>
      </w:r>
    </w:p>
    <w:p w14:paraId="05211E24" w14:textId="77777777" w:rsidR="00CC512F" w:rsidRPr="00DD795A" w:rsidRDefault="00CC512F" w:rsidP="00CC512F">
      <w:r w:rsidRPr="00003CD6">
        <w:rPr>
          <w:rStyle w:val="HideTWBExt"/>
        </w:rPr>
        <w:t>&lt;/RepeatBlock-By&gt;</w:t>
      </w:r>
    </w:p>
    <w:p w14:paraId="628E067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D9C118C"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067559F2" w14:textId="77777777" w:rsidTr="008B72CD">
        <w:trPr>
          <w:jc w:val="center"/>
        </w:trPr>
        <w:tc>
          <w:tcPr>
            <w:tcW w:w="9752" w:type="dxa"/>
            <w:gridSpan w:val="2"/>
          </w:tcPr>
          <w:p w14:paraId="675A18C6" w14:textId="77777777" w:rsidR="00CC512F" w:rsidRPr="00DD795A" w:rsidRDefault="00CC512F" w:rsidP="008B72CD">
            <w:pPr>
              <w:keepNext/>
            </w:pPr>
          </w:p>
        </w:tc>
      </w:tr>
      <w:tr w:rsidR="00CC512F" w14:paraId="0C2E24B1" w14:textId="77777777" w:rsidTr="008B72CD">
        <w:trPr>
          <w:jc w:val="center"/>
        </w:trPr>
        <w:tc>
          <w:tcPr>
            <w:tcW w:w="4876" w:type="dxa"/>
            <w:hideMark/>
          </w:tcPr>
          <w:p w14:paraId="5F084F9C" w14:textId="77777777" w:rsidR="00CC512F" w:rsidRPr="00DD795A" w:rsidRDefault="00CC512F" w:rsidP="008B72CD">
            <w:pPr>
              <w:pStyle w:val="ColumnHeading"/>
              <w:keepNext/>
            </w:pPr>
            <w:r>
              <w:t>Predlog resolucije</w:t>
            </w:r>
          </w:p>
        </w:tc>
        <w:tc>
          <w:tcPr>
            <w:tcW w:w="4876" w:type="dxa"/>
            <w:hideMark/>
          </w:tcPr>
          <w:p w14:paraId="5CE30470" w14:textId="77777777" w:rsidR="00CC512F" w:rsidRPr="00DD795A" w:rsidRDefault="00CC512F" w:rsidP="008B72CD">
            <w:pPr>
              <w:pStyle w:val="ColumnHeading"/>
              <w:keepNext/>
            </w:pPr>
            <w:r>
              <w:t>Predlog spremembe</w:t>
            </w:r>
          </w:p>
        </w:tc>
      </w:tr>
      <w:tr w:rsidR="00CC512F" w14:paraId="69495A8F" w14:textId="77777777" w:rsidTr="008B72CD">
        <w:trPr>
          <w:jc w:val="center"/>
        </w:trPr>
        <w:tc>
          <w:tcPr>
            <w:tcW w:w="4876" w:type="dxa"/>
            <w:hideMark/>
          </w:tcPr>
          <w:p w14:paraId="61425245" w14:textId="77777777" w:rsidR="00CC512F" w:rsidRPr="009E7399" w:rsidRDefault="00CC512F" w:rsidP="008B72CD">
            <w:pPr>
              <w:pStyle w:val="Normal6"/>
              <w:rPr>
                <w:color w:val="0000FA"/>
              </w:rPr>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c>
          <w:tcPr>
            <w:tcW w:w="4876" w:type="dxa"/>
            <w:hideMark/>
          </w:tcPr>
          <w:p w14:paraId="485B1534" w14:textId="77777777" w:rsidR="00CC512F" w:rsidRPr="0096766F" w:rsidRDefault="00CC512F" w:rsidP="008B72CD">
            <w:pPr>
              <w:pStyle w:val="Normal6"/>
              <w:rPr>
                <w:szCs w:val="24"/>
              </w:rPr>
            </w:pPr>
            <w:r>
              <w:t>3.</w:t>
            </w:r>
            <w:r>
              <w:tab/>
              <w:t xml:space="preserve">priznava, da je usposabljanje na delovnem mestu o novih tehnologijah, uvedenih na delovnem mestu, zlasti tistih, ki neposredno vplivajo na naloge in uspešnost zaposlenih, bistveno za zagotavljanje dobrega počutja, varnosti in poklicnega razvoja delavcev </w:t>
            </w:r>
            <w:r>
              <w:rPr>
                <w:b/>
                <w:bCs/>
                <w:i/>
                <w:iCs/>
              </w:rPr>
              <w:t>ter za boj proti diskriminaciji na delovnem mestu</w:t>
            </w:r>
            <w:r>
              <w:t>, pa tudi za izboljšanje splošne prilagodljivosti in konkurenčnosti podjetij</w:t>
            </w:r>
            <w:r>
              <w:rPr>
                <w:vertAlign w:val="superscript"/>
              </w:rPr>
              <w:t>12</w:t>
            </w:r>
            <w:r>
              <w:t>; poudarja, da je treba delavcem zagotoviti dovolj časa in podpore, da se bodo lahko seznanili s temi tehnologijami, preden se bodo v celoti začele uporabljati;</w:t>
            </w:r>
          </w:p>
        </w:tc>
      </w:tr>
      <w:tr w:rsidR="00CC512F" w14:paraId="7515C89E" w14:textId="77777777" w:rsidTr="008B72CD">
        <w:trPr>
          <w:jc w:val="center"/>
        </w:trPr>
        <w:tc>
          <w:tcPr>
            <w:tcW w:w="4876" w:type="dxa"/>
            <w:hideMark/>
          </w:tcPr>
          <w:p w14:paraId="3E2404A7" w14:textId="77777777" w:rsidR="00CC512F" w:rsidRPr="009E7399" w:rsidRDefault="00CC512F" w:rsidP="008B72CD">
            <w:pPr>
              <w:pStyle w:val="Normal6"/>
              <w:rPr>
                <w:color w:val="0000FA"/>
              </w:rPr>
            </w:pPr>
            <w:r>
              <w:t>__________________</w:t>
            </w:r>
          </w:p>
        </w:tc>
        <w:tc>
          <w:tcPr>
            <w:tcW w:w="4876" w:type="dxa"/>
            <w:hideMark/>
          </w:tcPr>
          <w:p w14:paraId="06D3594E" w14:textId="77777777" w:rsidR="00CC512F" w:rsidRPr="00065C33" w:rsidRDefault="00CC512F" w:rsidP="008B72CD">
            <w:pPr>
              <w:pStyle w:val="Normal6"/>
              <w:rPr>
                <w:szCs w:val="24"/>
              </w:rPr>
            </w:pPr>
            <w:r>
              <w:t>__________________</w:t>
            </w:r>
          </w:p>
        </w:tc>
      </w:tr>
      <w:tr w:rsidR="00CC512F" w14:paraId="63555251" w14:textId="77777777" w:rsidTr="008B72CD">
        <w:trPr>
          <w:jc w:val="center"/>
        </w:trPr>
        <w:tc>
          <w:tcPr>
            <w:tcW w:w="4876" w:type="dxa"/>
            <w:hideMark/>
          </w:tcPr>
          <w:p w14:paraId="5FBE59F2" w14:textId="77777777" w:rsidR="00CC512F" w:rsidRPr="009E7399" w:rsidRDefault="00CC512F" w:rsidP="008B72CD">
            <w:pPr>
              <w:pStyle w:val="Normal6"/>
              <w:rPr>
                <w:color w:val="0000FA"/>
              </w:rPr>
            </w:pPr>
            <w:r>
              <w:rPr>
                <w:vertAlign w:val="superscript"/>
              </w:rPr>
              <w:t>12</w:t>
            </w:r>
            <w:r>
              <w:t xml:space="preserve"> Študije primerov: https://healthy-workplaces.osha.europa.eu/en/media-centre/news/real-world-learnings-implementing-worker-management-through-ai</w:t>
            </w:r>
          </w:p>
        </w:tc>
        <w:tc>
          <w:tcPr>
            <w:tcW w:w="4876" w:type="dxa"/>
            <w:hideMark/>
          </w:tcPr>
          <w:p w14:paraId="248D7F31" w14:textId="77777777" w:rsidR="00CC512F" w:rsidRPr="0096766F"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5B43CD4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{PL}</w:t>
      </w:r>
      <w:r w:rsidRPr="00DD795A">
        <w:rPr>
          <w:noProof w:val="0"/>
        </w:rPr>
        <w:t>pl</w:t>
      </w:r>
      <w:r w:rsidRPr="00003CD6">
        <w:rPr>
          <w:rStyle w:val="HideTWBExt"/>
        </w:rPr>
        <w:t>&lt;/Original&gt;</w:t>
      </w:r>
    </w:p>
    <w:p w14:paraId="53264307" w14:textId="77777777" w:rsidR="00CC512F" w:rsidRPr="00DD795A" w:rsidRDefault="00CC512F" w:rsidP="00CC512F">
      <w:r w:rsidRPr="00003CD6">
        <w:rPr>
          <w:rStyle w:val="HideTWBExt"/>
        </w:rPr>
        <w:t>&lt;/Amend&gt;</w:t>
      </w:r>
    </w:p>
    <w:p w14:paraId="7DE64C8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118</w:t>
      </w:r>
      <w:r w:rsidRPr="00003CD6">
        <w:rPr>
          <w:rStyle w:val="HideTWBExt"/>
          <w:b w:val="0"/>
        </w:rPr>
        <w:t>&lt;/NumAm&gt;</w:t>
      </w:r>
    </w:p>
    <w:p w14:paraId="07125027"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6499A6BB" w14:textId="77777777" w:rsidR="00CC512F" w:rsidRPr="00DD795A" w:rsidRDefault="00CC512F" w:rsidP="00CC512F">
      <w:r w:rsidRPr="00003CD6">
        <w:rPr>
          <w:rStyle w:val="HideTWBExt"/>
        </w:rPr>
        <w:t>&lt;/RepeatBlock-By&gt;</w:t>
      </w:r>
    </w:p>
    <w:p w14:paraId="759E477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428CA3E"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37B25E4" w14:textId="77777777" w:rsidTr="008B72CD">
        <w:trPr>
          <w:jc w:val="center"/>
        </w:trPr>
        <w:tc>
          <w:tcPr>
            <w:tcW w:w="9752" w:type="dxa"/>
            <w:gridSpan w:val="2"/>
          </w:tcPr>
          <w:p w14:paraId="3BE38BE8" w14:textId="77777777" w:rsidR="00CC512F" w:rsidRPr="00DD795A" w:rsidRDefault="00CC512F" w:rsidP="008B72CD">
            <w:pPr>
              <w:keepNext/>
            </w:pPr>
          </w:p>
        </w:tc>
      </w:tr>
      <w:tr w:rsidR="00CC512F" w14:paraId="2CC2ACEE" w14:textId="77777777" w:rsidTr="008B72CD">
        <w:trPr>
          <w:jc w:val="center"/>
        </w:trPr>
        <w:tc>
          <w:tcPr>
            <w:tcW w:w="4876" w:type="dxa"/>
            <w:hideMark/>
          </w:tcPr>
          <w:p w14:paraId="466950CD" w14:textId="77777777" w:rsidR="00CC512F" w:rsidRPr="00DD795A" w:rsidRDefault="00CC512F" w:rsidP="008B72CD">
            <w:pPr>
              <w:pStyle w:val="ColumnHeading"/>
              <w:keepNext/>
            </w:pPr>
            <w:r>
              <w:t>Predlog resolucije</w:t>
            </w:r>
          </w:p>
        </w:tc>
        <w:tc>
          <w:tcPr>
            <w:tcW w:w="4876" w:type="dxa"/>
            <w:hideMark/>
          </w:tcPr>
          <w:p w14:paraId="514DB26C" w14:textId="77777777" w:rsidR="00CC512F" w:rsidRPr="00DD795A" w:rsidRDefault="00CC512F" w:rsidP="008B72CD">
            <w:pPr>
              <w:pStyle w:val="ColumnHeading"/>
              <w:keepNext/>
            </w:pPr>
            <w:r>
              <w:t>Predlog spremembe</w:t>
            </w:r>
          </w:p>
        </w:tc>
      </w:tr>
      <w:tr w:rsidR="00CC512F" w14:paraId="4018E258" w14:textId="77777777" w:rsidTr="008B72CD">
        <w:trPr>
          <w:jc w:val="center"/>
        </w:trPr>
        <w:tc>
          <w:tcPr>
            <w:tcW w:w="4876" w:type="dxa"/>
            <w:hideMark/>
          </w:tcPr>
          <w:p w14:paraId="4370FC2E" w14:textId="77777777" w:rsidR="00CC512F" w:rsidRPr="00DD795A" w:rsidRDefault="00CC512F" w:rsidP="008B72CD">
            <w:pPr>
              <w:pStyle w:val="Normal6"/>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xml:space="preserve">; poudarja, da je treba delavcem zagotoviti dovolj </w:t>
            </w:r>
            <w:r>
              <w:rPr>
                <w:b/>
                <w:i/>
              </w:rPr>
              <w:t xml:space="preserve">časa in </w:t>
            </w:r>
            <w:r>
              <w:t>podpore, da se bodo lahko seznanili s temi tehnologijami</w:t>
            </w:r>
            <w:r>
              <w:rPr>
                <w:b/>
                <w:i/>
              </w:rPr>
              <w:t>, preden se bodo v celoti začele uporabljati</w:t>
            </w:r>
            <w:r>
              <w:t>;</w:t>
            </w:r>
          </w:p>
        </w:tc>
        <w:tc>
          <w:tcPr>
            <w:tcW w:w="4876" w:type="dxa"/>
            <w:hideMark/>
          </w:tcPr>
          <w:p w14:paraId="608742C1" w14:textId="77777777" w:rsidR="00CC512F" w:rsidRPr="00DD795A" w:rsidRDefault="00CC512F" w:rsidP="008B72CD">
            <w:pPr>
              <w:pStyle w:val="Normal6"/>
              <w:rPr>
                <w:szCs w:val="24"/>
              </w:rPr>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poudarja, da je treba delavcem zagotoviti dovolj podpore, da se bodo lahko seznanili s temi tehnologijami;</w:t>
            </w:r>
          </w:p>
        </w:tc>
      </w:tr>
      <w:tr w:rsidR="00CC512F" w14:paraId="7C8F686F" w14:textId="77777777" w:rsidTr="008B72CD">
        <w:trPr>
          <w:jc w:val="center"/>
        </w:trPr>
        <w:tc>
          <w:tcPr>
            <w:tcW w:w="4876" w:type="dxa"/>
            <w:hideMark/>
          </w:tcPr>
          <w:p w14:paraId="15B029F4" w14:textId="77777777" w:rsidR="00CC512F" w:rsidRPr="00DD795A" w:rsidRDefault="00CC512F" w:rsidP="008B72CD">
            <w:pPr>
              <w:pStyle w:val="Normal6"/>
            </w:pPr>
            <w:r>
              <w:t>__________________</w:t>
            </w:r>
          </w:p>
        </w:tc>
        <w:tc>
          <w:tcPr>
            <w:tcW w:w="4876" w:type="dxa"/>
            <w:hideMark/>
          </w:tcPr>
          <w:p w14:paraId="22464345" w14:textId="77777777" w:rsidR="00CC512F" w:rsidRPr="00DD795A" w:rsidRDefault="00CC512F" w:rsidP="008B72CD">
            <w:pPr>
              <w:pStyle w:val="Normal6"/>
              <w:rPr>
                <w:szCs w:val="24"/>
              </w:rPr>
            </w:pPr>
            <w:r>
              <w:t>__________________</w:t>
            </w:r>
          </w:p>
        </w:tc>
      </w:tr>
      <w:tr w:rsidR="00CC512F" w14:paraId="62324DB6" w14:textId="77777777" w:rsidTr="008B72CD">
        <w:trPr>
          <w:jc w:val="center"/>
        </w:trPr>
        <w:tc>
          <w:tcPr>
            <w:tcW w:w="4876" w:type="dxa"/>
            <w:hideMark/>
          </w:tcPr>
          <w:p w14:paraId="24A65746"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1C6ED01B"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3EDC17E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C8E027D" w14:textId="77777777" w:rsidR="00CC512F" w:rsidRPr="00DD795A" w:rsidRDefault="00CC512F" w:rsidP="00CC512F">
      <w:r w:rsidRPr="00003CD6">
        <w:rPr>
          <w:rStyle w:val="HideTWBExt"/>
        </w:rPr>
        <w:t>&lt;/Amend&gt;</w:t>
      </w:r>
    </w:p>
    <w:p w14:paraId="0F023BC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119</w:t>
      </w:r>
      <w:r w:rsidRPr="00003CD6">
        <w:rPr>
          <w:rStyle w:val="HideTWBExt"/>
          <w:b w:val="0"/>
        </w:rPr>
        <w:t>&lt;/NumAm&gt;</w:t>
      </w:r>
    </w:p>
    <w:p w14:paraId="63BBBD8B" w14:textId="77777777" w:rsidR="00CC512F" w:rsidRPr="00DD795A" w:rsidRDefault="00CC512F" w:rsidP="00CC512F">
      <w:pPr>
        <w:pStyle w:val="NormalBold"/>
      </w:pPr>
      <w:r w:rsidRPr="00003CD6">
        <w:rPr>
          <w:rStyle w:val="HideTWBExt"/>
          <w:b w:val="0"/>
        </w:rPr>
        <w:t>&lt;RepeatBlock-By&gt;&lt;Members&gt;</w:t>
      </w:r>
      <w:r>
        <w:t>Raúl de la Hoz Quintano, Maravillas Abadía Jover</w:t>
      </w:r>
      <w:r w:rsidRPr="00003CD6">
        <w:rPr>
          <w:rStyle w:val="HideTWBExt"/>
          <w:b w:val="0"/>
        </w:rPr>
        <w:t>&lt;/Members&gt;</w:t>
      </w:r>
    </w:p>
    <w:p w14:paraId="34637A8D" w14:textId="77777777" w:rsidR="00CC512F" w:rsidRPr="00DD795A" w:rsidRDefault="00CC512F" w:rsidP="00CC512F">
      <w:r w:rsidRPr="00003CD6">
        <w:rPr>
          <w:rStyle w:val="HideTWBExt"/>
        </w:rPr>
        <w:t>&lt;/RepeatBlock-By&gt;</w:t>
      </w:r>
    </w:p>
    <w:p w14:paraId="6761532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BBF0603" w14:textId="77777777" w:rsidR="00CC512F" w:rsidRPr="00DD795A" w:rsidRDefault="00CC512F" w:rsidP="00CC512F">
      <w:pPr>
        <w:pStyle w:val="NormalBold"/>
      </w:pPr>
      <w:r w:rsidRPr="00003CD6">
        <w:rPr>
          <w:rStyle w:val="HideTWBExt"/>
          <w:b w:val="0"/>
        </w:rPr>
        <w:t>&lt;Article&gt;</w:t>
      </w:r>
      <w:r>
        <w:t>Odstavek 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E9D9D57" w14:textId="77777777" w:rsidTr="008B72CD">
        <w:trPr>
          <w:jc w:val="center"/>
        </w:trPr>
        <w:tc>
          <w:tcPr>
            <w:tcW w:w="9752" w:type="dxa"/>
            <w:gridSpan w:val="2"/>
          </w:tcPr>
          <w:p w14:paraId="0A565F95" w14:textId="77777777" w:rsidR="00CC512F" w:rsidRPr="00DD795A" w:rsidRDefault="00CC512F" w:rsidP="008B72CD">
            <w:pPr>
              <w:keepNext/>
            </w:pPr>
          </w:p>
        </w:tc>
      </w:tr>
      <w:tr w:rsidR="00CC512F" w14:paraId="0DD15B66" w14:textId="77777777" w:rsidTr="008B72CD">
        <w:trPr>
          <w:jc w:val="center"/>
        </w:trPr>
        <w:tc>
          <w:tcPr>
            <w:tcW w:w="4876" w:type="dxa"/>
            <w:hideMark/>
          </w:tcPr>
          <w:p w14:paraId="6FA9CDA5" w14:textId="77777777" w:rsidR="00CC512F" w:rsidRPr="00DD795A" w:rsidRDefault="00CC512F" w:rsidP="008B72CD">
            <w:pPr>
              <w:pStyle w:val="ColumnHeading"/>
              <w:keepNext/>
            </w:pPr>
            <w:r>
              <w:t>Predlog resolucije</w:t>
            </w:r>
          </w:p>
        </w:tc>
        <w:tc>
          <w:tcPr>
            <w:tcW w:w="4876" w:type="dxa"/>
            <w:hideMark/>
          </w:tcPr>
          <w:p w14:paraId="6043383D" w14:textId="77777777" w:rsidR="00CC512F" w:rsidRPr="00DD795A" w:rsidRDefault="00CC512F" w:rsidP="008B72CD">
            <w:pPr>
              <w:pStyle w:val="ColumnHeading"/>
              <w:keepNext/>
            </w:pPr>
            <w:r>
              <w:t>Predlog spremembe</w:t>
            </w:r>
          </w:p>
        </w:tc>
      </w:tr>
      <w:tr w:rsidR="00CC512F" w14:paraId="75EA7832" w14:textId="77777777" w:rsidTr="008B72CD">
        <w:trPr>
          <w:jc w:val="center"/>
        </w:trPr>
        <w:tc>
          <w:tcPr>
            <w:tcW w:w="4876" w:type="dxa"/>
            <w:hideMark/>
          </w:tcPr>
          <w:p w14:paraId="33AC065D" w14:textId="77777777" w:rsidR="00CC512F" w:rsidRPr="00DD795A" w:rsidRDefault="00CC512F" w:rsidP="008B72CD">
            <w:pPr>
              <w:pStyle w:val="Normal6"/>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w:t>
            </w:r>
            <w:r>
              <w:rPr>
                <w:b/>
                <w:i/>
              </w:rPr>
              <w:t>, preden se bodo v celoti začele uporabljati</w:t>
            </w:r>
            <w:r>
              <w:t>;</w:t>
            </w:r>
          </w:p>
        </w:tc>
        <w:tc>
          <w:tcPr>
            <w:tcW w:w="4876" w:type="dxa"/>
            <w:hideMark/>
          </w:tcPr>
          <w:p w14:paraId="697CDB00" w14:textId="77777777" w:rsidR="00CC512F" w:rsidRPr="00DD795A" w:rsidRDefault="00CC512F" w:rsidP="008B72CD">
            <w:pPr>
              <w:pStyle w:val="Normal6"/>
              <w:rPr>
                <w:szCs w:val="24"/>
              </w:rPr>
            </w:pPr>
            <w:r>
              <w:t>3.</w:t>
            </w:r>
            <w:r>
              <w:tab/>
              <w:t>priznava, da je usposabljanje na delovnem mestu o novih tehnologijah, uvedenih na delovnem mestu, zlasti tistih, ki neposredno vplivajo na naloge in uspešnost zaposlenih, bistveno za zagotavljanje dobrega počutja, varnosti in poklicnega razvoja delavcev, pa tudi za izboljšanje splošne prilagodljivosti in konkurenčnosti podjetij</w:t>
            </w:r>
            <w:r>
              <w:rPr>
                <w:vertAlign w:val="superscript"/>
              </w:rPr>
              <w:t>12</w:t>
            </w:r>
            <w:r>
              <w:t>; poudarja, da je treba delavcem zagotoviti dovolj časa in podpore, da se bodo lahko seznanili s temi tehnologijami;</w:t>
            </w:r>
          </w:p>
        </w:tc>
      </w:tr>
      <w:tr w:rsidR="00CC512F" w14:paraId="66FD593C" w14:textId="77777777" w:rsidTr="008B72CD">
        <w:trPr>
          <w:jc w:val="center"/>
        </w:trPr>
        <w:tc>
          <w:tcPr>
            <w:tcW w:w="4876" w:type="dxa"/>
            <w:hideMark/>
          </w:tcPr>
          <w:p w14:paraId="3F121744" w14:textId="77777777" w:rsidR="00CC512F" w:rsidRPr="00DD795A" w:rsidRDefault="00CC512F" w:rsidP="008B72CD">
            <w:pPr>
              <w:pStyle w:val="Normal6"/>
            </w:pPr>
            <w:r>
              <w:t>__________________</w:t>
            </w:r>
          </w:p>
        </w:tc>
        <w:tc>
          <w:tcPr>
            <w:tcW w:w="4876" w:type="dxa"/>
            <w:hideMark/>
          </w:tcPr>
          <w:p w14:paraId="34136458" w14:textId="77777777" w:rsidR="00CC512F" w:rsidRPr="00DD795A" w:rsidRDefault="00CC512F" w:rsidP="008B72CD">
            <w:pPr>
              <w:pStyle w:val="Normal6"/>
              <w:rPr>
                <w:szCs w:val="24"/>
              </w:rPr>
            </w:pPr>
            <w:r>
              <w:t>__________________</w:t>
            </w:r>
          </w:p>
        </w:tc>
      </w:tr>
      <w:tr w:rsidR="00CC512F" w14:paraId="06D7AC47" w14:textId="77777777" w:rsidTr="008B72CD">
        <w:trPr>
          <w:jc w:val="center"/>
        </w:trPr>
        <w:tc>
          <w:tcPr>
            <w:tcW w:w="4876" w:type="dxa"/>
            <w:hideMark/>
          </w:tcPr>
          <w:p w14:paraId="205547C3" w14:textId="77777777" w:rsidR="00CC512F" w:rsidRPr="00DD795A" w:rsidRDefault="00CC512F" w:rsidP="008B72CD">
            <w:pPr>
              <w:pStyle w:val="Normal6"/>
            </w:pPr>
            <w:r>
              <w:rPr>
                <w:vertAlign w:val="superscript"/>
              </w:rPr>
              <w:t>12</w:t>
            </w:r>
            <w:r>
              <w:t xml:space="preserve"> Študije primerov: https://healthy-workplaces.osha.europa.eu/en/media-centre/news/real-world-learnings-implementing-worker-management-through-ai</w:t>
            </w:r>
          </w:p>
        </w:tc>
        <w:tc>
          <w:tcPr>
            <w:tcW w:w="4876" w:type="dxa"/>
            <w:hideMark/>
          </w:tcPr>
          <w:p w14:paraId="02AECC13" w14:textId="77777777" w:rsidR="00CC512F" w:rsidRPr="00DD795A" w:rsidRDefault="00CC512F" w:rsidP="008B72CD">
            <w:pPr>
              <w:pStyle w:val="Normal6"/>
              <w:rPr>
                <w:szCs w:val="24"/>
              </w:rPr>
            </w:pPr>
            <w:r>
              <w:rPr>
                <w:vertAlign w:val="superscript"/>
              </w:rPr>
              <w:t>12</w:t>
            </w:r>
            <w:r>
              <w:t xml:space="preserve"> Študije primerov: https://healthy-workplaces.osha.europa.eu/en/media-centre/news/real-world-learnings-implementing-worker-management-through-ai</w:t>
            </w:r>
          </w:p>
        </w:tc>
      </w:tr>
    </w:tbl>
    <w:p w14:paraId="1AF8DC3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823F757" w14:textId="77777777" w:rsidR="00CC512F" w:rsidRPr="00DD795A" w:rsidRDefault="00CC512F" w:rsidP="00CC512F">
      <w:r w:rsidRPr="00003CD6">
        <w:rPr>
          <w:rStyle w:val="HideTWBExt"/>
        </w:rPr>
        <w:t>&lt;/Amend&gt;</w:t>
      </w:r>
    </w:p>
    <w:p w14:paraId="76D4B45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120</w:t>
      </w:r>
      <w:r w:rsidRPr="00003CD6">
        <w:rPr>
          <w:rStyle w:val="HideTWBExt"/>
          <w:b w:val="0"/>
        </w:rPr>
        <w:t>&lt;/NumAm&gt;</w:t>
      </w:r>
    </w:p>
    <w:p w14:paraId="59181738"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0C3FAB78" w14:textId="77777777" w:rsidR="00CC512F" w:rsidRPr="00DD795A" w:rsidRDefault="00CC512F" w:rsidP="00CC512F">
      <w:r w:rsidRPr="00003CD6">
        <w:rPr>
          <w:rStyle w:val="HideTWBExt"/>
        </w:rPr>
        <w:t>&lt;/RepeatBlock-By&gt;</w:t>
      </w:r>
    </w:p>
    <w:p w14:paraId="01A1D23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8097319" w14:textId="77777777" w:rsidR="00CC512F" w:rsidRPr="00DD795A" w:rsidRDefault="00CC512F" w:rsidP="00CC512F">
      <w:pPr>
        <w:pStyle w:val="NormalBold"/>
      </w:pPr>
      <w:r w:rsidRPr="00003CD6">
        <w:rPr>
          <w:rStyle w:val="HideTWBExt"/>
          <w:b w:val="0"/>
        </w:rPr>
        <w:t>&lt;Article&gt;</w:t>
      </w:r>
      <w:r>
        <w:t>Odstavek 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D8F9892" w14:textId="77777777" w:rsidTr="008B72CD">
        <w:trPr>
          <w:jc w:val="center"/>
        </w:trPr>
        <w:tc>
          <w:tcPr>
            <w:tcW w:w="9752" w:type="dxa"/>
            <w:gridSpan w:val="2"/>
          </w:tcPr>
          <w:p w14:paraId="5D9162FE" w14:textId="77777777" w:rsidR="00CC512F" w:rsidRPr="00DD795A" w:rsidRDefault="00CC512F" w:rsidP="008B72CD">
            <w:pPr>
              <w:keepNext/>
            </w:pPr>
          </w:p>
        </w:tc>
      </w:tr>
      <w:tr w:rsidR="00CC512F" w14:paraId="1D79FFAD" w14:textId="77777777" w:rsidTr="008B72CD">
        <w:trPr>
          <w:jc w:val="center"/>
        </w:trPr>
        <w:tc>
          <w:tcPr>
            <w:tcW w:w="4876" w:type="dxa"/>
            <w:hideMark/>
          </w:tcPr>
          <w:p w14:paraId="78DCDAE6" w14:textId="77777777" w:rsidR="00CC512F" w:rsidRPr="00DD795A" w:rsidRDefault="00CC512F" w:rsidP="008B72CD">
            <w:pPr>
              <w:pStyle w:val="ColumnHeading"/>
              <w:keepNext/>
            </w:pPr>
            <w:r>
              <w:t>Predlog resolucije</w:t>
            </w:r>
          </w:p>
        </w:tc>
        <w:tc>
          <w:tcPr>
            <w:tcW w:w="4876" w:type="dxa"/>
            <w:hideMark/>
          </w:tcPr>
          <w:p w14:paraId="4BC69CCB" w14:textId="77777777" w:rsidR="00CC512F" w:rsidRPr="00DD795A" w:rsidRDefault="00CC512F" w:rsidP="008B72CD">
            <w:pPr>
              <w:pStyle w:val="ColumnHeading"/>
              <w:keepNext/>
            </w:pPr>
            <w:r>
              <w:t>Predlog spremembe</w:t>
            </w:r>
          </w:p>
        </w:tc>
      </w:tr>
      <w:tr w:rsidR="00CC512F" w14:paraId="40F909BA" w14:textId="77777777" w:rsidTr="008B72CD">
        <w:trPr>
          <w:jc w:val="center"/>
        </w:trPr>
        <w:tc>
          <w:tcPr>
            <w:tcW w:w="4876" w:type="dxa"/>
            <w:hideMark/>
          </w:tcPr>
          <w:p w14:paraId="6C5240D9" w14:textId="77777777" w:rsidR="00CC512F" w:rsidRPr="00DD795A" w:rsidRDefault="00CC512F" w:rsidP="008B72CD">
            <w:pPr>
              <w:pStyle w:val="Normal6"/>
            </w:pPr>
            <w:r>
              <w:t>4.</w:t>
            </w:r>
            <w:r>
              <w:tab/>
            </w:r>
            <w:r>
              <w:rPr>
                <w:b/>
                <w:i/>
              </w:rPr>
              <w:t>pozdravlja pobudo o uniji spretnosti;</w:t>
            </w:r>
            <w:r>
              <w:t xml:space="preserve"> </w:t>
            </w:r>
            <w:r>
              <w:rPr>
                <w:b/>
                <w:i/>
              </w:rPr>
              <w:t>poziva Komisijo, naj</w:t>
            </w:r>
            <w:r>
              <w:t xml:space="preserve"> zagotovi, da bo pričakovani načrt za kakovostna delovna mesta v celoti odražal potrebo po stalnem izpopolnjevanju, preusposabljanju in usposabljanju na delovnem mestu o umetni inteligenci in algoritemskem upravljanju; poudarja, da </w:t>
            </w:r>
            <w:r>
              <w:rPr>
                <w:b/>
                <w:i/>
              </w:rPr>
              <w:t>je treba</w:t>
            </w:r>
            <w:r>
              <w:t xml:space="preserve"> primerno podpreti vse ustrezne pobude za podporo delavcem </w:t>
            </w:r>
            <w:r>
              <w:rPr>
                <w:b/>
                <w:i/>
              </w:rPr>
              <w:t xml:space="preserve">in podjetjem </w:t>
            </w:r>
            <w:r>
              <w:t xml:space="preserve">pri </w:t>
            </w:r>
            <w:r>
              <w:rPr>
                <w:b/>
                <w:i/>
              </w:rPr>
              <w:t>tem</w:t>
            </w:r>
            <w:r>
              <w:t xml:space="preserve"> prehodu, tudi z zadostnimi finančnimi sredstvi na ravni Unije in nacionalni ravni;</w:t>
            </w:r>
          </w:p>
        </w:tc>
        <w:tc>
          <w:tcPr>
            <w:tcW w:w="4876" w:type="dxa"/>
            <w:hideMark/>
          </w:tcPr>
          <w:p w14:paraId="2A8EBD18" w14:textId="77777777" w:rsidR="00CC512F" w:rsidRPr="00DD795A" w:rsidRDefault="00CC512F" w:rsidP="008B72CD">
            <w:pPr>
              <w:pStyle w:val="Normal6"/>
              <w:rPr>
                <w:szCs w:val="24"/>
              </w:rPr>
            </w:pPr>
            <w:r>
              <w:t>4.</w:t>
            </w:r>
            <w:r>
              <w:tab/>
            </w:r>
            <w:r>
              <w:rPr>
                <w:b/>
                <w:i/>
              </w:rPr>
              <w:t>poziva Komisijo, naj predloži konkretne predloge v zvezi s strategijo za Unijo veščin in</w:t>
            </w:r>
            <w:r>
              <w:t xml:space="preserve"> zagotovi, da bo pričakovani načrt za kakovostna delovna mesta v celoti odražal potrebo po stalnem izpopolnjevanju, preusposabljanju in usposabljanju na delovnem mestu o umetni inteligenci in algoritemskem upravljanju; </w:t>
            </w:r>
            <w:r>
              <w:rPr>
                <w:b/>
                <w:i/>
              </w:rPr>
              <w:t>poudarja pravice do usposabljanja in vseživljenjskega učenja, potrjene v evropskem stebru socialnih pravic; poudarja, da morajo biti vsi delavci, ki jih zadevajo razvoj, uvajanje in uporaba umetne inteligence in sistemov algoritemskega upravljanja, deležni usposabljanja o obravnavanju morebitnih tveganj in škodljivih učinkov teh sistemov;</w:t>
            </w:r>
            <w:r>
              <w:t xml:space="preserve"> </w:t>
            </w:r>
            <w:r>
              <w:rPr>
                <w:b/>
                <w:i/>
              </w:rPr>
              <w:t>poudarja, da morajo delodajalci</w:t>
            </w:r>
            <w:r>
              <w:t xml:space="preserve"> primerno podpreti vse ustrezne pobude za podporo delavcem pri </w:t>
            </w:r>
            <w:r>
              <w:rPr>
                <w:b/>
                <w:i/>
              </w:rPr>
              <w:t>digitalnem</w:t>
            </w:r>
            <w:r>
              <w:t xml:space="preserve"> prehodu, </w:t>
            </w:r>
            <w:r>
              <w:rPr>
                <w:b/>
                <w:i/>
              </w:rPr>
              <w:t xml:space="preserve">kadar je to potrebno, </w:t>
            </w:r>
            <w:r>
              <w:t>tudi z zadostnimi finančnimi sredstvi</w:t>
            </w:r>
            <w:r>
              <w:rPr>
                <w:b/>
                <w:i/>
              </w:rPr>
              <w:t xml:space="preserve"> za podjetja</w:t>
            </w:r>
            <w:r>
              <w:t xml:space="preserve"> na ravni Unije in nacionalni ravni;</w:t>
            </w:r>
          </w:p>
        </w:tc>
      </w:tr>
    </w:tbl>
    <w:p w14:paraId="2CF6ED6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7FE512D" w14:textId="77777777" w:rsidR="00CC512F" w:rsidRPr="00DD795A" w:rsidRDefault="00CC512F" w:rsidP="00CC512F">
      <w:r w:rsidRPr="00003CD6">
        <w:rPr>
          <w:rStyle w:val="HideTWBExt"/>
        </w:rPr>
        <w:t>&lt;/Amend&gt;</w:t>
      </w:r>
    </w:p>
    <w:p w14:paraId="127CED2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121</w:t>
      </w:r>
      <w:r w:rsidRPr="00003CD6">
        <w:rPr>
          <w:rStyle w:val="HideTWBExt"/>
          <w:b w:val="0"/>
        </w:rPr>
        <w:t>&lt;/NumAm&gt;</w:t>
      </w:r>
    </w:p>
    <w:p w14:paraId="5DA21D9F" w14:textId="77777777" w:rsidR="00CC512F" w:rsidRPr="00DD795A" w:rsidRDefault="00CC512F" w:rsidP="00CC512F">
      <w:pPr>
        <w:pStyle w:val="NormalBold"/>
      </w:pPr>
      <w:r w:rsidRPr="00003CD6">
        <w:rPr>
          <w:rStyle w:val="HideTWBExt"/>
          <w:b w:val="0"/>
        </w:rPr>
        <w:t>&lt;RepeatBlock-By&gt;&lt;Members&gt;</w:t>
      </w:r>
      <w:r>
        <w:t>Arba Kokalari</w:t>
      </w:r>
      <w:r w:rsidRPr="00003CD6">
        <w:rPr>
          <w:rStyle w:val="HideTWBExt"/>
          <w:b w:val="0"/>
        </w:rPr>
        <w:t>&lt;/Members&gt;</w:t>
      </w:r>
    </w:p>
    <w:p w14:paraId="2F5748A9" w14:textId="77777777" w:rsidR="00CC512F" w:rsidRPr="00DD795A" w:rsidRDefault="00CC512F" w:rsidP="00CC512F">
      <w:r w:rsidRPr="00003CD6">
        <w:rPr>
          <w:rStyle w:val="HideTWBExt"/>
        </w:rPr>
        <w:t>&lt;/RepeatBlock-By&gt;</w:t>
      </w:r>
    </w:p>
    <w:p w14:paraId="428B447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3CDCD6F" w14:textId="77777777" w:rsidR="00CC512F" w:rsidRPr="00DD795A" w:rsidRDefault="00CC512F" w:rsidP="00CC512F">
      <w:pPr>
        <w:pStyle w:val="NormalBold"/>
      </w:pPr>
      <w:r w:rsidRPr="00003CD6">
        <w:rPr>
          <w:rStyle w:val="HideTWBExt"/>
          <w:b w:val="0"/>
        </w:rPr>
        <w:t>&lt;Article&gt;</w:t>
      </w:r>
      <w:r>
        <w:t>Odstavek 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B2A986E" w14:textId="77777777" w:rsidTr="008B72CD">
        <w:trPr>
          <w:jc w:val="center"/>
        </w:trPr>
        <w:tc>
          <w:tcPr>
            <w:tcW w:w="9752" w:type="dxa"/>
            <w:gridSpan w:val="2"/>
          </w:tcPr>
          <w:p w14:paraId="394F1D7A" w14:textId="77777777" w:rsidR="00CC512F" w:rsidRPr="00DD795A" w:rsidRDefault="00CC512F" w:rsidP="008B72CD">
            <w:pPr>
              <w:keepNext/>
            </w:pPr>
          </w:p>
        </w:tc>
      </w:tr>
      <w:tr w:rsidR="00CC512F" w14:paraId="49FF48B6" w14:textId="77777777" w:rsidTr="008B72CD">
        <w:trPr>
          <w:jc w:val="center"/>
        </w:trPr>
        <w:tc>
          <w:tcPr>
            <w:tcW w:w="4876" w:type="dxa"/>
            <w:hideMark/>
          </w:tcPr>
          <w:p w14:paraId="1C2675E6" w14:textId="77777777" w:rsidR="00CC512F" w:rsidRPr="00DD795A" w:rsidRDefault="00CC512F" w:rsidP="008B72CD">
            <w:pPr>
              <w:pStyle w:val="ColumnHeading"/>
              <w:keepNext/>
            </w:pPr>
            <w:r>
              <w:t>Predlog resolucije</w:t>
            </w:r>
          </w:p>
        </w:tc>
        <w:tc>
          <w:tcPr>
            <w:tcW w:w="4876" w:type="dxa"/>
            <w:hideMark/>
          </w:tcPr>
          <w:p w14:paraId="0A85CC67" w14:textId="77777777" w:rsidR="00CC512F" w:rsidRPr="00DD795A" w:rsidRDefault="00CC512F" w:rsidP="008B72CD">
            <w:pPr>
              <w:pStyle w:val="ColumnHeading"/>
              <w:keepNext/>
            </w:pPr>
            <w:r>
              <w:t>Predlog spremembe</w:t>
            </w:r>
          </w:p>
        </w:tc>
      </w:tr>
      <w:tr w:rsidR="00CC512F" w14:paraId="741868A2" w14:textId="77777777" w:rsidTr="008B72CD">
        <w:trPr>
          <w:jc w:val="center"/>
        </w:trPr>
        <w:tc>
          <w:tcPr>
            <w:tcW w:w="4876" w:type="dxa"/>
            <w:hideMark/>
          </w:tcPr>
          <w:p w14:paraId="619537EB" w14:textId="77777777" w:rsidR="00CC512F" w:rsidRPr="00DD795A" w:rsidRDefault="00CC512F" w:rsidP="008B72CD">
            <w:pPr>
              <w:pStyle w:val="Normal6"/>
            </w:pPr>
            <w:r>
              <w:t>4.</w:t>
            </w:r>
            <w:r>
              <w:tab/>
              <w:t xml:space="preserve">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w:t>
            </w:r>
            <w:r>
              <w:rPr>
                <w:b/>
                <w:i/>
              </w:rPr>
              <w:t>je treba primerno podpreti</w:t>
            </w:r>
            <w:r>
              <w:t xml:space="preserve"> vse ustrezne pobude za podporo delavcem in podjetjem pri tem prehodu, tudi z zadostnimi finančnimi sredstvi na ravni Unije in nacionalni ravni;</w:t>
            </w:r>
          </w:p>
        </w:tc>
        <w:tc>
          <w:tcPr>
            <w:tcW w:w="4876" w:type="dxa"/>
            <w:hideMark/>
          </w:tcPr>
          <w:p w14:paraId="348F2F5A" w14:textId="77777777" w:rsidR="00CC512F" w:rsidRPr="00DD795A" w:rsidRDefault="00CC512F" w:rsidP="008B72CD">
            <w:pPr>
              <w:pStyle w:val="Normal6"/>
              <w:rPr>
                <w:szCs w:val="24"/>
              </w:rPr>
            </w:pPr>
            <w:r>
              <w:t>4.</w:t>
            </w:r>
            <w:r>
              <w:tab/>
              <w:t xml:space="preserve">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w:t>
            </w:r>
            <w:r>
              <w:rPr>
                <w:b/>
                <w:i/>
              </w:rPr>
              <w:t>morajo</w:t>
            </w:r>
            <w:r>
              <w:t xml:space="preserve"> vse ustrezne pobude za podporo delavcem in podjetjem pri tem prehodu</w:t>
            </w:r>
            <w:r>
              <w:rPr>
                <w:b/>
                <w:i/>
              </w:rPr>
              <w:t xml:space="preserve"> prednost nameniti razvoju veščin na področju umetne inteligence in digitalizaciji ter okrepiti globalno konkurenčnost Evrope; te pobude je treba primerno podpreti</w:t>
            </w:r>
            <w:r>
              <w:t>, tudi z zadostnimi finančnimi sredstvi na ravni Unije in nacionalni ravni</w:t>
            </w:r>
            <w:r>
              <w:rPr>
                <w:b/>
                <w:i/>
              </w:rPr>
              <w:t>, da bo EU postala vodilna v svetu na področju umetne inteligence in tehnoloških inovacij</w:t>
            </w:r>
            <w:r>
              <w:t>;</w:t>
            </w:r>
          </w:p>
        </w:tc>
      </w:tr>
    </w:tbl>
    <w:p w14:paraId="6772FFF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1D397E7" w14:textId="77777777" w:rsidR="00CC512F" w:rsidRPr="00DD795A" w:rsidRDefault="00CC512F" w:rsidP="00CC512F">
      <w:r w:rsidRPr="00003CD6">
        <w:rPr>
          <w:rStyle w:val="HideTWBExt"/>
        </w:rPr>
        <w:t>&lt;/Amend&gt;</w:t>
      </w:r>
    </w:p>
    <w:p w14:paraId="6D77509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122</w:t>
      </w:r>
      <w:r w:rsidRPr="00003CD6">
        <w:rPr>
          <w:rStyle w:val="HideTWBExt"/>
          <w:b w:val="0"/>
        </w:rPr>
        <w:t>&lt;/NumAm&gt;</w:t>
      </w:r>
    </w:p>
    <w:p w14:paraId="155B51E7"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6B61C270" w14:textId="77777777" w:rsidR="00CC512F" w:rsidRPr="00DD795A" w:rsidRDefault="00CC512F" w:rsidP="00CC512F">
      <w:r w:rsidRPr="00003CD6">
        <w:rPr>
          <w:rStyle w:val="HideTWBExt"/>
        </w:rPr>
        <w:t>&lt;/RepeatBlock-By&gt;</w:t>
      </w:r>
    </w:p>
    <w:p w14:paraId="206D336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858F146" w14:textId="77777777" w:rsidR="00CC512F" w:rsidRPr="00DD795A" w:rsidRDefault="00CC512F" w:rsidP="00CC512F">
      <w:pPr>
        <w:pStyle w:val="NormalBold"/>
      </w:pPr>
      <w:r w:rsidRPr="00003CD6">
        <w:rPr>
          <w:rStyle w:val="HideTWBExt"/>
          <w:b w:val="0"/>
        </w:rPr>
        <w:t>&lt;Article&gt;</w:t>
      </w:r>
      <w:r>
        <w:t>Odstavek 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BC8D014" w14:textId="77777777" w:rsidTr="008B72CD">
        <w:trPr>
          <w:jc w:val="center"/>
        </w:trPr>
        <w:tc>
          <w:tcPr>
            <w:tcW w:w="9752" w:type="dxa"/>
            <w:gridSpan w:val="2"/>
          </w:tcPr>
          <w:p w14:paraId="272CC686" w14:textId="77777777" w:rsidR="00CC512F" w:rsidRPr="00DD795A" w:rsidRDefault="00CC512F" w:rsidP="008B72CD">
            <w:pPr>
              <w:keepNext/>
            </w:pPr>
          </w:p>
        </w:tc>
      </w:tr>
      <w:tr w:rsidR="00CC512F" w14:paraId="0784708B" w14:textId="77777777" w:rsidTr="008B72CD">
        <w:trPr>
          <w:jc w:val="center"/>
        </w:trPr>
        <w:tc>
          <w:tcPr>
            <w:tcW w:w="4876" w:type="dxa"/>
            <w:hideMark/>
          </w:tcPr>
          <w:p w14:paraId="61E38174" w14:textId="77777777" w:rsidR="00CC512F" w:rsidRPr="00DD795A" w:rsidRDefault="00CC512F" w:rsidP="008B72CD">
            <w:pPr>
              <w:pStyle w:val="ColumnHeading"/>
              <w:keepNext/>
            </w:pPr>
            <w:r>
              <w:t>Predlog resolucije</w:t>
            </w:r>
          </w:p>
        </w:tc>
        <w:tc>
          <w:tcPr>
            <w:tcW w:w="4876" w:type="dxa"/>
            <w:hideMark/>
          </w:tcPr>
          <w:p w14:paraId="6FEA3872" w14:textId="77777777" w:rsidR="00CC512F" w:rsidRPr="00DD795A" w:rsidRDefault="00CC512F" w:rsidP="008B72CD">
            <w:pPr>
              <w:pStyle w:val="ColumnHeading"/>
              <w:keepNext/>
            </w:pPr>
            <w:r>
              <w:t>Predlog spremembe</w:t>
            </w:r>
          </w:p>
        </w:tc>
      </w:tr>
      <w:tr w:rsidR="00CC512F" w14:paraId="0FCDDB87" w14:textId="77777777" w:rsidTr="008B72CD">
        <w:trPr>
          <w:jc w:val="center"/>
        </w:trPr>
        <w:tc>
          <w:tcPr>
            <w:tcW w:w="4876" w:type="dxa"/>
            <w:hideMark/>
          </w:tcPr>
          <w:p w14:paraId="7EDE332C" w14:textId="77777777" w:rsidR="00CC512F" w:rsidRPr="00DD795A" w:rsidRDefault="00CC512F" w:rsidP="008B72CD">
            <w:pPr>
              <w:pStyle w:val="Normal6"/>
            </w:pPr>
            <w:r>
              <w:t>4.</w:t>
            </w:r>
            <w:r>
              <w:tab/>
              <w:t>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je treba primerno podpreti vse ustrezne pobude za podporo delavcem in podjetjem pri tem prehodu, tudi z zadostnimi finančnimi sredstvi na ravni Unije in nacionalni ravni;</w:t>
            </w:r>
          </w:p>
        </w:tc>
        <w:tc>
          <w:tcPr>
            <w:tcW w:w="4876" w:type="dxa"/>
            <w:hideMark/>
          </w:tcPr>
          <w:p w14:paraId="2D5E2568" w14:textId="77777777" w:rsidR="00CC512F" w:rsidRPr="00DD795A" w:rsidRDefault="00CC512F" w:rsidP="008B72CD">
            <w:pPr>
              <w:pStyle w:val="Normal6"/>
              <w:rPr>
                <w:szCs w:val="24"/>
              </w:rPr>
            </w:pPr>
            <w:r>
              <w:t>4.</w:t>
            </w:r>
            <w:r>
              <w:tab/>
              <w:t xml:space="preserve">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je treba primerno podpreti vse ustrezne pobude za podporo delavcem in </w:t>
            </w:r>
            <w:r>
              <w:rPr>
                <w:b/>
                <w:i/>
              </w:rPr>
              <w:t xml:space="preserve">njihovemu vodstvenemu kadru ter </w:t>
            </w:r>
            <w:r>
              <w:t>podjetjem pri tem prehodu, tudi z zadostnimi finančnimi sredstvi na ravni Unije in nacionalni ravni</w:t>
            </w:r>
            <w:r>
              <w:rPr>
                <w:b/>
                <w:i/>
              </w:rPr>
              <w:t xml:space="preserve"> z usmerjenimi inovativnimi raziskovalnimi spodbudami za izboljšanje dobrega počutja delavcev in dolgoročno zaščito starajoče se delovne sile v Evropi</w:t>
            </w:r>
            <w:r>
              <w:t>;</w:t>
            </w:r>
          </w:p>
        </w:tc>
      </w:tr>
    </w:tbl>
    <w:p w14:paraId="676B8E3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43C2C27" w14:textId="77777777" w:rsidR="00CC512F" w:rsidRPr="00DD795A" w:rsidRDefault="00CC512F" w:rsidP="00CC512F">
      <w:r w:rsidRPr="00003CD6">
        <w:rPr>
          <w:rStyle w:val="HideTWBExt"/>
        </w:rPr>
        <w:t>&lt;/Amend&gt;</w:t>
      </w:r>
    </w:p>
    <w:p w14:paraId="337688E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123</w:t>
      </w:r>
      <w:r w:rsidRPr="00003CD6">
        <w:rPr>
          <w:rStyle w:val="HideTWBExt"/>
          <w:b w:val="0"/>
        </w:rPr>
        <w:t>&lt;/NumAm&gt;</w:t>
      </w:r>
    </w:p>
    <w:p w14:paraId="656F746A"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7FD1E690" w14:textId="77777777" w:rsidR="00CC512F" w:rsidRPr="00DD795A" w:rsidRDefault="00CC512F" w:rsidP="00CC512F">
      <w:r w:rsidRPr="00003CD6">
        <w:rPr>
          <w:rStyle w:val="HideTWBExt"/>
        </w:rPr>
        <w:t>&lt;/RepeatBlock-By&gt;</w:t>
      </w:r>
    </w:p>
    <w:p w14:paraId="32871D4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47ABCC2" w14:textId="77777777" w:rsidR="00CC512F" w:rsidRPr="00DD795A" w:rsidRDefault="00CC512F" w:rsidP="00CC512F">
      <w:pPr>
        <w:pStyle w:val="NormalBold"/>
      </w:pPr>
      <w:r w:rsidRPr="00003CD6">
        <w:rPr>
          <w:rStyle w:val="HideTWBExt"/>
          <w:b w:val="0"/>
        </w:rPr>
        <w:t>&lt;Article&gt;</w:t>
      </w:r>
      <w:r>
        <w:t>Odstavek 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FFC83E1" w14:textId="77777777" w:rsidTr="008B72CD">
        <w:trPr>
          <w:jc w:val="center"/>
        </w:trPr>
        <w:tc>
          <w:tcPr>
            <w:tcW w:w="9752" w:type="dxa"/>
            <w:gridSpan w:val="2"/>
          </w:tcPr>
          <w:p w14:paraId="73A80609" w14:textId="77777777" w:rsidR="00CC512F" w:rsidRPr="00DD795A" w:rsidRDefault="00CC512F" w:rsidP="008B72CD">
            <w:pPr>
              <w:keepNext/>
            </w:pPr>
          </w:p>
        </w:tc>
      </w:tr>
      <w:tr w:rsidR="00CC512F" w14:paraId="14A4C920" w14:textId="77777777" w:rsidTr="008B72CD">
        <w:trPr>
          <w:jc w:val="center"/>
        </w:trPr>
        <w:tc>
          <w:tcPr>
            <w:tcW w:w="4876" w:type="dxa"/>
            <w:hideMark/>
          </w:tcPr>
          <w:p w14:paraId="655C04E9" w14:textId="77777777" w:rsidR="00CC512F" w:rsidRPr="00DD795A" w:rsidRDefault="00CC512F" w:rsidP="008B72CD">
            <w:pPr>
              <w:pStyle w:val="ColumnHeading"/>
              <w:keepNext/>
            </w:pPr>
            <w:r>
              <w:t>Predlog resolucije</w:t>
            </w:r>
          </w:p>
        </w:tc>
        <w:tc>
          <w:tcPr>
            <w:tcW w:w="4876" w:type="dxa"/>
            <w:hideMark/>
          </w:tcPr>
          <w:p w14:paraId="16354500" w14:textId="77777777" w:rsidR="00CC512F" w:rsidRPr="00DD795A" w:rsidRDefault="00CC512F" w:rsidP="008B72CD">
            <w:pPr>
              <w:pStyle w:val="ColumnHeading"/>
              <w:keepNext/>
            </w:pPr>
            <w:r>
              <w:t>Predlog spremembe</w:t>
            </w:r>
          </w:p>
        </w:tc>
      </w:tr>
      <w:tr w:rsidR="00CC512F" w14:paraId="6BEDCE8D" w14:textId="77777777" w:rsidTr="008B72CD">
        <w:trPr>
          <w:jc w:val="center"/>
        </w:trPr>
        <w:tc>
          <w:tcPr>
            <w:tcW w:w="4876" w:type="dxa"/>
            <w:hideMark/>
          </w:tcPr>
          <w:p w14:paraId="10C485FA" w14:textId="77777777" w:rsidR="00CC512F" w:rsidRPr="00DD795A" w:rsidRDefault="00CC512F" w:rsidP="008B72CD">
            <w:pPr>
              <w:pStyle w:val="Normal6"/>
            </w:pPr>
            <w:r>
              <w:t>4.</w:t>
            </w:r>
            <w:r>
              <w:tab/>
              <w:t>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je treba primerno podpreti vse ustrezne pobude za podporo delavcem in podjetjem pri tem prehodu, tudi z zadostnimi finančnimi sredstvi na ravni Unije in nacionalni ravni;</w:t>
            </w:r>
          </w:p>
        </w:tc>
        <w:tc>
          <w:tcPr>
            <w:tcW w:w="4876" w:type="dxa"/>
            <w:hideMark/>
          </w:tcPr>
          <w:p w14:paraId="5E5487E2" w14:textId="77777777" w:rsidR="00CC512F" w:rsidRPr="00DD795A" w:rsidRDefault="00CC512F" w:rsidP="008B72CD">
            <w:pPr>
              <w:pStyle w:val="Normal6"/>
              <w:rPr>
                <w:szCs w:val="24"/>
              </w:rPr>
            </w:pPr>
            <w:r>
              <w:t>4.</w:t>
            </w:r>
            <w:r>
              <w:tab/>
              <w:t>pozdravlja pobudo o uniji spretnosti; poziva Komisijo, naj zagotovi, da bo pričakovani načrt za kakovostna delovna mesta v celoti odražal potrebo po stalnem izpopolnjevanju, preusposabljanju in usposabljanju na delovnem mestu</w:t>
            </w:r>
            <w:r>
              <w:rPr>
                <w:b/>
                <w:i/>
              </w:rPr>
              <w:t>, tudi</w:t>
            </w:r>
            <w:r>
              <w:t xml:space="preserve"> o umetni inteligenci in algoritemskem upravljanju</w:t>
            </w:r>
            <w:r>
              <w:rPr>
                <w:b/>
                <w:i/>
              </w:rPr>
              <w:t>, prek individualne pravice do usposabljanja za vse delavce</w:t>
            </w:r>
            <w:r>
              <w:t>; poudarja, da je treba primerno podpreti vse ustrezne pobude za podporo delavcem in podjetjem pri tem prehodu, tudi z zadostnimi finančnimi sredstvi na ravni Unije in nacionalni ravni;</w:t>
            </w:r>
          </w:p>
        </w:tc>
      </w:tr>
    </w:tbl>
    <w:p w14:paraId="1D19F52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7DFA63A" w14:textId="77777777" w:rsidR="00CC512F" w:rsidRPr="00DD795A" w:rsidRDefault="00CC512F" w:rsidP="00CC512F">
      <w:r w:rsidRPr="00003CD6">
        <w:rPr>
          <w:rStyle w:val="HideTWBExt"/>
        </w:rPr>
        <w:t>&lt;/Amend&gt;</w:t>
      </w:r>
    </w:p>
    <w:p w14:paraId="29F8C19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124</w:t>
      </w:r>
      <w:r w:rsidRPr="00003CD6">
        <w:rPr>
          <w:rStyle w:val="HideTWBExt"/>
          <w:b w:val="0"/>
        </w:rPr>
        <w:t>&lt;/NumAm&gt;</w:t>
      </w:r>
    </w:p>
    <w:p w14:paraId="47283C89" w14:textId="77777777" w:rsidR="00CC512F" w:rsidRPr="00DD795A" w:rsidRDefault="00CC512F" w:rsidP="00CC512F">
      <w:pPr>
        <w:pStyle w:val="NormalBold"/>
      </w:pPr>
      <w:r w:rsidRPr="00003CD6">
        <w:rPr>
          <w:rStyle w:val="HideTWBExt"/>
          <w:b w:val="0"/>
        </w:rPr>
        <w:t>&lt;RepeatBlock-By&gt;&lt;Members&gt;</w:t>
      </w:r>
      <w:r>
        <w:t>Raúl de la Hoz Quintano, Maravillas Abadía Jover</w:t>
      </w:r>
      <w:r w:rsidRPr="00003CD6">
        <w:rPr>
          <w:rStyle w:val="HideTWBExt"/>
          <w:b w:val="0"/>
        </w:rPr>
        <w:t>&lt;/Members&gt;</w:t>
      </w:r>
    </w:p>
    <w:p w14:paraId="6DA73CD1" w14:textId="77777777" w:rsidR="00CC512F" w:rsidRPr="00DD795A" w:rsidRDefault="00CC512F" w:rsidP="00CC512F">
      <w:r w:rsidRPr="00003CD6">
        <w:rPr>
          <w:rStyle w:val="HideTWBExt"/>
        </w:rPr>
        <w:t>&lt;/RepeatBlock-By&gt;</w:t>
      </w:r>
    </w:p>
    <w:p w14:paraId="43D5111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FFD803C" w14:textId="77777777" w:rsidR="00CC512F" w:rsidRPr="00DD795A" w:rsidRDefault="00CC512F" w:rsidP="00CC512F">
      <w:pPr>
        <w:pStyle w:val="NormalBold"/>
      </w:pPr>
      <w:r w:rsidRPr="00003CD6">
        <w:rPr>
          <w:rStyle w:val="HideTWBExt"/>
          <w:b w:val="0"/>
        </w:rPr>
        <w:t>&lt;Article&gt;</w:t>
      </w:r>
      <w:r>
        <w:t>Odstavek 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A7B80DB" w14:textId="77777777" w:rsidTr="008B72CD">
        <w:trPr>
          <w:jc w:val="center"/>
        </w:trPr>
        <w:tc>
          <w:tcPr>
            <w:tcW w:w="9752" w:type="dxa"/>
            <w:gridSpan w:val="2"/>
          </w:tcPr>
          <w:p w14:paraId="1B2D78AF" w14:textId="77777777" w:rsidR="00CC512F" w:rsidRPr="00DD795A" w:rsidRDefault="00CC512F" w:rsidP="008B72CD">
            <w:pPr>
              <w:keepNext/>
            </w:pPr>
          </w:p>
        </w:tc>
      </w:tr>
      <w:tr w:rsidR="00CC512F" w14:paraId="078E7181" w14:textId="77777777" w:rsidTr="008B72CD">
        <w:trPr>
          <w:jc w:val="center"/>
        </w:trPr>
        <w:tc>
          <w:tcPr>
            <w:tcW w:w="4876" w:type="dxa"/>
            <w:hideMark/>
          </w:tcPr>
          <w:p w14:paraId="2F0B1CA3" w14:textId="77777777" w:rsidR="00CC512F" w:rsidRPr="00DD795A" w:rsidRDefault="00CC512F" w:rsidP="008B72CD">
            <w:pPr>
              <w:pStyle w:val="ColumnHeading"/>
              <w:keepNext/>
            </w:pPr>
            <w:r>
              <w:t>Predlog resolucije</w:t>
            </w:r>
          </w:p>
        </w:tc>
        <w:tc>
          <w:tcPr>
            <w:tcW w:w="4876" w:type="dxa"/>
            <w:hideMark/>
          </w:tcPr>
          <w:p w14:paraId="58567334" w14:textId="77777777" w:rsidR="00CC512F" w:rsidRPr="00DD795A" w:rsidRDefault="00CC512F" w:rsidP="008B72CD">
            <w:pPr>
              <w:pStyle w:val="ColumnHeading"/>
              <w:keepNext/>
            </w:pPr>
            <w:r>
              <w:t>Predlog spremembe</w:t>
            </w:r>
          </w:p>
        </w:tc>
      </w:tr>
      <w:tr w:rsidR="00CC512F" w14:paraId="4D348E04" w14:textId="77777777" w:rsidTr="008B72CD">
        <w:trPr>
          <w:jc w:val="center"/>
        </w:trPr>
        <w:tc>
          <w:tcPr>
            <w:tcW w:w="4876" w:type="dxa"/>
            <w:hideMark/>
          </w:tcPr>
          <w:p w14:paraId="7EA50CA5" w14:textId="77777777" w:rsidR="00CC512F" w:rsidRPr="00DD795A" w:rsidRDefault="00CC512F" w:rsidP="008B72CD">
            <w:pPr>
              <w:pStyle w:val="Normal6"/>
            </w:pPr>
            <w:r>
              <w:t>4.</w:t>
            </w:r>
            <w:r>
              <w:tab/>
              <w:t>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je treba primerno podpreti vse ustrezne pobude za podporo delavcem in podjetjem pri tem prehodu</w:t>
            </w:r>
            <w:r>
              <w:rPr>
                <w:b/>
                <w:i/>
              </w:rPr>
              <w:t>, tudi z zadostnimi finančnimi sredstvi na ravni Unije in nacionalni ravni</w:t>
            </w:r>
            <w:r>
              <w:t>;</w:t>
            </w:r>
          </w:p>
        </w:tc>
        <w:tc>
          <w:tcPr>
            <w:tcW w:w="4876" w:type="dxa"/>
            <w:hideMark/>
          </w:tcPr>
          <w:p w14:paraId="1CE30B48" w14:textId="77777777" w:rsidR="00CC512F" w:rsidRPr="00DD795A" w:rsidRDefault="00CC512F" w:rsidP="008B72CD">
            <w:pPr>
              <w:pStyle w:val="Normal6"/>
              <w:rPr>
                <w:szCs w:val="24"/>
              </w:rPr>
            </w:pPr>
            <w:r>
              <w:t>4.</w:t>
            </w:r>
            <w:r>
              <w:tab/>
              <w:t>pozdravlja pobudo o uniji spretnosti; poziva Komisijo, naj zagotovi, da bo pričakovani načrt za kakovostna delovna mesta v celoti odražal potrebo po stalnem izpopolnjevanju, preusposabljanju in usposabljanju na delovnem mestu o umetni inteligenci in algoritemskem upravljanju; poudarja, da je treba primerno podpreti vse ustrezne pobude za podporo delavcem in podjetjem pri tem prehodu;</w:t>
            </w:r>
          </w:p>
        </w:tc>
      </w:tr>
    </w:tbl>
    <w:p w14:paraId="7439068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ABBF8B4" w14:textId="77777777" w:rsidR="00CC512F" w:rsidRPr="00DD795A" w:rsidRDefault="00CC512F" w:rsidP="00CC512F">
      <w:r w:rsidRPr="00003CD6">
        <w:rPr>
          <w:rStyle w:val="HideTWBExt"/>
        </w:rPr>
        <w:t>&lt;/Amend&gt;</w:t>
      </w:r>
    </w:p>
    <w:p w14:paraId="2840E9E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125</w:t>
      </w:r>
      <w:r w:rsidRPr="00003CD6">
        <w:rPr>
          <w:rStyle w:val="HideTWBExt"/>
          <w:b w:val="0"/>
        </w:rPr>
        <w:t>&lt;/NumAm&gt;</w:t>
      </w:r>
    </w:p>
    <w:p w14:paraId="5D594A6F"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45895B2B" w14:textId="77777777" w:rsidR="00CC512F" w:rsidRPr="00DD795A" w:rsidRDefault="00CC512F" w:rsidP="00CC512F">
      <w:r w:rsidRPr="00003CD6">
        <w:rPr>
          <w:rStyle w:val="HideTWBExt"/>
        </w:rPr>
        <w:t>&lt;/RepeatBlock-By&gt;</w:t>
      </w:r>
    </w:p>
    <w:p w14:paraId="417B481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189F23A" w14:textId="77777777" w:rsidR="00CC512F" w:rsidRPr="00DD795A" w:rsidRDefault="00CC512F" w:rsidP="00CC512F">
      <w:pPr>
        <w:pStyle w:val="NormalBold"/>
      </w:pPr>
      <w:r w:rsidRPr="00003CD6">
        <w:rPr>
          <w:rStyle w:val="HideTWBExt"/>
          <w:b w:val="0"/>
        </w:rPr>
        <w:t>&lt;Article&gt;</w:t>
      </w:r>
      <w:r>
        <w:t>Odstavek 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B7B6E3A" w14:textId="77777777" w:rsidTr="008B72CD">
        <w:trPr>
          <w:jc w:val="center"/>
        </w:trPr>
        <w:tc>
          <w:tcPr>
            <w:tcW w:w="9752" w:type="dxa"/>
            <w:gridSpan w:val="2"/>
          </w:tcPr>
          <w:p w14:paraId="141E5A50" w14:textId="77777777" w:rsidR="00CC512F" w:rsidRPr="00DD795A" w:rsidRDefault="00CC512F" w:rsidP="008B72CD">
            <w:pPr>
              <w:keepNext/>
            </w:pPr>
          </w:p>
        </w:tc>
      </w:tr>
      <w:tr w:rsidR="00CC512F" w14:paraId="06D697BF" w14:textId="77777777" w:rsidTr="008B72CD">
        <w:trPr>
          <w:jc w:val="center"/>
        </w:trPr>
        <w:tc>
          <w:tcPr>
            <w:tcW w:w="4876" w:type="dxa"/>
            <w:hideMark/>
          </w:tcPr>
          <w:p w14:paraId="794085A0" w14:textId="77777777" w:rsidR="00CC512F" w:rsidRPr="00DD795A" w:rsidRDefault="00CC512F" w:rsidP="008B72CD">
            <w:pPr>
              <w:pStyle w:val="ColumnHeading"/>
              <w:keepNext/>
            </w:pPr>
            <w:r>
              <w:t>Predlog resolucije</w:t>
            </w:r>
          </w:p>
        </w:tc>
        <w:tc>
          <w:tcPr>
            <w:tcW w:w="4876" w:type="dxa"/>
            <w:hideMark/>
          </w:tcPr>
          <w:p w14:paraId="3B535452" w14:textId="77777777" w:rsidR="00CC512F" w:rsidRPr="00DD795A" w:rsidRDefault="00CC512F" w:rsidP="008B72CD">
            <w:pPr>
              <w:pStyle w:val="ColumnHeading"/>
              <w:keepNext/>
            </w:pPr>
            <w:r>
              <w:t>Predlog spremembe</w:t>
            </w:r>
          </w:p>
        </w:tc>
      </w:tr>
      <w:tr w:rsidR="00CC512F" w14:paraId="25D4DED6" w14:textId="77777777" w:rsidTr="008B72CD">
        <w:trPr>
          <w:jc w:val="center"/>
        </w:trPr>
        <w:tc>
          <w:tcPr>
            <w:tcW w:w="4876" w:type="dxa"/>
            <w:hideMark/>
          </w:tcPr>
          <w:p w14:paraId="71883893" w14:textId="77777777" w:rsidR="00CC512F" w:rsidRPr="00DD795A" w:rsidRDefault="00CC512F" w:rsidP="008B72CD">
            <w:pPr>
              <w:pStyle w:val="Normal6"/>
            </w:pPr>
            <w:r>
              <w:t>4.</w:t>
            </w:r>
            <w:r>
              <w:tab/>
              <w:t xml:space="preserve">pozdravlja pobudo o uniji spretnosti; poziva Komisijo, naj zagotovi, da bo pričakovani načrt za kakovostna delovna mesta v celoti odražal potrebo po stalnem izpopolnjevanju, preusposabljanju </w:t>
            </w:r>
            <w:r>
              <w:rPr>
                <w:b/>
                <w:i/>
              </w:rPr>
              <w:t xml:space="preserve">in usposabljanju na delovnem mestu </w:t>
            </w:r>
            <w:r>
              <w:t>o umetni inteligenci in algoritemskem upravljanju; poudarja, da je treba primerno podpreti vse ustrezne pobude za podporo delavcem in podjetjem pri tem prehodu, tudi z zadostnimi finančnimi sredstvi na ravni Unije in nacionalni ravni;</w:t>
            </w:r>
          </w:p>
        </w:tc>
        <w:tc>
          <w:tcPr>
            <w:tcW w:w="4876" w:type="dxa"/>
            <w:hideMark/>
          </w:tcPr>
          <w:p w14:paraId="11EF5677" w14:textId="77777777" w:rsidR="00CC512F" w:rsidRPr="00DD795A" w:rsidRDefault="00CC512F" w:rsidP="008B72CD">
            <w:pPr>
              <w:pStyle w:val="Normal6"/>
              <w:rPr>
                <w:szCs w:val="24"/>
              </w:rPr>
            </w:pPr>
            <w:r>
              <w:t>4.</w:t>
            </w:r>
            <w:r>
              <w:tab/>
              <w:t>pozdravlja pobudo o uniji spretnosti; poziva Komisijo, naj zagotovi, da bo pričakovani načrt za kakovostna delovna mesta v celoti odražal potrebo po stalnem izpopolnjevanju, preusposabljanju o umetni inteligenci in algoritemskem upravljanju; poudarja, da je treba primerno podpreti vse ustrezne pobude za podporo delavcem in podjetjem pri tem prehodu, tudi z zadostnimi finančnimi sredstvi na ravni Unije in nacionalni ravni;</w:t>
            </w:r>
          </w:p>
        </w:tc>
      </w:tr>
    </w:tbl>
    <w:p w14:paraId="727575C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F3462C8" w14:textId="77777777" w:rsidR="00CC512F" w:rsidRPr="00DD795A" w:rsidRDefault="00CC512F" w:rsidP="00CC512F">
      <w:r w:rsidRPr="00003CD6">
        <w:rPr>
          <w:rStyle w:val="HideTWBExt"/>
        </w:rPr>
        <w:t>&lt;/Amend&gt;</w:t>
      </w:r>
    </w:p>
    <w:p w14:paraId="37BE668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126</w:t>
      </w:r>
      <w:r w:rsidRPr="00003CD6">
        <w:rPr>
          <w:rStyle w:val="HideTWBExt"/>
          <w:b w:val="0"/>
        </w:rPr>
        <w:t>&lt;/NumAm&gt;</w:t>
      </w:r>
    </w:p>
    <w:p w14:paraId="1E6F2028" w14:textId="77777777" w:rsidR="00CC512F" w:rsidRPr="00DD795A" w:rsidRDefault="00CC512F" w:rsidP="00CC512F">
      <w:pPr>
        <w:pStyle w:val="NormalBold"/>
      </w:pPr>
      <w:r w:rsidRPr="00003CD6">
        <w:rPr>
          <w:rStyle w:val="HideTWBExt"/>
          <w:b w:val="0"/>
        </w:rPr>
        <w:t>&lt;RepeatBlock-By&gt;&lt;Members&gt;</w:t>
      </w:r>
      <w:r>
        <w:t>Maravillas Abadía Jover</w:t>
      </w:r>
      <w:r w:rsidRPr="00003CD6">
        <w:rPr>
          <w:rStyle w:val="HideTWBExt"/>
          <w:b w:val="0"/>
        </w:rPr>
        <w:t>&lt;/Members&gt;</w:t>
      </w:r>
    </w:p>
    <w:p w14:paraId="28316856" w14:textId="77777777" w:rsidR="00CC512F" w:rsidRPr="00DD795A" w:rsidRDefault="00CC512F" w:rsidP="00CC512F">
      <w:r w:rsidRPr="00003CD6">
        <w:rPr>
          <w:rStyle w:val="HideTWBExt"/>
        </w:rPr>
        <w:t>&lt;/RepeatBlock-By&gt;</w:t>
      </w:r>
    </w:p>
    <w:p w14:paraId="0A7C81D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58EADDC" w14:textId="77777777" w:rsidR="00CC512F" w:rsidRPr="00DD795A" w:rsidRDefault="00CC512F" w:rsidP="00CC512F">
      <w:pPr>
        <w:pStyle w:val="NormalBold"/>
      </w:pPr>
      <w:r w:rsidRPr="00003CD6">
        <w:rPr>
          <w:rStyle w:val="HideTWBExt"/>
          <w:b w:val="0"/>
        </w:rPr>
        <w:t>&lt;Article&gt;</w:t>
      </w:r>
      <w:r>
        <w:t>Odstavek 4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111C44A" w14:textId="77777777" w:rsidTr="008B72CD">
        <w:trPr>
          <w:jc w:val="center"/>
        </w:trPr>
        <w:tc>
          <w:tcPr>
            <w:tcW w:w="9752" w:type="dxa"/>
            <w:gridSpan w:val="2"/>
          </w:tcPr>
          <w:p w14:paraId="2DB0C211" w14:textId="77777777" w:rsidR="00CC512F" w:rsidRPr="00DD795A" w:rsidRDefault="00CC512F" w:rsidP="008B72CD">
            <w:pPr>
              <w:keepNext/>
            </w:pPr>
          </w:p>
        </w:tc>
      </w:tr>
      <w:tr w:rsidR="00CC512F" w14:paraId="1189D0A8" w14:textId="77777777" w:rsidTr="008B72CD">
        <w:trPr>
          <w:jc w:val="center"/>
        </w:trPr>
        <w:tc>
          <w:tcPr>
            <w:tcW w:w="4876" w:type="dxa"/>
            <w:hideMark/>
          </w:tcPr>
          <w:p w14:paraId="51A43AFA" w14:textId="77777777" w:rsidR="00CC512F" w:rsidRPr="00DD795A" w:rsidRDefault="00CC512F" w:rsidP="008B72CD">
            <w:pPr>
              <w:pStyle w:val="ColumnHeading"/>
              <w:keepNext/>
            </w:pPr>
            <w:r>
              <w:t>Predlog resolucije</w:t>
            </w:r>
          </w:p>
        </w:tc>
        <w:tc>
          <w:tcPr>
            <w:tcW w:w="4876" w:type="dxa"/>
            <w:hideMark/>
          </w:tcPr>
          <w:p w14:paraId="24775879" w14:textId="77777777" w:rsidR="00CC512F" w:rsidRPr="00DD795A" w:rsidRDefault="00CC512F" w:rsidP="008B72CD">
            <w:pPr>
              <w:pStyle w:val="ColumnHeading"/>
              <w:keepNext/>
            </w:pPr>
            <w:r>
              <w:t>Predlog spremembe</w:t>
            </w:r>
          </w:p>
        </w:tc>
      </w:tr>
      <w:tr w:rsidR="00CC512F" w14:paraId="6AAB6F7C" w14:textId="77777777" w:rsidTr="008B72CD">
        <w:trPr>
          <w:jc w:val="center"/>
        </w:trPr>
        <w:tc>
          <w:tcPr>
            <w:tcW w:w="4876" w:type="dxa"/>
          </w:tcPr>
          <w:p w14:paraId="6F16876F" w14:textId="77777777" w:rsidR="00CC512F" w:rsidRPr="00DD795A" w:rsidRDefault="00CC512F" w:rsidP="008B72CD">
            <w:pPr>
              <w:pStyle w:val="Normal6"/>
            </w:pPr>
          </w:p>
        </w:tc>
        <w:tc>
          <w:tcPr>
            <w:tcW w:w="4876" w:type="dxa"/>
            <w:hideMark/>
          </w:tcPr>
          <w:p w14:paraId="4E569553" w14:textId="77777777" w:rsidR="00CC512F" w:rsidRPr="00DD795A" w:rsidRDefault="00CC512F" w:rsidP="008B72CD">
            <w:pPr>
              <w:pStyle w:val="Normal6"/>
              <w:rPr>
                <w:szCs w:val="24"/>
              </w:rPr>
            </w:pPr>
            <w:r>
              <w:rPr>
                <w:b/>
                <w:i/>
              </w:rPr>
              <w:t>4a.</w:t>
            </w:r>
            <w:r>
              <w:rPr>
                <w:b/>
                <w:i/>
              </w:rPr>
              <w:tab/>
              <w:t>poziva Komisijo, naj v okviru pobude Unija spretnosti razvije evropsko orodje za ocenjevanje spretnosti, ki bo delavcem, delodajalcem in ponudnikom usposabljanja pomagalo opredeliti potrebe po izpopolnjevanju in preusposabljanju, povezane z umetno inteligenco in algoritemskim upravljanjem na delovnem mestu; poudarja, da bi moralo biti takšno orodje praktično, dostopno in prilagojeno posebnim razmeram malih in srednjih podjetij ter bi moralo služiti kot podlaga za ciljno usmerjene programe usposabljanja, podprte z obstoječimi sredstvi EU in nacionalnimi sredstvi;</w:t>
            </w:r>
          </w:p>
        </w:tc>
      </w:tr>
    </w:tbl>
    <w:p w14:paraId="4DE0DC2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66BE5BE" w14:textId="77777777" w:rsidR="00CC512F" w:rsidRPr="00DD795A" w:rsidRDefault="00CC512F" w:rsidP="00CC512F">
      <w:r w:rsidRPr="00003CD6">
        <w:rPr>
          <w:rStyle w:val="HideTWBExt"/>
        </w:rPr>
        <w:t>&lt;/Amend&gt;</w:t>
      </w:r>
    </w:p>
    <w:p w14:paraId="34598EB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127</w:t>
      </w:r>
      <w:r w:rsidRPr="00003CD6">
        <w:rPr>
          <w:rStyle w:val="HideTWBExt"/>
          <w:b w:val="0"/>
        </w:rPr>
        <w:t>&lt;/NumAm&gt;</w:t>
      </w:r>
    </w:p>
    <w:p w14:paraId="6AC55434" w14:textId="77777777" w:rsidR="00CC512F" w:rsidRPr="00DD795A" w:rsidRDefault="00CC512F" w:rsidP="00CC512F">
      <w:pPr>
        <w:pStyle w:val="NormalBold"/>
      </w:pPr>
      <w:r w:rsidRPr="00003CD6">
        <w:rPr>
          <w:rStyle w:val="HideTWBExt"/>
          <w:b w:val="0"/>
        </w:rPr>
        <w:t>&lt;RepeatBlock-By&gt;&lt;Members&gt;</w:t>
      </w:r>
      <w:r>
        <w:t>Arba Kokalari</w:t>
      </w:r>
      <w:r w:rsidRPr="00003CD6">
        <w:rPr>
          <w:rStyle w:val="HideTWBExt"/>
          <w:b w:val="0"/>
        </w:rPr>
        <w:t>&lt;/Members&gt;</w:t>
      </w:r>
    </w:p>
    <w:p w14:paraId="2F3C388A" w14:textId="77777777" w:rsidR="00CC512F" w:rsidRPr="00DD795A" w:rsidRDefault="00CC512F" w:rsidP="00CC512F">
      <w:r w:rsidRPr="00003CD6">
        <w:rPr>
          <w:rStyle w:val="HideTWBExt"/>
        </w:rPr>
        <w:t>&lt;/RepeatBlock-By&gt;</w:t>
      </w:r>
    </w:p>
    <w:p w14:paraId="3451E47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4B69D5F" w14:textId="77777777" w:rsidR="00CC512F" w:rsidRPr="00DD795A" w:rsidRDefault="00CC512F" w:rsidP="00CC512F">
      <w:pPr>
        <w:pStyle w:val="NormalBold"/>
      </w:pPr>
      <w:r w:rsidRPr="00003CD6">
        <w:rPr>
          <w:rStyle w:val="HideTWBExt"/>
          <w:b w:val="0"/>
        </w:rPr>
        <w:t>&lt;Article&gt;</w:t>
      </w:r>
      <w:r>
        <w:t>Odstavek 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EDEEFA1" w14:textId="77777777" w:rsidTr="008B72CD">
        <w:trPr>
          <w:jc w:val="center"/>
        </w:trPr>
        <w:tc>
          <w:tcPr>
            <w:tcW w:w="9752" w:type="dxa"/>
            <w:gridSpan w:val="2"/>
          </w:tcPr>
          <w:p w14:paraId="2CC00DD2" w14:textId="77777777" w:rsidR="00CC512F" w:rsidRPr="00DD795A" w:rsidRDefault="00CC512F" w:rsidP="008B72CD">
            <w:pPr>
              <w:keepNext/>
            </w:pPr>
          </w:p>
        </w:tc>
      </w:tr>
      <w:tr w:rsidR="00CC512F" w14:paraId="6F0640D4" w14:textId="77777777" w:rsidTr="008B72CD">
        <w:trPr>
          <w:jc w:val="center"/>
        </w:trPr>
        <w:tc>
          <w:tcPr>
            <w:tcW w:w="4876" w:type="dxa"/>
            <w:hideMark/>
          </w:tcPr>
          <w:p w14:paraId="299BD220" w14:textId="77777777" w:rsidR="00CC512F" w:rsidRPr="00DD795A" w:rsidRDefault="00CC512F" w:rsidP="008B72CD">
            <w:pPr>
              <w:pStyle w:val="ColumnHeading"/>
              <w:keepNext/>
            </w:pPr>
            <w:r>
              <w:t>Predlog resolucije</w:t>
            </w:r>
          </w:p>
        </w:tc>
        <w:tc>
          <w:tcPr>
            <w:tcW w:w="4876" w:type="dxa"/>
            <w:hideMark/>
          </w:tcPr>
          <w:p w14:paraId="59D8D8E9" w14:textId="77777777" w:rsidR="00CC512F" w:rsidRPr="00DD795A" w:rsidRDefault="00CC512F" w:rsidP="008B72CD">
            <w:pPr>
              <w:pStyle w:val="ColumnHeading"/>
              <w:keepNext/>
            </w:pPr>
            <w:r>
              <w:t>Predlog spremembe</w:t>
            </w:r>
          </w:p>
        </w:tc>
      </w:tr>
      <w:tr w:rsidR="00CC512F" w14:paraId="4A0B75C8" w14:textId="77777777" w:rsidTr="008B72CD">
        <w:trPr>
          <w:jc w:val="center"/>
        </w:trPr>
        <w:tc>
          <w:tcPr>
            <w:tcW w:w="4876" w:type="dxa"/>
            <w:hideMark/>
          </w:tcPr>
          <w:p w14:paraId="5DF1EB37" w14:textId="77777777" w:rsidR="00CC512F" w:rsidRPr="00DD795A" w:rsidRDefault="00CC512F" w:rsidP="008B72CD">
            <w:pPr>
              <w:pStyle w:val="Normal6"/>
            </w:pPr>
            <w:r>
              <w:t>5.</w:t>
            </w:r>
            <w:r>
              <w:tab/>
              <w:t xml:space="preserve">poudarja pomembno vlogo, ki jo ima Evropski socialni sklad+ pri pripravi sedanje in prihodnje delovne sile na digitalni prehod z naložbami v znanja in spretnosti, usposabljanje in vključujoče zaposlitvene možnosti; poziva Komisijo, naj v obdobju po letu 2027 ohrani in dodatno okrepi sklad na način, ki bo zagotovil dostop do digitalnega izpopolnjevanja in preusposabljanja, da bo lahko še naprej služil kot ključni instrument Unije za podporo pravičnemu in </w:t>
            </w:r>
            <w:r>
              <w:rPr>
                <w:b/>
                <w:i/>
              </w:rPr>
              <w:t>vključujočemu</w:t>
            </w:r>
            <w:r>
              <w:t xml:space="preserve"> digitalnemu prehodu;</w:t>
            </w:r>
          </w:p>
        </w:tc>
        <w:tc>
          <w:tcPr>
            <w:tcW w:w="4876" w:type="dxa"/>
            <w:hideMark/>
          </w:tcPr>
          <w:p w14:paraId="24D993E5" w14:textId="77777777" w:rsidR="00CC512F" w:rsidRPr="00DD795A" w:rsidRDefault="00CC512F" w:rsidP="008B72CD">
            <w:pPr>
              <w:pStyle w:val="Normal6"/>
              <w:rPr>
                <w:szCs w:val="24"/>
              </w:rPr>
            </w:pPr>
            <w:r>
              <w:t>5.</w:t>
            </w:r>
            <w:r>
              <w:tab/>
              <w:t xml:space="preserve">poudarja pomembno vlogo, ki jo ima Evropski socialni sklad+ pri pripravi sedanje in prihodnje delovne sile na digitalni prehod z naložbami v znanja in spretnosti, usposabljanje in vključujoče zaposlitvene možnosti; poziva Komisijo, naj v obdobju po letu 2027 ohrani in dodatno okrepi sklad na način, ki bo </w:t>
            </w:r>
            <w:r>
              <w:rPr>
                <w:b/>
                <w:i/>
              </w:rPr>
              <w:t xml:space="preserve">prednostno obravnaval in </w:t>
            </w:r>
            <w:r>
              <w:t xml:space="preserve">zagotovil dostop do digitalnega izpopolnjevanja in preusposabljanja, </w:t>
            </w:r>
            <w:r>
              <w:rPr>
                <w:b/>
                <w:i/>
              </w:rPr>
              <w:t xml:space="preserve">a se bo razvijal tudi na način, ki bo državam članicam omogočal spodbujanje tehnoloških inovacij in povečanje uporabe umetne inteligence ter zagotavljal stalen dostop do digitalnega izpopolnjevanja in preusposabljanja, </w:t>
            </w:r>
            <w:r>
              <w:t>da bo lahko</w:t>
            </w:r>
            <w:r>
              <w:rPr>
                <w:b/>
                <w:i/>
              </w:rPr>
              <w:t xml:space="preserve"> sklad</w:t>
            </w:r>
            <w:r>
              <w:t xml:space="preserve"> še naprej služil kot ključni instrument Unije za podporo pravičnemu</w:t>
            </w:r>
            <w:r>
              <w:rPr>
                <w:b/>
                <w:i/>
              </w:rPr>
              <w:t>, vključujočemu</w:t>
            </w:r>
            <w:r>
              <w:t xml:space="preserve"> in </w:t>
            </w:r>
            <w:r>
              <w:rPr>
                <w:b/>
                <w:i/>
              </w:rPr>
              <w:t>konkurenčnemu</w:t>
            </w:r>
            <w:r>
              <w:t xml:space="preserve"> digitalnemu prehodu;</w:t>
            </w:r>
          </w:p>
        </w:tc>
      </w:tr>
    </w:tbl>
    <w:p w14:paraId="34B25F5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A002C60" w14:textId="77777777" w:rsidR="00CC512F" w:rsidRPr="00DD795A" w:rsidRDefault="00CC512F" w:rsidP="00CC512F">
      <w:r w:rsidRPr="00003CD6">
        <w:rPr>
          <w:rStyle w:val="HideTWBExt"/>
        </w:rPr>
        <w:t>&lt;/Amend&gt;</w:t>
      </w:r>
    </w:p>
    <w:p w14:paraId="33B3395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128</w:t>
      </w:r>
      <w:r w:rsidRPr="00003CD6">
        <w:rPr>
          <w:rStyle w:val="HideTWBExt"/>
          <w:b w:val="0"/>
        </w:rPr>
        <w:t>&lt;/NumAm&gt;</w:t>
      </w:r>
    </w:p>
    <w:p w14:paraId="7DAA951D" w14:textId="77777777" w:rsidR="00CC512F" w:rsidRPr="00DD795A" w:rsidRDefault="00CC512F" w:rsidP="00CC512F">
      <w:pPr>
        <w:pStyle w:val="NormalBold"/>
      </w:pPr>
      <w:r w:rsidRPr="00003CD6">
        <w:rPr>
          <w:rStyle w:val="HideTWBExt"/>
          <w:b w:val="0"/>
        </w:rPr>
        <w:t>&lt;RepeatBlock-By&gt;&lt;Members&gt;</w:t>
      </w:r>
      <w:r>
        <w:t>Henrik Dahl, Andrea Wechsler</w:t>
      </w:r>
      <w:r w:rsidRPr="00003CD6">
        <w:rPr>
          <w:rStyle w:val="HideTWBExt"/>
          <w:b w:val="0"/>
        </w:rPr>
        <w:t>&lt;/Members&gt;</w:t>
      </w:r>
    </w:p>
    <w:p w14:paraId="14277EB0" w14:textId="77777777" w:rsidR="00CC512F" w:rsidRPr="00DD795A" w:rsidRDefault="00CC512F" w:rsidP="00CC512F">
      <w:r w:rsidRPr="00003CD6">
        <w:rPr>
          <w:rStyle w:val="HideTWBExt"/>
        </w:rPr>
        <w:t>&lt;/RepeatBlock-By&gt;</w:t>
      </w:r>
    </w:p>
    <w:p w14:paraId="4A33D0D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0E0D7EC" w14:textId="77777777" w:rsidR="00CC512F" w:rsidRPr="00DD795A" w:rsidRDefault="00CC512F" w:rsidP="00CC512F">
      <w:pPr>
        <w:pStyle w:val="NormalBold"/>
      </w:pPr>
      <w:r w:rsidRPr="00003CD6">
        <w:rPr>
          <w:rStyle w:val="HideTWBExt"/>
          <w:b w:val="0"/>
        </w:rPr>
        <w:t>&lt;Article&gt;</w:t>
      </w:r>
      <w:r>
        <w:t>Odstavek 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D6D938D" w14:textId="77777777" w:rsidTr="008B72CD">
        <w:trPr>
          <w:jc w:val="center"/>
        </w:trPr>
        <w:tc>
          <w:tcPr>
            <w:tcW w:w="9752" w:type="dxa"/>
            <w:gridSpan w:val="2"/>
          </w:tcPr>
          <w:p w14:paraId="0CC85B91" w14:textId="77777777" w:rsidR="00CC512F" w:rsidRPr="00DD795A" w:rsidRDefault="00CC512F" w:rsidP="008B72CD">
            <w:pPr>
              <w:keepNext/>
            </w:pPr>
          </w:p>
        </w:tc>
      </w:tr>
      <w:tr w:rsidR="00CC512F" w14:paraId="2860B1F0" w14:textId="77777777" w:rsidTr="008B72CD">
        <w:trPr>
          <w:jc w:val="center"/>
        </w:trPr>
        <w:tc>
          <w:tcPr>
            <w:tcW w:w="4876" w:type="dxa"/>
            <w:hideMark/>
          </w:tcPr>
          <w:p w14:paraId="6FC28C2B" w14:textId="77777777" w:rsidR="00CC512F" w:rsidRPr="00DD795A" w:rsidRDefault="00CC512F" w:rsidP="008B72CD">
            <w:pPr>
              <w:pStyle w:val="ColumnHeading"/>
              <w:keepNext/>
            </w:pPr>
            <w:r>
              <w:t>Predlog resolucije</w:t>
            </w:r>
          </w:p>
        </w:tc>
        <w:tc>
          <w:tcPr>
            <w:tcW w:w="4876" w:type="dxa"/>
            <w:hideMark/>
          </w:tcPr>
          <w:p w14:paraId="158848E2" w14:textId="77777777" w:rsidR="00CC512F" w:rsidRPr="00DD795A" w:rsidRDefault="00CC512F" w:rsidP="008B72CD">
            <w:pPr>
              <w:pStyle w:val="ColumnHeading"/>
              <w:keepNext/>
            </w:pPr>
            <w:r>
              <w:t>Predlog spremembe</w:t>
            </w:r>
          </w:p>
        </w:tc>
      </w:tr>
      <w:tr w:rsidR="00CC512F" w14:paraId="45A086CF" w14:textId="77777777" w:rsidTr="008B72CD">
        <w:trPr>
          <w:jc w:val="center"/>
        </w:trPr>
        <w:tc>
          <w:tcPr>
            <w:tcW w:w="4876" w:type="dxa"/>
            <w:hideMark/>
          </w:tcPr>
          <w:p w14:paraId="209701A2" w14:textId="77777777" w:rsidR="00CC512F" w:rsidRPr="00DD795A" w:rsidRDefault="00CC512F" w:rsidP="008B72CD">
            <w:pPr>
              <w:pStyle w:val="Normal6"/>
            </w:pPr>
            <w:r>
              <w:t>5.</w:t>
            </w:r>
            <w:r>
              <w:tab/>
              <w:t xml:space="preserve">poudarja pomembno vlogo, ki jo ima Evropski socialni sklad+ pri pripravi sedanje in prihodnje delovne sile na digitalni prehod z naložbami v znanja in spretnosti, usposabljanje in vključujoče zaposlitvene možnosti; poziva Komisijo, naj </w:t>
            </w:r>
            <w:r>
              <w:rPr>
                <w:b/>
                <w:i/>
              </w:rPr>
              <w:t>v obdobju po letu 2027 ohrani in dodatno okrepi sklad na način</w:t>
            </w:r>
            <w:r>
              <w:t xml:space="preserve">, </w:t>
            </w:r>
            <w:r>
              <w:rPr>
                <w:b/>
                <w:i/>
              </w:rPr>
              <w:t>ki bo zagotovil</w:t>
            </w:r>
            <w:r>
              <w:t xml:space="preserve"> dostop do digitalnega izpopolnjevanja in preusposabljanja, da bo lahko še naprej služil kot ključni instrument Unije za podporo pravičnemu in vključujočemu digitalnemu prehodu;</w:t>
            </w:r>
          </w:p>
        </w:tc>
        <w:tc>
          <w:tcPr>
            <w:tcW w:w="4876" w:type="dxa"/>
            <w:hideMark/>
          </w:tcPr>
          <w:p w14:paraId="5C26553A" w14:textId="77777777" w:rsidR="00CC512F" w:rsidRPr="00DD795A" w:rsidRDefault="00CC512F" w:rsidP="008B72CD">
            <w:pPr>
              <w:pStyle w:val="Normal6"/>
              <w:rPr>
                <w:szCs w:val="24"/>
              </w:rPr>
            </w:pPr>
            <w:r>
              <w:t>5.</w:t>
            </w:r>
            <w:r>
              <w:tab/>
              <w:t xml:space="preserve">poudarja pomembno vlogo, ki jo ima Evropski socialni sklad+ pri pripravi sedanje in prihodnje delovne sile na digitalni prehod z naložbami v znanja in spretnosti, usposabljanje in vključujoče zaposlitvene možnosti; poziva Komisijo, naj </w:t>
            </w:r>
            <w:r>
              <w:rPr>
                <w:b/>
                <w:i/>
              </w:rPr>
              <w:t>več kot polovico proračuna nameni podpiranju razvoja spretnosti, zlasti v okviru umetne inteligence in novih tehnologij</w:t>
            </w:r>
            <w:r>
              <w:t xml:space="preserve">, </w:t>
            </w:r>
            <w:r>
              <w:rPr>
                <w:b/>
                <w:i/>
              </w:rPr>
              <w:t>da bi zagotovila</w:t>
            </w:r>
            <w:r>
              <w:t xml:space="preserve"> dostop do digitalnega izpopolnjevanja in preusposabljanja, da bo lahko</w:t>
            </w:r>
            <w:r>
              <w:rPr>
                <w:b/>
                <w:i/>
              </w:rPr>
              <w:t xml:space="preserve"> sklad</w:t>
            </w:r>
            <w:r>
              <w:t xml:space="preserve"> še naprej služil kot ključni instrument Unije za podporo pravičnemu in vključujočemu digitalnemu prehodu;</w:t>
            </w:r>
          </w:p>
        </w:tc>
      </w:tr>
    </w:tbl>
    <w:p w14:paraId="3A608CE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509CA91" w14:textId="77777777" w:rsidR="00CC512F" w:rsidRPr="00DD795A" w:rsidRDefault="00CC512F" w:rsidP="00CC512F">
      <w:r w:rsidRPr="00003CD6">
        <w:rPr>
          <w:rStyle w:val="HideTWBExt"/>
        </w:rPr>
        <w:t>&lt;/Amend&gt;</w:t>
      </w:r>
    </w:p>
    <w:p w14:paraId="03ACD7F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129</w:t>
      </w:r>
      <w:r w:rsidRPr="00003CD6">
        <w:rPr>
          <w:rStyle w:val="HideTWBExt"/>
          <w:b w:val="0"/>
        </w:rPr>
        <w:t>&lt;/NumAm&gt;</w:t>
      </w:r>
    </w:p>
    <w:p w14:paraId="18E52C65" w14:textId="77777777" w:rsidR="00CC512F" w:rsidRPr="00DD795A" w:rsidRDefault="00CC512F" w:rsidP="00CC512F">
      <w:pPr>
        <w:pStyle w:val="NormalBold"/>
      </w:pPr>
      <w:r w:rsidRPr="00003CD6">
        <w:rPr>
          <w:rStyle w:val="HideTWBExt"/>
          <w:b w:val="0"/>
        </w:rPr>
        <w:t>&lt;RepeatBlock-By&gt;&lt;Members&gt;</w:t>
      </w:r>
      <w:r>
        <w:t>Maravillas Abadía Jover</w:t>
      </w:r>
      <w:r w:rsidRPr="00003CD6">
        <w:rPr>
          <w:rStyle w:val="HideTWBExt"/>
          <w:b w:val="0"/>
        </w:rPr>
        <w:t>&lt;/Members&gt;</w:t>
      </w:r>
    </w:p>
    <w:p w14:paraId="2AE4CB20" w14:textId="77777777" w:rsidR="00CC512F" w:rsidRPr="00DD795A" w:rsidRDefault="00CC512F" w:rsidP="00CC512F">
      <w:r w:rsidRPr="00003CD6">
        <w:rPr>
          <w:rStyle w:val="HideTWBExt"/>
        </w:rPr>
        <w:t>&lt;/RepeatBlock-By&gt;</w:t>
      </w:r>
    </w:p>
    <w:p w14:paraId="2651597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9E16DEA" w14:textId="77777777" w:rsidR="00CC512F" w:rsidRPr="00DD795A" w:rsidRDefault="00CC512F" w:rsidP="00CC512F">
      <w:pPr>
        <w:pStyle w:val="NormalBold"/>
      </w:pPr>
      <w:r w:rsidRPr="00003CD6">
        <w:rPr>
          <w:rStyle w:val="HideTWBExt"/>
          <w:b w:val="0"/>
        </w:rPr>
        <w:t>&lt;Article&gt;</w:t>
      </w:r>
      <w:r>
        <w:t>Odstavek 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9841C1F" w14:textId="77777777" w:rsidTr="008B72CD">
        <w:trPr>
          <w:jc w:val="center"/>
        </w:trPr>
        <w:tc>
          <w:tcPr>
            <w:tcW w:w="9752" w:type="dxa"/>
            <w:gridSpan w:val="2"/>
          </w:tcPr>
          <w:p w14:paraId="78427B60" w14:textId="77777777" w:rsidR="00CC512F" w:rsidRPr="00DD795A" w:rsidRDefault="00CC512F" w:rsidP="008B72CD">
            <w:pPr>
              <w:keepNext/>
            </w:pPr>
          </w:p>
        </w:tc>
      </w:tr>
      <w:tr w:rsidR="00CC512F" w14:paraId="52959B0D" w14:textId="77777777" w:rsidTr="008B72CD">
        <w:trPr>
          <w:jc w:val="center"/>
        </w:trPr>
        <w:tc>
          <w:tcPr>
            <w:tcW w:w="4876" w:type="dxa"/>
            <w:hideMark/>
          </w:tcPr>
          <w:p w14:paraId="4C3789AF" w14:textId="77777777" w:rsidR="00CC512F" w:rsidRPr="00DD795A" w:rsidRDefault="00CC512F" w:rsidP="008B72CD">
            <w:pPr>
              <w:pStyle w:val="ColumnHeading"/>
              <w:keepNext/>
            </w:pPr>
            <w:r>
              <w:t>Predlog resolucije</w:t>
            </w:r>
          </w:p>
        </w:tc>
        <w:tc>
          <w:tcPr>
            <w:tcW w:w="4876" w:type="dxa"/>
            <w:hideMark/>
          </w:tcPr>
          <w:p w14:paraId="09A9CFCD" w14:textId="77777777" w:rsidR="00CC512F" w:rsidRPr="00DD795A" w:rsidRDefault="00CC512F" w:rsidP="008B72CD">
            <w:pPr>
              <w:pStyle w:val="ColumnHeading"/>
              <w:keepNext/>
            </w:pPr>
            <w:r>
              <w:t>Predlog spremembe</w:t>
            </w:r>
          </w:p>
        </w:tc>
      </w:tr>
      <w:tr w:rsidR="00CC512F" w14:paraId="120FE3CE" w14:textId="77777777" w:rsidTr="008B72CD">
        <w:trPr>
          <w:jc w:val="center"/>
        </w:trPr>
        <w:tc>
          <w:tcPr>
            <w:tcW w:w="4876" w:type="dxa"/>
            <w:hideMark/>
          </w:tcPr>
          <w:p w14:paraId="506A28AC" w14:textId="77777777" w:rsidR="00CC512F" w:rsidRPr="00DD795A" w:rsidRDefault="00CC512F" w:rsidP="008B72CD">
            <w:pPr>
              <w:pStyle w:val="Normal6"/>
            </w:pPr>
            <w:r>
              <w:t>5.</w:t>
            </w:r>
            <w:r>
              <w:tab/>
              <w:t xml:space="preserve">poudarja </w:t>
            </w:r>
            <w:r>
              <w:rPr>
                <w:b/>
                <w:i/>
              </w:rPr>
              <w:t>pomembno</w:t>
            </w:r>
            <w:r>
              <w:t xml:space="preserve"> vlogo, ki jo ima Evropski socialni sklad+ pri pripravi sedanje in prihodnje delovne sile na digitalni prehod </w:t>
            </w:r>
            <w:r>
              <w:rPr>
                <w:b/>
                <w:i/>
              </w:rPr>
              <w:t>z</w:t>
            </w:r>
            <w:r>
              <w:t xml:space="preserve"> naložbami v </w:t>
            </w:r>
            <w:r>
              <w:rPr>
                <w:b/>
                <w:i/>
              </w:rPr>
              <w:t>znanja in spretnosti</w:t>
            </w:r>
            <w:r>
              <w:t xml:space="preserve">, usposabljanje in vključujoče zaposlitvene možnosti; poziva Komisijo, naj v obdobju po letu 2027 ohrani in dodatno </w:t>
            </w:r>
            <w:r>
              <w:rPr>
                <w:b/>
                <w:i/>
              </w:rPr>
              <w:t>okrepi</w:t>
            </w:r>
            <w:r>
              <w:t xml:space="preserve"> sklad </w:t>
            </w:r>
            <w:r>
              <w:rPr>
                <w:b/>
                <w:i/>
              </w:rPr>
              <w:t>na način, ki bo zagotovil</w:t>
            </w:r>
            <w:r>
              <w:t xml:space="preserve"> dostop do digitalnega izpopolnjevanja in preusposabljanja, </w:t>
            </w:r>
            <w:r>
              <w:rPr>
                <w:b/>
                <w:i/>
              </w:rPr>
              <w:t>da bo lahko še naprej služil</w:t>
            </w:r>
            <w:r>
              <w:t xml:space="preserve"> kot </w:t>
            </w:r>
            <w:r>
              <w:rPr>
                <w:b/>
                <w:i/>
              </w:rPr>
              <w:t>ključni instrument</w:t>
            </w:r>
            <w:r>
              <w:t xml:space="preserve"> Unije za podporo pravičnemu in </w:t>
            </w:r>
            <w:r>
              <w:rPr>
                <w:b/>
                <w:i/>
              </w:rPr>
              <w:t>vključujočemu</w:t>
            </w:r>
            <w:r>
              <w:t xml:space="preserve"> digitalnemu prehodu;</w:t>
            </w:r>
          </w:p>
        </w:tc>
        <w:tc>
          <w:tcPr>
            <w:tcW w:w="4876" w:type="dxa"/>
            <w:hideMark/>
          </w:tcPr>
          <w:p w14:paraId="13A73E5B" w14:textId="77777777" w:rsidR="00CC512F" w:rsidRPr="00DD795A" w:rsidRDefault="00CC512F" w:rsidP="008B72CD">
            <w:pPr>
              <w:pStyle w:val="Normal6"/>
              <w:rPr>
                <w:szCs w:val="24"/>
              </w:rPr>
            </w:pPr>
            <w:r>
              <w:t>5.</w:t>
            </w:r>
            <w:r>
              <w:tab/>
              <w:t xml:space="preserve">poudarja </w:t>
            </w:r>
            <w:r>
              <w:rPr>
                <w:b/>
                <w:i/>
              </w:rPr>
              <w:t>ključno</w:t>
            </w:r>
            <w:r>
              <w:t xml:space="preserve"> vlogo, ki jo ima Evropski socialni sklad+ </w:t>
            </w:r>
            <w:r>
              <w:rPr>
                <w:b/>
                <w:i/>
              </w:rPr>
              <w:t xml:space="preserve">(ESS+) </w:t>
            </w:r>
            <w:r>
              <w:t xml:space="preserve">pri pripravi sedanje in prihodnje delovne sile na digitalni prehod </w:t>
            </w:r>
            <w:r>
              <w:rPr>
                <w:b/>
                <w:i/>
              </w:rPr>
              <w:t>s ciljno usmerjenimi</w:t>
            </w:r>
            <w:r>
              <w:t xml:space="preserve"> naložbami v </w:t>
            </w:r>
            <w:r>
              <w:rPr>
                <w:b/>
                <w:i/>
              </w:rPr>
              <w:t>razvoj veščin</w:t>
            </w:r>
            <w:r>
              <w:t xml:space="preserve">, usposabljanje in vključujoče zaposlitvene možnosti; poziva Komisijo, naj v obdobju po letu 2027 ohrani in dodatno </w:t>
            </w:r>
            <w:r>
              <w:rPr>
                <w:b/>
                <w:i/>
              </w:rPr>
              <w:t>izboljša</w:t>
            </w:r>
            <w:r>
              <w:t xml:space="preserve"> sklad </w:t>
            </w:r>
            <w:r>
              <w:rPr>
                <w:b/>
                <w:i/>
              </w:rPr>
              <w:t>ter vsem delavcem zagotovi stalen</w:t>
            </w:r>
            <w:r>
              <w:t xml:space="preserve"> dostop do digitalnega izpopolnjevanja in preusposabljanja, </w:t>
            </w:r>
            <w:r>
              <w:rPr>
                <w:b/>
                <w:i/>
              </w:rPr>
              <w:t>pri čemer naj posebno pozornost nameni tistim v sektorjih in regijah, ki so jih tehnološke spremembe najbolj prizadele; poudarja pomen ESS+</w:t>
            </w:r>
            <w:r>
              <w:t xml:space="preserve"> kot </w:t>
            </w:r>
            <w:r>
              <w:rPr>
                <w:b/>
                <w:i/>
              </w:rPr>
              <w:t>ključnega instrumenta</w:t>
            </w:r>
            <w:r>
              <w:t xml:space="preserve"> Unije za podporo pravičnemu in </w:t>
            </w:r>
            <w:r>
              <w:rPr>
                <w:b/>
                <w:i/>
              </w:rPr>
              <w:t>konkurenčnemu</w:t>
            </w:r>
            <w:r>
              <w:t xml:space="preserve"> digitalnemu prehodu;</w:t>
            </w:r>
          </w:p>
        </w:tc>
      </w:tr>
    </w:tbl>
    <w:p w14:paraId="06A318E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9FEF8D6" w14:textId="77777777" w:rsidR="00CC512F" w:rsidRPr="00DD795A" w:rsidRDefault="00CC512F" w:rsidP="00CC512F">
      <w:r w:rsidRPr="00003CD6">
        <w:rPr>
          <w:rStyle w:val="HideTWBExt"/>
        </w:rPr>
        <w:t>&lt;/Amend&gt;</w:t>
      </w:r>
    </w:p>
    <w:p w14:paraId="059CF5F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130</w:t>
      </w:r>
      <w:r w:rsidRPr="00003CD6">
        <w:rPr>
          <w:rStyle w:val="HideTWBExt"/>
          <w:b w:val="0"/>
        </w:rPr>
        <w:t>&lt;/NumAm&gt;</w:t>
      </w:r>
    </w:p>
    <w:p w14:paraId="71941456"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58DD15C3" w14:textId="77777777" w:rsidR="00CC512F" w:rsidRPr="00DD795A" w:rsidRDefault="00CC512F" w:rsidP="00CC512F">
      <w:r w:rsidRPr="00003CD6">
        <w:rPr>
          <w:rStyle w:val="HideTWBExt"/>
        </w:rPr>
        <w:t>&lt;/RepeatBlock-By&gt;</w:t>
      </w:r>
    </w:p>
    <w:p w14:paraId="3498B0A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0BEF10E" w14:textId="77777777" w:rsidR="00CC512F" w:rsidRPr="00DD795A" w:rsidRDefault="00CC512F" w:rsidP="00CC512F">
      <w:pPr>
        <w:pStyle w:val="NormalBold"/>
      </w:pPr>
      <w:r w:rsidRPr="00003CD6">
        <w:rPr>
          <w:rStyle w:val="HideTWBExt"/>
          <w:b w:val="0"/>
        </w:rPr>
        <w:t>&lt;Article&gt;</w:t>
      </w:r>
      <w:r>
        <w:t>Odstavek 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60625E3" w14:textId="77777777" w:rsidTr="008B72CD">
        <w:trPr>
          <w:jc w:val="center"/>
        </w:trPr>
        <w:tc>
          <w:tcPr>
            <w:tcW w:w="9752" w:type="dxa"/>
            <w:gridSpan w:val="2"/>
          </w:tcPr>
          <w:p w14:paraId="18328ADE" w14:textId="77777777" w:rsidR="00CC512F" w:rsidRPr="00DD795A" w:rsidRDefault="00CC512F" w:rsidP="008B72CD">
            <w:pPr>
              <w:keepNext/>
            </w:pPr>
          </w:p>
        </w:tc>
      </w:tr>
      <w:tr w:rsidR="00CC512F" w14:paraId="26E1EE10" w14:textId="77777777" w:rsidTr="008B72CD">
        <w:trPr>
          <w:jc w:val="center"/>
        </w:trPr>
        <w:tc>
          <w:tcPr>
            <w:tcW w:w="4876" w:type="dxa"/>
            <w:hideMark/>
          </w:tcPr>
          <w:p w14:paraId="14E85AFF" w14:textId="77777777" w:rsidR="00CC512F" w:rsidRPr="00DD795A" w:rsidRDefault="00CC512F" w:rsidP="008B72CD">
            <w:pPr>
              <w:pStyle w:val="ColumnHeading"/>
              <w:keepNext/>
            </w:pPr>
            <w:r>
              <w:t>Predlog resolucije</w:t>
            </w:r>
          </w:p>
        </w:tc>
        <w:tc>
          <w:tcPr>
            <w:tcW w:w="4876" w:type="dxa"/>
            <w:hideMark/>
          </w:tcPr>
          <w:p w14:paraId="30F7A0D6" w14:textId="77777777" w:rsidR="00CC512F" w:rsidRPr="00DD795A" w:rsidRDefault="00CC512F" w:rsidP="008B72CD">
            <w:pPr>
              <w:pStyle w:val="ColumnHeading"/>
              <w:keepNext/>
            </w:pPr>
            <w:r>
              <w:t>Predlog spremembe</w:t>
            </w:r>
          </w:p>
        </w:tc>
      </w:tr>
      <w:tr w:rsidR="00CC512F" w14:paraId="25FF6D9F" w14:textId="77777777" w:rsidTr="008B72CD">
        <w:trPr>
          <w:jc w:val="center"/>
        </w:trPr>
        <w:tc>
          <w:tcPr>
            <w:tcW w:w="4876" w:type="dxa"/>
            <w:hideMark/>
          </w:tcPr>
          <w:p w14:paraId="447697C1" w14:textId="77777777" w:rsidR="00CC512F" w:rsidRPr="00DD795A" w:rsidRDefault="00CC512F" w:rsidP="008B72CD">
            <w:pPr>
              <w:pStyle w:val="Normal6"/>
            </w:pPr>
            <w:r>
              <w:t>5.</w:t>
            </w:r>
            <w:r>
              <w:tab/>
              <w:t>poudarja pomembno vlogo, ki jo ima Evropski socialni sklad+ pri pripravi sedanje in prihodnje delovne sile na digitalni prehod z naložbami v znanja in spretnosti, usposabljanje in vključujoče zaposlitvene možnosti; poziva Komisijo, naj v obdobju po letu 2027 ohrani in dodatno okrepi sklad na način, ki bo zagotovil dostop do digitalnega izpopolnjevanja in preusposabljanja, da bo lahko še naprej služil kot ključni instrument Unije za podporo pravičnemu in vključujočemu digitalnemu prehodu;</w:t>
            </w:r>
          </w:p>
        </w:tc>
        <w:tc>
          <w:tcPr>
            <w:tcW w:w="4876" w:type="dxa"/>
            <w:hideMark/>
          </w:tcPr>
          <w:p w14:paraId="14A8ACF2" w14:textId="77777777" w:rsidR="00CC512F" w:rsidRPr="00DD795A" w:rsidRDefault="00CC512F" w:rsidP="008B72CD">
            <w:pPr>
              <w:pStyle w:val="Normal6"/>
              <w:rPr>
                <w:szCs w:val="24"/>
              </w:rPr>
            </w:pPr>
            <w:r>
              <w:t>5.</w:t>
            </w:r>
            <w:r>
              <w:tab/>
              <w:t xml:space="preserve">poudarja pomembno vlogo, ki jo ima Evropski socialni sklad+ pri pripravi sedanje in prihodnje delovne sile </w:t>
            </w:r>
            <w:r>
              <w:rPr>
                <w:b/>
                <w:i/>
              </w:rPr>
              <w:t xml:space="preserve">ter delodajalcev in posameznikov na vodstvenih položajih </w:t>
            </w:r>
            <w:r>
              <w:t>na digitalni prehod z naložbami v znanja in spretnosti, usposabljanje in vključujoče zaposlitvene možnosti; poziva Komisijo, naj v obdobju po letu 2027 ohrani in dodatno okrepi sklad na način, ki bo zagotovil dostop do digitalnega izpopolnjevanja in preusposabljanja, da bo lahko še naprej služil kot ključni instrument Unije za podporo pravičnemu in vključujočemu digitalnemu prehodu;</w:t>
            </w:r>
          </w:p>
        </w:tc>
      </w:tr>
    </w:tbl>
    <w:p w14:paraId="531D3EF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40520CF" w14:textId="77777777" w:rsidR="00CC512F" w:rsidRPr="00DD795A" w:rsidRDefault="00CC512F" w:rsidP="00CC512F">
      <w:r w:rsidRPr="00003CD6">
        <w:rPr>
          <w:rStyle w:val="HideTWBExt"/>
        </w:rPr>
        <w:t>&lt;/Amend&gt;</w:t>
      </w:r>
    </w:p>
    <w:p w14:paraId="73C87CF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131</w:t>
      </w:r>
      <w:r w:rsidRPr="00003CD6">
        <w:rPr>
          <w:rStyle w:val="HideTWBExt"/>
          <w:b w:val="0"/>
        </w:rPr>
        <w:t>&lt;/NumAm&gt;</w:t>
      </w:r>
    </w:p>
    <w:p w14:paraId="6D6DF7EC"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2ECD18F0" w14:textId="77777777" w:rsidR="00CC512F" w:rsidRPr="00DD795A" w:rsidRDefault="00CC512F" w:rsidP="00CC512F">
      <w:r w:rsidRPr="00003CD6">
        <w:rPr>
          <w:rStyle w:val="HideTWBExt"/>
        </w:rPr>
        <w:t>&lt;/RepeatBlock-By&gt;</w:t>
      </w:r>
    </w:p>
    <w:p w14:paraId="0D4280F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B59312E" w14:textId="77777777" w:rsidR="00CC512F" w:rsidRPr="00DD795A" w:rsidRDefault="00CC512F" w:rsidP="00CC512F">
      <w:pPr>
        <w:pStyle w:val="NormalBold"/>
      </w:pPr>
      <w:r w:rsidRPr="00003CD6">
        <w:rPr>
          <w:rStyle w:val="HideTWBExt"/>
          <w:b w:val="0"/>
        </w:rPr>
        <w:t>&lt;Article&gt;</w:t>
      </w:r>
      <w:r>
        <w:t>Odstavek 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41A8AD6" w14:textId="77777777" w:rsidTr="008B72CD">
        <w:trPr>
          <w:jc w:val="center"/>
        </w:trPr>
        <w:tc>
          <w:tcPr>
            <w:tcW w:w="9752" w:type="dxa"/>
            <w:gridSpan w:val="2"/>
          </w:tcPr>
          <w:p w14:paraId="37C0A22E" w14:textId="77777777" w:rsidR="00CC512F" w:rsidRPr="00DD795A" w:rsidRDefault="00CC512F" w:rsidP="008B72CD">
            <w:pPr>
              <w:keepNext/>
            </w:pPr>
          </w:p>
        </w:tc>
      </w:tr>
      <w:tr w:rsidR="00CC512F" w14:paraId="5E8CE91E" w14:textId="77777777" w:rsidTr="008B72CD">
        <w:trPr>
          <w:jc w:val="center"/>
        </w:trPr>
        <w:tc>
          <w:tcPr>
            <w:tcW w:w="4876" w:type="dxa"/>
            <w:hideMark/>
          </w:tcPr>
          <w:p w14:paraId="394D2290" w14:textId="77777777" w:rsidR="00CC512F" w:rsidRPr="00DD795A" w:rsidRDefault="00CC512F" w:rsidP="008B72CD">
            <w:pPr>
              <w:pStyle w:val="ColumnHeading"/>
              <w:keepNext/>
            </w:pPr>
            <w:r>
              <w:t>Predlog resolucije</w:t>
            </w:r>
          </w:p>
        </w:tc>
        <w:tc>
          <w:tcPr>
            <w:tcW w:w="4876" w:type="dxa"/>
            <w:hideMark/>
          </w:tcPr>
          <w:p w14:paraId="5F33BAAA" w14:textId="77777777" w:rsidR="00CC512F" w:rsidRPr="00DD795A" w:rsidRDefault="00CC512F" w:rsidP="008B72CD">
            <w:pPr>
              <w:pStyle w:val="ColumnHeading"/>
              <w:keepNext/>
            </w:pPr>
            <w:r>
              <w:t>Predlog spremembe</w:t>
            </w:r>
          </w:p>
        </w:tc>
      </w:tr>
      <w:tr w:rsidR="00CC512F" w14:paraId="466AF91E" w14:textId="77777777" w:rsidTr="008B72CD">
        <w:trPr>
          <w:jc w:val="center"/>
        </w:trPr>
        <w:tc>
          <w:tcPr>
            <w:tcW w:w="4876" w:type="dxa"/>
            <w:hideMark/>
          </w:tcPr>
          <w:p w14:paraId="5ED80A2D" w14:textId="77777777" w:rsidR="00CC512F" w:rsidRPr="00DD795A" w:rsidRDefault="00CC512F" w:rsidP="008B72CD">
            <w:pPr>
              <w:pStyle w:val="Normal6"/>
            </w:pPr>
            <w:r>
              <w:t>5.</w:t>
            </w:r>
            <w:r>
              <w:tab/>
              <w:t>poudarja pomembno vlogo, ki jo ima Evropski socialni sklad+ pri pripravi sedanje in prihodnje delovne sile na digitalni prehod z naložbami v znanja in spretnosti, usposabljanje in vključujoče zaposlitvene možnosti; poziva Komisijo, naj v obdobju po letu 2027 ohrani in dodatno okrepi sklad na način, ki bo zagotovil dostop do digitalnega izpopolnjevanja in preusposabljanja, da bo lahko še naprej služil kot ključni instrument Unije za podporo pravičnemu in vključujočemu digitalnemu prehodu;</w:t>
            </w:r>
          </w:p>
        </w:tc>
        <w:tc>
          <w:tcPr>
            <w:tcW w:w="4876" w:type="dxa"/>
            <w:hideMark/>
          </w:tcPr>
          <w:p w14:paraId="210B37DE" w14:textId="77777777" w:rsidR="00CC512F" w:rsidRPr="00DD795A" w:rsidRDefault="00CC512F" w:rsidP="008B72CD">
            <w:pPr>
              <w:pStyle w:val="Normal6"/>
              <w:rPr>
                <w:szCs w:val="24"/>
              </w:rPr>
            </w:pPr>
            <w:r>
              <w:t>5.</w:t>
            </w:r>
            <w:r>
              <w:tab/>
              <w:t xml:space="preserve">poudarja pomembno vlogo, ki jo ima Evropski socialni sklad+ pri pripravi sedanje in prihodnje delovne sile na digitalni prehod z naložbami v znanja in spretnosti, usposabljanje in vključujoče zaposlitvene možnosti; poziva Komisijo, naj v obdobju po letu 2027 ohrani in dodatno okrepi sklad na način, ki bo zagotovil dostop </w:t>
            </w:r>
            <w:r>
              <w:rPr>
                <w:b/>
                <w:i/>
              </w:rPr>
              <w:t xml:space="preserve">delavcev </w:t>
            </w:r>
            <w:r>
              <w:t>do digitalnega izpopolnjevanja in preusposabljanja, da bo lahko še naprej služil kot ključni instrument Unije za podporo pravičnemu in vključujočemu digitalnemu prehodu;</w:t>
            </w:r>
          </w:p>
        </w:tc>
      </w:tr>
    </w:tbl>
    <w:p w14:paraId="10E3D9F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02D2841" w14:textId="77777777" w:rsidR="00CC512F" w:rsidRPr="00DD795A" w:rsidRDefault="00CC512F" w:rsidP="00CC512F">
      <w:r w:rsidRPr="00003CD6">
        <w:rPr>
          <w:rStyle w:val="HideTWBExt"/>
        </w:rPr>
        <w:t>&lt;/Amend&gt;</w:t>
      </w:r>
    </w:p>
    <w:p w14:paraId="2F6E0B7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132</w:t>
      </w:r>
      <w:r w:rsidRPr="00003CD6">
        <w:rPr>
          <w:rStyle w:val="HideTWBExt"/>
          <w:b w:val="0"/>
        </w:rPr>
        <w:t>&lt;/NumAm&gt;</w:t>
      </w:r>
    </w:p>
    <w:p w14:paraId="2BB9F958" w14:textId="77777777" w:rsidR="00CC512F" w:rsidRPr="00DD795A" w:rsidRDefault="00CC512F" w:rsidP="00CC512F">
      <w:pPr>
        <w:pStyle w:val="NormalBold"/>
      </w:pPr>
      <w:r w:rsidRPr="00003CD6">
        <w:rPr>
          <w:rStyle w:val="HideTWBExt"/>
          <w:b w:val="0"/>
        </w:rPr>
        <w:t>&lt;RepeatBlock-By&gt;&lt;Members&gt;</w:t>
      </w:r>
      <w:r>
        <w:t>Maravillas Abadía Jover</w:t>
      </w:r>
      <w:r w:rsidRPr="00003CD6">
        <w:rPr>
          <w:rStyle w:val="HideTWBExt"/>
          <w:b w:val="0"/>
        </w:rPr>
        <w:t>&lt;/Members&gt;</w:t>
      </w:r>
    </w:p>
    <w:p w14:paraId="189F7226" w14:textId="77777777" w:rsidR="00CC512F" w:rsidRPr="00DD795A" w:rsidRDefault="00CC512F" w:rsidP="00CC512F">
      <w:r w:rsidRPr="00003CD6">
        <w:rPr>
          <w:rStyle w:val="HideTWBExt"/>
        </w:rPr>
        <w:t>&lt;/RepeatBlock-By&gt;</w:t>
      </w:r>
    </w:p>
    <w:p w14:paraId="37EAD2B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6A308E1" w14:textId="77777777" w:rsidR="00CC512F" w:rsidRPr="00DD795A" w:rsidRDefault="00CC512F" w:rsidP="00CC512F">
      <w:pPr>
        <w:pStyle w:val="NormalBold"/>
      </w:pPr>
      <w:r w:rsidRPr="00003CD6">
        <w:rPr>
          <w:rStyle w:val="HideTWBExt"/>
          <w:b w:val="0"/>
        </w:rPr>
        <w:t>&lt;Article&gt;</w:t>
      </w:r>
      <w:r>
        <w:t>Odstavek 5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FC1F156" w14:textId="77777777" w:rsidTr="008B72CD">
        <w:trPr>
          <w:jc w:val="center"/>
        </w:trPr>
        <w:tc>
          <w:tcPr>
            <w:tcW w:w="9752" w:type="dxa"/>
            <w:gridSpan w:val="2"/>
          </w:tcPr>
          <w:p w14:paraId="77987B5F" w14:textId="77777777" w:rsidR="00CC512F" w:rsidRPr="00DD795A" w:rsidRDefault="00CC512F" w:rsidP="008B72CD">
            <w:pPr>
              <w:keepNext/>
            </w:pPr>
          </w:p>
        </w:tc>
      </w:tr>
      <w:tr w:rsidR="00CC512F" w14:paraId="74DB2129" w14:textId="77777777" w:rsidTr="008B72CD">
        <w:trPr>
          <w:jc w:val="center"/>
        </w:trPr>
        <w:tc>
          <w:tcPr>
            <w:tcW w:w="4876" w:type="dxa"/>
            <w:hideMark/>
          </w:tcPr>
          <w:p w14:paraId="3E54339A" w14:textId="77777777" w:rsidR="00CC512F" w:rsidRPr="00DD795A" w:rsidRDefault="00CC512F" w:rsidP="008B72CD">
            <w:pPr>
              <w:pStyle w:val="ColumnHeading"/>
              <w:keepNext/>
            </w:pPr>
            <w:r>
              <w:t>Predlog resolucije</w:t>
            </w:r>
          </w:p>
        </w:tc>
        <w:tc>
          <w:tcPr>
            <w:tcW w:w="4876" w:type="dxa"/>
            <w:hideMark/>
          </w:tcPr>
          <w:p w14:paraId="3F4C8019" w14:textId="77777777" w:rsidR="00CC512F" w:rsidRPr="00DD795A" w:rsidRDefault="00CC512F" w:rsidP="008B72CD">
            <w:pPr>
              <w:pStyle w:val="ColumnHeading"/>
              <w:keepNext/>
            </w:pPr>
            <w:r>
              <w:t>Predlog spremembe</w:t>
            </w:r>
          </w:p>
        </w:tc>
      </w:tr>
      <w:tr w:rsidR="00CC512F" w14:paraId="4F3B8E83" w14:textId="77777777" w:rsidTr="008B72CD">
        <w:trPr>
          <w:jc w:val="center"/>
        </w:trPr>
        <w:tc>
          <w:tcPr>
            <w:tcW w:w="4876" w:type="dxa"/>
          </w:tcPr>
          <w:p w14:paraId="1594192F" w14:textId="77777777" w:rsidR="00CC512F" w:rsidRPr="00DD795A" w:rsidRDefault="00CC512F" w:rsidP="008B72CD">
            <w:pPr>
              <w:pStyle w:val="Normal6"/>
            </w:pPr>
          </w:p>
        </w:tc>
        <w:tc>
          <w:tcPr>
            <w:tcW w:w="4876" w:type="dxa"/>
            <w:hideMark/>
          </w:tcPr>
          <w:p w14:paraId="6D96DA24" w14:textId="77777777" w:rsidR="00CC512F" w:rsidRPr="00DD795A" w:rsidRDefault="00CC512F" w:rsidP="008B72CD">
            <w:pPr>
              <w:pStyle w:val="Normal6"/>
              <w:rPr>
                <w:szCs w:val="24"/>
              </w:rPr>
            </w:pPr>
            <w:r>
              <w:rPr>
                <w:b/>
                <w:i/>
              </w:rPr>
              <w:t>5a.</w:t>
            </w:r>
            <w:r>
              <w:rPr>
                <w:b/>
                <w:i/>
              </w:rPr>
              <w:tab/>
              <w:t>poudarja ključno vlogo Evropskega socialnega sklada plus (ESS+) pri podpiranju razvoja digitalnih veščin ter prilagajanju delavcev tehnološkim spremembam; poziva Komisijo in države članice, naj v okviru načrtovanja ESS+ dajo prednost projektom, ki obravnavajo učinek umetne inteligence in algoritemskega upravljanja na zaposljivost, kakovost delovnih mest in socialno vključenost; poudarja, da je treba zagotoviti, da bodo sredstva ESS+ dosegla delavce v sektorjih in regijah, ki jih je digitalna preobrazba najbolj prizadela;</w:t>
            </w:r>
          </w:p>
        </w:tc>
      </w:tr>
    </w:tbl>
    <w:p w14:paraId="3AD7261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ADDD6F0" w14:textId="77777777" w:rsidR="00CC512F" w:rsidRPr="00DD795A" w:rsidRDefault="00CC512F" w:rsidP="00CC512F">
      <w:r w:rsidRPr="00003CD6">
        <w:rPr>
          <w:rStyle w:val="HideTWBExt"/>
        </w:rPr>
        <w:t>&lt;/Amend&gt;</w:t>
      </w:r>
    </w:p>
    <w:p w14:paraId="5B8B9C1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133</w:t>
      </w:r>
      <w:r w:rsidRPr="00003CD6">
        <w:rPr>
          <w:rStyle w:val="HideTWBExt"/>
          <w:b w:val="0"/>
        </w:rPr>
        <w:t>&lt;/NumAm&gt;</w:t>
      </w:r>
    </w:p>
    <w:p w14:paraId="15EEFACA"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0C17DD38" w14:textId="77777777" w:rsidR="00CC512F" w:rsidRPr="00DD795A" w:rsidRDefault="00CC512F" w:rsidP="00CC512F">
      <w:r w:rsidRPr="00003CD6">
        <w:rPr>
          <w:rStyle w:val="HideTWBExt"/>
        </w:rPr>
        <w:t>&lt;/RepeatBlock-By&gt;</w:t>
      </w:r>
    </w:p>
    <w:p w14:paraId="0A8E6BE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4CE96D3" w14:textId="77777777" w:rsidR="00CC512F" w:rsidRPr="00DD795A" w:rsidRDefault="00CC512F" w:rsidP="00CC512F">
      <w:pPr>
        <w:pStyle w:val="NormalBold"/>
      </w:pPr>
      <w:r w:rsidRPr="00003CD6">
        <w:rPr>
          <w:rStyle w:val="HideTWBExt"/>
          <w:b w:val="0"/>
        </w:rPr>
        <w:t>&lt;Article&gt;</w:t>
      </w:r>
      <w:r>
        <w:t>Odstavek 5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3CD8DB6" w14:textId="77777777" w:rsidTr="008B72CD">
        <w:trPr>
          <w:jc w:val="center"/>
        </w:trPr>
        <w:tc>
          <w:tcPr>
            <w:tcW w:w="9752" w:type="dxa"/>
            <w:gridSpan w:val="2"/>
          </w:tcPr>
          <w:p w14:paraId="547CD393" w14:textId="77777777" w:rsidR="00CC512F" w:rsidRPr="00DD795A" w:rsidRDefault="00CC512F" w:rsidP="008B72CD">
            <w:pPr>
              <w:keepNext/>
            </w:pPr>
          </w:p>
        </w:tc>
      </w:tr>
      <w:tr w:rsidR="00CC512F" w14:paraId="2F7E339D" w14:textId="77777777" w:rsidTr="008B72CD">
        <w:trPr>
          <w:jc w:val="center"/>
        </w:trPr>
        <w:tc>
          <w:tcPr>
            <w:tcW w:w="4876" w:type="dxa"/>
            <w:hideMark/>
          </w:tcPr>
          <w:p w14:paraId="0FC25AC2" w14:textId="77777777" w:rsidR="00CC512F" w:rsidRPr="00DD795A" w:rsidRDefault="00CC512F" w:rsidP="008B72CD">
            <w:pPr>
              <w:pStyle w:val="ColumnHeading"/>
              <w:keepNext/>
            </w:pPr>
            <w:r>
              <w:t>Predlog resolucije</w:t>
            </w:r>
          </w:p>
        </w:tc>
        <w:tc>
          <w:tcPr>
            <w:tcW w:w="4876" w:type="dxa"/>
            <w:hideMark/>
          </w:tcPr>
          <w:p w14:paraId="2E207D93" w14:textId="77777777" w:rsidR="00CC512F" w:rsidRPr="00DD795A" w:rsidRDefault="00CC512F" w:rsidP="008B72CD">
            <w:pPr>
              <w:pStyle w:val="ColumnHeading"/>
              <w:keepNext/>
            </w:pPr>
            <w:r>
              <w:t>Predlog spremembe</w:t>
            </w:r>
          </w:p>
        </w:tc>
      </w:tr>
      <w:tr w:rsidR="00CC512F" w14:paraId="22B88194" w14:textId="77777777" w:rsidTr="008B72CD">
        <w:trPr>
          <w:jc w:val="center"/>
        </w:trPr>
        <w:tc>
          <w:tcPr>
            <w:tcW w:w="4876" w:type="dxa"/>
          </w:tcPr>
          <w:p w14:paraId="178EE541" w14:textId="77777777" w:rsidR="00CC512F" w:rsidRPr="00DD795A" w:rsidRDefault="00CC512F" w:rsidP="008B72CD">
            <w:pPr>
              <w:pStyle w:val="Normal6"/>
            </w:pPr>
          </w:p>
        </w:tc>
        <w:tc>
          <w:tcPr>
            <w:tcW w:w="4876" w:type="dxa"/>
            <w:hideMark/>
          </w:tcPr>
          <w:p w14:paraId="5FFDB292" w14:textId="77777777" w:rsidR="00CC512F" w:rsidRPr="00DD795A" w:rsidRDefault="00CC512F" w:rsidP="008B72CD">
            <w:pPr>
              <w:pStyle w:val="Normal6"/>
              <w:rPr>
                <w:szCs w:val="24"/>
              </w:rPr>
            </w:pPr>
            <w:r>
              <w:rPr>
                <w:b/>
                <w:i/>
              </w:rPr>
              <w:t>5a.</w:t>
            </w:r>
            <w:r>
              <w:rPr>
                <w:b/>
                <w:i/>
              </w:rPr>
              <w:tab/>
              <w:t>poudarja pomembno vlogo Evropskega socialnega sklada+ pri pripravi sedanje in prihodnje delovne sile na digitalni prehod z naložbami v veščine, usposabljanje in vključujoče zaposlitvene priložnosti ter usmerjenimi raziskavami, ki bodo zagotovile dostop do digitalnega izpopolnjevanja in preusposabljanja, skupaj z dobrimi in praktičnimi praksami, ki temeljijo na podatkih ter so enako plodne in koristne tako za zaposlene kot za podjetja;</w:t>
            </w:r>
          </w:p>
        </w:tc>
      </w:tr>
    </w:tbl>
    <w:p w14:paraId="1B4FCBE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F4D4AA8" w14:textId="77777777" w:rsidR="00CC512F" w:rsidRPr="00DD795A" w:rsidRDefault="00CC512F" w:rsidP="00CC512F">
      <w:r w:rsidRPr="00003CD6">
        <w:rPr>
          <w:rStyle w:val="HideTWBExt"/>
        </w:rPr>
        <w:t>&lt;/Amend&gt;</w:t>
      </w:r>
    </w:p>
    <w:p w14:paraId="3335F9A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134</w:t>
      </w:r>
      <w:r w:rsidRPr="00003CD6">
        <w:rPr>
          <w:rStyle w:val="HideTWBExt"/>
          <w:b w:val="0"/>
        </w:rPr>
        <w:t>&lt;/NumAm&gt;</w:t>
      </w:r>
    </w:p>
    <w:p w14:paraId="38B767B7" w14:textId="77777777" w:rsidR="00CC512F" w:rsidRPr="00DD795A" w:rsidRDefault="00CC512F" w:rsidP="00CC512F">
      <w:pPr>
        <w:pStyle w:val="NormalBold"/>
      </w:pPr>
      <w:r w:rsidRPr="00003CD6">
        <w:rPr>
          <w:rStyle w:val="HideTWBExt"/>
          <w:b w:val="0"/>
        </w:rPr>
        <w:t>&lt;RepeatBlock-By&gt;&lt;Members&gt;</w:t>
      </w:r>
      <w:r>
        <w:t>Maravillas Abadía Jover</w:t>
      </w:r>
      <w:r w:rsidRPr="00003CD6">
        <w:rPr>
          <w:rStyle w:val="HideTWBExt"/>
          <w:b w:val="0"/>
        </w:rPr>
        <w:t>&lt;/Members&gt;</w:t>
      </w:r>
    </w:p>
    <w:p w14:paraId="6F12AE78" w14:textId="77777777" w:rsidR="00CC512F" w:rsidRPr="00DD795A" w:rsidRDefault="00CC512F" w:rsidP="00CC512F">
      <w:r w:rsidRPr="00003CD6">
        <w:rPr>
          <w:rStyle w:val="HideTWBExt"/>
        </w:rPr>
        <w:t>&lt;/RepeatBlock-By&gt;</w:t>
      </w:r>
    </w:p>
    <w:p w14:paraId="3ABC2D6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0259869" w14:textId="77777777" w:rsidR="00CC512F" w:rsidRPr="00DD795A" w:rsidRDefault="00CC512F" w:rsidP="00CC512F">
      <w:pPr>
        <w:pStyle w:val="NormalBold"/>
      </w:pPr>
      <w:r w:rsidRPr="00003CD6">
        <w:rPr>
          <w:rStyle w:val="HideTWBExt"/>
          <w:b w:val="0"/>
        </w:rPr>
        <w:t>&lt;Article&gt;</w:t>
      </w:r>
      <w:r>
        <w:t>Odstavek 5 b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B4F189F" w14:textId="77777777" w:rsidTr="008B72CD">
        <w:trPr>
          <w:jc w:val="center"/>
        </w:trPr>
        <w:tc>
          <w:tcPr>
            <w:tcW w:w="9752" w:type="dxa"/>
            <w:gridSpan w:val="2"/>
          </w:tcPr>
          <w:p w14:paraId="1D54DA80" w14:textId="77777777" w:rsidR="00CC512F" w:rsidRPr="00DD795A" w:rsidRDefault="00CC512F" w:rsidP="008B72CD">
            <w:pPr>
              <w:keepNext/>
            </w:pPr>
          </w:p>
        </w:tc>
      </w:tr>
      <w:tr w:rsidR="00CC512F" w14:paraId="61DD5C0D" w14:textId="77777777" w:rsidTr="008B72CD">
        <w:trPr>
          <w:jc w:val="center"/>
        </w:trPr>
        <w:tc>
          <w:tcPr>
            <w:tcW w:w="4876" w:type="dxa"/>
            <w:hideMark/>
          </w:tcPr>
          <w:p w14:paraId="0470677A" w14:textId="77777777" w:rsidR="00CC512F" w:rsidRPr="00DD795A" w:rsidRDefault="00CC512F" w:rsidP="008B72CD">
            <w:pPr>
              <w:pStyle w:val="ColumnHeading"/>
              <w:keepNext/>
            </w:pPr>
            <w:r>
              <w:t>Predlog resolucije</w:t>
            </w:r>
          </w:p>
        </w:tc>
        <w:tc>
          <w:tcPr>
            <w:tcW w:w="4876" w:type="dxa"/>
            <w:hideMark/>
          </w:tcPr>
          <w:p w14:paraId="673E7362" w14:textId="77777777" w:rsidR="00CC512F" w:rsidRPr="00DD795A" w:rsidRDefault="00CC512F" w:rsidP="008B72CD">
            <w:pPr>
              <w:pStyle w:val="ColumnHeading"/>
              <w:keepNext/>
            </w:pPr>
            <w:r>
              <w:t>Predlog spremembe</w:t>
            </w:r>
          </w:p>
        </w:tc>
      </w:tr>
      <w:tr w:rsidR="00CC512F" w14:paraId="3EAFA53D" w14:textId="77777777" w:rsidTr="008B72CD">
        <w:trPr>
          <w:jc w:val="center"/>
        </w:trPr>
        <w:tc>
          <w:tcPr>
            <w:tcW w:w="4876" w:type="dxa"/>
          </w:tcPr>
          <w:p w14:paraId="04215CAE" w14:textId="77777777" w:rsidR="00CC512F" w:rsidRPr="00DD795A" w:rsidRDefault="00CC512F" w:rsidP="008B72CD">
            <w:pPr>
              <w:pStyle w:val="Normal6"/>
            </w:pPr>
          </w:p>
        </w:tc>
        <w:tc>
          <w:tcPr>
            <w:tcW w:w="4876" w:type="dxa"/>
            <w:hideMark/>
          </w:tcPr>
          <w:p w14:paraId="0EED3FA7" w14:textId="77777777" w:rsidR="00CC512F" w:rsidRPr="00DD795A" w:rsidRDefault="00CC512F" w:rsidP="008B72CD">
            <w:pPr>
              <w:pStyle w:val="Normal6"/>
              <w:rPr>
                <w:szCs w:val="24"/>
              </w:rPr>
            </w:pPr>
            <w:r>
              <w:rPr>
                <w:b/>
                <w:i/>
              </w:rPr>
              <w:t>5b.</w:t>
            </w:r>
            <w:r>
              <w:rPr>
                <w:b/>
                <w:i/>
              </w:rPr>
              <w:tab/>
              <w:t>poziva Komisijo in države članice, naj dajo prednost uporabi mehanizma za okrevanje in odpornost za krepitev zmogljivosti javnega sektorja na področju umetne inteligence, vključno z naložbami v raziskave, razvoj, uvajanje in usposabljanje; poudarja, da so strateške javne naložbe v umetno inteligenco bistvene za dopolnjevanje zasebnih inovacij, zagotavljanje etičnega in preglednega upravljanja umetne inteligence ter omogočanje pravičnega dostopa do digitalnih orodij ter znanj in spretnosti v vseh regijah; spodbuja države članice, naj v svoje načrte za okrevanje in odpornost vključijo ukrepe, povezane z umetno inteligenco, da bi podprle trajnostno in vključujočo digitalno preobrazbo; poziva države članice, naj pospešijo izvajanje ukrepov, povezanih z umetno inteligenco, v okviru svojih nacionalnih načrtov za okrevanje in odpornost v tesnem sodelovanju z regionalnimi in lokalnimi organi, da bi čim bolj povečale prispevek mehanizma k pravičnemu in konkurenčnemu digitalnemu prehodu;</w:t>
            </w:r>
          </w:p>
        </w:tc>
      </w:tr>
    </w:tbl>
    <w:p w14:paraId="7362D82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20AEC1E" w14:textId="77777777" w:rsidR="00CC512F" w:rsidRPr="00DD795A" w:rsidRDefault="00CC512F" w:rsidP="00CC512F">
      <w:r w:rsidRPr="00003CD6">
        <w:rPr>
          <w:rStyle w:val="HideTWBExt"/>
        </w:rPr>
        <w:t>&lt;/Amend&gt;</w:t>
      </w:r>
    </w:p>
    <w:p w14:paraId="68110B4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135</w:t>
      </w:r>
      <w:r w:rsidRPr="00003CD6">
        <w:rPr>
          <w:rStyle w:val="HideTWBExt"/>
          <w:b w:val="0"/>
        </w:rPr>
        <w:t>&lt;/NumAm&gt;</w:t>
      </w:r>
    </w:p>
    <w:p w14:paraId="70EB38A0"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AE8400C" w14:textId="77777777" w:rsidR="00CC512F" w:rsidRPr="00DD795A" w:rsidRDefault="00CC512F" w:rsidP="00CC512F">
      <w:r w:rsidRPr="00003CD6">
        <w:rPr>
          <w:rStyle w:val="HideTWBExt"/>
        </w:rPr>
        <w:t>&lt;/RepeatBlock-By&gt;</w:t>
      </w:r>
    </w:p>
    <w:p w14:paraId="0AEDD1D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0972760" w14:textId="77777777" w:rsidR="00CC512F" w:rsidRPr="00DD795A" w:rsidRDefault="00CC512F" w:rsidP="00CC512F">
      <w:pPr>
        <w:pStyle w:val="NormalBold"/>
      </w:pPr>
      <w:r w:rsidRPr="00003CD6">
        <w:rPr>
          <w:rStyle w:val="HideTWBExt"/>
          <w:b w:val="0"/>
        </w:rPr>
        <w:t>&lt;Article&gt;</w:t>
      </w:r>
      <w:r>
        <w:t>Odstavek 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79E5B73" w14:textId="77777777" w:rsidTr="008B72CD">
        <w:trPr>
          <w:jc w:val="center"/>
        </w:trPr>
        <w:tc>
          <w:tcPr>
            <w:tcW w:w="9752" w:type="dxa"/>
            <w:gridSpan w:val="2"/>
          </w:tcPr>
          <w:p w14:paraId="21CE6FA9" w14:textId="77777777" w:rsidR="00CC512F" w:rsidRPr="00DD795A" w:rsidRDefault="00CC512F" w:rsidP="008B72CD">
            <w:pPr>
              <w:keepNext/>
            </w:pPr>
          </w:p>
        </w:tc>
      </w:tr>
      <w:tr w:rsidR="00CC512F" w14:paraId="7E8AC936" w14:textId="77777777" w:rsidTr="008B72CD">
        <w:trPr>
          <w:jc w:val="center"/>
        </w:trPr>
        <w:tc>
          <w:tcPr>
            <w:tcW w:w="4876" w:type="dxa"/>
            <w:hideMark/>
          </w:tcPr>
          <w:p w14:paraId="6126EEF7" w14:textId="77777777" w:rsidR="00CC512F" w:rsidRPr="00DD795A" w:rsidRDefault="00CC512F" w:rsidP="008B72CD">
            <w:pPr>
              <w:pStyle w:val="ColumnHeading"/>
              <w:keepNext/>
            </w:pPr>
            <w:r>
              <w:t>Predlog resolucije</w:t>
            </w:r>
          </w:p>
        </w:tc>
        <w:tc>
          <w:tcPr>
            <w:tcW w:w="4876" w:type="dxa"/>
            <w:hideMark/>
          </w:tcPr>
          <w:p w14:paraId="2DAA6FAB" w14:textId="77777777" w:rsidR="00CC512F" w:rsidRPr="00DD795A" w:rsidRDefault="00CC512F" w:rsidP="008B72CD">
            <w:pPr>
              <w:pStyle w:val="ColumnHeading"/>
              <w:keepNext/>
            </w:pPr>
            <w:r>
              <w:t>Predlog spremembe</w:t>
            </w:r>
          </w:p>
        </w:tc>
      </w:tr>
      <w:tr w:rsidR="00CC512F" w14:paraId="10DDC245" w14:textId="77777777" w:rsidTr="008B72CD">
        <w:trPr>
          <w:jc w:val="center"/>
        </w:trPr>
        <w:tc>
          <w:tcPr>
            <w:tcW w:w="4876" w:type="dxa"/>
            <w:hideMark/>
          </w:tcPr>
          <w:p w14:paraId="2D561182" w14:textId="77777777" w:rsidR="00CC512F" w:rsidRPr="00DD795A" w:rsidRDefault="00CC512F" w:rsidP="008B72CD">
            <w:pPr>
              <w:pStyle w:val="Normal6"/>
            </w:pPr>
            <w:r>
              <w:t>6.</w:t>
            </w:r>
            <w:r>
              <w:tab/>
              <w:t>poziva Komisijo in države članice, naj v sodelovanju s socialnimi partnerji redno spremljajo povpraševanje in ponudbo na trgu dela, da bi bolje predvideli prihodnje spretnosti, potrebne za izkoriščanje potenciala digitalnega prehoda; v zvezi s tem pozdravlja predlog za ustanovitev evropske opazovalnice za zbiranje podatkov o spretnostih;</w:t>
            </w:r>
          </w:p>
        </w:tc>
        <w:tc>
          <w:tcPr>
            <w:tcW w:w="4876" w:type="dxa"/>
            <w:hideMark/>
          </w:tcPr>
          <w:p w14:paraId="59EA697D" w14:textId="77777777" w:rsidR="00CC512F" w:rsidRPr="00DD795A" w:rsidRDefault="00CC512F" w:rsidP="008B72CD">
            <w:pPr>
              <w:pStyle w:val="Normal6"/>
              <w:rPr>
                <w:szCs w:val="24"/>
              </w:rPr>
            </w:pPr>
            <w:r>
              <w:t>6.</w:t>
            </w:r>
            <w:r>
              <w:tab/>
              <w:t xml:space="preserve">poziva Komisijo in države članice, naj v sodelovanju s socialnimi partnerji redno spremljajo povpraševanje in ponudbo na trgu dela, da bi bolje predvideli prihodnje spretnosti, potrebne za izkoriščanje potenciala digitalnega prehoda; v zvezi s tem pozdravlja predlog za ustanovitev evropske opazovalnice za zbiranje podatkov o spretnostih; </w:t>
            </w:r>
            <w:r>
              <w:rPr>
                <w:b/>
                <w:i/>
              </w:rPr>
              <w:t>poudarja, da trenutno pomanjkanje razčlenjenih podatkov o razširjenosti in vrsti uporabljenih sistemov umetne inteligence in algoritemskega upravljanja ter kategorijah delavcev, ki so jim izpostavljeni, ovira oblikovanje politik na podlagi dokazov, in poziva Komisijo, naj izboljša zbiranje podatkov na tem področju;</w:t>
            </w:r>
          </w:p>
        </w:tc>
      </w:tr>
    </w:tbl>
    <w:p w14:paraId="26728D1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39B4B6E" w14:textId="77777777" w:rsidR="00CC512F" w:rsidRPr="00DD795A" w:rsidRDefault="00CC512F" w:rsidP="00CC512F">
      <w:r w:rsidRPr="00003CD6">
        <w:rPr>
          <w:rStyle w:val="HideTWBExt"/>
        </w:rPr>
        <w:t>&lt;/Amend&gt;</w:t>
      </w:r>
    </w:p>
    <w:p w14:paraId="47A9648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136</w:t>
      </w:r>
      <w:r w:rsidRPr="00003CD6">
        <w:rPr>
          <w:rStyle w:val="HideTWBExt"/>
          <w:b w:val="0"/>
        </w:rPr>
        <w:t>&lt;/NumAm&gt;</w:t>
      </w:r>
    </w:p>
    <w:p w14:paraId="4883216E"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Henrik Dahl, Maravillas Abadía Jover</w:t>
      </w:r>
      <w:r w:rsidRPr="00003CD6">
        <w:rPr>
          <w:rStyle w:val="HideTWBExt"/>
          <w:b w:val="0"/>
        </w:rPr>
        <w:t>&lt;/Members&gt;</w:t>
      </w:r>
    </w:p>
    <w:p w14:paraId="69A6593E" w14:textId="77777777" w:rsidR="00CC512F" w:rsidRPr="00DD795A" w:rsidRDefault="00CC512F" w:rsidP="00CC512F">
      <w:r w:rsidRPr="00003CD6">
        <w:rPr>
          <w:rStyle w:val="HideTWBExt"/>
        </w:rPr>
        <w:t>&lt;/RepeatBlock-By&gt;</w:t>
      </w:r>
    </w:p>
    <w:p w14:paraId="2DBA890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8277B6D" w14:textId="77777777" w:rsidR="00CC512F" w:rsidRPr="00DD795A" w:rsidRDefault="00CC512F" w:rsidP="00CC512F">
      <w:pPr>
        <w:pStyle w:val="NormalBold"/>
      </w:pPr>
      <w:r w:rsidRPr="00003CD6">
        <w:rPr>
          <w:rStyle w:val="HideTWBExt"/>
          <w:b w:val="0"/>
        </w:rPr>
        <w:t>&lt;Article&gt;</w:t>
      </w:r>
      <w:r>
        <w:t>Odstavek 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E96BCCB" w14:textId="77777777" w:rsidTr="008B72CD">
        <w:trPr>
          <w:jc w:val="center"/>
        </w:trPr>
        <w:tc>
          <w:tcPr>
            <w:tcW w:w="9752" w:type="dxa"/>
            <w:gridSpan w:val="2"/>
          </w:tcPr>
          <w:p w14:paraId="4DB6F30B" w14:textId="77777777" w:rsidR="00CC512F" w:rsidRPr="00DD795A" w:rsidRDefault="00CC512F" w:rsidP="008B72CD">
            <w:pPr>
              <w:keepNext/>
            </w:pPr>
          </w:p>
        </w:tc>
      </w:tr>
      <w:tr w:rsidR="00CC512F" w14:paraId="4AE652AF" w14:textId="77777777" w:rsidTr="008B72CD">
        <w:trPr>
          <w:jc w:val="center"/>
        </w:trPr>
        <w:tc>
          <w:tcPr>
            <w:tcW w:w="4876" w:type="dxa"/>
            <w:hideMark/>
          </w:tcPr>
          <w:p w14:paraId="77D5A2BE" w14:textId="77777777" w:rsidR="00CC512F" w:rsidRPr="00DD795A" w:rsidRDefault="00CC512F" w:rsidP="008B72CD">
            <w:pPr>
              <w:pStyle w:val="ColumnHeading"/>
              <w:keepNext/>
            </w:pPr>
            <w:r>
              <w:t>Predlog resolucije</w:t>
            </w:r>
          </w:p>
        </w:tc>
        <w:tc>
          <w:tcPr>
            <w:tcW w:w="4876" w:type="dxa"/>
            <w:hideMark/>
          </w:tcPr>
          <w:p w14:paraId="59D13B8C" w14:textId="77777777" w:rsidR="00CC512F" w:rsidRPr="00DD795A" w:rsidRDefault="00CC512F" w:rsidP="008B72CD">
            <w:pPr>
              <w:pStyle w:val="ColumnHeading"/>
              <w:keepNext/>
            </w:pPr>
            <w:r>
              <w:t>Predlog spremembe</w:t>
            </w:r>
          </w:p>
        </w:tc>
      </w:tr>
      <w:tr w:rsidR="00CC512F" w14:paraId="75B80EA6" w14:textId="77777777" w:rsidTr="008B72CD">
        <w:trPr>
          <w:jc w:val="center"/>
        </w:trPr>
        <w:tc>
          <w:tcPr>
            <w:tcW w:w="4876" w:type="dxa"/>
            <w:hideMark/>
          </w:tcPr>
          <w:p w14:paraId="00FEE1D7" w14:textId="77777777" w:rsidR="00CC512F" w:rsidRPr="00DD795A" w:rsidRDefault="00CC512F" w:rsidP="008B72CD">
            <w:pPr>
              <w:pStyle w:val="Normal6"/>
            </w:pPr>
            <w:r>
              <w:t>6.</w:t>
            </w:r>
            <w:r>
              <w:tab/>
              <w:t xml:space="preserve">poziva Komisijo in države članice, naj v sodelovanju s socialnimi partnerji redno spremljajo povpraševanje in ponudbo na trgu dela, da bi bolje predvideli prihodnje spretnosti, potrebne za izkoriščanje potenciala digitalnega prehoda; </w:t>
            </w:r>
            <w:r>
              <w:rPr>
                <w:b/>
                <w:i/>
              </w:rPr>
              <w:t>v zvezi s tem pozdravlja predlog za ustanovitev evropske opazovalnice za zbiranje podatkov o spretnostih;</w:t>
            </w:r>
          </w:p>
        </w:tc>
        <w:tc>
          <w:tcPr>
            <w:tcW w:w="4876" w:type="dxa"/>
            <w:hideMark/>
          </w:tcPr>
          <w:p w14:paraId="4D2A958D" w14:textId="77777777" w:rsidR="00CC512F" w:rsidRPr="00DD795A" w:rsidRDefault="00CC512F" w:rsidP="008B72CD">
            <w:pPr>
              <w:pStyle w:val="Normal6"/>
              <w:rPr>
                <w:szCs w:val="24"/>
              </w:rPr>
            </w:pPr>
            <w:r>
              <w:t>6.</w:t>
            </w:r>
            <w:r>
              <w:tab/>
              <w:t>poziva Komisijo in države članice, naj v sodelovanju s socialnimi partnerji redno spremljajo povpraševanje in ponudbo na trgu dela, da bi bolje predvideli prihodnje spretnosti, potrebne za izkoriščanje potenciala digitalnega prehoda;</w:t>
            </w:r>
          </w:p>
        </w:tc>
      </w:tr>
    </w:tbl>
    <w:p w14:paraId="3116E61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6862738" w14:textId="77777777" w:rsidR="00CC512F" w:rsidRPr="00DD795A" w:rsidRDefault="00CC512F" w:rsidP="00CC512F">
      <w:r w:rsidRPr="00003CD6">
        <w:rPr>
          <w:rStyle w:val="HideTWBExt"/>
        </w:rPr>
        <w:t>&lt;/Amend&gt;</w:t>
      </w:r>
    </w:p>
    <w:p w14:paraId="739B7CE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137</w:t>
      </w:r>
      <w:r w:rsidRPr="00003CD6">
        <w:rPr>
          <w:rStyle w:val="HideTWBExt"/>
          <w:b w:val="0"/>
        </w:rPr>
        <w:t>&lt;/NumAm&gt;</w:t>
      </w:r>
    </w:p>
    <w:p w14:paraId="2F12FFBC"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06E99F19" w14:textId="77777777" w:rsidR="00CC512F" w:rsidRPr="00DD795A" w:rsidRDefault="00CC512F" w:rsidP="00CC512F">
      <w:r w:rsidRPr="00003CD6">
        <w:rPr>
          <w:rStyle w:val="HideTWBExt"/>
        </w:rPr>
        <w:t>&lt;/RepeatBlock-By&gt;</w:t>
      </w:r>
    </w:p>
    <w:p w14:paraId="4B8946B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C6AC301" w14:textId="77777777" w:rsidR="00CC512F" w:rsidRPr="00DD795A" w:rsidRDefault="00CC512F" w:rsidP="00CC512F">
      <w:pPr>
        <w:pStyle w:val="NormalBold"/>
      </w:pPr>
      <w:r w:rsidRPr="00003CD6">
        <w:rPr>
          <w:rStyle w:val="HideTWBExt"/>
          <w:b w:val="0"/>
        </w:rPr>
        <w:t>&lt;Article&gt;</w:t>
      </w:r>
      <w:r>
        <w:t>Odstavek 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DD3BDFA" w14:textId="77777777" w:rsidTr="008B72CD">
        <w:trPr>
          <w:jc w:val="center"/>
        </w:trPr>
        <w:tc>
          <w:tcPr>
            <w:tcW w:w="9752" w:type="dxa"/>
            <w:gridSpan w:val="2"/>
          </w:tcPr>
          <w:p w14:paraId="56C7E61D" w14:textId="77777777" w:rsidR="00CC512F" w:rsidRPr="00DD795A" w:rsidRDefault="00CC512F" w:rsidP="008B72CD">
            <w:pPr>
              <w:keepNext/>
            </w:pPr>
          </w:p>
        </w:tc>
      </w:tr>
      <w:tr w:rsidR="00CC512F" w14:paraId="6F30F6FC" w14:textId="77777777" w:rsidTr="008B72CD">
        <w:trPr>
          <w:jc w:val="center"/>
        </w:trPr>
        <w:tc>
          <w:tcPr>
            <w:tcW w:w="4876" w:type="dxa"/>
            <w:hideMark/>
          </w:tcPr>
          <w:p w14:paraId="4F2BF8AF" w14:textId="77777777" w:rsidR="00CC512F" w:rsidRPr="00DD795A" w:rsidRDefault="00CC512F" w:rsidP="008B72CD">
            <w:pPr>
              <w:pStyle w:val="ColumnHeading"/>
              <w:keepNext/>
            </w:pPr>
            <w:r>
              <w:t>Predlog resolucije</w:t>
            </w:r>
          </w:p>
        </w:tc>
        <w:tc>
          <w:tcPr>
            <w:tcW w:w="4876" w:type="dxa"/>
            <w:hideMark/>
          </w:tcPr>
          <w:p w14:paraId="64F03BBF" w14:textId="77777777" w:rsidR="00CC512F" w:rsidRPr="00DD795A" w:rsidRDefault="00CC512F" w:rsidP="008B72CD">
            <w:pPr>
              <w:pStyle w:val="ColumnHeading"/>
              <w:keepNext/>
            </w:pPr>
            <w:r>
              <w:t>Predlog spremembe</w:t>
            </w:r>
          </w:p>
        </w:tc>
      </w:tr>
      <w:tr w:rsidR="00CC512F" w14:paraId="6119AC8C" w14:textId="77777777" w:rsidTr="008B72CD">
        <w:trPr>
          <w:jc w:val="center"/>
        </w:trPr>
        <w:tc>
          <w:tcPr>
            <w:tcW w:w="4876" w:type="dxa"/>
            <w:hideMark/>
          </w:tcPr>
          <w:p w14:paraId="44801144" w14:textId="77777777" w:rsidR="00CC512F" w:rsidRPr="00DD795A" w:rsidRDefault="00CC512F" w:rsidP="008B72CD">
            <w:pPr>
              <w:pStyle w:val="Normal6"/>
            </w:pPr>
            <w:r>
              <w:t>6.</w:t>
            </w:r>
            <w:r>
              <w:tab/>
              <w:t xml:space="preserve">poziva Komisijo in države članice, naj </w:t>
            </w:r>
            <w:r>
              <w:rPr>
                <w:b/>
                <w:i/>
              </w:rPr>
              <w:t xml:space="preserve">v sodelovanju s socialnimi partnerji </w:t>
            </w:r>
            <w:r>
              <w:t>redno spremljajo povpraševanje in ponudbo na trgu dela, da bi bolje predvideli prihodnje spretnosti, potrebne za izkoriščanje potenciala digitalnega prehoda; v zvezi s tem pozdravlja predlog za ustanovitev evropske opazovalnice za zbiranje podatkov o spretnostih;</w:t>
            </w:r>
          </w:p>
        </w:tc>
        <w:tc>
          <w:tcPr>
            <w:tcW w:w="4876" w:type="dxa"/>
            <w:hideMark/>
          </w:tcPr>
          <w:p w14:paraId="002330F4" w14:textId="77777777" w:rsidR="00CC512F" w:rsidRPr="00DD795A" w:rsidRDefault="00CC512F" w:rsidP="008B72CD">
            <w:pPr>
              <w:pStyle w:val="Normal6"/>
              <w:rPr>
                <w:szCs w:val="24"/>
              </w:rPr>
            </w:pPr>
            <w:r>
              <w:t>6.</w:t>
            </w:r>
            <w:r>
              <w:tab/>
              <w:t>poziva Komisijo in države članice, naj redno spremljajo povpraševanje in ponudbo na trgu dela</w:t>
            </w:r>
            <w:r>
              <w:rPr>
                <w:b/>
                <w:i/>
              </w:rPr>
              <w:t xml:space="preserve"> ter spodbujajo sodelovanje med izobraževalnimi ustanovami in delodajalci</w:t>
            </w:r>
            <w:r>
              <w:t>, da bi bolje predvideli prihodnje spretnosti, potrebne za izkoriščanje potenciala digitalnega prehoda; v zvezi s tem pozdravlja predlog za ustanovitev evropske opazovalnice za zbiranje podatkov o spretnostih;</w:t>
            </w:r>
          </w:p>
        </w:tc>
      </w:tr>
    </w:tbl>
    <w:p w14:paraId="30FD61A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39765DD" w14:textId="77777777" w:rsidR="00CC512F" w:rsidRPr="00DD795A" w:rsidRDefault="00CC512F" w:rsidP="00CC512F">
      <w:r w:rsidRPr="00003CD6">
        <w:rPr>
          <w:rStyle w:val="HideTWBExt"/>
        </w:rPr>
        <w:t>&lt;/Amend&gt;</w:t>
      </w:r>
    </w:p>
    <w:p w14:paraId="622B72E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138</w:t>
      </w:r>
      <w:r w:rsidRPr="00003CD6">
        <w:rPr>
          <w:rStyle w:val="HideTWBExt"/>
          <w:b w:val="0"/>
        </w:rPr>
        <w:t>&lt;/NumAm&gt;</w:t>
      </w:r>
    </w:p>
    <w:p w14:paraId="37E2DFEE"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15B57E29" w14:textId="77777777" w:rsidR="00CC512F" w:rsidRPr="00DD795A" w:rsidRDefault="00CC512F" w:rsidP="00CC512F">
      <w:r w:rsidRPr="00003CD6">
        <w:rPr>
          <w:rStyle w:val="HideTWBExt"/>
        </w:rPr>
        <w:t>&lt;/RepeatBlock-By&gt;</w:t>
      </w:r>
    </w:p>
    <w:p w14:paraId="6EB5B66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C242AAB" w14:textId="77777777" w:rsidR="00CC512F" w:rsidRPr="00DD795A" w:rsidRDefault="00CC512F" w:rsidP="00CC512F">
      <w:pPr>
        <w:pStyle w:val="NormalBold"/>
      </w:pPr>
      <w:r w:rsidRPr="00003CD6">
        <w:rPr>
          <w:rStyle w:val="HideTWBExt"/>
          <w:b w:val="0"/>
        </w:rPr>
        <w:t>&lt;Article&gt;</w:t>
      </w:r>
      <w:r>
        <w:t>Odstavek 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273FC6B" w14:textId="77777777" w:rsidTr="008B72CD">
        <w:trPr>
          <w:jc w:val="center"/>
        </w:trPr>
        <w:tc>
          <w:tcPr>
            <w:tcW w:w="9752" w:type="dxa"/>
            <w:gridSpan w:val="2"/>
          </w:tcPr>
          <w:p w14:paraId="2285CF72" w14:textId="77777777" w:rsidR="00CC512F" w:rsidRPr="00DD795A" w:rsidRDefault="00CC512F" w:rsidP="008B72CD">
            <w:pPr>
              <w:keepNext/>
            </w:pPr>
          </w:p>
        </w:tc>
      </w:tr>
      <w:tr w:rsidR="00CC512F" w14:paraId="633D8F79" w14:textId="77777777" w:rsidTr="008B72CD">
        <w:trPr>
          <w:jc w:val="center"/>
        </w:trPr>
        <w:tc>
          <w:tcPr>
            <w:tcW w:w="4876" w:type="dxa"/>
            <w:hideMark/>
          </w:tcPr>
          <w:p w14:paraId="36A74A98" w14:textId="77777777" w:rsidR="00CC512F" w:rsidRPr="00DD795A" w:rsidRDefault="00CC512F" w:rsidP="008B72CD">
            <w:pPr>
              <w:pStyle w:val="ColumnHeading"/>
              <w:keepNext/>
            </w:pPr>
            <w:r>
              <w:t>Predlog resolucije</w:t>
            </w:r>
          </w:p>
        </w:tc>
        <w:tc>
          <w:tcPr>
            <w:tcW w:w="4876" w:type="dxa"/>
            <w:hideMark/>
          </w:tcPr>
          <w:p w14:paraId="4AE58C20" w14:textId="77777777" w:rsidR="00CC512F" w:rsidRPr="00DD795A" w:rsidRDefault="00CC512F" w:rsidP="008B72CD">
            <w:pPr>
              <w:pStyle w:val="ColumnHeading"/>
              <w:keepNext/>
            </w:pPr>
            <w:r>
              <w:t>Predlog spremembe</w:t>
            </w:r>
          </w:p>
        </w:tc>
      </w:tr>
      <w:tr w:rsidR="00CC512F" w14:paraId="055950D8" w14:textId="77777777" w:rsidTr="008B72CD">
        <w:trPr>
          <w:jc w:val="center"/>
        </w:trPr>
        <w:tc>
          <w:tcPr>
            <w:tcW w:w="4876" w:type="dxa"/>
            <w:hideMark/>
          </w:tcPr>
          <w:p w14:paraId="4BB60BB8" w14:textId="77777777" w:rsidR="00CC512F" w:rsidRPr="00DD795A" w:rsidRDefault="00CC512F" w:rsidP="008B72CD">
            <w:pPr>
              <w:pStyle w:val="Normal6"/>
            </w:pPr>
            <w:r>
              <w:t>6.</w:t>
            </w:r>
            <w:r>
              <w:tab/>
              <w:t xml:space="preserve">poziva Komisijo in države članice, naj v sodelovanju s socialnimi partnerji </w:t>
            </w:r>
            <w:r>
              <w:rPr>
                <w:b/>
                <w:i/>
              </w:rPr>
              <w:t>redno</w:t>
            </w:r>
            <w:r>
              <w:t xml:space="preserve"> spremljajo povpraševanje in ponudbo </w:t>
            </w:r>
            <w:r>
              <w:rPr>
                <w:b/>
                <w:i/>
              </w:rPr>
              <w:t>na trgu</w:t>
            </w:r>
            <w:r>
              <w:t xml:space="preserve"> dela, da bi bolje predvideli prihodnje spretnosti, potrebne za izkoriščanje potenciala digitalnega prehoda; v zvezi s tem pozdravlja predlog za ustanovitev evropske opazovalnice za zbiranje podatkov o spretnostih;</w:t>
            </w:r>
          </w:p>
        </w:tc>
        <w:tc>
          <w:tcPr>
            <w:tcW w:w="4876" w:type="dxa"/>
            <w:hideMark/>
          </w:tcPr>
          <w:p w14:paraId="21EC67DD" w14:textId="77777777" w:rsidR="00CC512F" w:rsidRPr="00DD795A" w:rsidRDefault="00CC512F" w:rsidP="008B72CD">
            <w:pPr>
              <w:pStyle w:val="Normal6"/>
              <w:rPr>
                <w:szCs w:val="24"/>
              </w:rPr>
            </w:pPr>
            <w:r>
              <w:t>6.</w:t>
            </w:r>
            <w:r>
              <w:tab/>
              <w:t xml:space="preserve">poziva Komisijo in države članice, naj v sodelovanju s socialnimi partnerji </w:t>
            </w:r>
            <w:r>
              <w:rPr>
                <w:b/>
                <w:i/>
              </w:rPr>
              <w:t>še naprej</w:t>
            </w:r>
            <w:r>
              <w:t xml:space="preserve"> spremljajo povpraševanje in ponudbo </w:t>
            </w:r>
            <w:r>
              <w:rPr>
                <w:b/>
                <w:i/>
              </w:rPr>
              <w:t>trga</w:t>
            </w:r>
            <w:r>
              <w:t xml:space="preserve"> dela, da bi bolje predvideli prihodnje spretnosti, potrebne za izkoriščanje potenciala digitalnega prehoda; v zvezi s tem pozdravlja predlog za ustanovitev evropske opazovalnice za zbiranje podatkov o spretnostih;</w:t>
            </w:r>
          </w:p>
        </w:tc>
      </w:tr>
    </w:tbl>
    <w:p w14:paraId="4E7F33D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0F513AE" w14:textId="77777777" w:rsidR="00CC512F" w:rsidRPr="00DD795A" w:rsidRDefault="00CC512F" w:rsidP="00CC512F">
      <w:r w:rsidRPr="00003CD6">
        <w:rPr>
          <w:rStyle w:val="HideTWBExt"/>
        </w:rPr>
        <w:t>&lt;/Amend&gt;</w:t>
      </w:r>
    </w:p>
    <w:p w14:paraId="5500B9C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139</w:t>
      </w:r>
      <w:r w:rsidRPr="00003CD6">
        <w:rPr>
          <w:rStyle w:val="HideTWBExt"/>
          <w:b w:val="0"/>
        </w:rPr>
        <w:t>&lt;/NumAm&gt;</w:t>
      </w:r>
    </w:p>
    <w:p w14:paraId="17E2D5CB" w14:textId="77777777" w:rsidR="00CC512F" w:rsidRPr="00DD795A" w:rsidRDefault="00CC512F" w:rsidP="00CC512F">
      <w:pPr>
        <w:pStyle w:val="NormalBold"/>
      </w:pPr>
      <w:r w:rsidRPr="00003CD6">
        <w:rPr>
          <w:rStyle w:val="HideTWBExt"/>
          <w:b w:val="0"/>
        </w:rPr>
        <w:t>&lt;RepeatBlock-By&gt;&lt;Members&gt;</w:t>
      </w:r>
      <w:r>
        <w:t>Angelika Winzig, Andrea Wechsler</w:t>
      </w:r>
      <w:r w:rsidRPr="00003CD6">
        <w:rPr>
          <w:rStyle w:val="HideTWBExt"/>
          <w:b w:val="0"/>
        </w:rPr>
        <w:t>&lt;/Members&gt;</w:t>
      </w:r>
    </w:p>
    <w:p w14:paraId="74307FEB" w14:textId="77777777" w:rsidR="00CC512F" w:rsidRPr="00DD795A" w:rsidRDefault="00CC512F" w:rsidP="00CC512F">
      <w:r w:rsidRPr="00003CD6">
        <w:rPr>
          <w:rStyle w:val="HideTWBExt"/>
        </w:rPr>
        <w:t>&lt;/RepeatBlock-By&gt;</w:t>
      </w:r>
    </w:p>
    <w:p w14:paraId="03A85CE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D00A736" w14:textId="77777777" w:rsidR="00CC512F" w:rsidRPr="00DD795A" w:rsidRDefault="00CC512F" w:rsidP="00CC512F">
      <w:pPr>
        <w:pStyle w:val="NormalBold"/>
      </w:pPr>
      <w:r w:rsidRPr="00003CD6">
        <w:rPr>
          <w:rStyle w:val="HideTWBExt"/>
          <w:b w:val="0"/>
        </w:rPr>
        <w:t>&lt;Article&gt;</w:t>
      </w:r>
      <w:r>
        <w:t>Odstavek 6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D2D62B0" w14:textId="77777777" w:rsidTr="008B72CD">
        <w:trPr>
          <w:jc w:val="center"/>
        </w:trPr>
        <w:tc>
          <w:tcPr>
            <w:tcW w:w="9752" w:type="dxa"/>
            <w:gridSpan w:val="2"/>
          </w:tcPr>
          <w:p w14:paraId="4D1BC3A5" w14:textId="77777777" w:rsidR="00CC512F" w:rsidRPr="00DD795A" w:rsidRDefault="00CC512F" w:rsidP="008B72CD">
            <w:pPr>
              <w:keepNext/>
            </w:pPr>
          </w:p>
        </w:tc>
      </w:tr>
      <w:tr w:rsidR="00CC512F" w14:paraId="0222BB9D" w14:textId="77777777" w:rsidTr="008B72CD">
        <w:trPr>
          <w:jc w:val="center"/>
        </w:trPr>
        <w:tc>
          <w:tcPr>
            <w:tcW w:w="4876" w:type="dxa"/>
            <w:hideMark/>
          </w:tcPr>
          <w:p w14:paraId="112FDA4C" w14:textId="77777777" w:rsidR="00CC512F" w:rsidRPr="00DD795A" w:rsidRDefault="00CC512F" w:rsidP="008B72CD">
            <w:pPr>
              <w:pStyle w:val="ColumnHeading"/>
              <w:keepNext/>
            </w:pPr>
            <w:r>
              <w:t>Predlog resolucije</w:t>
            </w:r>
          </w:p>
        </w:tc>
        <w:tc>
          <w:tcPr>
            <w:tcW w:w="4876" w:type="dxa"/>
            <w:hideMark/>
          </w:tcPr>
          <w:p w14:paraId="73D65FB6" w14:textId="77777777" w:rsidR="00CC512F" w:rsidRPr="00DD795A" w:rsidRDefault="00CC512F" w:rsidP="008B72CD">
            <w:pPr>
              <w:pStyle w:val="ColumnHeading"/>
              <w:keepNext/>
            </w:pPr>
            <w:r>
              <w:t>Predlog spremembe</w:t>
            </w:r>
          </w:p>
        </w:tc>
      </w:tr>
      <w:tr w:rsidR="00CC512F" w14:paraId="792BFC16" w14:textId="77777777" w:rsidTr="008B72CD">
        <w:trPr>
          <w:jc w:val="center"/>
        </w:trPr>
        <w:tc>
          <w:tcPr>
            <w:tcW w:w="4876" w:type="dxa"/>
          </w:tcPr>
          <w:p w14:paraId="09841822" w14:textId="77777777" w:rsidR="00CC512F" w:rsidRPr="00DD795A" w:rsidRDefault="00CC512F" w:rsidP="008B72CD">
            <w:pPr>
              <w:pStyle w:val="Normal6"/>
            </w:pPr>
          </w:p>
        </w:tc>
        <w:tc>
          <w:tcPr>
            <w:tcW w:w="4876" w:type="dxa"/>
            <w:hideMark/>
          </w:tcPr>
          <w:p w14:paraId="2B9E7645" w14:textId="77777777" w:rsidR="00CC512F" w:rsidRPr="00DD795A" w:rsidRDefault="00CC512F" w:rsidP="008B72CD">
            <w:pPr>
              <w:pStyle w:val="Normal6"/>
              <w:rPr>
                <w:szCs w:val="24"/>
              </w:rPr>
            </w:pPr>
            <w:r>
              <w:rPr>
                <w:b/>
                <w:i/>
              </w:rPr>
              <w:t>6a.</w:t>
            </w:r>
            <w:r>
              <w:rPr>
                <w:b/>
                <w:i/>
              </w:rPr>
              <w:tab/>
              <w:t>poudarja, da bi morale imeti države članice z dobro delujočimi strukturami socialnega dialoga v skladu z načeloma subsidiarnosti in spoštovanja nacionalnih sistemov odnosov med delodajalci in delojemalci možnost, da vse prihodnje zakonodajne predloge izvajajo prek obstoječih mehanizmov sodelovanja med delodajalci in predstavniki delavcev, če ti izpolnjujejo cilja preglednosti in smiselnega posvetovanja;</w:t>
            </w:r>
          </w:p>
        </w:tc>
      </w:tr>
    </w:tbl>
    <w:p w14:paraId="2772D07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AB34541" w14:textId="77777777" w:rsidR="00CC512F" w:rsidRPr="00DD795A" w:rsidRDefault="00CC512F" w:rsidP="00CC512F">
      <w:r w:rsidRPr="00003CD6">
        <w:rPr>
          <w:rStyle w:val="HideTWBExt"/>
        </w:rPr>
        <w:t>&lt;/Amend&gt;</w:t>
      </w:r>
    </w:p>
    <w:p w14:paraId="4A74D66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140</w:t>
      </w:r>
      <w:r w:rsidRPr="00003CD6">
        <w:rPr>
          <w:rStyle w:val="HideTWBExt"/>
          <w:b w:val="0"/>
        </w:rPr>
        <w:t>&lt;/NumAm&gt;</w:t>
      </w:r>
    </w:p>
    <w:p w14:paraId="7F514C88"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Henrik Dahl, Maravillas Abadía Jover</w:t>
      </w:r>
      <w:r w:rsidRPr="00003CD6">
        <w:rPr>
          <w:rStyle w:val="HideTWBExt"/>
          <w:b w:val="0"/>
        </w:rPr>
        <w:t>&lt;/Members&gt;</w:t>
      </w:r>
    </w:p>
    <w:p w14:paraId="6CF202ED" w14:textId="77777777" w:rsidR="00CC512F" w:rsidRPr="00DD795A" w:rsidRDefault="00CC512F" w:rsidP="00CC512F">
      <w:r w:rsidRPr="00003CD6">
        <w:rPr>
          <w:rStyle w:val="HideTWBExt"/>
        </w:rPr>
        <w:t>&lt;/RepeatBlock-By&gt;</w:t>
      </w:r>
    </w:p>
    <w:p w14:paraId="1B67325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101F669" w14:textId="77777777" w:rsidR="00CC512F" w:rsidRPr="00DD795A" w:rsidRDefault="00CC512F" w:rsidP="00CC512F">
      <w:pPr>
        <w:pStyle w:val="NormalBold"/>
      </w:pPr>
      <w:r w:rsidRPr="00003CD6">
        <w:rPr>
          <w:rStyle w:val="HideTWBExt"/>
          <w:b w:val="0"/>
        </w:rPr>
        <w:t>&lt;Article&gt;</w:t>
      </w:r>
      <w:r>
        <w:t>Odstavek 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BE8E48D" w14:textId="77777777" w:rsidTr="008B72CD">
        <w:trPr>
          <w:jc w:val="center"/>
        </w:trPr>
        <w:tc>
          <w:tcPr>
            <w:tcW w:w="9752" w:type="dxa"/>
            <w:gridSpan w:val="2"/>
          </w:tcPr>
          <w:p w14:paraId="235701B3" w14:textId="77777777" w:rsidR="00CC512F" w:rsidRPr="00DD795A" w:rsidRDefault="00CC512F" w:rsidP="008B72CD">
            <w:pPr>
              <w:keepNext/>
            </w:pPr>
          </w:p>
        </w:tc>
      </w:tr>
      <w:tr w:rsidR="00CC512F" w14:paraId="50F5D7F5" w14:textId="77777777" w:rsidTr="008B72CD">
        <w:trPr>
          <w:jc w:val="center"/>
        </w:trPr>
        <w:tc>
          <w:tcPr>
            <w:tcW w:w="4876" w:type="dxa"/>
            <w:hideMark/>
          </w:tcPr>
          <w:p w14:paraId="1094DBBA" w14:textId="77777777" w:rsidR="00CC512F" w:rsidRPr="00DD795A" w:rsidRDefault="00CC512F" w:rsidP="008B72CD">
            <w:pPr>
              <w:pStyle w:val="ColumnHeading"/>
              <w:keepNext/>
            </w:pPr>
            <w:r>
              <w:t>Predlog resolucije</w:t>
            </w:r>
          </w:p>
        </w:tc>
        <w:tc>
          <w:tcPr>
            <w:tcW w:w="4876" w:type="dxa"/>
            <w:hideMark/>
          </w:tcPr>
          <w:p w14:paraId="39BE34A1" w14:textId="77777777" w:rsidR="00CC512F" w:rsidRPr="00DD795A" w:rsidRDefault="00CC512F" w:rsidP="008B72CD">
            <w:pPr>
              <w:pStyle w:val="ColumnHeading"/>
              <w:keepNext/>
            </w:pPr>
            <w:r>
              <w:t>Predlog spremembe</w:t>
            </w:r>
          </w:p>
        </w:tc>
      </w:tr>
      <w:tr w:rsidR="00CC512F" w14:paraId="17919203" w14:textId="77777777" w:rsidTr="008B72CD">
        <w:trPr>
          <w:jc w:val="center"/>
        </w:trPr>
        <w:tc>
          <w:tcPr>
            <w:tcW w:w="4876" w:type="dxa"/>
            <w:hideMark/>
          </w:tcPr>
          <w:p w14:paraId="026AB92F" w14:textId="77777777" w:rsidR="00CC512F" w:rsidRPr="00DD795A" w:rsidRDefault="00CC512F" w:rsidP="008B72CD">
            <w:pPr>
              <w:pStyle w:val="Normal6"/>
            </w:pPr>
            <w:r>
              <w:rPr>
                <w:b/>
                <w:i/>
              </w:rPr>
              <w:t>7.</w:t>
            </w:r>
            <w:r>
              <w:rPr>
                <w:b/>
                <w:i/>
              </w:rPr>
              <w:tab/>
              <w:t>je zaskrbljen, ker uporaba umetne inteligence in sistemov algoritemskega upravljanja prispeva k postopnemu opuščanju začetnih delovnih mest, ki so običajno osnovna vstopna točka na trg dela, in poudarja, da lahko ta trend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c>
          <w:tcPr>
            <w:tcW w:w="4876" w:type="dxa"/>
            <w:hideMark/>
          </w:tcPr>
          <w:p w14:paraId="534EF81F" w14:textId="77777777" w:rsidR="00CC512F" w:rsidRPr="00DD795A" w:rsidRDefault="00CC512F" w:rsidP="008B72CD">
            <w:pPr>
              <w:pStyle w:val="Normal6"/>
              <w:rPr>
                <w:szCs w:val="24"/>
              </w:rPr>
            </w:pPr>
            <w:r>
              <w:rPr>
                <w:b/>
                <w:i/>
              </w:rPr>
              <w:t>črtano</w:t>
            </w:r>
          </w:p>
        </w:tc>
      </w:tr>
    </w:tbl>
    <w:p w14:paraId="469B31E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AD6BA05" w14:textId="77777777" w:rsidR="00CC512F" w:rsidRPr="00DD795A" w:rsidRDefault="00CC512F" w:rsidP="00CC512F">
      <w:r w:rsidRPr="00003CD6">
        <w:rPr>
          <w:rStyle w:val="HideTWBExt"/>
        </w:rPr>
        <w:t>&lt;/Amend&gt;</w:t>
      </w:r>
    </w:p>
    <w:p w14:paraId="2AAB2DC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141</w:t>
      </w:r>
      <w:r w:rsidRPr="00003CD6">
        <w:rPr>
          <w:rStyle w:val="HideTWBExt"/>
          <w:b w:val="0"/>
        </w:rPr>
        <w:t>&lt;/NumAm&gt;</w:t>
      </w:r>
    </w:p>
    <w:p w14:paraId="04071A16"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1F8070B9" w14:textId="77777777" w:rsidR="00CC512F" w:rsidRPr="00DD795A" w:rsidRDefault="00CC512F" w:rsidP="00CC512F">
      <w:r w:rsidRPr="00003CD6">
        <w:rPr>
          <w:rStyle w:val="HideTWBExt"/>
        </w:rPr>
        <w:t>&lt;/RepeatBlock-By&gt;</w:t>
      </w:r>
    </w:p>
    <w:p w14:paraId="1D711B9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73B1930" w14:textId="77777777" w:rsidR="00CC512F" w:rsidRPr="00DD795A" w:rsidRDefault="00CC512F" w:rsidP="00CC512F">
      <w:pPr>
        <w:pStyle w:val="NormalBold"/>
      </w:pPr>
      <w:r w:rsidRPr="00003CD6">
        <w:rPr>
          <w:rStyle w:val="HideTWBExt"/>
          <w:b w:val="0"/>
        </w:rPr>
        <w:t>&lt;Article&gt;</w:t>
      </w:r>
      <w:r>
        <w:t>Odstavek 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E8FCFF9" w14:textId="77777777" w:rsidTr="008B72CD">
        <w:trPr>
          <w:jc w:val="center"/>
        </w:trPr>
        <w:tc>
          <w:tcPr>
            <w:tcW w:w="9752" w:type="dxa"/>
            <w:gridSpan w:val="2"/>
          </w:tcPr>
          <w:p w14:paraId="514210EA" w14:textId="77777777" w:rsidR="00CC512F" w:rsidRPr="00DD795A" w:rsidRDefault="00CC512F" w:rsidP="008B72CD">
            <w:pPr>
              <w:keepNext/>
            </w:pPr>
          </w:p>
        </w:tc>
      </w:tr>
      <w:tr w:rsidR="00CC512F" w14:paraId="17E0C305" w14:textId="77777777" w:rsidTr="008B72CD">
        <w:trPr>
          <w:jc w:val="center"/>
        </w:trPr>
        <w:tc>
          <w:tcPr>
            <w:tcW w:w="4876" w:type="dxa"/>
            <w:hideMark/>
          </w:tcPr>
          <w:p w14:paraId="1E2A8409" w14:textId="77777777" w:rsidR="00CC512F" w:rsidRPr="00DD795A" w:rsidRDefault="00CC512F" w:rsidP="008B72CD">
            <w:pPr>
              <w:pStyle w:val="ColumnHeading"/>
              <w:keepNext/>
            </w:pPr>
            <w:r>
              <w:t>Predlog resolucije</w:t>
            </w:r>
          </w:p>
        </w:tc>
        <w:tc>
          <w:tcPr>
            <w:tcW w:w="4876" w:type="dxa"/>
            <w:hideMark/>
          </w:tcPr>
          <w:p w14:paraId="60181B6B" w14:textId="77777777" w:rsidR="00CC512F" w:rsidRPr="00DD795A" w:rsidRDefault="00CC512F" w:rsidP="008B72CD">
            <w:pPr>
              <w:pStyle w:val="ColumnHeading"/>
              <w:keepNext/>
            </w:pPr>
            <w:r>
              <w:t>Predlog spremembe</w:t>
            </w:r>
          </w:p>
        </w:tc>
      </w:tr>
      <w:tr w:rsidR="00CC512F" w14:paraId="534542FE" w14:textId="77777777" w:rsidTr="008B72CD">
        <w:trPr>
          <w:jc w:val="center"/>
        </w:trPr>
        <w:tc>
          <w:tcPr>
            <w:tcW w:w="4876" w:type="dxa"/>
            <w:hideMark/>
          </w:tcPr>
          <w:p w14:paraId="24A666EB" w14:textId="77777777" w:rsidR="00CC512F" w:rsidRPr="00DD795A" w:rsidRDefault="00CC512F" w:rsidP="008B72CD">
            <w:pPr>
              <w:pStyle w:val="Normal6"/>
            </w:pPr>
            <w:r>
              <w:t>7.</w:t>
            </w:r>
            <w:r>
              <w:tab/>
            </w:r>
            <w:r>
              <w:rPr>
                <w:b/>
                <w:i/>
              </w:rPr>
              <w:t>je zaskrbljen, ker uporaba</w:t>
            </w:r>
            <w:r>
              <w:t xml:space="preserve"> umetne inteligence in sistemov algoritemskega upravljanja prispeva k postopnemu opuščanju začetnih delovnih mest, ki so običajno osnovna vstopna točka na trg dela, in poudarja, da lahko ta trend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c>
          <w:tcPr>
            <w:tcW w:w="4876" w:type="dxa"/>
            <w:hideMark/>
          </w:tcPr>
          <w:p w14:paraId="1EC6FF85" w14:textId="77777777" w:rsidR="00CC512F" w:rsidRPr="00DD795A" w:rsidRDefault="00CC512F" w:rsidP="008B72CD">
            <w:pPr>
              <w:pStyle w:val="Normal6"/>
              <w:rPr>
                <w:szCs w:val="24"/>
              </w:rPr>
            </w:pPr>
            <w:r>
              <w:t>7.</w:t>
            </w:r>
            <w:r>
              <w:tab/>
            </w:r>
            <w:r>
              <w:rPr>
                <w:b/>
                <w:i/>
              </w:rPr>
              <w:t>ugotavlja, da EU morda ne bo imela koristi od uporabe</w:t>
            </w:r>
            <w:r>
              <w:t xml:space="preserve"> umetne inteligence in sistemov algoritemskega upravljanja prispeva k postopnemu opuščanju začetnih delovnih mest, ki so običajno osnovna vstopna točka na trg dela, in poudarja, da lahko ta trend nesorazmerno prizadene mlade in iskalce prve zaposlitve; </w:t>
            </w:r>
            <w:r>
              <w:rPr>
                <w:b/>
                <w:i/>
              </w:rPr>
              <w:t>poudarja, da lahko umetna inteligenca in digitalni prehod hkrati ustvarita nove vrste delovnih mest in poklicne poti na začetni ravni, zlasti v malih in srednjih podjetjih;</w:t>
            </w:r>
            <w:r>
              <w:t xml:space="preserve"> zato poziva Komisijo in države članice, naj sprejmejo proaktivne ukrepe</w:t>
            </w:r>
            <w:r>
              <w:rPr>
                <w:b/>
                <w:i/>
              </w:rPr>
              <w:t>, tudi vključitev usposabljanja o ustreznih digitalnih veščinah v nacionalne izobraževalne sisteme</w:t>
            </w:r>
            <w:r>
              <w:t>, s katerimi bodo zagotovile, da bodo mladi, ki vstopajo na trg dela, ustrezno podprti in jim bodo zagotovljene pomembne zaposlitvene možnosti v razvijajočem se digitalnem gospodarstvu;</w:t>
            </w:r>
          </w:p>
        </w:tc>
      </w:tr>
    </w:tbl>
    <w:p w14:paraId="2327F48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EDC81E2" w14:textId="77777777" w:rsidR="00CC512F" w:rsidRPr="00DD795A" w:rsidRDefault="00CC512F" w:rsidP="00CC512F">
      <w:r w:rsidRPr="00003CD6">
        <w:rPr>
          <w:rStyle w:val="HideTWBExt"/>
        </w:rPr>
        <w:t>&lt;/Amend&gt;</w:t>
      </w:r>
    </w:p>
    <w:p w14:paraId="7C6FA6B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142</w:t>
      </w:r>
      <w:r w:rsidRPr="00003CD6">
        <w:rPr>
          <w:rStyle w:val="HideTWBExt"/>
          <w:b w:val="0"/>
        </w:rPr>
        <w:t>&lt;/NumAm&gt;</w:t>
      </w:r>
    </w:p>
    <w:p w14:paraId="625AF492"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56657342" w14:textId="77777777" w:rsidR="00CC512F" w:rsidRPr="00DD795A" w:rsidRDefault="00CC512F" w:rsidP="00CC512F">
      <w:r w:rsidRPr="00003CD6">
        <w:rPr>
          <w:rStyle w:val="HideTWBExt"/>
        </w:rPr>
        <w:t>&lt;/RepeatBlock-By&gt;</w:t>
      </w:r>
    </w:p>
    <w:p w14:paraId="0D038C3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C27AACB" w14:textId="77777777" w:rsidR="00CC512F" w:rsidRPr="00DD795A" w:rsidRDefault="00CC512F" w:rsidP="00CC512F">
      <w:pPr>
        <w:pStyle w:val="NormalBold"/>
      </w:pPr>
      <w:r w:rsidRPr="00003CD6">
        <w:rPr>
          <w:rStyle w:val="HideTWBExt"/>
          <w:b w:val="0"/>
        </w:rPr>
        <w:t>&lt;Article&gt;</w:t>
      </w:r>
      <w:r>
        <w:t>Odstavek 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1C81FC1" w14:textId="77777777" w:rsidTr="008B72CD">
        <w:trPr>
          <w:jc w:val="center"/>
        </w:trPr>
        <w:tc>
          <w:tcPr>
            <w:tcW w:w="9752" w:type="dxa"/>
            <w:gridSpan w:val="2"/>
          </w:tcPr>
          <w:p w14:paraId="78D01525" w14:textId="77777777" w:rsidR="00CC512F" w:rsidRPr="00DD795A" w:rsidRDefault="00CC512F" w:rsidP="008B72CD">
            <w:pPr>
              <w:keepNext/>
            </w:pPr>
          </w:p>
        </w:tc>
      </w:tr>
      <w:tr w:rsidR="00CC512F" w14:paraId="60F689D6" w14:textId="77777777" w:rsidTr="008B72CD">
        <w:trPr>
          <w:jc w:val="center"/>
        </w:trPr>
        <w:tc>
          <w:tcPr>
            <w:tcW w:w="4876" w:type="dxa"/>
            <w:hideMark/>
          </w:tcPr>
          <w:p w14:paraId="55771DEE" w14:textId="77777777" w:rsidR="00CC512F" w:rsidRPr="00DD795A" w:rsidRDefault="00CC512F" w:rsidP="008B72CD">
            <w:pPr>
              <w:pStyle w:val="ColumnHeading"/>
              <w:keepNext/>
            </w:pPr>
            <w:r>
              <w:t>Predlog resolucije</w:t>
            </w:r>
          </w:p>
        </w:tc>
        <w:tc>
          <w:tcPr>
            <w:tcW w:w="4876" w:type="dxa"/>
            <w:hideMark/>
          </w:tcPr>
          <w:p w14:paraId="55C4261A" w14:textId="77777777" w:rsidR="00CC512F" w:rsidRPr="00DD795A" w:rsidRDefault="00CC512F" w:rsidP="008B72CD">
            <w:pPr>
              <w:pStyle w:val="ColumnHeading"/>
              <w:keepNext/>
            </w:pPr>
            <w:r>
              <w:t>Predlog spremembe</w:t>
            </w:r>
          </w:p>
        </w:tc>
      </w:tr>
      <w:tr w:rsidR="00CC512F" w14:paraId="20D39CC7" w14:textId="77777777" w:rsidTr="008B72CD">
        <w:trPr>
          <w:jc w:val="center"/>
        </w:trPr>
        <w:tc>
          <w:tcPr>
            <w:tcW w:w="4876" w:type="dxa"/>
            <w:hideMark/>
          </w:tcPr>
          <w:p w14:paraId="6D12C123" w14:textId="77777777" w:rsidR="00CC512F" w:rsidRPr="00DD795A" w:rsidRDefault="00CC512F" w:rsidP="008B72CD">
            <w:pPr>
              <w:pStyle w:val="Normal6"/>
            </w:pPr>
            <w:r>
              <w:t>7.</w:t>
            </w:r>
            <w:r>
              <w:tab/>
              <w:t xml:space="preserve">je zaskrbljen, </w:t>
            </w:r>
            <w:r>
              <w:rPr>
                <w:b/>
                <w:i/>
              </w:rPr>
              <w:t>ker uporaba</w:t>
            </w:r>
            <w:r>
              <w:t xml:space="preserve"> umetne inteligence in sistemov algoritemskega upravljanja </w:t>
            </w:r>
            <w:r>
              <w:rPr>
                <w:b/>
                <w:i/>
              </w:rPr>
              <w:t>prispeva k postopnemu opuščanju</w:t>
            </w:r>
            <w:r>
              <w:t xml:space="preserve"> začetnih delovnih mest, ki so običajno osnovna vstopna točka na trg dela, </w:t>
            </w:r>
            <w:r>
              <w:rPr>
                <w:b/>
                <w:i/>
              </w:rPr>
              <w:t>in</w:t>
            </w:r>
            <w:r>
              <w:t xml:space="preserve"> poudarja, da </w:t>
            </w:r>
            <w:r>
              <w:rPr>
                <w:b/>
                <w:i/>
              </w:rPr>
              <w:t>lahko ta trend nesorazmerno prizadene mlade</w:t>
            </w:r>
            <w:r>
              <w:t xml:space="preserve"> in </w:t>
            </w:r>
            <w:r>
              <w:rPr>
                <w:b/>
                <w:i/>
              </w:rPr>
              <w:t>iskalce prve zaposlitve</w:t>
            </w:r>
            <w:r>
              <w:t>; zato poziva Komisijo in države članice, naj sprejmejo proaktivne ukrepe, s katerimi bodo zagotovile, da bodo mladi, ki vstopajo na trg dela, ustrezno podprti in jim bodo zagotovljene pomembne zaposlitvene možnosti v razvijajočem se digitalnem gospodarstvu;</w:t>
            </w:r>
          </w:p>
        </w:tc>
        <w:tc>
          <w:tcPr>
            <w:tcW w:w="4876" w:type="dxa"/>
            <w:hideMark/>
          </w:tcPr>
          <w:p w14:paraId="03885939" w14:textId="77777777" w:rsidR="00CC512F" w:rsidRPr="00DD795A" w:rsidRDefault="00CC512F" w:rsidP="008B72CD">
            <w:pPr>
              <w:pStyle w:val="Normal6"/>
              <w:rPr>
                <w:szCs w:val="24"/>
              </w:rPr>
            </w:pPr>
            <w:r>
              <w:t>7.</w:t>
            </w:r>
            <w:r>
              <w:tab/>
              <w:t xml:space="preserve">je zaskrbljen, </w:t>
            </w:r>
            <w:r>
              <w:rPr>
                <w:b/>
                <w:i/>
              </w:rPr>
              <w:t>da EU ne bo imela koristi od</w:t>
            </w:r>
            <w:r>
              <w:t xml:space="preserve"> umetne inteligence in sistemov algoritemskega upravljanja </w:t>
            </w:r>
            <w:r>
              <w:rPr>
                <w:b/>
                <w:i/>
              </w:rPr>
              <w:t>pri vzpostavljanju in preoblikovanju</w:t>
            </w:r>
            <w:r>
              <w:t xml:space="preserve"> začetnih delovnih mest, ki so običajno osnovna vstopna točka na trg dela</w:t>
            </w:r>
            <w:r>
              <w:rPr>
                <w:b/>
                <w:i/>
              </w:rPr>
              <w:t>; ugotavlja</w:t>
            </w:r>
            <w:r>
              <w:t xml:space="preserve">, </w:t>
            </w:r>
            <w:r>
              <w:rPr>
                <w:b/>
                <w:i/>
              </w:rPr>
              <w:t>da zaenkrat ni veliko dokazov o znatnih negativnih učinkih umetne inteligence na zaposlovanje</w:t>
            </w:r>
            <w:r>
              <w:rPr>
                <w:b/>
                <w:i/>
                <w:vertAlign w:val="superscript"/>
              </w:rPr>
              <w:t>1a</w:t>
            </w:r>
            <w:r>
              <w:rPr>
                <w:b/>
                <w:i/>
              </w:rPr>
              <w:t xml:space="preserve">; </w:t>
            </w:r>
            <w:r>
              <w:t xml:space="preserve">poudarja, da </w:t>
            </w:r>
            <w:r>
              <w:rPr>
                <w:b/>
                <w:i/>
              </w:rPr>
              <w:t>je treba zlasti zagotoviti, da bodo imeli delavci na začetnih</w:t>
            </w:r>
            <w:r>
              <w:t xml:space="preserve"> in </w:t>
            </w:r>
            <w:r>
              <w:rPr>
                <w:b/>
                <w:i/>
              </w:rPr>
              <w:t>nizkokvalificiranih delovnih mestih potrebne veščine, da bodo lahko uspešno upravljali povečevanje dela, ki se pričakuje zlasti z generativno umetno inteligenco</w:t>
            </w:r>
            <w:r>
              <w:rPr>
                <w:b/>
                <w:i/>
                <w:vertAlign w:val="superscript"/>
              </w:rPr>
              <w:t>1b</w:t>
            </w:r>
            <w:r>
              <w:t>; zato poziva Komisijo in države članice, naj sprejmejo proaktivne ukrepe, s katerimi bodo zagotovile, da bodo mladi, ki vstopajo na trg dela,</w:t>
            </w:r>
            <w:r>
              <w:rPr>
                <w:b/>
                <w:i/>
              </w:rPr>
              <w:t xml:space="preserve"> in nizkokvalificirani delavci v sektorjih, ki so še posebej izpostavljeni povečanju števila delovnih mest zaradi umetne inteligence</w:t>
            </w:r>
            <w:r>
              <w:t xml:space="preserve"> ustrezno podprti in jim bodo zagotovljene pomembne zaposlitvene možnosti v razvijajočem se digitalnem gospodarstvu;</w:t>
            </w:r>
          </w:p>
        </w:tc>
      </w:tr>
      <w:tr w:rsidR="00CC512F" w14:paraId="6F30ED8B" w14:textId="77777777" w:rsidTr="008B72CD">
        <w:trPr>
          <w:jc w:val="center"/>
        </w:trPr>
        <w:tc>
          <w:tcPr>
            <w:tcW w:w="4876" w:type="dxa"/>
          </w:tcPr>
          <w:p w14:paraId="71323331" w14:textId="77777777" w:rsidR="00CC512F" w:rsidRPr="00DD795A" w:rsidRDefault="00CC512F" w:rsidP="008B72CD">
            <w:pPr>
              <w:pStyle w:val="Normal6"/>
            </w:pPr>
          </w:p>
        </w:tc>
        <w:tc>
          <w:tcPr>
            <w:tcW w:w="4876" w:type="dxa"/>
            <w:hideMark/>
          </w:tcPr>
          <w:p w14:paraId="2DE2C1C8" w14:textId="77777777" w:rsidR="00CC512F" w:rsidRPr="00DD795A" w:rsidRDefault="00CC512F" w:rsidP="008B72CD">
            <w:pPr>
              <w:pStyle w:val="Normal6"/>
              <w:rPr>
                <w:szCs w:val="24"/>
              </w:rPr>
            </w:pPr>
            <w:r>
              <w:t>__________________</w:t>
            </w:r>
          </w:p>
        </w:tc>
      </w:tr>
      <w:tr w:rsidR="00CC512F" w14:paraId="4129FBCF" w14:textId="77777777" w:rsidTr="008B72CD">
        <w:trPr>
          <w:jc w:val="center"/>
        </w:trPr>
        <w:tc>
          <w:tcPr>
            <w:tcW w:w="4876" w:type="dxa"/>
          </w:tcPr>
          <w:p w14:paraId="4315F02C" w14:textId="77777777" w:rsidR="00CC512F" w:rsidRPr="00DD795A" w:rsidRDefault="00CC512F" w:rsidP="008B72CD">
            <w:pPr>
              <w:pStyle w:val="Normal6"/>
            </w:pPr>
          </w:p>
        </w:tc>
        <w:tc>
          <w:tcPr>
            <w:tcW w:w="4876" w:type="dxa"/>
            <w:hideMark/>
          </w:tcPr>
          <w:p w14:paraId="3BAB996F" w14:textId="77777777" w:rsidR="00CC512F" w:rsidRPr="00DD795A" w:rsidRDefault="00CC512F" w:rsidP="008B72CD">
            <w:pPr>
              <w:pStyle w:val="Normal6"/>
              <w:rPr>
                <w:szCs w:val="24"/>
              </w:rPr>
            </w:pPr>
            <w:r>
              <w:rPr>
                <w:b/>
                <w:i/>
                <w:vertAlign w:val="superscript"/>
              </w:rPr>
              <w:t>1a</w:t>
            </w:r>
            <w:r>
              <w:rPr>
                <w:b/>
                <w:i/>
              </w:rPr>
              <w:t xml:space="preserve"> OECD (2023), OECD Employment Outlook 2023 (Obeti OECD za zaposlovanje v letu 2023): Artificial Intelligence and the Labour Market, OECD Publishing, Pariz, https://doi.org/10.1787/08785bba-en.</w:t>
            </w:r>
          </w:p>
        </w:tc>
      </w:tr>
      <w:tr w:rsidR="00CC512F" w14:paraId="6B1117A2" w14:textId="77777777" w:rsidTr="008B72CD">
        <w:trPr>
          <w:jc w:val="center"/>
        </w:trPr>
        <w:tc>
          <w:tcPr>
            <w:tcW w:w="4876" w:type="dxa"/>
          </w:tcPr>
          <w:p w14:paraId="02AE0ECB" w14:textId="77777777" w:rsidR="00CC512F" w:rsidRPr="00DD795A" w:rsidRDefault="00CC512F" w:rsidP="008B72CD">
            <w:pPr>
              <w:pStyle w:val="Normal6"/>
            </w:pPr>
          </w:p>
        </w:tc>
        <w:tc>
          <w:tcPr>
            <w:tcW w:w="4876" w:type="dxa"/>
            <w:hideMark/>
          </w:tcPr>
          <w:p w14:paraId="6A7A2602" w14:textId="77777777" w:rsidR="00CC512F" w:rsidRPr="00DD795A" w:rsidRDefault="00CC512F" w:rsidP="008B72CD">
            <w:pPr>
              <w:pStyle w:val="Normal6"/>
              <w:rPr>
                <w:szCs w:val="24"/>
              </w:rPr>
            </w:pPr>
            <w:r>
              <w:rPr>
                <w:b/>
                <w:i/>
                <w:vertAlign w:val="superscript"/>
              </w:rPr>
              <w:t>1b</w:t>
            </w:r>
            <w:r>
              <w:t xml:space="preserve"> </w:t>
            </w:r>
            <w:r>
              <w:rPr>
                <w:b/>
                <w:i/>
              </w:rPr>
              <w:t xml:space="preserve"> Gmyrek, P., Berg, J., Bescond, D. Generative AI and jobs: A global analysis of potential effects on job quantity and quality (Generativna umetna inteligenca in delovna mesta: globalna analiza morebitnih učinkov na število in kakovost delovnih mest). ILO Working Paper 96. Ženeva: Mednarodni urad za delo, 2023.</w:t>
            </w:r>
          </w:p>
        </w:tc>
      </w:tr>
    </w:tbl>
    <w:p w14:paraId="09C48AD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40EACEC" w14:textId="77777777" w:rsidR="00CC512F" w:rsidRPr="00DD795A" w:rsidRDefault="00CC512F" w:rsidP="00CC512F">
      <w:r w:rsidRPr="00003CD6">
        <w:rPr>
          <w:rStyle w:val="HideTWBExt"/>
        </w:rPr>
        <w:t>&lt;/Amend&gt;</w:t>
      </w:r>
    </w:p>
    <w:p w14:paraId="520CC5A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143</w:t>
      </w:r>
      <w:r w:rsidRPr="00003CD6">
        <w:rPr>
          <w:rStyle w:val="HideTWBExt"/>
          <w:b w:val="0"/>
        </w:rPr>
        <w:t>&lt;/NumAm&gt;</w:t>
      </w:r>
    </w:p>
    <w:p w14:paraId="4F06A0E8"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4C57C1F1" w14:textId="77777777" w:rsidR="00CC512F" w:rsidRPr="00DD795A" w:rsidRDefault="00CC512F" w:rsidP="00CC512F">
      <w:r w:rsidRPr="00003CD6">
        <w:rPr>
          <w:rStyle w:val="HideTWBExt"/>
        </w:rPr>
        <w:t>&lt;/RepeatBlock-By&gt;</w:t>
      </w:r>
    </w:p>
    <w:p w14:paraId="5DB8165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A3DCEA2" w14:textId="77777777" w:rsidR="00CC512F" w:rsidRPr="00DD795A" w:rsidRDefault="00CC512F" w:rsidP="00CC512F">
      <w:pPr>
        <w:pStyle w:val="NormalBold"/>
      </w:pPr>
      <w:r w:rsidRPr="00003CD6">
        <w:rPr>
          <w:rStyle w:val="HideTWBExt"/>
          <w:b w:val="0"/>
        </w:rPr>
        <w:t>&lt;Article&gt;</w:t>
      </w:r>
      <w:r>
        <w:t>Odstavek 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EDFE6E6" w14:textId="77777777" w:rsidTr="008B72CD">
        <w:trPr>
          <w:jc w:val="center"/>
        </w:trPr>
        <w:tc>
          <w:tcPr>
            <w:tcW w:w="9752" w:type="dxa"/>
            <w:gridSpan w:val="2"/>
          </w:tcPr>
          <w:p w14:paraId="302D248C" w14:textId="77777777" w:rsidR="00CC512F" w:rsidRPr="00DD795A" w:rsidRDefault="00CC512F" w:rsidP="008B72CD">
            <w:pPr>
              <w:keepNext/>
            </w:pPr>
          </w:p>
        </w:tc>
      </w:tr>
      <w:tr w:rsidR="00CC512F" w14:paraId="2EBA1A4E" w14:textId="77777777" w:rsidTr="008B72CD">
        <w:trPr>
          <w:jc w:val="center"/>
        </w:trPr>
        <w:tc>
          <w:tcPr>
            <w:tcW w:w="4876" w:type="dxa"/>
            <w:hideMark/>
          </w:tcPr>
          <w:p w14:paraId="7EA9EFCD" w14:textId="77777777" w:rsidR="00CC512F" w:rsidRPr="00DD795A" w:rsidRDefault="00CC512F" w:rsidP="008B72CD">
            <w:pPr>
              <w:pStyle w:val="ColumnHeading"/>
              <w:keepNext/>
            </w:pPr>
            <w:r>
              <w:t>Predlog resolucije</w:t>
            </w:r>
          </w:p>
        </w:tc>
        <w:tc>
          <w:tcPr>
            <w:tcW w:w="4876" w:type="dxa"/>
            <w:hideMark/>
          </w:tcPr>
          <w:p w14:paraId="58617B0A" w14:textId="77777777" w:rsidR="00CC512F" w:rsidRPr="00DD795A" w:rsidRDefault="00CC512F" w:rsidP="008B72CD">
            <w:pPr>
              <w:pStyle w:val="ColumnHeading"/>
              <w:keepNext/>
            </w:pPr>
            <w:r>
              <w:t>Predlog spremembe</w:t>
            </w:r>
          </w:p>
        </w:tc>
      </w:tr>
      <w:tr w:rsidR="00CC512F" w14:paraId="4F1B7E39" w14:textId="77777777" w:rsidTr="008B72CD">
        <w:trPr>
          <w:jc w:val="center"/>
        </w:trPr>
        <w:tc>
          <w:tcPr>
            <w:tcW w:w="4876" w:type="dxa"/>
            <w:hideMark/>
          </w:tcPr>
          <w:p w14:paraId="348FFCDA" w14:textId="77777777" w:rsidR="00CC512F" w:rsidRPr="00DD795A" w:rsidRDefault="00CC512F" w:rsidP="008B72CD">
            <w:pPr>
              <w:pStyle w:val="Normal6"/>
            </w:pPr>
            <w:r>
              <w:t>7.</w:t>
            </w:r>
            <w:r>
              <w:tab/>
              <w:t>je zaskrbljen, ker uporaba umetne inteligence in sistemov algoritemskega upravljanja prispeva k postopnemu opuščanju začetnih delovnih mest, ki so običajno osnovna vstopna točka na trg dela, in poudarja, da lahko ta trend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c>
          <w:tcPr>
            <w:tcW w:w="4876" w:type="dxa"/>
            <w:hideMark/>
          </w:tcPr>
          <w:p w14:paraId="12E3FADC" w14:textId="77777777" w:rsidR="00CC512F" w:rsidRPr="00DD795A" w:rsidRDefault="00CC512F" w:rsidP="008B72CD">
            <w:pPr>
              <w:pStyle w:val="Normal6"/>
              <w:rPr>
                <w:szCs w:val="24"/>
              </w:rPr>
            </w:pPr>
            <w:r>
              <w:t>7.</w:t>
            </w:r>
            <w:r>
              <w:tab/>
              <w:t xml:space="preserve">je zaskrbljen, ker uporaba umetne inteligence in sistemov algoritemskega upravljanja prispeva k postopnemu opuščanju začetnih delovnih mest, ki so običajno osnovna vstopna točka na trg dela, in poudarja, da lahko ta trend nesorazmerno prizadene mlade in iskalce prve zaposlitve; </w:t>
            </w:r>
            <w:r>
              <w:rPr>
                <w:b/>
                <w:i/>
              </w:rPr>
              <w:t>poudarja, da neznan polni učinek razvoja umetne inteligence in algoritemskega upravljanja že vpliva na druge vrste dela in druge kategorije delavcev, vključno z visokokvalificiranimi delovnimi mesti</w:t>
            </w:r>
            <w:r>
              <w:rPr>
                <w:b/>
                <w:i/>
                <w:vertAlign w:val="superscript"/>
              </w:rPr>
              <w:t>1a</w:t>
            </w:r>
            <w:r>
              <w:rPr>
                <w:b/>
                <w:i/>
              </w:rPr>
              <w:t>;</w:t>
            </w:r>
            <w:r>
              <w:t xml:space="preserve"> zato poziva Komisijo in države članice, naj sprejmejo proaktivne ukrepe, s katerimi bodo zagotovile, da bodo mladi, ki vstopajo na trg dela, ustrezno podprti in jim bodo zagotovljene pomembne zaposlitvene možnosti v razvijajočem se digitalnem gospodarstvu;</w:t>
            </w:r>
          </w:p>
        </w:tc>
      </w:tr>
      <w:tr w:rsidR="00CC512F" w14:paraId="2307D0D3" w14:textId="77777777" w:rsidTr="008B72CD">
        <w:trPr>
          <w:jc w:val="center"/>
        </w:trPr>
        <w:tc>
          <w:tcPr>
            <w:tcW w:w="4876" w:type="dxa"/>
          </w:tcPr>
          <w:p w14:paraId="6CC6224D" w14:textId="77777777" w:rsidR="00CC512F" w:rsidRPr="00DD795A" w:rsidRDefault="00CC512F" w:rsidP="008B72CD">
            <w:pPr>
              <w:pStyle w:val="Normal6"/>
            </w:pPr>
          </w:p>
        </w:tc>
        <w:tc>
          <w:tcPr>
            <w:tcW w:w="4876" w:type="dxa"/>
            <w:hideMark/>
          </w:tcPr>
          <w:p w14:paraId="081EDCC3" w14:textId="77777777" w:rsidR="00CC512F" w:rsidRPr="00DD795A" w:rsidRDefault="00CC512F" w:rsidP="008B72CD">
            <w:pPr>
              <w:pStyle w:val="Normal6"/>
              <w:rPr>
                <w:szCs w:val="24"/>
              </w:rPr>
            </w:pPr>
            <w:r>
              <w:t>__________________</w:t>
            </w:r>
          </w:p>
        </w:tc>
      </w:tr>
      <w:tr w:rsidR="00CC512F" w14:paraId="734768FA" w14:textId="77777777" w:rsidTr="008B72CD">
        <w:trPr>
          <w:jc w:val="center"/>
        </w:trPr>
        <w:tc>
          <w:tcPr>
            <w:tcW w:w="4876" w:type="dxa"/>
          </w:tcPr>
          <w:p w14:paraId="7DE2FA07" w14:textId="77777777" w:rsidR="00CC512F" w:rsidRPr="00DD795A" w:rsidRDefault="00CC512F" w:rsidP="008B72CD">
            <w:pPr>
              <w:pStyle w:val="Normal6"/>
            </w:pPr>
          </w:p>
        </w:tc>
        <w:tc>
          <w:tcPr>
            <w:tcW w:w="4876" w:type="dxa"/>
            <w:hideMark/>
          </w:tcPr>
          <w:p w14:paraId="079ED469" w14:textId="77777777" w:rsidR="00CC512F" w:rsidRPr="00DD795A" w:rsidRDefault="00CC512F" w:rsidP="008B72CD">
            <w:pPr>
              <w:pStyle w:val="Normal6"/>
              <w:rPr>
                <w:szCs w:val="24"/>
              </w:rPr>
            </w:pPr>
            <w:r>
              <w:rPr>
                <w:b/>
                <w:i/>
                <w:vertAlign w:val="superscript"/>
              </w:rPr>
              <w:t>1a</w:t>
            </w:r>
            <w:r>
              <w:rPr>
                <w:b/>
                <w:i/>
              </w:rPr>
              <w:t xml:space="preserve"> OECD (2023), OECD Employment Outlook 2023 (Obeti OECD za zaposlovanje v letu 2023): Artificial Intelligence and the Labour Market, OECD Publishing, Pariz, https://doi.org/10.1787/08785bba-en. </w:t>
            </w:r>
          </w:p>
        </w:tc>
      </w:tr>
    </w:tbl>
    <w:p w14:paraId="15933EC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CDCFB3D" w14:textId="77777777" w:rsidR="00CC512F" w:rsidRPr="00DD795A" w:rsidRDefault="00CC512F" w:rsidP="00CC512F">
      <w:r w:rsidRPr="00003CD6">
        <w:rPr>
          <w:rStyle w:val="HideTWBExt"/>
        </w:rPr>
        <w:t>&lt;/Amend&gt;</w:t>
      </w:r>
    </w:p>
    <w:p w14:paraId="549F38E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144</w:t>
      </w:r>
      <w:r w:rsidRPr="00003CD6">
        <w:rPr>
          <w:rStyle w:val="HideTWBExt"/>
          <w:b w:val="0"/>
        </w:rPr>
        <w:t>&lt;/NumAm&gt;</w:t>
      </w:r>
    </w:p>
    <w:p w14:paraId="7B57361B"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5BC3A67D" w14:textId="77777777" w:rsidR="00CC512F" w:rsidRPr="00DD795A" w:rsidRDefault="00CC512F" w:rsidP="00CC512F">
      <w:r w:rsidRPr="00003CD6">
        <w:rPr>
          <w:rStyle w:val="HideTWBExt"/>
        </w:rPr>
        <w:t>&lt;/RepeatBlock-By&gt;</w:t>
      </w:r>
    </w:p>
    <w:p w14:paraId="7BD6ECD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F48CF5D" w14:textId="77777777" w:rsidR="00CC512F" w:rsidRPr="00DD795A" w:rsidRDefault="00CC512F" w:rsidP="00CC512F">
      <w:pPr>
        <w:pStyle w:val="NormalBold"/>
      </w:pPr>
      <w:r w:rsidRPr="00003CD6">
        <w:rPr>
          <w:rStyle w:val="HideTWBExt"/>
          <w:b w:val="0"/>
        </w:rPr>
        <w:t>&lt;Article&gt;</w:t>
      </w:r>
      <w:r>
        <w:t>Odstavek 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6D785A0" w14:textId="77777777" w:rsidTr="008B72CD">
        <w:trPr>
          <w:jc w:val="center"/>
        </w:trPr>
        <w:tc>
          <w:tcPr>
            <w:tcW w:w="9752" w:type="dxa"/>
            <w:gridSpan w:val="2"/>
          </w:tcPr>
          <w:p w14:paraId="27482C48" w14:textId="77777777" w:rsidR="00CC512F" w:rsidRPr="00DD795A" w:rsidRDefault="00CC512F" w:rsidP="008B72CD">
            <w:pPr>
              <w:keepNext/>
            </w:pPr>
          </w:p>
        </w:tc>
      </w:tr>
      <w:tr w:rsidR="00CC512F" w14:paraId="07A14C36" w14:textId="77777777" w:rsidTr="008B72CD">
        <w:trPr>
          <w:jc w:val="center"/>
        </w:trPr>
        <w:tc>
          <w:tcPr>
            <w:tcW w:w="4876" w:type="dxa"/>
            <w:hideMark/>
          </w:tcPr>
          <w:p w14:paraId="652DF8D4" w14:textId="77777777" w:rsidR="00CC512F" w:rsidRPr="00DD795A" w:rsidRDefault="00CC512F" w:rsidP="008B72CD">
            <w:pPr>
              <w:pStyle w:val="ColumnHeading"/>
              <w:keepNext/>
            </w:pPr>
            <w:r>
              <w:t>Predlog resolucije</w:t>
            </w:r>
          </w:p>
        </w:tc>
        <w:tc>
          <w:tcPr>
            <w:tcW w:w="4876" w:type="dxa"/>
            <w:hideMark/>
          </w:tcPr>
          <w:p w14:paraId="2FAFD594" w14:textId="77777777" w:rsidR="00CC512F" w:rsidRPr="00DD795A" w:rsidRDefault="00CC512F" w:rsidP="008B72CD">
            <w:pPr>
              <w:pStyle w:val="ColumnHeading"/>
              <w:keepNext/>
            </w:pPr>
            <w:r>
              <w:t>Predlog spremembe</w:t>
            </w:r>
          </w:p>
        </w:tc>
      </w:tr>
      <w:tr w:rsidR="00CC512F" w14:paraId="2FD3A1C8" w14:textId="77777777" w:rsidTr="008B72CD">
        <w:trPr>
          <w:jc w:val="center"/>
        </w:trPr>
        <w:tc>
          <w:tcPr>
            <w:tcW w:w="4876" w:type="dxa"/>
            <w:hideMark/>
          </w:tcPr>
          <w:p w14:paraId="51F564FF" w14:textId="77777777" w:rsidR="00CC512F" w:rsidRPr="00DD795A" w:rsidRDefault="00CC512F" w:rsidP="008B72CD">
            <w:pPr>
              <w:pStyle w:val="Normal6"/>
            </w:pPr>
            <w:r>
              <w:t>7.</w:t>
            </w:r>
            <w:r>
              <w:tab/>
              <w:t>je zaskrbljen, ker uporaba umetne inteligence in sistemov algoritemskega upravljanja prispeva k postopnemu opuščanju začetnih delovnih mest, ki so običajno osnovna vstopna točka na trg dela, in poudarja, da lahko ta trend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c>
          <w:tcPr>
            <w:tcW w:w="4876" w:type="dxa"/>
            <w:hideMark/>
          </w:tcPr>
          <w:p w14:paraId="4E305903" w14:textId="77777777" w:rsidR="00CC512F" w:rsidRPr="00DD795A" w:rsidRDefault="00CC512F" w:rsidP="008B72CD">
            <w:pPr>
              <w:pStyle w:val="Normal6"/>
              <w:rPr>
                <w:szCs w:val="24"/>
              </w:rPr>
            </w:pPr>
            <w:r>
              <w:t>7.</w:t>
            </w:r>
            <w:r>
              <w:tab/>
              <w:t>je zaskrbljen, ker uporaba umetne inteligence in sistemov algoritemskega upravljanja prispeva k postopnemu opuščanju začetnih delovnih mest</w:t>
            </w:r>
            <w:r>
              <w:rPr>
                <w:b/>
                <w:i/>
              </w:rPr>
              <w:t xml:space="preserve"> in s tem k pomanjkanju ustrezno kvalificiranih, morebitnih evropskih delavcev</w:t>
            </w:r>
            <w:r>
              <w:t>, ki so običajno osnovna vstopna točka na trg dela, in poudarja, da lahko ta trend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r>
    </w:tbl>
    <w:p w14:paraId="64F2396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B9092F6" w14:textId="77777777" w:rsidR="00CC512F" w:rsidRPr="00DD795A" w:rsidRDefault="00CC512F" w:rsidP="00CC512F">
      <w:r w:rsidRPr="00003CD6">
        <w:rPr>
          <w:rStyle w:val="HideTWBExt"/>
        </w:rPr>
        <w:t>&lt;/Amend&gt;</w:t>
      </w:r>
    </w:p>
    <w:p w14:paraId="3462B4D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145</w:t>
      </w:r>
      <w:r w:rsidRPr="00003CD6">
        <w:rPr>
          <w:rStyle w:val="HideTWBExt"/>
          <w:b w:val="0"/>
        </w:rPr>
        <w:t>&lt;/NumAm&gt;</w:t>
      </w:r>
    </w:p>
    <w:p w14:paraId="49C09544"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7C2B2086" w14:textId="77777777" w:rsidR="00CC512F" w:rsidRPr="00DD795A" w:rsidRDefault="00CC512F" w:rsidP="00CC512F">
      <w:r w:rsidRPr="00003CD6">
        <w:rPr>
          <w:rStyle w:val="HideTWBExt"/>
        </w:rPr>
        <w:t>&lt;/RepeatBlock-By&gt;</w:t>
      </w:r>
    </w:p>
    <w:p w14:paraId="1D8BB82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4258E29" w14:textId="77777777" w:rsidR="00CC512F" w:rsidRPr="00DD795A" w:rsidRDefault="00CC512F" w:rsidP="00CC512F">
      <w:pPr>
        <w:pStyle w:val="NormalBold"/>
      </w:pPr>
      <w:r w:rsidRPr="00003CD6">
        <w:rPr>
          <w:rStyle w:val="HideTWBExt"/>
          <w:b w:val="0"/>
        </w:rPr>
        <w:t>&lt;Article&gt;</w:t>
      </w:r>
      <w:r>
        <w:t>Odstavek 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CE286D4" w14:textId="77777777" w:rsidTr="008B72CD">
        <w:trPr>
          <w:jc w:val="center"/>
        </w:trPr>
        <w:tc>
          <w:tcPr>
            <w:tcW w:w="9752" w:type="dxa"/>
            <w:gridSpan w:val="2"/>
          </w:tcPr>
          <w:p w14:paraId="7FCB7F60" w14:textId="77777777" w:rsidR="00CC512F" w:rsidRPr="00DD795A" w:rsidRDefault="00CC512F" w:rsidP="008B72CD">
            <w:pPr>
              <w:keepNext/>
            </w:pPr>
          </w:p>
        </w:tc>
      </w:tr>
      <w:tr w:rsidR="00CC512F" w14:paraId="011705EA" w14:textId="77777777" w:rsidTr="008B72CD">
        <w:trPr>
          <w:jc w:val="center"/>
        </w:trPr>
        <w:tc>
          <w:tcPr>
            <w:tcW w:w="4876" w:type="dxa"/>
            <w:hideMark/>
          </w:tcPr>
          <w:p w14:paraId="595B3DB8" w14:textId="77777777" w:rsidR="00CC512F" w:rsidRPr="00DD795A" w:rsidRDefault="00CC512F" w:rsidP="008B72CD">
            <w:pPr>
              <w:pStyle w:val="ColumnHeading"/>
              <w:keepNext/>
            </w:pPr>
            <w:r>
              <w:t>Predlog resolucije</w:t>
            </w:r>
          </w:p>
        </w:tc>
        <w:tc>
          <w:tcPr>
            <w:tcW w:w="4876" w:type="dxa"/>
            <w:hideMark/>
          </w:tcPr>
          <w:p w14:paraId="1C5B995B" w14:textId="77777777" w:rsidR="00CC512F" w:rsidRPr="00DD795A" w:rsidRDefault="00CC512F" w:rsidP="008B72CD">
            <w:pPr>
              <w:pStyle w:val="ColumnHeading"/>
              <w:keepNext/>
            </w:pPr>
            <w:r>
              <w:t>Predlog spremembe</w:t>
            </w:r>
          </w:p>
        </w:tc>
      </w:tr>
      <w:tr w:rsidR="00CC512F" w14:paraId="5A7C3043" w14:textId="77777777" w:rsidTr="008B72CD">
        <w:trPr>
          <w:jc w:val="center"/>
        </w:trPr>
        <w:tc>
          <w:tcPr>
            <w:tcW w:w="4876" w:type="dxa"/>
            <w:hideMark/>
          </w:tcPr>
          <w:p w14:paraId="6B4A8AEB" w14:textId="77777777" w:rsidR="00CC512F" w:rsidRPr="00DD795A" w:rsidRDefault="00CC512F" w:rsidP="008B72CD">
            <w:pPr>
              <w:pStyle w:val="Normal6"/>
            </w:pPr>
            <w:r>
              <w:t>7.</w:t>
            </w:r>
            <w:r>
              <w:tab/>
              <w:t xml:space="preserve">je zaskrbljen, ker uporaba umetne inteligence in sistemov algoritemskega upravljanja </w:t>
            </w:r>
            <w:r>
              <w:rPr>
                <w:b/>
                <w:i/>
              </w:rPr>
              <w:t>prispeva</w:t>
            </w:r>
            <w:r>
              <w:t xml:space="preserve"> k postopnemu opuščanju začetnih delovnih mest, ki so običajno osnovna vstopna točka na trg dela</w:t>
            </w:r>
            <w:r>
              <w:rPr>
                <w:b/>
                <w:i/>
              </w:rPr>
              <w:t>, in</w:t>
            </w:r>
            <w:r>
              <w:t xml:space="preserve"> poudarja, da lahko </w:t>
            </w:r>
            <w:r>
              <w:rPr>
                <w:b/>
                <w:i/>
              </w:rPr>
              <w:t>ta trend</w:t>
            </w:r>
            <w:r>
              <w:t xml:space="preserve">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c>
          <w:tcPr>
            <w:tcW w:w="4876" w:type="dxa"/>
            <w:hideMark/>
          </w:tcPr>
          <w:p w14:paraId="25C039F5" w14:textId="77777777" w:rsidR="00CC512F" w:rsidRPr="00DD795A" w:rsidRDefault="00CC512F" w:rsidP="008B72CD">
            <w:pPr>
              <w:pStyle w:val="Normal6"/>
              <w:rPr>
                <w:szCs w:val="24"/>
              </w:rPr>
            </w:pPr>
            <w:r>
              <w:t>7.</w:t>
            </w:r>
            <w:r>
              <w:tab/>
              <w:t xml:space="preserve">je zaskrbljen, ker </w:t>
            </w:r>
            <w:r>
              <w:rPr>
                <w:b/>
                <w:i/>
              </w:rPr>
              <w:t xml:space="preserve">bi lahko </w:t>
            </w:r>
            <w:r>
              <w:t xml:space="preserve">uporaba umetne inteligence in sistemov algoritemskega upravljanja </w:t>
            </w:r>
            <w:r>
              <w:rPr>
                <w:b/>
                <w:i/>
              </w:rPr>
              <w:t>prispevala</w:t>
            </w:r>
            <w:r>
              <w:t xml:space="preserve"> k postopnemu opuščanju začetnih delovnih mest, ki so običajno osnovna vstopna točka na trg dela</w:t>
            </w:r>
            <w:r>
              <w:rPr>
                <w:b/>
                <w:i/>
              </w:rPr>
              <w:t>;</w:t>
            </w:r>
            <w:r>
              <w:t xml:space="preserve"> poudarja, da lahko </w:t>
            </w:r>
            <w:r>
              <w:rPr>
                <w:b/>
                <w:i/>
              </w:rPr>
              <w:t>to</w:t>
            </w:r>
            <w:r>
              <w:t xml:space="preserve"> nesorazmerno prizadene mlade in iskalce prve zaposlitve; zato poziva Komisijo in države članice, naj sprejmejo proaktivne ukrepe, s katerimi bodo zagotovile, da bodo mladi, ki vstopajo na trg dela, ustrezno podprti in jim bodo zagotovljene pomembne zaposlitvene možnosti v razvijajočem se digitalnem gospodarstvu;</w:t>
            </w:r>
          </w:p>
        </w:tc>
      </w:tr>
    </w:tbl>
    <w:p w14:paraId="6954666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5E8BAF4" w14:textId="77777777" w:rsidR="00CC512F" w:rsidRPr="00DD795A" w:rsidRDefault="00CC512F" w:rsidP="00CC512F">
      <w:r w:rsidRPr="00003CD6">
        <w:rPr>
          <w:rStyle w:val="HideTWBExt"/>
        </w:rPr>
        <w:t>&lt;/Amend&gt;</w:t>
      </w:r>
    </w:p>
    <w:p w14:paraId="2C591E6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146</w:t>
      </w:r>
      <w:r w:rsidRPr="00003CD6">
        <w:rPr>
          <w:rStyle w:val="HideTWBExt"/>
          <w:b w:val="0"/>
        </w:rPr>
        <w:t>&lt;/NumAm&gt;</w:t>
      </w:r>
    </w:p>
    <w:p w14:paraId="71F0F1C5"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Henrik Dahl</w:t>
      </w:r>
      <w:r w:rsidRPr="00003CD6">
        <w:rPr>
          <w:rStyle w:val="HideTWBExt"/>
          <w:b w:val="0"/>
        </w:rPr>
        <w:t>&lt;/Members&gt;</w:t>
      </w:r>
    </w:p>
    <w:p w14:paraId="4377F8EB" w14:textId="77777777" w:rsidR="00CC512F" w:rsidRPr="00DD795A" w:rsidRDefault="00CC512F" w:rsidP="00CC512F">
      <w:r w:rsidRPr="00003CD6">
        <w:rPr>
          <w:rStyle w:val="HideTWBExt"/>
        </w:rPr>
        <w:t>&lt;/RepeatBlock-By&gt;</w:t>
      </w:r>
    </w:p>
    <w:p w14:paraId="6C952E0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212C603"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FE5065F" w14:textId="77777777" w:rsidTr="008B72CD">
        <w:trPr>
          <w:jc w:val="center"/>
        </w:trPr>
        <w:tc>
          <w:tcPr>
            <w:tcW w:w="9752" w:type="dxa"/>
            <w:gridSpan w:val="2"/>
          </w:tcPr>
          <w:p w14:paraId="15433F6D" w14:textId="77777777" w:rsidR="00CC512F" w:rsidRPr="00DD795A" w:rsidRDefault="00CC512F" w:rsidP="008B72CD">
            <w:pPr>
              <w:keepNext/>
            </w:pPr>
          </w:p>
        </w:tc>
      </w:tr>
      <w:tr w:rsidR="00CC512F" w14:paraId="3B5FA725" w14:textId="77777777" w:rsidTr="008B72CD">
        <w:trPr>
          <w:jc w:val="center"/>
        </w:trPr>
        <w:tc>
          <w:tcPr>
            <w:tcW w:w="4876" w:type="dxa"/>
            <w:hideMark/>
          </w:tcPr>
          <w:p w14:paraId="2032592F" w14:textId="77777777" w:rsidR="00CC512F" w:rsidRPr="00DD795A" w:rsidRDefault="00CC512F" w:rsidP="008B72CD">
            <w:pPr>
              <w:pStyle w:val="ColumnHeading"/>
              <w:keepNext/>
            </w:pPr>
            <w:r>
              <w:t>Predlog resolucije</w:t>
            </w:r>
          </w:p>
        </w:tc>
        <w:tc>
          <w:tcPr>
            <w:tcW w:w="4876" w:type="dxa"/>
            <w:hideMark/>
          </w:tcPr>
          <w:p w14:paraId="46941E6A" w14:textId="77777777" w:rsidR="00CC512F" w:rsidRPr="00DD795A" w:rsidRDefault="00CC512F" w:rsidP="008B72CD">
            <w:pPr>
              <w:pStyle w:val="ColumnHeading"/>
              <w:keepNext/>
            </w:pPr>
            <w:r>
              <w:t>Predlog spremembe</w:t>
            </w:r>
          </w:p>
        </w:tc>
      </w:tr>
      <w:tr w:rsidR="00CC512F" w14:paraId="044FFC52" w14:textId="77777777" w:rsidTr="008B72CD">
        <w:trPr>
          <w:jc w:val="center"/>
        </w:trPr>
        <w:tc>
          <w:tcPr>
            <w:tcW w:w="4876" w:type="dxa"/>
            <w:hideMark/>
          </w:tcPr>
          <w:p w14:paraId="5F9BF9BA" w14:textId="77777777" w:rsidR="00CC512F" w:rsidRPr="00DD795A" w:rsidRDefault="00CC512F" w:rsidP="008B72CD">
            <w:pPr>
              <w:pStyle w:val="Normal6"/>
            </w:pPr>
            <w:r>
              <w:rPr>
                <w:b/>
                <w:i/>
              </w:rPr>
              <w:t>8.</w:t>
            </w:r>
            <w:r>
              <w:rPr>
                <w:b/>
                <w:i/>
              </w:rPr>
              <w:tab/>
              <w:t>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7DC832C0" w14:textId="77777777" w:rsidR="00CC512F" w:rsidRPr="00DD795A" w:rsidRDefault="00CC512F" w:rsidP="008B72CD">
            <w:pPr>
              <w:pStyle w:val="Normal6"/>
              <w:rPr>
                <w:szCs w:val="24"/>
              </w:rPr>
            </w:pPr>
            <w:r>
              <w:rPr>
                <w:b/>
                <w:i/>
              </w:rPr>
              <w:t>črtano</w:t>
            </w:r>
          </w:p>
        </w:tc>
      </w:tr>
    </w:tbl>
    <w:p w14:paraId="0B8F7FF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B2D576A" w14:textId="77777777" w:rsidR="00CC512F" w:rsidRPr="00DD795A" w:rsidRDefault="00CC512F" w:rsidP="00CC512F">
      <w:r w:rsidRPr="00003CD6">
        <w:rPr>
          <w:rStyle w:val="HideTWBExt"/>
        </w:rPr>
        <w:t>&lt;/Amend&gt;</w:t>
      </w:r>
    </w:p>
    <w:p w14:paraId="357F3CD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147</w:t>
      </w:r>
      <w:r w:rsidRPr="00003CD6">
        <w:rPr>
          <w:rStyle w:val="HideTWBExt"/>
          <w:b w:val="0"/>
        </w:rPr>
        <w:t>&lt;/NumAm&gt;</w:t>
      </w:r>
    </w:p>
    <w:p w14:paraId="6D4D30C8"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45556975" w14:textId="77777777" w:rsidR="00CC512F" w:rsidRPr="00DD795A" w:rsidRDefault="00CC512F" w:rsidP="00CC512F">
      <w:r w:rsidRPr="00003CD6">
        <w:rPr>
          <w:rStyle w:val="HideTWBExt"/>
        </w:rPr>
        <w:t>&lt;/RepeatBlock-By&gt;</w:t>
      </w:r>
    </w:p>
    <w:p w14:paraId="78BB90A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EA87C9B"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A183933" w14:textId="77777777" w:rsidTr="008B72CD">
        <w:trPr>
          <w:jc w:val="center"/>
        </w:trPr>
        <w:tc>
          <w:tcPr>
            <w:tcW w:w="9752" w:type="dxa"/>
            <w:gridSpan w:val="2"/>
          </w:tcPr>
          <w:p w14:paraId="30C11390" w14:textId="77777777" w:rsidR="00CC512F" w:rsidRPr="00DD795A" w:rsidRDefault="00CC512F" w:rsidP="008B72CD">
            <w:pPr>
              <w:keepNext/>
            </w:pPr>
          </w:p>
        </w:tc>
      </w:tr>
      <w:tr w:rsidR="00CC512F" w14:paraId="70246199" w14:textId="77777777" w:rsidTr="008B72CD">
        <w:trPr>
          <w:jc w:val="center"/>
        </w:trPr>
        <w:tc>
          <w:tcPr>
            <w:tcW w:w="4876" w:type="dxa"/>
            <w:hideMark/>
          </w:tcPr>
          <w:p w14:paraId="0E575B15" w14:textId="77777777" w:rsidR="00CC512F" w:rsidRPr="00DD795A" w:rsidRDefault="00CC512F" w:rsidP="008B72CD">
            <w:pPr>
              <w:pStyle w:val="ColumnHeading"/>
              <w:keepNext/>
            </w:pPr>
            <w:r>
              <w:t>Predlog resolucije</w:t>
            </w:r>
          </w:p>
        </w:tc>
        <w:tc>
          <w:tcPr>
            <w:tcW w:w="4876" w:type="dxa"/>
            <w:hideMark/>
          </w:tcPr>
          <w:p w14:paraId="484DEA5A" w14:textId="77777777" w:rsidR="00CC512F" w:rsidRPr="00DD795A" w:rsidRDefault="00CC512F" w:rsidP="008B72CD">
            <w:pPr>
              <w:pStyle w:val="ColumnHeading"/>
              <w:keepNext/>
            </w:pPr>
            <w:r>
              <w:t>Predlog spremembe</w:t>
            </w:r>
          </w:p>
        </w:tc>
      </w:tr>
      <w:tr w:rsidR="00CC512F" w14:paraId="600DC6AE" w14:textId="77777777" w:rsidTr="008B72CD">
        <w:trPr>
          <w:jc w:val="center"/>
        </w:trPr>
        <w:tc>
          <w:tcPr>
            <w:tcW w:w="4876" w:type="dxa"/>
            <w:hideMark/>
          </w:tcPr>
          <w:p w14:paraId="3EC121CB" w14:textId="77777777" w:rsidR="00CC512F" w:rsidRPr="00DD795A" w:rsidRDefault="00CC512F" w:rsidP="008B72CD">
            <w:pPr>
              <w:pStyle w:val="Normal6"/>
            </w:pPr>
            <w:r>
              <w:t>8.</w:t>
            </w:r>
            <w:r>
              <w:tab/>
              <w:t xml:space="preserve">poudarja, da vse večja uporaba digitalnih tehnologij na delovnem mestu, vključno z orodji, ki omogočajo stalno povezljivost ter spremljanje in nadzor v realnem času, </w:t>
            </w:r>
            <w:r>
              <w:rPr>
                <w:b/>
                <w:i/>
              </w:rPr>
              <w:t>predstavlja</w:t>
            </w:r>
            <w:r>
              <w:t xml:space="preserve"> številna tveganja za duševno zdravje delavcev, saj </w:t>
            </w:r>
            <w:r>
              <w:rPr>
                <w:b/>
                <w:i/>
              </w:rPr>
              <w:t>briše</w:t>
            </w:r>
            <w:r>
              <w:t xml:space="preserv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123A424A" w14:textId="77777777" w:rsidR="00CC512F" w:rsidRPr="00DD795A" w:rsidRDefault="00CC512F" w:rsidP="008B72CD">
            <w:pPr>
              <w:pStyle w:val="Normal6"/>
              <w:rPr>
                <w:szCs w:val="24"/>
              </w:rPr>
            </w:pPr>
            <w:r>
              <w:t>8.</w:t>
            </w:r>
            <w:r>
              <w:tab/>
              <w:t xml:space="preserve">poudarja, da vse večja uporaba digitalnih tehnologij na delovnem mestu, vključno z orodji, ki omogočajo stalno povezljivost ter spremljanje in nadzor v realnem času, </w:t>
            </w:r>
            <w:r>
              <w:rPr>
                <w:b/>
                <w:i/>
              </w:rPr>
              <w:t>pomeni tako priložnosti kot izzive; po eni strani lahko take tehnologije povečajo prožnost in učinkovitost ter omogočijo boljše usklajevanje poklicnega in zasebnega življenja z delom na daljavo in prožnim delovnim časom; po drugi strani pa predstavljajo</w:t>
            </w:r>
            <w:r>
              <w:t xml:space="preserve"> številna tveganja za duševno zdravje delavcev, saj </w:t>
            </w:r>
            <w:r>
              <w:rPr>
                <w:b/>
                <w:i/>
              </w:rPr>
              <w:t>brišejo</w:t>
            </w:r>
            <w:r>
              <w:t xml:space="preserve"> meje med poklicnim in zasebnim življenjem; poudarja, da lahko tak razvoj</w:t>
            </w:r>
            <w:r>
              <w:rPr>
                <w:b/>
                <w:i/>
              </w:rPr>
              <w:t>, če se ne upravlja ustrezno,</w:t>
            </w:r>
            <w:r>
              <w:t xml:space="preserve"> privede do pretiranega stresa, povezanega z delom, izgorelosti, slabšega usklajevanja poklicnega in zasebnega življenja ter vse večjega občutka družbene osamitve;</w:t>
            </w:r>
          </w:p>
        </w:tc>
      </w:tr>
    </w:tbl>
    <w:p w14:paraId="0B8BEB1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1C677B9" w14:textId="77777777" w:rsidR="00CC512F" w:rsidRPr="00DD795A" w:rsidRDefault="00CC512F" w:rsidP="00CC512F">
      <w:r w:rsidRPr="00003CD6">
        <w:rPr>
          <w:rStyle w:val="HideTWBExt"/>
        </w:rPr>
        <w:t>&lt;/Amend&gt;</w:t>
      </w:r>
    </w:p>
    <w:p w14:paraId="05EBA7B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148</w:t>
      </w:r>
      <w:r w:rsidRPr="00003CD6">
        <w:rPr>
          <w:rStyle w:val="HideTWBExt"/>
          <w:b w:val="0"/>
        </w:rPr>
        <w:t>&lt;/NumAm&gt;</w:t>
      </w:r>
    </w:p>
    <w:p w14:paraId="3C8CB63F"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7D386846" w14:textId="77777777" w:rsidR="00CC512F" w:rsidRPr="00DD795A" w:rsidRDefault="00CC512F" w:rsidP="00CC512F">
      <w:r w:rsidRPr="00003CD6">
        <w:rPr>
          <w:rStyle w:val="HideTWBExt"/>
        </w:rPr>
        <w:t>&lt;/RepeatBlock-By&gt;</w:t>
      </w:r>
    </w:p>
    <w:p w14:paraId="78053A0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B8F9D91"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A027848" w14:textId="77777777" w:rsidTr="008B72CD">
        <w:trPr>
          <w:jc w:val="center"/>
        </w:trPr>
        <w:tc>
          <w:tcPr>
            <w:tcW w:w="9752" w:type="dxa"/>
            <w:gridSpan w:val="2"/>
          </w:tcPr>
          <w:p w14:paraId="4F9CB617" w14:textId="77777777" w:rsidR="00CC512F" w:rsidRPr="00DD795A" w:rsidRDefault="00CC512F" w:rsidP="008B72CD">
            <w:pPr>
              <w:keepNext/>
            </w:pPr>
          </w:p>
        </w:tc>
      </w:tr>
      <w:tr w:rsidR="00CC512F" w14:paraId="767144B2" w14:textId="77777777" w:rsidTr="008B72CD">
        <w:trPr>
          <w:jc w:val="center"/>
        </w:trPr>
        <w:tc>
          <w:tcPr>
            <w:tcW w:w="4876" w:type="dxa"/>
            <w:hideMark/>
          </w:tcPr>
          <w:p w14:paraId="5BCD3985" w14:textId="77777777" w:rsidR="00CC512F" w:rsidRPr="00DD795A" w:rsidRDefault="00CC512F" w:rsidP="008B72CD">
            <w:pPr>
              <w:pStyle w:val="ColumnHeading"/>
              <w:keepNext/>
            </w:pPr>
            <w:r>
              <w:t>Predlog resolucije</w:t>
            </w:r>
          </w:p>
        </w:tc>
        <w:tc>
          <w:tcPr>
            <w:tcW w:w="4876" w:type="dxa"/>
            <w:hideMark/>
          </w:tcPr>
          <w:p w14:paraId="6B249B93" w14:textId="77777777" w:rsidR="00CC512F" w:rsidRPr="00DD795A" w:rsidRDefault="00CC512F" w:rsidP="008B72CD">
            <w:pPr>
              <w:pStyle w:val="ColumnHeading"/>
              <w:keepNext/>
            </w:pPr>
            <w:r>
              <w:t>Predlog spremembe</w:t>
            </w:r>
          </w:p>
        </w:tc>
      </w:tr>
      <w:tr w:rsidR="00CC512F" w14:paraId="4392041D" w14:textId="77777777" w:rsidTr="008B72CD">
        <w:trPr>
          <w:jc w:val="center"/>
        </w:trPr>
        <w:tc>
          <w:tcPr>
            <w:tcW w:w="4876" w:type="dxa"/>
            <w:hideMark/>
          </w:tcPr>
          <w:p w14:paraId="726548E3" w14:textId="77777777" w:rsidR="00CC512F" w:rsidRPr="00DD795A" w:rsidRDefault="00CC512F" w:rsidP="008B72CD">
            <w:pPr>
              <w:pStyle w:val="Normal6"/>
            </w:pPr>
            <w:r>
              <w:t>8.</w:t>
            </w:r>
            <w:r>
              <w:tab/>
              <w:t>poudarja, da vse večja uporaba digitalnih tehnologij</w:t>
            </w:r>
            <w:r>
              <w:rPr>
                <w:b/>
                <w:i/>
              </w:rPr>
              <w:t xml:space="preserve"> na delovnem mestu</w:t>
            </w:r>
            <w:r>
              <w:t xml:space="preserve">, </w:t>
            </w:r>
            <w:r>
              <w:rPr>
                <w:b/>
                <w:i/>
              </w:rPr>
              <w:t>vključno z orodji, ki omogočajo stalno</w:t>
            </w:r>
            <w:r>
              <w:t xml:space="preserve"> povezljivost </w:t>
            </w:r>
            <w:r>
              <w:rPr>
                <w:b/>
                <w:i/>
              </w:rPr>
              <w:t xml:space="preserve">ter spremljanje </w:t>
            </w:r>
            <w:r>
              <w:t xml:space="preserve">in </w:t>
            </w:r>
            <w:r>
              <w:rPr>
                <w:b/>
                <w:i/>
              </w:rPr>
              <w:t>nadzor v realnem času, predstavlja številna tveganja za duševno zdravje delavcev, saj briše</w:t>
            </w:r>
            <w:r>
              <w:t xml:space="preserve"> meje med poklicnim in zasebnim življenjem</w:t>
            </w:r>
            <w:r>
              <w:rPr>
                <w:b/>
                <w:i/>
              </w:rPr>
              <w:t>; poudarja, da lahko tak razvoj privede</w:t>
            </w:r>
            <w:r>
              <w:t xml:space="preserve"> do </w:t>
            </w:r>
            <w:r>
              <w:rPr>
                <w:b/>
                <w:i/>
              </w:rPr>
              <w:t>pretiranega</w:t>
            </w:r>
            <w:r>
              <w:t xml:space="preserve"> stresa</w:t>
            </w:r>
            <w:r>
              <w:rPr>
                <w:b/>
                <w:i/>
              </w:rPr>
              <w:t>, povezanega z delom</w:t>
            </w:r>
            <w:r>
              <w:t>, izgorelosti, slabšega usklajevanja poklicnega in zasebnega življenja ter vse večjega občutka družbene osamitve;</w:t>
            </w:r>
          </w:p>
        </w:tc>
        <w:tc>
          <w:tcPr>
            <w:tcW w:w="4876" w:type="dxa"/>
            <w:hideMark/>
          </w:tcPr>
          <w:p w14:paraId="32AA1FC8" w14:textId="77777777" w:rsidR="00CC512F" w:rsidRPr="00DD795A" w:rsidRDefault="00CC512F" w:rsidP="008B72CD">
            <w:pPr>
              <w:pStyle w:val="Normal6"/>
              <w:rPr>
                <w:szCs w:val="24"/>
              </w:rPr>
            </w:pPr>
            <w:r>
              <w:t>8.</w:t>
            </w:r>
            <w:r>
              <w:tab/>
              <w:t xml:space="preserve">poudarja, da </w:t>
            </w:r>
            <w:r>
              <w:rPr>
                <w:b/>
                <w:i/>
              </w:rPr>
              <w:t xml:space="preserve">lahko </w:t>
            </w:r>
            <w:r>
              <w:t xml:space="preserve">vse večja uporaba digitalnih tehnologij, </w:t>
            </w:r>
            <w:r>
              <w:rPr>
                <w:b/>
                <w:i/>
              </w:rPr>
              <w:t>stalna</w:t>
            </w:r>
            <w:r>
              <w:t xml:space="preserve"> povezljivost in </w:t>
            </w:r>
            <w:r>
              <w:rPr>
                <w:b/>
                <w:i/>
              </w:rPr>
              <w:t>zabrisane</w:t>
            </w:r>
            <w:r>
              <w:t xml:space="preserve"> meje med poklicnim in zasebnim življenjem</w:t>
            </w:r>
            <w:r>
              <w:rPr>
                <w:b/>
                <w:i/>
              </w:rPr>
              <w:t xml:space="preserve"> privedejo</w:t>
            </w:r>
            <w:r>
              <w:t xml:space="preserve"> do </w:t>
            </w:r>
            <w:r>
              <w:rPr>
                <w:b/>
                <w:i/>
              </w:rPr>
              <w:t>večjega</w:t>
            </w:r>
            <w:r>
              <w:t xml:space="preserve"> stresa, izgorelosti, slabšega usklajevanja poklicnega in zasebnega življenja ter vse večjega občutka družbene osamitve;</w:t>
            </w:r>
          </w:p>
        </w:tc>
      </w:tr>
    </w:tbl>
    <w:p w14:paraId="53B498D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25739F4" w14:textId="77777777" w:rsidR="00CC512F" w:rsidRPr="00DD795A" w:rsidRDefault="00CC512F" w:rsidP="00CC512F">
      <w:r w:rsidRPr="00003CD6">
        <w:rPr>
          <w:rStyle w:val="HideTWBExt"/>
        </w:rPr>
        <w:t>&lt;/Amend&gt;</w:t>
      </w:r>
    </w:p>
    <w:p w14:paraId="7757300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149</w:t>
      </w:r>
      <w:r w:rsidRPr="00003CD6">
        <w:rPr>
          <w:rStyle w:val="HideTWBExt"/>
          <w:b w:val="0"/>
        </w:rPr>
        <w:t>&lt;/NumAm&gt;</w:t>
      </w:r>
    </w:p>
    <w:p w14:paraId="66DAC6C6"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72087D5B" w14:textId="77777777" w:rsidR="00CC512F" w:rsidRPr="00DD795A" w:rsidRDefault="00CC512F" w:rsidP="00CC512F">
      <w:r w:rsidRPr="00003CD6">
        <w:rPr>
          <w:rStyle w:val="HideTWBExt"/>
        </w:rPr>
        <w:t>&lt;/RepeatBlock-By&gt;</w:t>
      </w:r>
    </w:p>
    <w:p w14:paraId="4ABE0DA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81FD5B4"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FE798B2" w14:textId="77777777" w:rsidTr="008B72CD">
        <w:trPr>
          <w:jc w:val="center"/>
        </w:trPr>
        <w:tc>
          <w:tcPr>
            <w:tcW w:w="9752" w:type="dxa"/>
            <w:gridSpan w:val="2"/>
          </w:tcPr>
          <w:p w14:paraId="78564024" w14:textId="77777777" w:rsidR="00CC512F" w:rsidRPr="00DD795A" w:rsidRDefault="00CC512F" w:rsidP="008B72CD">
            <w:pPr>
              <w:keepNext/>
            </w:pPr>
          </w:p>
        </w:tc>
      </w:tr>
      <w:tr w:rsidR="00CC512F" w14:paraId="4D5D7DD5" w14:textId="77777777" w:rsidTr="008B72CD">
        <w:trPr>
          <w:jc w:val="center"/>
        </w:trPr>
        <w:tc>
          <w:tcPr>
            <w:tcW w:w="4876" w:type="dxa"/>
            <w:hideMark/>
          </w:tcPr>
          <w:p w14:paraId="12D9A2A2" w14:textId="77777777" w:rsidR="00CC512F" w:rsidRPr="00DD795A" w:rsidRDefault="00CC512F" w:rsidP="008B72CD">
            <w:pPr>
              <w:pStyle w:val="ColumnHeading"/>
              <w:keepNext/>
            </w:pPr>
            <w:r>
              <w:t>Predlog resolucije</w:t>
            </w:r>
          </w:p>
        </w:tc>
        <w:tc>
          <w:tcPr>
            <w:tcW w:w="4876" w:type="dxa"/>
            <w:hideMark/>
          </w:tcPr>
          <w:p w14:paraId="4240DCA5" w14:textId="77777777" w:rsidR="00CC512F" w:rsidRPr="00DD795A" w:rsidRDefault="00CC512F" w:rsidP="008B72CD">
            <w:pPr>
              <w:pStyle w:val="ColumnHeading"/>
              <w:keepNext/>
            </w:pPr>
            <w:r>
              <w:t>Predlog spremembe</w:t>
            </w:r>
          </w:p>
        </w:tc>
      </w:tr>
      <w:tr w:rsidR="00CC512F" w14:paraId="40ECD53C" w14:textId="77777777" w:rsidTr="008B72CD">
        <w:trPr>
          <w:jc w:val="center"/>
        </w:trPr>
        <w:tc>
          <w:tcPr>
            <w:tcW w:w="4876" w:type="dxa"/>
            <w:hideMark/>
          </w:tcPr>
          <w:p w14:paraId="16B130B2" w14:textId="77777777" w:rsidR="00CC512F" w:rsidRPr="00DD795A" w:rsidRDefault="00CC512F" w:rsidP="008B72CD">
            <w:pPr>
              <w:pStyle w:val="Normal6"/>
            </w:pPr>
            <w:r>
              <w:t>8.</w:t>
            </w:r>
            <w:r>
              <w:tab/>
              <w:t xml:space="preserve">poudarja, da vse večja uporaba digitalnih tehnologij na delovnem mestu, vključno z orodji, ki omogočajo stalno povezljivost ter spremljanje in nadzor v realnem času, predstavlja številna tveganja za duševno zdravje delavcev, </w:t>
            </w:r>
            <w:r>
              <w:rPr>
                <w:b/>
                <w:i/>
              </w:rPr>
              <w:t>saj</w:t>
            </w:r>
            <w:r>
              <w:t xml:space="preserve"> briše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26A5C7C0" w14:textId="77777777" w:rsidR="00CC512F" w:rsidRPr="00DD795A" w:rsidRDefault="00CC512F" w:rsidP="008B72CD">
            <w:pPr>
              <w:pStyle w:val="Normal6"/>
              <w:rPr>
                <w:szCs w:val="24"/>
              </w:rPr>
            </w:pPr>
            <w:r>
              <w:t>8.</w:t>
            </w:r>
            <w:r>
              <w:tab/>
              <w:t>poudarja, da vse večja uporaba digitalnih tehnologij na delovnem mestu, vključno z orodji, ki omogočajo stalno povezljivost ter spremljanje in nadzor v realnem času, predstavlja številna tveganja za duševno zdravje delavcev</w:t>
            </w:r>
            <w:r>
              <w:rPr>
                <w:b/>
                <w:i/>
              </w:rPr>
              <w:t xml:space="preserve"> zaradi narave algoritemskega upravljanja in zato</w:t>
            </w:r>
            <w:r>
              <w:t xml:space="preserve">, </w:t>
            </w:r>
            <w:r>
              <w:rPr>
                <w:b/>
                <w:i/>
              </w:rPr>
              <w:t>ker</w:t>
            </w:r>
            <w:r>
              <w:t xml:space="preserve"> briše meje med poklicnim in zasebnim življenjem; poudarja, da lahko tak razvoj privede do pretiranega stresa, povezanega z delom, izgorelosti, slabšega usklajevanja poklicnega in zasebnega življenja</w:t>
            </w:r>
            <w:r>
              <w:rPr>
                <w:b/>
                <w:i/>
              </w:rPr>
              <w:t>, večjega psihosocialnega tveganja, povezanega z delom,</w:t>
            </w:r>
            <w:r>
              <w:t xml:space="preserve"> ter vse večjega občutka družbene osamitve;</w:t>
            </w:r>
          </w:p>
        </w:tc>
      </w:tr>
    </w:tbl>
    <w:p w14:paraId="58BD396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E4F5597" w14:textId="77777777" w:rsidR="00CC512F" w:rsidRPr="00DD795A" w:rsidRDefault="00CC512F" w:rsidP="00CC512F">
      <w:r w:rsidRPr="00003CD6">
        <w:rPr>
          <w:rStyle w:val="HideTWBExt"/>
        </w:rPr>
        <w:t>&lt;/Amend&gt;</w:t>
      </w:r>
    </w:p>
    <w:p w14:paraId="74937EC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150</w:t>
      </w:r>
      <w:r w:rsidRPr="00003CD6">
        <w:rPr>
          <w:rStyle w:val="HideTWBExt"/>
          <w:b w:val="0"/>
        </w:rPr>
        <w:t>&lt;/NumAm&gt;</w:t>
      </w:r>
    </w:p>
    <w:p w14:paraId="5972D0E3"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24C46A69" w14:textId="77777777" w:rsidR="00CC512F" w:rsidRPr="00DD795A" w:rsidRDefault="00CC512F" w:rsidP="00CC512F">
      <w:r w:rsidRPr="00003CD6">
        <w:rPr>
          <w:rStyle w:val="HideTWBExt"/>
        </w:rPr>
        <w:t>&lt;/RepeatBlock-By&gt;</w:t>
      </w:r>
    </w:p>
    <w:p w14:paraId="1E32FEB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5633BCE"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527FF31" w14:textId="77777777" w:rsidTr="008B72CD">
        <w:trPr>
          <w:jc w:val="center"/>
        </w:trPr>
        <w:tc>
          <w:tcPr>
            <w:tcW w:w="9752" w:type="dxa"/>
            <w:gridSpan w:val="2"/>
          </w:tcPr>
          <w:p w14:paraId="6AFA0894" w14:textId="77777777" w:rsidR="00CC512F" w:rsidRPr="00DD795A" w:rsidRDefault="00CC512F" w:rsidP="008B72CD">
            <w:pPr>
              <w:keepNext/>
            </w:pPr>
          </w:p>
        </w:tc>
      </w:tr>
      <w:tr w:rsidR="00CC512F" w14:paraId="502E95B1" w14:textId="77777777" w:rsidTr="008B72CD">
        <w:trPr>
          <w:jc w:val="center"/>
        </w:trPr>
        <w:tc>
          <w:tcPr>
            <w:tcW w:w="4876" w:type="dxa"/>
            <w:hideMark/>
          </w:tcPr>
          <w:p w14:paraId="3A75C428" w14:textId="77777777" w:rsidR="00CC512F" w:rsidRPr="00DD795A" w:rsidRDefault="00CC512F" w:rsidP="008B72CD">
            <w:pPr>
              <w:pStyle w:val="ColumnHeading"/>
              <w:keepNext/>
            </w:pPr>
            <w:r>
              <w:t>Predlog resolucije</w:t>
            </w:r>
          </w:p>
        </w:tc>
        <w:tc>
          <w:tcPr>
            <w:tcW w:w="4876" w:type="dxa"/>
            <w:hideMark/>
          </w:tcPr>
          <w:p w14:paraId="52F305B3" w14:textId="77777777" w:rsidR="00CC512F" w:rsidRPr="00DD795A" w:rsidRDefault="00CC512F" w:rsidP="008B72CD">
            <w:pPr>
              <w:pStyle w:val="ColumnHeading"/>
              <w:keepNext/>
            </w:pPr>
            <w:r>
              <w:t>Predlog spremembe</w:t>
            </w:r>
          </w:p>
        </w:tc>
      </w:tr>
      <w:tr w:rsidR="00CC512F" w14:paraId="7830C16A" w14:textId="77777777" w:rsidTr="008B72CD">
        <w:trPr>
          <w:jc w:val="center"/>
        </w:trPr>
        <w:tc>
          <w:tcPr>
            <w:tcW w:w="4876" w:type="dxa"/>
            <w:hideMark/>
          </w:tcPr>
          <w:p w14:paraId="26319632" w14:textId="77777777" w:rsidR="00CC512F" w:rsidRPr="00DD795A" w:rsidRDefault="00CC512F" w:rsidP="008B72CD">
            <w:pPr>
              <w:pStyle w:val="Normal6"/>
            </w:pPr>
            <w:r>
              <w:t>8.</w:t>
            </w:r>
            <w:r>
              <w:tab/>
              <w:t>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575BCF69" w14:textId="77777777" w:rsidR="00CC512F" w:rsidRPr="00DD795A" w:rsidRDefault="00CC512F" w:rsidP="008B72CD">
            <w:pPr>
              <w:pStyle w:val="Normal6"/>
              <w:rPr>
                <w:szCs w:val="24"/>
              </w:rPr>
            </w:pPr>
            <w:r>
              <w:t>8.</w:t>
            </w:r>
            <w:r>
              <w:tab/>
              <w:t xml:space="preserve">poudarja, da vse večja uporaba digitalnih tehnologij na delovnem mestu, vključno z orodji, ki omogočajo stalno povezljivost ter spremljanje in nadzor v realnem času, predstavlja številna tveganja za duševno zdravje delavcev, saj </w:t>
            </w:r>
            <w:r>
              <w:rPr>
                <w:b/>
                <w:i/>
              </w:rPr>
              <w:t xml:space="preserve">med drugim </w:t>
            </w:r>
            <w:r>
              <w:t xml:space="preserve">briše meje med poklicnim in zasebnim življenjem; poudarja, da lahko tak razvoj privede do pretiranega stresa, povezanega z delom, izgorelosti, </w:t>
            </w:r>
            <w:r>
              <w:rPr>
                <w:b/>
                <w:i/>
              </w:rPr>
              <w:t xml:space="preserve">povečane pojavnosti psihosocialnega tveganja, povezanega z delom, </w:t>
            </w:r>
            <w:r>
              <w:t>slabšega usklajevanja poklicnega in zasebnega življenja ter vse večjega občutka družbene</w:t>
            </w:r>
            <w:r>
              <w:rPr>
                <w:b/>
                <w:i/>
              </w:rPr>
              <w:t xml:space="preserve"> in poklicne</w:t>
            </w:r>
            <w:r>
              <w:t xml:space="preserve"> osamitve;</w:t>
            </w:r>
          </w:p>
        </w:tc>
      </w:tr>
    </w:tbl>
    <w:p w14:paraId="0178EA4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6C09FDB" w14:textId="77777777" w:rsidR="00CC512F" w:rsidRPr="00DD795A" w:rsidRDefault="00CC512F" w:rsidP="00CC512F">
      <w:r w:rsidRPr="00003CD6">
        <w:rPr>
          <w:rStyle w:val="HideTWBExt"/>
        </w:rPr>
        <w:t>&lt;/Amend&gt;</w:t>
      </w:r>
    </w:p>
    <w:p w14:paraId="76C143E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151</w:t>
      </w:r>
      <w:r w:rsidRPr="00003CD6">
        <w:rPr>
          <w:rStyle w:val="HideTWBExt"/>
          <w:b w:val="0"/>
        </w:rPr>
        <w:t>&lt;/NumAm&gt;</w:t>
      </w:r>
    </w:p>
    <w:p w14:paraId="6F57458E"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02143D38" w14:textId="77777777" w:rsidR="00CC512F" w:rsidRPr="00DD795A" w:rsidRDefault="00CC512F" w:rsidP="00CC512F">
      <w:r w:rsidRPr="00003CD6">
        <w:rPr>
          <w:rStyle w:val="HideTWBExt"/>
        </w:rPr>
        <w:t>&lt;/RepeatBlock-By&gt;</w:t>
      </w:r>
    </w:p>
    <w:p w14:paraId="5D7D3EB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8DC0D96"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0734252" w14:textId="77777777" w:rsidTr="008B72CD">
        <w:trPr>
          <w:jc w:val="center"/>
        </w:trPr>
        <w:tc>
          <w:tcPr>
            <w:tcW w:w="9752" w:type="dxa"/>
            <w:gridSpan w:val="2"/>
          </w:tcPr>
          <w:p w14:paraId="1D01FDD3" w14:textId="77777777" w:rsidR="00CC512F" w:rsidRPr="00DD795A" w:rsidRDefault="00CC512F" w:rsidP="008B72CD">
            <w:pPr>
              <w:keepNext/>
            </w:pPr>
          </w:p>
        </w:tc>
      </w:tr>
      <w:tr w:rsidR="00CC512F" w14:paraId="1375FE74" w14:textId="77777777" w:rsidTr="008B72CD">
        <w:trPr>
          <w:jc w:val="center"/>
        </w:trPr>
        <w:tc>
          <w:tcPr>
            <w:tcW w:w="4876" w:type="dxa"/>
            <w:hideMark/>
          </w:tcPr>
          <w:p w14:paraId="10C42640" w14:textId="77777777" w:rsidR="00CC512F" w:rsidRPr="00DD795A" w:rsidRDefault="00CC512F" w:rsidP="008B72CD">
            <w:pPr>
              <w:pStyle w:val="ColumnHeading"/>
              <w:keepNext/>
            </w:pPr>
            <w:r>
              <w:t>Predlog resolucije</w:t>
            </w:r>
          </w:p>
        </w:tc>
        <w:tc>
          <w:tcPr>
            <w:tcW w:w="4876" w:type="dxa"/>
            <w:hideMark/>
          </w:tcPr>
          <w:p w14:paraId="4FFC0C70" w14:textId="77777777" w:rsidR="00CC512F" w:rsidRPr="00DD795A" w:rsidRDefault="00CC512F" w:rsidP="008B72CD">
            <w:pPr>
              <w:pStyle w:val="ColumnHeading"/>
              <w:keepNext/>
            </w:pPr>
            <w:r>
              <w:t>Predlog spremembe</w:t>
            </w:r>
          </w:p>
        </w:tc>
      </w:tr>
      <w:tr w:rsidR="00CC512F" w14:paraId="004D5C0A" w14:textId="77777777" w:rsidTr="008B72CD">
        <w:trPr>
          <w:jc w:val="center"/>
        </w:trPr>
        <w:tc>
          <w:tcPr>
            <w:tcW w:w="4876" w:type="dxa"/>
            <w:hideMark/>
          </w:tcPr>
          <w:p w14:paraId="30AF72D8" w14:textId="77777777" w:rsidR="00CC512F" w:rsidRPr="00DD795A" w:rsidRDefault="00CC512F" w:rsidP="008B72CD">
            <w:pPr>
              <w:pStyle w:val="Normal6"/>
            </w:pPr>
            <w:r>
              <w:t>8.</w:t>
            </w:r>
            <w:r>
              <w:tab/>
              <w:t>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55D5A5FA" w14:textId="77777777" w:rsidR="00CC512F" w:rsidRPr="00DD795A" w:rsidRDefault="00CC512F" w:rsidP="008B72CD">
            <w:pPr>
              <w:pStyle w:val="Normal6"/>
              <w:rPr>
                <w:szCs w:val="24"/>
              </w:rPr>
            </w:pPr>
            <w:r>
              <w:t>8.</w:t>
            </w:r>
            <w:r>
              <w:tab/>
              <w:t xml:space="preserve">poudarja, da vse večja uporaba digitalnih tehnologij na delovnem mestu, vključno z orodji, ki omogočajo stalno povezljivost ter spremljanje in nadzor v realnem času, predstavlja številna tveganja za duševno zdravje </w:t>
            </w:r>
            <w:r>
              <w:rPr>
                <w:b/>
                <w:i/>
              </w:rPr>
              <w:t xml:space="preserve">in produktivnost </w:t>
            </w:r>
            <w:r>
              <w:t>delavcev, saj briše meje med poklicnim in zasebnim življenjem; poudarja, da lahko tak razvoj privede do pretiranega stresa, povezanega z delom, izgorelosti,</w:t>
            </w:r>
            <w:r>
              <w:rPr>
                <w:b/>
                <w:i/>
              </w:rPr>
              <w:t xml:space="preserve"> demagoške politične radikalizacije, pa tudi do</w:t>
            </w:r>
            <w:r>
              <w:t xml:space="preserve"> slabšega usklajevanja poklicnega in zasebnega življenja ter vse večjega občutka družbene osamitve;</w:t>
            </w:r>
          </w:p>
        </w:tc>
      </w:tr>
    </w:tbl>
    <w:p w14:paraId="32D0948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6DF7915" w14:textId="77777777" w:rsidR="00CC512F" w:rsidRPr="00DD795A" w:rsidRDefault="00CC512F" w:rsidP="00CC512F">
      <w:r w:rsidRPr="00003CD6">
        <w:rPr>
          <w:rStyle w:val="HideTWBExt"/>
        </w:rPr>
        <w:t>&lt;/Amend&gt;</w:t>
      </w:r>
    </w:p>
    <w:p w14:paraId="4634E1A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152</w:t>
      </w:r>
      <w:r w:rsidRPr="00003CD6">
        <w:rPr>
          <w:rStyle w:val="HideTWBExt"/>
          <w:b w:val="0"/>
        </w:rPr>
        <w:t>&lt;/NumAm&gt;</w:t>
      </w:r>
    </w:p>
    <w:p w14:paraId="75C1F1B9"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2C63448A" w14:textId="77777777" w:rsidR="00CC512F" w:rsidRPr="00DD795A" w:rsidRDefault="00CC512F" w:rsidP="00CC512F">
      <w:r w:rsidRPr="00003CD6">
        <w:rPr>
          <w:rStyle w:val="HideTWBExt"/>
        </w:rPr>
        <w:t>&lt;/RepeatBlock-By&gt;</w:t>
      </w:r>
    </w:p>
    <w:p w14:paraId="77491F3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B3EC2CA"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93E6159" w14:textId="77777777" w:rsidTr="008B72CD">
        <w:trPr>
          <w:jc w:val="center"/>
        </w:trPr>
        <w:tc>
          <w:tcPr>
            <w:tcW w:w="9752" w:type="dxa"/>
            <w:gridSpan w:val="2"/>
          </w:tcPr>
          <w:p w14:paraId="41C3A283" w14:textId="77777777" w:rsidR="00CC512F" w:rsidRPr="00DD795A" w:rsidRDefault="00CC512F" w:rsidP="008B72CD">
            <w:pPr>
              <w:keepNext/>
            </w:pPr>
          </w:p>
        </w:tc>
      </w:tr>
      <w:tr w:rsidR="00CC512F" w14:paraId="5532A6FD" w14:textId="77777777" w:rsidTr="008B72CD">
        <w:trPr>
          <w:jc w:val="center"/>
        </w:trPr>
        <w:tc>
          <w:tcPr>
            <w:tcW w:w="4876" w:type="dxa"/>
            <w:hideMark/>
          </w:tcPr>
          <w:p w14:paraId="39293A12" w14:textId="77777777" w:rsidR="00CC512F" w:rsidRPr="00DD795A" w:rsidRDefault="00CC512F" w:rsidP="008B72CD">
            <w:pPr>
              <w:pStyle w:val="ColumnHeading"/>
              <w:keepNext/>
            </w:pPr>
            <w:r>
              <w:t>Predlog resolucije</w:t>
            </w:r>
          </w:p>
        </w:tc>
        <w:tc>
          <w:tcPr>
            <w:tcW w:w="4876" w:type="dxa"/>
            <w:hideMark/>
          </w:tcPr>
          <w:p w14:paraId="7DA59ADA" w14:textId="77777777" w:rsidR="00CC512F" w:rsidRPr="00DD795A" w:rsidRDefault="00CC512F" w:rsidP="008B72CD">
            <w:pPr>
              <w:pStyle w:val="ColumnHeading"/>
              <w:keepNext/>
            </w:pPr>
            <w:r>
              <w:t>Predlog spremembe</w:t>
            </w:r>
          </w:p>
        </w:tc>
      </w:tr>
      <w:tr w:rsidR="00CC512F" w14:paraId="22A28270" w14:textId="77777777" w:rsidTr="008B72CD">
        <w:trPr>
          <w:jc w:val="center"/>
        </w:trPr>
        <w:tc>
          <w:tcPr>
            <w:tcW w:w="4876" w:type="dxa"/>
            <w:hideMark/>
          </w:tcPr>
          <w:p w14:paraId="133D1340" w14:textId="77777777" w:rsidR="00CC512F" w:rsidRPr="00DD795A" w:rsidRDefault="00CC512F" w:rsidP="008B72CD">
            <w:pPr>
              <w:pStyle w:val="Normal6"/>
            </w:pPr>
            <w:r>
              <w:t>8.</w:t>
            </w:r>
            <w:r>
              <w:tab/>
              <w:t>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291841D6" w14:textId="77777777" w:rsidR="00CC512F" w:rsidRPr="00DD795A" w:rsidRDefault="00CC512F" w:rsidP="008B72CD">
            <w:pPr>
              <w:pStyle w:val="Normal6"/>
              <w:rPr>
                <w:szCs w:val="24"/>
              </w:rPr>
            </w:pPr>
            <w:r>
              <w:t>8.</w:t>
            </w:r>
            <w:r>
              <w:tab/>
              <w:t xml:space="preserve">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w:t>
            </w:r>
            <w:r>
              <w:rPr>
                <w:b/>
                <w:i/>
              </w:rPr>
              <w:t xml:space="preserve">izgube avtonomije, </w:t>
            </w:r>
            <w:r>
              <w:t>slabšega usklajevanja poklicnega in zasebnega življenja ter vse večjega občutka družbene osamitve;</w:t>
            </w:r>
          </w:p>
        </w:tc>
      </w:tr>
    </w:tbl>
    <w:p w14:paraId="4F72D86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3E4DFD5" w14:textId="77777777" w:rsidR="00CC512F" w:rsidRPr="00DD795A" w:rsidRDefault="00CC512F" w:rsidP="00CC512F">
      <w:r w:rsidRPr="00003CD6">
        <w:rPr>
          <w:rStyle w:val="HideTWBExt"/>
        </w:rPr>
        <w:t>&lt;/Amend&gt;</w:t>
      </w:r>
    </w:p>
    <w:p w14:paraId="7E6B9DE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153</w:t>
      </w:r>
      <w:r w:rsidRPr="00003CD6">
        <w:rPr>
          <w:rStyle w:val="HideTWBExt"/>
          <w:b w:val="0"/>
        </w:rPr>
        <w:t>&lt;/NumAm&gt;</w:t>
      </w:r>
    </w:p>
    <w:p w14:paraId="0194C717"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43A664B1"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171C200" w14:textId="77777777" w:rsidR="00CC512F" w:rsidRPr="00DD795A" w:rsidRDefault="00CC512F" w:rsidP="00CC512F">
      <w:r w:rsidRPr="00003CD6">
        <w:rPr>
          <w:rStyle w:val="HideTWBExt"/>
        </w:rPr>
        <w:t>&lt;/RepeatBlock-By&gt;</w:t>
      </w:r>
    </w:p>
    <w:p w14:paraId="642C6E4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78FE321" w14:textId="77777777" w:rsidR="00CC512F" w:rsidRPr="00DD795A" w:rsidRDefault="00CC512F" w:rsidP="00CC512F">
      <w:pPr>
        <w:pStyle w:val="NormalBold"/>
      </w:pPr>
      <w:r w:rsidRPr="00003CD6">
        <w:rPr>
          <w:rStyle w:val="HideTWBExt"/>
          <w:b w:val="0"/>
        </w:rPr>
        <w:t>&lt;Article&gt;</w:t>
      </w:r>
      <w:r>
        <w:t>Odstavek 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6FA6E61" w14:textId="77777777" w:rsidTr="008B72CD">
        <w:trPr>
          <w:jc w:val="center"/>
        </w:trPr>
        <w:tc>
          <w:tcPr>
            <w:tcW w:w="9752" w:type="dxa"/>
            <w:gridSpan w:val="2"/>
          </w:tcPr>
          <w:p w14:paraId="06091F17" w14:textId="77777777" w:rsidR="00CC512F" w:rsidRPr="00DD795A" w:rsidRDefault="00CC512F" w:rsidP="008B72CD">
            <w:pPr>
              <w:keepNext/>
            </w:pPr>
          </w:p>
        </w:tc>
      </w:tr>
      <w:tr w:rsidR="00CC512F" w14:paraId="1295DED8" w14:textId="77777777" w:rsidTr="008B72CD">
        <w:trPr>
          <w:jc w:val="center"/>
        </w:trPr>
        <w:tc>
          <w:tcPr>
            <w:tcW w:w="4876" w:type="dxa"/>
            <w:hideMark/>
          </w:tcPr>
          <w:p w14:paraId="70693B7A" w14:textId="77777777" w:rsidR="00CC512F" w:rsidRPr="00DD795A" w:rsidRDefault="00CC512F" w:rsidP="008B72CD">
            <w:pPr>
              <w:pStyle w:val="ColumnHeading"/>
              <w:keepNext/>
            </w:pPr>
            <w:r>
              <w:t>Predlog resolucije</w:t>
            </w:r>
          </w:p>
        </w:tc>
        <w:tc>
          <w:tcPr>
            <w:tcW w:w="4876" w:type="dxa"/>
            <w:hideMark/>
          </w:tcPr>
          <w:p w14:paraId="101BB906" w14:textId="77777777" w:rsidR="00CC512F" w:rsidRPr="00DD795A" w:rsidRDefault="00CC512F" w:rsidP="008B72CD">
            <w:pPr>
              <w:pStyle w:val="ColumnHeading"/>
              <w:keepNext/>
            </w:pPr>
            <w:r>
              <w:t>Predlog spremembe</w:t>
            </w:r>
          </w:p>
        </w:tc>
      </w:tr>
      <w:tr w:rsidR="00CC512F" w14:paraId="396930AE" w14:textId="77777777" w:rsidTr="008B72CD">
        <w:trPr>
          <w:jc w:val="center"/>
        </w:trPr>
        <w:tc>
          <w:tcPr>
            <w:tcW w:w="4876" w:type="dxa"/>
            <w:hideMark/>
          </w:tcPr>
          <w:p w14:paraId="1A92B8C5" w14:textId="77777777" w:rsidR="00CC512F" w:rsidRPr="00DD795A" w:rsidRDefault="00CC512F" w:rsidP="008B72CD">
            <w:pPr>
              <w:pStyle w:val="Normal6"/>
            </w:pPr>
            <w:r>
              <w:t>8.</w:t>
            </w:r>
            <w:r>
              <w:tab/>
              <w:t>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slabšega usklajevanja poklicnega in zasebnega življenja ter vse večjega občutka družbene osamitve;</w:t>
            </w:r>
          </w:p>
        </w:tc>
        <w:tc>
          <w:tcPr>
            <w:tcW w:w="4876" w:type="dxa"/>
            <w:hideMark/>
          </w:tcPr>
          <w:p w14:paraId="09C72F2B" w14:textId="77777777" w:rsidR="00CC512F" w:rsidRPr="00DD795A" w:rsidRDefault="00CC512F" w:rsidP="008B72CD">
            <w:pPr>
              <w:pStyle w:val="Normal6"/>
              <w:rPr>
                <w:szCs w:val="24"/>
              </w:rPr>
            </w:pPr>
            <w:r>
              <w:t>8.</w:t>
            </w:r>
            <w:r>
              <w:tab/>
              <w:t xml:space="preserve">poudarja, da vse večja uporaba digitalnih tehnologij na delovnem mestu, vključno z orodji, ki omogočajo stalno povezljivost ter spremljanje in nadzor v realnem času, predstavlja številna tveganja za duševno zdravje delavcev, saj briše meje med poklicnim in zasebnim življenjem; poudarja, da lahko tak razvoj privede do pretiranega stresa, povezanega z delom, izgorelosti, slabšega usklajevanja poklicnega in zasebnega življenja ter vse večjega občutka družbene </w:t>
            </w:r>
            <w:r>
              <w:rPr>
                <w:b/>
                <w:i/>
              </w:rPr>
              <w:t xml:space="preserve">in poklicne </w:t>
            </w:r>
            <w:r>
              <w:t>osamitve;</w:t>
            </w:r>
          </w:p>
        </w:tc>
      </w:tr>
    </w:tbl>
    <w:p w14:paraId="137D558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A481A54" w14:textId="77777777" w:rsidR="00CC512F" w:rsidRPr="00DD795A" w:rsidRDefault="00CC512F" w:rsidP="00CC512F">
      <w:r w:rsidRPr="00003CD6">
        <w:rPr>
          <w:rStyle w:val="HideTWBExt"/>
        </w:rPr>
        <w:t>&lt;/Amend&gt;</w:t>
      </w:r>
    </w:p>
    <w:p w14:paraId="4B26D80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154</w:t>
      </w:r>
      <w:r w:rsidRPr="00003CD6">
        <w:rPr>
          <w:rStyle w:val="HideTWBExt"/>
          <w:b w:val="0"/>
        </w:rPr>
        <w:t>&lt;/NumAm&gt;</w:t>
      </w:r>
    </w:p>
    <w:p w14:paraId="2C39E094"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43696069" w14:textId="77777777" w:rsidR="00CC512F" w:rsidRPr="00DD795A" w:rsidRDefault="00CC512F" w:rsidP="00CC512F">
      <w:r w:rsidRPr="00003CD6">
        <w:rPr>
          <w:rStyle w:val="HideTWBExt"/>
        </w:rPr>
        <w:t>&lt;/RepeatBlock-By&gt;</w:t>
      </w:r>
    </w:p>
    <w:p w14:paraId="3CA4836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E519F13" w14:textId="77777777" w:rsidR="00CC512F" w:rsidRPr="00DD795A" w:rsidRDefault="00CC512F" w:rsidP="00CC512F">
      <w:pPr>
        <w:pStyle w:val="NormalBold"/>
      </w:pPr>
      <w:r w:rsidRPr="00003CD6">
        <w:rPr>
          <w:rStyle w:val="HideTWBExt"/>
          <w:b w:val="0"/>
        </w:rPr>
        <w:t>&lt;Article&gt;</w:t>
      </w:r>
      <w:r>
        <w:t>Odstavek 8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EA07DD1" w14:textId="77777777" w:rsidTr="008B72CD">
        <w:trPr>
          <w:jc w:val="center"/>
        </w:trPr>
        <w:tc>
          <w:tcPr>
            <w:tcW w:w="9752" w:type="dxa"/>
            <w:gridSpan w:val="2"/>
          </w:tcPr>
          <w:p w14:paraId="6C504629" w14:textId="77777777" w:rsidR="00CC512F" w:rsidRPr="00DD795A" w:rsidRDefault="00CC512F" w:rsidP="008B72CD">
            <w:pPr>
              <w:keepNext/>
            </w:pPr>
          </w:p>
        </w:tc>
      </w:tr>
      <w:tr w:rsidR="00CC512F" w14:paraId="51741365" w14:textId="77777777" w:rsidTr="008B72CD">
        <w:trPr>
          <w:jc w:val="center"/>
        </w:trPr>
        <w:tc>
          <w:tcPr>
            <w:tcW w:w="4876" w:type="dxa"/>
            <w:hideMark/>
          </w:tcPr>
          <w:p w14:paraId="4E079C8F" w14:textId="77777777" w:rsidR="00CC512F" w:rsidRPr="00DD795A" w:rsidRDefault="00CC512F" w:rsidP="008B72CD">
            <w:pPr>
              <w:pStyle w:val="ColumnHeading"/>
              <w:keepNext/>
            </w:pPr>
            <w:r>
              <w:t>Predlog resolucije</w:t>
            </w:r>
          </w:p>
        </w:tc>
        <w:tc>
          <w:tcPr>
            <w:tcW w:w="4876" w:type="dxa"/>
            <w:hideMark/>
          </w:tcPr>
          <w:p w14:paraId="150DE76E" w14:textId="77777777" w:rsidR="00CC512F" w:rsidRPr="00DD795A" w:rsidRDefault="00CC512F" w:rsidP="008B72CD">
            <w:pPr>
              <w:pStyle w:val="ColumnHeading"/>
              <w:keepNext/>
            </w:pPr>
            <w:r>
              <w:t>Predlog spremembe</w:t>
            </w:r>
          </w:p>
        </w:tc>
      </w:tr>
      <w:tr w:rsidR="00CC512F" w14:paraId="7663CCCD" w14:textId="77777777" w:rsidTr="008B72CD">
        <w:trPr>
          <w:jc w:val="center"/>
        </w:trPr>
        <w:tc>
          <w:tcPr>
            <w:tcW w:w="4876" w:type="dxa"/>
          </w:tcPr>
          <w:p w14:paraId="6D18D883" w14:textId="77777777" w:rsidR="00CC512F" w:rsidRPr="00DD795A" w:rsidRDefault="00CC512F" w:rsidP="008B72CD">
            <w:pPr>
              <w:pStyle w:val="Normal6"/>
            </w:pPr>
          </w:p>
        </w:tc>
        <w:tc>
          <w:tcPr>
            <w:tcW w:w="4876" w:type="dxa"/>
            <w:hideMark/>
          </w:tcPr>
          <w:p w14:paraId="6D371D16" w14:textId="77777777" w:rsidR="00CC512F" w:rsidRPr="00DD795A" w:rsidRDefault="00CC512F" w:rsidP="008B72CD">
            <w:pPr>
              <w:pStyle w:val="Normal6"/>
              <w:rPr>
                <w:szCs w:val="24"/>
              </w:rPr>
            </w:pPr>
            <w:r>
              <w:rPr>
                <w:b/>
                <w:i/>
              </w:rPr>
              <w:t>8a.</w:t>
            </w:r>
            <w:r>
              <w:rPr>
                <w:b/>
                <w:i/>
              </w:rPr>
              <w:tab/>
              <w:t>poudarja, da je treba pri zasnovi, uvajanju in uporabi sistemov umetne inteligence in sistemov algoritemskega upravljanja proaktivno preprečevati pristranskost in diskriminatorne rezultate, zlasti rezultate, ki temeljijo na spolu, rasi ali etničnem poreklu, starosti, invalidnosti, spolni usmerjenosti ali drugih zaščitenih značilnostih, da bi spodbujali enakost in varovali raznolikost na delovnem mestu;</w:t>
            </w:r>
          </w:p>
        </w:tc>
      </w:tr>
    </w:tbl>
    <w:p w14:paraId="6DB4BF6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A1F6753" w14:textId="77777777" w:rsidR="00CC512F" w:rsidRPr="00DD795A" w:rsidRDefault="00CC512F" w:rsidP="00CC512F">
      <w:r w:rsidRPr="00003CD6">
        <w:rPr>
          <w:rStyle w:val="HideTWBExt"/>
        </w:rPr>
        <w:t>&lt;/Amend&gt;</w:t>
      </w:r>
    </w:p>
    <w:p w14:paraId="31CBA8B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155</w:t>
      </w:r>
      <w:r w:rsidRPr="00003CD6">
        <w:rPr>
          <w:rStyle w:val="HideTWBExt"/>
          <w:b w:val="0"/>
        </w:rPr>
        <w:t>&lt;/NumAm&gt;</w:t>
      </w:r>
    </w:p>
    <w:p w14:paraId="6D13DB27"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2DCB583C"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D04D361" w14:textId="77777777" w:rsidR="00CC512F" w:rsidRPr="00DD795A" w:rsidRDefault="00CC512F" w:rsidP="00CC512F">
      <w:r w:rsidRPr="00003CD6">
        <w:rPr>
          <w:rStyle w:val="HideTWBExt"/>
        </w:rPr>
        <w:t>&lt;/RepeatBlock-By&gt;</w:t>
      </w:r>
    </w:p>
    <w:p w14:paraId="6D2E2B6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F449964" w14:textId="77777777" w:rsidR="00CC512F" w:rsidRPr="00DD795A" w:rsidRDefault="00CC512F" w:rsidP="00CC512F">
      <w:pPr>
        <w:pStyle w:val="NormalBold"/>
      </w:pPr>
      <w:r w:rsidRPr="00003CD6">
        <w:rPr>
          <w:rStyle w:val="HideTWBExt"/>
          <w:b w:val="0"/>
        </w:rPr>
        <w:t>&lt;Article&gt;</w:t>
      </w:r>
      <w:r>
        <w:t>Odstavek 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A195817" w14:textId="77777777" w:rsidTr="008B72CD">
        <w:trPr>
          <w:jc w:val="center"/>
        </w:trPr>
        <w:tc>
          <w:tcPr>
            <w:tcW w:w="9752" w:type="dxa"/>
            <w:gridSpan w:val="2"/>
          </w:tcPr>
          <w:p w14:paraId="25BD4C00" w14:textId="77777777" w:rsidR="00CC512F" w:rsidRPr="00DD795A" w:rsidRDefault="00CC512F" w:rsidP="008B72CD">
            <w:pPr>
              <w:keepNext/>
            </w:pPr>
          </w:p>
        </w:tc>
      </w:tr>
      <w:tr w:rsidR="00CC512F" w14:paraId="6399204D" w14:textId="77777777" w:rsidTr="008B72CD">
        <w:trPr>
          <w:jc w:val="center"/>
        </w:trPr>
        <w:tc>
          <w:tcPr>
            <w:tcW w:w="4876" w:type="dxa"/>
            <w:hideMark/>
          </w:tcPr>
          <w:p w14:paraId="69555E1E" w14:textId="77777777" w:rsidR="00CC512F" w:rsidRPr="00DD795A" w:rsidRDefault="00CC512F" w:rsidP="008B72CD">
            <w:pPr>
              <w:pStyle w:val="ColumnHeading"/>
              <w:keepNext/>
            </w:pPr>
            <w:r>
              <w:t>Predlog resolucije</w:t>
            </w:r>
          </w:p>
        </w:tc>
        <w:tc>
          <w:tcPr>
            <w:tcW w:w="4876" w:type="dxa"/>
            <w:hideMark/>
          </w:tcPr>
          <w:p w14:paraId="0B089718" w14:textId="77777777" w:rsidR="00CC512F" w:rsidRPr="00DD795A" w:rsidRDefault="00CC512F" w:rsidP="008B72CD">
            <w:pPr>
              <w:pStyle w:val="ColumnHeading"/>
              <w:keepNext/>
            </w:pPr>
            <w:r>
              <w:t>Predlog spremembe</w:t>
            </w:r>
          </w:p>
        </w:tc>
      </w:tr>
      <w:tr w:rsidR="00CC512F" w14:paraId="65933CEC" w14:textId="77777777" w:rsidTr="008B72CD">
        <w:trPr>
          <w:jc w:val="center"/>
        </w:trPr>
        <w:tc>
          <w:tcPr>
            <w:tcW w:w="4876" w:type="dxa"/>
            <w:hideMark/>
          </w:tcPr>
          <w:p w14:paraId="047906BD" w14:textId="77777777" w:rsidR="00CC512F" w:rsidRPr="00DD795A" w:rsidRDefault="00CC512F" w:rsidP="008B72CD">
            <w:pPr>
              <w:pStyle w:val="Normal6"/>
            </w:pPr>
            <w:r>
              <w:t>9.</w:t>
            </w:r>
            <w:r>
              <w:tab/>
              <w:t>Priznava, da lahko algoritemsko upravljanje poveča pritisk, povezan z uspešnostjo, ki lahko privede do resnih zdravstvenih in varnostnih tveganj, kot so kostno-mišična in srčno-žilna obolenja ali izčrpanje, zaradi česar delavci spregledajo ali zanemarijo varnostna opozorila, kar znatno poveča tveganje nesreč na delovnem mestu;</w:t>
            </w:r>
          </w:p>
        </w:tc>
        <w:tc>
          <w:tcPr>
            <w:tcW w:w="4876" w:type="dxa"/>
            <w:hideMark/>
          </w:tcPr>
          <w:p w14:paraId="32042F31" w14:textId="77777777" w:rsidR="00CC512F" w:rsidRPr="00DD795A" w:rsidRDefault="00CC512F" w:rsidP="008B72CD">
            <w:pPr>
              <w:pStyle w:val="Normal6"/>
              <w:rPr>
                <w:szCs w:val="24"/>
              </w:rPr>
            </w:pPr>
            <w:r>
              <w:t>9.</w:t>
            </w:r>
            <w:r>
              <w:tab/>
              <w:t xml:space="preserve">priznava, da lahko algoritemsko upravljanje poveča pritisk, povezan z uspešnostjo, ki lahko privede do resnih zdravstvenih in varnostnih tveganj, kot so kostno-mišična in srčno-žilna obolenja ali izčrpanje, zaradi česar delavci spregledajo ali zanemarijo varnostna opozorila, kar znatno poveča tveganje nesreč na delovnem mestu; </w:t>
            </w:r>
            <w:r>
              <w:rPr>
                <w:b/>
                <w:i/>
              </w:rPr>
              <w:t>priznava, da je algoritemsko upravljanje vir diskriminacije in predsodkov, ki škodujejo delavcem, zlasti delavkam; poleg tega meni, da lahko uporaba sistemov algoritemskega upravljanja povzroči izgubo avtonomije delavcev ter zmanjša zaupanje med delavci in vodstvom; je zaskrbljen, da algoritemsko upravljanje vključuje tveganja za varstvo podatkov, vključno z neupravičenim nadzorom in spremljanjem delavcev zunaj delovnega mesta;</w:t>
            </w:r>
          </w:p>
        </w:tc>
      </w:tr>
    </w:tbl>
    <w:p w14:paraId="5C95069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C29EAE6" w14:textId="77777777" w:rsidR="00CC512F" w:rsidRPr="00DD795A" w:rsidRDefault="00CC512F" w:rsidP="00CC512F">
      <w:r w:rsidRPr="00003CD6">
        <w:rPr>
          <w:rStyle w:val="HideTWBExt"/>
        </w:rPr>
        <w:t>&lt;/Amend&gt;</w:t>
      </w:r>
    </w:p>
    <w:p w14:paraId="4F256DE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156</w:t>
      </w:r>
      <w:r w:rsidRPr="00003CD6">
        <w:rPr>
          <w:rStyle w:val="HideTWBExt"/>
          <w:b w:val="0"/>
        </w:rPr>
        <w:t>&lt;/NumAm&gt;</w:t>
      </w:r>
    </w:p>
    <w:p w14:paraId="69F6AD94"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376E0578" w14:textId="77777777" w:rsidR="00CC512F" w:rsidRPr="00DD795A" w:rsidRDefault="00CC512F" w:rsidP="00CC512F">
      <w:r w:rsidRPr="00003CD6">
        <w:rPr>
          <w:rStyle w:val="HideTWBExt"/>
        </w:rPr>
        <w:t>&lt;/RepeatBlock-By&gt;</w:t>
      </w:r>
    </w:p>
    <w:p w14:paraId="12D4AC5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3E4D7C9" w14:textId="77777777" w:rsidR="00CC512F" w:rsidRPr="00DD795A" w:rsidRDefault="00CC512F" w:rsidP="00CC512F">
      <w:pPr>
        <w:pStyle w:val="NormalBold"/>
      </w:pPr>
      <w:r w:rsidRPr="00003CD6">
        <w:rPr>
          <w:rStyle w:val="HideTWBExt"/>
          <w:b w:val="0"/>
        </w:rPr>
        <w:t>&lt;Article&gt;</w:t>
      </w:r>
      <w:r>
        <w:t>Odstavek 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C64F3CA" w14:textId="77777777" w:rsidTr="008B72CD">
        <w:trPr>
          <w:jc w:val="center"/>
        </w:trPr>
        <w:tc>
          <w:tcPr>
            <w:tcW w:w="9752" w:type="dxa"/>
            <w:gridSpan w:val="2"/>
          </w:tcPr>
          <w:p w14:paraId="7D36DA63" w14:textId="77777777" w:rsidR="00CC512F" w:rsidRPr="00DD795A" w:rsidRDefault="00CC512F" w:rsidP="008B72CD">
            <w:pPr>
              <w:keepNext/>
            </w:pPr>
          </w:p>
        </w:tc>
      </w:tr>
      <w:tr w:rsidR="00CC512F" w14:paraId="1F2A2F2E" w14:textId="77777777" w:rsidTr="008B72CD">
        <w:trPr>
          <w:jc w:val="center"/>
        </w:trPr>
        <w:tc>
          <w:tcPr>
            <w:tcW w:w="4876" w:type="dxa"/>
            <w:hideMark/>
          </w:tcPr>
          <w:p w14:paraId="07E94E8C" w14:textId="77777777" w:rsidR="00CC512F" w:rsidRPr="00DD795A" w:rsidRDefault="00CC512F" w:rsidP="008B72CD">
            <w:pPr>
              <w:pStyle w:val="ColumnHeading"/>
              <w:keepNext/>
            </w:pPr>
            <w:r>
              <w:t>Predlog resolucije</w:t>
            </w:r>
          </w:p>
        </w:tc>
        <w:tc>
          <w:tcPr>
            <w:tcW w:w="4876" w:type="dxa"/>
            <w:hideMark/>
          </w:tcPr>
          <w:p w14:paraId="1C771340" w14:textId="77777777" w:rsidR="00CC512F" w:rsidRPr="00DD795A" w:rsidRDefault="00CC512F" w:rsidP="008B72CD">
            <w:pPr>
              <w:pStyle w:val="ColumnHeading"/>
              <w:keepNext/>
            </w:pPr>
            <w:r>
              <w:t>Predlog spremembe</w:t>
            </w:r>
          </w:p>
        </w:tc>
      </w:tr>
      <w:tr w:rsidR="00CC512F" w14:paraId="2D04DD57" w14:textId="77777777" w:rsidTr="008B72CD">
        <w:trPr>
          <w:jc w:val="center"/>
        </w:trPr>
        <w:tc>
          <w:tcPr>
            <w:tcW w:w="4876" w:type="dxa"/>
            <w:hideMark/>
          </w:tcPr>
          <w:p w14:paraId="3060C2A4" w14:textId="77777777" w:rsidR="00CC512F" w:rsidRPr="00DD795A" w:rsidRDefault="00CC512F" w:rsidP="008B72CD">
            <w:pPr>
              <w:pStyle w:val="Normal6"/>
            </w:pPr>
            <w:r>
              <w:t>9.</w:t>
            </w:r>
            <w:r>
              <w:tab/>
              <w:t>Priznava, da lahko algoritemsko upravljanje poveča pritisk, povezan z uspešnostjo, ki lahko privede do resnih zdravstvenih in varnostnih tveganj, kot so kostno-mišična in srčno-žilna obolenja ali izčrpanje, zaradi česar delavci spregledajo ali zanemarijo varnostna opozorila, kar znatno poveča tveganje nesreč na delovnem mestu;</w:t>
            </w:r>
          </w:p>
        </w:tc>
        <w:tc>
          <w:tcPr>
            <w:tcW w:w="4876" w:type="dxa"/>
            <w:hideMark/>
          </w:tcPr>
          <w:p w14:paraId="0B17D9A2" w14:textId="77777777" w:rsidR="00CC512F" w:rsidRPr="00DD795A" w:rsidRDefault="00CC512F" w:rsidP="008B72CD">
            <w:pPr>
              <w:pStyle w:val="Normal6"/>
              <w:rPr>
                <w:szCs w:val="24"/>
              </w:rPr>
            </w:pPr>
            <w:r>
              <w:t>9.</w:t>
            </w:r>
            <w:r>
              <w:tab/>
              <w:t>priznava, da lahko algoritemsko upravljanje poveča pritisk</w:t>
            </w:r>
            <w:r>
              <w:rPr>
                <w:b/>
                <w:i/>
              </w:rPr>
              <w:t xml:space="preserve"> samega sistema in delodajalca</w:t>
            </w:r>
            <w:r>
              <w:t xml:space="preserve">, povezan z uspešnostjo, ki lahko privede do resnih zdravstvenih in varnostnih tveganj, kot so kostno-mišična in srčno-žilna obolenja ali izčrpanje, zaradi česar delavci spregledajo ali zanemarijo varnostna opozorila, kar znatno poveča tveganje nesreč na delovnem mestu; </w:t>
            </w:r>
            <w:r>
              <w:rPr>
                <w:b/>
                <w:i/>
              </w:rPr>
              <w:t>poudarja, da okvirna direktiva o zdravju in varnosti (89/391/EGS) odgovornost za varnost in zdravje delavcev nalaga delodajalcu, vendar bi bila kljub temu nezadostna, tudi če bi se v celoti izvajala;</w:t>
            </w:r>
          </w:p>
        </w:tc>
      </w:tr>
    </w:tbl>
    <w:p w14:paraId="2EAC230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CC7B362" w14:textId="77777777" w:rsidR="00CC512F" w:rsidRPr="00DD795A" w:rsidRDefault="00CC512F" w:rsidP="00CC512F">
      <w:r w:rsidRPr="00003CD6">
        <w:rPr>
          <w:rStyle w:val="HideTWBExt"/>
        </w:rPr>
        <w:t>&lt;/Amend&gt;</w:t>
      </w:r>
    </w:p>
    <w:p w14:paraId="34397E2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157</w:t>
      </w:r>
      <w:r w:rsidRPr="00003CD6">
        <w:rPr>
          <w:rStyle w:val="HideTWBExt"/>
          <w:b w:val="0"/>
        </w:rPr>
        <w:t>&lt;/NumAm&gt;</w:t>
      </w:r>
    </w:p>
    <w:p w14:paraId="1CA9B048"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34DC7547" w14:textId="77777777" w:rsidR="00CC512F" w:rsidRPr="00DD795A" w:rsidRDefault="00CC512F" w:rsidP="00CC512F">
      <w:r w:rsidRPr="00003CD6">
        <w:rPr>
          <w:rStyle w:val="HideTWBExt"/>
        </w:rPr>
        <w:t>&lt;/RepeatBlock-By&gt;</w:t>
      </w:r>
    </w:p>
    <w:p w14:paraId="088BE45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9C36BEA" w14:textId="77777777" w:rsidR="00CC512F" w:rsidRPr="00DD795A" w:rsidRDefault="00CC512F" w:rsidP="00CC512F">
      <w:pPr>
        <w:pStyle w:val="NormalBold"/>
      </w:pPr>
      <w:r w:rsidRPr="00003CD6">
        <w:rPr>
          <w:rStyle w:val="HideTWBExt"/>
          <w:b w:val="0"/>
        </w:rPr>
        <w:t>&lt;Article&gt;</w:t>
      </w:r>
      <w:r>
        <w:t>Odstavek 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1BBCDBE" w14:textId="77777777" w:rsidTr="008B72CD">
        <w:trPr>
          <w:jc w:val="center"/>
        </w:trPr>
        <w:tc>
          <w:tcPr>
            <w:tcW w:w="9752" w:type="dxa"/>
            <w:gridSpan w:val="2"/>
          </w:tcPr>
          <w:p w14:paraId="590FE472" w14:textId="77777777" w:rsidR="00CC512F" w:rsidRPr="00DD795A" w:rsidRDefault="00CC512F" w:rsidP="008B72CD">
            <w:pPr>
              <w:keepNext/>
            </w:pPr>
          </w:p>
        </w:tc>
      </w:tr>
      <w:tr w:rsidR="00CC512F" w14:paraId="67B1B041" w14:textId="77777777" w:rsidTr="008B72CD">
        <w:trPr>
          <w:jc w:val="center"/>
        </w:trPr>
        <w:tc>
          <w:tcPr>
            <w:tcW w:w="4876" w:type="dxa"/>
            <w:hideMark/>
          </w:tcPr>
          <w:p w14:paraId="2CD0D42E" w14:textId="77777777" w:rsidR="00CC512F" w:rsidRPr="00DD795A" w:rsidRDefault="00CC512F" w:rsidP="008B72CD">
            <w:pPr>
              <w:pStyle w:val="ColumnHeading"/>
              <w:keepNext/>
            </w:pPr>
            <w:r>
              <w:t>Predlog resolucije</w:t>
            </w:r>
          </w:p>
        </w:tc>
        <w:tc>
          <w:tcPr>
            <w:tcW w:w="4876" w:type="dxa"/>
            <w:hideMark/>
          </w:tcPr>
          <w:p w14:paraId="6268C09A" w14:textId="77777777" w:rsidR="00CC512F" w:rsidRPr="00DD795A" w:rsidRDefault="00CC512F" w:rsidP="008B72CD">
            <w:pPr>
              <w:pStyle w:val="ColumnHeading"/>
              <w:keepNext/>
            </w:pPr>
            <w:r>
              <w:t>Predlog spremembe</w:t>
            </w:r>
          </w:p>
        </w:tc>
      </w:tr>
      <w:tr w:rsidR="00CC512F" w14:paraId="41EBFF38" w14:textId="77777777" w:rsidTr="008B72CD">
        <w:trPr>
          <w:jc w:val="center"/>
        </w:trPr>
        <w:tc>
          <w:tcPr>
            <w:tcW w:w="4876" w:type="dxa"/>
            <w:hideMark/>
          </w:tcPr>
          <w:p w14:paraId="26C3A56D" w14:textId="77777777" w:rsidR="00CC512F" w:rsidRPr="00DD795A" w:rsidRDefault="00CC512F" w:rsidP="008B72CD">
            <w:pPr>
              <w:pStyle w:val="Normal6"/>
            </w:pPr>
            <w:r>
              <w:t>9.</w:t>
            </w:r>
            <w:r>
              <w:tab/>
              <w:t>Priznava, da lahko algoritemsko upravljanje poveča pritisk, povezan z uspešnostjo, ki lahko privede do resnih zdravstvenih in varnostnih tveganj, kot so kostno-mišična in srčno-žilna obolenja ali izčrpanje</w:t>
            </w:r>
            <w:r>
              <w:rPr>
                <w:b/>
                <w:i/>
              </w:rPr>
              <w:t>, zaradi česar delavci spregledajo ali zanemarijo varnostna opozorila, kar znatno poveča tveganje nesreč na delovnem mestu</w:t>
            </w:r>
            <w:r>
              <w:t>;</w:t>
            </w:r>
          </w:p>
        </w:tc>
        <w:tc>
          <w:tcPr>
            <w:tcW w:w="4876" w:type="dxa"/>
            <w:hideMark/>
          </w:tcPr>
          <w:p w14:paraId="3AAE0B15" w14:textId="77777777" w:rsidR="00CC512F" w:rsidRPr="00DD795A" w:rsidRDefault="00CC512F" w:rsidP="008B72CD">
            <w:pPr>
              <w:pStyle w:val="Normal6"/>
              <w:rPr>
                <w:szCs w:val="24"/>
              </w:rPr>
            </w:pPr>
            <w:r>
              <w:t>9.</w:t>
            </w:r>
            <w:r>
              <w:tab/>
              <w:t>priznava, da lahko algoritemsko upravljanje poveča pritisk, povezan z uspešnostjo, ki lahko privede do resnih zdravstvenih in varnostnih tveganj, kot so kostno-mišična in srčno-žilna obolenja ali izčrpanje;</w:t>
            </w:r>
          </w:p>
        </w:tc>
      </w:tr>
    </w:tbl>
    <w:p w14:paraId="15AAD1F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5461400" w14:textId="77777777" w:rsidR="00CC512F" w:rsidRPr="00DD795A" w:rsidRDefault="00CC512F" w:rsidP="00CC512F">
      <w:r w:rsidRPr="00003CD6">
        <w:rPr>
          <w:rStyle w:val="HideTWBExt"/>
        </w:rPr>
        <w:t>&lt;/Amend&gt;</w:t>
      </w:r>
    </w:p>
    <w:p w14:paraId="7C7A15F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158</w:t>
      </w:r>
      <w:r w:rsidRPr="00003CD6">
        <w:rPr>
          <w:rStyle w:val="HideTWBExt"/>
          <w:b w:val="0"/>
        </w:rPr>
        <w:t>&lt;/NumAm&gt;</w:t>
      </w:r>
    </w:p>
    <w:p w14:paraId="72A9C05B"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7545473C" w14:textId="77777777" w:rsidR="00CC512F" w:rsidRPr="00DD795A" w:rsidRDefault="00CC512F" w:rsidP="00CC512F">
      <w:r w:rsidRPr="00003CD6">
        <w:rPr>
          <w:rStyle w:val="HideTWBExt"/>
        </w:rPr>
        <w:t>&lt;/RepeatBlock-By&gt;</w:t>
      </w:r>
    </w:p>
    <w:p w14:paraId="7DCAC37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6B92051" w14:textId="77777777" w:rsidR="00CC512F" w:rsidRPr="00DD795A" w:rsidRDefault="00CC512F" w:rsidP="00CC512F">
      <w:pPr>
        <w:pStyle w:val="NormalBold"/>
      </w:pPr>
      <w:r w:rsidRPr="00003CD6">
        <w:rPr>
          <w:rStyle w:val="HideTWBExt"/>
          <w:b w:val="0"/>
        </w:rPr>
        <w:t>&lt;Article&gt;</w:t>
      </w:r>
      <w:r>
        <w:t>Odstavek 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D65435B" w14:textId="77777777" w:rsidTr="008B72CD">
        <w:trPr>
          <w:jc w:val="center"/>
        </w:trPr>
        <w:tc>
          <w:tcPr>
            <w:tcW w:w="9752" w:type="dxa"/>
            <w:gridSpan w:val="2"/>
          </w:tcPr>
          <w:p w14:paraId="6719A1E9" w14:textId="77777777" w:rsidR="00CC512F" w:rsidRPr="00DD795A" w:rsidRDefault="00CC512F" w:rsidP="008B72CD">
            <w:pPr>
              <w:keepNext/>
            </w:pPr>
          </w:p>
        </w:tc>
      </w:tr>
      <w:tr w:rsidR="00CC512F" w14:paraId="5FF83817" w14:textId="77777777" w:rsidTr="008B72CD">
        <w:trPr>
          <w:jc w:val="center"/>
        </w:trPr>
        <w:tc>
          <w:tcPr>
            <w:tcW w:w="4876" w:type="dxa"/>
            <w:hideMark/>
          </w:tcPr>
          <w:p w14:paraId="10D5E07D" w14:textId="77777777" w:rsidR="00CC512F" w:rsidRPr="00DD795A" w:rsidRDefault="00CC512F" w:rsidP="008B72CD">
            <w:pPr>
              <w:pStyle w:val="ColumnHeading"/>
              <w:keepNext/>
            </w:pPr>
            <w:r>
              <w:t>Predlog resolucije</w:t>
            </w:r>
          </w:p>
        </w:tc>
        <w:tc>
          <w:tcPr>
            <w:tcW w:w="4876" w:type="dxa"/>
            <w:hideMark/>
          </w:tcPr>
          <w:p w14:paraId="7811DA7F" w14:textId="77777777" w:rsidR="00CC512F" w:rsidRPr="00DD795A" w:rsidRDefault="00CC512F" w:rsidP="008B72CD">
            <w:pPr>
              <w:pStyle w:val="ColumnHeading"/>
              <w:keepNext/>
            </w:pPr>
            <w:r>
              <w:t>Predlog spremembe</w:t>
            </w:r>
          </w:p>
        </w:tc>
      </w:tr>
      <w:tr w:rsidR="00CC512F" w14:paraId="58A45B1B" w14:textId="77777777" w:rsidTr="008B72CD">
        <w:trPr>
          <w:jc w:val="center"/>
        </w:trPr>
        <w:tc>
          <w:tcPr>
            <w:tcW w:w="4876" w:type="dxa"/>
            <w:hideMark/>
          </w:tcPr>
          <w:p w14:paraId="508CB13B" w14:textId="77777777" w:rsidR="00CC512F" w:rsidRPr="00DD795A" w:rsidRDefault="00CC512F" w:rsidP="008B72CD">
            <w:pPr>
              <w:pStyle w:val="Normal6"/>
            </w:pPr>
            <w:r>
              <w:t>9.</w:t>
            </w:r>
            <w:r>
              <w:tab/>
              <w:t>Priznava, da lahko algoritemsko upravljanje poveča pritisk, povezan z uspešnostjo, ki lahko privede do resnih zdravstvenih in varnostnih tveganj, kot so kostno-mišična in srčno-žilna obolenja ali izčrpanje, zaradi česar delavci spregledajo ali zanemarijo varnostna opozorila, kar znatno poveča tveganje nesreč na delovnem mestu;</w:t>
            </w:r>
          </w:p>
        </w:tc>
        <w:tc>
          <w:tcPr>
            <w:tcW w:w="4876" w:type="dxa"/>
            <w:hideMark/>
          </w:tcPr>
          <w:p w14:paraId="40780D55" w14:textId="77777777" w:rsidR="00CC512F" w:rsidRPr="00DD795A" w:rsidRDefault="00CC512F" w:rsidP="008B72CD">
            <w:pPr>
              <w:pStyle w:val="Normal6"/>
              <w:rPr>
                <w:szCs w:val="24"/>
              </w:rPr>
            </w:pPr>
            <w:r>
              <w:t>9.</w:t>
            </w:r>
            <w:r>
              <w:tab/>
              <w:t xml:space="preserve">priznava, da lahko algoritemsko upravljanje poveča </w:t>
            </w:r>
            <w:r>
              <w:rPr>
                <w:b/>
                <w:i/>
              </w:rPr>
              <w:t xml:space="preserve">koristoljuben </w:t>
            </w:r>
            <w:r>
              <w:t>pritisk, povezan z uspešnostjo, ki lahko privede do resnih zdravstvenih in varnostnih tveganj</w:t>
            </w:r>
            <w:r>
              <w:rPr>
                <w:b/>
                <w:i/>
              </w:rPr>
              <w:t>, ki lahko uničijo produktivnost delavcev in podjetja</w:t>
            </w:r>
            <w:r>
              <w:t>, kot so kostno-mišična in srčno-žilna obolenja ali izčrpanje, zaradi česar delavci spregledajo ali zanemarijo varnostna opozorila, kar znatno poveča tveganje nesreč na delovnem mestu;</w:t>
            </w:r>
          </w:p>
        </w:tc>
      </w:tr>
    </w:tbl>
    <w:p w14:paraId="344803D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9C8DBB9" w14:textId="77777777" w:rsidR="00CC512F" w:rsidRPr="00DD795A" w:rsidRDefault="00CC512F" w:rsidP="00CC512F">
      <w:r w:rsidRPr="00003CD6">
        <w:rPr>
          <w:rStyle w:val="HideTWBExt"/>
        </w:rPr>
        <w:t>&lt;/Amend&gt;</w:t>
      </w:r>
    </w:p>
    <w:p w14:paraId="39A2290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159</w:t>
      </w:r>
      <w:r w:rsidRPr="00003CD6">
        <w:rPr>
          <w:rStyle w:val="HideTWBExt"/>
          <w:b w:val="0"/>
        </w:rPr>
        <w:t>&lt;/NumAm&gt;</w:t>
      </w:r>
    </w:p>
    <w:p w14:paraId="1D0C4C02"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7BCC9C20" w14:textId="77777777" w:rsidR="00CC512F" w:rsidRPr="00DD795A" w:rsidRDefault="00CC512F" w:rsidP="00CC512F">
      <w:r w:rsidRPr="00003CD6">
        <w:rPr>
          <w:rStyle w:val="HideTWBExt"/>
        </w:rPr>
        <w:t>&lt;/RepeatBlock-By&gt;</w:t>
      </w:r>
    </w:p>
    <w:p w14:paraId="738E68B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9532BE3" w14:textId="77777777" w:rsidR="00CC512F" w:rsidRPr="00DD795A" w:rsidRDefault="00CC512F" w:rsidP="00CC512F">
      <w:pPr>
        <w:pStyle w:val="NormalBold"/>
      </w:pPr>
      <w:r w:rsidRPr="00003CD6">
        <w:rPr>
          <w:rStyle w:val="HideTWBExt"/>
          <w:b w:val="0"/>
        </w:rPr>
        <w:t>&lt;Article&gt;</w:t>
      </w:r>
      <w:r>
        <w:t>Odstavek 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D61338A" w14:textId="77777777" w:rsidTr="008B72CD">
        <w:trPr>
          <w:jc w:val="center"/>
        </w:trPr>
        <w:tc>
          <w:tcPr>
            <w:tcW w:w="9752" w:type="dxa"/>
            <w:gridSpan w:val="2"/>
          </w:tcPr>
          <w:p w14:paraId="46C7785C" w14:textId="77777777" w:rsidR="00CC512F" w:rsidRPr="00DD795A" w:rsidRDefault="00CC512F" w:rsidP="008B72CD">
            <w:pPr>
              <w:keepNext/>
            </w:pPr>
          </w:p>
        </w:tc>
      </w:tr>
      <w:tr w:rsidR="00CC512F" w14:paraId="17E756E6" w14:textId="77777777" w:rsidTr="008B72CD">
        <w:trPr>
          <w:jc w:val="center"/>
        </w:trPr>
        <w:tc>
          <w:tcPr>
            <w:tcW w:w="4876" w:type="dxa"/>
            <w:hideMark/>
          </w:tcPr>
          <w:p w14:paraId="45033855" w14:textId="77777777" w:rsidR="00CC512F" w:rsidRPr="00DD795A" w:rsidRDefault="00CC512F" w:rsidP="008B72CD">
            <w:pPr>
              <w:pStyle w:val="ColumnHeading"/>
              <w:keepNext/>
            </w:pPr>
            <w:r>
              <w:t>Predlog resolucije</w:t>
            </w:r>
          </w:p>
        </w:tc>
        <w:tc>
          <w:tcPr>
            <w:tcW w:w="4876" w:type="dxa"/>
            <w:hideMark/>
          </w:tcPr>
          <w:p w14:paraId="2794F0D1" w14:textId="77777777" w:rsidR="00CC512F" w:rsidRPr="00DD795A" w:rsidRDefault="00CC512F" w:rsidP="008B72CD">
            <w:pPr>
              <w:pStyle w:val="ColumnHeading"/>
              <w:keepNext/>
            </w:pPr>
            <w:r>
              <w:t>Predlog spremembe</w:t>
            </w:r>
          </w:p>
        </w:tc>
      </w:tr>
      <w:tr w:rsidR="00CC512F" w14:paraId="098EC941" w14:textId="77777777" w:rsidTr="008B72CD">
        <w:trPr>
          <w:jc w:val="center"/>
        </w:trPr>
        <w:tc>
          <w:tcPr>
            <w:tcW w:w="4876" w:type="dxa"/>
            <w:hideMark/>
          </w:tcPr>
          <w:p w14:paraId="20FD6849" w14:textId="77777777" w:rsidR="00CC512F" w:rsidRPr="00DD795A" w:rsidRDefault="00CC512F" w:rsidP="008B72CD">
            <w:pPr>
              <w:pStyle w:val="Normal6"/>
            </w:pPr>
            <w:r>
              <w:t>9.</w:t>
            </w:r>
            <w:r>
              <w:tab/>
              <w:t xml:space="preserve">Priznava, da lahko algoritemsko upravljanje </w:t>
            </w:r>
            <w:r>
              <w:rPr>
                <w:b/>
                <w:i/>
              </w:rPr>
              <w:t xml:space="preserve">poveča pritisk, povezan z uspešnostjo, ki lahko </w:t>
            </w:r>
            <w:r>
              <w:t xml:space="preserve">privede do </w:t>
            </w:r>
            <w:r>
              <w:rPr>
                <w:b/>
                <w:i/>
              </w:rPr>
              <w:t>resnih zdravstvenih</w:t>
            </w:r>
            <w:r>
              <w:t xml:space="preserve"> in </w:t>
            </w:r>
            <w:r>
              <w:rPr>
                <w:b/>
                <w:i/>
              </w:rPr>
              <w:t>varnostnih tveganj, kot so kostno-mišična in srčno-žilna obolenja ali izčrpanje</w:t>
            </w:r>
            <w:r>
              <w:t xml:space="preserve">, </w:t>
            </w:r>
            <w:r>
              <w:rPr>
                <w:b/>
                <w:i/>
              </w:rPr>
              <w:t>zaradi česar delavci spregledajo ali zanemarijo varnostna opozorila, kar znatno poveča tveganje nesreč na delovnem mestu</w:t>
            </w:r>
            <w:r>
              <w:t>;</w:t>
            </w:r>
          </w:p>
        </w:tc>
        <w:tc>
          <w:tcPr>
            <w:tcW w:w="4876" w:type="dxa"/>
            <w:hideMark/>
          </w:tcPr>
          <w:p w14:paraId="34966ADF" w14:textId="77777777" w:rsidR="00CC512F" w:rsidRPr="00DD795A" w:rsidRDefault="00CC512F" w:rsidP="008B72CD">
            <w:pPr>
              <w:pStyle w:val="Normal6"/>
              <w:rPr>
                <w:szCs w:val="24"/>
              </w:rPr>
            </w:pPr>
            <w:r>
              <w:t>9.</w:t>
            </w:r>
            <w:r>
              <w:tab/>
              <w:t xml:space="preserve">priznava, da lahko algoritemsko upravljanje privede do </w:t>
            </w:r>
            <w:r>
              <w:rPr>
                <w:b/>
                <w:i/>
              </w:rPr>
              <w:t>učinkovitejšega delovanja</w:t>
            </w:r>
            <w:r>
              <w:t xml:space="preserve"> in </w:t>
            </w:r>
            <w:r>
              <w:rPr>
                <w:b/>
                <w:i/>
              </w:rPr>
              <w:t>boljših delovnih pogojev za zaposlene, lahko pa tudi poveča pritisk</w:t>
            </w:r>
            <w:r>
              <w:t xml:space="preserve">, </w:t>
            </w:r>
            <w:r>
              <w:rPr>
                <w:b/>
                <w:i/>
              </w:rPr>
              <w:t>povezan z uspešnostjo, ki lahko privede do resnih zdravstvenih in varnostnih tveganj za delavce</w:t>
            </w:r>
            <w:r>
              <w:t>;</w:t>
            </w:r>
          </w:p>
        </w:tc>
      </w:tr>
    </w:tbl>
    <w:p w14:paraId="45CB66B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730DC8A" w14:textId="77777777" w:rsidR="00CC512F" w:rsidRPr="00DD795A" w:rsidRDefault="00CC512F" w:rsidP="00CC512F">
      <w:r w:rsidRPr="00003CD6">
        <w:rPr>
          <w:rStyle w:val="HideTWBExt"/>
        </w:rPr>
        <w:t>&lt;/Amend&gt;</w:t>
      </w:r>
    </w:p>
    <w:p w14:paraId="1889745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160</w:t>
      </w:r>
      <w:r w:rsidRPr="00003CD6">
        <w:rPr>
          <w:rStyle w:val="HideTWBExt"/>
          <w:b w:val="0"/>
        </w:rPr>
        <w:t>&lt;/NumAm&gt;</w:t>
      </w:r>
    </w:p>
    <w:p w14:paraId="6C41487B"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1F8681D5" w14:textId="77777777" w:rsidR="00CC512F" w:rsidRPr="00DD795A" w:rsidRDefault="00CC512F" w:rsidP="00CC512F">
      <w:r w:rsidRPr="00003CD6">
        <w:rPr>
          <w:rStyle w:val="HideTWBExt"/>
        </w:rPr>
        <w:t>&lt;/RepeatBlock-By&gt;</w:t>
      </w:r>
    </w:p>
    <w:p w14:paraId="062F98A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AFF2091" w14:textId="77777777" w:rsidR="00CC512F" w:rsidRPr="00DD795A" w:rsidRDefault="00CC512F" w:rsidP="00CC512F">
      <w:pPr>
        <w:pStyle w:val="NormalBold"/>
      </w:pPr>
      <w:r w:rsidRPr="00003CD6">
        <w:rPr>
          <w:rStyle w:val="HideTWBExt"/>
          <w:b w:val="0"/>
        </w:rPr>
        <w:t>&lt;Article&gt;</w:t>
      </w:r>
      <w:r>
        <w:t>Odstavek 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9D70CD0" w14:textId="77777777" w:rsidTr="008B72CD">
        <w:trPr>
          <w:jc w:val="center"/>
        </w:trPr>
        <w:tc>
          <w:tcPr>
            <w:tcW w:w="9752" w:type="dxa"/>
            <w:gridSpan w:val="2"/>
          </w:tcPr>
          <w:p w14:paraId="589150D6" w14:textId="77777777" w:rsidR="00CC512F" w:rsidRPr="00DD795A" w:rsidRDefault="00CC512F" w:rsidP="008B72CD">
            <w:pPr>
              <w:keepNext/>
            </w:pPr>
          </w:p>
        </w:tc>
      </w:tr>
      <w:tr w:rsidR="00CC512F" w14:paraId="5A4B9C25" w14:textId="77777777" w:rsidTr="008B72CD">
        <w:trPr>
          <w:jc w:val="center"/>
        </w:trPr>
        <w:tc>
          <w:tcPr>
            <w:tcW w:w="4876" w:type="dxa"/>
            <w:hideMark/>
          </w:tcPr>
          <w:p w14:paraId="2A13770F" w14:textId="77777777" w:rsidR="00CC512F" w:rsidRPr="00DD795A" w:rsidRDefault="00CC512F" w:rsidP="008B72CD">
            <w:pPr>
              <w:pStyle w:val="ColumnHeading"/>
              <w:keepNext/>
            </w:pPr>
            <w:r>
              <w:t>Predlog resolucije</w:t>
            </w:r>
          </w:p>
        </w:tc>
        <w:tc>
          <w:tcPr>
            <w:tcW w:w="4876" w:type="dxa"/>
            <w:hideMark/>
          </w:tcPr>
          <w:p w14:paraId="47CB38B7" w14:textId="77777777" w:rsidR="00CC512F" w:rsidRPr="00DD795A" w:rsidRDefault="00CC512F" w:rsidP="008B72CD">
            <w:pPr>
              <w:pStyle w:val="ColumnHeading"/>
              <w:keepNext/>
            </w:pPr>
            <w:r>
              <w:t>Predlog spremembe</w:t>
            </w:r>
          </w:p>
        </w:tc>
      </w:tr>
      <w:tr w:rsidR="00CC512F" w14:paraId="23484D53" w14:textId="77777777" w:rsidTr="008B72CD">
        <w:trPr>
          <w:jc w:val="center"/>
        </w:trPr>
        <w:tc>
          <w:tcPr>
            <w:tcW w:w="4876" w:type="dxa"/>
            <w:hideMark/>
          </w:tcPr>
          <w:p w14:paraId="21B22537" w14:textId="77777777" w:rsidR="00CC512F" w:rsidRPr="00DD795A" w:rsidRDefault="00CC512F" w:rsidP="008B72CD">
            <w:pPr>
              <w:pStyle w:val="Normal6"/>
            </w:pPr>
            <w:r>
              <w:t>9.</w:t>
            </w:r>
            <w:r>
              <w:tab/>
              <w:t>Priznava, da lahko algoritemsko upravljanje poveča pritisk, povezan z uspešnostjo, ki lahko privede do resnih zdravstvenih in varnostnih tveganj, kot so kostno-mišična in srčno-žilna obolenja ali izčrpanje, zaradi česar delavci spregledajo ali zanemarijo varnostna opozorila, kar znatno poveča tveganje nesreč na delovnem mestu;</w:t>
            </w:r>
          </w:p>
        </w:tc>
        <w:tc>
          <w:tcPr>
            <w:tcW w:w="4876" w:type="dxa"/>
            <w:hideMark/>
          </w:tcPr>
          <w:p w14:paraId="4A4A666D" w14:textId="77777777" w:rsidR="00CC512F" w:rsidRPr="00DD795A" w:rsidRDefault="00CC512F" w:rsidP="008B72CD">
            <w:pPr>
              <w:pStyle w:val="Normal6"/>
              <w:rPr>
                <w:szCs w:val="24"/>
              </w:rPr>
            </w:pPr>
            <w:r>
              <w:t>9.</w:t>
            </w:r>
            <w:r>
              <w:tab/>
              <w:t xml:space="preserve">priznava, da lahko algoritemsko upravljanje poveča pritisk, povezan z uspešnostjo, ki lahko privede do resnih zdravstvenih in varnostnih tveganj, kot so kostno-mišična in srčno-žilna obolenja ali </w:t>
            </w:r>
            <w:r>
              <w:rPr>
                <w:b/>
                <w:i/>
              </w:rPr>
              <w:t xml:space="preserve">psihično ali fizično </w:t>
            </w:r>
            <w:r>
              <w:t>izčrpanje, zaradi česar delavci spregledajo ali zanemarijo varnostna opozorila, kar znatno poveča tveganje nesreč na delovnem mestu;</w:t>
            </w:r>
          </w:p>
        </w:tc>
      </w:tr>
    </w:tbl>
    <w:p w14:paraId="27CB27F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7C82AA2" w14:textId="77777777" w:rsidR="00CC512F" w:rsidRPr="00DD795A" w:rsidRDefault="00CC512F" w:rsidP="00CC512F">
      <w:r w:rsidRPr="00003CD6">
        <w:rPr>
          <w:rStyle w:val="HideTWBExt"/>
        </w:rPr>
        <w:t>&lt;/Amend&gt;</w:t>
      </w:r>
    </w:p>
    <w:p w14:paraId="151859C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161</w:t>
      </w:r>
      <w:r w:rsidRPr="00003CD6">
        <w:rPr>
          <w:rStyle w:val="HideTWBExt"/>
          <w:b w:val="0"/>
        </w:rPr>
        <w:t>&lt;/NumAm&gt;</w:t>
      </w:r>
    </w:p>
    <w:p w14:paraId="6238E15C"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3B2A7DDC" w14:textId="77777777" w:rsidR="00CC512F" w:rsidRPr="00DD795A" w:rsidRDefault="00CC512F" w:rsidP="00CC512F">
      <w:r w:rsidRPr="00003CD6">
        <w:rPr>
          <w:rStyle w:val="HideTWBExt"/>
        </w:rPr>
        <w:t>&lt;/RepeatBlock-By&gt;</w:t>
      </w:r>
    </w:p>
    <w:p w14:paraId="682B28E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ACDFB4A" w14:textId="77777777" w:rsidR="00CC512F" w:rsidRPr="00DD795A" w:rsidRDefault="00CC512F" w:rsidP="00CC512F">
      <w:pPr>
        <w:pStyle w:val="NormalBold"/>
      </w:pPr>
      <w:r w:rsidRPr="00003CD6">
        <w:rPr>
          <w:rStyle w:val="HideTWBExt"/>
          <w:b w:val="0"/>
        </w:rPr>
        <w:t>&lt;Article&gt;</w:t>
      </w:r>
      <w:r>
        <w:t>Odstavek 9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6B42927" w14:textId="77777777" w:rsidTr="008B72CD">
        <w:trPr>
          <w:jc w:val="center"/>
        </w:trPr>
        <w:tc>
          <w:tcPr>
            <w:tcW w:w="9752" w:type="dxa"/>
            <w:gridSpan w:val="2"/>
          </w:tcPr>
          <w:p w14:paraId="2B2E3501" w14:textId="77777777" w:rsidR="00CC512F" w:rsidRPr="00DD795A" w:rsidRDefault="00CC512F" w:rsidP="008B72CD">
            <w:pPr>
              <w:keepNext/>
            </w:pPr>
          </w:p>
        </w:tc>
      </w:tr>
      <w:tr w:rsidR="00CC512F" w14:paraId="75CE9086" w14:textId="77777777" w:rsidTr="008B72CD">
        <w:trPr>
          <w:jc w:val="center"/>
        </w:trPr>
        <w:tc>
          <w:tcPr>
            <w:tcW w:w="4876" w:type="dxa"/>
            <w:hideMark/>
          </w:tcPr>
          <w:p w14:paraId="689B8313" w14:textId="77777777" w:rsidR="00CC512F" w:rsidRPr="00DD795A" w:rsidRDefault="00CC512F" w:rsidP="008B72CD">
            <w:pPr>
              <w:pStyle w:val="ColumnHeading"/>
              <w:keepNext/>
            </w:pPr>
            <w:r>
              <w:t>Predlog resolucije</w:t>
            </w:r>
          </w:p>
        </w:tc>
        <w:tc>
          <w:tcPr>
            <w:tcW w:w="4876" w:type="dxa"/>
            <w:hideMark/>
          </w:tcPr>
          <w:p w14:paraId="31005BCD" w14:textId="77777777" w:rsidR="00CC512F" w:rsidRPr="00DD795A" w:rsidRDefault="00CC512F" w:rsidP="008B72CD">
            <w:pPr>
              <w:pStyle w:val="ColumnHeading"/>
              <w:keepNext/>
            </w:pPr>
            <w:r>
              <w:t>Predlog spremembe</w:t>
            </w:r>
          </w:p>
        </w:tc>
      </w:tr>
      <w:tr w:rsidR="00CC512F" w14:paraId="636C747C" w14:textId="77777777" w:rsidTr="008B72CD">
        <w:trPr>
          <w:jc w:val="center"/>
        </w:trPr>
        <w:tc>
          <w:tcPr>
            <w:tcW w:w="4876" w:type="dxa"/>
          </w:tcPr>
          <w:p w14:paraId="108B68B5" w14:textId="77777777" w:rsidR="00CC512F" w:rsidRPr="00DD795A" w:rsidRDefault="00CC512F" w:rsidP="008B72CD">
            <w:pPr>
              <w:pStyle w:val="Normal6"/>
            </w:pPr>
          </w:p>
        </w:tc>
        <w:tc>
          <w:tcPr>
            <w:tcW w:w="4876" w:type="dxa"/>
            <w:hideMark/>
          </w:tcPr>
          <w:p w14:paraId="4F3C9D54" w14:textId="77777777" w:rsidR="00CC512F" w:rsidRPr="00DD795A" w:rsidRDefault="00CC512F" w:rsidP="008B72CD">
            <w:pPr>
              <w:pStyle w:val="Normal6"/>
              <w:rPr>
                <w:szCs w:val="24"/>
              </w:rPr>
            </w:pPr>
            <w:r>
              <w:rPr>
                <w:b/>
                <w:i/>
              </w:rPr>
              <w:t>9a.</w:t>
            </w:r>
            <w:r>
              <w:rPr>
                <w:b/>
                <w:i/>
              </w:rPr>
              <w:tab/>
              <w:t>poudarja, da lahko orodja umetne inteligence ali sistemi algoritemskega upravljanja omogočijo posameznikom prilagojene zdrave prilagoditve delovnega okolja, kot sta optimizacija razsvetljave za vizualno udobje ali prilagoditev višine mize, in lahko olajšajo bolj zdravo delovno vedenje, vključno z ohranjanjem ustrezne drže; poudarja, da so vidiki delavcev glede vključevanja umetne inteligence v pisarniške delovne prostore večinoma neraziskani;</w:t>
            </w:r>
          </w:p>
        </w:tc>
      </w:tr>
    </w:tbl>
    <w:p w14:paraId="52BD922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D9C216E" w14:textId="77777777" w:rsidR="00CC512F" w:rsidRPr="00DD795A" w:rsidRDefault="00CC512F" w:rsidP="00CC512F">
      <w:r w:rsidRPr="00003CD6">
        <w:rPr>
          <w:rStyle w:val="HideTWBExt"/>
        </w:rPr>
        <w:t>&lt;/Amend&gt;</w:t>
      </w:r>
    </w:p>
    <w:p w14:paraId="79BB553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162</w:t>
      </w:r>
      <w:r w:rsidRPr="00003CD6">
        <w:rPr>
          <w:rStyle w:val="HideTWBExt"/>
          <w:b w:val="0"/>
        </w:rPr>
        <w:t>&lt;/NumAm&gt;</w:t>
      </w:r>
    </w:p>
    <w:p w14:paraId="22C05002"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46CA257B"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540CC7D5" w14:textId="77777777" w:rsidR="00CC512F" w:rsidRPr="00DD795A" w:rsidRDefault="00CC512F" w:rsidP="00CC512F">
      <w:r w:rsidRPr="00003CD6">
        <w:rPr>
          <w:rStyle w:val="HideTWBExt"/>
        </w:rPr>
        <w:t>&lt;/RepeatBlock-By&gt;</w:t>
      </w:r>
    </w:p>
    <w:p w14:paraId="095B22A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84D2635" w14:textId="77777777" w:rsidR="00CC512F" w:rsidRPr="00DD795A" w:rsidRDefault="00CC512F" w:rsidP="00CC512F">
      <w:pPr>
        <w:pStyle w:val="NormalBold"/>
      </w:pPr>
      <w:r w:rsidRPr="00003CD6">
        <w:rPr>
          <w:rStyle w:val="HideTWBExt"/>
          <w:b w:val="0"/>
        </w:rPr>
        <w:t>&lt;Article&gt;</w:t>
      </w:r>
      <w:r>
        <w:t>Odstavek 9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31D5E93" w14:textId="77777777" w:rsidTr="008B72CD">
        <w:trPr>
          <w:jc w:val="center"/>
        </w:trPr>
        <w:tc>
          <w:tcPr>
            <w:tcW w:w="9752" w:type="dxa"/>
            <w:gridSpan w:val="2"/>
          </w:tcPr>
          <w:p w14:paraId="12BF61F3" w14:textId="77777777" w:rsidR="00CC512F" w:rsidRPr="00DD795A" w:rsidRDefault="00CC512F" w:rsidP="008B72CD">
            <w:pPr>
              <w:keepNext/>
            </w:pPr>
          </w:p>
        </w:tc>
      </w:tr>
      <w:tr w:rsidR="00CC512F" w14:paraId="65EDC3B5" w14:textId="77777777" w:rsidTr="008B72CD">
        <w:trPr>
          <w:jc w:val="center"/>
        </w:trPr>
        <w:tc>
          <w:tcPr>
            <w:tcW w:w="4876" w:type="dxa"/>
            <w:hideMark/>
          </w:tcPr>
          <w:p w14:paraId="28C20931" w14:textId="77777777" w:rsidR="00CC512F" w:rsidRPr="00DD795A" w:rsidRDefault="00CC512F" w:rsidP="008B72CD">
            <w:pPr>
              <w:pStyle w:val="ColumnHeading"/>
              <w:keepNext/>
            </w:pPr>
            <w:r>
              <w:t>Predlog resolucije</w:t>
            </w:r>
          </w:p>
        </w:tc>
        <w:tc>
          <w:tcPr>
            <w:tcW w:w="4876" w:type="dxa"/>
            <w:hideMark/>
          </w:tcPr>
          <w:p w14:paraId="36E763D5" w14:textId="77777777" w:rsidR="00CC512F" w:rsidRPr="00DD795A" w:rsidRDefault="00CC512F" w:rsidP="008B72CD">
            <w:pPr>
              <w:pStyle w:val="ColumnHeading"/>
              <w:keepNext/>
            </w:pPr>
            <w:r>
              <w:t>Predlog spremembe</w:t>
            </w:r>
          </w:p>
        </w:tc>
      </w:tr>
      <w:tr w:rsidR="00CC512F" w14:paraId="1AD4FD0C" w14:textId="77777777" w:rsidTr="008B72CD">
        <w:trPr>
          <w:jc w:val="center"/>
        </w:trPr>
        <w:tc>
          <w:tcPr>
            <w:tcW w:w="4876" w:type="dxa"/>
          </w:tcPr>
          <w:p w14:paraId="6D79F515" w14:textId="77777777" w:rsidR="00CC512F" w:rsidRPr="00DD795A" w:rsidRDefault="00CC512F" w:rsidP="008B72CD">
            <w:pPr>
              <w:pStyle w:val="Normal6"/>
            </w:pPr>
          </w:p>
        </w:tc>
        <w:tc>
          <w:tcPr>
            <w:tcW w:w="4876" w:type="dxa"/>
            <w:hideMark/>
          </w:tcPr>
          <w:p w14:paraId="7ABC09E8" w14:textId="77777777" w:rsidR="00CC512F" w:rsidRPr="00DD795A" w:rsidRDefault="00CC512F" w:rsidP="008B72CD">
            <w:pPr>
              <w:pStyle w:val="Normal6"/>
              <w:rPr>
                <w:szCs w:val="24"/>
              </w:rPr>
            </w:pPr>
            <w:r>
              <w:rPr>
                <w:b/>
                <w:i/>
              </w:rPr>
              <w:t>9a.</w:t>
            </w:r>
            <w:r>
              <w:rPr>
                <w:b/>
                <w:i/>
              </w:rPr>
              <w:tab/>
              <w:t>poudarja, da je verjetneje, da bodo uporabniki umetne inteligence na delovnem mestu moški in univerzitetno izobraženi; je zaskrbljen, ker imajo ženske in delavci z nižjo izobrazbo slabši dostop do zaposlitvenih možnosti, povezanih z umetno inteligenco, in do orodij umetne inteligence, ki povečujejo produktivnost, na delovnem mestu, kar bi lahko preprečilo široko in pravično delitev koristi umetne inteligence;</w:t>
            </w:r>
          </w:p>
        </w:tc>
      </w:tr>
    </w:tbl>
    <w:p w14:paraId="77FC814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CF7C141" w14:textId="77777777" w:rsidR="00CC512F" w:rsidRPr="00DD795A" w:rsidRDefault="00CC512F" w:rsidP="00CC512F">
      <w:r w:rsidRPr="00003CD6">
        <w:rPr>
          <w:rStyle w:val="HideTWBExt"/>
        </w:rPr>
        <w:t>&lt;/Amend&gt;</w:t>
      </w:r>
    </w:p>
    <w:p w14:paraId="37BDB34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163</w:t>
      </w:r>
      <w:r w:rsidRPr="00003CD6">
        <w:rPr>
          <w:rStyle w:val="HideTWBExt"/>
          <w:b w:val="0"/>
        </w:rPr>
        <w:t>&lt;/NumAm&gt;</w:t>
      </w:r>
    </w:p>
    <w:p w14:paraId="039299E3"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2A2641B4" w14:textId="77777777" w:rsidR="00CC512F" w:rsidRPr="00DD795A" w:rsidRDefault="00CC512F" w:rsidP="00CC512F">
      <w:r w:rsidRPr="00003CD6">
        <w:rPr>
          <w:rStyle w:val="HideTWBExt"/>
        </w:rPr>
        <w:t>&lt;/RepeatBlock-By&gt;</w:t>
      </w:r>
    </w:p>
    <w:p w14:paraId="18B35EA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441D780"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EEFE51A" w14:textId="77777777" w:rsidTr="008B72CD">
        <w:trPr>
          <w:jc w:val="center"/>
        </w:trPr>
        <w:tc>
          <w:tcPr>
            <w:tcW w:w="9752" w:type="dxa"/>
            <w:gridSpan w:val="2"/>
          </w:tcPr>
          <w:p w14:paraId="5CF505E4" w14:textId="77777777" w:rsidR="00CC512F" w:rsidRPr="00DD795A" w:rsidRDefault="00CC512F" w:rsidP="008B72CD">
            <w:pPr>
              <w:keepNext/>
            </w:pPr>
          </w:p>
        </w:tc>
      </w:tr>
      <w:tr w:rsidR="00CC512F" w14:paraId="372389B6" w14:textId="77777777" w:rsidTr="008B72CD">
        <w:trPr>
          <w:jc w:val="center"/>
        </w:trPr>
        <w:tc>
          <w:tcPr>
            <w:tcW w:w="4876" w:type="dxa"/>
            <w:hideMark/>
          </w:tcPr>
          <w:p w14:paraId="1434F828" w14:textId="77777777" w:rsidR="00CC512F" w:rsidRPr="00DD795A" w:rsidRDefault="00CC512F" w:rsidP="008B72CD">
            <w:pPr>
              <w:pStyle w:val="ColumnHeading"/>
              <w:keepNext/>
            </w:pPr>
            <w:r>
              <w:t>Predlog resolucije</w:t>
            </w:r>
          </w:p>
        </w:tc>
        <w:tc>
          <w:tcPr>
            <w:tcW w:w="4876" w:type="dxa"/>
            <w:hideMark/>
          </w:tcPr>
          <w:p w14:paraId="4F20C49D" w14:textId="77777777" w:rsidR="00CC512F" w:rsidRPr="00DD795A" w:rsidRDefault="00CC512F" w:rsidP="008B72CD">
            <w:pPr>
              <w:pStyle w:val="ColumnHeading"/>
              <w:keepNext/>
            </w:pPr>
            <w:r>
              <w:t>Predlog spremembe</w:t>
            </w:r>
          </w:p>
        </w:tc>
      </w:tr>
      <w:tr w:rsidR="00CC512F" w14:paraId="7F6375C2" w14:textId="77777777" w:rsidTr="008B72CD">
        <w:trPr>
          <w:jc w:val="center"/>
        </w:trPr>
        <w:tc>
          <w:tcPr>
            <w:tcW w:w="4876" w:type="dxa"/>
            <w:hideMark/>
          </w:tcPr>
          <w:p w14:paraId="6966DA50" w14:textId="77777777" w:rsidR="00CC512F" w:rsidRPr="00DD795A" w:rsidRDefault="00CC512F" w:rsidP="008B72CD">
            <w:pPr>
              <w:pStyle w:val="Normal6"/>
            </w:pPr>
            <w:r>
              <w:t>10.</w:t>
            </w:r>
            <w:r>
              <w:tab/>
              <w:t>poudarja, da bi bilo treba ta tveganja obravnavati celovito in da bi bilo treba vsako novo uvedbo ali znatno spremembo orodij umetne inteligence ali sistemov algoritemskega upravljanja na delovnem mestu ocenjevati in stalno spremljati; spodbuja države članice, naj v sodelovanju s socialnimi partnerji razvijejo sektorske smernice o odgovornem uvajanju umetne inteligence na delovnem mestu in si izmenjujejo primere dobre prakse;</w:t>
            </w:r>
          </w:p>
        </w:tc>
        <w:tc>
          <w:tcPr>
            <w:tcW w:w="4876" w:type="dxa"/>
            <w:hideMark/>
          </w:tcPr>
          <w:p w14:paraId="29D22F0B" w14:textId="77777777" w:rsidR="00CC512F" w:rsidRPr="00DD795A" w:rsidRDefault="00CC512F" w:rsidP="008B72CD">
            <w:pPr>
              <w:pStyle w:val="Normal6"/>
              <w:rPr>
                <w:szCs w:val="24"/>
              </w:rPr>
            </w:pPr>
            <w:r>
              <w:t>10.</w:t>
            </w:r>
            <w:r>
              <w:tab/>
              <w:t xml:space="preserve">poudarja, da bi bilo treba ta tveganja obravnavati celovito in da bi bilo treba vsako novo uvedbo ali znatno spremembo </w:t>
            </w:r>
            <w:r>
              <w:rPr>
                <w:b/>
                <w:i/>
              </w:rPr>
              <w:t xml:space="preserve">uporabe </w:t>
            </w:r>
            <w:r>
              <w:t xml:space="preserve">orodij umetne inteligence ali sistemov algoritemskega upravljanja na delovnem mestu ocenjevati </w:t>
            </w:r>
            <w:r>
              <w:rPr>
                <w:b/>
                <w:i/>
              </w:rPr>
              <w:t xml:space="preserve">z vidika zdravja, varnosti </w:t>
            </w:r>
            <w:r>
              <w:t xml:space="preserve">in </w:t>
            </w:r>
            <w:r>
              <w:rPr>
                <w:b/>
                <w:i/>
              </w:rPr>
              <w:t xml:space="preserve">temeljnih pravic ter </w:t>
            </w:r>
            <w:r>
              <w:t>stalno spremljati</w:t>
            </w:r>
            <w:r>
              <w:rPr>
                <w:b/>
                <w:i/>
              </w:rPr>
              <w:t>; poudarja, da je treba zagotoviti stroge ukrepe za oceno tveganja, preprečevanje in zaščito, ki jih je treba sprejeti v zvezi z zdravjem in varnostjo delavcev pri delu ter njihovo uporabo algoritmičnega upravljanja in umetne inteligence pri delu</w:t>
            </w:r>
            <w:r>
              <w:t>; spodbuja države članice, naj v sodelovanju s socialnimi partnerji razvijejo sektorske smernice o odgovornem uvajanju umetne inteligence na delovnem mestu in si izmenjujejo primere dobre prakse;</w:t>
            </w:r>
          </w:p>
        </w:tc>
      </w:tr>
    </w:tbl>
    <w:p w14:paraId="25A99F9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75C5777" w14:textId="77777777" w:rsidR="00CC512F" w:rsidRPr="00DD795A" w:rsidRDefault="00CC512F" w:rsidP="00CC512F">
      <w:r w:rsidRPr="00003CD6">
        <w:rPr>
          <w:rStyle w:val="HideTWBExt"/>
        </w:rPr>
        <w:t>&lt;/Amend&gt;</w:t>
      </w:r>
    </w:p>
    <w:p w14:paraId="2C947AD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164</w:t>
      </w:r>
      <w:r w:rsidRPr="00003CD6">
        <w:rPr>
          <w:rStyle w:val="HideTWBExt"/>
          <w:b w:val="0"/>
        </w:rPr>
        <w:t>&lt;/NumAm&gt;</w:t>
      </w:r>
    </w:p>
    <w:p w14:paraId="5739B22B" w14:textId="77777777" w:rsidR="00CC512F" w:rsidRPr="00DD795A" w:rsidRDefault="00CC512F" w:rsidP="00CC512F">
      <w:pPr>
        <w:pStyle w:val="NormalBold"/>
      </w:pPr>
      <w:r w:rsidRPr="00003CD6">
        <w:rPr>
          <w:rStyle w:val="HideTWBExt"/>
          <w:b w:val="0"/>
        </w:rPr>
        <w:t>&lt;RepeatBlock-By&gt;&lt;Members&gt;</w:t>
      </w:r>
      <w:r>
        <w:t>Arba Kokalari</w:t>
      </w:r>
      <w:r w:rsidRPr="00003CD6">
        <w:rPr>
          <w:rStyle w:val="HideTWBExt"/>
          <w:b w:val="0"/>
        </w:rPr>
        <w:t>&lt;/Members&gt;</w:t>
      </w:r>
    </w:p>
    <w:p w14:paraId="5B750591" w14:textId="77777777" w:rsidR="00CC512F" w:rsidRPr="00DD795A" w:rsidRDefault="00CC512F" w:rsidP="00CC512F">
      <w:r w:rsidRPr="00003CD6">
        <w:rPr>
          <w:rStyle w:val="HideTWBExt"/>
        </w:rPr>
        <w:t>&lt;/RepeatBlock-By&gt;</w:t>
      </w:r>
    </w:p>
    <w:p w14:paraId="336385B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C0E5305"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4680E5E" w14:textId="77777777" w:rsidTr="008B72CD">
        <w:trPr>
          <w:jc w:val="center"/>
        </w:trPr>
        <w:tc>
          <w:tcPr>
            <w:tcW w:w="9752" w:type="dxa"/>
            <w:gridSpan w:val="2"/>
          </w:tcPr>
          <w:p w14:paraId="1C939281" w14:textId="77777777" w:rsidR="00CC512F" w:rsidRPr="00DD795A" w:rsidRDefault="00CC512F" w:rsidP="008B72CD">
            <w:pPr>
              <w:keepNext/>
            </w:pPr>
          </w:p>
        </w:tc>
      </w:tr>
      <w:tr w:rsidR="00CC512F" w14:paraId="1D71F48E" w14:textId="77777777" w:rsidTr="008B72CD">
        <w:trPr>
          <w:jc w:val="center"/>
        </w:trPr>
        <w:tc>
          <w:tcPr>
            <w:tcW w:w="4876" w:type="dxa"/>
            <w:hideMark/>
          </w:tcPr>
          <w:p w14:paraId="06FC0C23" w14:textId="77777777" w:rsidR="00CC512F" w:rsidRPr="00DD795A" w:rsidRDefault="00CC512F" w:rsidP="008B72CD">
            <w:pPr>
              <w:pStyle w:val="ColumnHeading"/>
              <w:keepNext/>
            </w:pPr>
            <w:r>
              <w:t>Predlog resolucije</w:t>
            </w:r>
          </w:p>
        </w:tc>
        <w:tc>
          <w:tcPr>
            <w:tcW w:w="4876" w:type="dxa"/>
            <w:hideMark/>
          </w:tcPr>
          <w:p w14:paraId="0E6A41FB" w14:textId="77777777" w:rsidR="00CC512F" w:rsidRPr="00DD795A" w:rsidRDefault="00CC512F" w:rsidP="008B72CD">
            <w:pPr>
              <w:pStyle w:val="ColumnHeading"/>
              <w:keepNext/>
            </w:pPr>
            <w:r>
              <w:t>Predlog spremembe</w:t>
            </w:r>
          </w:p>
        </w:tc>
      </w:tr>
      <w:tr w:rsidR="00CC512F" w14:paraId="68CABA8E" w14:textId="77777777" w:rsidTr="008B72CD">
        <w:trPr>
          <w:jc w:val="center"/>
        </w:trPr>
        <w:tc>
          <w:tcPr>
            <w:tcW w:w="4876" w:type="dxa"/>
            <w:hideMark/>
          </w:tcPr>
          <w:p w14:paraId="37BFB22B" w14:textId="77777777" w:rsidR="00CC512F" w:rsidRPr="00DD795A" w:rsidRDefault="00CC512F" w:rsidP="008B72CD">
            <w:pPr>
              <w:pStyle w:val="Normal6"/>
            </w:pPr>
            <w:r>
              <w:t>10.</w:t>
            </w:r>
            <w:r>
              <w:tab/>
              <w:t xml:space="preserve">poudarja, da bi bilo treba ta tveganja obravnavati celovito in da </w:t>
            </w:r>
            <w:r>
              <w:rPr>
                <w:b/>
                <w:i/>
              </w:rPr>
              <w:t>bi bilo treba vsako novo uvedbo</w:t>
            </w:r>
            <w:r>
              <w:t xml:space="preserve"> ali </w:t>
            </w:r>
            <w:r>
              <w:rPr>
                <w:b/>
                <w:i/>
              </w:rPr>
              <w:t>znatno spremembo</w:t>
            </w:r>
            <w:r>
              <w:t xml:space="preserve"> orodij umetne inteligence ali sistemov algoritemskega upravljanja na delovnem mestu </w:t>
            </w:r>
            <w:r>
              <w:rPr>
                <w:b/>
                <w:i/>
              </w:rPr>
              <w:t>ocenjevati</w:t>
            </w:r>
            <w:r>
              <w:t xml:space="preserve"> in stalno </w:t>
            </w:r>
            <w:r>
              <w:rPr>
                <w:b/>
                <w:i/>
              </w:rPr>
              <w:t>spremljati</w:t>
            </w:r>
            <w:r>
              <w:t>; spodbuja države članice, naj v sodelovanju s socialnimi partnerji razvijejo sektorske smernice o odgovornem uvajanju umetne inteligence na delovnem mestu in si izmenjujejo primere dobre prakse;</w:t>
            </w:r>
          </w:p>
        </w:tc>
        <w:tc>
          <w:tcPr>
            <w:tcW w:w="4876" w:type="dxa"/>
            <w:hideMark/>
          </w:tcPr>
          <w:p w14:paraId="5022F981" w14:textId="77777777" w:rsidR="00CC512F" w:rsidRPr="00DD795A" w:rsidRDefault="00CC512F" w:rsidP="008B72CD">
            <w:pPr>
              <w:pStyle w:val="Normal6"/>
              <w:rPr>
                <w:szCs w:val="24"/>
              </w:rPr>
            </w:pPr>
            <w:r>
              <w:t>10.</w:t>
            </w:r>
            <w:r>
              <w:tab/>
              <w:t xml:space="preserve">poudarja, da bi bilo treba ta tveganja obravnavati celovito in da </w:t>
            </w:r>
            <w:r>
              <w:rPr>
                <w:b/>
                <w:i/>
              </w:rPr>
              <w:t>se lahko vsaka nova uvedba</w:t>
            </w:r>
            <w:r>
              <w:t xml:space="preserve"> ali </w:t>
            </w:r>
            <w:r>
              <w:rPr>
                <w:b/>
                <w:i/>
              </w:rPr>
              <w:t>znatna sprememba</w:t>
            </w:r>
            <w:r>
              <w:t xml:space="preserve"> orodij umetne inteligence ali sistemov algoritemskega upravljanja na delovnem mestu </w:t>
            </w:r>
            <w:r>
              <w:rPr>
                <w:b/>
                <w:i/>
              </w:rPr>
              <w:t>ocenjuje</w:t>
            </w:r>
            <w:r>
              <w:t xml:space="preserve"> in stalno </w:t>
            </w:r>
            <w:r>
              <w:rPr>
                <w:b/>
                <w:i/>
              </w:rPr>
              <w:t>spremlja z vidika zdravja in varnosti, v skladu z okvirno direktivo o varnosti in zdravju (89/391/EGS)</w:t>
            </w:r>
            <w:r>
              <w:t>; spodbuja države članice, naj v sodelovanju s socialnimi partnerji</w:t>
            </w:r>
            <w:r>
              <w:rPr>
                <w:b/>
                <w:i/>
              </w:rPr>
              <w:t xml:space="preserve"> na ustrezni evropski ali nacionalni ravni</w:t>
            </w:r>
            <w:r>
              <w:t xml:space="preserve"> razvijejo sektorske smernice o odgovornem uvajanju umetne inteligence na delovnem mestu in si izmenjujejo primere dobre prakse;</w:t>
            </w:r>
          </w:p>
        </w:tc>
      </w:tr>
    </w:tbl>
    <w:p w14:paraId="4463BA9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0FB21DB" w14:textId="77777777" w:rsidR="00CC512F" w:rsidRPr="00DD795A" w:rsidRDefault="00CC512F" w:rsidP="00CC512F">
      <w:r w:rsidRPr="00003CD6">
        <w:rPr>
          <w:rStyle w:val="HideTWBExt"/>
        </w:rPr>
        <w:t>&lt;/Amend&gt;</w:t>
      </w:r>
    </w:p>
    <w:p w14:paraId="7D4E9BF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165</w:t>
      </w:r>
      <w:r w:rsidRPr="00003CD6">
        <w:rPr>
          <w:rStyle w:val="HideTWBExt"/>
          <w:b w:val="0"/>
        </w:rPr>
        <w:t>&lt;/NumAm&gt;</w:t>
      </w:r>
    </w:p>
    <w:p w14:paraId="4BC1F832"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6B5B691B" w14:textId="77777777" w:rsidR="00CC512F" w:rsidRPr="00DD795A" w:rsidRDefault="00CC512F" w:rsidP="00CC512F">
      <w:r w:rsidRPr="00003CD6">
        <w:rPr>
          <w:rStyle w:val="HideTWBExt"/>
        </w:rPr>
        <w:t>&lt;/RepeatBlock-By&gt;</w:t>
      </w:r>
    </w:p>
    <w:p w14:paraId="2CDC33E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6C12CDF"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36A945A" w14:textId="77777777" w:rsidTr="008B72CD">
        <w:trPr>
          <w:jc w:val="center"/>
        </w:trPr>
        <w:tc>
          <w:tcPr>
            <w:tcW w:w="9752" w:type="dxa"/>
            <w:gridSpan w:val="2"/>
          </w:tcPr>
          <w:p w14:paraId="0BE320B6" w14:textId="77777777" w:rsidR="00CC512F" w:rsidRPr="00DD795A" w:rsidRDefault="00CC512F" w:rsidP="008B72CD">
            <w:pPr>
              <w:keepNext/>
            </w:pPr>
          </w:p>
        </w:tc>
      </w:tr>
      <w:tr w:rsidR="00CC512F" w14:paraId="20AB0D61" w14:textId="77777777" w:rsidTr="008B72CD">
        <w:trPr>
          <w:jc w:val="center"/>
        </w:trPr>
        <w:tc>
          <w:tcPr>
            <w:tcW w:w="4876" w:type="dxa"/>
            <w:hideMark/>
          </w:tcPr>
          <w:p w14:paraId="4AC9F6F1" w14:textId="77777777" w:rsidR="00CC512F" w:rsidRPr="00DD795A" w:rsidRDefault="00CC512F" w:rsidP="008B72CD">
            <w:pPr>
              <w:pStyle w:val="ColumnHeading"/>
              <w:keepNext/>
            </w:pPr>
            <w:r>
              <w:t>Predlog resolucije</w:t>
            </w:r>
          </w:p>
        </w:tc>
        <w:tc>
          <w:tcPr>
            <w:tcW w:w="4876" w:type="dxa"/>
            <w:hideMark/>
          </w:tcPr>
          <w:p w14:paraId="411368DF" w14:textId="77777777" w:rsidR="00CC512F" w:rsidRPr="00DD795A" w:rsidRDefault="00CC512F" w:rsidP="008B72CD">
            <w:pPr>
              <w:pStyle w:val="ColumnHeading"/>
              <w:keepNext/>
            </w:pPr>
            <w:r>
              <w:t>Predlog spremembe</w:t>
            </w:r>
          </w:p>
        </w:tc>
      </w:tr>
      <w:tr w:rsidR="00CC512F" w14:paraId="0252FD48" w14:textId="77777777" w:rsidTr="008B72CD">
        <w:trPr>
          <w:jc w:val="center"/>
        </w:trPr>
        <w:tc>
          <w:tcPr>
            <w:tcW w:w="4876" w:type="dxa"/>
            <w:hideMark/>
          </w:tcPr>
          <w:p w14:paraId="5D2CF7F6" w14:textId="77777777" w:rsidR="00CC512F" w:rsidRPr="00DD795A" w:rsidRDefault="00CC512F" w:rsidP="008B72CD">
            <w:pPr>
              <w:pStyle w:val="Normal6"/>
            </w:pPr>
            <w:r>
              <w:t>10.</w:t>
            </w:r>
            <w:r>
              <w:tab/>
              <w:t>poudarja, da bi bilo treba ta tveganja obravnavati celovito in da bi bilo treba vsako novo uvedbo ali znatno spremembo orodij umetne inteligence ali sistemov algoritemskega upravljanja na delovnem mestu ocenjevati in stalno spremljati; spodbuja države članice, naj v sodelovanju s socialnimi partnerji razvijejo sektorske smernice o odgovornem uvajanju umetne inteligence na delovnem mestu in si izmenjujejo primere dobre prakse;</w:t>
            </w:r>
          </w:p>
        </w:tc>
        <w:tc>
          <w:tcPr>
            <w:tcW w:w="4876" w:type="dxa"/>
            <w:hideMark/>
          </w:tcPr>
          <w:p w14:paraId="21317B46" w14:textId="77777777" w:rsidR="00CC512F" w:rsidRPr="00DD795A" w:rsidRDefault="00CC512F" w:rsidP="008B72CD">
            <w:pPr>
              <w:pStyle w:val="Normal6"/>
              <w:rPr>
                <w:szCs w:val="24"/>
              </w:rPr>
            </w:pPr>
            <w:r>
              <w:t>10.</w:t>
            </w:r>
            <w:r>
              <w:tab/>
              <w:t>poudarja, da bi bilo treba ta tveganja obravnavati celovito in da bi bilo treba vsako novo uvedbo ali znatno spremembo orodij umetne inteligence ali sistemov algoritemskega upravljanja na delovnem mestu ocenjevati in stalno spremljati</w:t>
            </w:r>
            <w:r>
              <w:rPr>
                <w:b/>
                <w:i/>
              </w:rPr>
              <w:t xml:space="preserve"> z vidika zdravja in varnosti z namenom zagotoviti najnovejše znanstvene ugotovitve ter človeški nadzor in kontrolo nad temi ocenami</w:t>
            </w:r>
            <w:r>
              <w:t>; spodbuja države članice, naj v sodelovanju s socialnimi partnerji razvijejo sektorske smernice o odgovornem uvajanju umetne inteligence na delovnem mestu in si izmenjujejo primere dobre prakse;</w:t>
            </w:r>
          </w:p>
        </w:tc>
      </w:tr>
    </w:tbl>
    <w:p w14:paraId="44CB664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A1EC72C" w14:textId="77777777" w:rsidR="00CC512F" w:rsidRPr="00DD795A" w:rsidRDefault="00CC512F" w:rsidP="00CC512F">
      <w:r w:rsidRPr="00003CD6">
        <w:rPr>
          <w:rStyle w:val="HideTWBExt"/>
        </w:rPr>
        <w:t>&lt;/Amend&gt;</w:t>
      </w:r>
    </w:p>
    <w:p w14:paraId="19CBC19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166</w:t>
      </w:r>
      <w:r w:rsidRPr="00003CD6">
        <w:rPr>
          <w:rStyle w:val="HideTWBExt"/>
          <w:b w:val="0"/>
        </w:rPr>
        <w:t>&lt;/NumAm&gt;</w:t>
      </w:r>
    </w:p>
    <w:p w14:paraId="38CFB40C"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 Maravillas Abadía Jover</w:t>
      </w:r>
      <w:r w:rsidRPr="00003CD6">
        <w:rPr>
          <w:rStyle w:val="HideTWBExt"/>
          <w:b w:val="0"/>
        </w:rPr>
        <w:t>&lt;/Members&gt;</w:t>
      </w:r>
    </w:p>
    <w:p w14:paraId="133B0E8C" w14:textId="77777777" w:rsidR="00CC512F" w:rsidRPr="00DD795A" w:rsidRDefault="00CC512F" w:rsidP="00CC512F">
      <w:r w:rsidRPr="00003CD6">
        <w:rPr>
          <w:rStyle w:val="HideTWBExt"/>
        </w:rPr>
        <w:t>&lt;/RepeatBlock-By&gt;</w:t>
      </w:r>
    </w:p>
    <w:p w14:paraId="5BA9D0B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CB83394"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CF2F2BD" w14:textId="77777777" w:rsidTr="008B72CD">
        <w:trPr>
          <w:jc w:val="center"/>
        </w:trPr>
        <w:tc>
          <w:tcPr>
            <w:tcW w:w="9752" w:type="dxa"/>
            <w:gridSpan w:val="2"/>
          </w:tcPr>
          <w:p w14:paraId="619F725B" w14:textId="77777777" w:rsidR="00CC512F" w:rsidRPr="00DD795A" w:rsidRDefault="00CC512F" w:rsidP="008B72CD">
            <w:pPr>
              <w:keepNext/>
            </w:pPr>
          </w:p>
        </w:tc>
      </w:tr>
      <w:tr w:rsidR="00CC512F" w14:paraId="6BFAEE21" w14:textId="77777777" w:rsidTr="008B72CD">
        <w:trPr>
          <w:jc w:val="center"/>
        </w:trPr>
        <w:tc>
          <w:tcPr>
            <w:tcW w:w="4876" w:type="dxa"/>
            <w:hideMark/>
          </w:tcPr>
          <w:p w14:paraId="4F5702CB" w14:textId="77777777" w:rsidR="00CC512F" w:rsidRPr="00DD795A" w:rsidRDefault="00CC512F" w:rsidP="008B72CD">
            <w:pPr>
              <w:pStyle w:val="ColumnHeading"/>
              <w:keepNext/>
            </w:pPr>
            <w:r>
              <w:t>Predlog resolucije</w:t>
            </w:r>
          </w:p>
        </w:tc>
        <w:tc>
          <w:tcPr>
            <w:tcW w:w="4876" w:type="dxa"/>
            <w:hideMark/>
          </w:tcPr>
          <w:p w14:paraId="5813002F" w14:textId="77777777" w:rsidR="00CC512F" w:rsidRPr="00DD795A" w:rsidRDefault="00CC512F" w:rsidP="008B72CD">
            <w:pPr>
              <w:pStyle w:val="ColumnHeading"/>
              <w:keepNext/>
            </w:pPr>
            <w:r>
              <w:t>Predlog spremembe</w:t>
            </w:r>
          </w:p>
        </w:tc>
      </w:tr>
      <w:tr w:rsidR="00CC512F" w14:paraId="2F75ECFC" w14:textId="77777777" w:rsidTr="008B72CD">
        <w:trPr>
          <w:jc w:val="center"/>
        </w:trPr>
        <w:tc>
          <w:tcPr>
            <w:tcW w:w="4876" w:type="dxa"/>
            <w:hideMark/>
          </w:tcPr>
          <w:p w14:paraId="148E46C7" w14:textId="77777777" w:rsidR="00CC512F" w:rsidRPr="00DD795A" w:rsidRDefault="00CC512F" w:rsidP="008B72CD">
            <w:pPr>
              <w:pStyle w:val="Normal6"/>
            </w:pPr>
            <w:r>
              <w:t>10.</w:t>
            </w:r>
            <w:r>
              <w:tab/>
            </w:r>
            <w:r>
              <w:rPr>
                <w:b/>
                <w:i/>
              </w:rPr>
              <w:t>poudarja</w:t>
            </w:r>
            <w:r>
              <w:t xml:space="preserve">, da </w:t>
            </w:r>
            <w:r>
              <w:rPr>
                <w:b/>
                <w:i/>
              </w:rPr>
              <w:t>bi bilo treba ta tveganja obravnavati celovito</w:t>
            </w:r>
            <w:r>
              <w:t xml:space="preserve"> in </w:t>
            </w:r>
            <w:r>
              <w:rPr>
                <w:b/>
                <w:i/>
              </w:rPr>
              <w:t>da bi bilo treba vsako novo uvedbo ali znatno spremembo orodij umetne inteligence ali sistemov algoritemskega upravljanja</w:t>
            </w:r>
            <w:r>
              <w:t xml:space="preserve"> na </w:t>
            </w:r>
            <w:r>
              <w:rPr>
                <w:b/>
                <w:i/>
              </w:rPr>
              <w:t>delovnem mestu ocenjevati in stalno spremljati</w:t>
            </w:r>
            <w:r>
              <w:t xml:space="preserve">; </w:t>
            </w:r>
            <w:r>
              <w:rPr>
                <w:b/>
                <w:i/>
              </w:rPr>
              <w:t>spodbuja</w:t>
            </w:r>
            <w:r>
              <w:t xml:space="preserve"> države članice, naj </w:t>
            </w:r>
            <w:r>
              <w:rPr>
                <w:b/>
                <w:i/>
              </w:rPr>
              <w:t>v sodelovanju s socialnimi partnerji razvijejo sektorske smernice o odgovornem uvajanju umetne inteligence na delovnem mestu in si izmenjujejo primere dobre prakse</w:t>
            </w:r>
            <w:r>
              <w:t>;</w:t>
            </w:r>
          </w:p>
        </w:tc>
        <w:tc>
          <w:tcPr>
            <w:tcW w:w="4876" w:type="dxa"/>
            <w:hideMark/>
          </w:tcPr>
          <w:p w14:paraId="313DEB3A" w14:textId="77777777" w:rsidR="00CC512F" w:rsidRPr="00DD795A" w:rsidRDefault="00CC512F" w:rsidP="008B72CD">
            <w:pPr>
              <w:pStyle w:val="Normal6"/>
              <w:rPr>
                <w:szCs w:val="24"/>
              </w:rPr>
            </w:pPr>
            <w:r>
              <w:t>10.</w:t>
            </w:r>
            <w:r>
              <w:tab/>
            </w:r>
            <w:r>
              <w:rPr>
                <w:b/>
                <w:i/>
              </w:rPr>
              <w:t>želi spomniti, da evropski pravni okvir, zlasti okvirna direktiva o varnosti in zdravju pri delu, akt o umetni inteligenci in direktiva o platformnem delu, že sledi pristopu, ki temelji na tveganju; poziva</w:t>
            </w:r>
            <w:r>
              <w:t xml:space="preserve"> države članice, naj </w:t>
            </w:r>
            <w:r>
              <w:rPr>
                <w:b/>
                <w:i/>
              </w:rPr>
              <w:t>ta obstoječi pravni okvir uporabijo za obravnavanje zgoraj navedenih tveganj za varnost in zdravje pri delu, povezanih z algoritemskim upravljanjem</w:t>
            </w:r>
            <w:r>
              <w:t>;</w:t>
            </w:r>
          </w:p>
        </w:tc>
      </w:tr>
    </w:tbl>
    <w:p w14:paraId="5A113C0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2382F55" w14:textId="77777777" w:rsidR="00CC512F" w:rsidRPr="00DD795A" w:rsidRDefault="00CC512F" w:rsidP="00CC512F">
      <w:r w:rsidRPr="00003CD6">
        <w:rPr>
          <w:rStyle w:val="HideTWBExt"/>
        </w:rPr>
        <w:t>&lt;/Amend&gt;</w:t>
      </w:r>
    </w:p>
    <w:p w14:paraId="207CAD7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167</w:t>
      </w:r>
      <w:r w:rsidRPr="00003CD6">
        <w:rPr>
          <w:rStyle w:val="HideTWBExt"/>
          <w:b w:val="0"/>
        </w:rPr>
        <w:t>&lt;/NumAm&gt;</w:t>
      </w:r>
    </w:p>
    <w:p w14:paraId="6A17830C"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30B54E1" w14:textId="77777777" w:rsidR="00CC512F" w:rsidRPr="00DD795A" w:rsidRDefault="00CC512F" w:rsidP="00CC512F">
      <w:r w:rsidRPr="00003CD6">
        <w:rPr>
          <w:rStyle w:val="HideTWBExt"/>
        </w:rPr>
        <w:t>&lt;/RepeatBlock-By&gt;</w:t>
      </w:r>
    </w:p>
    <w:p w14:paraId="04C3F65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CCDF65D"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88AA2EF" w14:textId="77777777" w:rsidTr="008B72CD">
        <w:trPr>
          <w:jc w:val="center"/>
        </w:trPr>
        <w:tc>
          <w:tcPr>
            <w:tcW w:w="9752" w:type="dxa"/>
            <w:gridSpan w:val="2"/>
          </w:tcPr>
          <w:p w14:paraId="347145AC" w14:textId="77777777" w:rsidR="00CC512F" w:rsidRPr="00DD795A" w:rsidRDefault="00CC512F" w:rsidP="008B72CD">
            <w:pPr>
              <w:keepNext/>
            </w:pPr>
          </w:p>
        </w:tc>
      </w:tr>
      <w:tr w:rsidR="00CC512F" w14:paraId="1D9E231C" w14:textId="77777777" w:rsidTr="008B72CD">
        <w:trPr>
          <w:jc w:val="center"/>
        </w:trPr>
        <w:tc>
          <w:tcPr>
            <w:tcW w:w="4876" w:type="dxa"/>
            <w:hideMark/>
          </w:tcPr>
          <w:p w14:paraId="7999A7A7" w14:textId="77777777" w:rsidR="00CC512F" w:rsidRPr="00DD795A" w:rsidRDefault="00CC512F" w:rsidP="008B72CD">
            <w:pPr>
              <w:pStyle w:val="ColumnHeading"/>
              <w:keepNext/>
            </w:pPr>
            <w:r>
              <w:t>Predlog resolucije</w:t>
            </w:r>
          </w:p>
        </w:tc>
        <w:tc>
          <w:tcPr>
            <w:tcW w:w="4876" w:type="dxa"/>
            <w:hideMark/>
          </w:tcPr>
          <w:p w14:paraId="16C1A330" w14:textId="77777777" w:rsidR="00CC512F" w:rsidRPr="00DD795A" w:rsidRDefault="00CC512F" w:rsidP="008B72CD">
            <w:pPr>
              <w:pStyle w:val="ColumnHeading"/>
              <w:keepNext/>
            </w:pPr>
            <w:r>
              <w:t>Predlog spremembe</w:t>
            </w:r>
          </w:p>
        </w:tc>
      </w:tr>
      <w:tr w:rsidR="00CC512F" w14:paraId="268EAAA3" w14:textId="77777777" w:rsidTr="008B72CD">
        <w:trPr>
          <w:jc w:val="center"/>
        </w:trPr>
        <w:tc>
          <w:tcPr>
            <w:tcW w:w="4876" w:type="dxa"/>
            <w:hideMark/>
          </w:tcPr>
          <w:p w14:paraId="56B5A543" w14:textId="77777777" w:rsidR="00CC512F" w:rsidRPr="00DD795A" w:rsidRDefault="00CC512F" w:rsidP="008B72CD">
            <w:pPr>
              <w:pStyle w:val="Normal6"/>
            </w:pPr>
            <w:r>
              <w:t>10.</w:t>
            </w:r>
            <w:r>
              <w:tab/>
              <w:t>poudarja, da bi bilo treba ta tveganja obravnavati celovito in da bi bilo treba vsako novo uvedbo ali znatno spremembo orodij umetne inteligence ali sistemov algoritemskega upravljanja na delovnem mestu ocenjevati in stalno spremljati; spodbuja države članice, naj v sodelovanju s socialnimi partnerji razvijejo sektorske smernice o odgovornem uvajanju umetne inteligence na delovnem mestu in si izmenjujejo primere dobre prakse;</w:t>
            </w:r>
          </w:p>
        </w:tc>
        <w:tc>
          <w:tcPr>
            <w:tcW w:w="4876" w:type="dxa"/>
            <w:hideMark/>
          </w:tcPr>
          <w:p w14:paraId="1191EF1B" w14:textId="77777777" w:rsidR="00CC512F" w:rsidRPr="00DD795A" w:rsidRDefault="00CC512F" w:rsidP="008B72CD">
            <w:pPr>
              <w:pStyle w:val="Normal6"/>
              <w:rPr>
                <w:szCs w:val="24"/>
              </w:rPr>
            </w:pPr>
            <w:r>
              <w:t>10.</w:t>
            </w:r>
            <w:r>
              <w:tab/>
              <w:t xml:space="preserve">poudarja, da bi bilo treba ta tveganja obravnavati celovito in </w:t>
            </w:r>
            <w:r>
              <w:rPr>
                <w:b/>
                <w:i/>
              </w:rPr>
              <w:t xml:space="preserve">odgovorno in </w:t>
            </w:r>
            <w:r>
              <w:t>da bi bilo treba vsako novo uvedbo ali znatno spremembo orodij umetne inteligence ali sistemov algoritemskega upravljanja na delovnem mestu ocenjevati in stalno spremljati</w:t>
            </w:r>
            <w:r>
              <w:rPr>
                <w:b/>
                <w:i/>
              </w:rPr>
              <w:t xml:space="preserve"> z vidika zdravja in varnosti</w:t>
            </w:r>
            <w:r>
              <w:t>; spodbuja države članice, naj v sodelovanju s socialnimi partnerji razvijejo sektorske smernice o odgovornem uvajanju umetne inteligence na delovnem mestu in si izmenjujejo primere dobre prakse;</w:t>
            </w:r>
          </w:p>
        </w:tc>
      </w:tr>
    </w:tbl>
    <w:p w14:paraId="4A35022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EA0BBA7" w14:textId="77777777" w:rsidR="00CC512F" w:rsidRPr="00DD795A" w:rsidRDefault="00CC512F" w:rsidP="00CC512F">
      <w:r w:rsidRPr="00003CD6">
        <w:rPr>
          <w:rStyle w:val="HideTWBExt"/>
        </w:rPr>
        <w:t>&lt;/Amend&gt;</w:t>
      </w:r>
    </w:p>
    <w:p w14:paraId="274BF0E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168</w:t>
      </w:r>
      <w:r w:rsidRPr="00003CD6">
        <w:rPr>
          <w:rStyle w:val="HideTWBExt"/>
          <w:b w:val="0"/>
        </w:rPr>
        <w:t>&lt;/NumAm&gt;</w:t>
      </w:r>
    </w:p>
    <w:p w14:paraId="2766864C"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233ACF0D"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2225FD77" w14:textId="77777777" w:rsidR="00CC512F" w:rsidRPr="00DD795A" w:rsidRDefault="00CC512F" w:rsidP="00CC512F">
      <w:r w:rsidRPr="00003CD6">
        <w:rPr>
          <w:rStyle w:val="HideTWBExt"/>
        </w:rPr>
        <w:t>&lt;/RepeatBlock-By&gt;</w:t>
      </w:r>
    </w:p>
    <w:p w14:paraId="26798C9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013F000"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B9554EE" w14:textId="77777777" w:rsidTr="008B72CD">
        <w:trPr>
          <w:jc w:val="center"/>
        </w:trPr>
        <w:tc>
          <w:tcPr>
            <w:tcW w:w="9752" w:type="dxa"/>
            <w:gridSpan w:val="2"/>
          </w:tcPr>
          <w:p w14:paraId="37EAF3BC" w14:textId="77777777" w:rsidR="00CC512F" w:rsidRPr="00DD795A" w:rsidRDefault="00CC512F" w:rsidP="008B72CD">
            <w:pPr>
              <w:keepNext/>
            </w:pPr>
          </w:p>
        </w:tc>
      </w:tr>
      <w:tr w:rsidR="00CC512F" w14:paraId="0334AA60" w14:textId="77777777" w:rsidTr="008B72CD">
        <w:trPr>
          <w:jc w:val="center"/>
        </w:trPr>
        <w:tc>
          <w:tcPr>
            <w:tcW w:w="4876" w:type="dxa"/>
            <w:hideMark/>
          </w:tcPr>
          <w:p w14:paraId="3AE7FBF0" w14:textId="77777777" w:rsidR="00CC512F" w:rsidRPr="00DD795A" w:rsidRDefault="00CC512F" w:rsidP="008B72CD">
            <w:pPr>
              <w:pStyle w:val="ColumnHeading"/>
              <w:keepNext/>
            </w:pPr>
            <w:r>
              <w:t>Predlog resolucije</w:t>
            </w:r>
          </w:p>
        </w:tc>
        <w:tc>
          <w:tcPr>
            <w:tcW w:w="4876" w:type="dxa"/>
            <w:hideMark/>
          </w:tcPr>
          <w:p w14:paraId="70B8F8FB" w14:textId="77777777" w:rsidR="00CC512F" w:rsidRPr="00DD795A" w:rsidRDefault="00CC512F" w:rsidP="008B72CD">
            <w:pPr>
              <w:pStyle w:val="ColumnHeading"/>
              <w:keepNext/>
            </w:pPr>
            <w:r>
              <w:t>Predlog spremembe</w:t>
            </w:r>
          </w:p>
        </w:tc>
      </w:tr>
      <w:tr w:rsidR="00CC512F" w14:paraId="53B127BB" w14:textId="77777777" w:rsidTr="008B72CD">
        <w:trPr>
          <w:jc w:val="center"/>
        </w:trPr>
        <w:tc>
          <w:tcPr>
            <w:tcW w:w="4876" w:type="dxa"/>
            <w:hideMark/>
          </w:tcPr>
          <w:p w14:paraId="1678DBA7" w14:textId="77777777" w:rsidR="00CC512F" w:rsidRPr="00DD795A" w:rsidRDefault="00CC512F" w:rsidP="008B72CD">
            <w:pPr>
              <w:pStyle w:val="Normal6"/>
            </w:pPr>
            <w:r>
              <w:t>10.</w:t>
            </w:r>
            <w:r>
              <w:tab/>
              <w:t xml:space="preserve">poudarja, da bi bilo treba ta tveganja obravnavati celovito in da bi bilo treba vsako novo uvedbo ali znatno spremembo orodij umetne inteligence ali sistemov algoritemskega upravljanja na delovnem mestu ocenjevati in stalno spremljati; spodbuja države članice, naj v sodelovanju s socialnimi partnerji razvijejo </w:t>
            </w:r>
            <w:r>
              <w:rPr>
                <w:b/>
                <w:i/>
              </w:rPr>
              <w:t>sektorske</w:t>
            </w:r>
            <w:r>
              <w:t xml:space="preserve"> smernice o odgovornem uvajanju umetne inteligence na delovnem mestu in si izmenjujejo primere dobre prakse;</w:t>
            </w:r>
          </w:p>
        </w:tc>
        <w:tc>
          <w:tcPr>
            <w:tcW w:w="4876" w:type="dxa"/>
            <w:hideMark/>
          </w:tcPr>
          <w:p w14:paraId="358F40AE" w14:textId="77777777" w:rsidR="00CC512F" w:rsidRPr="00DD795A" w:rsidRDefault="00CC512F" w:rsidP="008B72CD">
            <w:pPr>
              <w:pStyle w:val="Normal6"/>
              <w:rPr>
                <w:szCs w:val="24"/>
              </w:rPr>
            </w:pPr>
            <w:r>
              <w:t>10.</w:t>
            </w:r>
            <w:r>
              <w:tab/>
              <w:t>poudarja, da bi bilo treba ta tveganja obravnavati celovito in da bi bilo treba vsako novo uvedbo ali znatno spremembo orodij umetne inteligence ali sistemov algoritemskega upravljanja na delovnem mestu ocenjevati in stalno spremljati</w:t>
            </w:r>
            <w:r>
              <w:rPr>
                <w:b/>
                <w:i/>
              </w:rPr>
              <w:t xml:space="preserve"> z vidika zdravja in varnosti</w:t>
            </w:r>
            <w:r>
              <w:t xml:space="preserve">; spodbuja države članice, naj v sodelovanju s socialnimi partnerji razvijejo </w:t>
            </w:r>
            <w:r>
              <w:rPr>
                <w:b/>
                <w:i/>
              </w:rPr>
              <w:t>sektorska kolektivna pogajanja za</w:t>
            </w:r>
            <w:r>
              <w:t xml:space="preserve"> smernice o odgovornem uvajanju umetne inteligence na delovnem mestu in si izmenjujejo primere dobre prakse;</w:t>
            </w:r>
          </w:p>
        </w:tc>
      </w:tr>
    </w:tbl>
    <w:p w14:paraId="4E4E069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25F26D9" w14:textId="77777777" w:rsidR="00CC512F" w:rsidRPr="00DD795A" w:rsidRDefault="00CC512F" w:rsidP="00CC512F">
      <w:r w:rsidRPr="00003CD6">
        <w:rPr>
          <w:rStyle w:val="HideTWBExt"/>
        </w:rPr>
        <w:t>&lt;/Amend&gt;</w:t>
      </w:r>
    </w:p>
    <w:p w14:paraId="3762067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169</w:t>
      </w:r>
      <w:r w:rsidRPr="00003CD6">
        <w:rPr>
          <w:rStyle w:val="HideTWBExt"/>
          <w:b w:val="0"/>
        </w:rPr>
        <w:t>&lt;/NumAm&gt;</w:t>
      </w:r>
    </w:p>
    <w:p w14:paraId="469E961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4CF1A7AF" w14:textId="77777777" w:rsidR="00CC512F" w:rsidRPr="00DD795A" w:rsidRDefault="00CC512F" w:rsidP="00CC512F">
      <w:r w:rsidRPr="00003CD6">
        <w:rPr>
          <w:rStyle w:val="HideTWBExt"/>
        </w:rPr>
        <w:t>&lt;/RepeatBlock-By&gt;</w:t>
      </w:r>
    </w:p>
    <w:p w14:paraId="6DBAB38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E86ECEF" w14:textId="77777777" w:rsidR="00CC512F" w:rsidRPr="00DD795A" w:rsidRDefault="00CC512F" w:rsidP="00CC512F">
      <w:pPr>
        <w:pStyle w:val="NormalBold"/>
      </w:pPr>
      <w:r w:rsidRPr="00003CD6">
        <w:rPr>
          <w:rStyle w:val="HideTWBExt"/>
          <w:b w:val="0"/>
        </w:rPr>
        <w:t>&lt;Article&gt;</w:t>
      </w:r>
      <w:r>
        <w:t>Odstavek 10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ABD3623" w14:textId="77777777" w:rsidTr="008B72CD">
        <w:trPr>
          <w:jc w:val="center"/>
        </w:trPr>
        <w:tc>
          <w:tcPr>
            <w:tcW w:w="9752" w:type="dxa"/>
            <w:gridSpan w:val="2"/>
          </w:tcPr>
          <w:p w14:paraId="093C5608" w14:textId="77777777" w:rsidR="00CC512F" w:rsidRPr="00DD795A" w:rsidRDefault="00CC512F" w:rsidP="008B72CD">
            <w:pPr>
              <w:keepNext/>
            </w:pPr>
          </w:p>
        </w:tc>
      </w:tr>
      <w:tr w:rsidR="00CC512F" w14:paraId="52B7C1B8" w14:textId="77777777" w:rsidTr="008B72CD">
        <w:trPr>
          <w:jc w:val="center"/>
        </w:trPr>
        <w:tc>
          <w:tcPr>
            <w:tcW w:w="4876" w:type="dxa"/>
            <w:hideMark/>
          </w:tcPr>
          <w:p w14:paraId="77D2D69F" w14:textId="77777777" w:rsidR="00CC512F" w:rsidRPr="00DD795A" w:rsidRDefault="00CC512F" w:rsidP="008B72CD">
            <w:pPr>
              <w:pStyle w:val="ColumnHeading"/>
              <w:keepNext/>
            </w:pPr>
            <w:r>
              <w:t>Predlog resolucije</w:t>
            </w:r>
          </w:p>
        </w:tc>
        <w:tc>
          <w:tcPr>
            <w:tcW w:w="4876" w:type="dxa"/>
            <w:hideMark/>
          </w:tcPr>
          <w:p w14:paraId="6E807FE7" w14:textId="77777777" w:rsidR="00CC512F" w:rsidRPr="00DD795A" w:rsidRDefault="00CC512F" w:rsidP="008B72CD">
            <w:pPr>
              <w:pStyle w:val="ColumnHeading"/>
              <w:keepNext/>
            </w:pPr>
            <w:r>
              <w:t>Predlog spremembe</w:t>
            </w:r>
          </w:p>
        </w:tc>
      </w:tr>
      <w:tr w:rsidR="00CC512F" w14:paraId="2BDA24DF" w14:textId="77777777" w:rsidTr="008B72CD">
        <w:trPr>
          <w:jc w:val="center"/>
        </w:trPr>
        <w:tc>
          <w:tcPr>
            <w:tcW w:w="4876" w:type="dxa"/>
            <w:hideMark/>
          </w:tcPr>
          <w:p w14:paraId="6E8F92F9" w14:textId="77777777" w:rsidR="00CC512F" w:rsidRPr="00DD795A" w:rsidRDefault="00CC512F" w:rsidP="008B72CD">
            <w:pPr>
              <w:pStyle w:val="Normal6"/>
            </w:pPr>
            <w:r>
              <w:t>10.</w:t>
            </w:r>
            <w:r>
              <w:tab/>
              <w:t xml:space="preserve">poudarja, da </w:t>
            </w:r>
            <w:r>
              <w:rPr>
                <w:b/>
                <w:i/>
              </w:rPr>
              <w:t>bi bilo</w:t>
            </w:r>
            <w:r>
              <w:t xml:space="preserve"> treba ta tveganja obravnavati celovito in da bi bilo treba vsako novo uvedbo ali znatno spremembo orodij umetne inteligence ali sistemov algoritemskega upravljanja na delovnem mestu ocenjevati in stalno spremljati; spodbuja države članice, naj v sodelovanju s socialnimi partnerji razvijejo sektorske smernice o odgovornem uvajanju umetne inteligence na delovnem mestu in si izmenjujejo primere dobre prakse;</w:t>
            </w:r>
          </w:p>
        </w:tc>
        <w:tc>
          <w:tcPr>
            <w:tcW w:w="4876" w:type="dxa"/>
            <w:hideMark/>
          </w:tcPr>
          <w:p w14:paraId="15064036" w14:textId="77777777" w:rsidR="00CC512F" w:rsidRPr="00DD795A" w:rsidRDefault="00CC512F" w:rsidP="008B72CD">
            <w:pPr>
              <w:pStyle w:val="Normal6"/>
              <w:rPr>
                <w:szCs w:val="24"/>
              </w:rPr>
            </w:pPr>
            <w:r>
              <w:t>10.</w:t>
            </w:r>
            <w:r>
              <w:tab/>
              <w:t xml:space="preserve">poudarja, da </w:t>
            </w:r>
            <w:r>
              <w:rPr>
                <w:b/>
                <w:i/>
              </w:rPr>
              <w:t>je</w:t>
            </w:r>
            <w:r>
              <w:t xml:space="preserve"> treba ta tveganja</w:t>
            </w:r>
            <w:r>
              <w:rPr>
                <w:b/>
                <w:i/>
              </w:rPr>
              <w:t xml:space="preserve"> spremljati in</w:t>
            </w:r>
            <w:r>
              <w:t xml:space="preserve"> obravnavati celovito in da bi bilo treba vsako novo uvedbo ali znatno spremembo orodij umetne inteligence ali sistemov algoritemskega upravljanja na delovnem mestu ocenjevati in stalno spremljati</w:t>
            </w:r>
            <w:r>
              <w:rPr>
                <w:b/>
                <w:i/>
              </w:rPr>
              <w:t xml:space="preserve"> z vidika zdravja in varnosti</w:t>
            </w:r>
            <w:r>
              <w:t>; spodbuja države članice, naj v sodelovanju s socialnimi partnerji razvijejo sektorske smernice o odgovornem uvajanju umetne inteligence na delovnem mestu in si izmenjujejo primere dobre prakse;</w:t>
            </w:r>
          </w:p>
        </w:tc>
      </w:tr>
    </w:tbl>
    <w:p w14:paraId="6AC53CE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BBE451B" w14:textId="77777777" w:rsidR="00CC512F" w:rsidRPr="00DD795A" w:rsidRDefault="00CC512F" w:rsidP="00CC512F">
      <w:r w:rsidRPr="00003CD6">
        <w:rPr>
          <w:rStyle w:val="HideTWBExt"/>
        </w:rPr>
        <w:t>&lt;/Amend&gt;</w:t>
      </w:r>
    </w:p>
    <w:p w14:paraId="3D6DF8E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170</w:t>
      </w:r>
      <w:r w:rsidRPr="00003CD6">
        <w:rPr>
          <w:rStyle w:val="HideTWBExt"/>
          <w:b w:val="0"/>
        </w:rPr>
        <w:t>&lt;/NumAm&gt;</w:t>
      </w:r>
    </w:p>
    <w:p w14:paraId="3EF24C19"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705E2BED"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67C822EC" w14:textId="77777777" w:rsidR="00CC512F" w:rsidRPr="00DD795A" w:rsidRDefault="00CC512F" w:rsidP="00CC512F">
      <w:r w:rsidRPr="00003CD6">
        <w:rPr>
          <w:rStyle w:val="HideTWBExt"/>
        </w:rPr>
        <w:t>&lt;/RepeatBlock-By&gt;</w:t>
      </w:r>
    </w:p>
    <w:p w14:paraId="03F0B37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420CB9E"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E818720" w14:textId="77777777" w:rsidTr="008B72CD">
        <w:trPr>
          <w:jc w:val="center"/>
        </w:trPr>
        <w:tc>
          <w:tcPr>
            <w:tcW w:w="9752" w:type="dxa"/>
            <w:gridSpan w:val="2"/>
          </w:tcPr>
          <w:p w14:paraId="393056DF" w14:textId="77777777" w:rsidR="00CC512F" w:rsidRPr="00DD795A" w:rsidRDefault="00CC512F" w:rsidP="008B72CD">
            <w:pPr>
              <w:keepNext/>
            </w:pPr>
          </w:p>
        </w:tc>
      </w:tr>
      <w:tr w:rsidR="00CC512F" w14:paraId="1A9AF56B" w14:textId="77777777" w:rsidTr="008B72CD">
        <w:trPr>
          <w:jc w:val="center"/>
        </w:trPr>
        <w:tc>
          <w:tcPr>
            <w:tcW w:w="4876" w:type="dxa"/>
            <w:hideMark/>
          </w:tcPr>
          <w:p w14:paraId="1A298F80" w14:textId="77777777" w:rsidR="00CC512F" w:rsidRPr="00DD795A" w:rsidRDefault="00CC512F" w:rsidP="008B72CD">
            <w:pPr>
              <w:pStyle w:val="ColumnHeading"/>
              <w:keepNext/>
            </w:pPr>
            <w:r>
              <w:t>Predlog resolucije</w:t>
            </w:r>
          </w:p>
        </w:tc>
        <w:tc>
          <w:tcPr>
            <w:tcW w:w="4876" w:type="dxa"/>
            <w:hideMark/>
          </w:tcPr>
          <w:p w14:paraId="4772CFCE" w14:textId="77777777" w:rsidR="00CC512F" w:rsidRPr="00DD795A" w:rsidRDefault="00CC512F" w:rsidP="008B72CD">
            <w:pPr>
              <w:pStyle w:val="ColumnHeading"/>
              <w:keepNext/>
            </w:pPr>
            <w:r>
              <w:t>Predlog spremembe</w:t>
            </w:r>
          </w:p>
        </w:tc>
      </w:tr>
      <w:tr w:rsidR="00CC512F" w14:paraId="6BAAB856" w14:textId="77777777" w:rsidTr="008B72CD">
        <w:trPr>
          <w:jc w:val="center"/>
        </w:trPr>
        <w:tc>
          <w:tcPr>
            <w:tcW w:w="4876" w:type="dxa"/>
            <w:hideMark/>
          </w:tcPr>
          <w:p w14:paraId="45C5CCB5" w14:textId="77777777" w:rsidR="00CC512F" w:rsidRPr="00DD795A" w:rsidRDefault="00CC512F" w:rsidP="008B72CD">
            <w:pPr>
              <w:pStyle w:val="Normal6"/>
            </w:pPr>
            <w:r>
              <w:t>11.</w:t>
            </w:r>
            <w:r>
              <w:tab/>
              <w:t xml:space="preserve">poudarja ključno vlogo socialnega dialoga in dejavne udeležbe predstavnikov </w:t>
            </w:r>
            <w:r>
              <w:rPr>
                <w:b/>
                <w:i/>
              </w:rPr>
              <w:t>zaposlenih</w:t>
            </w:r>
            <w:r>
              <w:t xml:space="preserve"> pri uvajanju tehnologij umetne inteligence in algoritemskega upravljanja na delovnem mestu; poudarja, da smiselna udeležba delavcev v postopkih odločanja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c>
          <w:tcPr>
            <w:tcW w:w="4876" w:type="dxa"/>
            <w:hideMark/>
          </w:tcPr>
          <w:p w14:paraId="504B167E" w14:textId="77777777" w:rsidR="00CC512F" w:rsidRPr="00DD795A" w:rsidRDefault="00CC512F" w:rsidP="008B72CD">
            <w:pPr>
              <w:pStyle w:val="Normal6"/>
              <w:rPr>
                <w:szCs w:val="24"/>
              </w:rPr>
            </w:pPr>
            <w:r>
              <w:t>11.</w:t>
            </w:r>
            <w:r>
              <w:tab/>
              <w:t xml:space="preserve">poudarja ključno vlogo socialnega dialoga in dejavne udeležbe predstavnikov </w:t>
            </w:r>
            <w:r>
              <w:rPr>
                <w:b/>
                <w:i/>
              </w:rPr>
              <w:t>delavcev</w:t>
            </w:r>
            <w:r>
              <w:t xml:space="preserve"> pri uvajanju tehnologij umetne inteligence in algoritemskega upravljanja na delovnem mestu; poudarja, da smiselna udeležba delavcev</w:t>
            </w:r>
            <w:r>
              <w:rPr>
                <w:b/>
                <w:i/>
              </w:rPr>
              <w:t>, predstavnikov delavcev in sindikatov</w:t>
            </w:r>
            <w:r>
              <w:t xml:space="preserve"> v postopkih odločanja ter posredovanje informacij in</w:t>
            </w:r>
            <w:r>
              <w:rPr>
                <w:b/>
                <w:i/>
              </w:rPr>
              <w:t xml:space="preserve"> posvetovanje ter</w:t>
            </w:r>
            <w:r>
              <w:t xml:space="preserve"> izvajanje usposabljanja na delovnem mestu prispevata k temu, da delavci razumejo nove tehnologije in se z njimi samozavestno vključujejo, kar spodbuja občutek avtonomije in zaupanja ter vodi k boljšemu vključevanju umetne inteligence v delovno okolje; </w:t>
            </w:r>
            <w:r>
              <w:rPr>
                <w:b/>
                <w:i/>
              </w:rPr>
              <w:t>poudarja, da je treba predvideti soodločanje delavcev ter predstavnikov delavcev in delodajalcev o uvedbi tehnologij umetne inteligence in algoritemskega upravljanja ali bistvenih spremembah pri njihovem uvajanju;</w:t>
            </w:r>
          </w:p>
        </w:tc>
      </w:tr>
    </w:tbl>
    <w:p w14:paraId="0F6EAFE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45F2A14" w14:textId="77777777" w:rsidR="00CC512F" w:rsidRPr="00DD795A" w:rsidRDefault="00CC512F" w:rsidP="00CC512F">
      <w:r w:rsidRPr="00003CD6">
        <w:rPr>
          <w:rStyle w:val="HideTWBExt"/>
        </w:rPr>
        <w:t>&lt;/Amend&gt;</w:t>
      </w:r>
    </w:p>
    <w:p w14:paraId="71DE101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171</w:t>
      </w:r>
      <w:r w:rsidRPr="00003CD6">
        <w:rPr>
          <w:rStyle w:val="HideTWBExt"/>
          <w:b w:val="0"/>
        </w:rPr>
        <w:t>&lt;/NumAm&gt;</w:t>
      </w:r>
    </w:p>
    <w:p w14:paraId="6F1C1F7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24F0F639" w14:textId="77777777" w:rsidR="00CC512F" w:rsidRPr="00DD795A" w:rsidRDefault="00CC512F" w:rsidP="00CC512F">
      <w:r w:rsidRPr="00003CD6">
        <w:rPr>
          <w:rStyle w:val="HideTWBExt"/>
        </w:rPr>
        <w:t>&lt;/RepeatBlock-By&gt;</w:t>
      </w:r>
    </w:p>
    <w:p w14:paraId="4B22AD4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C5DEB43"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6936EC0" w14:textId="77777777" w:rsidTr="008B72CD">
        <w:trPr>
          <w:jc w:val="center"/>
        </w:trPr>
        <w:tc>
          <w:tcPr>
            <w:tcW w:w="9752" w:type="dxa"/>
            <w:gridSpan w:val="2"/>
          </w:tcPr>
          <w:p w14:paraId="0A172FDA" w14:textId="77777777" w:rsidR="00CC512F" w:rsidRPr="00DD795A" w:rsidRDefault="00CC512F" w:rsidP="008B72CD">
            <w:pPr>
              <w:keepNext/>
            </w:pPr>
          </w:p>
        </w:tc>
      </w:tr>
      <w:tr w:rsidR="00CC512F" w14:paraId="58009C0D" w14:textId="77777777" w:rsidTr="008B72CD">
        <w:trPr>
          <w:jc w:val="center"/>
        </w:trPr>
        <w:tc>
          <w:tcPr>
            <w:tcW w:w="4876" w:type="dxa"/>
            <w:hideMark/>
          </w:tcPr>
          <w:p w14:paraId="510C8A33" w14:textId="77777777" w:rsidR="00CC512F" w:rsidRPr="00DD795A" w:rsidRDefault="00CC512F" w:rsidP="008B72CD">
            <w:pPr>
              <w:pStyle w:val="ColumnHeading"/>
              <w:keepNext/>
            </w:pPr>
            <w:r>
              <w:t>Predlog resolucije</w:t>
            </w:r>
          </w:p>
        </w:tc>
        <w:tc>
          <w:tcPr>
            <w:tcW w:w="4876" w:type="dxa"/>
            <w:hideMark/>
          </w:tcPr>
          <w:p w14:paraId="691EA72F" w14:textId="77777777" w:rsidR="00CC512F" w:rsidRPr="00DD795A" w:rsidRDefault="00CC512F" w:rsidP="008B72CD">
            <w:pPr>
              <w:pStyle w:val="ColumnHeading"/>
              <w:keepNext/>
            </w:pPr>
            <w:r>
              <w:t>Predlog spremembe</w:t>
            </w:r>
          </w:p>
        </w:tc>
      </w:tr>
      <w:tr w:rsidR="00CC512F" w14:paraId="2AC79C05" w14:textId="77777777" w:rsidTr="008B72CD">
        <w:trPr>
          <w:jc w:val="center"/>
        </w:trPr>
        <w:tc>
          <w:tcPr>
            <w:tcW w:w="4876" w:type="dxa"/>
            <w:hideMark/>
          </w:tcPr>
          <w:p w14:paraId="2A6F80BB" w14:textId="77777777" w:rsidR="00CC512F" w:rsidRPr="00DD795A" w:rsidRDefault="00CC512F" w:rsidP="008B72CD">
            <w:pPr>
              <w:pStyle w:val="Normal6"/>
            </w:pPr>
            <w:r>
              <w:t>11.</w:t>
            </w:r>
            <w:r>
              <w:tab/>
              <w:t xml:space="preserve">poudarja ključno vlogo socialnega dialoga in dejavne udeležbe </w:t>
            </w:r>
            <w:r>
              <w:rPr>
                <w:b/>
                <w:i/>
              </w:rPr>
              <w:t>predstavnikov zaposlenih</w:t>
            </w:r>
            <w:r>
              <w:t xml:space="preserve"> pri uvajanju tehnologij umetne inteligence in algoritemskega upravljanja na delovnem mestu; poudarja, da smiselna udeležba delavcev v </w:t>
            </w:r>
            <w:r>
              <w:rPr>
                <w:b/>
                <w:i/>
              </w:rPr>
              <w:t>postopkih</w:t>
            </w:r>
            <w:r>
              <w:t xml:space="preserve"> odločanja ter posredovanje informacij in </w:t>
            </w:r>
            <w:r>
              <w:rPr>
                <w:b/>
                <w:i/>
              </w:rPr>
              <w:t>izvajanje</w:t>
            </w:r>
            <w:r>
              <w:t xml:space="preserve"> usposabljanja na delovnem mestu </w:t>
            </w:r>
            <w:r>
              <w:rPr>
                <w:b/>
                <w:i/>
              </w:rPr>
              <w:t>prispevata k temu, da delavci razumejo nove tehnologije in se z njimi samozavestno vključujejo</w:t>
            </w:r>
            <w:r>
              <w:t xml:space="preserve">, kar </w:t>
            </w:r>
            <w:r>
              <w:rPr>
                <w:b/>
                <w:i/>
              </w:rPr>
              <w:t>spodbuja občutek avtonomije</w:t>
            </w:r>
            <w:r>
              <w:t xml:space="preserve"> in </w:t>
            </w:r>
            <w:r>
              <w:rPr>
                <w:b/>
                <w:i/>
              </w:rPr>
              <w:t>zaupanja ter vodi k boljšemu vključevanju</w:t>
            </w:r>
            <w:r>
              <w:t xml:space="preserve"> umetne inteligence v delovno okolje;</w:t>
            </w:r>
          </w:p>
        </w:tc>
        <w:tc>
          <w:tcPr>
            <w:tcW w:w="4876" w:type="dxa"/>
            <w:hideMark/>
          </w:tcPr>
          <w:p w14:paraId="12AA4FE4" w14:textId="77777777" w:rsidR="00CC512F" w:rsidRPr="00DD795A" w:rsidRDefault="00CC512F" w:rsidP="008B72CD">
            <w:pPr>
              <w:pStyle w:val="Normal6"/>
              <w:rPr>
                <w:szCs w:val="24"/>
              </w:rPr>
            </w:pPr>
            <w:r>
              <w:t>11.</w:t>
            </w:r>
            <w:r>
              <w:tab/>
              <w:t xml:space="preserve">poudarja ključno vlogo socialnega dialoga in dejavne udeležbe </w:t>
            </w:r>
            <w:r>
              <w:rPr>
                <w:b/>
                <w:i/>
              </w:rPr>
              <w:t>delavcev in njihovih predstavnikov</w:t>
            </w:r>
            <w:r>
              <w:t xml:space="preserve"> pri uvajanju tehnologij umetne inteligence in algoritemskega upravljanja na delovnem mestu; poudarja, da smiselna udeležba delavcev </w:t>
            </w:r>
            <w:r>
              <w:rPr>
                <w:b/>
                <w:i/>
              </w:rPr>
              <w:t xml:space="preserve">in njihovih predstavnikov </w:t>
            </w:r>
            <w:r>
              <w:t xml:space="preserve">v </w:t>
            </w:r>
            <w:r>
              <w:rPr>
                <w:b/>
                <w:i/>
              </w:rPr>
              <w:t>procesih</w:t>
            </w:r>
            <w:r>
              <w:t xml:space="preserve"> odločanja ter posredovanje informacij in </w:t>
            </w:r>
            <w:r>
              <w:rPr>
                <w:b/>
                <w:i/>
              </w:rPr>
              <w:t>posvetovanje o izvajanju</w:t>
            </w:r>
            <w:r>
              <w:t xml:space="preserve"> usposabljanja na delovnem mestu </w:t>
            </w:r>
            <w:r>
              <w:rPr>
                <w:b/>
                <w:i/>
              </w:rPr>
              <w:t>pomaga ublažiti tveganja teh novih tehnologij</w:t>
            </w:r>
            <w:r>
              <w:t xml:space="preserve">, kar </w:t>
            </w:r>
            <w:r>
              <w:rPr>
                <w:b/>
                <w:i/>
              </w:rPr>
              <w:t>omogoča učinkovito</w:t>
            </w:r>
            <w:r>
              <w:t xml:space="preserve"> in </w:t>
            </w:r>
            <w:r>
              <w:rPr>
                <w:b/>
                <w:i/>
              </w:rPr>
              <w:t>na ljudi osredotočeno vključevanje</w:t>
            </w:r>
            <w:r>
              <w:t xml:space="preserve"> umetne inteligence v delovno okolje;</w:t>
            </w:r>
          </w:p>
        </w:tc>
      </w:tr>
    </w:tbl>
    <w:p w14:paraId="46B93C8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B535F7B" w14:textId="77777777" w:rsidR="00CC512F" w:rsidRPr="00DD795A" w:rsidRDefault="00CC512F" w:rsidP="00CC512F">
      <w:r w:rsidRPr="00003CD6">
        <w:rPr>
          <w:rStyle w:val="HideTWBExt"/>
        </w:rPr>
        <w:t>&lt;/Amend&gt;</w:t>
      </w:r>
    </w:p>
    <w:p w14:paraId="5882CF1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172</w:t>
      </w:r>
      <w:r w:rsidRPr="00003CD6">
        <w:rPr>
          <w:rStyle w:val="HideTWBExt"/>
          <w:b w:val="0"/>
        </w:rPr>
        <w:t>&lt;/NumAm&gt;</w:t>
      </w:r>
    </w:p>
    <w:p w14:paraId="2D509F25"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8F621D7" w14:textId="77777777" w:rsidR="00CC512F" w:rsidRPr="00DD795A" w:rsidRDefault="00CC512F" w:rsidP="00CC512F">
      <w:r w:rsidRPr="00003CD6">
        <w:rPr>
          <w:rStyle w:val="HideTWBExt"/>
        </w:rPr>
        <w:t>&lt;/RepeatBlock-By&gt;</w:t>
      </w:r>
    </w:p>
    <w:p w14:paraId="657CEEF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4E7C2D0"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E77CFBF" w14:textId="77777777" w:rsidTr="008B72CD">
        <w:trPr>
          <w:jc w:val="center"/>
        </w:trPr>
        <w:tc>
          <w:tcPr>
            <w:tcW w:w="9752" w:type="dxa"/>
            <w:gridSpan w:val="2"/>
          </w:tcPr>
          <w:p w14:paraId="4A295391" w14:textId="77777777" w:rsidR="00CC512F" w:rsidRPr="00DD795A" w:rsidRDefault="00CC512F" w:rsidP="008B72CD">
            <w:pPr>
              <w:keepNext/>
            </w:pPr>
          </w:p>
        </w:tc>
      </w:tr>
      <w:tr w:rsidR="00CC512F" w14:paraId="014B9BEE" w14:textId="77777777" w:rsidTr="008B72CD">
        <w:trPr>
          <w:jc w:val="center"/>
        </w:trPr>
        <w:tc>
          <w:tcPr>
            <w:tcW w:w="4876" w:type="dxa"/>
            <w:hideMark/>
          </w:tcPr>
          <w:p w14:paraId="4569A5B5" w14:textId="77777777" w:rsidR="00CC512F" w:rsidRPr="00DD795A" w:rsidRDefault="00CC512F" w:rsidP="008B72CD">
            <w:pPr>
              <w:pStyle w:val="ColumnHeading"/>
              <w:keepNext/>
            </w:pPr>
            <w:r>
              <w:t>Predlog resolucije</w:t>
            </w:r>
          </w:p>
        </w:tc>
        <w:tc>
          <w:tcPr>
            <w:tcW w:w="4876" w:type="dxa"/>
            <w:hideMark/>
          </w:tcPr>
          <w:p w14:paraId="0106E9FF" w14:textId="77777777" w:rsidR="00CC512F" w:rsidRPr="00DD795A" w:rsidRDefault="00CC512F" w:rsidP="008B72CD">
            <w:pPr>
              <w:pStyle w:val="ColumnHeading"/>
              <w:keepNext/>
            </w:pPr>
            <w:r>
              <w:t>Predlog spremembe</w:t>
            </w:r>
          </w:p>
        </w:tc>
      </w:tr>
      <w:tr w:rsidR="00CC512F" w14:paraId="6B0F6705" w14:textId="77777777" w:rsidTr="008B72CD">
        <w:trPr>
          <w:jc w:val="center"/>
        </w:trPr>
        <w:tc>
          <w:tcPr>
            <w:tcW w:w="4876" w:type="dxa"/>
            <w:hideMark/>
          </w:tcPr>
          <w:p w14:paraId="4CA9A718" w14:textId="77777777" w:rsidR="00CC512F" w:rsidRPr="00DD795A" w:rsidRDefault="00CC512F" w:rsidP="008B72CD">
            <w:pPr>
              <w:pStyle w:val="Normal6"/>
            </w:pPr>
            <w:r>
              <w:t>11.</w:t>
            </w:r>
            <w:r>
              <w:tab/>
              <w:t xml:space="preserve">poudarja ključno vlogo socialnega dialoga in dejavne udeležbe predstavnikov </w:t>
            </w:r>
            <w:r>
              <w:rPr>
                <w:b/>
                <w:i/>
              </w:rPr>
              <w:t>zaposlenih</w:t>
            </w:r>
            <w:r>
              <w:t xml:space="preserve"> pri uvajanju tehnologij umetne inteligence in algoritemskega upravljanja na delovnem mestu; poudarja, da smiselna udeležba delavcev v postopkih odločanja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c>
          <w:tcPr>
            <w:tcW w:w="4876" w:type="dxa"/>
            <w:hideMark/>
          </w:tcPr>
          <w:p w14:paraId="237C1A73" w14:textId="77777777" w:rsidR="00CC512F" w:rsidRPr="00DD795A" w:rsidRDefault="00CC512F" w:rsidP="008B72CD">
            <w:pPr>
              <w:pStyle w:val="Normal6"/>
              <w:rPr>
                <w:szCs w:val="24"/>
              </w:rPr>
            </w:pPr>
            <w:r>
              <w:t>11.</w:t>
            </w:r>
            <w:r>
              <w:tab/>
              <w:t>poudarja ključno vlogo socialnega dialoga</w:t>
            </w:r>
            <w:r>
              <w:rPr>
                <w:b/>
                <w:i/>
              </w:rPr>
              <w:t>, kolektivnih pogajanj</w:t>
            </w:r>
            <w:r>
              <w:t xml:space="preserve"> in dejavne udeležbe </w:t>
            </w:r>
            <w:r>
              <w:rPr>
                <w:b/>
                <w:i/>
              </w:rPr>
              <w:t xml:space="preserve">socialnih partnerjev in </w:t>
            </w:r>
            <w:r>
              <w:t xml:space="preserve">predstavnikov </w:t>
            </w:r>
            <w:r>
              <w:rPr>
                <w:b/>
                <w:i/>
              </w:rPr>
              <w:t>delavcev</w:t>
            </w:r>
            <w:r>
              <w:t xml:space="preserve"> pri uvajanju tehnologij umetne inteligence in algoritemskega upravljanja na delovnem mestu</w:t>
            </w:r>
            <w:r>
              <w:rPr>
                <w:b/>
                <w:i/>
              </w:rPr>
              <w:t>, zlasti za prilagoditev uporabe v različnih sektorjih</w:t>
            </w:r>
            <w:r>
              <w:t>; poudarja, da smiselna udeležba delavcev v postopkih odločanja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r>
    </w:tbl>
    <w:p w14:paraId="48F0225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F61BF91" w14:textId="77777777" w:rsidR="00CC512F" w:rsidRPr="00DD795A" w:rsidRDefault="00CC512F" w:rsidP="00CC512F">
      <w:r w:rsidRPr="00003CD6">
        <w:rPr>
          <w:rStyle w:val="HideTWBExt"/>
        </w:rPr>
        <w:t>&lt;/Amend&gt;</w:t>
      </w:r>
    </w:p>
    <w:p w14:paraId="23FEE95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173</w:t>
      </w:r>
      <w:r w:rsidRPr="00003CD6">
        <w:rPr>
          <w:rStyle w:val="HideTWBExt"/>
          <w:b w:val="0"/>
        </w:rPr>
        <w:t>&lt;/NumAm&gt;</w:t>
      </w:r>
    </w:p>
    <w:p w14:paraId="054B0D12"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B412A2E" w14:textId="77777777" w:rsidR="00CC512F" w:rsidRPr="00DD795A" w:rsidRDefault="00CC512F" w:rsidP="00CC512F">
      <w:r w:rsidRPr="00003CD6">
        <w:rPr>
          <w:rStyle w:val="HideTWBExt"/>
        </w:rPr>
        <w:t>&lt;/RepeatBlock-By&gt;</w:t>
      </w:r>
    </w:p>
    <w:p w14:paraId="7DFBFAD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6D37CB9"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21C56AF" w14:textId="77777777" w:rsidTr="008B72CD">
        <w:trPr>
          <w:jc w:val="center"/>
        </w:trPr>
        <w:tc>
          <w:tcPr>
            <w:tcW w:w="9752" w:type="dxa"/>
            <w:gridSpan w:val="2"/>
          </w:tcPr>
          <w:p w14:paraId="3A64A50A" w14:textId="77777777" w:rsidR="00CC512F" w:rsidRPr="00DD795A" w:rsidRDefault="00CC512F" w:rsidP="008B72CD">
            <w:pPr>
              <w:keepNext/>
            </w:pPr>
          </w:p>
        </w:tc>
      </w:tr>
      <w:tr w:rsidR="00CC512F" w14:paraId="623B4903" w14:textId="77777777" w:rsidTr="008B72CD">
        <w:trPr>
          <w:jc w:val="center"/>
        </w:trPr>
        <w:tc>
          <w:tcPr>
            <w:tcW w:w="4876" w:type="dxa"/>
            <w:hideMark/>
          </w:tcPr>
          <w:p w14:paraId="5436608C" w14:textId="77777777" w:rsidR="00CC512F" w:rsidRPr="00DD795A" w:rsidRDefault="00CC512F" w:rsidP="008B72CD">
            <w:pPr>
              <w:pStyle w:val="ColumnHeading"/>
              <w:keepNext/>
            </w:pPr>
            <w:r>
              <w:t>Predlog resolucije</w:t>
            </w:r>
          </w:p>
        </w:tc>
        <w:tc>
          <w:tcPr>
            <w:tcW w:w="4876" w:type="dxa"/>
            <w:hideMark/>
          </w:tcPr>
          <w:p w14:paraId="4522C70E" w14:textId="77777777" w:rsidR="00CC512F" w:rsidRPr="00DD795A" w:rsidRDefault="00CC512F" w:rsidP="008B72CD">
            <w:pPr>
              <w:pStyle w:val="ColumnHeading"/>
              <w:keepNext/>
            </w:pPr>
            <w:r>
              <w:t>Predlog spremembe</w:t>
            </w:r>
          </w:p>
        </w:tc>
      </w:tr>
      <w:tr w:rsidR="00CC512F" w14:paraId="182BF73E" w14:textId="77777777" w:rsidTr="008B72CD">
        <w:trPr>
          <w:jc w:val="center"/>
        </w:trPr>
        <w:tc>
          <w:tcPr>
            <w:tcW w:w="4876" w:type="dxa"/>
            <w:hideMark/>
          </w:tcPr>
          <w:p w14:paraId="176CEBA2" w14:textId="77777777" w:rsidR="00CC512F" w:rsidRPr="00DD795A" w:rsidRDefault="00CC512F" w:rsidP="008B72CD">
            <w:pPr>
              <w:pStyle w:val="Normal6"/>
            </w:pPr>
            <w:r>
              <w:t>11.</w:t>
            </w:r>
            <w:r>
              <w:tab/>
              <w:t xml:space="preserve">poudarja ključno vlogo socialnega dialoga in dejavne udeležbe predstavnikov zaposlenih pri uvajanju tehnologij umetne inteligence in algoritemskega upravljanja na delovnem mestu; poudarja, da smiselna udeležba delavcev v </w:t>
            </w:r>
            <w:r>
              <w:rPr>
                <w:b/>
                <w:i/>
              </w:rPr>
              <w:t>postopkih odločanja</w:t>
            </w:r>
            <w:r>
              <w:t xml:space="preserve">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c>
          <w:tcPr>
            <w:tcW w:w="4876" w:type="dxa"/>
            <w:hideMark/>
          </w:tcPr>
          <w:p w14:paraId="48985CC6" w14:textId="77777777" w:rsidR="00CC512F" w:rsidRPr="00DD795A" w:rsidRDefault="00CC512F" w:rsidP="008B72CD">
            <w:pPr>
              <w:pStyle w:val="Normal6"/>
              <w:rPr>
                <w:szCs w:val="24"/>
              </w:rPr>
            </w:pPr>
            <w:r>
              <w:t>11.</w:t>
            </w:r>
            <w:r>
              <w:tab/>
              <w:t>poudarja ključno vlogo socialnega dialoga in dejavne udeležbe predstavnikov zaposlenih pri uvajanju tehnologij umetne inteligence in algoritemskega upravljanja na delovnem mestu</w:t>
            </w:r>
            <w:r>
              <w:rPr>
                <w:b/>
                <w:i/>
              </w:rPr>
              <w:t xml:space="preserve"> in njihovega razvoja v podjetjih</w:t>
            </w:r>
            <w:r>
              <w:t xml:space="preserve">; poudarja, da smiselna udeležba delavcev v </w:t>
            </w:r>
            <w:r>
              <w:rPr>
                <w:b/>
                <w:i/>
              </w:rPr>
              <w:t>odločanju in pri morebitnih rešitvah za povečanje učinkovitosti procesov</w:t>
            </w:r>
            <w:r>
              <w:t xml:space="preserve">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r>
    </w:tbl>
    <w:p w14:paraId="69B8BAC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EE30391" w14:textId="77777777" w:rsidR="00CC512F" w:rsidRPr="00DD795A" w:rsidRDefault="00CC512F" w:rsidP="00CC512F">
      <w:r w:rsidRPr="00003CD6">
        <w:rPr>
          <w:rStyle w:val="HideTWBExt"/>
        </w:rPr>
        <w:t>&lt;/Amend&gt;</w:t>
      </w:r>
    </w:p>
    <w:p w14:paraId="160CBB4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174</w:t>
      </w:r>
      <w:r w:rsidRPr="00003CD6">
        <w:rPr>
          <w:rStyle w:val="HideTWBExt"/>
          <w:b w:val="0"/>
        </w:rPr>
        <w:t>&lt;/NumAm&gt;</w:t>
      </w:r>
    </w:p>
    <w:p w14:paraId="01785D8C"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01A9686E" w14:textId="77777777" w:rsidR="00CC512F" w:rsidRPr="00DD795A" w:rsidRDefault="00CC512F" w:rsidP="00CC512F">
      <w:r w:rsidRPr="00003CD6">
        <w:rPr>
          <w:rStyle w:val="HideTWBExt"/>
        </w:rPr>
        <w:t>&lt;/RepeatBlock-By&gt;</w:t>
      </w:r>
    </w:p>
    <w:p w14:paraId="5B17E9A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F6B78A8"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5326155" w14:textId="77777777" w:rsidTr="008B72CD">
        <w:trPr>
          <w:jc w:val="center"/>
        </w:trPr>
        <w:tc>
          <w:tcPr>
            <w:tcW w:w="9752" w:type="dxa"/>
            <w:gridSpan w:val="2"/>
          </w:tcPr>
          <w:p w14:paraId="19008D1D" w14:textId="77777777" w:rsidR="00CC512F" w:rsidRPr="00DD795A" w:rsidRDefault="00CC512F" w:rsidP="008B72CD">
            <w:pPr>
              <w:keepNext/>
            </w:pPr>
          </w:p>
        </w:tc>
      </w:tr>
      <w:tr w:rsidR="00CC512F" w14:paraId="5A3A594E" w14:textId="77777777" w:rsidTr="008B72CD">
        <w:trPr>
          <w:jc w:val="center"/>
        </w:trPr>
        <w:tc>
          <w:tcPr>
            <w:tcW w:w="4876" w:type="dxa"/>
            <w:hideMark/>
          </w:tcPr>
          <w:p w14:paraId="38CCE4E1" w14:textId="77777777" w:rsidR="00CC512F" w:rsidRPr="00DD795A" w:rsidRDefault="00CC512F" w:rsidP="008B72CD">
            <w:pPr>
              <w:pStyle w:val="ColumnHeading"/>
              <w:keepNext/>
            </w:pPr>
            <w:r>
              <w:t>Predlog resolucije</w:t>
            </w:r>
          </w:p>
        </w:tc>
        <w:tc>
          <w:tcPr>
            <w:tcW w:w="4876" w:type="dxa"/>
            <w:hideMark/>
          </w:tcPr>
          <w:p w14:paraId="27754DE7" w14:textId="77777777" w:rsidR="00CC512F" w:rsidRPr="00DD795A" w:rsidRDefault="00CC512F" w:rsidP="008B72CD">
            <w:pPr>
              <w:pStyle w:val="ColumnHeading"/>
              <w:keepNext/>
            </w:pPr>
            <w:r>
              <w:t>Predlog spremembe</w:t>
            </w:r>
          </w:p>
        </w:tc>
      </w:tr>
      <w:tr w:rsidR="00CC512F" w14:paraId="4100EFEC" w14:textId="77777777" w:rsidTr="008B72CD">
        <w:trPr>
          <w:jc w:val="center"/>
        </w:trPr>
        <w:tc>
          <w:tcPr>
            <w:tcW w:w="4876" w:type="dxa"/>
            <w:hideMark/>
          </w:tcPr>
          <w:p w14:paraId="0B80DCA2" w14:textId="77777777" w:rsidR="00CC512F" w:rsidRPr="00DD795A" w:rsidRDefault="00CC512F" w:rsidP="008B72CD">
            <w:pPr>
              <w:pStyle w:val="Normal6"/>
            </w:pPr>
            <w:r>
              <w:t>11.</w:t>
            </w:r>
            <w:r>
              <w:tab/>
              <w:t>poudarja ključno vlogo socialnega dialoga</w:t>
            </w:r>
            <w:r>
              <w:rPr>
                <w:b/>
                <w:i/>
              </w:rPr>
              <w:t xml:space="preserve"> in dejavne udeležbe predstavnikov zaposlenih pri uvajanju tehnologij umetne inteligence in algoritemskega upravljanja na delovnem mestu</w:t>
            </w:r>
            <w:r>
              <w:t xml:space="preserve">; poudarja, da smiselna udeležba delavcev v </w:t>
            </w:r>
            <w:r>
              <w:rPr>
                <w:b/>
                <w:i/>
              </w:rPr>
              <w:t>postopkih</w:t>
            </w:r>
            <w:r>
              <w:t xml:space="preserve"> odločanja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c>
          <w:tcPr>
            <w:tcW w:w="4876" w:type="dxa"/>
            <w:hideMark/>
          </w:tcPr>
          <w:p w14:paraId="699CD76A" w14:textId="77777777" w:rsidR="00CC512F" w:rsidRPr="00DD795A" w:rsidRDefault="00CC512F" w:rsidP="008B72CD">
            <w:pPr>
              <w:pStyle w:val="Normal6"/>
              <w:rPr>
                <w:szCs w:val="24"/>
              </w:rPr>
            </w:pPr>
            <w:r>
              <w:t>11.</w:t>
            </w:r>
            <w:r>
              <w:tab/>
              <w:t xml:space="preserve">poudarja ključno vlogo socialnega dialoga; poudarja, da smiselna udeležba delavcev v </w:t>
            </w:r>
            <w:r>
              <w:rPr>
                <w:b/>
                <w:i/>
              </w:rPr>
              <w:t>procesih</w:t>
            </w:r>
            <w:r>
              <w:t xml:space="preserve"> odločanja ter</w:t>
            </w:r>
            <w:r>
              <w:rPr>
                <w:b/>
                <w:i/>
              </w:rPr>
              <w:t xml:space="preserve"> smiselno</w:t>
            </w:r>
            <w:r>
              <w:t xml:space="preserve">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r>
    </w:tbl>
    <w:p w14:paraId="5C01189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11902E4" w14:textId="77777777" w:rsidR="00CC512F" w:rsidRPr="00DD795A" w:rsidRDefault="00CC512F" w:rsidP="00CC512F">
      <w:r w:rsidRPr="00003CD6">
        <w:rPr>
          <w:rStyle w:val="HideTWBExt"/>
        </w:rPr>
        <w:t>&lt;/Amend&gt;</w:t>
      </w:r>
    </w:p>
    <w:p w14:paraId="2790BAD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175</w:t>
      </w:r>
      <w:r w:rsidRPr="00003CD6">
        <w:rPr>
          <w:rStyle w:val="HideTWBExt"/>
          <w:b w:val="0"/>
        </w:rPr>
        <w:t>&lt;/NumAm&gt;</w:t>
      </w:r>
    </w:p>
    <w:p w14:paraId="765CDE63"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63CC67B6" w14:textId="77777777" w:rsidR="00CC512F" w:rsidRPr="00DD795A" w:rsidRDefault="00CC512F" w:rsidP="00CC512F">
      <w:r w:rsidRPr="00003CD6">
        <w:rPr>
          <w:rStyle w:val="HideTWBExt"/>
        </w:rPr>
        <w:t>&lt;/RepeatBlock-By&gt;</w:t>
      </w:r>
    </w:p>
    <w:p w14:paraId="33B392C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B119D3B"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82DEF78" w14:textId="77777777" w:rsidTr="008B72CD">
        <w:trPr>
          <w:jc w:val="center"/>
        </w:trPr>
        <w:tc>
          <w:tcPr>
            <w:tcW w:w="9752" w:type="dxa"/>
            <w:gridSpan w:val="2"/>
          </w:tcPr>
          <w:p w14:paraId="3DC98CDE" w14:textId="77777777" w:rsidR="00CC512F" w:rsidRPr="00DD795A" w:rsidRDefault="00CC512F" w:rsidP="008B72CD">
            <w:pPr>
              <w:keepNext/>
            </w:pPr>
          </w:p>
        </w:tc>
      </w:tr>
      <w:tr w:rsidR="00CC512F" w14:paraId="06FC9A1C" w14:textId="77777777" w:rsidTr="008B72CD">
        <w:trPr>
          <w:jc w:val="center"/>
        </w:trPr>
        <w:tc>
          <w:tcPr>
            <w:tcW w:w="4876" w:type="dxa"/>
            <w:hideMark/>
          </w:tcPr>
          <w:p w14:paraId="1548D219" w14:textId="77777777" w:rsidR="00CC512F" w:rsidRPr="00DD795A" w:rsidRDefault="00CC512F" w:rsidP="008B72CD">
            <w:pPr>
              <w:pStyle w:val="ColumnHeading"/>
              <w:keepNext/>
            </w:pPr>
            <w:r>
              <w:t>Predlog resolucije</w:t>
            </w:r>
          </w:p>
        </w:tc>
        <w:tc>
          <w:tcPr>
            <w:tcW w:w="4876" w:type="dxa"/>
            <w:hideMark/>
          </w:tcPr>
          <w:p w14:paraId="25B0B42B" w14:textId="77777777" w:rsidR="00CC512F" w:rsidRPr="00DD795A" w:rsidRDefault="00CC512F" w:rsidP="008B72CD">
            <w:pPr>
              <w:pStyle w:val="ColumnHeading"/>
              <w:keepNext/>
            </w:pPr>
            <w:r>
              <w:t>Predlog spremembe</w:t>
            </w:r>
          </w:p>
        </w:tc>
      </w:tr>
      <w:tr w:rsidR="00CC512F" w14:paraId="5C7D8F1D" w14:textId="77777777" w:rsidTr="008B72CD">
        <w:trPr>
          <w:jc w:val="center"/>
        </w:trPr>
        <w:tc>
          <w:tcPr>
            <w:tcW w:w="4876" w:type="dxa"/>
            <w:hideMark/>
          </w:tcPr>
          <w:p w14:paraId="23B0D866" w14:textId="77777777" w:rsidR="00CC512F" w:rsidRPr="00DD795A" w:rsidRDefault="00CC512F" w:rsidP="008B72CD">
            <w:pPr>
              <w:pStyle w:val="Normal6"/>
            </w:pPr>
            <w:r>
              <w:t>11.</w:t>
            </w:r>
            <w:r>
              <w:tab/>
              <w:t xml:space="preserve">poudarja ključno vlogo socialnega dialoga in dejavne udeležbe predstavnikov </w:t>
            </w:r>
            <w:r>
              <w:rPr>
                <w:b/>
                <w:i/>
              </w:rPr>
              <w:t>zaposlenih</w:t>
            </w:r>
            <w:r>
              <w:t xml:space="preserve"> pri uvajanju tehnologij umetne inteligence in algoritemskega upravljanja na delovnem mestu; poudarja, da smiselna udeležba delavcev v </w:t>
            </w:r>
            <w:r>
              <w:rPr>
                <w:b/>
                <w:i/>
              </w:rPr>
              <w:t>postopkih</w:t>
            </w:r>
            <w:r>
              <w:t xml:space="preserve"> odločanja ter posredovanje informacij in izvajanje usposabljanja na delovnem mestu prispevata k temu, da </w:t>
            </w:r>
            <w:r>
              <w:rPr>
                <w:b/>
                <w:i/>
              </w:rPr>
              <w:t>delavci</w:t>
            </w:r>
            <w:r>
              <w:t xml:space="preserve"> razumejo nove tehnologije in se z njimi samozavestno vključujejo, kar spodbuja občutek avtonomije in zaupanja ter vodi k boljšemu vključevanju umetne inteligence v delovno okolje;</w:t>
            </w:r>
          </w:p>
        </w:tc>
        <w:tc>
          <w:tcPr>
            <w:tcW w:w="4876" w:type="dxa"/>
            <w:hideMark/>
          </w:tcPr>
          <w:p w14:paraId="526A8BAF" w14:textId="77777777" w:rsidR="00CC512F" w:rsidRPr="00DD795A" w:rsidRDefault="00CC512F" w:rsidP="008B72CD">
            <w:pPr>
              <w:pStyle w:val="Normal6"/>
              <w:rPr>
                <w:szCs w:val="24"/>
              </w:rPr>
            </w:pPr>
            <w:r>
              <w:t>11.</w:t>
            </w:r>
            <w:r>
              <w:tab/>
              <w:t xml:space="preserve">poudarja ključno vlogo socialnega dialoga in dejavne udeležbe predstavnikov </w:t>
            </w:r>
            <w:r>
              <w:rPr>
                <w:b/>
                <w:i/>
              </w:rPr>
              <w:t>oseb, ki opravljajo delo,</w:t>
            </w:r>
            <w:r>
              <w:t xml:space="preserve"> pri uvajanju tehnologij umetne inteligence in algoritemskega upravljanja na delovnem mestu</w:t>
            </w:r>
            <w:r>
              <w:rPr>
                <w:b/>
                <w:i/>
              </w:rPr>
              <w:t xml:space="preserve"> in njihovega razvoja v podjetjih, pa tudi učinka in cilja teh tehnologij</w:t>
            </w:r>
            <w:r>
              <w:t xml:space="preserve">; poudarja, da smiselna udeležba delavcev v </w:t>
            </w:r>
            <w:r>
              <w:rPr>
                <w:b/>
                <w:i/>
              </w:rPr>
              <w:t>procesih</w:t>
            </w:r>
            <w:r>
              <w:t xml:space="preserve"> odločanja ter posredovanje informacij in izvajanje usposabljanja na delovnem mestu prispevata k temu, da </w:t>
            </w:r>
            <w:r>
              <w:rPr>
                <w:b/>
                <w:i/>
              </w:rPr>
              <w:t>osebe, ki opravljajo delo,</w:t>
            </w:r>
            <w:r>
              <w:t xml:space="preserve"> razumejo nove tehnologije in se z njimi samozavestno vključujejo, kar spodbuja občutek avtonomije in zaupanja ter vodi k boljšemu vključevanju umetne inteligence v delovno okolje;</w:t>
            </w:r>
          </w:p>
        </w:tc>
      </w:tr>
    </w:tbl>
    <w:p w14:paraId="57E843D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48090EA" w14:textId="77777777" w:rsidR="00CC512F" w:rsidRPr="00DD795A" w:rsidRDefault="00CC512F" w:rsidP="00CC512F">
      <w:r w:rsidRPr="00003CD6">
        <w:rPr>
          <w:rStyle w:val="HideTWBExt"/>
        </w:rPr>
        <w:t>&lt;/Amend&gt;</w:t>
      </w:r>
    </w:p>
    <w:p w14:paraId="53441EB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176</w:t>
      </w:r>
      <w:r w:rsidRPr="00003CD6">
        <w:rPr>
          <w:rStyle w:val="HideTWBExt"/>
          <w:b w:val="0"/>
        </w:rPr>
        <w:t>&lt;/NumAm&gt;</w:t>
      </w:r>
    </w:p>
    <w:p w14:paraId="775C78FF"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319AD941" w14:textId="77777777" w:rsidR="00CC512F" w:rsidRPr="00DD795A" w:rsidRDefault="00CC512F" w:rsidP="00CC512F">
      <w:r w:rsidRPr="00003CD6">
        <w:rPr>
          <w:rStyle w:val="HideTWBExt"/>
        </w:rPr>
        <w:t>&lt;/RepeatBlock-By&gt;</w:t>
      </w:r>
    </w:p>
    <w:p w14:paraId="1C8D6DF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8BFED39"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73D3DFE" w14:textId="77777777" w:rsidTr="008B72CD">
        <w:trPr>
          <w:jc w:val="center"/>
        </w:trPr>
        <w:tc>
          <w:tcPr>
            <w:tcW w:w="9752" w:type="dxa"/>
            <w:gridSpan w:val="2"/>
          </w:tcPr>
          <w:p w14:paraId="75FC9DC3" w14:textId="77777777" w:rsidR="00CC512F" w:rsidRPr="00DD795A" w:rsidRDefault="00CC512F" w:rsidP="008B72CD">
            <w:pPr>
              <w:keepNext/>
            </w:pPr>
          </w:p>
        </w:tc>
      </w:tr>
      <w:tr w:rsidR="00CC512F" w14:paraId="35397CA1" w14:textId="77777777" w:rsidTr="008B72CD">
        <w:trPr>
          <w:jc w:val="center"/>
        </w:trPr>
        <w:tc>
          <w:tcPr>
            <w:tcW w:w="4876" w:type="dxa"/>
            <w:hideMark/>
          </w:tcPr>
          <w:p w14:paraId="038038BB" w14:textId="77777777" w:rsidR="00CC512F" w:rsidRPr="00DD795A" w:rsidRDefault="00CC512F" w:rsidP="008B72CD">
            <w:pPr>
              <w:pStyle w:val="ColumnHeading"/>
              <w:keepNext/>
            </w:pPr>
            <w:r>
              <w:t>Predlog resolucije</w:t>
            </w:r>
          </w:p>
        </w:tc>
        <w:tc>
          <w:tcPr>
            <w:tcW w:w="4876" w:type="dxa"/>
            <w:hideMark/>
          </w:tcPr>
          <w:p w14:paraId="690D105C" w14:textId="77777777" w:rsidR="00CC512F" w:rsidRPr="00DD795A" w:rsidRDefault="00CC512F" w:rsidP="008B72CD">
            <w:pPr>
              <w:pStyle w:val="ColumnHeading"/>
              <w:keepNext/>
            </w:pPr>
            <w:r>
              <w:t>Predlog spremembe</w:t>
            </w:r>
          </w:p>
        </w:tc>
      </w:tr>
      <w:tr w:rsidR="00CC512F" w14:paraId="02D4FD69" w14:textId="77777777" w:rsidTr="008B72CD">
        <w:trPr>
          <w:jc w:val="center"/>
        </w:trPr>
        <w:tc>
          <w:tcPr>
            <w:tcW w:w="4876" w:type="dxa"/>
            <w:hideMark/>
          </w:tcPr>
          <w:p w14:paraId="796EF2D8" w14:textId="77777777" w:rsidR="00CC512F" w:rsidRPr="00DD795A" w:rsidRDefault="00CC512F" w:rsidP="008B72CD">
            <w:pPr>
              <w:pStyle w:val="Normal6"/>
            </w:pPr>
            <w:r>
              <w:t>11.</w:t>
            </w:r>
            <w:r>
              <w:tab/>
              <w:t>poudarja ključno vlogo socialnega dialoga in dejavne udeležbe predstavnikov zaposlenih pri uvajanju tehnologij umetne inteligence in algoritemskega upravljanja na delovnem mestu; poudarja, da smiselna udeležba delavcev v postopkih odločanja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c>
          <w:tcPr>
            <w:tcW w:w="4876" w:type="dxa"/>
            <w:hideMark/>
          </w:tcPr>
          <w:p w14:paraId="306737D0" w14:textId="77777777" w:rsidR="00CC512F" w:rsidRPr="00DD795A" w:rsidRDefault="00CC512F" w:rsidP="008B72CD">
            <w:pPr>
              <w:pStyle w:val="Normal6"/>
              <w:rPr>
                <w:szCs w:val="24"/>
              </w:rPr>
            </w:pPr>
            <w:r>
              <w:t>11.</w:t>
            </w:r>
            <w:r>
              <w:tab/>
              <w:t>poudarja ključno vlogo socialnega dialoga in dejavne udeležbe predstavnikov zaposlenih pri uvajanju</w:t>
            </w:r>
            <w:r>
              <w:rPr>
                <w:b/>
                <w:i/>
              </w:rPr>
              <w:t>, uporabi in oceni</w:t>
            </w:r>
            <w:r>
              <w:t xml:space="preserve"> tehnologij umetne inteligence in algoritemskega upravljanja na delovnem mestu; poudarja, da smiselna udeležba delavcev v postopkih odločanja ter posredovanje informacij in izvajanje usposabljanja na delovnem mestu prispevata k temu, da delavci razumejo nove tehnologije in se z njimi samozavestno vključujejo, kar spodbuja občutek avtonomije in zaupanja ter vodi k boljšemu vključevanju umetne inteligence v delovno okolje;</w:t>
            </w:r>
          </w:p>
        </w:tc>
      </w:tr>
    </w:tbl>
    <w:p w14:paraId="400A464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5365D1E" w14:textId="77777777" w:rsidR="00CC512F" w:rsidRPr="00DD795A" w:rsidRDefault="00CC512F" w:rsidP="00CC512F">
      <w:r w:rsidRPr="00003CD6">
        <w:rPr>
          <w:rStyle w:val="HideTWBExt"/>
        </w:rPr>
        <w:t>&lt;/Amend&gt;</w:t>
      </w:r>
    </w:p>
    <w:p w14:paraId="719F448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177</w:t>
      </w:r>
      <w:r w:rsidRPr="00003CD6">
        <w:rPr>
          <w:rStyle w:val="HideTWBExt"/>
          <w:b w:val="0"/>
        </w:rPr>
        <w:t>&lt;/NumAm&gt;</w:t>
      </w:r>
    </w:p>
    <w:p w14:paraId="0613E554"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445180B0" w14:textId="77777777" w:rsidR="00CC512F" w:rsidRPr="00DD795A" w:rsidRDefault="00CC512F" w:rsidP="00CC512F">
      <w:r w:rsidRPr="00003CD6">
        <w:rPr>
          <w:rStyle w:val="HideTWBExt"/>
        </w:rPr>
        <w:t>&lt;/RepeatBlock-By&gt;</w:t>
      </w:r>
    </w:p>
    <w:p w14:paraId="05C2AA1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80513FF" w14:textId="77777777" w:rsidR="00CC512F" w:rsidRPr="00DD795A" w:rsidRDefault="00CC512F" w:rsidP="00CC512F">
      <w:pPr>
        <w:pStyle w:val="NormalBold"/>
      </w:pPr>
      <w:r w:rsidRPr="00003CD6">
        <w:rPr>
          <w:rStyle w:val="HideTWBExt"/>
          <w:b w:val="0"/>
        </w:rPr>
        <w:t>&lt;Article&gt;</w:t>
      </w:r>
      <w:r>
        <w:t>Odstavek 11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5D5DA1C" w14:textId="77777777" w:rsidTr="008B72CD">
        <w:trPr>
          <w:jc w:val="center"/>
        </w:trPr>
        <w:tc>
          <w:tcPr>
            <w:tcW w:w="9752" w:type="dxa"/>
            <w:gridSpan w:val="2"/>
          </w:tcPr>
          <w:p w14:paraId="15DCE1F9" w14:textId="77777777" w:rsidR="00CC512F" w:rsidRPr="00DD795A" w:rsidRDefault="00CC512F" w:rsidP="008B72CD">
            <w:pPr>
              <w:keepNext/>
            </w:pPr>
          </w:p>
        </w:tc>
      </w:tr>
      <w:tr w:rsidR="00CC512F" w14:paraId="0F3AFC67" w14:textId="77777777" w:rsidTr="008B72CD">
        <w:trPr>
          <w:jc w:val="center"/>
        </w:trPr>
        <w:tc>
          <w:tcPr>
            <w:tcW w:w="4876" w:type="dxa"/>
            <w:hideMark/>
          </w:tcPr>
          <w:p w14:paraId="081D370C" w14:textId="77777777" w:rsidR="00CC512F" w:rsidRPr="00DD795A" w:rsidRDefault="00CC512F" w:rsidP="008B72CD">
            <w:pPr>
              <w:pStyle w:val="ColumnHeading"/>
              <w:keepNext/>
            </w:pPr>
            <w:r>
              <w:t>Predlog resolucije</w:t>
            </w:r>
          </w:p>
        </w:tc>
        <w:tc>
          <w:tcPr>
            <w:tcW w:w="4876" w:type="dxa"/>
            <w:hideMark/>
          </w:tcPr>
          <w:p w14:paraId="63D576CA" w14:textId="77777777" w:rsidR="00CC512F" w:rsidRPr="00DD795A" w:rsidRDefault="00CC512F" w:rsidP="008B72CD">
            <w:pPr>
              <w:pStyle w:val="ColumnHeading"/>
              <w:keepNext/>
            </w:pPr>
            <w:r>
              <w:t>Predlog spremembe</w:t>
            </w:r>
          </w:p>
        </w:tc>
      </w:tr>
      <w:tr w:rsidR="00CC512F" w14:paraId="75DC437B" w14:textId="77777777" w:rsidTr="008B72CD">
        <w:trPr>
          <w:jc w:val="center"/>
        </w:trPr>
        <w:tc>
          <w:tcPr>
            <w:tcW w:w="4876" w:type="dxa"/>
            <w:hideMark/>
          </w:tcPr>
          <w:p w14:paraId="64F1A6CD" w14:textId="77777777" w:rsidR="00CC512F" w:rsidRPr="00DD795A" w:rsidRDefault="00CC512F" w:rsidP="008B72CD">
            <w:pPr>
              <w:pStyle w:val="Normal6"/>
            </w:pPr>
            <w:r>
              <w:t>11.</w:t>
            </w:r>
            <w:r>
              <w:tab/>
              <w:t xml:space="preserve">poudarja ključno vlogo socialnega dialoga in dejavne udeležbe predstavnikov zaposlenih pri uvajanju tehnologij umetne inteligence in algoritemskega upravljanja na delovnem mestu; poudarja, da </w:t>
            </w:r>
            <w:r>
              <w:rPr>
                <w:b/>
                <w:i/>
              </w:rPr>
              <w:t>smiselna udeležba delavcev v postopkih odločanja ter posredovanje</w:t>
            </w:r>
            <w:r>
              <w:t xml:space="preserve"> informacij in </w:t>
            </w:r>
            <w:r>
              <w:rPr>
                <w:b/>
                <w:i/>
              </w:rPr>
              <w:t>izvajanje usposabljanja</w:t>
            </w:r>
            <w:r>
              <w:t xml:space="preserve"> na delovnem mestu </w:t>
            </w:r>
            <w:r>
              <w:rPr>
                <w:b/>
                <w:i/>
              </w:rPr>
              <w:t>prispevata</w:t>
            </w:r>
            <w:r>
              <w:t xml:space="preserve"> k </w:t>
            </w:r>
            <w:r>
              <w:rPr>
                <w:b/>
                <w:i/>
              </w:rPr>
              <w:t>temu, da delavci razumejo nove tehnologije</w:t>
            </w:r>
            <w:r>
              <w:t xml:space="preserve"> in </w:t>
            </w:r>
            <w:r>
              <w:rPr>
                <w:b/>
                <w:i/>
              </w:rPr>
              <w:t>se z njimi samozavestno vključujejo</w:t>
            </w:r>
            <w:r>
              <w:t xml:space="preserve">, </w:t>
            </w:r>
            <w:r>
              <w:rPr>
                <w:b/>
                <w:i/>
              </w:rPr>
              <w:t>kar spodbuja občutek avtonomije in zaupanja ter vodi k boljšemu vključevanju</w:t>
            </w:r>
            <w:r>
              <w:t xml:space="preserve"> umetne inteligence </w:t>
            </w:r>
            <w:r>
              <w:rPr>
                <w:b/>
                <w:i/>
              </w:rPr>
              <w:t>v delovno okolje</w:t>
            </w:r>
            <w:r>
              <w:t>;</w:t>
            </w:r>
          </w:p>
        </w:tc>
        <w:tc>
          <w:tcPr>
            <w:tcW w:w="4876" w:type="dxa"/>
            <w:hideMark/>
          </w:tcPr>
          <w:p w14:paraId="2598E6D5" w14:textId="77777777" w:rsidR="00CC512F" w:rsidRPr="00DD795A" w:rsidRDefault="00CC512F" w:rsidP="008B72CD">
            <w:pPr>
              <w:pStyle w:val="Normal6"/>
              <w:rPr>
                <w:szCs w:val="24"/>
              </w:rPr>
            </w:pPr>
            <w:r>
              <w:t>11.</w:t>
            </w:r>
            <w:r>
              <w:tab/>
              <w:t xml:space="preserve">poudarja ključno vlogo socialnega dialoga in dejavne udeležbe predstavnikov zaposlenih </w:t>
            </w:r>
            <w:r>
              <w:rPr>
                <w:b/>
                <w:i/>
              </w:rPr>
              <w:t xml:space="preserve">v skladu z Direktivo 2002/14/ES </w:t>
            </w:r>
            <w:r>
              <w:t xml:space="preserve">pri uvajanju tehnologij umetne inteligence in algoritemskega upravljanja na delovnem mestu; poudarja, da </w:t>
            </w:r>
            <w:r>
              <w:rPr>
                <w:b/>
                <w:i/>
              </w:rPr>
              <w:t>zagotavljanje priložnosti za udeležbo delavcev, dostop do</w:t>
            </w:r>
            <w:r>
              <w:t xml:space="preserve"> informacij in </w:t>
            </w:r>
            <w:r>
              <w:rPr>
                <w:b/>
                <w:i/>
              </w:rPr>
              <w:t>usposabljanje</w:t>
            </w:r>
            <w:r>
              <w:t xml:space="preserve"> na delovnem mestu </w:t>
            </w:r>
            <w:r>
              <w:rPr>
                <w:b/>
                <w:i/>
              </w:rPr>
              <w:t>prispevajo</w:t>
            </w:r>
            <w:r>
              <w:t xml:space="preserve"> k </w:t>
            </w:r>
            <w:r>
              <w:rPr>
                <w:b/>
                <w:i/>
              </w:rPr>
              <w:t>dobremu razumevanju</w:t>
            </w:r>
            <w:r>
              <w:t xml:space="preserve"> in </w:t>
            </w:r>
            <w:r>
              <w:rPr>
                <w:b/>
                <w:i/>
              </w:rPr>
              <w:t>učinkovitemu vključevanju novih tehnologij</w:t>
            </w:r>
            <w:r>
              <w:t xml:space="preserve">, </w:t>
            </w:r>
            <w:r>
              <w:rPr>
                <w:b/>
                <w:i/>
              </w:rPr>
              <w:t>s čimer se krepi zaupanje in omogoča izkoriščanje celotnega potenciala</w:t>
            </w:r>
            <w:r>
              <w:t xml:space="preserve"> umetne inteligence </w:t>
            </w:r>
            <w:r>
              <w:rPr>
                <w:b/>
                <w:i/>
              </w:rPr>
              <w:t>na delovnem mestu</w:t>
            </w:r>
            <w:r>
              <w:t>;</w:t>
            </w:r>
          </w:p>
        </w:tc>
      </w:tr>
    </w:tbl>
    <w:p w14:paraId="1E15B82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2475ECE" w14:textId="77777777" w:rsidR="00CC512F" w:rsidRPr="00DD795A" w:rsidRDefault="00CC512F" w:rsidP="00CC512F">
      <w:r w:rsidRPr="00003CD6">
        <w:rPr>
          <w:rStyle w:val="HideTWBExt"/>
        </w:rPr>
        <w:t>&lt;/Amend&gt;</w:t>
      </w:r>
    </w:p>
    <w:p w14:paraId="470CD11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178</w:t>
      </w:r>
      <w:r w:rsidRPr="00003CD6">
        <w:rPr>
          <w:rStyle w:val="HideTWBExt"/>
          <w:b w:val="0"/>
        </w:rPr>
        <w:t>&lt;/NumAm&gt;</w:t>
      </w:r>
    </w:p>
    <w:p w14:paraId="51BF1BE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2B9F3D7F" w14:textId="77777777" w:rsidR="00CC512F" w:rsidRPr="00DD795A" w:rsidRDefault="00CC512F" w:rsidP="00CC512F">
      <w:r w:rsidRPr="00003CD6">
        <w:rPr>
          <w:rStyle w:val="HideTWBExt"/>
        </w:rPr>
        <w:t>&lt;/RepeatBlock-By&gt;</w:t>
      </w:r>
    </w:p>
    <w:p w14:paraId="1707084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3D56F27" w14:textId="77777777" w:rsidR="00CC512F" w:rsidRPr="00DD795A" w:rsidRDefault="00CC512F" w:rsidP="00CC512F">
      <w:pPr>
        <w:pStyle w:val="NormalBold"/>
      </w:pPr>
      <w:r w:rsidRPr="00003CD6">
        <w:rPr>
          <w:rStyle w:val="HideTWBExt"/>
          <w:b w:val="0"/>
        </w:rPr>
        <w:t>&lt;Article&gt;</w:t>
      </w:r>
      <w:r>
        <w:t>Odstavek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7367B30" w14:textId="77777777" w:rsidTr="008B72CD">
        <w:trPr>
          <w:jc w:val="center"/>
        </w:trPr>
        <w:tc>
          <w:tcPr>
            <w:tcW w:w="9752" w:type="dxa"/>
            <w:gridSpan w:val="2"/>
          </w:tcPr>
          <w:p w14:paraId="2E15D91A" w14:textId="77777777" w:rsidR="00CC512F" w:rsidRPr="00DD795A" w:rsidRDefault="00CC512F" w:rsidP="008B72CD">
            <w:pPr>
              <w:keepNext/>
            </w:pPr>
          </w:p>
        </w:tc>
      </w:tr>
      <w:tr w:rsidR="00CC512F" w14:paraId="41653519" w14:textId="77777777" w:rsidTr="008B72CD">
        <w:trPr>
          <w:jc w:val="center"/>
        </w:trPr>
        <w:tc>
          <w:tcPr>
            <w:tcW w:w="4876" w:type="dxa"/>
            <w:hideMark/>
          </w:tcPr>
          <w:p w14:paraId="20209185" w14:textId="77777777" w:rsidR="00CC512F" w:rsidRPr="00DD795A" w:rsidRDefault="00CC512F" w:rsidP="008B72CD">
            <w:pPr>
              <w:pStyle w:val="ColumnHeading"/>
              <w:keepNext/>
            </w:pPr>
            <w:r>
              <w:t>Predlog resolucije</w:t>
            </w:r>
          </w:p>
        </w:tc>
        <w:tc>
          <w:tcPr>
            <w:tcW w:w="4876" w:type="dxa"/>
            <w:hideMark/>
          </w:tcPr>
          <w:p w14:paraId="1C7B4DD2" w14:textId="77777777" w:rsidR="00CC512F" w:rsidRPr="00DD795A" w:rsidRDefault="00CC512F" w:rsidP="008B72CD">
            <w:pPr>
              <w:pStyle w:val="ColumnHeading"/>
              <w:keepNext/>
            </w:pPr>
            <w:r>
              <w:t>Predlog spremembe</w:t>
            </w:r>
          </w:p>
        </w:tc>
      </w:tr>
      <w:tr w:rsidR="00CC512F" w14:paraId="6E685FA1" w14:textId="77777777" w:rsidTr="008B72CD">
        <w:trPr>
          <w:jc w:val="center"/>
        </w:trPr>
        <w:tc>
          <w:tcPr>
            <w:tcW w:w="4876" w:type="dxa"/>
            <w:hideMark/>
          </w:tcPr>
          <w:p w14:paraId="62B2E8AE" w14:textId="77777777" w:rsidR="00CC512F" w:rsidRPr="00DD795A" w:rsidRDefault="00CC512F" w:rsidP="008B72CD">
            <w:pPr>
              <w:pStyle w:val="Normal6"/>
            </w:pPr>
            <w:r>
              <w:t>12.</w:t>
            </w:r>
            <w:r>
              <w:tab/>
              <w:t xml:space="preserve">poudarja, da je treba jasno določiti odgovornosti za nadzor </w:t>
            </w:r>
            <w:r>
              <w:rPr>
                <w:b/>
                <w:i/>
              </w:rPr>
              <w:t>v pogosto zapleteni organizacijski strukturi delovnih mest</w:t>
            </w:r>
            <w:r>
              <w:t xml:space="preserve">, </w:t>
            </w:r>
            <w:r>
              <w:rPr>
                <w:b/>
                <w:i/>
              </w:rPr>
              <w:t>kar bo zagotovilo</w:t>
            </w:r>
            <w:r>
              <w:t xml:space="preserve"> odgovornost</w:t>
            </w:r>
            <w:r>
              <w:rPr>
                <w:b/>
                <w:i/>
              </w:rPr>
              <w:t>, olajšalo</w:t>
            </w:r>
            <w:r>
              <w:t xml:space="preserve"> učinkovit človeški nadzor in </w:t>
            </w:r>
            <w:r>
              <w:rPr>
                <w:b/>
                <w:i/>
              </w:rPr>
              <w:t>delavcem omogočilo</w:t>
            </w:r>
            <w:r>
              <w:t>, da se v primeru dvomov, pomislekov ali potrebe po pojasnitvi obrnejo na človeško kontaktno točko;</w:t>
            </w:r>
          </w:p>
        </w:tc>
        <w:tc>
          <w:tcPr>
            <w:tcW w:w="4876" w:type="dxa"/>
            <w:hideMark/>
          </w:tcPr>
          <w:p w14:paraId="04954AEF" w14:textId="77777777" w:rsidR="00CC512F" w:rsidRPr="00DD795A" w:rsidRDefault="00CC512F" w:rsidP="008B72CD">
            <w:pPr>
              <w:pStyle w:val="Normal6"/>
              <w:rPr>
                <w:szCs w:val="24"/>
              </w:rPr>
            </w:pPr>
            <w:r>
              <w:t>12.</w:t>
            </w:r>
            <w:r>
              <w:tab/>
              <w:t xml:space="preserve">poudarja, da je treba jasno določiti odgovornosti za nadzor </w:t>
            </w:r>
            <w:r>
              <w:rPr>
                <w:b/>
                <w:i/>
              </w:rPr>
              <w:t>na delovnih mestih v skladu z načelom „človeškega nadzora“</w:t>
            </w:r>
            <w:r>
              <w:t xml:space="preserve">, </w:t>
            </w:r>
            <w:r>
              <w:rPr>
                <w:b/>
                <w:i/>
              </w:rPr>
              <w:t>da bi zagotovili</w:t>
            </w:r>
            <w:r>
              <w:t xml:space="preserve"> odgovornost</w:t>
            </w:r>
            <w:r>
              <w:rPr>
                <w:b/>
                <w:i/>
              </w:rPr>
              <w:t xml:space="preserve"> in</w:t>
            </w:r>
            <w:r>
              <w:t xml:space="preserve"> učinkovit človeški nadzor </w:t>
            </w:r>
            <w:r>
              <w:rPr>
                <w:b/>
                <w:i/>
              </w:rPr>
              <w:t xml:space="preserve">ter delavcem </w:t>
            </w:r>
            <w:r>
              <w:t xml:space="preserve">in </w:t>
            </w:r>
            <w:r>
              <w:rPr>
                <w:b/>
                <w:i/>
              </w:rPr>
              <w:t>njihovim zastopnikom omogočili</w:t>
            </w:r>
            <w:r>
              <w:t xml:space="preserve">, da se v primeru dvomov, pomislekov ali potrebe po pojasnitvi obrnejo na človeško kontaktno točko; </w:t>
            </w:r>
            <w:r>
              <w:rPr>
                <w:b/>
                <w:i/>
              </w:rPr>
              <w:t>poudarja, da je za učinkovit človeški nadzor potrebna resnična zmogljivost za razumevanje, spremljanje in po potrebi poseganje v delovanje sistemov umetne inteligence, pri čemer je treba upoštevati inherentne izzive, ki jih predstavljajo kompleksni in nepregledni (črna skrinjica) sistemi umetne inteligence, ter tveganja pristranskosti avtomatizacije; poudarja, da človeški nadzor ne sme postati formalistični zaščitni ukrep, ki ustvarja lažen občutek varnosti, in poziva k dopolnilnim ukrepom, kot so obveznosti glede preglednosti, algoritemske ocene učinka in dostopne možnosti za izpodbijanje odločitev, ki temeljijo na umetni inteligenci;</w:t>
            </w:r>
          </w:p>
        </w:tc>
      </w:tr>
    </w:tbl>
    <w:p w14:paraId="3529952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74BE824" w14:textId="77777777" w:rsidR="00CC512F" w:rsidRPr="00DD795A" w:rsidRDefault="00CC512F" w:rsidP="00CC512F">
      <w:r w:rsidRPr="00003CD6">
        <w:rPr>
          <w:rStyle w:val="HideTWBExt"/>
        </w:rPr>
        <w:t>&lt;/Amend&gt;</w:t>
      </w:r>
    </w:p>
    <w:p w14:paraId="561560E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179</w:t>
      </w:r>
      <w:r w:rsidRPr="00003CD6">
        <w:rPr>
          <w:rStyle w:val="HideTWBExt"/>
          <w:b w:val="0"/>
        </w:rPr>
        <w:t>&lt;/NumAm&gt;</w:t>
      </w:r>
    </w:p>
    <w:p w14:paraId="0D34589D"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2C3843D2"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058E9F64" w14:textId="77777777" w:rsidR="00CC512F" w:rsidRPr="00DD795A" w:rsidRDefault="00CC512F" w:rsidP="00CC512F">
      <w:r w:rsidRPr="00003CD6">
        <w:rPr>
          <w:rStyle w:val="HideTWBExt"/>
        </w:rPr>
        <w:t>&lt;/RepeatBlock-By&gt;</w:t>
      </w:r>
    </w:p>
    <w:p w14:paraId="4B85797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A91EEFF" w14:textId="77777777" w:rsidR="00CC512F" w:rsidRPr="00DD795A" w:rsidRDefault="00CC512F" w:rsidP="00CC512F">
      <w:pPr>
        <w:pStyle w:val="NormalBold"/>
      </w:pPr>
      <w:r w:rsidRPr="00003CD6">
        <w:rPr>
          <w:rStyle w:val="HideTWBExt"/>
          <w:b w:val="0"/>
        </w:rPr>
        <w:t>&lt;Article&gt;</w:t>
      </w:r>
      <w:r>
        <w:t>Odstavek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ECB4BAB" w14:textId="77777777" w:rsidTr="008B72CD">
        <w:trPr>
          <w:jc w:val="center"/>
        </w:trPr>
        <w:tc>
          <w:tcPr>
            <w:tcW w:w="9752" w:type="dxa"/>
            <w:gridSpan w:val="2"/>
          </w:tcPr>
          <w:p w14:paraId="2B8A96E3" w14:textId="77777777" w:rsidR="00CC512F" w:rsidRPr="00DD795A" w:rsidRDefault="00CC512F" w:rsidP="008B72CD">
            <w:pPr>
              <w:keepNext/>
            </w:pPr>
          </w:p>
        </w:tc>
      </w:tr>
      <w:tr w:rsidR="00CC512F" w14:paraId="105F6C1D" w14:textId="77777777" w:rsidTr="008B72CD">
        <w:trPr>
          <w:jc w:val="center"/>
        </w:trPr>
        <w:tc>
          <w:tcPr>
            <w:tcW w:w="4876" w:type="dxa"/>
            <w:hideMark/>
          </w:tcPr>
          <w:p w14:paraId="5822CAB8" w14:textId="77777777" w:rsidR="00CC512F" w:rsidRPr="00DD795A" w:rsidRDefault="00CC512F" w:rsidP="008B72CD">
            <w:pPr>
              <w:pStyle w:val="ColumnHeading"/>
              <w:keepNext/>
            </w:pPr>
            <w:r>
              <w:t>Predlog resolucije</w:t>
            </w:r>
          </w:p>
        </w:tc>
        <w:tc>
          <w:tcPr>
            <w:tcW w:w="4876" w:type="dxa"/>
            <w:hideMark/>
          </w:tcPr>
          <w:p w14:paraId="49C7C863" w14:textId="77777777" w:rsidR="00CC512F" w:rsidRPr="00DD795A" w:rsidRDefault="00CC512F" w:rsidP="008B72CD">
            <w:pPr>
              <w:pStyle w:val="ColumnHeading"/>
              <w:keepNext/>
            </w:pPr>
            <w:r>
              <w:t>Predlog spremembe</w:t>
            </w:r>
          </w:p>
        </w:tc>
      </w:tr>
      <w:tr w:rsidR="00CC512F" w14:paraId="2935C993" w14:textId="77777777" w:rsidTr="008B72CD">
        <w:trPr>
          <w:jc w:val="center"/>
        </w:trPr>
        <w:tc>
          <w:tcPr>
            <w:tcW w:w="4876" w:type="dxa"/>
            <w:hideMark/>
          </w:tcPr>
          <w:p w14:paraId="37C34876" w14:textId="77777777" w:rsidR="00CC512F" w:rsidRPr="00DD795A" w:rsidRDefault="00CC512F" w:rsidP="008B72CD">
            <w:pPr>
              <w:pStyle w:val="Normal6"/>
            </w:pPr>
            <w:r>
              <w:t>12.</w:t>
            </w:r>
            <w:r>
              <w:tab/>
              <w:t xml:space="preserve">poudarja, da je treba jasno določiti odgovornosti za nadzor v pogosto zapleteni organizacijski strukturi delovnih mest, kar bo zagotovilo odgovornost, olajšalo učinkovit človeški nadzor </w:t>
            </w:r>
            <w:r>
              <w:rPr>
                <w:b/>
                <w:i/>
              </w:rPr>
              <w:t>in</w:t>
            </w:r>
            <w:r>
              <w:t xml:space="preserve"> delavcem omogočilo, da se v primeru dvomov, pomislekov ali potrebe po pojasnitvi obrnejo na človeško kontaktno točko;</w:t>
            </w:r>
          </w:p>
        </w:tc>
        <w:tc>
          <w:tcPr>
            <w:tcW w:w="4876" w:type="dxa"/>
            <w:hideMark/>
          </w:tcPr>
          <w:p w14:paraId="59BFABFC" w14:textId="77777777" w:rsidR="00CC512F" w:rsidRPr="00DD795A" w:rsidRDefault="00CC512F" w:rsidP="008B72CD">
            <w:pPr>
              <w:pStyle w:val="Normal6"/>
              <w:rPr>
                <w:szCs w:val="24"/>
              </w:rPr>
            </w:pPr>
            <w:r>
              <w:t>12.</w:t>
            </w:r>
            <w:r>
              <w:tab/>
              <w:t xml:space="preserve">poudarja, da je treba jasno določiti odgovornosti za nadzor v pogosto zapleteni organizacijski strukturi delovnih mest, kar bo zagotovilo odgovornost, olajšalo učinkovit človeški nadzor </w:t>
            </w:r>
            <w:r>
              <w:rPr>
                <w:b/>
                <w:i/>
              </w:rPr>
              <w:t>ter</w:t>
            </w:r>
            <w:r>
              <w:t xml:space="preserve"> delavcem</w:t>
            </w:r>
            <w:r>
              <w:rPr>
                <w:b/>
                <w:i/>
              </w:rPr>
              <w:t xml:space="preserve"> in njihovim zastopnikom</w:t>
            </w:r>
            <w:r>
              <w:t xml:space="preserve"> omogočilo, da se v primeru dvomov, pomislekov ali potrebe po pojasnitvi</w:t>
            </w:r>
            <w:r>
              <w:rPr>
                <w:b/>
                <w:i/>
              </w:rPr>
              <w:t xml:space="preserve"> ali reviziji odločitve</w:t>
            </w:r>
            <w:r>
              <w:t xml:space="preserve"> obrnejo na človeško kontaktno točko</w:t>
            </w:r>
            <w:r>
              <w:rPr>
                <w:b/>
                <w:i/>
              </w:rPr>
              <w:t xml:space="preserve"> v vodstvu podjetja;</w:t>
            </w:r>
            <w:r>
              <w:t xml:space="preserve"> </w:t>
            </w:r>
            <w:r>
              <w:rPr>
                <w:b/>
                <w:i/>
              </w:rPr>
              <w:t>poudarja, da mora imeti človeška kontaktna točka kompetence, usposobljenost in pooblastila, potrebna za opravljanje te funkcije;</w:t>
            </w:r>
          </w:p>
        </w:tc>
      </w:tr>
    </w:tbl>
    <w:p w14:paraId="0F82DCE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A605A5D" w14:textId="77777777" w:rsidR="00CC512F" w:rsidRPr="00DD795A" w:rsidRDefault="00CC512F" w:rsidP="00CC512F">
      <w:r w:rsidRPr="00003CD6">
        <w:rPr>
          <w:rStyle w:val="HideTWBExt"/>
        </w:rPr>
        <w:t>&lt;/Amend&gt;</w:t>
      </w:r>
    </w:p>
    <w:p w14:paraId="4D77653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180</w:t>
      </w:r>
      <w:r w:rsidRPr="00003CD6">
        <w:rPr>
          <w:rStyle w:val="HideTWBExt"/>
          <w:b w:val="0"/>
        </w:rPr>
        <w:t>&lt;/NumAm&gt;</w:t>
      </w:r>
    </w:p>
    <w:p w14:paraId="78730176"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6F0C1030" w14:textId="77777777" w:rsidR="00CC512F" w:rsidRPr="00DD795A" w:rsidRDefault="00CC512F" w:rsidP="00CC512F">
      <w:r w:rsidRPr="00003CD6">
        <w:rPr>
          <w:rStyle w:val="HideTWBExt"/>
        </w:rPr>
        <w:t>&lt;/RepeatBlock-By&gt;</w:t>
      </w:r>
    </w:p>
    <w:p w14:paraId="3CD5F94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7C7D0CE" w14:textId="77777777" w:rsidR="00CC512F" w:rsidRPr="00DD795A" w:rsidRDefault="00CC512F" w:rsidP="00CC512F">
      <w:pPr>
        <w:pStyle w:val="NormalBold"/>
      </w:pPr>
      <w:r w:rsidRPr="00003CD6">
        <w:rPr>
          <w:rStyle w:val="HideTWBExt"/>
          <w:b w:val="0"/>
        </w:rPr>
        <w:t>&lt;Article&gt;</w:t>
      </w:r>
      <w:r>
        <w:t>Odstavek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EB2B722" w14:textId="77777777" w:rsidTr="008B72CD">
        <w:trPr>
          <w:jc w:val="center"/>
        </w:trPr>
        <w:tc>
          <w:tcPr>
            <w:tcW w:w="9752" w:type="dxa"/>
            <w:gridSpan w:val="2"/>
          </w:tcPr>
          <w:p w14:paraId="47A276C1" w14:textId="77777777" w:rsidR="00CC512F" w:rsidRPr="00DD795A" w:rsidRDefault="00CC512F" w:rsidP="008B72CD">
            <w:pPr>
              <w:keepNext/>
            </w:pPr>
          </w:p>
        </w:tc>
      </w:tr>
      <w:tr w:rsidR="00CC512F" w14:paraId="7E2D4345" w14:textId="77777777" w:rsidTr="008B72CD">
        <w:trPr>
          <w:jc w:val="center"/>
        </w:trPr>
        <w:tc>
          <w:tcPr>
            <w:tcW w:w="4876" w:type="dxa"/>
            <w:hideMark/>
          </w:tcPr>
          <w:p w14:paraId="69287834" w14:textId="77777777" w:rsidR="00CC512F" w:rsidRPr="00DD795A" w:rsidRDefault="00CC512F" w:rsidP="008B72CD">
            <w:pPr>
              <w:pStyle w:val="ColumnHeading"/>
              <w:keepNext/>
            </w:pPr>
            <w:r>
              <w:t>Predlog resolucije</w:t>
            </w:r>
          </w:p>
        </w:tc>
        <w:tc>
          <w:tcPr>
            <w:tcW w:w="4876" w:type="dxa"/>
            <w:hideMark/>
          </w:tcPr>
          <w:p w14:paraId="50984F76" w14:textId="77777777" w:rsidR="00CC512F" w:rsidRPr="00DD795A" w:rsidRDefault="00CC512F" w:rsidP="008B72CD">
            <w:pPr>
              <w:pStyle w:val="ColumnHeading"/>
              <w:keepNext/>
            </w:pPr>
            <w:r>
              <w:t>Predlog spremembe</w:t>
            </w:r>
          </w:p>
        </w:tc>
      </w:tr>
      <w:tr w:rsidR="00CC512F" w14:paraId="2302527D" w14:textId="77777777" w:rsidTr="008B72CD">
        <w:trPr>
          <w:jc w:val="center"/>
        </w:trPr>
        <w:tc>
          <w:tcPr>
            <w:tcW w:w="4876" w:type="dxa"/>
            <w:hideMark/>
          </w:tcPr>
          <w:p w14:paraId="297AB35E" w14:textId="77777777" w:rsidR="00CC512F" w:rsidRPr="00DD795A" w:rsidRDefault="00CC512F" w:rsidP="008B72CD">
            <w:pPr>
              <w:pStyle w:val="Normal6"/>
            </w:pPr>
            <w:r>
              <w:t>12.</w:t>
            </w:r>
            <w:r>
              <w:tab/>
              <w:t xml:space="preserve">poudarja, da je treba jasno določiti </w:t>
            </w:r>
            <w:r>
              <w:rPr>
                <w:b/>
                <w:i/>
              </w:rPr>
              <w:t>odgovornosti za nadzor</w:t>
            </w:r>
            <w:r>
              <w:t xml:space="preserve"> v pogosto zapleteni organizacijski strukturi delovnih mest, kar bo zagotovilo odgovornost, olajšalo učinkovit človeški nadzor in delavcem omogočilo, da se v primeru dvomov, pomislekov ali potrebe po pojasnitvi obrnejo na človeško kontaktno točko;</w:t>
            </w:r>
          </w:p>
        </w:tc>
        <w:tc>
          <w:tcPr>
            <w:tcW w:w="4876" w:type="dxa"/>
            <w:hideMark/>
          </w:tcPr>
          <w:p w14:paraId="633FD604" w14:textId="77777777" w:rsidR="00CC512F" w:rsidRPr="00DD795A" w:rsidRDefault="00CC512F" w:rsidP="008B72CD">
            <w:pPr>
              <w:pStyle w:val="Normal6"/>
              <w:rPr>
                <w:szCs w:val="24"/>
              </w:rPr>
            </w:pPr>
            <w:r>
              <w:t>12.</w:t>
            </w:r>
            <w:r>
              <w:tab/>
              <w:t xml:space="preserve">poudarja, da je treba jasno določiti </w:t>
            </w:r>
            <w:r>
              <w:rPr>
                <w:b/>
                <w:i/>
              </w:rPr>
              <w:t>politike na ravni delovnega mesta, določiti postopke nadzora in dodeliti pristojnosti</w:t>
            </w:r>
            <w:r>
              <w:t xml:space="preserve"> v pogosto zapleteni organizacijski strukturi delovnih mest, kar bo zagotovilo odgovornost, olajšalo učinkovit človeški nadzor in delavcem omogočilo, da se v primeru dvomov, pomislekov ali potrebe po pojasnitvi obrnejo na človeško kontaktno točko;</w:t>
            </w:r>
          </w:p>
        </w:tc>
      </w:tr>
    </w:tbl>
    <w:p w14:paraId="2B2342A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2BFDD54" w14:textId="77777777" w:rsidR="00CC512F" w:rsidRPr="00DD795A" w:rsidRDefault="00CC512F" w:rsidP="00CC512F">
      <w:r w:rsidRPr="00003CD6">
        <w:rPr>
          <w:rStyle w:val="HideTWBExt"/>
        </w:rPr>
        <w:t>&lt;/Amend&gt;</w:t>
      </w:r>
    </w:p>
    <w:p w14:paraId="159A93E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181</w:t>
      </w:r>
      <w:r w:rsidRPr="00003CD6">
        <w:rPr>
          <w:rStyle w:val="HideTWBExt"/>
          <w:b w:val="0"/>
        </w:rPr>
        <w:t>&lt;/NumAm&gt;</w:t>
      </w:r>
    </w:p>
    <w:p w14:paraId="66286A65"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378689FF" w14:textId="77777777" w:rsidR="00CC512F" w:rsidRPr="00DD795A" w:rsidRDefault="00CC512F" w:rsidP="00CC512F">
      <w:r w:rsidRPr="00003CD6">
        <w:rPr>
          <w:rStyle w:val="HideTWBExt"/>
        </w:rPr>
        <w:t>&lt;/RepeatBlock-By&gt;</w:t>
      </w:r>
    </w:p>
    <w:p w14:paraId="3F68C54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16596EE" w14:textId="77777777" w:rsidR="00CC512F" w:rsidRPr="00DD795A" w:rsidRDefault="00CC512F" w:rsidP="00CC512F">
      <w:pPr>
        <w:pStyle w:val="NormalBold"/>
      </w:pPr>
      <w:r w:rsidRPr="00003CD6">
        <w:rPr>
          <w:rStyle w:val="HideTWBExt"/>
          <w:b w:val="0"/>
        </w:rPr>
        <w:t>&lt;Article&gt;</w:t>
      </w:r>
      <w:r>
        <w:t>Odstavek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D2B0B2F" w14:textId="77777777" w:rsidTr="008B72CD">
        <w:trPr>
          <w:jc w:val="center"/>
        </w:trPr>
        <w:tc>
          <w:tcPr>
            <w:tcW w:w="9752" w:type="dxa"/>
            <w:gridSpan w:val="2"/>
          </w:tcPr>
          <w:p w14:paraId="215BE348" w14:textId="77777777" w:rsidR="00CC512F" w:rsidRPr="00DD795A" w:rsidRDefault="00CC512F" w:rsidP="008B72CD">
            <w:pPr>
              <w:keepNext/>
            </w:pPr>
          </w:p>
        </w:tc>
      </w:tr>
      <w:tr w:rsidR="00CC512F" w14:paraId="5162DFCC" w14:textId="77777777" w:rsidTr="008B72CD">
        <w:trPr>
          <w:jc w:val="center"/>
        </w:trPr>
        <w:tc>
          <w:tcPr>
            <w:tcW w:w="4876" w:type="dxa"/>
            <w:hideMark/>
          </w:tcPr>
          <w:p w14:paraId="5758F598" w14:textId="77777777" w:rsidR="00CC512F" w:rsidRPr="00DD795A" w:rsidRDefault="00CC512F" w:rsidP="008B72CD">
            <w:pPr>
              <w:pStyle w:val="ColumnHeading"/>
              <w:keepNext/>
            </w:pPr>
            <w:r>
              <w:t>Predlog resolucije</w:t>
            </w:r>
          </w:p>
        </w:tc>
        <w:tc>
          <w:tcPr>
            <w:tcW w:w="4876" w:type="dxa"/>
            <w:hideMark/>
          </w:tcPr>
          <w:p w14:paraId="0AD2BB2A" w14:textId="77777777" w:rsidR="00CC512F" w:rsidRPr="00DD795A" w:rsidRDefault="00CC512F" w:rsidP="008B72CD">
            <w:pPr>
              <w:pStyle w:val="ColumnHeading"/>
              <w:keepNext/>
            </w:pPr>
            <w:r>
              <w:t>Predlog spremembe</w:t>
            </w:r>
          </w:p>
        </w:tc>
      </w:tr>
      <w:tr w:rsidR="00CC512F" w14:paraId="13587A8F" w14:textId="77777777" w:rsidTr="008B72CD">
        <w:trPr>
          <w:jc w:val="center"/>
        </w:trPr>
        <w:tc>
          <w:tcPr>
            <w:tcW w:w="4876" w:type="dxa"/>
            <w:hideMark/>
          </w:tcPr>
          <w:p w14:paraId="59306F06" w14:textId="77777777" w:rsidR="00CC512F" w:rsidRPr="00DD795A" w:rsidRDefault="00CC512F" w:rsidP="008B72CD">
            <w:pPr>
              <w:pStyle w:val="Normal6"/>
            </w:pPr>
            <w:r>
              <w:t>12.</w:t>
            </w:r>
            <w:r>
              <w:tab/>
              <w:t>poudarja, da je treba jasno določiti odgovornosti za nadzor v pogosto zapleteni organizacijski strukturi delovnih mest, kar bo zagotovilo odgovornost, olajšalo učinkovit človeški nadzor in delavcem omogočilo, da se v primeru dvomov, pomislekov ali potrebe po pojasnitvi obrnejo na človeško kontaktno točko;</w:t>
            </w:r>
          </w:p>
        </w:tc>
        <w:tc>
          <w:tcPr>
            <w:tcW w:w="4876" w:type="dxa"/>
            <w:hideMark/>
          </w:tcPr>
          <w:p w14:paraId="322011D2" w14:textId="77777777" w:rsidR="00CC512F" w:rsidRPr="00DD795A" w:rsidRDefault="00CC512F" w:rsidP="008B72CD">
            <w:pPr>
              <w:pStyle w:val="Normal6"/>
              <w:rPr>
                <w:szCs w:val="24"/>
              </w:rPr>
            </w:pPr>
            <w:r>
              <w:t>12.</w:t>
            </w:r>
            <w:r>
              <w:tab/>
              <w:t xml:space="preserve">poudarja, da je treba jasno določiti odgovornosti za nadzor </w:t>
            </w:r>
            <w:r>
              <w:rPr>
                <w:b/>
                <w:i/>
              </w:rPr>
              <w:t xml:space="preserve">in personalizirane odgovornosti </w:t>
            </w:r>
            <w:r>
              <w:t>v pogosto zapleteni organizacijski strukturi delovnih mest, kar bo zagotovilo odgovornost</w:t>
            </w:r>
            <w:r>
              <w:rPr>
                <w:b/>
                <w:i/>
              </w:rPr>
              <w:t xml:space="preserve"> in humanizacijo</w:t>
            </w:r>
            <w:r>
              <w:t>, olajšalo učinkovit človeški nadzor in delavcem omogočilo, da se v primeru dvomov, pomislekov ali potrebe po pojasnitvi obrnejo na človeško kontaktno točko;</w:t>
            </w:r>
          </w:p>
        </w:tc>
      </w:tr>
    </w:tbl>
    <w:p w14:paraId="44628E8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4037F75" w14:textId="77777777" w:rsidR="00CC512F" w:rsidRPr="00DD795A" w:rsidRDefault="00CC512F" w:rsidP="00CC512F">
      <w:r w:rsidRPr="00003CD6">
        <w:rPr>
          <w:rStyle w:val="HideTWBExt"/>
        </w:rPr>
        <w:t>&lt;/Amend&gt;</w:t>
      </w:r>
    </w:p>
    <w:p w14:paraId="653D62E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182</w:t>
      </w:r>
      <w:r w:rsidRPr="00003CD6">
        <w:rPr>
          <w:rStyle w:val="HideTWBExt"/>
          <w:b w:val="0"/>
        </w:rPr>
        <w:t>&lt;/NumAm&gt;</w:t>
      </w:r>
    </w:p>
    <w:p w14:paraId="7F070E21"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4CB5F143" w14:textId="77777777" w:rsidR="00CC512F" w:rsidRPr="00DD795A" w:rsidRDefault="00CC512F" w:rsidP="00CC512F">
      <w:r w:rsidRPr="00003CD6">
        <w:rPr>
          <w:rStyle w:val="HideTWBExt"/>
        </w:rPr>
        <w:t>&lt;/RepeatBlock-By&gt;</w:t>
      </w:r>
    </w:p>
    <w:p w14:paraId="7AF5791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63475AD" w14:textId="77777777" w:rsidR="00CC512F" w:rsidRPr="00DD795A" w:rsidRDefault="00CC512F" w:rsidP="00CC512F">
      <w:pPr>
        <w:pStyle w:val="NormalBold"/>
      </w:pPr>
      <w:r w:rsidRPr="00003CD6">
        <w:rPr>
          <w:rStyle w:val="HideTWBExt"/>
          <w:b w:val="0"/>
        </w:rPr>
        <w:t>&lt;Article&gt;</w:t>
      </w:r>
      <w:r>
        <w:t>Odstavek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BE796FE" w14:textId="77777777" w:rsidTr="008B72CD">
        <w:trPr>
          <w:jc w:val="center"/>
        </w:trPr>
        <w:tc>
          <w:tcPr>
            <w:tcW w:w="9752" w:type="dxa"/>
            <w:gridSpan w:val="2"/>
          </w:tcPr>
          <w:p w14:paraId="15933867" w14:textId="77777777" w:rsidR="00CC512F" w:rsidRPr="00DD795A" w:rsidRDefault="00CC512F" w:rsidP="008B72CD">
            <w:pPr>
              <w:keepNext/>
            </w:pPr>
          </w:p>
        </w:tc>
      </w:tr>
      <w:tr w:rsidR="00CC512F" w14:paraId="053E061D" w14:textId="77777777" w:rsidTr="008B72CD">
        <w:trPr>
          <w:jc w:val="center"/>
        </w:trPr>
        <w:tc>
          <w:tcPr>
            <w:tcW w:w="4876" w:type="dxa"/>
            <w:hideMark/>
          </w:tcPr>
          <w:p w14:paraId="0E98645F" w14:textId="77777777" w:rsidR="00CC512F" w:rsidRPr="00DD795A" w:rsidRDefault="00CC512F" w:rsidP="008B72CD">
            <w:pPr>
              <w:pStyle w:val="ColumnHeading"/>
              <w:keepNext/>
            </w:pPr>
            <w:r>
              <w:t>Predlog resolucije</w:t>
            </w:r>
          </w:p>
        </w:tc>
        <w:tc>
          <w:tcPr>
            <w:tcW w:w="4876" w:type="dxa"/>
            <w:hideMark/>
          </w:tcPr>
          <w:p w14:paraId="074F38AD" w14:textId="77777777" w:rsidR="00CC512F" w:rsidRPr="00DD795A" w:rsidRDefault="00CC512F" w:rsidP="008B72CD">
            <w:pPr>
              <w:pStyle w:val="ColumnHeading"/>
              <w:keepNext/>
            </w:pPr>
            <w:r>
              <w:t>Predlog spremembe</w:t>
            </w:r>
          </w:p>
        </w:tc>
      </w:tr>
      <w:tr w:rsidR="00CC512F" w14:paraId="49A69288" w14:textId="77777777" w:rsidTr="008B72CD">
        <w:trPr>
          <w:jc w:val="center"/>
        </w:trPr>
        <w:tc>
          <w:tcPr>
            <w:tcW w:w="4876" w:type="dxa"/>
            <w:hideMark/>
          </w:tcPr>
          <w:p w14:paraId="377D4207" w14:textId="77777777" w:rsidR="00CC512F" w:rsidRPr="00DD795A" w:rsidRDefault="00CC512F" w:rsidP="008B72CD">
            <w:pPr>
              <w:pStyle w:val="Normal6"/>
            </w:pPr>
            <w:r>
              <w:t>12.</w:t>
            </w:r>
            <w:r>
              <w:tab/>
              <w:t xml:space="preserve">poudarja, da je treba jasno določiti odgovornosti za nadzor v </w:t>
            </w:r>
            <w:r>
              <w:rPr>
                <w:b/>
                <w:i/>
              </w:rPr>
              <w:t>pogosto zapleteni organizacijski strukturi</w:t>
            </w:r>
            <w:r>
              <w:t xml:space="preserve"> delovnih </w:t>
            </w:r>
            <w:r>
              <w:rPr>
                <w:b/>
                <w:i/>
              </w:rPr>
              <w:t>mest</w:t>
            </w:r>
            <w:r>
              <w:t xml:space="preserve">, </w:t>
            </w:r>
            <w:r>
              <w:rPr>
                <w:b/>
                <w:i/>
              </w:rPr>
              <w:t>kar bo zagotovilo</w:t>
            </w:r>
            <w:r>
              <w:t xml:space="preserve"> odgovornost, </w:t>
            </w:r>
            <w:r>
              <w:rPr>
                <w:b/>
                <w:i/>
              </w:rPr>
              <w:t>olajšalo</w:t>
            </w:r>
            <w:r>
              <w:t xml:space="preserve"> učinkovit človeški nadzor in delavcem </w:t>
            </w:r>
            <w:r>
              <w:rPr>
                <w:b/>
                <w:i/>
              </w:rPr>
              <w:t>omogočilo</w:t>
            </w:r>
            <w:r>
              <w:t xml:space="preserve">, da </w:t>
            </w:r>
            <w:r>
              <w:rPr>
                <w:b/>
                <w:i/>
              </w:rPr>
              <w:t>se v primeru dvomov</w:t>
            </w:r>
            <w:r>
              <w:t xml:space="preserve">, </w:t>
            </w:r>
            <w:r>
              <w:rPr>
                <w:b/>
                <w:i/>
              </w:rPr>
              <w:t>pomislekov ali potrebe po pojasnitvi obrnejo na človeško kontaktno točko</w:t>
            </w:r>
            <w:r>
              <w:t>;</w:t>
            </w:r>
          </w:p>
        </w:tc>
        <w:tc>
          <w:tcPr>
            <w:tcW w:w="4876" w:type="dxa"/>
            <w:hideMark/>
          </w:tcPr>
          <w:p w14:paraId="5B5AE8EC" w14:textId="77777777" w:rsidR="00CC512F" w:rsidRPr="00DD795A" w:rsidRDefault="00CC512F" w:rsidP="008B72CD">
            <w:pPr>
              <w:pStyle w:val="Normal6"/>
              <w:rPr>
                <w:szCs w:val="24"/>
              </w:rPr>
            </w:pPr>
            <w:r>
              <w:t>12.</w:t>
            </w:r>
            <w:r>
              <w:tab/>
              <w:t xml:space="preserve">poudarja, da je treba jasno določiti odgovornosti za nadzor v </w:t>
            </w:r>
            <w:r>
              <w:rPr>
                <w:b/>
                <w:i/>
              </w:rPr>
              <w:t>zvezi z uvajanjem in uporabo umetne inteligence in sistemov algoritemskega upravljanja na</w:t>
            </w:r>
            <w:r>
              <w:t xml:space="preserve"> delovnih </w:t>
            </w:r>
            <w:r>
              <w:rPr>
                <w:b/>
                <w:i/>
              </w:rPr>
              <w:t>mestih</w:t>
            </w:r>
            <w:r>
              <w:t xml:space="preserve">, </w:t>
            </w:r>
            <w:r>
              <w:rPr>
                <w:b/>
                <w:i/>
              </w:rPr>
              <w:t>da bi zagotovili</w:t>
            </w:r>
            <w:r>
              <w:t xml:space="preserve"> odgovornost, </w:t>
            </w:r>
            <w:r>
              <w:rPr>
                <w:b/>
                <w:i/>
              </w:rPr>
              <w:t>olajšali</w:t>
            </w:r>
            <w:r>
              <w:t xml:space="preserve"> učinkovit človeški nadzor in </w:t>
            </w:r>
            <w:r>
              <w:rPr>
                <w:b/>
                <w:i/>
              </w:rPr>
              <w:t xml:space="preserve">pregled ter </w:t>
            </w:r>
            <w:r>
              <w:t xml:space="preserve">delavcem </w:t>
            </w:r>
            <w:r>
              <w:rPr>
                <w:b/>
                <w:i/>
              </w:rPr>
              <w:t>omogočili</w:t>
            </w:r>
            <w:r>
              <w:t xml:space="preserve">, da </w:t>
            </w:r>
            <w:r>
              <w:rPr>
                <w:b/>
                <w:i/>
              </w:rPr>
              <w:t>prepoznajo človeško kontaktno točko</w:t>
            </w:r>
            <w:r>
              <w:t xml:space="preserve">, </w:t>
            </w:r>
            <w:r>
              <w:rPr>
                <w:b/>
                <w:i/>
              </w:rPr>
              <w:t>če morajo uveljavljati svoje pravice</w:t>
            </w:r>
            <w:r>
              <w:t>;</w:t>
            </w:r>
          </w:p>
        </w:tc>
      </w:tr>
    </w:tbl>
    <w:p w14:paraId="16503B5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F01E4A2" w14:textId="77777777" w:rsidR="00CC512F" w:rsidRPr="00DD795A" w:rsidRDefault="00CC512F" w:rsidP="00CC512F">
      <w:r w:rsidRPr="00003CD6">
        <w:rPr>
          <w:rStyle w:val="HideTWBExt"/>
        </w:rPr>
        <w:t>&lt;/Amend&gt;</w:t>
      </w:r>
    </w:p>
    <w:p w14:paraId="26ACD4C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183</w:t>
      </w:r>
      <w:r w:rsidRPr="00003CD6">
        <w:rPr>
          <w:rStyle w:val="HideTWBExt"/>
          <w:b w:val="0"/>
        </w:rPr>
        <w:t>&lt;/NumAm&gt;</w:t>
      </w:r>
    </w:p>
    <w:p w14:paraId="4F6B7311"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682A236C" w14:textId="77777777" w:rsidR="00CC512F" w:rsidRPr="00DD795A" w:rsidRDefault="00CC512F" w:rsidP="00CC512F">
      <w:r w:rsidRPr="00003CD6">
        <w:rPr>
          <w:rStyle w:val="HideTWBExt"/>
        </w:rPr>
        <w:t>&lt;/RepeatBlock-By&gt;</w:t>
      </w:r>
    </w:p>
    <w:p w14:paraId="339DD4A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8F4E702" w14:textId="77777777" w:rsidR="00CC512F" w:rsidRPr="00DD795A" w:rsidRDefault="00CC512F" w:rsidP="00CC512F">
      <w:pPr>
        <w:pStyle w:val="NormalBold"/>
      </w:pPr>
      <w:r w:rsidRPr="00003CD6">
        <w:rPr>
          <w:rStyle w:val="HideTWBExt"/>
          <w:b w:val="0"/>
        </w:rPr>
        <w:t>&lt;Article&gt;</w:t>
      </w:r>
      <w:r>
        <w:t>Odstavek 12</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4F3FBBB" w14:textId="77777777" w:rsidTr="008B72CD">
        <w:trPr>
          <w:jc w:val="center"/>
        </w:trPr>
        <w:tc>
          <w:tcPr>
            <w:tcW w:w="9752" w:type="dxa"/>
            <w:gridSpan w:val="2"/>
          </w:tcPr>
          <w:p w14:paraId="764F22B9" w14:textId="77777777" w:rsidR="00CC512F" w:rsidRPr="00DD795A" w:rsidRDefault="00CC512F" w:rsidP="008B72CD">
            <w:pPr>
              <w:keepNext/>
            </w:pPr>
          </w:p>
        </w:tc>
      </w:tr>
      <w:tr w:rsidR="00CC512F" w14:paraId="75BA0E77" w14:textId="77777777" w:rsidTr="008B72CD">
        <w:trPr>
          <w:jc w:val="center"/>
        </w:trPr>
        <w:tc>
          <w:tcPr>
            <w:tcW w:w="4876" w:type="dxa"/>
            <w:hideMark/>
          </w:tcPr>
          <w:p w14:paraId="2F0D1DC2" w14:textId="77777777" w:rsidR="00CC512F" w:rsidRPr="00DD795A" w:rsidRDefault="00CC512F" w:rsidP="008B72CD">
            <w:pPr>
              <w:pStyle w:val="ColumnHeading"/>
              <w:keepNext/>
            </w:pPr>
            <w:r>
              <w:t>Predlog resolucije</w:t>
            </w:r>
          </w:p>
        </w:tc>
        <w:tc>
          <w:tcPr>
            <w:tcW w:w="4876" w:type="dxa"/>
            <w:hideMark/>
          </w:tcPr>
          <w:p w14:paraId="253B79BD" w14:textId="77777777" w:rsidR="00CC512F" w:rsidRPr="00DD795A" w:rsidRDefault="00CC512F" w:rsidP="008B72CD">
            <w:pPr>
              <w:pStyle w:val="ColumnHeading"/>
              <w:keepNext/>
            </w:pPr>
            <w:r>
              <w:t>Predlog spremembe</w:t>
            </w:r>
          </w:p>
        </w:tc>
      </w:tr>
      <w:tr w:rsidR="00CC512F" w14:paraId="63C44FAC" w14:textId="77777777" w:rsidTr="008B72CD">
        <w:trPr>
          <w:jc w:val="center"/>
        </w:trPr>
        <w:tc>
          <w:tcPr>
            <w:tcW w:w="4876" w:type="dxa"/>
            <w:hideMark/>
          </w:tcPr>
          <w:p w14:paraId="7DC9DE04" w14:textId="77777777" w:rsidR="00CC512F" w:rsidRPr="00DD795A" w:rsidRDefault="00CC512F" w:rsidP="008B72CD">
            <w:pPr>
              <w:pStyle w:val="Normal6"/>
            </w:pPr>
            <w:r>
              <w:t>12.</w:t>
            </w:r>
            <w:r>
              <w:tab/>
              <w:t xml:space="preserve">poudarja, da je treba jasno določiti odgovornosti za nadzor v pogosto zapleteni organizacijski strukturi delovnih mest, kar bo zagotovilo odgovornost, olajšalo učinkovit človeški nadzor in delavcem </w:t>
            </w:r>
            <w:r>
              <w:rPr>
                <w:b/>
                <w:i/>
              </w:rPr>
              <w:t>omogočilo</w:t>
            </w:r>
            <w:r>
              <w:t>, da se v primeru dvomov, pomislekov ali potrebe po pojasnitvi obrnejo na človeško kontaktno točko;</w:t>
            </w:r>
          </w:p>
        </w:tc>
        <w:tc>
          <w:tcPr>
            <w:tcW w:w="4876" w:type="dxa"/>
            <w:hideMark/>
          </w:tcPr>
          <w:p w14:paraId="44574A25" w14:textId="77777777" w:rsidR="00CC512F" w:rsidRPr="00DD795A" w:rsidRDefault="00CC512F" w:rsidP="008B72CD">
            <w:pPr>
              <w:pStyle w:val="Normal6"/>
              <w:rPr>
                <w:szCs w:val="24"/>
              </w:rPr>
            </w:pPr>
            <w:r>
              <w:t>12.</w:t>
            </w:r>
            <w:r>
              <w:tab/>
              <w:t xml:space="preserve">poudarja, da je treba jasno določiti odgovornosti za nadzor v pogosto zapleteni organizacijski strukturi delovnih mest, kar bo zagotovilo odgovornost, olajšalo učinkovit človeški nadzor in delavcem </w:t>
            </w:r>
            <w:r>
              <w:rPr>
                <w:b/>
                <w:i/>
              </w:rPr>
              <w:t>zagotovilo</w:t>
            </w:r>
            <w:r>
              <w:t>, da se v primeru dvomov, pomislekov ali potrebe po pojasnitvi obrnejo na človeško kontaktno točko;</w:t>
            </w:r>
          </w:p>
        </w:tc>
      </w:tr>
    </w:tbl>
    <w:p w14:paraId="7D31585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9170028" w14:textId="77777777" w:rsidR="00CC512F" w:rsidRPr="00DD795A" w:rsidRDefault="00CC512F" w:rsidP="00CC512F">
      <w:r w:rsidRPr="00003CD6">
        <w:rPr>
          <w:rStyle w:val="HideTWBExt"/>
        </w:rPr>
        <w:t>&lt;/Amend&gt;</w:t>
      </w:r>
    </w:p>
    <w:p w14:paraId="326DF6C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184</w:t>
      </w:r>
      <w:r w:rsidRPr="00003CD6">
        <w:rPr>
          <w:rStyle w:val="HideTWBExt"/>
          <w:b w:val="0"/>
        </w:rPr>
        <w:t>&lt;/NumAm&gt;</w:t>
      </w:r>
    </w:p>
    <w:p w14:paraId="3FA191AD"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345E8213" w14:textId="77777777" w:rsidR="00CC512F" w:rsidRPr="00DD795A" w:rsidRDefault="00CC512F" w:rsidP="00CC512F">
      <w:r w:rsidRPr="00003CD6">
        <w:rPr>
          <w:rStyle w:val="HideTWBExt"/>
        </w:rPr>
        <w:t>&lt;/RepeatBlock-By&gt;</w:t>
      </w:r>
    </w:p>
    <w:p w14:paraId="28B0DFC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485BD12" w14:textId="77777777" w:rsidR="00CC512F" w:rsidRPr="00DD795A" w:rsidRDefault="00CC512F" w:rsidP="00CC512F">
      <w:pPr>
        <w:pStyle w:val="NormalBold"/>
      </w:pPr>
      <w:r w:rsidRPr="00003CD6">
        <w:rPr>
          <w:rStyle w:val="HideTWBExt"/>
          <w:b w:val="0"/>
        </w:rPr>
        <w:t>&lt;Article&gt;</w:t>
      </w:r>
      <w:r>
        <w:t>Odstavek 12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89E183C" w14:textId="77777777" w:rsidTr="008B72CD">
        <w:trPr>
          <w:jc w:val="center"/>
        </w:trPr>
        <w:tc>
          <w:tcPr>
            <w:tcW w:w="9752" w:type="dxa"/>
            <w:gridSpan w:val="2"/>
          </w:tcPr>
          <w:p w14:paraId="39B324F8" w14:textId="77777777" w:rsidR="00CC512F" w:rsidRPr="00DD795A" w:rsidRDefault="00CC512F" w:rsidP="008B72CD">
            <w:pPr>
              <w:keepNext/>
            </w:pPr>
          </w:p>
        </w:tc>
      </w:tr>
      <w:tr w:rsidR="00CC512F" w14:paraId="1F24AC15" w14:textId="77777777" w:rsidTr="008B72CD">
        <w:trPr>
          <w:jc w:val="center"/>
        </w:trPr>
        <w:tc>
          <w:tcPr>
            <w:tcW w:w="4876" w:type="dxa"/>
            <w:hideMark/>
          </w:tcPr>
          <w:p w14:paraId="54147CFA" w14:textId="77777777" w:rsidR="00CC512F" w:rsidRPr="00DD795A" w:rsidRDefault="00CC512F" w:rsidP="008B72CD">
            <w:pPr>
              <w:pStyle w:val="ColumnHeading"/>
              <w:keepNext/>
            </w:pPr>
            <w:r>
              <w:t>Predlog resolucije</w:t>
            </w:r>
          </w:p>
        </w:tc>
        <w:tc>
          <w:tcPr>
            <w:tcW w:w="4876" w:type="dxa"/>
            <w:hideMark/>
          </w:tcPr>
          <w:p w14:paraId="310B7217" w14:textId="77777777" w:rsidR="00CC512F" w:rsidRPr="00DD795A" w:rsidRDefault="00CC512F" w:rsidP="008B72CD">
            <w:pPr>
              <w:pStyle w:val="ColumnHeading"/>
              <w:keepNext/>
            </w:pPr>
            <w:r>
              <w:t>Predlog spremembe</w:t>
            </w:r>
          </w:p>
        </w:tc>
      </w:tr>
      <w:tr w:rsidR="00CC512F" w14:paraId="66338F34" w14:textId="77777777" w:rsidTr="008B72CD">
        <w:trPr>
          <w:jc w:val="center"/>
        </w:trPr>
        <w:tc>
          <w:tcPr>
            <w:tcW w:w="4876" w:type="dxa"/>
          </w:tcPr>
          <w:p w14:paraId="5CEA5F4B" w14:textId="77777777" w:rsidR="00CC512F" w:rsidRPr="00DD795A" w:rsidRDefault="00CC512F" w:rsidP="008B72CD">
            <w:pPr>
              <w:pStyle w:val="Normal6"/>
            </w:pPr>
          </w:p>
        </w:tc>
        <w:tc>
          <w:tcPr>
            <w:tcW w:w="4876" w:type="dxa"/>
            <w:hideMark/>
          </w:tcPr>
          <w:p w14:paraId="2656ACE5" w14:textId="77777777" w:rsidR="00CC512F" w:rsidRPr="00DD795A" w:rsidRDefault="00CC512F" w:rsidP="008B72CD">
            <w:pPr>
              <w:pStyle w:val="Normal6"/>
              <w:rPr>
                <w:szCs w:val="24"/>
              </w:rPr>
            </w:pPr>
            <w:r>
              <w:rPr>
                <w:b/>
                <w:i/>
              </w:rPr>
              <w:t>12a.</w:t>
            </w:r>
            <w:r>
              <w:rPr>
                <w:b/>
                <w:i/>
              </w:rPr>
              <w:tab/>
              <w:t>poudarja potrebo po prožnosti in avtonomiji socialnih partnerjev pri prilagajanju rešitev in izvajanju novih tehnologij okoliščinam in posebnostim delodajalcev in podjetij;</w:t>
            </w:r>
          </w:p>
        </w:tc>
      </w:tr>
    </w:tbl>
    <w:p w14:paraId="630998B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23410EE" w14:textId="77777777" w:rsidR="00CC512F" w:rsidRPr="00DD795A" w:rsidRDefault="00CC512F" w:rsidP="00CC512F">
      <w:r w:rsidRPr="00003CD6">
        <w:rPr>
          <w:rStyle w:val="HideTWBExt"/>
        </w:rPr>
        <w:t>&lt;/Amend&gt;</w:t>
      </w:r>
    </w:p>
    <w:p w14:paraId="227A1E4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185</w:t>
      </w:r>
      <w:r w:rsidRPr="00003CD6">
        <w:rPr>
          <w:rStyle w:val="HideTWBExt"/>
          <w:b w:val="0"/>
        </w:rPr>
        <w:t>&lt;/NumAm&gt;</w:t>
      </w:r>
    </w:p>
    <w:p w14:paraId="41E85CE4"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0A40722B" w14:textId="77777777" w:rsidR="00CC512F" w:rsidRPr="00DD795A" w:rsidRDefault="00CC512F" w:rsidP="00CC512F">
      <w:r w:rsidRPr="00003CD6">
        <w:rPr>
          <w:rStyle w:val="HideTWBExt"/>
        </w:rPr>
        <w:t>&lt;/RepeatBlock-By&gt;</w:t>
      </w:r>
    </w:p>
    <w:p w14:paraId="65689F3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9B087F2" w14:textId="77777777" w:rsidR="00CC512F" w:rsidRPr="00DD795A" w:rsidRDefault="00CC512F" w:rsidP="00CC512F">
      <w:pPr>
        <w:pStyle w:val="NormalBold"/>
      </w:pPr>
      <w:r w:rsidRPr="00003CD6">
        <w:rPr>
          <w:rStyle w:val="HideTWBExt"/>
          <w:b w:val="0"/>
        </w:rPr>
        <w:t>&lt;Article&gt;</w:t>
      </w:r>
      <w:r>
        <w:t>Odstavek 13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3B5EAAE" w14:textId="77777777" w:rsidTr="008B72CD">
        <w:trPr>
          <w:jc w:val="center"/>
        </w:trPr>
        <w:tc>
          <w:tcPr>
            <w:tcW w:w="9752" w:type="dxa"/>
            <w:gridSpan w:val="2"/>
          </w:tcPr>
          <w:p w14:paraId="045C4B00" w14:textId="77777777" w:rsidR="00CC512F" w:rsidRPr="00DD795A" w:rsidRDefault="00CC512F" w:rsidP="008B72CD">
            <w:pPr>
              <w:keepNext/>
            </w:pPr>
          </w:p>
        </w:tc>
      </w:tr>
      <w:tr w:rsidR="00CC512F" w14:paraId="29B7B2E6" w14:textId="77777777" w:rsidTr="008B72CD">
        <w:trPr>
          <w:jc w:val="center"/>
        </w:trPr>
        <w:tc>
          <w:tcPr>
            <w:tcW w:w="4876" w:type="dxa"/>
            <w:hideMark/>
          </w:tcPr>
          <w:p w14:paraId="54F91171" w14:textId="77777777" w:rsidR="00CC512F" w:rsidRPr="00DD795A" w:rsidRDefault="00CC512F" w:rsidP="008B72CD">
            <w:pPr>
              <w:pStyle w:val="ColumnHeading"/>
              <w:keepNext/>
            </w:pPr>
            <w:r>
              <w:t>Predlog resolucije</w:t>
            </w:r>
          </w:p>
        </w:tc>
        <w:tc>
          <w:tcPr>
            <w:tcW w:w="4876" w:type="dxa"/>
            <w:hideMark/>
          </w:tcPr>
          <w:p w14:paraId="721EFC08" w14:textId="77777777" w:rsidR="00CC512F" w:rsidRPr="00DD795A" w:rsidRDefault="00CC512F" w:rsidP="008B72CD">
            <w:pPr>
              <w:pStyle w:val="ColumnHeading"/>
              <w:keepNext/>
            </w:pPr>
            <w:r>
              <w:t>Predlog spremembe</w:t>
            </w:r>
          </w:p>
        </w:tc>
      </w:tr>
      <w:tr w:rsidR="00CC512F" w14:paraId="6E8EC618" w14:textId="77777777" w:rsidTr="008B72CD">
        <w:trPr>
          <w:jc w:val="center"/>
        </w:trPr>
        <w:tc>
          <w:tcPr>
            <w:tcW w:w="4876" w:type="dxa"/>
            <w:hideMark/>
          </w:tcPr>
          <w:p w14:paraId="0756DBED" w14:textId="77777777" w:rsidR="00CC512F" w:rsidRPr="00DD795A" w:rsidRDefault="00CC512F" w:rsidP="008B72CD">
            <w:pPr>
              <w:pStyle w:val="Normal6"/>
            </w:pPr>
            <w:r>
              <w:t>13.</w:t>
            </w:r>
            <w:r>
              <w:tab/>
              <w:t>poudarja, da se lahko invalidi, starejši delavci in ranljivi posamezniki soočajo s posebnimi izzivi pri prilagajanju novim tehnologijam na delovnem mestu; zato poziva Komisijo in države članice, naj uvedejo vključujoče in prilagojene podporne ukrepe za povečanje njihove udeležbe na trgu dela, s katerimi bi zagotovili, da imajo vsi koristi od tehnološkega napredka;</w:t>
            </w:r>
          </w:p>
        </w:tc>
        <w:tc>
          <w:tcPr>
            <w:tcW w:w="4876" w:type="dxa"/>
            <w:hideMark/>
          </w:tcPr>
          <w:p w14:paraId="2A3FD9AF" w14:textId="77777777" w:rsidR="00CC512F" w:rsidRPr="00DD795A" w:rsidRDefault="00CC512F" w:rsidP="008B72CD">
            <w:pPr>
              <w:pStyle w:val="Normal6"/>
              <w:rPr>
                <w:szCs w:val="24"/>
              </w:rPr>
            </w:pPr>
            <w:r>
              <w:t>13.</w:t>
            </w:r>
            <w:r>
              <w:tab/>
              <w:t xml:space="preserve">poudarja, da </w:t>
            </w:r>
            <w:r>
              <w:rPr>
                <w:b/>
                <w:i/>
              </w:rPr>
              <w:t xml:space="preserve">lahko umetna inteligenca prispeva k vključevanju invalidnih delavcev na trg dela; vendar priznava, da </w:t>
            </w:r>
            <w:r>
              <w:t>se lahko invalidi, starejši delavci in ranljivi posamezniki soočajo s posebnimi izzivi pri prilagajanju novim tehnologijam na delovnem mestu; zato poziva Komisijo in države članice, naj uvedejo vključujoče in prilagojene podporne ukrepe za povečanje njihove udeležbe na trgu dela, s katerimi bi zagotovili, da imajo vsi koristi od tehnološkega napredka;</w:t>
            </w:r>
          </w:p>
        </w:tc>
      </w:tr>
    </w:tbl>
    <w:p w14:paraId="7652776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4BBD82D" w14:textId="77777777" w:rsidR="00CC512F" w:rsidRPr="00DD795A" w:rsidRDefault="00CC512F" w:rsidP="00CC512F">
      <w:r w:rsidRPr="00003CD6">
        <w:rPr>
          <w:rStyle w:val="HideTWBExt"/>
        </w:rPr>
        <w:t>&lt;/Amend&gt;</w:t>
      </w:r>
    </w:p>
    <w:p w14:paraId="456118E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186</w:t>
      </w:r>
      <w:r w:rsidRPr="00003CD6">
        <w:rPr>
          <w:rStyle w:val="HideTWBExt"/>
          <w:b w:val="0"/>
        </w:rPr>
        <w:t>&lt;/NumAm&gt;</w:t>
      </w:r>
    </w:p>
    <w:p w14:paraId="3904441C"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73B5ADE0" w14:textId="77777777" w:rsidR="00CC512F" w:rsidRPr="00DD795A" w:rsidRDefault="00CC512F" w:rsidP="00CC512F">
      <w:r w:rsidRPr="00003CD6">
        <w:rPr>
          <w:rStyle w:val="HideTWBExt"/>
        </w:rPr>
        <w:t>&lt;/RepeatBlock-By&gt;</w:t>
      </w:r>
    </w:p>
    <w:p w14:paraId="1BDC641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0F76CB0" w14:textId="77777777" w:rsidR="00CC512F" w:rsidRPr="00DD795A" w:rsidRDefault="00CC512F" w:rsidP="00CC512F">
      <w:pPr>
        <w:pStyle w:val="NormalBold"/>
      </w:pPr>
      <w:r w:rsidRPr="00003CD6">
        <w:rPr>
          <w:rStyle w:val="HideTWBExt"/>
          <w:b w:val="0"/>
        </w:rPr>
        <w:t>&lt;Article&gt;</w:t>
      </w:r>
      <w:r>
        <w:t>Odstavek 13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DCBAF00" w14:textId="77777777" w:rsidTr="008B72CD">
        <w:trPr>
          <w:jc w:val="center"/>
        </w:trPr>
        <w:tc>
          <w:tcPr>
            <w:tcW w:w="9752" w:type="dxa"/>
            <w:gridSpan w:val="2"/>
          </w:tcPr>
          <w:p w14:paraId="5F118296" w14:textId="77777777" w:rsidR="00CC512F" w:rsidRPr="00DD795A" w:rsidRDefault="00CC512F" w:rsidP="008B72CD">
            <w:pPr>
              <w:keepNext/>
            </w:pPr>
          </w:p>
        </w:tc>
      </w:tr>
      <w:tr w:rsidR="00CC512F" w14:paraId="7C6103AA" w14:textId="77777777" w:rsidTr="008B72CD">
        <w:trPr>
          <w:jc w:val="center"/>
        </w:trPr>
        <w:tc>
          <w:tcPr>
            <w:tcW w:w="4876" w:type="dxa"/>
            <w:hideMark/>
          </w:tcPr>
          <w:p w14:paraId="4A056C2A" w14:textId="77777777" w:rsidR="00CC512F" w:rsidRPr="00DD795A" w:rsidRDefault="00CC512F" w:rsidP="008B72CD">
            <w:pPr>
              <w:pStyle w:val="ColumnHeading"/>
              <w:keepNext/>
            </w:pPr>
            <w:r>
              <w:t>Predlog resolucije</w:t>
            </w:r>
          </w:p>
        </w:tc>
        <w:tc>
          <w:tcPr>
            <w:tcW w:w="4876" w:type="dxa"/>
            <w:hideMark/>
          </w:tcPr>
          <w:p w14:paraId="4D1366F1" w14:textId="77777777" w:rsidR="00CC512F" w:rsidRPr="00DD795A" w:rsidRDefault="00CC512F" w:rsidP="008B72CD">
            <w:pPr>
              <w:pStyle w:val="ColumnHeading"/>
              <w:keepNext/>
            </w:pPr>
            <w:r>
              <w:t>Predlog spremembe</w:t>
            </w:r>
          </w:p>
        </w:tc>
      </w:tr>
      <w:tr w:rsidR="00CC512F" w14:paraId="65DC21C2" w14:textId="77777777" w:rsidTr="008B72CD">
        <w:trPr>
          <w:jc w:val="center"/>
        </w:trPr>
        <w:tc>
          <w:tcPr>
            <w:tcW w:w="4876" w:type="dxa"/>
            <w:hideMark/>
          </w:tcPr>
          <w:p w14:paraId="30D681FA" w14:textId="77777777" w:rsidR="00CC512F" w:rsidRPr="00DD795A" w:rsidRDefault="00CC512F" w:rsidP="008B72CD">
            <w:pPr>
              <w:pStyle w:val="Normal6"/>
            </w:pPr>
            <w:r>
              <w:t>13.</w:t>
            </w:r>
            <w:r>
              <w:tab/>
              <w:t>poudarja, da se lahko invalidi, starejši delavci in ranljivi posamezniki soočajo s posebnimi izzivi pri prilagajanju novim tehnologijam na delovnem mestu; zato poziva Komisijo in države članice, naj uvedejo vključujoče in prilagojene podporne ukrepe za povečanje njihove udeležbe na trgu dela, s katerimi bi zagotovili, da imajo vsi koristi od tehnološkega napredka;</w:t>
            </w:r>
          </w:p>
        </w:tc>
        <w:tc>
          <w:tcPr>
            <w:tcW w:w="4876" w:type="dxa"/>
            <w:hideMark/>
          </w:tcPr>
          <w:p w14:paraId="304518FB" w14:textId="77777777" w:rsidR="00CC512F" w:rsidRPr="00DD795A" w:rsidRDefault="00CC512F" w:rsidP="008B72CD">
            <w:pPr>
              <w:pStyle w:val="Normal6"/>
              <w:rPr>
                <w:szCs w:val="24"/>
              </w:rPr>
            </w:pPr>
            <w:r>
              <w:t>13.</w:t>
            </w:r>
            <w:r>
              <w:tab/>
              <w:t xml:space="preserve">poudarja, da se lahko invalidi, starejši delavci in ranljivi posamezniki soočajo s posebnimi izzivi pri prilagajanju novim tehnologijam na delovnem mestu; zato poziva Komisijo in države članice, naj uvedejo vključujoče in prilagojene podporne ukrepe za povečanje njihove udeležbe na trgu dela, s katerimi bi zagotovili, da imajo vsi koristi od tehnološkega napredka; </w:t>
            </w:r>
            <w:r>
              <w:rPr>
                <w:b/>
                <w:i/>
              </w:rPr>
              <w:t>ugotavlja, da ima več držav članic že vzpostavljene uspešne sisteme za prehod ter razvoj znanj in spretnosti;</w:t>
            </w:r>
          </w:p>
        </w:tc>
      </w:tr>
    </w:tbl>
    <w:p w14:paraId="490801B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337AFF0" w14:textId="77777777" w:rsidR="00CC512F" w:rsidRPr="00DD795A" w:rsidRDefault="00CC512F" w:rsidP="00CC512F">
      <w:r w:rsidRPr="00003CD6">
        <w:rPr>
          <w:rStyle w:val="HideTWBExt"/>
        </w:rPr>
        <w:t>&lt;/Amend&gt;</w:t>
      </w:r>
    </w:p>
    <w:p w14:paraId="1A6562D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187</w:t>
      </w:r>
      <w:r w:rsidRPr="00003CD6">
        <w:rPr>
          <w:rStyle w:val="HideTWBExt"/>
          <w:b w:val="0"/>
        </w:rPr>
        <w:t>&lt;/NumAm&gt;</w:t>
      </w:r>
    </w:p>
    <w:p w14:paraId="3E8D3449"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4A1BA31E" w14:textId="77777777" w:rsidR="00CC512F" w:rsidRPr="00DD795A" w:rsidRDefault="00CC512F" w:rsidP="00CC512F">
      <w:r w:rsidRPr="00003CD6">
        <w:rPr>
          <w:rStyle w:val="HideTWBExt"/>
        </w:rPr>
        <w:t>&lt;/RepeatBlock-By&gt;</w:t>
      </w:r>
    </w:p>
    <w:p w14:paraId="214DA47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AAC5382" w14:textId="77777777" w:rsidR="00CC512F" w:rsidRPr="00DD795A" w:rsidRDefault="00CC512F" w:rsidP="00CC512F">
      <w:pPr>
        <w:pStyle w:val="NormalBold"/>
      </w:pPr>
      <w:r w:rsidRPr="00003CD6">
        <w:rPr>
          <w:rStyle w:val="HideTWBExt"/>
          <w:b w:val="0"/>
        </w:rPr>
        <w:t>&lt;Article&gt;</w:t>
      </w:r>
      <w:r>
        <w:t>Odstavek 13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B567A74" w14:textId="77777777" w:rsidTr="008B72CD">
        <w:trPr>
          <w:jc w:val="center"/>
        </w:trPr>
        <w:tc>
          <w:tcPr>
            <w:tcW w:w="9752" w:type="dxa"/>
            <w:gridSpan w:val="2"/>
          </w:tcPr>
          <w:p w14:paraId="000C84FC" w14:textId="77777777" w:rsidR="00CC512F" w:rsidRPr="00DD795A" w:rsidRDefault="00CC512F" w:rsidP="008B72CD">
            <w:pPr>
              <w:keepNext/>
            </w:pPr>
          </w:p>
        </w:tc>
      </w:tr>
      <w:tr w:rsidR="00CC512F" w14:paraId="69E574B0" w14:textId="77777777" w:rsidTr="008B72CD">
        <w:trPr>
          <w:jc w:val="center"/>
        </w:trPr>
        <w:tc>
          <w:tcPr>
            <w:tcW w:w="4876" w:type="dxa"/>
            <w:hideMark/>
          </w:tcPr>
          <w:p w14:paraId="3FA4BC36" w14:textId="77777777" w:rsidR="00CC512F" w:rsidRPr="00DD795A" w:rsidRDefault="00CC512F" w:rsidP="008B72CD">
            <w:pPr>
              <w:pStyle w:val="ColumnHeading"/>
              <w:keepNext/>
            </w:pPr>
            <w:r>
              <w:t>Predlog resolucije</w:t>
            </w:r>
          </w:p>
        </w:tc>
        <w:tc>
          <w:tcPr>
            <w:tcW w:w="4876" w:type="dxa"/>
            <w:hideMark/>
          </w:tcPr>
          <w:p w14:paraId="2DD545DA" w14:textId="77777777" w:rsidR="00CC512F" w:rsidRPr="00DD795A" w:rsidRDefault="00CC512F" w:rsidP="008B72CD">
            <w:pPr>
              <w:pStyle w:val="ColumnHeading"/>
              <w:keepNext/>
            </w:pPr>
            <w:r>
              <w:t>Predlog spremembe</w:t>
            </w:r>
          </w:p>
        </w:tc>
      </w:tr>
      <w:tr w:rsidR="00CC512F" w14:paraId="1EA3C78C" w14:textId="77777777" w:rsidTr="008B72CD">
        <w:trPr>
          <w:jc w:val="center"/>
        </w:trPr>
        <w:tc>
          <w:tcPr>
            <w:tcW w:w="4876" w:type="dxa"/>
            <w:hideMark/>
          </w:tcPr>
          <w:p w14:paraId="22BA827E" w14:textId="77777777" w:rsidR="00CC512F" w:rsidRPr="00DD795A" w:rsidRDefault="00CC512F" w:rsidP="008B72CD">
            <w:pPr>
              <w:pStyle w:val="Normal6"/>
            </w:pPr>
            <w:r>
              <w:t>13.</w:t>
            </w:r>
            <w:r>
              <w:tab/>
              <w:t xml:space="preserve">poudarja, da se lahko invalidi, starejši delavci in ranljivi posamezniki soočajo s posebnimi izzivi pri prilagajanju novim tehnologijam na delovnem mestu; zato poziva Komisijo in države članice, naj </w:t>
            </w:r>
            <w:r>
              <w:rPr>
                <w:b/>
                <w:i/>
              </w:rPr>
              <w:t>uvedejo vključujoče</w:t>
            </w:r>
            <w:r>
              <w:t xml:space="preserve"> in </w:t>
            </w:r>
            <w:r>
              <w:rPr>
                <w:b/>
                <w:i/>
              </w:rPr>
              <w:t>prilagojene podporne ukrepe za povečanje njihove udeležbe na trgu dela</w:t>
            </w:r>
            <w:r>
              <w:t>, s katerimi bi zagotovili, da imajo vsi koristi od tehnološkega napredka;</w:t>
            </w:r>
          </w:p>
        </w:tc>
        <w:tc>
          <w:tcPr>
            <w:tcW w:w="4876" w:type="dxa"/>
            <w:hideMark/>
          </w:tcPr>
          <w:p w14:paraId="682CED98" w14:textId="77777777" w:rsidR="00CC512F" w:rsidRPr="00DD795A" w:rsidRDefault="00CC512F" w:rsidP="008B72CD">
            <w:pPr>
              <w:pStyle w:val="Normal6"/>
              <w:rPr>
                <w:szCs w:val="24"/>
              </w:rPr>
            </w:pPr>
            <w:r>
              <w:t>13.</w:t>
            </w:r>
            <w:r>
              <w:tab/>
              <w:t xml:space="preserve">poudarja, da se lahko invalidi, starejši delavci in ranljivi posamezniki soočajo s posebnimi izzivi pri prilagajanju novim tehnologijam na delovnem mestu; zato poziva Komisijo in države članice, naj </w:t>
            </w:r>
            <w:r>
              <w:rPr>
                <w:b/>
                <w:i/>
              </w:rPr>
              <w:t>zagotovijo, da bodo podjetja, ki uvajajo umetno inteligenco</w:t>
            </w:r>
            <w:r>
              <w:t xml:space="preserve"> in </w:t>
            </w:r>
            <w:r>
              <w:rPr>
                <w:b/>
                <w:i/>
              </w:rPr>
              <w:t>sisteme algoritemskega upravljanja, uvedla vključujoče in prilagojene podporne ukrepe</w:t>
            </w:r>
            <w:r>
              <w:t>, s katerimi bi zagotovili, da imajo vsi koristi od tehnološkega napredka;</w:t>
            </w:r>
          </w:p>
        </w:tc>
      </w:tr>
    </w:tbl>
    <w:p w14:paraId="0C2B0BD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A7229F8" w14:textId="77777777" w:rsidR="00CC512F" w:rsidRPr="00DD795A" w:rsidRDefault="00CC512F" w:rsidP="00CC512F">
      <w:r w:rsidRPr="00003CD6">
        <w:rPr>
          <w:rStyle w:val="HideTWBExt"/>
        </w:rPr>
        <w:t>&lt;/Amend&gt;</w:t>
      </w:r>
    </w:p>
    <w:p w14:paraId="38C0FA6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188</w:t>
      </w:r>
      <w:r w:rsidRPr="00003CD6">
        <w:rPr>
          <w:rStyle w:val="HideTWBExt"/>
          <w:b w:val="0"/>
        </w:rPr>
        <w:t>&lt;/NumAm&gt;</w:t>
      </w:r>
    </w:p>
    <w:p w14:paraId="5E52AC5D"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24AB440D" w14:textId="77777777" w:rsidR="00CC512F" w:rsidRPr="00DD795A" w:rsidRDefault="00CC512F" w:rsidP="00CC512F">
      <w:r w:rsidRPr="00003CD6">
        <w:rPr>
          <w:rStyle w:val="HideTWBExt"/>
        </w:rPr>
        <w:t>&lt;/RepeatBlock-By&gt;</w:t>
      </w:r>
    </w:p>
    <w:p w14:paraId="595E7F8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94EA7CC" w14:textId="77777777" w:rsidR="00CC512F" w:rsidRPr="00DD795A" w:rsidRDefault="00CC512F" w:rsidP="00CC512F">
      <w:pPr>
        <w:pStyle w:val="NormalBold"/>
      </w:pPr>
      <w:r w:rsidRPr="00003CD6">
        <w:rPr>
          <w:rStyle w:val="HideTWBExt"/>
          <w:b w:val="0"/>
        </w:rPr>
        <w:t>&lt;Article&gt;</w:t>
      </w:r>
      <w:r>
        <w:t>Odstavek 13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1F9DB92" w14:textId="77777777" w:rsidTr="008B72CD">
        <w:trPr>
          <w:jc w:val="center"/>
        </w:trPr>
        <w:tc>
          <w:tcPr>
            <w:tcW w:w="9752" w:type="dxa"/>
            <w:gridSpan w:val="2"/>
          </w:tcPr>
          <w:p w14:paraId="79880377" w14:textId="77777777" w:rsidR="00CC512F" w:rsidRPr="00DD795A" w:rsidRDefault="00CC512F" w:rsidP="008B72CD">
            <w:pPr>
              <w:keepNext/>
            </w:pPr>
          </w:p>
        </w:tc>
      </w:tr>
      <w:tr w:rsidR="00CC512F" w14:paraId="5ABFC7CC" w14:textId="77777777" w:rsidTr="008B72CD">
        <w:trPr>
          <w:jc w:val="center"/>
        </w:trPr>
        <w:tc>
          <w:tcPr>
            <w:tcW w:w="4876" w:type="dxa"/>
            <w:hideMark/>
          </w:tcPr>
          <w:p w14:paraId="19696D3F" w14:textId="77777777" w:rsidR="00CC512F" w:rsidRPr="00DD795A" w:rsidRDefault="00CC512F" w:rsidP="008B72CD">
            <w:pPr>
              <w:pStyle w:val="ColumnHeading"/>
              <w:keepNext/>
            </w:pPr>
            <w:r>
              <w:t>Predlog resolucije</w:t>
            </w:r>
          </w:p>
        </w:tc>
        <w:tc>
          <w:tcPr>
            <w:tcW w:w="4876" w:type="dxa"/>
            <w:hideMark/>
          </w:tcPr>
          <w:p w14:paraId="7C90D171" w14:textId="77777777" w:rsidR="00CC512F" w:rsidRPr="00DD795A" w:rsidRDefault="00CC512F" w:rsidP="008B72CD">
            <w:pPr>
              <w:pStyle w:val="ColumnHeading"/>
              <w:keepNext/>
            </w:pPr>
            <w:r>
              <w:t>Predlog spremembe</w:t>
            </w:r>
          </w:p>
        </w:tc>
      </w:tr>
      <w:tr w:rsidR="00CC512F" w14:paraId="6DBD9D4B" w14:textId="77777777" w:rsidTr="008B72CD">
        <w:trPr>
          <w:jc w:val="center"/>
        </w:trPr>
        <w:tc>
          <w:tcPr>
            <w:tcW w:w="4876" w:type="dxa"/>
            <w:hideMark/>
          </w:tcPr>
          <w:p w14:paraId="0A60BEBF" w14:textId="77777777" w:rsidR="00CC512F" w:rsidRPr="00DD795A" w:rsidRDefault="00CC512F" w:rsidP="008B72CD">
            <w:pPr>
              <w:pStyle w:val="Normal6"/>
            </w:pPr>
            <w:r>
              <w:t>13.</w:t>
            </w:r>
            <w:r>
              <w:tab/>
              <w:t>poudarja, da se lahko invalidi, starejši delavci in ranljivi posamezniki soočajo s posebnimi izzivi pri prilagajanju novim tehnologijam na delovnem mestu; zato poziva Komisijo in države članice, naj uvedejo vključujoče in prilagojene podporne ukrepe za povečanje njihove udeležbe na trgu dela, s katerimi bi zagotovili, da imajo vsi koristi od tehnološkega napredka;</w:t>
            </w:r>
          </w:p>
        </w:tc>
        <w:tc>
          <w:tcPr>
            <w:tcW w:w="4876" w:type="dxa"/>
            <w:hideMark/>
          </w:tcPr>
          <w:p w14:paraId="3C824C80" w14:textId="77777777" w:rsidR="00CC512F" w:rsidRPr="00DD795A" w:rsidRDefault="00CC512F" w:rsidP="008B72CD">
            <w:pPr>
              <w:pStyle w:val="Normal6"/>
              <w:rPr>
                <w:szCs w:val="24"/>
              </w:rPr>
            </w:pPr>
            <w:r>
              <w:t>13.</w:t>
            </w:r>
            <w:r>
              <w:tab/>
              <w:t xml:space="preserve">poudarja, da se lahko invalidi, starejši delavci in ranljivi posamezniki soočajo s posebnimi izzivi pri prilagajanju novim tehnologijam na delovnem mestu; zato poziva Komisijo in države članice, naj uvedejo </w:t>
            </w:r>
            <w:r>
              <w:rPr>
                <w:b/>
                <w:i/>
              </w:rPr>
              <w:t xml:space="preserve">in podprejo </w:t>
            </w:r>
            <w:r>
              <w:t>vključujoče in prilagojene podporne ukrepe</w:t>
            </w:r>
            <w:r>
              <w:rPr>
                <w:b/>
                <w:i/>
              </w:rPr>
              <w:t>, ki jih poganjajo inovacije in ki temeljijo na inovacijah,</w:t>
            </w:r>
            <w:r>
              <w:t xml:space="preserve"> za povečanje njihove udeležbe na trgu dela, s katerimi bi zagotovili, da imajo vsi koristi od tehnološkega napredka;</w:t>
            </w:r>
          </w:p>
        </w:tc>
      </w:tr>
    </w:tbl>
    <w:p w14:paraId="1E483B7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41CEE76" w14:textId="77777777" w:rsidR="00CC512F" w:rsidRPr="00DD795A" w:rsidRDefault="00CC512F" w:rsidP="00CC512F">
      <w:r w:rsidRPr="00003CD6">
        <w:rPr>
          <w:rStyle w:val="HideTWBExt"/>
        </w:rPr>
        <w:t>&lt;/Amend&gt;</w:t>
      </w:r>
    </w:p>
    <w:p w14:paraId="74F4F63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189</w:t>
      </w:r>
      <w:r w:rsidRPr="00003CD6">
        <w:rPr>
          <w:rStyle w:val="HideTWBExt"/>
          <w:b w:val="0"/>
        </w:rPr>
        <w:t>&lt;/NumAm&gt;</w:t>
      </w:r>
    </w:p>
    <w:p w14:paraId="74976609"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6F326C6A" w14:textId="77777777" w:rsidR="00CC512F" w:rsidRPr="00DD795A" w:rsidRDefault="00CC512F" w:rsidP="00CC512F">
      <w:r w:rsidRPr="00003CD6">
        <w:rPr>
          <w:rStyle w:val="HideTWBExt"/>
        </w:rPr>
        <w:t>&lt;/RepeatBlock-By&gt;</w:t>
      </w:r>
    </w:p>
    <w:p w14:paraId="7C76162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93D4C9B" w14:textId="77777777" w:rsidR="00CC512F" w:rsidRPr="00DD795A" w:rsidRDefault="00CC512F" w:rsidP="00CC512F">
      <w:pPr>
        <w:pStyle w:val="NormalBold"/>
      </w:pPr>
      <w:r w:rsidRPr="00003CD6">
        <w:rPr>
          <w:rStyle w:val="HideTWBExt"/>
          <w:b w:val="0"/>
        </w:rPr>
        <w:t>&lt;Article&gt;</w:t>
      </w:r>
      <w:r>
        <w:t>Odstavek 13</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AC997CD" w14:textId="77777777" w:rsidTr="008B72CD">
        <w:trPr>
          <w:jc w:val="center"/>
        </w:trPr>
        <w:tc>
          <w:tcPr>
            <w:tcW w:w="9752" w:type="dxa"/>
            <w:gridSpan w:val="2"/>
          </w:tcPr>
          <w:p w14:paraId="1FB0C02F" w14:textId="77777777" w:rsidR="00CC512F" w:rsidRPr="00DD795A" w:rsidRDefault="00CC512F" w:rsidP="008B72CD">
            <w:pPr>
              <w:keepNext/>
            </w:pPr>
          </w:p>
        </w:tc>
      </w:tr>
      <w:tr w:rsidR="00CC512F" w14:paraId="48A770B0" w14:textId="77777777" w:rsidTr="008B72CD">
        <w:trPr>
          <w:jc w:val="center"/>
        </w:trPr>
        <w:tc>
          <w:tcPr>
            <w:tcW w:w="4876" w:type="dxa"/>
            <w:hideMark/>
          </w:tcPr>
          <w:p w14:paraId="02D16D51" w14:textId="77777777" w:rsidR="00CC512F" w:rsidRPr="00DD795A" w:rsidRDefault="00CC512F" w:rsidP="008B72CD">
            <w:pPr>
              <w:pStyle w:val="ColumnHeading"/>
              <w:keepNext/>
            </w:pPr>
            <w:r>
              <w:t>Predlog resolucije</w:t>
            </w:r>
          </w:p>
        </w:tc>
        <w:tc>
          <w:tcPr>
            <w:tcW w:w="4876" w:type="dxa"/>
            <w:hideMark/>
          </w:tcPr>
          <w:p w14:paraId="375B67BC" w14:textId="77777777" w:rsidR="00CC512F" w:rsidRPr="00DD795A" w:rsidRDefault="00CC512F" w:rsidP="008B72CD">
            <w:pPr>
              <w:pStyle w:val="ColumnHeading"/>
              <w:keepNext/>
            </w:pPr>
            <w:r>
              <w:t>Predlog spremembe</w:t>
            </w:r>
          </w:p>
        </w:tc>
      </w:tr>
      <w:tr w:rsidR="00CC512F" w14:paraId="2055E481" w14:textId="77777777" w:rsidTr="008B72CD">
        <w:trPr>
          <w:jc w:val="center"/>
        </w:trPr>
        <w:tc>
          <w:tcPr>
            <w:tcW w:w="4876" w:type="dxa"/>
            <w:hideMark/>
          </w:tcPr>
          <w:p w14:paraId="5A9AF52A" w14:textId="77777777" w:rsidR="00CC512F" w:rsidRPr="00DD795A" w:rsidRDefault="00CC512F" w:rsidP="008B72CD">
            <w:pPr>
              <w:pStyle w:val="Normal6"/>
            </w:pPr>
            <w:r>
              <w:t>13.</w:t>
            </w:r>
            <w:r>
              <w:tab/>
              <w:t xml:space="preserve">poudarja, da se lahko invalidi, starejši delavci in ranljivi posamezniki soočajo s posebnimi izzivi pri prilagajanju novim tehnologijam na delovnem mestu; zato poziva Komisijo in države članice, naj uvedejo </w:t>
            </w:r>
            <w:r>
              <w:rPr>
                <w:b/>
                <w:i/>
              </w:rPr>
              <w:t xml:space="preserve">vključujoče in </w:t>
            </w:r>
            <w:r>
              <w:t xml:space="preserve">prilagojene podporne ukrepe za povečanje njihove </w:t>
            </w:r>
            <w:r>
              <w:rPr>
                <w:b/>
                <w:i/>
              </w:rPr>
              <w:t>udeležbe</w:t>
            </w:r>
            <w:r>
              <w:t xml:space="preserve"> na </w:t>
            </w:r>
            <w:r>
              <w:rPr>
                <w:b/>
                <w:i/>
              </w:rPr>
              <w:t>trgu</w:t>
            </w:r>
            <w:r>
              <w:t xml:space="preserve"> dela</w:t>
            </w:r>
            <w:r>
              <w:rPr>
                <w:b/>
                <w:i/>
              </w:rPr>
              <w:t>, s katerimi bi zagotovili</w:t>
            </w:r>
            <w:r>
              <w:t xml:space="preserve">, da </w:t>
            </w:r>
            <w:r>
              <w:rPr>
                <w:b/>
                <w:i/>
              </w:rPr>
              <w:t>imajo vsi koristi od tehnološkega napredka</w:t>
            </w:r>
            <w:r>
              <w:t>;</w:t>
            </w:r>
          </w:p>
        </w:tc>
        <w:tc>
          <w:tcPr>
            <w:tcW w:w="4876" w:type="dxa"/>
            <w:hideMark/>
          </w:tcPr>
          <w:p w14:paraId="05BC3550" w14:textId="77777777" w:rsidR="00CC512F" w:rsidRPr="00DD795A" w:rsidRDefault="00CC512F" w:rsidP="008B72CD">
            <w:pPr>
              <w:pStyle w:val="Normal6"/>
              <w:rPr>
                <w:szCs w:val="24"/>
              </w:rPr>
            </w:pPr>
            <w:r>
              <w:t>13.</w:t>
            </w:r>
            <w:r>
              <w:tab/>
              <w:t xml:space="preserve">poudarja, da se lahko invalidi, starejši delavci in ranljivi posamezniki soočajo s posebnimi izzivi pri prilagajanju novim tehnologijam na delovnem mestu; zato poziva Komisijo in države članice, naj uvedejo prilagojene podporne ukrepe za povečanje njihove </w:t>
            </w:r>
            <w:r>
              <w:rPr>
                <w:b/>
                <w:i/>
              </w:rPr>
              <w:t>vključenosti</w:t>
            </w:r>
            <w:r>
              <w:t xml:space="preserve"> na </w:t>
            </w:r>
            <w:r>
              <w:rPr>
                <w:b/>
                <w:i/>
              </w:rPr>
              <w:t>trg</w:t>
            </w:r>
            <w:r>
              <w:t xml:space="preserve"> dela</w:t>
            </w:r>
            <w:r>
              <w:rPr>
                <w:b/>
                <w:i/>
              </w:rPr>
              <w:t xml:space="preserve"> in njihovega dostopa do novih tehnologij; poudarja</w:t>
            </w:r>
            <w:r>
              <w:t xml:space="preserve">, da </w:t>
            </w:r>
            <w:r>
              <w:rPr>
                <w:b/>
                <w:i/>
              </w:rPr>
              <w:t>bi moral tehnološki napredek koristiti vsem</w:t>
            </w:r>
            <w:r>
              <w:t>;</w:t>
            </w:r>
          </w:p>
        </w:tc>
      </w:tr>
    </w:tbl>
    <w:p w14:paraId="1A2BE34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0BC1B41" w14:textId="77777777" w:rsidR="00CC512F" w:rsidRPr="00DD795A" w:rsidRDefault="00CC512F" w:rsidP="00CC512F">
      <w:r w:rsidRPr="00003CD6">
        <w:rPr>
          <w:rStyle w:val="HideTWBExt"/>
        </w:rPr>
        <w:t>&lt;/Amend&gt;</w:t>
      </w:r>
    </w:p>
    <w:p w14:paraId="6B6E400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190</w:t>
      </w:r>
      <w:r w:rsidRPr="00003CD6">
        <w:rPr>
          <w:rStyle w:val="HideTWBExt"/>
          <w:b w:val="0"/>
        </w:rPr>
        <w:t>&lt;/NumAm&gt;</w:t>
      </w:r>
    </w:p>
    <w:p w14:paraId="7F9AA427"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6A98701D" w14:textId="77777777" w:rsidR="00CC512F" w:rsidRPr="00DD795A" w:rsidRDefault="00CC512F" w:rsidP="00CC512F">
      <w:r w:rsidRPr="00003CD6">
        <w:rPr>
          <w:rStyle w:val="HideTWBExt"/>
        </w:rPr>
        <w:t>&lt;/RepeatBlock-By&gt;</w:t>
      </w:r>
    </w:p>
    <w:p w14:paraId="751203C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F2854DE" w14:textId="77777777" w:rsidR="00CC512F" w:rsidRPr="00DD795A" w:rsidRDefault="00CC512F" w:rsidP="00CC512F">
      <w:pPr>
        <w:pStyle w:val="NormalBold"/>
      </w:pPr>
      <w:r w:rsidRPr="00003CD6">
        <w:rPr>
          <w:rStyle w:val="HideTWBExt"/>
          <w:b w:val="0"/>
        </w:rPr>
        <w:t>&lt;Article&gt;</w:t>
      </w:r>
      <w:r>
        <w:t>Odstavek 14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C7561E8" w14:textId="77777777" w:rsidTr="008B72CD">
        <w:trPr>
          <w:jc w:val="center"/>
        </w:trPr>
        <w:tc>
          <w:tcPr>
            <w:tcW w:w="9752" w:type="dxa"/>
            <w:gridSpan w:val="2"/>
          </w:tcPr>
          <w:p w14:paraId="594CA57C" w14:textId="77777777" w:rsidR="00CC512F" w:rsidRPr="00DD795A" w:rsidRDefault="00CC512F" w:rsidP="008B72CD">
            <w:pPr>
              <w:keepNext/>
            </w:pPr>
          </w:p>
        </w:tc>
      </w:tr>
      <w:tr w:rsidR="00CC512F" w14:paraId="2C89C875" w14:textId="77777777" w:rsidTr="008B72CD">
        <w:trPr>
          <w:jc w:val="center"/>
        </w:trPr>
        <w:tc>
          <w:tcPr>
            <w:tcW w:w="4876" w:type="dxa"/>
            <w:hideMark/>
          </w:tcPr>
          <w:p w14:paraId="6E39F5A4" w14:textId="77777777" w:rsidR="00CC512F" w:rsidRPr="00DD795A" w:rsidRDefault="00CC512F" w:rsidP="008B72CD">
            <w:pPr>
              <w:pStyle w:val="ColumnHeading"/>
              <w:keepNext/>
            </w:pPr>
            <w:r>
              <w:t>Predlog resolucije</w:t>
            </w:r>
          </w:p>
        </w:tc>
        <w:tc>
          <w:tcPr>
            <w:tcW w:w="4876" w:type="dxa"/>
            <w:hideMark/>
          </w:tcPr>
          <w:p w14:paraId="4091983A" w14:textId="77777777" w:rsidR="00CC512F" w:rsidRPr="00DD795A" w:rsidRDefault="00CC512F" w:rsidP="008B72CD">
            <w:pPr>
              <w:pStyle w:val="ColumnHeading"/>
              <w:keepNext/>
            </w:pPr>
            <w:r>
              <w:t>Predlog spremembe</w:t>
            </w:r>
          </w:p>
        </w:tc>
      </w:tr>
      <w:tr w:rsidR="00CC512F" w14:paraId="5B3E4128" w14:textId="77777777" w:rsidTr="008B72CD">
        <w:trPr>
          <w:jc w:val="center"/>
        </w:trPr>
        <w:tc>
          <w:tcPr>
            <w:tcW w:w="4876" w:type="dxa"/>
            <w:hideMark/>
          </w:tcPr>
          <w:p w14:paraId="3CDBECBF" w14:textId="77777777" w:rsidR="00CC512F" w:rsidRPr="00DD795A" w:rsidRDefault="00CC512F" w:rsidP="008B72CD">
            <w:pPr>
              <w:pStyle w:val="Normal6"/>
            </w:pPr>
            <w:r>
              <w:t>14.</w:t>
            </w:r>
            <w:r>
              <w:tab/>
              <w:t xml:space="preserve">poziva države članice, naj </w:t>
            </w:r>
            <w:r>
              <w:rPr>
                <w:b/>
                <w:i/>
              </w:rPr>
              <w:t>invalidom zagotovijo učinkovite</w:t>
            </w:r>
            <w:r>
              <w:t xml:space="preserve"> razumne prilagoditve</w:t>
            </w:r>
            <w:r>
              <w:rPr>
                <w:b/>
                <w:i/>
              </w:rPr>
              <w:t>, tako</w:t>
            </w:r>
            <w:r>
              <w:t xml:space="preserve"> da </w:t>
            </w:r>
            <w:r>
              <w:rPr>
                <w:b/>
                <w:i/>
              </w:rPr>
              <w:t>spoštujejo njihovo končno</w:t>
            </w:r>
            <w:r>
              <w:t xml:space="preserve"> pristojnost za ugotavljanje, ali podporne tehnologije, ki temeljijo na umetni inteligenci, na delovnem mestu izpolnjujejo njihove individualne potrebe;</w:t>
            </w:r>
          </w:p>
        </w:tc>
        <w:tc>
          <w:tcPr>
            <w:tcW w:w="4876" w:type="dxa"/>
            <w:hideMark/>
          </w:tcPr>
          <w:p w14:paraId="5C1636B9" w14:textId="77777777" w:rsidR="00CC512F" w:rsidRPr="00DD795A" w:rsidRDefault="00CC512F" w:rsidP="008B72CD">
            <w:pPr>
              <w:pStyle w:val="Normal6"/>
              <w:rPr>
                <w:szCs w:val="24"/>
              </w:rPr>
            </w:pPr>
            <w:r>
              <w:t>14.</w:t>
            </w:r>
            <w:r>
              <w:tab/>
            </w:r>
            <w:r>
              <w:rPr>
                <w:b/>
                <w:i/>
              </w:rPr>
              <w:t xml:space="preserve">priznava vlogo, ki jo lahko ima umetna inteligenca pri zagotavljanju bolj vključujočih in dostopnih delovnih mest za invalide, če se uporablja pravilno in v posvetovanju z invalidi; </w:t>
            </w:r>
            <w:r>
              <w:t>poziva</w:t>
            </w:r>
            <w:r>
              <w:rPr>
                <w:b/>
                <w:i/>
              </w:rPr>
              <w:t xml:space="preserve"> Komisijo in</w:t>
            </w:r>
            <w:r>
              <w:t xml:space="preserve"> države članice, naj </w:t>
            </w:r>
            <w:r>
              <w:rPr>
                <w:b/>
                <w:i/>
              </w:rPr>
              <w:t>zagotovijo, da bo pravica invalidov do</w:t>
            </w:r>
            <w:r>
              <w:t xml:space="preserve"> razumne prilagoditve</w:t>
            </w:r>
            <w:r>
              <w:rPr>
                <w:b/>
                <w:i/>
              </w:rPr>
              <w:t xml:space="preserve"> zajemala tudi uporabo umetne inteligence in sistemov algoritemskega upravljanja na delovnem mestu ter</w:t>
            </w:r>
            <w:r>
              <w:t xml:space="preserve"> da </w:t>
            </w:r>
            <w:r>
              <w:rPr>
                <w:b/>
                <w:i/>
              </w:rPr>
              <w:t>bodo delodajalci spoštovali njihovo</w:t>
            </w:r>
            <w:r>
              <w:t xml:space="preserve"> pristojnost za ugotavljanje, ali podporne tehnologije, ki temeljijo na umetni inteligenci, na delovnem mestu izpolnjujejo njihove individualne potrebe;</w:t>
            </w:r>
          </w:p>
        </w:tc>
      </w:tr>
    </w:tbl>
    <w:p w14:paraId="7E566F3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4F5D9CA" w14:textId="77777777" w:rsidR="00CC512F" w:rsidRPr="00DD795A" w:rsidRDefault="00CC512F" w:rsidP="00CC512F">
      <w:r w:rsidRPr="00003CD6">
        <w:rPr>
          <w:rStyle w:val="HideTWBExt"/>
        </w:rPr>
        <w:t>&lt;/Amend&gt;</w:t>
      </w:r>
    </w:p>
    <w:p w14:paraId="76B0EC6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191</w:t>
      </w:r>
      <w:r w:rsidRPr="00003CD6">
        <w:rPr>
          <w:rStyle w:val="HideTWBExt"/>
          <w:b w:val="0"/>
        </w:rPr>
        <w:t>&lt;/NumAm&gt;</w:t>
      </w:r>
    </w:p>
    <w:p w14:paraId="7C6B0DD3"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31FE5E26" w14:textId="77777777" w:rsidR="00CC512F" w:rsidRPr="00DD795A" w:rsidRDefault="00CC512F" w:rsidP="00CC512F">
      <w:r w:rsidRPr="00003CD6">
        <w:rPr>
          <w:rStyle w:val="HideTWBExt"/>
        </w:rPr>
        <w:t>&lt;/RepeatBlock-By&gt;</w:t>
      </w:r>
    </w:p>
    <w:p w14:paraId="066EB37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FE6D582" w14:textId="77777777" w:rsidR="00CC512F" w:rsidRPr="00DD795A" w:rsidRDefault="00CC512F" w:rsidP="00CC512F">
      <w:pPr>
        <w:pStyle w:val="NormalBold"/>
      </w:pPr>
      <w:r w:rsidRPr="00003CD6">
        <w:rPr>
          <w:rStyle w:val="HideTWBExt"/>
          <w:b w:val="0"/>
        </w:rPr>
        <w:t>&lt;Article&gt;</w:t>
      </w:r>
      <w:r>
        <w:t>Odstavek 14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74620B0" w14:textId="77777777" w:rsidTr="008B72CD">
        <w:trPr>
          <w:jc w:val="center"/>
        </w:trPr>
        <w:tc>
          <w:tcPr>
            <w:tcW w:w="9752" w:type="dxa"/>
            <w:gridSpan w:val="2"/>
          </w:tcPr>
          <w:p w14:paraId="3599C5CD" w14:textId="77777777" w:rsidR="00CC512F" w:rsidRPr="00DD795A" w:rsidRDefault="00CC512F" w:rsidP="008B72CD">
            <w:pPr>
              <w:keepNext/>
            </w:pPr>
          </w:p>
        </w:tc>
      </w:tr>
      <w:tr w:rsidR="00CC512F" w14:paraId="0DA37512" w14:textId="77777777" w:rsidTr="008B72CD">
        <w:trPr>
          <w:jc w:val="center"/>
        </w:trPr>
        <w:tc>
          <w:tcPr>
            <w:tcW w:w="4876" w:type="dxa"/>
            <w:hideMark/>
          </w:tcPr>
          <w:p w14:paraId="0860EA44" w14:textId="77777777" w:rsidR="00CC512F" w:rsidRPr="00DD795A" w:rsidRDefault="00CC512F" w:rsidP="008B72CD">
            <w:pPr>
              <w:pStyle w:val="ColumnHeading"/>
              <w:keepNext/>
            </w:pPr>
            <w:r>
              <w:t>Predlog resolucije</w:t>
            </w:r>
          </w:p>
        </w:tc>
        <w:tc>
          <w:tcPr>
            <w:tcW w:w="4876" w:type="dxa"/>
            <w:hideMark/>
          </w:tcPr>
          <w:p w14:paraId="0907DC84" w14:textId="77777777" w:rsidR="00CC512F" w:rsidRPr="00DD795A" w:rsidRDefault="00CC512F" w:rsidP="008B72CD">
            <w:pPr>
              <w:pStyle w:val="ColumnHeading"/>
              <w:keepNext/>
            </w:pPr>
            <w:r>
              <w:t>Predlog spremembe</w:t>
            </w:r>
          </w:p>
        </w:tc>
      </w:tr>
      <w:tr w:rsidR="00CC512F" w14:paraId="031735A8" w14:textId="77777777" w:rsidTr="008B72CD">
        <w:trPr>
          <w:jc w:val="center"/>
        </w:trPr>
        <w:tc>
          <w:tcPr>
            <w:tcW w:w="4876" w:type="dxa"/>
            <w:hideMark/>
          </w:tcPr>
          <w:p w14:paraId="52CEE118" w14:textId="77777777" w:rsidR="00CC512F" w:rsidRPr="00DD795A" w:rsidRDefault="00CC512F" w:rsidP="008B72CD">
            <w:pPr>
              <w:pStyle w:val="Normal6"/>
            </w:pPr>
            <w:r>
              <w:t>14.</w:t>
            </w:r>
            <w:r>
              <w:tab/>
              <w:t>poziva države članice, naj invalidom zagotovijo učinkovite razumne prilagoditve, tako da spoštujejo njihovo končno pristojnost za ugotavljanje, ali podporne tehnologije, ki temeljijo na umetni inteligenci, na delovnem mestu izpolnjujejo njihove individualne potrebe;</w:t>
            </w:r>
          </w:p>
        </w:tc>
        <w:tc>
          <w:tcPr>
            <w:tcW w:w="4876" w:type="dxa"/>
            <w:hideMark/>
          </w:tcPr>
          <w:p w14:paraId="659E4057" w14:textId="77777777" w:rsidR="00CC512F" w:rsidRPr="00DD795A" w:rsidRDefault="00CC512F" w:rsidP="008B72CD">
            <w:pPr>
              <w:pStyle w:val="Normal6"/>
              <w:rPr>
                <w:szCs w:val="24"/>
              </w:rPr>
            </w:pPr>
            <w:r>
              <w:t>14.</w:t>
            </w:r>
            <w:r>
              <w:tab/>
              <w:t>poziva države članice, naj invalidom zagotovijo učinkovite razumne prilagoditve</w:t>
            </w:r>
            <w:r>
              <w:rPr>
                <w:b/>
                <w:i/>
              </w:rPr>
              <w:t xml:space="preserve"> v skladu z Direktivo 2000/78/ES</w:t>
            </w:r>
            <w:r>
              <w:t xml:space="preserve">, tako da spoštujejo njihovo končno pristojnost za ugotavljanje, ali podporne tehnologije, ki temeljijo na umetni inteligenci, na delovnem mestu izpolnjujejo njihove individualne potrebe; </w:t>
            </w:r>
            <w:r>
              <w:rPr>
                <w:b/>
                <w:i/>
              </w:rPr>
              <w:t>v zvezi s tem poudarja pomen prožnih delovnih metod in usposabljanja na delovnem mestu ter učinkovitih priložnosti za spremembo uporabe podporne tehnologije; poziva Komisijo, naj učinek uporabe umetne inteligence na delovnem mestu vključi v strategijo EU o pravicah invalidov;</w:t>
            </w:r>
          </w:p>
        </w:tc>
      </w:tr>
    </w:tbl>
    <w:p w14:paraId="2C721EA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10F0ED1" w14:textId="77777777" w:rsidR="00CC512F" w:rsidRPr="00DD795A" w:rsidRDefault="00CC512F" w:rsidP="00CC512F">
      <w:r w:rsidRPr="00003CD6">
        <w:rPr>
          <w:rStyle w:val="HideTWBExt"/>
        </w:rPr>
        <w:t>&lt;/Amend&gt;</w:t>
      </w:r>
    </w:p>
    <w:p w14:paraId="29B8351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192</w:t>
      </w:r>
      <w:r w:rsidRPr="00003CD6">
        <w:rPr>
          <w:rStyle w:val="HideTWBExt"/>
          <w:b w:val="0"/>
        </w:rPr>
        <w:t>&lt;/NumAm&gt;</w:t>
      </w:r>
    </w:p>
    <w:p w14:paraId="1ADA03BC"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38CDFC3E" w14:textId="77777777" w:rsidR="00CC512F" w:rsidRPr="00DD795A" w:rsidRDefault="00CC512F" w:rsidP="00CC512F">
      <w:r w:rsidRPr="00003CD6">
        <w:rPr>
          <w:rStyle w:val="HideTWBExt"/>
        </w:rPr>
        <w:t>&lt;/RepeatBlock-By&gt;</w:t>
      </w:r>
    </w:p>
    <w:p w14:paraId="5152B22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C89AE5A" w14:textId="77777777" w:rsidR="00CC512F" w:rsidRPr="00DD795A" w:rsidRDefault="00CC512F" w:rsidP="00CC512F">
      <w:pPr>
        <w:pStyle w:val="NormalBold"/>
      </w:pPr>
      <w:r w:rsidRPr="00003CD6">
        <w:rPr>
          <w:rStyle w:val="HideTWBExt"/>
          <w:b w:val="0"/>
        </w:rPr>
        <w:t>&lt;Article&gt;</w:t>
      </w:r>
      <w:r>
        <w:t>Odstavek 14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E61DA5C" w14:textId="77777777" w:rsidTr="008B72CD">
        <w:trPr>
          <w:jc w:val="center"/>
        </w:trPr>
        <w:tc>
          <w:tcPr>
            <w:tcW w:w="9752" w:type="dxa"/>
            <w:gridSpan w:val="2"/>
          </w:tcPr>
          <w:p w14:paraId="78F29C44" w14:textId="77777777" w:rsidR="00CC512F" w:rsidRPr="00DD795A" w:rsidRDefault="00CC512F" w:rsidP="008B72CD">
            <w:pPr>
              <w:keepNext/>
            </w:pPr>
          </w:p>
        </w:tc>
      </w:tr>
      <w:tr w:rsidR="00CC512F" w14:paraId="04078F22" w14:textId="77777777" w:rsidTr="008B72CD">
        <w:trPr>
          <w:jc w:val="center"/>
        </w:trPr>
        <w:tc>
          <w:tcPr>
            <w:tcW w:w="4876" w:type="dxa"/>
            <w:hideMark/>
          </w:tcPr>
          <w:p w14:paraId="5B02C66C" w14:textId="77777777" w:rsidR="00CC512F" w:rsidRPr="00DD795A" w:rsidRDefault="00CC512F" w:rsidP="008B72CD">
            <w:pPr>
              <w:pStyle w:val="ColumnHeading"/>
              <w:keepNext/>
            </w:pPr>
            <w:r>
              <w:t>Predlog resolucije</w:t>
            </w:r>
          </w:p>
        </w:tc>
        <w:tc>
          <w:tcPr>
            <w:tcW w:w="4876" w:type="dxa"/>
            <w:hideMark/>
          </w:tcPr>
          <w:p w14:paraId="1483169F" w14:textId="77777777" w:rsidR="00CC512F" w:rsidRPr="00DD795A" w:rsidRDefault="00CC512F" w:rsidP="008B72CD">
            <w:pPr>
              <w:pStyle w:val="ColumnHeading"/>
              <w:keepNext/>
            </w:pPr>
            <w:r>
              <w:t>Predlog spremembe</w:t>
            </w:r>
          </w:p>
        </w:tc>
      </w:tr>
      <w:tr w:rsidR="00CC512F" w14:paraId="2B0AD88F" w14:textId="77777777" w:rsidTr="008B72CD">
        <w:trPr>
          <w:jc w:val="center"/>
        </w:trPr>
        <w:tc>
          <w:tcPr>
            <w:tcW w:w="4876" w:type="dxa"/>
            <w:hideMark/>
          </w:tcPr>
          <w:p w14:paraId="310AB5C3" w14:textId="77777777" w:rsidR="00CC512F" w:rsidRPr="00DD795A" w:rsidRDefault="00CC512F" w:rsidP="008B72CD">
            <w:pPr>
              <w:pStyle w:val="Normal6"/>
            </w:pPr>
            <w:r>
              <w:t>14.</w:t>
            </w:r>
            <w:r>
              <w:tab/>
              <w:t>poziva države članice, naj invalidom zagotovijo učinkovite razumne prilagoditve, tako da spoštujejo njihovo končno pristojnost za ugotavljanje, ali podporne tehnologije, ki temeljijo na umetni inteligenci, na delovnem mestu izpolnjujejo njihove individualne potrebe;</w:t>
            </w:r>
          </w:p>
        </w:tc>
        <w:tc>
          <w:tcPr>
            <w:tcW w:w="4876" w:type="dxa"/>
            <w:hideMark/>
          </w:tcPr>
          <w:p w14:paraId="02EBCC57" w14:textId="77777777" w:rsidR="00CC512F" w:rsidRPr="00DD795A" w:rsidRDefault="00CC512F" w:rsidP="008B72CD">
            <w:pPr>
              <w:pStyle w:val="Normal6"/>
              <w:rPr>
                <w:szCs w:val="24"/>
              </w:rPr>
            </w:pPr>
            <w:r>
              <w:t>14.</w:t>
            </w:r>
            <w:r>
              <w:tab/>
              <w:t xml:space="preserve">poziva države članice, naj invalidom zagotovijo učinkovite razumne prilagoditve, tako da spoštujejo njihovo končno pristojnost za ugotavljanje, ali podporne tehnologije, ki temeljijo na umetni inteligenci, na delovnem mestu izpolnjujejo njihove individualne potrebe; </w:t>
            </w:r>
            <w:r>
              <w:rPr>
                <w:b/>
                <w:i/>
              </w:rPr>
              <w:t>poudarja, da lahko orodja umetne inteligence pomagajo pri odstranjevanju ovir in izboljšanju dostopnosti, če so razvita v posvetovanju z uporabniki;</w:t>
            </w:r>
          </w:p>
        </w:tc>
      </w:tr>
    </w:tbl>
    <w:p w14:paraId="5A22AD3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F5BB120" w14:textId="77777777" w:rsidR="00CC512F" w:rsidRPr="00DD795A" w:rsidRDefault="00CC512F" w:rsidP="00CC512F">
      <w:r w:rsidRPr="00003CD6">
        <w:rPr>
          <w:rStyle w:val="HideTWBExt"/>
        </w:rPr>
        <w:t>&lt;/Amend&gt;</w:t>
      </w:r>
    </w:p>
    <w:p w14:paraId="7BA727E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193</w:t>
      </w:r>
      <w:r w:rsidRPr="00003CD6">
        <w:rPr>
          <w:rStyle w:val="HideTWBExt"/>
          <w:b w:val="0"/>
        </w:rPr>
        <w:t>&lt;/NumAm&gt;</w:t>
      </w:r>
    </w:p>
    <w:p w14:paraId="56B214B1"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08D0B36E" w14:textId="77777777" w:rsidR="00CC512F" w:rsidRPr="00DD795A" w:rsidRDefault="00CC512F" w:rsidP="00CC512F">
      <w:r w:rsidRPr="00003CD6">
        <w:rPr>
          <w:rStyle w:val="HideTWBExt"/>
        </w:rPr>
        <w:t>&lt;/RepeatBlock-By&gt;</w:t>
      </w:r>
    </w:p>
    <w:p w14:paraId="4980305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5CC62D5" w14:textId="77777777" w:rsidR="00CC512F" w:rsidRPr="00DD795A" w:rsidRDefault="00CC512F" w:rsidP="00CC512F">
      <w:pPr>
        <w:pStyle w:val="NormalBold"/>
      </w:pPr>
      <w:r w:rsidRPr="00003CD6">
        <w:rPr>
          <w:rStyle w:val="HideTWBExt"/>
          <w:b w:val="0"/>
        </w:rPr>
        <w:t>&lt;Article&gt;</w:t>
      </w:r>
      <w:r>
        <w:t>Odstavek 14</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3606B5E" w14:textId="77777777" w:rsidTr="008B72CD">
        <w:trPr>
          <w:jc w:val="center"/>
        </w:trPr>
        <w:tc>
          <w:tcPr>
            <w:tcW w:w="9752" w:type="dxa"/>
            <w:gridSpan w:val="2"/>
          </w:tcPr>
          <w:p w14:paraId="1CF879AC" w14:textId="77777777" w:rsidR="00CC512F" w:rsidRPr="00DD795A" w:rsidRDefault="00CC512F" w:rsidP="008B72CD">
            <w:pPr>
              <w:keepNext/>
            </w:pPr>
          </w:p>
        </w:tc>
      </w:tr>
      <w:tr w:rsidR="00CC512F" w14:paraId="1C328CAD" w14:textId="77777777" w:rsidTr="008B72CD">
        <w:trPr>
          <w:jc w:val="center"/>
        </w:trPr>
        <w:tc>
          <w:tcPr>
            <w:tcW w:w="4876" w:type="dxa"/>
            <w:hideMark/>
          </w:tcPr>
          <w:p w14:paraId="2503AB40" w14:textId="77777777" w:rsidR="00CC512F" w:rsidRPr="00DD795A" w:rsidRDefault="00CC512F" w:rsidP="008B72CD">
            <w:pPr>
              <w:pStyle w:val="ColumnHeading"/>
              <w:keepNext/>
            </w:pPr>
            <w:r>
              <w:t>Predlog resolucije</w:t>
            </w:r>
          </w:p>
        </w:tc>
        <w:tc>
          <w:tcPr>
            <w:tcW w:w="4876" w:type="dxa"/>
            <w:hideMark/>
          </w:tcPr>
          <w:p w14:paraId="18CD6F46" w14:textId="77777777" w:rsidR="00CC512F" w:rsidRPr="00DD795A" w:rsidRDefault="00CC512F" w:rsidP="008B72CD">
            <w:pPr>
              <w:pStyle w:val="ColumnHeading"/>
              <w:keepNext/>
            </w:pPr>
            <w:r>
              <w:t>Predlog spremembe</w:t>
            </w:r>
          </w:p>
        </w:tc>
      </w:tr>
      <w:tr w:rsidR="00CC512F" w14:paraId="744FB6DA" w14:textId="77777777" w:rsidTr="008B72CD">
        <w:trPr>
          <w:jc w:val="center"/>
        </w:trPr>
        <w:tc>
          <w:tcPr>
            <w:tcW w:w="4876" w:type="dxa"/>
            <w:hideMark/>
          </w:tcPr>
          <w:p w14:paraId="5A4B7DD2" w14:textId="77777777" w:rsidR="00CC512F" w:rsidRPr="00DD795A" w:rsidRDefault="00CC512F" w:rsidP="008B72CD">
            <w:pPr>
              <w:pStyle w:val="Normal6"/>
            </w:pPr>
            <w:r>
              <w:t>14.</w:t>
            </w:r>
            <w:r>
              <w:tab/>
              <w:t xml:space="preserve">poziva države članice, naj </w:t>
            </w:r>
            <w:r>
              <w:rPr>
                <w:b/>
                <w:i/>
              </w:rPr>
              <w:t>invalidom zagotovijo učinkovite razumne prilagoditve</w:t>
            </w:r>
            <w:r>
              <w:t xml:space="preserve">, </w:t>
            </w:r>
            <w:r>
              <w:rPr>
                <w:b/>
                <w:i/>
              </w:rPr>
              <w:t>tako da spoštujejo njihovo končno pristojnost za ugotavljanje</w:t>
            </w:r>
            <w:r>
              <w:t xml:space="preserve">, </w:t>
            </w:r>
            <w:r>
              <w:rPr>
                <w:b/>
                <w:i/>
              </w:rPr>
              <w:t>ali podporne tehnologije, ki temeljijo na umetni inteligenci</w:t>
            </w:r>
            <w:r>
              <w:t xml:space="preserve">, </w:t>
            </w:r>
            <w:r>
              <w:rPr>
                <w:b/>
                <w:i/>
              </w:rPr>
              <w:t>na delovnem mestu izpolnjujejo njihove individualne potrebe</w:t>
            </w:r>
            <w:r>
              <w:t>;</w:t>
            </w:r>
          </w:p>
        </w:tc>
        <w:tc>
          <w:tcPr>
            <w:tcW w:w="4876" w:type="dxa"/>
            <w:hideMark/>
          </w:tcPr>
          <w:p w14:paraId="1D26CB3D" w14:textId="77777777" w:rsidR="00CC512F" w:rsidRPr="00DD795A" w:rsidRDefault="00CC512F" w:rsidP="008B72CD">
            <w:pPr>
              <w:pStyle w:val="Normal6"/>
              <w:rPr>
                <w:szCs w:val="24"/>
              </w:rPr>
            </w:pPr>
            <w:r>
              <w:t>14.</w:t>
            </w:r>
            <w:r>
              <w:tab/>
              <w:t xml:space="preserve">poziva države članice, naj </w:t>
            </w:r>
            <w:r>
              <w:rPr>
                <w:b/>
                <w:i/>
              </w:rPr>
              <w:t>pri razvoju in uvajanju podpornih tehnologij</w:t>
            </w:r>
            <w:r>
              <w:t xml:space="preserve">, </w:t>
            </w:r>
            <w:r>
              <w:rPr>
                <w:b/>
                <w:i/>
              </w:rPr>
              <w:t>ki temeljijo na umetni inteligenci</w:t>
            </w:r>
            <w:r>
              <w:t xml:space="preserve">, </w:t>
            </w:r>
            <w:r>
              <w:rPr>
                <w:b/>
                <w:i/>
              </w:rPr>
              <w:t>zagotovi učinkovito posvetovanje z invalidi in njihovimi predstavniki</w:t>
            </w:r>
            <w:r>
              <w:t xml:space="preserve">, </w:t>
            </w:r>
            <w:r>
              <w:rPr>
                <w:b/>
                <w:i/>
              </w:rPr>
              <w:t>da bi te tehnologije prilagodili njihovim individualnim potrebam</w:t>
            </w:r>
            <w:r>
              <w:t>;</w:t>
            </w:r>
          </w:p>
        </w:tc>
      </w:tr>
    </w:tbl>
    <w:p w14:paraId="3126C54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76B06D7" w14:textId="77777777" w:rsidR="00CC512F" w:rsidRPr="00DD795A" w:rsidRDefault="00CC512F" w:rsidP="00CC512F">
      <w:r w:rsidRPr="00003CD6">
        <w:rPr>
          <w:rStyle w:val="HideTWBExt"/>
        </w:rPr>
        <w:t>&lt;/Amend&gt;</w:t>
      </w:r>
    </w:p>
    <w:p w14:paraId="1FF23BF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194</w:t>
      </w:r>
      <w:r w:rsidRPr="00003CD6">
        <w:rPr>
          <w:rStyle w:val="HideTWBExt"/>
          <w:b w:val="0"/>
        </w:rPr>
        <w:t>&lt;/NumAm&gt;</w:t>
      </w:r>
    </w:p>
    <w:p w14:paraId="2AF39F71"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 Maravillas Abadía Jover</w:t>
      </w:r>
      <w:r w:rsidRPr="00003CD6">
        <w:rPr>
          <w:rStyle w:val="HideTWBExt"/>
          <w:b w:val="0"/>
        </w:rPr>
        <w:t>&lt;/Members&gt;</w:t>
      </w:r>
    </w:p>
    <w:p w14:paraId="5F387FAD" w14:textId="77777777" w:rsidR="00CC512F" w:rsidRPr="00DD795A" w:rsidRDefault="00CC512F" w:rsidP="00CC512F">
      <w:r w:rsidRPr="00003CD6">
        <w:rPr>
          <w:rStyle w:val="HideTWBExt"/>
        </w:rPr>
        <w:t>&lt;/RepeatBlock-By&gt;</w:t>
      </w:r>
    </w:p>
    <w:p w14:paraId="1586F09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4C84AB5"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3DE1EC5" w14:textId="77777777" w:rsidTr="008B72CD">
        <w:trPr>
          <w:jc w:val="center"/>
        </w:trPr>
        <w:tc>
          <w:tcPr>
            <w:tcW w:w="9752" w:type="dxa"/>
            <w:gridSpan w:val="2"/>
          </w:tcPr>
          <w:p w14:paraId="42E70601" w14:textId="77777777" w:rsidR="00CC512F" w:rsidRPr="00DD795A" w:rsidRDefault="00CC512F" w:rsidP="008B72CD">
            <w:pPr>
              <w:keepNext/>
            </w:pPr>
          </w:p>
        </w:tc>
      </w:tr>
      <w:tr w:rsidR="00CC512F" w14:paraId="4B1038EC" w14:textId="77777777" w:rsidTr="008B72CD">
        <w:trPr>
          <w:jc w:val="center"/>
        </w:trPr>
        <w:tc>
          <w:tcPr>
            <w:tcW w:w="4876" w:type="dxa"/>
            <w:hideMark/>
          </w:tcPr>
          <w:p w14:paraId="6B4F2D34" w14:textId="77777777" w:rsidR="00CC512F" w:rsidRPr="00DD795A" w:rsidRDefault="00CC512F" w:rsidP="008B72CD">
            <w:pPr>
              <w:pStyle w:val="ColumnHeading"/>
              <w:keepNext/>
            </w:pPr>
            <w:r>
              <w:t>Predlog resolucije</w:t>
            </w:r>
          </w:p>
        </w:tc>
        <w:tc>
          <w:tcPr>
            <w:tcW w:w="4876" w:type="dxa"/>
            <w:hideMark/>
          </w:tcPr>
          <w:p w14:paraId="57860239" w14:textId="77777777" w:rsidR="00CC512F" w:rsidRPr="00DD795A" w:rsidRDefault="00CC512F" w:rsidP="008B72CD">
            <w:pPr>
              <w:pStyle w:val="ColumnHeading"/>
              <w:keepNext/>
            </w:pPr>
            <w:r>
              <w:t>Predlog spremembe</w:t>
            </w:r>
          </w:p>
        </w:tc>
      </w:tr>
      <w:tr w:rsidR="00CC512F" w14:paraId="2BAD7BB6" w14:textId="77777777" w:rsidTr="008B72CD">
        <w:trPr>
          <w:jc w:val="center"/>
        </w:trPr>
        <w:tc>
          <w:tcPr>
            <w:tcW w:w="4876" w:type="dxa"/>
            <w:hideMark/>
          </w:tcPr>
          <w:p w14:paraId="48648502" w14:textId="77777777" w:rsidR="00CC512F" w:rsidRPr="00DD795A" w:rsidRDefault="00CC512F" w:rsidP="008B72CD">
            <w:pPr>
              <w:pStyle w:val="Normal6"/>
            </w:pPr>
            <w:r>
              <w:t>15.</w:t>
            </w:r>
            <w:r>
              <w:tab/>
            </w:r>
            <w:r>
              <w:rPr>
                <w:b/>
                <w:i/>
              </w:rPr>
              <w:t>poudarja</w:t>
            </w:r>
            <w:r>
              <w:t>, da</w:t>
            </w:r>
            <w:r>
              <w:rPr>
                <w:b/>
                <w:i/>
              </w:rPr>
              <w:t xml:space="preserve"> mora</w:t>
            </w:r>
            <w:r>
              <w:t xml:space="preserve"> Unija</w:t>
            </w:r>
            <w:r>
              <w:rPr>
                <w:b/>
                <w:i/>
              </w:rPr>
              <w:t>, če želi biti vodilna pri digitalnem prehodu, dajati zgled pri določanju visokih standardov za uvajanje</w:t>
            </w:r>
            <w:r>
              <w:t xml:space="preserve"> umetne inteligence </w:t>
            </w:r>
            <w:r>
              <w:rPr>
                <w:b/>
                <w:i/>
              </w:rPr>
              <w:t>v</w:t>
            </w:r>
            <w:r>
              <w:t xml:space="preserve"> delovnem </w:t>
            </w:r>
            <w:r>
              <w:rPr>
                <w:b/>
                <w:i/>
              </w:rPr>
              <w:t>okolju</w:t>
            </w:r>
            <w:r>
              <w:t xml:space="preserve">, </w:t>
            </w:r>
            <w:r>
              <w:rPr>
                <w:b/>
                <w:i/>
              </w:rPr>
              <w:t>vključno z jasnimi pravili</w:t>
            </w:r>
            <w:r>
              <w:t xml:space="preserve"> o </w:t>
            </w:r>
            <w:r>
              <w:rPr>
                <w:b/>
                <w:i/>
              </w:rPr>
              <w:t>preglednosti</w:t>
            </w:r>
            <w:r>
              <w:t xml:space="preserve"> in </w:t>
            </w:r>
            <w:r>
              <w:rPr>
                <w:b/>
                <w:i/>
              </w:rPr>
              <w:t>človeškem nadzoru; v zvezi s tem pozdravlja Direktivo (EU)2024/2831 o izboljšanju delovnih pogojev</w:t>
            </w:r>
            <w:r>
              <w:t xml:space="preserve"> pri </w:t>
            </w:r>
            <w:r>
              <w:rPr>
                <w:b/>
                <w:i/>
              </w:rPr>
              <w:t xml:space="preserve">platformnem </w:t>
            </w:r>
            <w:r>
              <w:t xml:space="preserve">delu, ki </w:t>
            </w:r>
            <w:r>
              <w:rPr>
                <w:b/>
                <w:i/>
              </w:rPr>
              <w:t>je pomemben prvi korak pri urejanju algoritemskega upravljanja</w:t>
            </w:r>
            <w:r>
              <w:t xml:space="preserve">, </w:t>
            </w:r>
            <w:r>
              <w:rPr>
                <w:b/>
                <w:i/>
              </w:rPr>
              <w:t>med drugim z uvedbo obveznosti glede preglednosti v sektorjih</w:t>
            </w:r>
            <w:r>
              <w:t xml:space="preserve">, </w:t>
            </w:r>
            <w:r>
              <w:rPr>
                <w:b/>
                <w:i/>
              </w:rPr>
              <w:t>v katerih te tehnologije vse bolj oblikujejo odločitve o delu</w:t>
            </w:r>
            <w:r>
              <w:t xml:space="preserve"> in </w:t>
            </w:r>
            <w:r>
              <w:rPr>
                <w:b/>
                <w:i/>
              </w:rPr>
              <w:t>pravicah delavcev</w:t>
            </w:r>
            <w:r>
              <w:t>;</w:t>
            </w:r>
          </w:p>
        </w:tc>
        <w:tc>
          <w:tcPr>
            <w:tcW w:w="4876" w:type="dxa"/>
            <w:hideMark/>
          </w:tcPr>
          <w:p w14:paraId="534F7E4F" w14:textId="77777777" w:rsidR="00CC512F" w:rsidRPr="00DD795A" w:rsidRDefault="00CC512F" w:rsidP="008B72CD">
            <w:pPr>
              <w:pStyle w:val="Normal6"/>
              <w:rPr>
                <w:szCs w:val="24"/>
              </w:rPr>
            </w:pPr>
            <w:r>
              <w:t>15.</w:t>
            </w:r>
            <w:r>
              <w:tab/>
            </w:r>
            <w:r>
              <w:rPr>
                <w:b/>
                <w:i/>
              </w:rPr>
              <w:t>opozarja</w:t>
            </w:r>
            <w:r>
              <w:t>, da Unija</w:t>
            </w:r>
            <w:r>
              <w:rPr>
                <w:b/>
                <w:i/>
              </w:rPr>
              <w:t xml:space="preserve"> že ima celovit sklop pravil za obravnavanje vprašanj delovnega prava, ki se pojavljajo pri uporabi</w:t>
            </w:r>
            <w:r>
              <w:t xml:space="preserve"> umetne inteligence </w:t>
            </w:r>
            <w:r>
              <w:rPr>
                <w:b/>
                <w:i/>
              </w:rPr>
              <w:t>in algoritemskega upravljanja na</w:t>
            </w:r>
            <w:r>
              <w:t xml:space="preserve"> delovnem </w:t>
            </w:r>
            <w:r>
              <w:rPr>
                <w:b/>
                <w:i/>
              </w:rPr>
              <w:t>mestu</w:t>
            </w:r>
            <w:r>
              <w:t xml:space="preserve">, </w:t>
            </w:r>
            <w:r>
              <w:rPr>
                <w:b/>
                <w:i/>
              </w:rPr>
              <w:t>kot so direktiva o delovnem času, direktiva</w:t>
            </w:r>
            <w:r>
              <w:t xml:space="preserve"> o </w:t>
            </w:r>
            <w:r>
              <w:rPr>
                <w:b/>
                <w:i/>
              </w:rPr>
              <w:t>preglednih</w:t>
            </w:r>
            <w:r>
              <w:t xml:space="preserve"> in </w:t>
            </w:r>
            <w:r>
              <w:rPr>
                <w:b/>
                <w:i/>
              </w:rPr>
              <w:t>predvidljivih delovnih pogojih, direktiva o usklajevanju poklicnega in zasebnega življenja ter okvirna direktiva za varnost in zdravje</w:t>
            </w:r>
            <w:r>
              <w:t xml:space="preserve"> pri delu, ki </w:t>
            </w:r>
            <w:r>
              <w:rPr>
                <w:b/>
                <w:i/>
              </w:rPr>
              <w:t>na tehnološko nevtralen način obravnavajo preglednost, predvidljivost, varovanje zdravja in intenzivnost dela; poziva Komisijo</w:t>
            </w:r>
            <w:r>
              <w:t xml:space="preserve">, </w:t>
            </w:r>
            <w:r>
              <w:rPr>
                <w:b/>
                <w:i/>
              </w:rPr>
              <w:t>naj zagotovi jasno in dosledno izvajanje teh obstoječih pravil</w:t>
            </w:r>
            <w:r>
              <w:t xml:space="preserve">, </w:t>
            </w:r>
            <w:r>
              <w:rPr>
                <w:b/>
                <w:i/>
              </w:rPr>
              <w:t>da bi se izognili regulativnemu prekrivanju in slabšemu konkurenčnemu položaju;</w:t>
            </w:r>
            <w:r>
              <w:t xml:space="preserve"> </w:t>
            </w:r>
            <w:r>
              <w:rPr>
                <w:b/>
                <w:i/>
              </w:rPr>
              <w:t>poudarja, da je spodbujanje inovacij in konkurenčnosti mogoče zagotoviti le s pravno jasnostjo, poenostavitvijo in prožnostjo;</w:t>
            </w:r>
          </w:p>
        </w:tc>
      </w:tr>
    </w:tbl>
    <w:p w14:paraId="396FB4E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D7B0BAF" w14:textId="77777777" w:rsidR="00CC512F" w:rsidRPr="00DD795A" w:rsidRDefault="00CC512F" w:rsidP="00CC512F">
      <w:r w:rsidRPr="00003CD6">
        <w:rPr>
          <w:rStyle w:val="HideTWBExt"/>
        </w:rPr>
        <w:t>&lt;/Amend&gt;</w:t>
      </w:r>
    </w:p>
    <w:p w14:paraId="447BFA4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195</w:t>
      </w:r>
      <w:r w:rsidRPr="00003CD6">
        <w:rPr>
          <w:rStyle w:val="HideTWBExt"/>
          <w:b w:val="0"/>
        </w:rPr>
        <w:t>&lt;/NumAm&gt;</w:t>
      </w:r>
    </w:p>
    <w:p w14:paraId="633DA7D2"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4F5C134E" w14:textId="77777777" w:rsidR="00CC512F" w:rsidRPr="00DD795A" w:rsidRDefault="00CC512F" w:rsidP="00CC512F">
      <w:r w:rsidRPr="00003CD6">
        <w:rPr>
          <w:rStyle w:val="HideTWBExt"/>
        </w:rPr>
        <w:t>&lt;/RepeatBlock-By&gt;</w:t>
      </w:r>
    </w:p>
    <w:p w14:paraId="1A5D866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0F9186C"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3DF42DC" w14:textId="77777777" w:rsidTr="008B72CD">
        <w:trPr>
          <w:jc w:val="center"/>
        </w:trPr>
        <w:tc>
          <w:tcPr>
            <w:tcW w:w="9752" w:type="dxa"/>
            <w:gridSpan w:val="2"/>
          </w:tcPr>
          <w:p w14:paraId="3F2AB144" w14:textId="77777777" w:rsidR="00CC512F" w:rsidRPr="00DD795A" w:rsidRDefault="00CC512F" w:rsidP="008B72CD">
            <w:pPr>
              <w:keepNext/>
            </w:pPr>
          </w:p>
        </w:tc>
      </w:tr>
      <w:tr w:rsidR="00CC512F" w14:paraId="6339115A" w14:textId="77777777" w:rsidTr="008B72CD">
        <w:trPr>
          <w:jc w:val="center"/>
        </w:trPr>
        <w:tc>
          <w:tcPr>
            <w:tcW w:w="4876" w:type="dxa"/>
            <w:hideMark/>
          </w:tcPr>
          <w:p w14:paraId="0714E4DE" w14:textId="77777777" w:rsidR="00CC512F" w:rsidRPr="00DD795A" w:rsidRDefault="00CC512F" w:rsidP="008B72CD">
            <w:pPr>
              <w:pStyle w:val="ColumnHeading"/>
              <w:keepNext/>
            </w:pPr>
            <w:r>
              <w:t>Predlog resolucije</w:t>
            </w:r>
          </w:p>
        </w:tc>
        <w:tc>
          <w:tcPr>
            <w:tcW w:w="4876" w:type="dxa"/>
            <w:hideMark/>
          </w:tcPr>
          <w:p w14:paraId="479CBE30" w14:textId="77777777" w:rsidR="00CC512F" w:rsidRPr="00DD795A" w:rsidRDefault="00CC512F" w:rsidP="008B72CD">
            <w:pPr>
              <w:pStyle w:val="ColumnHeading"/>
              <w:keepNext/>
            </w:pPr>
            <w:r>
              <w:t>Predlog spremembe</w:t>
            </w:r>
          </w:p>
        </w:tc>
      </w:tr>
      <w:tr w:rsidR="00CC512F" w14:paraId="709B5A30" w14:textId="77777777" w:rsidTr="008B72CD">
        <w:trPr>
          <w:jc w:val="center"/>
        </w:trPr>
        <w:tc>
          <w:tcPr>
            <w:tcW w:w="4876" w:type="dxa"/>
            <w:hideMark/>
          </w:tcPr>
          <w:p w14:paraId="1F5B8256" w14:textId="77777777" w:rsidR="00CC512F" w:rsidRPr="00DD795A" w:rsidRDefault="00CC512F" w:rsidP="008B72CD">
            <w:pPr>
              <w:pStyle w:val="Normal6"/>
            </w:pPr>
            <w:r>
              <w:t>15.</w:t>
            </w:r>
            <w:r>
              <w:tab/>
              <w:t xml:space="preserve">poudarja, da mora Unija, če želi biti vodilna pri digitalnem prehodu, dajati zgled pri </w:t>
            </w:r>
            <w:r>
              <w:rPr>
                <w:b/>
                <w:i/>
              </w:rPr>
              <w:t>določanju</w:t>
            </w:r>
            <w:r>
              <w:t xml:space="preserve"> visokih standardov za uvajanje umetne inteligence v delovnem okolju</w:t>
            </w:r>
            <w:r>
              <w:rPr>
                <w:b/>
                <w:i/>
              </w:rPr>
              <w:t>, vključno z jasnimi pravili o preglednosti in človeškem nadzoru;</w:t>
            </w:r>
            <w:r>
              <w:t xml:space="preserve"> </w:t>
            </w:r>
            <w:r>
              <w:rPr>
                <w:b/>
                <w:i/>
              </w:rPr>
              <w:t>v zvezi s tem pozdravlja Direktivo (EU)2024/2831 o izboljšanju delovnih pogojev pri platformnem delu, ki je pomemben prvi korak pri urejanju algoritemskega upravljanja, med drugim z uvedbo obveznosti glede preglednosti v sektorjih, v katerih te tehnologije vse bolj oblikujejo odločitve o delu in pravicah delavcev;</w:t>
            </w:r>
          </w:p>
        </w:tc>
        <w:tc>
          <w:tcPr>
            <w:tcW w:w="4876" w:type="dxa"/>
            <w:hideMark/>
          </w:tcPr>
          <w:p w14:paraId="14A3F283" w14:textId="77777777" w:rsidR="00CC512F" w:rsidRPr="00DD795A" w:rsidRDefault="00CC512F" w:rsidP="008B72CD">
            <w:pPr>
              <w:pStyle w:val="Normal6"/>
              <w:rPr>
                <w:szCs w:val="24"/>
              </w:rPr>
            </w:pPr>
            <w:r>
              <w:t>15.</w:t>
            </w:r>
            <w:r>
              <w:tab/>
              <w:t xml:space="preserve">poudarja, da mora Unija, če želi biti vodilna pri digitalnem prehodu, dajati zgled pri </w:t>
            </w:r>
            <w:r>
              <w:rPr>
                <w:b/>
                <w:i/>
              </w:rPr>
              <w:t>izvajanju</w:t>
            </w:r>
            <w:r>
              <w:t xml:space="preserve"> visokih standardov za uvajanje umetne inteligence v delovnem okolju;</w:t>
            </w:r>
          </w:p>
        </w:tc>
      </w:tr>
    </w:tbl>
    <w:p w14:paraId="12DFD20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F895AA5" w14:textId="77777777" w:rsidR="00CC512F" w:rsidRPr="00DD795A" w:rsidRDefault="00CC512F" w:rsidP="00CC512F">
      <w:r w:rsidRPr="00003CD6">
        <w:rPr>
          <w:rStyle w:val="HideTWBExt"/>
        </w:rPr>
        <w:t>&lt;/Amend&gt;</w:t>
      </w:r>
    </w:p>
    <w:p w14:paraId="4367285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196</w:t>
      </w:r>
      <w:r w:rsidRPr="00003CD6">
        <w:rPr>
          <w:rStyle w:val="HideTWBExt"/>
          <w:b w:val="0"/>
        </w:rPr>
        <w:t>&lt;/NumAm&gt;</w:t>
      </w:r>
    </w:p>
    <w:p w14:paraId="67832E27"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2E8E6FE0"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2966B8D2" w14:textId="77777777" w:rsidR="00CC512F" w:rsidRPr="00DD795A" w:rsidRDefault="00CC512F" w:rsidP="00CC512F">
      <w:r w:rsidRPr="00003CD6">
        <w:rPr>
          <w:rStyle w:val="HideTWBExt"/>
        </w:rPr>
        <w:t>&lt;/RepeatBlock-By&gt;</w:t>
      </w:r>
    </w:p>
    <w:p w14:paraId="64CD1EF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C29B8EE"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0E12808" w14:textId="77777777" w:rsidTr="008B72CD">
        <w:trPr>
          <w:jc w:val="center"/>
        </w:trPr>
        <w:tc>
          <w:tcPr>
            <w:tcW w:w="9752" w:type="dxa"/>
            <w:gridSpan w:val="2"/>
          </w:tcPr>
          <w:p w14:paraId="57A85C13" w14:textId="77777777" w:rsidR="00CC512F" w:rsidRPr="00DD795A" w:rsidRDefault="00CC512F" w:rsidP="008B72CD">
            <w:pPr>
              <w:keepNext/>
            </w:pPr>
          </w:p>
        </w:tc>
      </w:tr>
      <w:tr w:rsidR="00CC512F" w14:paraId="422DDE32" w14:textId="77777777" w:rsidTr="008B72CD">
        <w:trPr>
          <w:jc w:val="center"/>
        </w:trPr>
        <w:tc>
          <w:tcPr>
            <w:tcW w:w="4876" w:type="dxa"/>
            <w:hideMark/>
          </w:tcPr>
          <w:p w14:paraId="08C9A0AA" w14:textId="77777777" w:rsidR="00CC512F" w:rsidRPr="00DD795A" w:rsidRDefault="00CC512F" w:rsidP="008B72CD">
            <w:pPr>
              <w:pStyle w:val="ColumnHeading"/>
              <w:keepNext/>
            </w:pPr>
            <w:r>
              <w:t>Predlog resolucije</w:t>
            </w:r>
          </w:p>
        </w:tc>
        <w:tc>
          <w:tcPr>
            <w:tcW w:w="4876" w:type="dxa"/>
            <w:hideMark/>
          </w:tcPr>
          <w:p w14:paraId="3A2540A5" w14:textId="77777777" w:rsidR="00CC512F" w:rsidRPr="00DD795A" w:rsidRDefault="00CC512F" w:rsidP="008B72CD">
            <w:pPr>
              <w:pStyle w:val="ColumnHeading"/>
              <w:keepNext/>
            </w:pPr>
            <w:r>
              <w:t>Predlog spremembe</w:t>
            </w:r>
          </w:p>
        </w:tc>
      </w:tr>
      <w:tr w:rsidR="00CC512F" w14:paraId="26CE2AB1" w14:textId="77777777" w:rsidTr="008B72CD">
        <w:trPr>
          <w:jc w:val="center"/>
        </w:trPr>
        <w:tc>
          <w:tcPr>
            <w:tcW w:w="4876" w:type="dxa"/>
            <w:hideMark/>
          </w:tcPr>
          <w:p w14:paraId="74B1FF59" w14:textId="77777777" w:rsidR="00CC512F" w:rsidRPr="00DD795A" w:rsidRDefault="00CC512F" w:rsidP="008B72CD">
            <w:pPr>
              <w:pStyle w:val="Normal6"/>
            </w:pPr>
            <w:r>
              <w:t>15.</w:t>
            </w:r>
            <w:r>
              <w:tab/>
              <w:t xml:space="preserve">poudarja, da mora Unija, če želi biti vodilna pri digitalnem prehodu, dajati zgled pri določanju visokih standardov za uvajanje umetne inteligence v delovnem okolju, vključno z jasnimi pravili o preglednosti in človeškem nadzoru; v zvezi s tem pozdravlja Direktivo (EU)2024/2831 o izboljšanju delovnih pogojev pri platformnem delu, ki je pomemben prvi korak pri urejanju algoritemskega upravljanja, med drugim z uvedbo </w:t>
            </w:r>
            <w:r>
              <w:rPr>
                <w:b/>
                <w:i/>
              </w:rPr>
              <w:t>obveznosti glede</w:t>
            </w:r>
            <w:r>
              <w:t xml:space="preserve"> preglednosti v sektorjih, v katerih te tehnologije vse bolj oblikujejo odločitve o delu in pravicah delavcev;</w:t>
            </w:r>
          </w:p>
        </w:tc>
        <w:tc>
          <w:tcPr>
            <w:tcW w:w="4876" w:type="dxa"/>
            <w:hideMark/>
          </w:tcPr>
          <w:p w14:paraId="6B9DFBB4" w14:textId="77777777" w:rsidR="00CC512F" w:rsidRPr="00DD795A" w:rsidRDefault="00CC512F" w:rsidP="008B72CD">
            <w:pPr>
              <w:pStyle w:val="Normal6"/>
              <w:rPr>
                <w:szCs w:val="24"/>
              </w:rPr>
            </w:pPr>
            <w:r>
              <w:t>15.</w:t>
            </w:r>
            <w:r>
              <w:tab/>
              <w:t xml:space="preserve">poudarja, da mora Unija, če želi biti vodilna pri digitalnem prehodu, dajati zgled pri določanju visokih standardov za uvajanje umetne inteligence v delovnem okolju, vključno z jasnimi pravili o preglednosti in človeškem nadzoru; v zvezi s tem pozdravlja Direktivo (EU)2024/2831 o izboljšanju delovnih pogojev pri platformnem delu, ki je pomemben prvi korak pri urejanju algoritemskega upravljanja, med drugim z uvedbo </w:t>
            </w:r>
            <w:r>
              <w:rPr>
                <w:b/>
                <w:i/>
              </w:rPr>
              <w:t>pravil o varstvu podatkov,</w:t>
            </w:r>
            <w:r>
              <w:t xml:space="preserve"> preglednosti</w:t>
            </w:r>
            <w:r>
              <w:rPr>
                <w:b/>
                <w:i/>
              </w:rPr>
              <w:t>, človeškem nadzoru in pregledu, obveščanju in posvetovanjih ter zdravju in varnosti</w:t>
            </w:r>
            <w:r>
              <w:t xml:space="preserve"> v sektorjih, v katerih te tehnologije vse bolj oblikujejo odločitve o delu in pravicah delavcev;</w:t>
            </w:r>
          </w:p>
        </w:tc>
      </w:tr>
    </w:tbl>
    <w:p w14:paraId="4E489D5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2C91907" w14:textId="77777777" w:rsidR="00CC512F" w:rsidRPr="00DD795A" w:rsidRDefault="00CC512F" w:rsidP="00CC512F">
      <w:r w:rsidRPr="00003CD6">
        <w:rPr>
          <w:rStyle w:val="HideTWBExt"/>
        </w:rPr>
        <w:t>&lt;/Amend&gt;</w:t>
      </w:r>
    </w:p>
    <w:p w14:paraId="07D1F62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197</w:t>
      </w:r>
      <w:r w:rsidRPr="00003CD6">
        <w:rPr>
          <w:rStyle w:val="HideTWBExt"/>
          <w:b w:val="0"/>
        </w:rPr>
        <w:t>&lt;/NumAm&gt;</w:t>
      </w:r>
    </w:p>
    <w:p w14:paraId="1CDC7954"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51275279" w14:textId="77777777" w:rsidR="00CC512F" w:rsidRPr="00DD795A" w:rsidRDefault="00CC512F" w:rsidP="00CC512F">
      <w:r w:rsidRPr="00003CD6">
        <w:rPr>
          <w:rStyle w:val="HideTWBExt"/>
        </w:rPr>
        <w:t>&lt;/RepeatBlock-By&gt;</w:t>
      </w:r>
    </w:p>
    <w:p w14:paraId="6C93C65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C2C13DF"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5D489F4" w14:textId="77777777" w:rsidTr="008B72CD">
        <w:trPr>
          <w:jc w:val="center"/>
        </w:trPr>
        <w:tc>
          <w:tcPr>
            <w:tcW w:w="9752" w:type="dxa"/>
            <w:gridSpan w:val="2"/>
          </w:tcPr>
          <w:p w14:paraId="42035B5B" w14:textId="77777777" w:rsidR="00CC512F" w:rsidRPr="00DD795A" w:rsidRDefault="00CC512F" w:rsidP="008B72CD">
            <w:pPr>
              <w:keepNext/>
            </w:pPr>
          </w:p>
        </w:tc>
      </w:tr>
      <w:tr w:rsidR="00CC512F" w14:paraId="117181D3" w14:textId="77777777" w:rsidTr="008B72CD">
        <w:trPr>
          <w:jc w:val="center"/>
        </w:trPr>
        <w:tc>
          <w:tcPr>
            <w:tcW w:w="4876" w:type="dxa"/>
            <w:hideMark/>
          </w:tcPr>
          <w:p w14:paraId="15BD0B98" w14:textId="77777777" w:rsidR="00CC512F" w:rsidRPr="00DD795A" w:rsidRDefault="00CC512F" w:rsidP="008B72CD">
            <w:pPr>
              <w:pStyle w:val="ColumnHeading"/>
              <w:keepNext/>
            </w:pPr>
            <w:r>
              <w:t>Predlog resolucije</w:t>
            </w:r>
          </w:p>
        </w:tc>
        <w:tc>
          <w:tcPr>
            <w:tcW w:w="4876" w:type="dxa"/>
            <w:hideMark/>
          </w:tcPr>
          <w:p w14:paraId="1072714E" w14:textId="77777777" w:rsidR="00CC512F" w:rsidRPr="00DD795A" w:rsidRDefault="00CC512F" w:rsidP="008B72CD">
            <w:pPr>
              <w:pStyle w:val="ColumnHeading"/>
              <w:keepNext/>
            </w:pPr>
            <w:r>
              <w:t>Predlog spremembe</w:t>
            </w:r>
          </w:p>
        </w:tc>
      </w:tr>
      <w:tr w:rsidR="00CC512F" w14:paraId="75A20DB0" w14:textId="77777777" w:rsidTr="008B72CD">
        <w:trPr>
          <w:jc w:val="center"/>
        </w:trPr>
        <w:tc>
          <w:tcPr>
            <w:tcW w:w="4876" w:type="dxa"/>
            <w:hideMark/>
          </w:tcPr>
          <w:p w14:paraId="4A8E2FE1" w14:textId="77777777" w:rsidR="00CC512F" w:rsidRPr="00DD795A" w:rsidRDefault="00CC512F" w:rsidP="008B72CD">
            <w:pPr>
              <w:pStyle w:val="Normal6"/>
            </w:pPr>
            <w:r>
              <w:t>15.</w:t>
            </w:r>
            <w:r>
              <w:tab/>
              <w:t xml:space="preserve">poudarja, da mora Unija, če želi biti vodilna pri digitalnem prehodu, dajati zgled pri določanju visokih standardov za uvajanje umetne inteligence v delovnem okolju, vključno z jasnimi pravili o preglednosti in človeškem nadzoru; </w:t>
            </w:r>
            <w:r>
              <w:rPr>
                <w:b/>
                <w:i/>
              </w:rPr>
              <w:t>v zvezi s tem pozdravlja Direktivo (EU)2024/2831 o izboljšanju delovnih pogojev pri platformnem delu</w:t>
            </w:r>
            <w:r>
              <w:t xml:space="preserve">, ki </w:t>
            </w:r>
            <w:r>
              <w:rPr>
                <w:b/>
                <w:i/>
              </w:rPr>
              <w:t>je pomemben prvi korak pri urejanju algoritemskega upravljanja</w:t>
            </w:r>
            <w:r>
              <w:t xml:space="preserve">, </w:t>
            </w:r>
            <w:r>
              <w:rPr>
                <w:b/>
                <w:i/>
              </w:rPr>
              <w:t>med drugim z uvedbo obveznosti glede preglednosti v sektorjih, v katerih te tehnologije vse bolj oblikujejo odločitve o delu in pravicah delavcev</w:t>
            </w:r>
            <w:r>
              <w:t>;</w:t>
            </w:r>
          </w:p>
        </w:tc>
        <w:tc>
          <w:tcPr>
            <w:tcW w:w="4876" w:type="dxa"/>
            <w:hideMark/>
          </w:tcPr>
          <w:p w14:paraId="4BCF955E" w14:textId="77777777" w:rsidR="00CC512F" w:rsidRPr="00DD795A" w:rsidRDefault="00CC512F" w:rsidP="008B72CD">
            <w:pPr>
              <w:pStyle w:val="Normal6"/>
              <w:rPr>
                <w:szCs w:val="24"/>
              </w:rPr>
            </w:pPr>
            <w:r>
              <w:t>15.</w:t>
            </w:r>
            <w:r>
              <w:tab/>
              <w:t xml:space="preserve">poudarja, da mora Unija, če želi biti vodilna pri digitalnem prehodu, dajati zgled pri določanju visokih standardov za uvajanje umetne inteligence v delovnem okolju, vključno z jasnimi pravili o preglednosti in človeškem nadzoru; </w:t>
            </w:r>
            <w:r>
              <w:rPr>
                <w:b/>
                <w:i/>
              </w:rPr>
              <w:t>poudarja, da pomen teh sklopov pravil ne ovira inovacij in tehnološke nevtralnosti</w:t>
            </w:r>
            <w:r>
              <w:t xml:space="preserve">, ki </w:t>
            </w:r>
            <w:r>
              <w:rPr>
                <w:b/>
                <w:i/>
              </w:rPr>
              <w:t>so bistvenega pomena za konkurenčnost Evrope; poudarja</w:t>
            </w:r>
            <w:r>
              <w:t xml:space="preserve">, </w:t>
            </w:r>
            <w:r>
              <w:rPr>
                <w:b/>
                <w:i/>
              </w:rPr>
              <w:t>da mora vsa zakonodaja in standardizacija spoštovati trg dela in pravosodne sisteme v državah članicah ter hkrati upoštevati konkurenčnost</w:t>
            </w:r>
            <w:r>
              <w:t>;</w:t>
            </w:r>
          </w:p>
        </w:tc>
      </w:tr>
    </w:tbl>
    <w:p w14:paraId="64F4114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247797C" w14:textId="77777777" w:rsidR="00CC512F" w:rsidRPr="00DD795A" w:rsidRDefault="00CC512F" w:rsidP="00CC512F">
      <w:r w:rsidRPr="00003CD6">
        <w:rPr>
          <w:rStyle w:val="HideTWBExt"/>
        </w:rPr>
        <w:t>&lt;/Amend&gt;</w:t>
      </w:r>
    </w:p>
    <w:p w14:paraId="0B0C2F5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198</w:t>
      </w:r>
      <w:r w:rsidRPr="00003CD6">
        <w:rPr>
          <w:rStyle w:val="HideTWBExt"/>
          <w:b w:val="0"/>
        </w:rPr>
        <w:t>&lt;/NumAm&gt;</w:t>
      </w:r>
    </w:p>
    <w:p w14:paraId="6D81C7CB"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26DAB2BF" w14:textId="77777777" w:rsidR="00CC512F" w:rsidRPr="00DD795A" w:rsidRDefault="00CC512F" w:rsidP="00CC512F">
      <w:r w:rsidRPr="00003CD6">
        <w:rPr>
          <w:rStyle w:val="HideTWBExt"/>
        </w:rPr>
        <w:t>&lt;/RepeatBlock-By&gt;</w:t>
      </w:r>
    </w:p>
    <w:p w14:paraId="2F08054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1BE6D79"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66BEAA1" w14:textId="77777777" w:rsidTr="008B72CD">
        <w:trPr>
          <w:jc w:val="center"/>
        </w:trPr>
        <w:tc>
          <w:tcPr>
            <w:tcW w:w="9752" w:type="dxa"/>
            <w:gridSpan w:val="2"/>
          </w:tcPr>
          <w:p w14:paraId="617A9325" w14:textId="77777777" w:rsidR="00CC512F" w:rsidRPr="00DD795A" w:rsidRDefault="00CC512F" w:rsidP="008B72CD">
            <w:pPr>
              <w:keepNext/>
            </w:pPr>
          </w:p>
        </w:tc>
      </w:tr>
      <w:tr w:rsidR="00CC512F" w14:paraId="14F35B21" w14:textId="77777777" w:rsidTr="008B72CD">
        <w:trPr>
          <w:jc w:val="center"/>
        </w:trPr>
        <w:tc>
          <w:tcPr>
            <w:tcW w:w="4876" w:type="dxa"/>
            <w:hideMark/>
          </w:tcPr>
          <w:p w14:paraId="6514E373" w14:textId="77777777" w:rsidR="00CC512F" w:rsidRPr="00DD795A" w:rsidRDefault="00CC512F" w:rsidP="008B72CD">
            <w:pPr>
              <w:pStyle w:val="ColumnHeading"/>
              <w:keepNext/>
            </w:pPr>
            <w:r>
              <w:t>Predlog resolucije</w:t>
            </w:r>
          </w:p>
        </w:tc>
        <w:tc>
          <w:tcPr>
            <w:tcW w:w="4876" w:type="dxa"/>
            <w:hideMark/>
          </w:tcPr>
          <w:p w14:paraId="6D669F1F" w14:textId="77777777" w:rsidR="00CC512F" w:rsidRPr="00DD795A" w:rsidRDefault="00CC512F" w:rsidP="008B72CD">
            <w:pPr>
              <w:pStyle w:val="ColumnHeading"/>
              <w:keepNext/>
            </w:pPr>
            <w:r>
              <w:t>Predlog spremembe</w:t>
            </w:r>
          </w:p>
        </w:tc>
      </w:tr>
      <w:tr w:rsidR="00CC512F" w14:paraId="39D6E3B9" w14:textId="77777777" w:rsidTr="008B72CD">
        <w:trPr>
          <w:jc w:val="center"/>
        </w:trPr>
        <w:tc>
          <w:tcPr>
            <w:tcW w:w="4876" w:type="dxa"/>
            <w:hideMark/>
          </w:tcPr>
          <w:p w14:paraId="56FBC5FF" w14:textId="77777777" w:rsidR="00CC512F" w:rsidRPr="00DD795A" w:rsidRDefault="00CC512F" w:rsidP="008B72CD">
            <w:pPr>
              <w:pStyle w:val="Normal6"/>
            </w:pPr>
            <w:r>
              <w:t>15.</w:t>
            </w:r>
            <w:r>
              <w:tab/>
              <w:t xml:space="preserve">poudarja, da mora Unija, če želi biti vodilna pri digitalnem prehodu, dajati zgled pri določanju visokih standardov za uvajanje umetne inteligence v delovnem okolju, vključno z jasnimi pravili o preglednosti in človeškem nadzoru; v zvezi s tem pozdravlja Direktivo (EU)2024/2831 o izboljšanju delovnih pogojev pri platformnem delu, ki </w:t>
            </w:r>
            <w:r>
              <w:rPr>
                <w:b/>
                <w:i/>
              </w:rPr>
              <w:t>je</w:t>
            </w:r>
            <w:r>
              <w:t xml:space="preserve"> pomemben </w:t>
            </w:r>
            <w:r>
              <w:rPr>
                <w:b/>
                <w:i/>
              </w:rPr>
              <w:t>prvi korak pri urejanju algoritemskega upravljanja, med drugim z uvedbo obveznosti glede preglednosti</w:t>
            </w:r>
            <w:r>
              <w:t xml:space="preserve"> v sektorjih, v katerih te tehnologije vse bolj oblikujejo odločitve o delu in pravicah delavcev;</w:t>
            </w:r>
          </w:p>
        </w:tc>
        <w:tc>
          <w:tcPr>
            <w:tcW w:w="4876" w:type="dxa"/>
            <w:hideMark/>
          </w:tcPr>
          <w:p w14:paraId="13E7ACA5" w14:textId="77777777" w:rsidR="00CC512F" w:rsidRPr="00DD795A" w:rsidRDefault="00CC512F" w:rsidP="008B72CD">
            <w:pPr>
              <w:pStyle w:val="Normal6"/>
              <w:rPr>
                <w:szCs w:val="24"/>
              </w:rPr>
            </w:pPr>
            <w:r>
              <w:t>15.</w:t>
            </w:r>
            <w:r>
              <w:tab/>
              <w:t>poudarja, da mora Unija, če želi biti vodilna pri digitalnem prehodu, dajati zgled pri določanju visokih standardov za uvajanje umetne inteligence v delovnem okolju, vključno z jasnimi pravili o preglednosti in človeškem nadzoru; v zvezi s tem pozdravlja Direktivo (EU)2024/2831 o izboljšanju delovnih pogojev pri platformnem delu</w:t>
            </w:r>
            <w:r>
              <w:rPr>
                <w:b/>
                <w:i/>
              </w:rPr>
              <w:t xml:space="preserve"> ter uredbi 2016/679 in 2024/1689</w:t>
            </w:r>
            <w:r>
              <w:t xml:space="preserve">, ki </w:t>
            </w:r>
            <w:r>
              <w:rPr>
                <w:b/>
                <w:i/>
              </w:rPr>
              <w:t>so</w:t>
            </w:r>
            <w:r>
              <w:t xml:space="preserve"> pomemben </w:t>
            </w:r>
            <w:r>
              <w:rPr>
                <w:b/>
                <w:i/>
              </w:rPr>
              <w:t>del pravnega reda EU na področju urejanja algoritemskega upravljanja in umetne inteligence</w:t>
            </w:r>
            <w:r>
              <w:t xml:space="preserve"> v sektorjih, v katerih te tehnologije vse bolj oblikujejo odločitve o delu in pravicah delavcev;</w:t>
            </w:r>
          </w:p>
        </w:tc>
      </w:tr>
    </w:tbl>
    <w:p w14:paraId="03EB096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AD36131" w14:textId="77777777" w:rsidR="00CC512F" w:rsidRPr="00DD795A" w:rsidRDefault="00CC512F" w:rsidP="00CC512F">
      <w:r w:rsidRPr="00003CD6">
        <w:rPr>
          <w:rStyle w:val="HideTWBExt"/>
        </w:rPr>
        <w:t>&lt;/Amend&gt;</w:t>
      </w:r>
    </w:p>
    <w:p w14:paraId="4A44934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199</w:t>
      </w:r>
      <w:r w:rsidRPr="00003CD6">
        <w:rPr>
          <w:rStyle w:val="HideTWBExt"/>
          <w:b w:val="0"/>
        </w:rPr>
        <w:t>&lt;/NumAm&gt;</w:t>
      </w:r>
    </w:p>
    <w:p w14:paraId="43D2FC02"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101AC42D" w14:textId="77777777" w:rsidR="00CC512F" w:rsidRPr="00DD795A" w:rsidRDefault="00CC512F" w:rsidP="00CC512F">
      <w:r w:rsidRPr="00003CD6">
        <w:rPr>
          <w:rStyle w:val="HideTWBExt"/>
        </w:rPr>
        <w:t>&lt;/RepeatBlock-By&gt;</w:t>
      </w:r>
    </w:p>
    <w:p w14:paraId="6DE4B7F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A720206"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C3E21DD" w14:textId="77777777" w:rsidTr="008B72CD">
        <w:trPr>
          <w:jc w:val="center"/>
        </w:trPr>
        <w:tc>
          <w:tcPr>
            <w:tcW w:w="9752" w:type="dxa"/>
            <w:gridSpan w:val="2"/>
          </w:tcPr>
          <w:p w14:paraId="02C4A016" w14:textId="77777777" w:rsidR="00CC512F" w:rsidRPr="00DD795A" w:rsidRDefault="00CC512F" w:rsidP="008B72CD">
            <w:pPr>
              <w:keepNext/>
            </w:pPr>
          </w:p>
        </w:tc>
      </w:tr>
      <w:tr w:rsidR="00CC512F" w14:paraId="58DE17BA" w14:textId="77777777" w:rsidTr="008B72CD">
        <w:trPr>
          <w:jc w:val="center"/>
        </w:trPr>
        <w:tc>
          <w:tcPr>
            <w:tcW w:w="4876" w:type="dxa"/>
            <w:hideMark/>
          </w:tcPr>
          <w:p w14:paraId="06A60C22" w14:textId="77777777" w:rsidR="00CC512F" w:rsidRPr="00DD795A" w:rsidRDefault="00CC512F" w:rsidP="008B72CD">
            <w:pPr>
              <w:pStyle w:val="ColumnHeading"/>
              <w:keepNext/>
            </w:pPr>
            <w:r>
              <w:t>Predlog resolucije</w:t>
            </w:r>
          </w:p>
        </w:tc>
        <w:tc>
          <w:tcPr>
            <w:tcW w:w="4876" w:type="dxa"/>
            <w:hideMark/>
          </w:tcPr>
          <w:p w14:paraId="2B2C2D99" w14:textId="77777777" w:rsidR="00CC512F" w:rsidRPr="00DD795A" w:rsidRDefault="00CC512F" w:rsidP="008B72CD">
            <w:pPr>
              <w:pStyle w:val="ColumnHeading"/>
              <w:keepNext/>
            </w:pPr>
            <w:r>
              <w:t>Predlog spremembe</w:t>
            </w:r>
          </w:p>
        </w:tc>
      </w:tr>
      <w:tr w:rsidR="00CC512F" w14:paraId="6647E630" w14:textId="77777777" w:rsidTr="008B72CD">
        <w:trPr>
          <w:jc w:val="center"/>
        </w:trPr>
        <w:tc>
          <w:tcPr>
            <w:tcW w:w="4876" w:type="dxa"/>
            <w:hideMark/>
          </w:tcPr>
          <w:p w14:paraId="5B412FE8" w14:textId="77777777" w:rsidR="00CC512F" w:rsidRPr="00DD795A" w:rsidRDefault="00CC512F" w:rsidP="008B72CD">
            <w:pPr>
              <w:pStyle w:val="Normal6"/>
            </w:pPr>
            <w:r>
              <w:t>15.</w:t>
            </w:r>
            <w:r>
              <w:tab/>
              <w:t>poudarja, da mora Unija, če želi biti vodilna pri digitalnem prehodu, dajati zgled pri določanju visokih standardov za uvajanje umetne inteligence v delovnem okolju, vključno z jasnimi pravili o preglednosti in človeškem nadzoru; v zvezi s tem pozdravlja Direktivo (EU)2024/2831 o izboljšanju delovnih pogojev pri platformnem delu, ki je pomemben prvi korak pri urejanju algoritemskega upravljanja, med drugim z uvedbo obveznosti glede preglednosti v sektorjih, v katerih te tehnologije vse bolj oblikujejo odločitve o delu in pravicah delavcev;</w:t>
            </w:r>
          </w:p>
        </w:tc>
        <w:tc>
          <w:tcPr>
            <w:tcW w:w="4876" w:type="dxa"/>
            <w:hideMark/>
          </w:tcPr>
          <w:p w14:paraId="6ED7C25A" w14:textId="77777777" w:rsidR="00CC512F" w:rsidRPr="00DD795A" w:rsidRDefault="00CC512F" w:rsidP="008B72CD">
            <w:pPr>
              <w:pStyle w:val="Normal6"/>
              <w:rPr>
                <w:szCs w:val="24"/>
              </w:rPr>
            </w:pPr>
            <w:r>
              <w:t>15.</w:t>
            </w:r>
            <w:r>
              <w:tab/>
              <w:t xml:space="preserve">poudarja, da mora Unija, če želi biti vodilna pri digitalnem prehodu, dajati zgled pri določanju visokih standardov za uvajanje umetne inteligence v delovnem okolju, vključno z jasnimi pravili o preglednosti in človeškem nadzoru; v zvezi s tem pozdravlja Direktivo (EU)2024/2831 o izboljšanju delovnih pogojev pri platformnem delu, ki je pomemben prvi korak pri urejanju algoritemskega upravljanja, med drugim z uvedbo obveznosti glede preglednosti </w:t>
            </w:r>
            <w:r>
              <w:rPr>
                <w:b/>
                <w:i/>
              </w:rPr>
              <w:t xml:space="preserve">in kolektivnimi pogajanji </w:t>
            </w:r>
            <w:r>
              <w:t>v sektorjih, v katerih te tehnologije vse bolj oblikujejo odločitve o delu in pravicah delavcev;</w:t>
            </w:r>
          </w:p>
        </w:tc>
      </w:tr>
    </w:tbl>
    <w:p w14:paraId="6F56A41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9E0F7D7" w14:textId="77777777" w:rsidR="00CC512F" w:rsidRPr="00DD795A" w:rsidRDefault="00CC512F" w:rsidP="00CC512F">
      <w:r w:rsidRPr="00003CD6">
        <w:rPr>
          <w:rStyle w:val="HideTWBExt"/>
        </w:rPr>
        <w:t>&lt;/Amend&gt;</w:t>
      </w:r>
    </w:p>
    <w:p w14:paraId="7690E10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200</w:t>
      </w:r>
      <w:r w:rsidRPr="00003CD6">
        <w:rPr>
          <w:rStyle w:val="HideTWBExt"/>
          <w:b w:val="0"/>
        </w:rPr>
        <w:t>&lt;/NumAm&gt;</w:t>
      </w:r>
    </w:p>
    <w:p w14:paraId="2F158EEE"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6918FBBA" w14:textId="77777777" w:rsidR="00CC512F" w:rsidRPr="00DD795A" w:rsidRDefault="00CC512F" w:rsidP="00CC512F">
      <w:r w:rsidRPr="00003CD6">
        <w:rPr>
          <w:rStyle w:val="HideTWBExt"/>
        </w:rPr>
        <w:t>&lt;/RepeatBlock-By&gt;</w:t>
      </w:r>
    </w:p>
    <w:p w14:paraId="7E7E026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32F48F1"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F3363E2" w14:textId="77777777" w:rsidTr="008B72CD">
        <w:trPr>
          <w:jc w:val="center"/>
        </w:trPr>
        <w:tc>
          <w:tcPr>
            <w:tcW w:w="9752" w:type="dxa"/>
            <w:gridSpan w:val="2"/>
          </w:tcPr>
          <w:p w14:paraId="080E1474" w14:textId="77777777" w:rsidR="00CC512F" w:rsidRPr="00DD795A" w:rsidRDefault="00CC512F" w:rsidP="008B72CD">
            <w:pPr>
              <w:keepNext/>
            </w:pPr>
          </w:p>
        </w:tc>
      </w:tr>
      <w:tr w:rsidR="00CC512F" w14:paraId="19425778" w14:textId="77777777" w:rsidTr="008B72CD">
        <w:trPr>
          <w:jc w:val="center"/>
        </w:trPr>
        <w:tc>
          <w:tcPr>
            <w:tcW w:w="4876" w:type="dxa"/>
            <w:hideMark/>
          </w:tcPr>
          <w:p w14:paraId="118BA25B" w14:textId="77777777" w:rsidR="00CC512F" w:rsidRPr="00DD795A" w:rsidRDefault="00CC512F" w:rsidP="008B72CD">
            <w:pPr>
              <w:pStyle w:val="ColumnHeading"/>
              <w:keepNext/>
            </w:pPr>
            <w:r>
              <w:t>Predlog resolucije</w:t>
            </w:r>
          </w:p>
        </w:tc>
        <w:tc>
          <w:tcPr>
            <w:tcW w:w="4876" w:type="dxa"/>
            <w:hideMark/>
          </w:tcPr>
          <w:p w14:paraId="34E03AF3" w14:textId="77777777" w:rsidR="00CC512F" w:rsidRPr="00DD795A" w:rsidRDefault="00CC512F" w:rsidP="008B72CD">
            <w:pPr>
              <w:pStyle w:val="ColumnHeading"/>
              <w:keepNext/>
            </w:pPr>
            <w:r>
              <w:t>Predlog spremembe</w:t>
            </w:r>
          </w:p>
        </w:tc>
      </w:tr>
      <w:tr w:rsidR="00CC512F" w14:paraId="45D7FDD6" w14:textId="77777777" w:rsidTr="008B72CD">
        <w:trPr>
          <w:jc w:val="center"/>
        </w:trPr>
        <w:tc>
          <w:tcPr>
            <w:tcW w:w="4876" w:type="dxa"/>
            <w:hideMark/>
          </w:tcPr>
          <w:p w14:paraId="21224C3F" w14:textId="77777777" w:rsidR="00CC512F" w:rsidRPr="00DD795A" w:rsidRDefault="00CC512F" w:rsidP="008B72CD">
            <w:pPr>
              <w:pStyle w:val="Normal6"/>
            </w:pPr>
            <w:r>
              <w:t>15.</w:t>
            </w:r>
            <w:r>
              <w:tab/>
              <w:t xml:space="preserve">poudarja, da mora Unija, če želi biti vodilna pri digitalnem prehodu, dajati zgled pri določanju visokih standardov za uvajanje umetne inteligence </w:t>
            </w:r>
            <w:r>
              <w:rPr>
                <w:b/>
                <w:i/>
              </w:rPr>
              <w:t>v</w:t>
            </w:r>
            <w:r>
              <w:t xml:space="preserve"> delovnem </w:t>
            </w:r>
            <w:r>
              <w:rPr>
                <w:b/>
                <w:i/>
              </w:rPr>
              <w:t>okolju</w:t>
            </w:r>
            <w:r>
              <w:t xml:space="preserve">, vključno z jasnimi pravili o preglednosti in človeškem nadzoru; v zvezi s tem pozdravlja Direktivo (EU)2024/2831 o izboljšanju delovnih pogojev pri platformnem delu, ki je pomemben prvi korak pri urejanju algoritemskega upravljanja, med drugim z uvedbo obveznosti glede preglednosti </w:t>
            </w:r>
            <w:r>
              <w:rPr>
                <w:b/>
                <w:i/>
              </w:rPr>
              <w:t>v sektorjih, v katerih te tehnologije vse bolj oblikujejo odločitve o delu in pravicah delavcev</w:t>
            </w:r>
            <w:r>
              <w:t>;</w:t>
            </w:r>
          </w:p>
        </w:tc>
        <w:tc>
          <w:tcPr>
            <w:tcW w:w="4876" w:type="dxa"/>
            <w:hideMark/>
          </w:tcPr>
          <w:p w14:paraId="3BD3C276" w14:textId="77777777" w:rsidR="00CC512F" w:rsidRPr="00DD795A" w:rsidRDefault="00CC512F" w:rsidP="008B72CD">
            <w:pPr>
              <w:pStyle w:val="Normal6"/>
              <w:rPr>
                <w:szCs w:val="24"/>
              </w:rPr>
            </w:pPr>
            <w:r>
              <w:t>15.</w:t>
            </w:r>
            <w:r>
              <w:tab/>
              <w:t xml:space="preserve">poudarja, da mora Unija, če želi biti vodilna pri digitalnem prehodu, dajati zgled pri določanju visokih standardov za uvajanje umetne inteligence </w:t>
            </w:r>
            <w:r>
              <w:rPr>
                <w:b/>
                <w:i/>
              </w:rPr>
              <w:t>na</w:t>
            </w:r>
            <w:r>
              <w:t xml:space="preserve"> delovnem </w:t>
            </w:r>
            <w:r>
              <w:rPr>
                <w:b/>
                <w:i/>
              </w:rPr>
              <w:t>mestu</w:t>
            </w:r>
            <w:r>
              <w:t xml:space="preserve">, vključno z jasnimi pravili o preglednosti in človeškem nadzoru; v zvezi s tem pozdravlja Direktivo (EU)2024/2831 o izboljšanju delovnih pogojev pri platformnem delu, ki je pomemben prvi korak pri urejanju algoritemskega upravljanja, med drugim z uvedbo obveznosti glede preglednosti </w:t>
            </w:r>
            <w:r>
              <w:rPr>
                <w:b/>
                <w:i/>
              </w:rPr>
              <w:t>ter obveščanjem predstavnikov delavcev in posvetovanjem z njimi v sektorjih, v katerih se te tehnologije uporabljajo</w:t>
            </w:r>
            <w:r>
              <w:t>;</w:t>
            </w:r>
          </w:p>
        </w:tc>
      </w:tr>
    </w:tbl>
    <w:p w14:paraId="0A31D3D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4986B18" w14:textId="77777777" w:rsidR="00CC512F" w:rsidRPr="00DD795A" w:rsidRDefault="00CC512F" w:rsidP="00CC512F">
      <w:r w:rsidRPr="00003CD6">
        <w:rPr>
          <w:rStyle w:val="HideTWBExt"/>
        </w:rPr>
        <w:t>&lt;/Amend&gt;</w:t>
      </w:r>
    </w:p>
    <w:p w14:paraId="565153F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201</w:t>
      </w:r>
      <w:r w:rsidRPr="00003CD6">
        <w:rPr>
          <w:rStyle w:val="HideTWBExt"/>
          <w:b w:val="0"/>
        </w:rPr>
        <w:t>&lt;/NumAm&gt;</w:t>
      </w:r>
    </w:p>
    <w:p w14:paraId="090EA87C" w14:textId="77777777" w:rsidR="00CC512F" w:rsidRPr="00DD795A" w:rsidRDefault="00CC512F" w:rsidP="00CC512F">
      <w:pPr>
        <w:pStyle w:val="NormalBold"/>
      </w:pPr>
      <w:r w:rsidRPr="00003CD6">
        <w:rPr>
          <w:rStyle w:val="HideTWBExt"/>
          <w:b w:val="0"/>
        </w:rPr>
        <w:t>&lt;RepeatBlock-By&gt;&lt;Members&gt;</w:t>
      </w:r>
      <w:r>
        <w:t>Henrik Dahl, Arba Kokalari</w:t>
      </w:r>
      <w:r w:rsidRPr="00003CD6">
        <w:rPr>
          <w:rStyle w:val="HideTWBExt"/>
          <w:b w:val="0"/>
        </w:rPr>
        <w:t>&lt;/Members&gt;</w:t>
      </w:r>
    </w:p>
    <w:p w14:paraId="126265A8" w14:textId="77777777" w:rsidR="00CC512F" w:rsidRPr="00DD795A" w:rsidRDefault="00CC512F" w:rsidP="00CC512F">
      <w:r w:rsidRPr="00003CD6">
        <w:rPr>
          <w:rStyle w:val="HideTWBExt"/>
        </w:rPr>
        <w:t>&lt;/RepeatBlock-By&gt;</w:t>
      </w:r>
    </w:p>
    <w:p w14:paraId="63E291E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6035941" w14:textId="77777777" w:rsidR="00CC512F" w:rsidRPr="00DD795A" w:rsidRDefault="00CC512F" w:rsidP="00CC512F">
      <w:pPr>
        <w:pStyle w:val="NormalBold"/>
      </w:pPr>
      <w:r w:rsidRPr="00003CD6">
        <w:rPr>
          <w:rStyle w:val="HideTWBExt"/>
          <w:b w:val="0"/>
        </w:rPr>
        <w:t>&lt;Article&gt;</w:t>
      </w:r>
      <w:r>
        <w:t>Odstavek 15</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1EB3427" w14:textId="77777777" w:rsidTr="008B72CD">
        <w:trPr>
          <w:jc w:val="center"/>
        </w:trPr>
        <w:tc>
          <w:tcPr>
            <w:tcW w:w="9752" w:type="dxa"/>
            <w:gridSpan w:val="2"/>
          </w:tcPr>
          <w:p w14:paraId="4983D766" w14:textId="77777777" w:rsidR="00CC512F" w:rsidRPr="00DD795A" w:rsidRDefault="00CC512F" w:rsidP="008B72CD">
            <w:pPr>
              <w:keepNext/>
            </w:pPr>
          </w:p>
        </w:tc>
      </w:tr>
      <w:tr w:rsidR="00CC512F" w14:paraId="1B1E9EB7" w14:textId="77777777" w:rsidTr="008B72CD">
        <w:trPr>
          <w:jc w:val="center"/>
        </w:trPr>
        <w:tc>
          <w:tcPr>
            <w:tcW w:w="4876" w:type="dxa"/>
            <w:hideMark/>
          </w:tcPr>
          <w:p w14:paraId="173C9CAE" w14:textId="77777777" w:rsidR="00CC512F" w:rsidRPr="00DD795A" w:rsidRDefault="00CC512F" w:rsidP="008B72CD">
            <w:pPr>
              <w:pStyle w:val="ColumnHeading"/>
              <w:keepNext/>
            </w:pPr>
            <w:r>
              <w:t>Predlog resolucije</w:t>
            </w:r>
          </w:p>
        </w:tc>
        <w:tc>
          <w:tcPr>
            <w:tcW w:w="4876" w:type="dxa"/>
            <w:hideMark/>
          </w:tcPr>
          <w:p w14:paraId="0B5370E4" w14:textId="77777777" w:rsidR="00CC512F" w:rsidRPr="00DD795A" w:rsidRDefault="00CC512F" w:rsidP="008B72CD">
            <w:pPr>
              <w:pStyle w:val="ColumnHeading"/>
              <w:keepNext/>
            </w:pPr>
            <w:r>
              <w:t>Predlog spremembe</w:t>
            </w:r>
          </w:p>
        </w:tc>
      </w:tr>
      <w:tr w:rsidR="00CC512F" w14:paraId="01858F89" w14:textId="77777777" w:rsidTr="008B72CD">
        <w:trPr>
          <w:jc w:val="center"/>
        </w:trPr>
        <w:tc>
          <w:tcPr>
            <w:tcW w:w="4876" w:type="dxa"/>
            <w:hideMark/>
          </w:tcPr>
          <w:p w14:paraId="00BB9BB1" w14:textId="77777777" w:rsidR="00CC512F" w:rsidRPr="00DD795A" w:rsidRDefault="00CC512F" w:rsidP="008B72CD">
            <w:pPr>
              <w:pStyle w:val="Normal6"/>
            </w:pPr>
            <w:r>
              <w:t>15.</w:t>
            </w:r>
            <w:r>
              <w:tab/>
              <w:t xml:space="preserve">poudarja, da mora Unija, če želi biti vodilna pri digitalnem prehodu, </w:t>
            </w:r>
            <w:r>
              <w:rPr>
                <w:b/>
                <w:i/>
              </w:rPr>
              <w:t>dajati zgled pri določanju visokih standardov za uvajanje umetne inteligence v delovnem okolju, vključno z jasnimi pravili o preglednosti in človeškem nadzoru;</w:t>
            </w:r>
            <w:r>
              <w:t xml:space="preserve"> </w:t>
            </w:r>
            <w:r>
              <w:rPr>
                <w:b/>
                <w:i/>
              </w:rPr>
              <w:t>v zvezi s tem pozdravlja Direktivo (EU)2024/2831 o izboljšanju delovnih pogojev pri platformnem delu, ki je pomemben prvi korak pri urejanju algoritemskega upravljanja, med drugim z uvedbo obveznosti glede preglednosti v sektorjih, v katerih te tehnologije vse bolj oblikujejo odločitve o delu in pravicah delavcev;</w:t>
            </w:r>
          </w:p>
        </w:tc>
        <w:tc>
          <w:tcPr>
            <w:tcW w:w="4876" w:type="dxa"/>
            <w:hideMark/>
          </w:tcPr>
          <w:p w14:paraId="3850742C" w14:textId="77777777" w:rsidR="00CC512F" w:rsidRPr="00DD795A" w:rsidRDefault="00CC512F" w:rsidP="008B72CD">
            <w:pPr>
              <w:pStyle w:val="Normal6"/>
              <w:rPr>
                <w:szCs w:val="24"/>
              </w:rPr>
            </w:pPr>
            <w:r>
              <w:t>15.</w:t>
            </w:r>
            <w:r>
              <w:tab/>
              <w:t xml:space="preserve">poudarja, da mora Unija, če želi biti vodilna pri digitalnem prehodu, </w:t>
            </w:r>
            <w:r>
              <w:rPr>
                <w:b/>
                <w:i/>
              </w:rPr>
              <w:t>spodbujati inovacije in konkurenčna podjetja, ki uporabljajo nove tehnologije in utirajo pot novi generaciji visokokakovostnih delovnih mest, ter dajati zgled pri razvoju inovativnih rešitev in obsežni uporabi novih tehnologij v korist delavcev in podjetij,</w:t>
            </w:r>
            <w:r>
              <w:t xml:space="preserve"> pri </w:t>
            </w:r>
            <w:r>
              <w:rPr>
                <w:b/>
                <w:i/>
              </w:rPr>
              <w:t>čemer mora uporabljati že tako visoke regulativne standarde za uvajanje umetne inteligence na delovnem mestu, hkrati pa poenostaviti in uskladiti izvajanje po vsej EU ter zagotoviti človeški nadzor, preglednost</w:t>
            </w:r>
            <w:r>
              <w:t xml:space="preserve"> in </w:t>
            </w:r>
            <w:r>
              <w:rPr>
                <w:b/>
                <w:i/>
              </w:rPr>
              <w:t>varstvo podatkov</w:t>
            </w:r>
            <w:r>
              <w:t>;</w:t>
            </w:r>
          </w:p>
        </w:tc>
      </w:tr>
    </w:tbl>
    <w:p w14:paraId="7BE027A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15E03F0" w14:textId="77777777" w:rsidR="00CC512F" w:rsidRPr="00DD795A" w:rsidRDefault="00CC512F" w:rsidP="00CC512F">
      <w:r w:rsidRPr="00003CD6">
        <w:rPr>
          <w:rStyle w:val="HideTWBExt"/>
        </w:rPr>
        <w:t>&lt;/Amend&gt;</w:t>
      </w:r>
    </w:p>
    <w:p w14:paraId="6ECA047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202</w:t>
      </w:r>
      <w:r w:rsidRPr="00003CD6">
        <w:rPr>
          <w:rStyle w:val="HideTWBExt"/>
          <w:b w:val="0"/>
        </w:rPr>
        <w:t>&lt;/NumAm&gt;</w:t>
      </w:r>
    </w:p>
    <w:p w14:paraId="571B7512"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536713F9" w14:textId="77777777" w:rsidR="00CC512F" w:rsidRPr="00DD795A" w:rsidRDefault="00CC512F" w:rsidP="00CC512F">
      <w:r w:rsidRPr="00003CD6">
        <w:rPr>
          <w:rStyle w:val="HideTWBExt"/>
        </w:rPr>
        <w:t>&lt;/RepeatBlock-By&gt;</w:t>
      </w:r>
    </w:p>
    <w:p w14:paraId="3476088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F32116A" w14:textId="77777777" w:rsidR="00CC512F" w:rsidRPr="00DD795A" w:rsidRDefault="00CC512F" w:rsidP="00CC512F">
      <w:pPr>
        <w:pStyle w:val="NormalBold"/>
      </w:pPr>
      <w:r w:rsidRPr="00003CD6">
        <w:rPr>
          <w:rStyle w:val="HideTWBExt"/>
          <w:b w:val="0"/>
        </w:rPr>
        <w:t>&lt;Article&gt;</w:t>
      </w:r>
      <w:r>
        <w:t>Odstavek 15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9C24A5C" w14:textId="77777777" w:rsidTr="008B72CD">
        <w:trPr>
          <w:jc w:val="center"/>
        </w:trPr>
        <w:tc>
          <w:tcPr>
            <w:tcW w:w="9752" w:type="dxa"/>
            <w:gridSpan w:val="2"/>
          </w:tcPr>
          <w:p w14:paraId="2ED2D857" w14:textId="77777777" w:rsidR="00CC512F" w:rsidRPr="00DD795A" w:rsidRDefault="00CC512F" w:rsidP="008B72CD">
            <w:pPr>
              <w:keepNext/>
            </w:pPr>
          </w:p>
        </w:tc>
      </w:tr>
      <w:tr w:rsidR="00CC512F" w14:paraId="0568A69A" w14:textId="77777777" w:rsidTr="008B72CD">
        <w:trPr>
          <w:jc w:val="center"/>
        </w:trPr>
        <w:tc>
          <w:tcPr>
            <w:tcW w:w="4876" w:type="dxa"/>
            <w:hideMark/>
          </w:tcPr>
          <w:p w14:paraId="5DAB9392" w14:textId="77777777" w:rsidR="00CC512F" w:rsidRPr="00DD795A" w:rsidRDefault="00CC512F" w:rsidP="008B72CD">
            <w:pPr>
              <w:pStyle w:val="ColumnHeading"/>
              <w:keepNext/>
            </w:pPr>
            <w:r>
              <w:t>Predlog resolucije</w:t>
            </w:r>
          </w:p>
        </w:tc>
        <w:tc>
          <w:tcPr>
            <w:tcW w:w="4876" w:type="dxa"/>
            <w:hideMark/>
          </w:tcPr>
          <w:p w14:paraId="1A493450" w14:textId="77777777" w:rsidR="00CC512F" w:rsidRPr="00DD795A" w:rsidRDefault="00CC512F" w:rsidP="008B72CD">
            <w:pPr>
              <w:pStyle w:val="ColumnHeading"/>
              <w:keepNext/>
            </w:pPr>
            <w:r>
              <w:t>Predlog spremembe</w:t>
            </w:r>
          </w:p>
        </w:tc>
      </w:tr>
      <w:tr w:rsidR="00CC512F" w14:paraId="25D9732A" w14:textId="77777777" w:rsidTr="008B72CD">
        <w:trPr>
          <w:jc w:val="center"/>
        </w:trPr>
        <w:tc>
          <w:tcPr>
            <w:tcW w:w="4876" w:type="dxa"/>
          </w:tcPr>
          <w:p w14:paraId="1ACC04A4" w14:textId="77777777" w:rsidR="00CC512F" w:rsidRPr="00DD795A" w:rsidRDefault="00CC512F" w:rsidP="008B72CD">
            <w:pPr>
              <w:pStyle w:val="Normal6"/>
            </w:pPr>
          </w:p>
        </w:tc>
        <w:tc>
          <w:tcPr>
            <w:tcW w:w="4876" w:type="dxa"/>
            <w:hideMark/>
          </w:tcPr>
          <w:p w14:paraId="1FDABEE1" w14:textId="77777777" w:rsidR="00CC512F" w:rsidRPr="00DD795A" w:rsidRDefault="00CC512F" w:rsidP="008B72CD">
            <w:pPr>
              <w:pStyle w:val="Normal6"/>
              <w:rPr>
                <w:szCs w:val="24"/>
              </w:rPr>
            </w:pPr>
            <w:r>
              <w:rPr>
                <w:b/>
                <w:i/>
              </w:rPr>
              <w:t>15a.</w:t>
            </w:r>
            <w:r>
              <w:rPr>
                <w:b/>
                <w:i/>
              </w:rPr>
              <w:tab/>
              <w:t>vendar poudarja, da kljub temu zakonodajnemu okviru še vedno obstajajo številne vrzeli v zvezi z varstvom delavcev in njihovimi pravicami pri uporabi teh orodij na delovnem mestu; poudarja, da se določbe direktive o platformnem delu o algoritemskem upravljanju (zlasti pravice delavcev do preglednosti, človeškega pregleda, obveščanja delavcev in posvetovanja z njimi ter varnosti in zdravja pri delu) uporabljajo le za digitalne platforme dela, zaradi česar so delavci v bolj tradicionalnem okolju, za katere se kljub temu vse bolj uporablja algoritemsko upravljanje, manj zaščiteni;</w:t>
            </w:r>
          </w:p>
        </w:tc>
      </w:tr>
    </w:tbl>
    <w:p w14:paraId="2223D94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453CD37" w14:textId="77777777" w:rsidR="00CC512F" w:rsidRPr="00DD795A" w:rsidRDefault="00CC512F" w:rsidP="00CC512F">
      <w:r w:rsidRPr="00003CD6">
        <w:rPr>
          <w:rStyle w:val="HideTWBExt"/>
        </w:rPr>
        <w:t>&lt;/Amend&gt;</w:t>
      </w:r>
    </w:p>
    <w:p w14:paraId="2DF48EF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203</w:t>
      </w:r>
      <w:r w:rsidRPr="00003CD6">
        <w:rPr>
          <w:rStyle w:val="HideTWBExt"/>
          <w:b w:val="0"/>
        </w:rPr>
        <w:t>&lt;/NumAm&gt;</w:t>
      </w:r>
    </w:p>
    <w:p w14:paraId="1A1CBD32"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5B92F47D" w14:textId="77777777" w:rsidR="00CC512F" w:rsidRPr="00DD795A" w:rsidRDefault="00CC512F" w:rsidP="00CC512F">
      <w:r w:rsidRPr="00003CD6">
        <w:rPr>
          <w:rStyle w:val="HideTWBExt"/>
        </w:rPr>
        <w:t>&lt;/RepeatBlock-By&gt;</w:t>
      </w:r>
    </w:p>
    <w:p w14:paraId="2FBA4AA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8CDFFEC" w14:textId="77777777" w:rsidR="00CC512F" w:rsidRPr="00DD795A" w:rsidRDefault="00CC512F" w:rsidP="00CC512F">
      <w:pPr>
        <w:pStyle w:val="NormalBold"/>
      </w:pPr>
      <w:r w:rsidRPr="00003CD6">
        <w:rPr>
          <w:rStyle w:val="HideTWBExt"/>
          <w:b w:val="0"/>
        </w:rPr>
        <w:t>&lt;Article&gt;</w:t>
      </w:r>
      <w:r>
        <w:t>Odstavek 15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E7308E4" w14:textId="77777777" w:rsidTr="008B72CD">
        <w:trPr>
          <w:jc w:val="center"/>
        </w:trPr>
        <w:tc>
          <w:tcPr>
            <w:tcW w:w="9752" w:type="dxa"/>
            <w:gridSpan w:val="2"/>
          </w:tcPr>
          <w:p w14:paraId="31DFB6C2" w14:textId="77777777" w:rsidR="00CC512F" w:rsidRPr="00DD795A" w:rsidRDefault="00CC512F" w:rsidP="008B72CD">
            <w:pPr>
              <w:keepNext/>
            </w:pPr>
          </w:p>
        </w:tc>
      </w:tr>
      <w:tr w:rsidR="00CC512F" w14:paraId="6C97A333" w14:textId="77777777" w:rsidTr="008B72CD">
        <w:trPr>
          <w:jc w:val="center"/>
        </w:trPr>
        <w:tc>
          <w:tcPr>
            <w:tcW w:w="4876" w:type="dxa"/>
            <w:hideMark/>
          </w:tcPr>
          <w:p w14:paraId="4E28F98E" w14:textId="77777777" w:rsidR="00CC512F" w:rsidRPr="00DD795A" w:rsidRDefault="00CC512F" w:rsidP="008B72CD">
            <w:pPr>
              <w:pStyle w:val="ColumnHeading"/>
              <w:keepNext/>
            </w:pPr>
            <w:r>
              <w:t>Predlog resolucije</w:t>
            </w:r>
          </w:p>
        </w:tc>
        <w:tc>
          <w:tcPr>
            <w:tcW w:w="4876" w:type="dxa"/>
            <w:hideMark/>
          </w:tcPr>
          <w:p w14:paraId="14FA97A0" w14:textId="77777777" w:rsidR="00CC512F" w:rsidRPr="00DD795A" w:rsidRDefault="00CC512F" w:rsidP="008B72CD">
            <w:pPr>
              <w:pStyle w:val="ColumnHeading"/>
              <w:keepNext/>
            </w:pPr>
            <w:r>
              <w:t>Predlog spremembe</w:t>
            </w:r>
          </w:p>
        </w:tc>
      </w:tr>
      <w:tr w:rsidR="00CC512F" w14:paraId="399F4E76" w14:textId="77777777" w:rsidTr="008B72CD">
        <w:trPr>
          <w:jc w:val="center"/>
        </w:trPr>
        <w:tc>
          <w:tcPr>
            <w:tcW w:w="4876" w:type="dxa"/>
          </w:tcPr>
          <w:p w14:paraId="105CBFB6" w14:textId="77777777" w:rsidR="00CC512F" w:rsidRPr="00DD795A" w:rsidRDefault="00CC512F" w:rsidP="008B72CD">
            <w:pPr>
              <w:pStyle w:val="Normal6"/>
            </w:pPr>
          </w:p>
        </w:tc>
        <w:tc>
          <w:tcPr>
            <w:tcW w:w="4876" w:type="dxa"/>
            <w:hideMark/>
          </w:tcPr>
          <w:p w14:paraId="5133570C" w14:textId="77777777" w:rsidR="00CC512F" w:rsidRPr="00DD795A" w:rsidRDefault="00CC512F" w:rsidP="008B72CD">
            <w:pPr>
              <w:pStyle w:val="Normal6"/>
              <w:rPr>
                <w:szCs w:val="24"/>
              </w:rPr>
            </w:pPr>
            <w:r>
              <w:rPr>
                <w:b/>
                <w:i/>
              </w:rPr>
              <w:t>15a.</w:t>
            </w:r>
            <w:r>
              <w:rPr>
                <w:b/>
                <w:i/>
              </w:rPr>
              <w:tab/>
              <w:t>poziva Komisijo, naj vzpostavi širši evropski okvir za uporabo umetne inteligence na delovnem mestu, da bi zagotovila, da bo (generativna) umetna inteligenca služila kot podporno orodje, na primer za delavce, s čimer se bo povečala produktivnost za podjetja in zaposlene, hkrati pa se bo preprečila njena uporaba za špekulativne namene brez dejanske dodane vrednosti;</w:t>
            </w:r>
          </w:p>
        </w:tc>
      </w:tr>
    </w:tbl>
    <w:p w14:paraId="2F91DC4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9BD9B91" w14:textId="77777777" w:rsidR="00CC512F" w:rsidRPr="00DD795A" w:rsidRDefault="00CC512F" w:rsidP="00CC512F">
      <w:r w:rsidRPr="00003CD6">
        <w:rPr>
          <w:rStyle w:val="HideTWBExt"/>
        </w:rPr>
        <w:t>&lt;/Amend&gt;</w:t>
      </w:r>
    </w:p>
    <w:p w14:paraId="4A05CD7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204</w:t>
      </w:r>
      <w:r w:rsidRPr="00003CD6">
        <w:rPr>
          <w:rStyle w:val="HideTWBExt"/>
          <w:b w:val="0"/>
        </w:rPr>
        <w:t>&lt;/NumAm&gt;</w:t>
      </w:r>
    </w:p>
    <w:p w14:paraId="5BA8F6A5"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7C0B07A8" w14:textId="77777777" w:rsidR="00CC512F" w:rsidRPr="00DD795A" w:rsidRDefault="00CC512F" w:rsidP="00CC512F">
      <w:r w:rsidRPr="00003CD6">
        <w:rPr>
          <w:rStyle w:val="HideTWBExt"/>
        </w:rPr>
        <w:t>&lt;/RepeatBlock-By&gt;</w:t>
      </w:r>
    </w:p>
    <w:p w14:paraId="4E31B19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375D320" w14:textId="77777777" w:rsidR="00CC512F" w:rsidRPr="00DD795A" w:rsidRDefault="00CC512F" w:rsidP="00CC512F">
      <w:pPr>
        <w:pStyle w:val="NormalBold"/>
      </w:pPr>
      <w:r w:rsidRPr="00003CD6">
        <w:rPr>
          <w:rStyle w:val="HideTWBExt"/>
          <w:b w:val="0"/>
        </w:rPr>
        <w:t>&lt;Article&gt;</w:t>
      </w:r>
      <w:r>
        <w:t>Odstavek 15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58DA683" w14:textId="77777777" w:rsidTr="008B72CD">
        <w:trPr>
          <w:jc w:val="center"/>
        </w:trPr>
        <w:tc>
          <w:tcPr>
            <w:tcW w:w="9752" w:type="dxa"/>
            <w:gridSpan w:val="2"/>
          </w:tcPr>
          <w:p w14:paraId="3A316F75" w14:textId="77777777" w:rsidR="00CC512F" w:rsidRPr="00DD795A" w:rsidRDefault="00CC512F" w:rsidP="008B72CD">
            <w:pPr>
              <w:keepNext/>
            </w:pPr>
          </w:p>
        </w:tc>
      </w:tr>
      <w:tr w:rsidR="00CC512F" w14:paraId="02207E40" w14:textId="77777777" w:rsidTr="008B72CD">
        <w:trPr>
          <w:jc w:val="center"/>
        </w:trPr>
        <w:tc>
          <w:tcPr>
            <w:tcW w:w="4876" w:type="dxa"/>
            <w:hideMark/>
          </w:tcPr>
          <w:p w14:paraId="76399C3E" w14:textId="77777777" w:rsidR="00CC512F" w:rsidRPr="00DD795A" w:rsidRDefault="00CC512F" w:rsidP="008B72CD">
            <w:pPr>
              <w:pStyle w:val="ColumnHeading"/>
              <w:keepNext/>
            </w:pPr>
            <w:r>
              <w:t>Predlog resolucije</w:t>
            </w:r>
          </w:p>
        </w:tc>
        <w:tc>
          <w:tcPr>
            <w:tcW w:w="4876" w:type="dxa"/>
            <w:hideMark/>
          </w:tcPr>
          <w:p w14:paraId="1B2C009E" w14:textId="77777777" w:rsidR="00CC512F" w:rsidRPr="00DD795A" w:rsidRDefault="00CC512F" w:rsidP="008B72CD">
            <w:pPr>
              <w:pStyle w:val="ColumnHeading"/>
              <w:keepNext/>
            </w:pPr>
            <w:r>
              <w:t>Predlog spremembe</w:t>
            </w:r>
          </w:p>
        </w:tc>
      </w:tr>
      <w:tr w:rsidR="00CC512F" w14:paraId="11F90677" w14:textId="77777777" w:rsidTr="008B72CD">
        <w:trPr>
          <w:jc w:val="center"/>
        </w:trPr>
        <w:tc>
          <w:tcPr>
            <w:tcW w:w="4876" w:type="dxa"/>
          </w:tcPr>
          <w:p w14:paraId="3398105A" w14:textId="77777777" w:rsidR="00CC512F" w:rsidRPr="00DD795A" w:rsidRDefault="00CC512F" w:rsidP="008B72CD">
            <w:pPr>
              <w:pStyle w:val="Normal6"/>
            </w:pPr>
          </w:p>
        </w:tc>
        <w:tc>
          <w:tcPr>
            <w:tcW w:w="4876" w:type="dxa"/>
            <w:hideMark/>
          </w:tcPr>
          <w:p w14:paraId="6BB821E4" w14:textId="77777777" w:rsidR="00CC512F" w:rsidRPr="00DD795A" w:rsidRDefault="00CC512F" w:rsidP="008B72CD">
            <w:pPr>
              <w:pStyle w:val="Normal6"/>
              <w:rPr>
                <w:szCs w:val="24"/>
              </w:rPr>
            </w:pPr>
            <w:r>
              <w:rPr>
                <w:b/>
                <w:i/>
              </w:rPr>
              <w:t>15a.</w:t>
            </w:r>
            <w:r>
              <w:rPr>
                <w:b/>
                <w:i/>
              </w:rPr>
              <w:tab/>
              <w:t>poudarja, da mora Unija, če želi biti vodilna pri digitalnem prehodu, dajati zgled pri določanju visokih standardov za uvajanje in zahteve umetne inteligence v delovnem okolju, vključno z jasnimi pravili o preglednosti in človeškem nadzoru, ki ne temeljijo le na dobičku, ter hkrati upoštevati cilj izboljšanja konkurenčnosti;</w:t>
            </w:r>
          </w:p>
        </w:tc>
      </w:tr>
    </w:tbl>
    <w:p w14:paraId="1979C69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FC47402" w14:textId="77777777" w:rsidR="00CC512F" w:rsidRPr="00DD795A" w:rsidRDefault="00CC512F" w:rsidP="00CC512F">
      <w:r w:rsidRPr="00003CD6">
        <w:rPr>
          <w:rStyle w:val="HideTWBExt"/>
        </w:rPr>
        <w:t>&lt;/Amend&gt;</w:t>
      </w:r>
    </w:p>
    <w:p w14:paraId="5EA352CE"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205</w:t>
      </w:r>
      <w:r w:rsidRPr="00003CD6">
        <w:rPr>
          <w:rStyle w:val="HideTWBExt"/>
          <w:b w:val="0"/>
        </w:rPr>
        <w:t>&lt;/NumAm&gt;</w:t>
      </w:r>
    </w:p>
    <w:p w14:paraId="3AACA033"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0B8A8592" w14:textId="77777777" w:rsidR="00CC512F" w:rsidRPr="00DD795A" w:rsidRDefault="00CC512F" w:rsidP="00CC512F">
      <w:r w:rsidRPr="00003CD6">
        <w:rPr>
          <w:rStyle w:val="HideTWBExt"/>
        </w:rPr>
        <w:t>&lt;/RepeatBlock-By&gt;</w:t>
      </w:r>
    </w:p>
    <w:p w14:paraId="5C32D8A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5AD60DF" w14:textId="77777777" w:rsidR="00CC512F" w:rsidRPr="00DD795A" w:rsidRDefault="00CC512F" w:rsidP="00CC512F">
      <w:pPr>
        <w:pStyle w:val="NormalBold"/>
      </w:pPr>
      <w:r w:rsidRPr="00003CD6">
        <w:rPr>
          <w:rStyle w:val="HideTWBExt"/>
          <w:b w:val="0"/>
        </w:rPr>
        <w:t>&lt;Article&gt;</w:t>
      </w:r>
      <w:r>
        <w:t>Odstavek 15 b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B00F44E" w14:textId="77777777" w:rsidTr="008B72CD">
        <w:trPr>
          <w:jc w:val="center"/>
        </w:trPr>
        <w:tc>
          <w:tcPr>
            <w:tcW w:w="9752" w:type="dxa"/>
            <w:gridSpan w:val="2"/>
          </w:tcPr>
          <w:p w14:paraId="076A1053" w14:textId="77777777" w:rsidR="00CC512F" w:rsidRPr="00DD795A" w:rsidRDefault="00CC512F" w:rsidP="008B72CD">
            <w:pPr>
              <w:keepNext/>
            </w:pPr>
          </w:p>
        </w:tc>
      </w:tr>
      <w:tr w:rsidR="00CC512F" w14:paraId="42E99792" w14:textId="77777777" w:rsidTr="008B72CD">
        <w:trPr>
          <w:jc w:val="center"/>
        </w:trPr>
        <w:tc>
          <w:tcPr>
            <w:tcW w:w="4876" w:type="dxa"/>
            <w:hideMark/>
          </w:tcPr>
          <w:p w14:paraId="3EA917FF" w14:textId="77777777" w:rsidR="00CC512F" w:rsidRPr="00DD795A" w:rsidRDefault="00CC512F" w:rsidP="008B72CD">
            <w:pPr>
              <w:pStyle w:val="ColumnHeading"/>
              <w:keepNext/>
            </w:pPr>
            <w:r>
              <w:t>Predlog resolucije</w:t>
            </w:r>
          </w:p>
        </w:tc>
        <w:tc>
          <w:tcPr>
            <w:tcW w:w="4876" w:type="dxa"/>
            <w:hideMark/>
          </w:tcPr>
          <w:p w14:paraId="780A6C4C" w14:textId="77777777" w:rsidR="00CC512F" w:rsidRPr="00DD795A" w:rsidRDefault="00CC512F" w:rsidP="008B72CD">
            <w:pPr>
              <w:pStyle w:val="ColumnHeading"/>
              <w:keepNext/>
            </w:pPr>
            <w:r>
              <w:t>Predlog spremembe</w:t>
            </w:r>
          </w:p>
        </w:tc>
      </w:tr>
      <w:tr w:rsidR="00CC512F" w14:paraId="2583CE40" w14:textId="77777777" w:rsidTr="008B72CD">
        <w:trPr>
          <w:jc w:val="center"/>
        </w:trPr>
        <w:tc>
          <w:tcPr>
            <w:tcW w:w="4876" w:type="dxa"/>
          </w:tcPr>
          <w:p w14:paraId="16688E8A" w14:textId="77777777" w:rsidR="00CC512F" w:rsidRPr="00DD795A" w:rsidRDefault="00CC512F" w:rsidP="008B72CD">
            <w:pPr>
              <w:pStyle w:val="Normal6"/>
            </w:pPr>
          </w:p>
        </w:tc>
        <w:tc>
          <w:tcPr>
            <w:tcW w:w="4876" w:type="dxa"/>
            <w:hideMark/>
          </w:tcPr>
          <w:p w14:paraId="4430F716" w14:textId="77777777" w:rsidR="00CC512F" w:rsidRPr="00DD795A" w:rsidRDefault="00CC512F" w:rsidP="008B72CD">
            <w:pPr>
              <w:pStyle w:val="Normal6"/>
              <w:rPr>
                <w:szCs w:val="24"/>
              </w:rPr>
            </w:pPr>
            <w:r>
              <w:rPr>
                <w:b/>
                <w:i/>
              </w:rPr>
              <w:t>15b.</w:t>
            </w:r>
            <w:r>
              <w:rPr>
                <w:b/>
                <w:i/>
              </w:rPr>
              <w:tab/>
              <w:t>opozarja, da se določbe akta o umetni inteligenci osredotočajo predvsem na regulacijo trga in ne zajemajo orodij za algoritemsko upravljanje, ki niso povezana z umetno inteligenco; poudarja, da zasebnim subjektom, ki opravljajo nejavne storitve, pred uporabo takih sistemov na delovnem mestu ni treba izvesti ocene učinka na temeljne pravice in da prakse nebiometričnega spremljanja, npr. spremljanje udarcev na tipkovnico, niso posebej omejene; poudarja, da se splošna uredba o varstvu podatkov uporablja le za orodja, s katerimi se obdelujejo osebni podatki, kar pomeni zakonodajno praznino za tista, ki jih ne, in da njen člen 22 obravnava le popolnoma avtomatizirano sprejemanje odločitev;</w:t>
            </w:r>
          </w:p>
        </w:tc>
      </w:tr>
    </w:tbl>
    <w:p w14:paraId="4C8C3D2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B11C03A" w14:textId="77777777" w:rsidR="00CC512F" w:rsidRPr="00DD795A" w:rsidRDefault="00CC512F" w:rsidP="00CC512F">
      <w:r w:rsidRPr="00003CD6">
        <w:rPr>
          <w:rStyle w:val="HideTWBExt"/>
        </w:rPr>
        <w:t>&lt;/Amend&gt;</w:t>
      </w:r>
    </w:p>
    <w:p w14:paraId="3308557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206</w:t>
      </w:r>
      <w:r w:rsidRPr="00003CD6">
        <w:rPr>
          <w:rStyle w:val="HideTWBExt"/>
          <w:b w:val="0"/>
        </w:rPr>
        <w:t>&lt;/NumAm&gt;</w:t>
      </w:r>
    </w:p>
    <w:p w14:paraId="61C3EC14"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Henrik Dahl, Maravillas Abadía Jover</w:t>
      </w:r>
      <w:r w:rsidRPr="00003CD6">
        <w:rPr>
          <w:rStyle w:val="HideTWBExt"/>
          <w:b w:val="0"/>
        </w:rPr>
        <w:t>&lt;/Members&gt;</w:t>
      </w:r>
    </w:p>
    <w:p w14:paraId="3444B566" w14:textId="77777777" w:rsidR="00CC512F" w:rsidRPr="00DD795A" w:rsidRDefault="00CC512F" w:rsidP="00CC512F">
      <w:r w:rsidRPr="00003CD6">
        <w:rPr>
          <w:rStyle w:val="HideTWBExt"/>
        </w:rPr>
        <w:t>&lt;/RepeatBlock-By&gt;</w:t>
      </w:r>
    </w:p>
    <w:p w14:paraId="4AEFE6B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073D4F2"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5FA7EDA" w14:textId="77777777" w:rsidTr="008B72CD">
        <w:trPr>
          <w:jc w:val="center"/>
        </w:trPr>
        <w:tc>
          <w:tcPr>
            <w:tcW w:w="9752" w:type="dxa"/>
            <w:gridSpan w:val="2"/>
          </w:tcPr>
          <w:p w14:paraId="26BD4486" w14:textId="77777777" w:rsidR="00CC512F" w:rsidRPr="00DD795A" w:rsidRDefault="00CC512F" w:rsidP="008B72CD">
            <w:pPr>
              <w:keepNext/>
            </w:pPr>
          </w:p>
        </w:tc>
      </w:tr>
      <w:tr w:rsidR="00CC512F" w14:paraId="10C42FAF" w14:textId="77777777" w:rsidTr="008B72CD">
        <w:trPr>
          <w:jc w:val="center"/>
        </w:trPr>
        <w:tc>
          <w:tcPr>
            <w:tcW w:w="4876" w:type="dxa"/>
            <w:hideMark/>
          </w:tcPr>
          <w:p w14:paraId="35E1578C" w14:textId="77777777" w:rsidR="00CC512F" w:rsidRPr="00DD795A" w:rsidRDefault="00CC512F" w:rsidP="008B72CD">
            <w:pPr>
              <w:pStyle w:val="ColumnHeading"/>
              <w:keepNext/>
            </w:pPr>
            <w:r>
              <w:t>Predlog resolucije</w:t>
            </w:r>
          </w:p>
        </w:tc>
        <w:tc>
          <w:tcPr>
            <w:tcW w:w="4876" w:type="dxa"/>
            <w:hideMark/>
          </w:tcPr>
          <w:p w14:paraId="20E87459" w14:textId="77777777" w:rsidR="00CC512F" w:rsidRPr="00DD795A" w:rsidRDefault="00CC512F" w:rsidP="008B72CD">
            <w:pPr>
              <w:pStyle w:val="ColumnHeading"/>
              <w:keepNext/>
            </w:pPr>
            <w:r>
              <w:t>Predlog spremembe</w:t>
            </w:r>
          </w:p>
        </w:tc>
      </w:tr>
      <w:tr w:rsidR="00CC512F" w14:paraId="35DCADB7" w14:textId="77777777" w:rsidTr="008B72CD">
        <w:trPr>
          <w:jc w:val="center"/>
        </w:trPr>
        <w:tc>
          <w:tcPr>
            <w:tcW w:w="4876" w:type="dxa"/>
            <w:hideMark/>
          </w:tcPr>
          <w:p w14:paraId="51660CA3" w14:textId="77777777" w:rsidR="00CC512F" w:rsidRPr="00DD795A" w:rsidRDefault="00CC512F" w:rsidP="008B72CD">
            <w:pPr>
              <w:pStyle w:val="Normal6"/>
            </w:pPr>
            <w:r>
              <w:rPr>
                <w:b/>
                <w:i/>
              </w:rPr>
              <w:t>16.</w:t>
            </w:r>
            <w:r>
              <w:rPr>
                <w:b/>
                <w:i/>
              </w:rPr>
              <w:tab/>
              <w:t>poziva države članice in delodajalce, naj priznajo in učinkovito izvajajo pravico do odklopa kot temeljni zaščitni ukrep za zaščito delavcev pred trajno dosegljivostjo ali spremljanjem zunaj dogovorjenega delovnega časa;</w:t>
            </w:r>
          </w:p>
        </w:tc>
        <w:tc>
          <w:tcPr>
            <w:tcW w:w="4876" w:type="dxa"/>
            <w:hideMark/>
          </w:tcPr>
          <w:p w14:paraId="52FFAEAB" w14:textId="77777777" w:rsidR="00CC512F" w:rsidRPr="00DD795A" w:rsidRDefault="00CC512F" w:rsidP="008B72CD">
            <w:pPr>
              <w:pStyle w:val="Normal6"/>
              <w:rPr>
                <w:szCs w:val="24"/>
              </w:rPr>
            </w:pPr>
            <w:r>
              <w:rPr>
                <w:b/>
                <w:i/>
              </w:rPr>
              <w:t>črtano</w:t>
            </w:r>
          </w:p>
        </w:tc>
      </w:tr>
    </w:tbl>
    <w:p w14:paraId="6E0105E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84CEA4E" w14:textId="77777777" w:rsidR="00CC512F" w:rsidRPr="00DD795A" w:rsidRDefault="00CC512F" w:rsidP="00CC512F">
      <w:r w:rsidRPr="00003CD6">
        <w:rPr>
          <w:rStyle w:val="HideTWBExt"/>
        </w:rPr>
        <w:t>&lt;/Amend&gt;</w:t>
      </w:r>
    </w:p>
    <w:p w14:paraId="79C5756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207</w:t>
      </w:r>
      <w:r w:rsidRPr="00003CD6">
        <w:rPr>
          <w:rStyle w:val="HideTWBExt"/>
          <w:b w:val="0"/>
        </w:rPr>
        <w:t>&lt;/NumAm&gt;</w:t>
      </w:r>
    </w:p>
    <w:p w14:paraId="27359356"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4D621698"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4709A294" w14:textId="77777777" w:rsidR="00CC512F" w:rsidRPr="00DD795A" w:rsidRDefault="00CC512F" w:rsidP="00CC512F">
      <w:r w:rsidRPr="00003CD6">
        <w:rPr>
          <w:rStyle w:val="HideTWBExt"/>
        </w:rPr>
        <w:t>&lt;/RepeatBlock-By&gt;</w:t>
      </w:r>
    </w:p>
    <w:p w14:paraId="57AEEE0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CEEF383"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715BD5E" w14:textId="77777777" w:rsidTr="008B72CD">
        <w:trPr>
          <w:jc w:val="center"/>
        </w:trPr>
        <w:tc>
          <w:tcPr>
            <w:tcW w:w="9752" w:type="dxa"/>
            <w:gridSpan w:val="2"/>
          </w:tcPr>
          <w:p w14:paraId="2600C86D" w14:textId="77777777" w:rsidR="00CC512F" w:rsidRPr="00DD795A" w:rsidRDefault="00CC512F" w:rsidP="008B72CD">
            <w:pPr>
              <w:keepNext/>
            </w:pPr>
          </w:p>
        </w:tc>
      </w:tr>
      <w:tr w:rsidR="00CC512F" w14:paraId="5F7CEA39" w14:textId="77777777" w:rsidTr="008B72CD">
        <w:trPr>
          <w:jc w:val="center"/>
        </w:trPr>
        <w:tc>
          <w:tcPr>
            <w:tcW w:w="4876" w:type="dxa"/>
            <w:hideMark/>
          </w:tcPr>
          <w:p w14:paraId="680E625D" w14:textId="77777777" w:rsidR="00CC512F" w:rsidRPr="00DD795A" w:rsidRDefault="00CC512F" w:rsidP="008B72CD">
            <w:pPr>
              <w:pStyle w:val="ColumnHeading"/>
              <w:keepNext/>
            </w:pPr>
            <w:r>
              <w:t>Predlog resolucije</w:t>
            </w:r>
          </w:p>
        </w:tc>
        <w:tc>
          <w:tcPr>
            <w:tcW w:w="4876" w:type="dxa"/>
            <w:hideMark/>
          </w:tcPr>
          <w:p w14:paraId="0AE071DD" w14:textId="77777777" w:rsidR="00CC512F" w:rsidRPr="00DD795A" w:rsidRDefault="00CC512F" w:rsidP="008B72CD">
            <w:pPr>
              <w:pStyle w:val="ColumnHeading"/>
              <w:keepNext/>
            </w:pPr>
            <w:r>
              <w:t>Predlog spremembe</w:t>
            </w:r>
          </w:p>
        </w:tc>
      </w:tr>
      <w:tr w:rsidR="00CC512F" w14:paraId="78FADC6E" w14:textId="77777777" w:rsidTr="008B72CD">
        <w:trPr>
          <w:jc w:val="center"/>
        </w:trPr>
        <w:tc>
          <w:tcPr>
            <w:tcW w:w="4876" w:type="dxa"/>
            <w:hideMark/>
          </w:tcPr>
          <w:p w14:paraId="56327CB9" w14:textId="77777777" w:rsidR="00CC512F" w:rsidRPr="00DD795A" w:rsidRDefault="00CC512F" w:rsidP="008B72CD">
            <w:pPr>
              <w:pStyle w:val="Normal6"/>
            </w:pPr>
            <w:r>
              <w:t>16.</w:t>
            </w:r>
            <w:r>
              <w:tab/>
              <w:t>poziva države članice in delodajalce, naj priznajo in učinkovito izvajajo pravico do odklopa kot temeljni zaščitni ukrep za zaščito delavcev pred trajno dosegljivostjo ali spremljanjem zunaj dogovorjenega delovnega časa;</w:t>
            </w:r>
          </w:p>
        </w:tc>
        <w:tc>
          <w:tcPr>
            <w:tcW w:w="4876" w:type="dxa"/>
            <w:hideMark/>
          </w:tcPr>
          <w:p w14:paraId="69E7B440" w14:textId="77777777" w:rsidR="00CC512F" w:rsidRPr="00DD795A" w:rsidRDefault="00CC512F" w:rsidP="008B72CD">
            <w:pPr>
              <w:pStyle w:val="Normal6"/>
              <w:rPr>
                <w:szCs w:val="24"/>
              </w:rPr>
            </w:pPr>
            <w:r>
              <w:t>16.</w:t>
            </w:r>
            <w:r>
              <w:tab/>
              <w:t xml:space="preserve">poziva države članice in delodajalce, naj priznajo in učinkovito izvajajo pravico do odklopa kot temeljni zaščitni ukrep za zaščito delavcev pred trajno dosegljivostjo ali spremljanjem zunaj dogovorjenega delovnega časa; </w:t>
            </w:r>
            <w:r>
              <w:rPr>
                <w:b/>
                <w:i/>
              </w:rPr>
              <w:t>izpostavlja, da lahko stalna povezanost v kombinaciji z visoko zahtevnostjo dela in vse večjim pričakovanjem, da so delavci vedno dosegljivi, negativno vpliva na temeljne pravice delavcev, na usklajevanje njihovega zasebnega in poklicnega življenja ter njihovo telesno in duševno zdravje ter dobro počutje;</w:t>
            </w:r>
          </w:p>
        </w:tc>
      </w:tr>
    </w:tbl>
    <w:p w14:paraId="4AE7585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8356038" w14:textId="77777777" w:rsidR="00CC512F" w:rsidRPr="00DD795A" w:rsidRDefault="00CC512F" w:rsidP="00CC512F">
      <w:r w:rsidRPr="00003CD6">
        <w:rPr>
          <w:rStyle w:val="HideTWBExt"/>
        </w:rPr>
        <w:t>&lt;/Amend&gt;</w:t>
      </w:r>
    </w:p>
    <w:p w14:paraId="22B910E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208</w:t>
      </w:r>
      <w:r w:rsidRPr="00003CD6">
        <w:rPr>
          <w:rStyle w:val="HideTWBExt"/>
          <w:b w:val="0"/>
        </w:rPr>
        <w:t>&lt;/NumAm&gt;</w:t>
      </w:r>
    </w:p>
    <w:p w14:paraId="30CAF9A3"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75D7BC20" w14:textId="77777777" w:rsidR="00CC512F" w:rsidRPr="00DD795A" w:rsidRDefault="00CC512F" w:rsidP="00CC512F">
      <w:r w:rsidRPr="00003CD6">
        <w:rPr>
          <w:rStyle w:val="HideTWBExt"/>
        </w:rPr>
        <w:t>&lt;/RepeatBlock-By&gt;</w:t>
      </w:r>
    </w:p>
    <w:p w14:paraId="705916A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4C5F3D5"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FC89941" w14:textId="77777777" w:rsidTr="008B72CD">
        <w:trPr>
          <w:jc w:val="center"/>
        </w:trPr>
        <w:tc>
          <w:tcPr>
            <w:tcW w:w="9752" w:type="dxa"/>
            <w:gridSpan w:val="2"/>
          </w:tcPr>
          <w:p w14:paraId="59280805" w14:textId="77777777" w:rsidR="00CC512F" w:rsidRPr="00DD795A" w:rsidRDefault="00CC512F" w:rsidP="008B72CD">
            <w:pPr>
              <w:keepNext/>
            </w:pPr>
          </w:p>
        </w:tc>
      </w:tr>
      <w:tr w:rsidR="00CC512F" w14:paraId="76C493B2" w14:textId="77777777" w:rsidTr="008B72CD">
        <w:trPr>
          <w:jc w:val="center"/>
        </w:trPr>
        <w:tc>
          <w:tcPr>
            <w:tcW w:w="4876" w:type="dxa"/>
            <w:hideMark/>
          </w:tcPr>
          <w:p w14:paraId="7DAC52F6" w14:textId="77777777" w:rsidR="00CC512F" w:rsidRPr="00DD795A" w:rsidRDefault="00CC512F" w:rsidP="008B72CD">
            <w:pPr>
              <w:pStyle w:val="ColumnHeading"/>
              <w:keepNext/>
            </w:pPr>
            <w:r>
              <w:t>Predlog resolucije</w:t>
            </w:r>
          </w:p>
        </w:tc>
        <w:tc>
          <w:tcPr>
            <w:tcW w:w="4876" w:type="dxa"/>
            <w:hideMark/>
          </w:tcPr>
          <w:p w14:paraId="56F7AD6A" w14:textId="77777777" w:rsidR="00CC512F" w:rsidRPr="00DD795A" w:rsidRDefault="00CC512F" w:rsidP="008B72CD">
            <w:pPr>
              <w:pStyle w:val="ColumnHeading"/>
              <w:keepNext/>
            </w:pPr>
            <w:r>
              <w:t>Predlog spremembe</w:t>
            </w:r>
          </w:p>
        </w:tc>
      </w:tr>
      <w:tr w:rsidR="00CC512F" w14:paraId="387DC9F4" w14:textId="77777777" w:rsidTr="008B72CD">
        <w:trPr>
          <w:jc w:val="center"/>
        </w:trPr>
        <w:tc>
          <w:tcPr>
            <w:tcW w:w="4876" w:type="dxa"/>
            <w:hideMark/>
          </w:tcPr>
          <w:p w14:paraId="6E630BD9" w14:textId="77777777" w:rsidR="00CC512F" w:rsidRPr="00DD795A" w:rsidRDefault="00CC512F" w:rsidP="008B72CD">
            <w:pPr>
              <w:pStyle w:val="Normal6"/>
            </w:pPr>
            <w:r>
              <w:t>16.</w:t>
            </w:r>
            <w:r>
              <w:tab/>
            </w:r>
            <w:r>
              <w:rPr>
                <w:b/>
                <w:i/>
              </w:rPr>
              <w:t>poziva države članice</w:t>
            </w:r>
            <w:r>
              <w:t xml:space="preserve"> in </w:t>
            </w:r>
            <w:r>
              <w:rPr>
                <w:b/>
                <w:i/>
              </w:rPr>
              <w:t>delodajalce</w:t>
            </w:r>
            <w:r>
              <w:t xml:space="preserve">, </w:t>
            </w:r>
            <w:r>
              <w:rPr>
                <w:b/>
                <w:i/>
              </w:rPr>
              <w:t>naj priznajo</w:t>
            </w:r>
            <w:r>
              <w:t xml:space="preserve"> in </w:t>
            </w:r>
            <w:r>
              <w:rPr>
                <w:b/>
                <w:i/>
              </w:rPr>
              <w:t>učinkovito izvajajo pravico do odklopa kot temeljni zaščitni ukrep za zaščito delavcev pred trajno dosegljivostjo ali spremljanjem zunaj dogovorjenega delovnega časa</w:t>
            </w:r>
            <w:r>
              <w:t>;</w:t>
            </w:r>
          </w:p>
        </w:tc>
        <w:tc>
          <w:tcPr>
            <w:tcW w:w="4876" w:type="dxa"/>
            <w:hideMark/>
          </w:tcPr>
          <w:p w14:paraId="68CA6B28" w14:textId="77777777" w:rsidR="00CC512F" w:rsidRPr="00DD795A" w:rsidRDefault="00CC512F" w:rsidP="008B72CD">
            <w:pPr>
              <w:pStyle w:val="Normal6"/>
              <w:rPr>
                <w:szCs w:val="24"/>
              </w:rPr>
            </w:pPr>
            <w:r>
              <w:t>16.</w:t>
            </w:r>
            <w:r>
              <w:tab/>
            </w:r>
            <w:r>
              <w:rPr>
                <w:b/>
                <w:i/>
              </w:rPr>
              <w:t>poudarja, da obstajajo ustrezni regulativni zaščitni ukrepi za zaščito delavcev pred škodljivimi praksami spremljanja na delovnem mestu in zunaj njega v skladu z Uredbo (EU) 2016/679 (splošna uredba o varstvu podatkov), Uredbo (EU) 2024/1689 (akt o umetni inteligenci) in Direktivo 89/391/EGS (zdravje in varnost);</w:t>
            </w:r>
            <w:r>
              <w:t xml:space="preserve"> </w:t>
            </w:r>
            <w:r>
              <w:rPr>
                <w:b/>
                <w:i/>
              </w:rPr>
              <w:t>poziva države članice in socialne partnerje, naj učinkovito uporabljajo veljavno zakonodajo EU in sporazume EU v skladu z nacionalnimi pravili in praksami</w:t>
            </w:r>
            <w:r>
              <w:t>;</w:t>
            </w:r>
          </w:p>
        </w:tc>
      </w:tr>
    </w:tbl>
    <w:p w14:paraId="4CB9691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0023E5A" w14:textId="77777777" w:rsidR="00CC512F" w:rsidRPr="00DD795A" w:rsidRDefault="00CC512F" w:rsidP="00CC512F">
      <w:r w:rsidRPr="00003CD6">
        <w:rPr>
          <w:rStyle w:val="HideTWBExt"/>
        </w:rPr>
        <w:t>&lt;/Amend&gt;</w:t>
      </w:r>
    </w:p>
    <w:p w14:paraId="711EBAB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209</w:t>
      </w:r>
      <w:r w:rsidRPr="00003CD6">
        <w:rPr>
          <w:rStyle w:val="HideTWBExt"/>
          <w:b w:val="0"/>
        </w:rPr>
        <w:t>&lt;/NumAm&gt;</w:t>
      </w:r>
    </w:p>
    <w:p w14:paraId="42EEDFC5"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610B5A9C" w14:textId="77777777" w:rsidR="00CC512F" w:rsidRPr="00DD795A" w:rsidRDefault="00CC512F" w:rsidP="00CC512F">
      <w:r w:rsidRPr="00003CD6">
        <w:rPr>
          <w:rStyle w:val="HideTWBExt"/>
        </w:rPr>
        <w:t>&lt;/RepeatBlock-By&gt;</w:t>
      </w:r>
    </w:p>
    <w:p w14:paraId="0BA00EE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66893E7"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EDFFF3A" w14:textId="77777777" w:rsidTr="008B72CD">
        <w:trPr>
          <w:jc w:val="center"/>
        </w:trPr>
        <w:tc>
          <w:tcPr>
            <w:tcW w:w="9752" w:type="dxa"/>
            <w:gridSpan w:val="2"/>
          </w:tcPr>
          <w:p w14:paraId="44FED28B" w14:textId="77777777" w:rsidR="00CC512F" w:rsidRPr="00DD795A" w:rsidRDefault="00CC512F" w:rsidP="008B72CD">
            <w:pPr>
              <w:keepNext/>
            </w:pPr>
          </w:p>
        </w:tc>
      </w:tr>
      <w:tr w:rsidR="00CC512F" w14:paraId="30E4D7C0" w14:textId="77777777" w:rsidTr="008B72CD">
        <w:trPr>
          <w:jc w:val="center"/>
        </w:trPr>
        <w:tc>
          <w:tcPr>
            <w:tcW w:w="4876" w:type="dxa"/>
            <w:hideMark/>
          </w:tcPr>
          <w:p w14:paraId="724F4103" w14:textId="77777777" w:rsidR="00CC512F" w:rsidRPr="00DD795A" w:rsidRDefault="00CC512F" w:rsidP="008B72CD">
            <w:pPr>
              <w:pStyle w:val="ColumnHeading"/>
              <w:keepNext/>
            </w:pPr>
            <w:r>
              <w:t>Predlog resolucije</w:t>
            </w:r>
          </w:p>
        </w:tc>
        <w:tc>
          <w:tcPr>
            <w:tcW w:w="4876" w:type="dxa"/>
            <w:hideMark/>
          </w:tcPr>
          <w:p w14:paraId="657E147C" w14:textId="77777777" w:rsidR="00CC512F" w:rsidRPr="00DD795A" w:rsidRDefault="00CC512F" w:rsidP="008B72CD">
            <w:pPr>
              <w:pStyle w:val="ColumnHeading"/>
              <w:keepNext/>
            </w:pPr>
            <w:r>
              <w:t>Predlog spremembe</w:t>
            </w:r>
          </w:p>
        </w:tc>
      </w:tr>
      <w:tr w:rsidR="00CC512F" w14:paraId="622935CB" w14:textId="77777777" w:rsidTr="008B72CD">
        <w:trPr>
          <w:jc w:val="center"/>
        </w:trPr>
        <w:tc>
          <w:tcPr>
            <w:tcW w:w="4876" w:type="dxa"/>
            <w:hideMark/>
          </w:tcPr>
          <w:p w14:paraId="5635C082" w14:textId="77777777" w:rsidR="00CC512F" w:rsidRPr="00DD795A" w:rsidRDefault="00CC512F" w:rsidP="008B72CD">
            <w:pPr>
              <w:pStyle w:val="Normal6"/>
            </w:pPr>
            <w:r>
              <w:t>16.</w:t>
            </w:r>
            <w:r>
              <w:tab/>
              <w:t xml:space="preserve">poziva </w:t>
            </w:r>
            <w:r>
              <w:rPr>
                <w:b/>
                <w:i/>
              </w:rPr>
              <w:t>države članice</w:t>
            </w:r>
            <w:r>
              <w:t xml:space="preserve"> in </w:t>
            </w:r>
            <w:r>
              <w:rPr>
                <w:b/>
                <w:i/>
              </w:rPr>
              <w:t>delodajalce</w:t>
            </w:r>
            <w:r>
              <w:t xml:space="preserve">, </w:t>
            </w:r>
            <w:r>
              <w:rPr>
                <w:b/>
                <w:i/>
              </w:rPr>
              <w:t>naj priznajo in</w:t>
            </w:r>
            <w:r>
              <w:t xml:space="preserve"> učinkovito </w:t>
            </w:r>
            <w:r>
              <w:rPr>
                <w:b/>
                <w:i/>
              </w:rPr>
              <w:t>izvajajo</w:t>
            </w:r>
            <w:r>
              <w:t xml:space="preserve"> pravico do odklopa </w:t>
            </w:r>
            <w:r>
              <w:rPr>
                <w:b/>
                <w:i/>
              </w:rPr>
              <w:t>kot temeljni zaščitni ukrep</w:t>
            </w:r>
            <w:r>
              <w:t xml:space="preserve"> za </w:t>
            </w:r>
            <w:r>
              <w:rPr>
                <w:b/>
                <w:i/>
              </w:rPr>
              <w:t>zaščito delavcev pred trajno dosegljivostjo ali spremljanjem zunaj dogovorjenega delovnega časa</w:t>
            </w:r>
            <w:r>
              <w:t>;</w:t>
            </w:r>
          </w:p>
        </w:tc>
        <w:tc>
          <w:tcPr>
            <w:tcW w:w="4876" w:type="dxa"/>
            <w:hideMark/>
          </w:tcPr>
          <w:p w14:paraId="67271A4F" w14:textId="77777777" w:rsidR="00CC512F" w:rsidRPr="00DD795A" w:rsidRDefault="00CC512F" w:rsidP="008B72CD">
            <w:pPr>
              <w:pStyle w:val="Normal6"/>
              <w:rPr>
                <w:szCs w:val="24"/>
              </w:rPr>
            </w:pPr>
            <w:r>
              <w:t>16.</w:t>
            </w:r>
            <w:r>
              <w:tab/>
              <w:t xml:space="preserve">poziva </w:t>
            </w:r>
            <w:r>
              <w:rPr>
                <w:b/>
                <w:i/>
              </w:rPr>
              <w:t>Komisijo, naj predlaga direktivo o minimalnih standardih</w:t>
            </w:r>
            <w:r>
              <w:t xml:space="preserve"> in </w:t>
            </w:r>
            <w:r>
              <w:rPr>
                <w:b/>
                <w:i/>
              </w:rPr>
              <w:t>pogojih za zagotovitev</w:t>
            </w:r>
            <w:r>
              <w:t xml:space="preserve">, </w:t>
            </w:r>
            <w:r>
              <w:rPr>
                <w:b/>
                <w:i/>
              </w:rPr>
              <w:t>da bodo lahko vsi delavci</w:t>
            </w:r>
            <w:r>
              <w:t xml:space="preserve"> učinkovito </w:t>
            </w:r>
            <w:r>
              <w:rPr>
                <w:b/>
                <w:i/>
              </w:rPr>
              <w:t>uveljavljali svojo</w:t>
            </w:r>
            <w:r>
              <w:t xml:space="preserve"> pravico do odklopa </w:t>
            </w:r>
            <w:r>
              <w:rPr>
                <w:b/>
                <w:i/>
              </w:rPr>
              <w:t>zunaj dogovorjenega delovnega časa, ter naj uredi uporabo obstoječih in novih digitalnih orodij</w:t>
            </w:r>
            <w:r>
              <w:t xml:space="preserve"> za </w:t>
            </w:r>
            <w:r>
              <w:rPr>
                <w:b/>
                <w:i/>
              </w:rPr>
              <w:t>namene dela v skladu z resolucijo Parlamenta z dne 21. januarja 2021, pri čemer naj upošteva okvirni sporazum evropskih socialnih partnerjev o digitalizaciji</w:t>
            </w:r>
            <w:r>
              <w:t>;</w:t>
            </w:r>
          </w:p>
        </w:tc>
      </w:tr>
    </w:tbl>
    <w:p w14:paraId="6201989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246DB20" w14:textId="77777777" w:rsidR="00CC512F" w:rsidRPr="00DD795A" w:rsidRDefault="00CC512F" w:rsidP="00CC512F">
      <w:r w:rsidRPr="00003CD6">
        <w:rPr>
          <w:rStyle w:val="HideTWBExt"/>
        </w:rPr>
        <w:t>&lt;/Amend&gt;</w:t>
      </w:r>
    </w:p>
    <w:p w14:paraId="23513C6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210</w:t>
      </w:r>
      <w:r w:rsidRPr="00003CD6">
        <w:rPr>
          <w:rStyle w:val="HideTWBExt"/>
          <w:b w:val="0"/>
        </w:rPr>
        <w:t>&lt;/NumAm&gt;</w:t>
      </w:r>
    </w:p>
    <w:p w14:paraId="7E873D44"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25465197" w14:textId="77777777" w:rsidR="00CC512F" w:rsidRPr="00DD795A" w:rsidRDefault="00CC512F" w:rsidP="00CC512F">
      <w:r w:rsidRPr="00003CD6">
        <w:rPr>
          <w:rStyle w:val="HideTWBExt"/>
        </w:rPr>
        <w:t>&lt;/RepeatBlock-By&gt;</w:t>
      </w:r>
    </w:p>
    <w:p w14:paraId="15B4D95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601822A"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E32AB25" w14:textId="77777777" w:rsidTr="008B72CD">
        <w:trPr>
          <w:jc w:val="center"/>
        </w:trPr>
        <w:tc>
          <w:tcPr>
            <w:tcW w:w="9752" w:type="dxa"/>
            <w:gridSpan w:val="2"/>
          </w:tcPr>
          <w:p w14:paraId="12EB76A1" w14:textId="77777777" w:rsidR="00CC512F" w:rsidRPr="00DD795A" w:rsidRDefault="00CC512F" w:rsidP="008B72CD">
            <w:pPr>
              <w:keepNext/>
            </w:pPr>
          </w:p>
        </w:tc>
      </w:tr>
      <w:tr w:rsidR="00CC512F" w14:paraId="2EAB0AD8" w14:textId="77777777" w:rsidTr="008B72CD">
        <w:trPr>
          <w:jc w:val="center"/>
        </w:trPr>
        <w:tc>
          <w:tcPr>
            <w:tcW w:w="4876" w:type="dxa"/>
            <w:hideMark/>
          </w:tcPr>
          <w:p w14:paraId="28DC8E2C" w14:textId="77777777" w:rsidR="00CC512F" w:rsidRPr="00DD795A" w:rsidRDefault="00CC512F" w:rsidP="008B72CD">
            <w:pPr>
              <w:pStyle w:val="ColumnHeading"/>
              <w:keepNext/>
            </w:pPr>
            <w:r>
              <w:t>Predlog resolucije</w:t>
            </w:r>
          </w:p>
        </w:tc>
        <w:tc>
          <w:tcPr>
            <w:tcW w:w="4876" w:type="dxa"/>
            <w:hideMark/>
          </w:tcPr>
          <w:p w14:paraId="3046FED5" w14:textId="77777777" w:rsidR="00CC512F" w:rsidRPr="00DD795A" w:rsidRDefault="00CC512F" w:rsidP="008B72CD">
            <w:pPr>
              <w:pStyle w:val="ColumnHeading"/>
              <w:keepNext/>
            </w:pPr>
            <w:r>
              <w:t>Predlog spremembe</w:t>
            </w:r>
          </w:p>
        </w:tc>
      </w:tr>
      <w:tr w:rsidR="00CC512F" w14:paraId="2EF2A2AE" w14:textId="77777777" w:rsidTr="008B72CD">
        <w:trPr>
          <w:jc w:val="center"/>
        </w:trPr>
        <w:tc>
          <w:tcPr>
            <w:tcW w:w="4876" w:type="dxa"/>
            <w:hideMark/>
          </w:tcPr>
          <w:p w14:paraId="72CBD5A9" w14:textId="77777777" w:rsidR="00CC512F" w:rsidRPr="00DD795A" w:rsidRDefault="00CC512F" w:rsidP="008B72CD">
            <w:pPr>
              <w:pStyle w:val="Normal6"/>
            </w:pPr>
            <w:r>
              <w:t>16.</w:t>
            </w:r>
            <w:r>
              <w:tab/>
              <w:t xml:space="preserve">poziva </w:t>
            </w:r>
            <w:r>
              <w:rPr>
                <w:b/>
                <w:i/>
              </w:rPr>
              <w:t>države članice in delodajalce, naj priznajo</w:t>
            </w:r>
            <w:r>
              <w:t xml:space="preserve"> in </w:t>
            </w:r>
            <w:r>
              <w:rPr>
                <w:b/>
                <w:i/>
              </w:rPr>
              <w:t>učinkovito izvajajo pravico</w:t>
            </w:r>
            <w:r>
              <w:t xml:space="preserve"> do odklopa kot </w:t>
            </w:r>
            <w:r>
              <w:rPr>
                <w:b/>
                <w:i/>
              </w:rPr>
              <w:t>temeljni zaščitni ukrep</w:t>
            </w:r>
            <w:r>
              <w:t xml:space="preserve"> za zaščito delavcev pred trajno dosegljivostjo ali spremljanjem zunaj dogovorjenega delovnega časa;</w:t>
            </w:r>
          </w:p>
        </w:tc>
        <w:tc>
          <w:tcPr>
            <w:tcW w:w="4876" w:type="dxa"/>
            <w:hideMark/>
          </w:tcPr>
          <w:p w14:paraId="10D0A264" w14:textId="77777777" w:rsidR="00CC512F" w:rsidRPr="00DD795A" w:rsidRDefault="00CC512F" w:rsidP="008B72CD">
            <w:pPr>
              <w:pStyle w:val="Normal6"/>
              <w:rPr>
                <w:szCs w:val="24"/>
              </w:rPr>
            </w:pPr>
            <w:r>
              <w:t>16.</w:t>
            </w:r>
            <w:r>
              <w:tab/>
              <w:t xml:space="preserve">poziva </w:t>
            </w:r>
            <w:r>
              <w:rPr>
                <w:b/>
                <w:i/>
              </w:rPr>
              <w:t>Komisijo, naj na podlagi dela socialnih partnerjev</w:t>
            </w:r>
            <w:r>
              <w:t xml:space="preserve"> in </w:t>
            </w:r>
            <w:r>
              <w:rPr>
                <w:b/>
                <w:i/>
              </w:rPr>
              <w:t>Evropskega parlamenta ter v skladu z zavezo predsednice Komisije nemudoma pripravi predlog o pravici</w:t>
            </w:r>
            <w:r>
              <w:t xml:space="preserve"> do odklopa kot </w:t>
            </w:r>
            <w:r>
              <w:rPr>
                <w:b/>
                <w:i/>
              </w:rPr>
              <w:t>temeljnem zaščitnem ukrepu</w:t>
            </w:r>
            <w:r>
              <w:t xml:space="preserve"> za zaščito delavcev pred trajno dosegljivostjo ali spremljanjem zunaj dogovorjenega delovnega časa;</w:t>
            </w:r>
          </w:p>
        </w:tc>
      </w:tr>
    </w:tbl>
    <w:p w14:paraId="2D57CA9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C032952" w14:textId="77777777" w:rsidR="00CC512F" w:rsidRPr="00DD795A" w:rsidRDefault="00CC512F" w:rsidP="00CC512F">
      <w:r w:rsidRPr="00003CD6">
        <w:rPr>
          <w:rStyle w:val="HideTWBExt"/>
        </w:rPr>
        <w:t>&lt;/Amend&gt;</w:t>
      </w:r>
    </w:p>
    <w:p w14:paraId="4054DFF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211</w:t>
      </w:r>
      <w:r w:rsidRPr="00003CD6">
        <w:rPr>
          <w:rStyle w:val="HideTWBExt"/>
          <w:b w:val="0"/>
        </w:rPr>
        <w:t>&lt;/NumAm&gt;</w:t>
      </w:r>
    </w:p>
    <w:p w14:paraId="13200063"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4DBB95A7" w14:textId="77777777" w:rsidR="00CC512F" w:rsidRPr="00DD795A" w:rsidRDefault="00CC512F" w:rsidP="00CC512F">
      <w:r w:rsidRPr="00003CD6">
        <w:rPr>
          <w:rStyle w:val="HideTWBExt"/>
        </w:rPr>
        <w:t>&lt;/RepeatBlock-By&gt;</w:t>
      </w:r>
    </w:p>
    <w:p w14:paraId="306910A5"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9B04FC6"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1C51C19" w14:textId="77777777" w:rsidTr="008B72CD">
        <w:trPr>
          <w:jc w:val="center"/>
        </w:trPr>
        <w:tc>
          <w:tcPr>
            <w:tcW w:w="9752" w:type="dxa"/>
            <w:gridSpan w:val="2"/>
          </w:tcPr>
          <w:p w14:paraId="0BF143DD" w14:textId="77777777" w:rsidR="00CC512F" w:rsidRPr="00DD795A" w:rsidRDefault="00CC512F" w:rsidP="008B72CD">
            <w:pPr>
              <w:keepNext/>
            </w:pPr>
          </w:p>
        </w:tc>
      </w:tr>
      <w:tr w:rsidR="00CC512F" w14:paraId="36376D24" w14:textId="77777777" w:rsidTr="008B72CD">
        <w:trPr>
          <w:jc w:val="center"/>
        </w:trPr>
        <w:tc>
          <w:tcPr>
            <w:tcW w:w="4876" w:type="dxa"/>
            <w:hideMark/>
          </w:tcPr>
          <w:p w14:paraId="41D3C85E" w14:textId="77777777" w:rsidR="00CC512F" w:rsidRPr="00DD795A" w:rsidRDefault="00CC512F" w:rsidP="008B72CD">
            <w:pPr>
              <w:pStyle w:val="ColumnHeading"/>
              <w:keepNext/>
            </w:pPr>
            <w:r>
              <w:t>Predlog resolucije</w:t>
            </w:r>
          </w:p>
        </w:tc>
        <w:tc>
          <w:tcPr>
            <w:tcW w:w="4876" w:type="dxa"/>
            <w:hideMark/>
          </w:tcPr>
          <w:p w14:paraId="74BA9D74" w14:textId="77777777" w:rsidR="00CC512F" w:rsidRPr="00DD795A" w:rsidRDefault="00CC512F" w:rsidP="008B72CD">
            <w:pPr>
              <w:pStyle w:val="ColumnHeading"/>
              <w:keepNext/>
            </w:pPr>
            <w:r>
              <w:t>Predlog spremembe</w:t>
            </w:r>
          </w:p>
        </w:tc>
      </w:tr>
      <w:tr w:rsidR="00CC512F" w14:paraId="08150314" w14:textId="77777777" w:rsidTr="008B72CD">
        <w:trPr>
          <w:jc w:val="center"/>
        </w:trPr>
        <w:tc>
          <w:tcPr>
            <w:tcW w:w="4876" w:type="dxa"/>
            <w:hideMark/>
          </w:tcPr>
          <w:p w14:paraId="0762DD9E" w14:textId="77777777" w:rsidR="00CC512F" w:rsidRPr="00DD795A" w:rsidRDefault="00CC512F" w:rsidP="008B72CD">
            <w:pPr>
              <w:pStyle w:val="Normal6"/>
            </w:pPr>
            <w:r>
              <w:t>16.</w:t>
            </w:r>
            <w:r>
              <w:tab/>
              <w:t>poziva države članice in delodajalce, naj priznajo in učinkovito izvajajo pravico do odklopa kot temeljni zaščitni ukrep za zaščito delavcev pred trajno dosegljivostjo ali spremljanjem zunaj dogovorjenega delovnega časa;</w:t>
            </w:r>
          </w:p>
        </w:tc>
        <w:tc>
          <w:tcPr>
            <w:tcW w:w="4876" w:type="dxa"/>
            <w:hideMark/>
          </w:tcPr>
          <w:p w14:paraId="76DC9A36" w14:textId="77777777" w:rsidR="00CC512F" w:rsidRPr="00DD795A" w:rsidRDefault="00CC512F" w:rsidP="008B72CD">
            <w:pPr>
              <w:pStyle w:val="Normal6"/>
              <w:rPr>
                <w:szCs w:val="24"/>
              </w:rPr>
            </w:pPr>
            <w:r>
              <w:t>16.</w:t>
            </w:r>
            <w:r>
              <w:tab/>
              <w:t>poziva države članice in delodajalce, naj priznajo in učinkovito izvajajo pravico do odklopa kot temeljni zaščitni ukrep za zaščito delavcev pred trajno dosegljivostjo ali spremljanjem zunaj dogovorjenega delovnega časa</w:t>
            </w:r>
            <w:r>
              <w:rPr>
                <w:b/>
                <w:i/>
              </w:rPr>
              <w:t xml:space="preserve"> v skladu z zgornjo mejo delovnih ur, določeno v Direktivi 2003/88/ES o delovnem času</w:t>
            </w:r>
            <w:r>
              <w:t>;</w:t>
            </w:r>
          </w:p>
        </w:tc>
      </w:tr>
    </w:tbl>
    <w:p w14:paraId="2923DAA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F88F277" w14:textId="77777777" w:rsidR="00CC512F" w:rsidRPr="00DD795A" w:rsidRDefault="00CC512F" w:rsidP="00CC512F">
      <w:r w:rsidRPr="00003CD6">
        <w:rPr>
          <w:rStyle w:val="HideTWBExt"/>
        </w:rPr>
        <w:t>&lt;/Amend&gt;</w:t>
      </w:r>
    </w:p>
    <w:p w14:paraId="23CAB45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212</w:t>
      </w:r>
      <w:r w:rsidRPr="00003CD6">
        <w:rPr>
          <w:rStyle w:val="HideTWBExt"/>
          <w:b w:val="0"/>
        </w:rPr>
        <w:t>&lt;/NumAm&gt;</w:t>
      </w:r>
    </w:p>
    <w:p w14:paraId="32756A23"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5D759635" w14:textId="77777777" w:rsidR="00CC512F" w:rsidRPr="00DD795A" w:rsidRDefault="00CC512F" w:rsidP="00CC512F">
      <w:r w:rsidRPr="00003CD6">
        <w:rPr>
          <w:rStyle w:val="HideTWBExt"/>
        </w:rPr>
        <w:t>&lt;/RepeatBlock-By&gt;</w:t>
      </w:r>
    </w:p>
    <w:p w14:paraId="031052C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443BEB6" w14:textId="77777777" w:rsidR="00CC512F" w:rsidRPr="00DD795A" w:rsidRDefault="00CC512F" w:rsidP="00CC512F">
      <w:pPr>
        <w:pStyle w:val="NormalBold"/>
      </w:pPr>
      <w:r w:rsidRPr="00003CD6">
        <w:rPr>
          <w:rStyle w:val="HideTWBExt"/>
          <w:b w:val="0"/>
        </w:rPr>
        <w:t>&lt;Article&gt;</w:t>
      </w:r>
      <w:r>
        <w:t>Odstavek 16</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6D5EA3B" w14:textId="77777777" w:rsidTr="008B72CD">
        <w:trPr>
          <w:jc w:val="center"/>
        </w:trPr>
        <w:tc>
          <w:tcPr>
            <w:tcW w:w="9752" w:type="dxa"/>
            <w:gridSpan w:val="2"/>
          </w:tcPr>
          <w:p w14:paraId="55F8049D" w14:textId="77777777" w:rsidR="00CC512F" w:rsidRPr="00DD795A" w:rsidRDefault="00CC512F" w:rsidP="008B72CD">
            <w:pPr>
              <w:keepNext/>
            </w:pPr>
          </w:p>
        </w:tc>
      </w:tr>
      <w:tr w:rsidR="00CC512F" w14:paraId="473EADEA" w14:textId="77777777" w:rsidTr="008B72CD">
        <w:trPr>
          <w:jc w:val="center"/>
        </w:trPr>
        <w:tc>
          <w:tcPr>
            <w:tcW w:w="4876" w:type="dxa"/>
            <w:hideMark/>
          </w:tcPr>
          <w:p w14:paraId="7787A230" w14:textId="77777777" w:rsidR="00CC512F" w:rsidRPr="00DD795A" w:rsidRDefault="00CC512F" w:rsidP="008B72CD">
            <w:pPr>
              <w:pStyle w:val="ColumnHeading"/>
              <w:keepNext/>
            </w:pPr>
            <w:r>
              <w:t>Predlog resolucije</w:t>
            </w:r>
          </w:p>
        </w:tc>
        <w:tc>
          <w:tcPr>
            <w:tcW w:w="4876" w:type="dxa"/>
            <w:hideMark/>
          </w:tcPr>
          <w:p w14:paraId="2965F397" w14:textId="77777777" w:rsidR="00CC512F" w:rsidRPr="00DD795A" w:rsidRDefault="00CC512F" w:rsidP="008B72CD">
            <w:pPr>
              <w:pStyle w:val="ColumnHeading"/>
              <w:keepNext/>
            </w:pPr>
            <w:r>
              <w:t>Predlog spremembe</w:t>
            </w:r>
          </w:p>
        </w:tc>
      </w:tr>
      <w:tr w:rsidR="00CC512F" w14:paraId="58BD5E8C" w14:textId="77777777" w:rsidTr="008B72CD">
        <w:trPr>
          <w:jc w:val="center"/>
        </w:trPr>
        <w:tc>
          <w:tcPr>
            <w:tcW w:w="4876" w:type="dxa"/>
            <w:hideMark/>
          </w:tcPr>
          <w:p w14:paraId="4AA2BD7A" w14:textId="77777777" w:rsidR="00CC512F" w:rsidRPr="00DD795A" w:rsidRDefault="00CC512F" w:rsidP="008B72CD">
            <w:pPr>
              <w:pStyle w:val="Normal6"/>
            </w:pPr>
            <w:r>
              <w:t>16.</w:t>
            </w:r>
            <w:r>
              <w:tab/>
              <w:t>poziva države članice in delodajalce, naj priznajo in učinkovito izvajajo pravico do odklopa kot temeljni zaščitni ukrep za zaščito delavcev pred trajno dosegljivostjo ali spremljanjem zunaj dogovorjenega delovnega časa;</w:t>
            </w:r>
          </w:p>
        </w:tc>
        <w:tc>
          <w:tcPr>
            <w:tcW w:w="4876" w:type="dxa"/>
            <w:hideMark/>
          </w:tcPr>
          <w:p w14:paraId="604BD87F" w14:textId="77777777" w:rsidR="00CC512F" w:rsidRPr="00DD795A" w:rsidRDefault="00CC512F" w:rsidP="008B72CD">
            <w:pPr>
              <w:pStyle w:val="Normal6"/>
              <w:rPr>
                <w:szCs w:val="24"/>
              </w:rPr>
            </w:pPr>
            <w:r>
              <w:t>16.</w:t>
            </w:r>
            <w:r>
              <w:tab/>
              <w:t xml:space="preserve">poziva države članice in delodajalce, naj priznajo in učinkovito izvajajo pravico do odklopa kot temeljni zaščitni ukrep za zaščito delavcev pred trajno </w:t>
            </w:r>
            <w:r>
              <w:rPr>
                <w:b/>
                <w:i/>
              </w:rPr>
              <w:t xml:space="preserve">ter škodljivo in nepravično </w:t>
            </w:r>
            <w:r>
              <w:t>dosegljivostjo ali spremljanjem zunaj dogovorjenega delovnega časa;</w:t>
            </w:r>
          </w:p>
        </w:tc>
      </w:tr>
    </w:tbl>
    <w:p w14:paraId="73E0F59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83AFF7F" w14:textId="77777777" w:rsidR="00CC512F" w:rsidRPr="00DD795A" w:rsidRDefault="00CC512F" w:rsidP="00CC512F">
      <w:r w:rsidRPr="00003CD6">
        <w:rPr>
          <w:rStyle w:val="HideTWBExt"/>
        </w:rPr>
        <w:t>&lt;/Amend&gt;</w:t>
      </w:r>
    </w:p>
    <w:p w14:paraId="2A686A0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213</w:t>
      </w:r>
      <w:r w:rsidRPr="00003CD6">
        <w:rPr>
          <w:rStyle w:val="HideTWBExt"/>
          <w:b w:val="0"/>
        </w:rPr>
        <w:t>&lt;/NumAm&gt;</w:t>
      </w:r>
    </w:p>
    <w:p w14:paraId="02B76B0E"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51929E86" w14:textId="77777777" w:rsidR="00CC512F" w:rsidRPr="00DD795A" w:rsidRDefault="00CC512F" w:rsidP="00CC512F">
      <w:r w:rsidRPr="00003CD6">
        <w:rPr>
          <w:rStyle w:val="HideTWBExt"/>
        </w:rPr>
        <w:t>&lt;/RepeatBlock-By&gt;</w:t>
      </w:r>
    </w:p>
    <w:p w14:paraId="00D85B7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73AAEF8"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337F4FE" w14:textId="77777777" w:rsidTr="008B72CD">
        <w:trPr>
          <w:jc w:val="center"/>
        </w:trPr>
        <w:tc>
          <w:tcPr>
            <w:tcW w:w="9752" w:type="dxa"/>
            <w:gridSpan w:val="2"/>
          </w:tcPr>
          <w:p w14:paraId="71570A6D" w14:textId="77777777" w:rsidR="00CC512F" w:rsidRPr="00DD795A" w:rsidRDefault="00CC512F" w:rsidP="008B72CD">
            <w:pPr>
              <w:keepNext/>
            </w:pPr>
          </w:p>
        </w:tc>
      </w:tr>
      <w:tr w:rsidR="00CC512F" w14:paraId="6549AFF2" w14:textId="77777777" w:rsidTr="008B72CD">
        <w:trPr>
          <w:jc w:val="center"/>
        </w:trPr>
        <w:tc>
          <w:tcPr>
            <w:tcW w:w="4876" w:type="dxa"/>
            <w:hideMark/>
          </w:tcPr>
          <w:p w14:paraId="04BE7A09" w14:textId="77777777" w:rsidR="00CC512F" w:rsidRPr="00DD795A" w:rsidRDefault="00CC512F" w:rsidP="008B72CD">
            <w:pPr>
              <w:pStyle w:val="ColumnHeading"/>
              <w:keepNext/>
            </w:pPr>
            <w:r>
              <w:t>Predlog resolucije</w:t>
            </w:r>
          </w:p>
        </w:tc>
        <w:tc>
          <w:tcPr>
            <w:tcW w:w="4876" w:type="dxa"/>
            <w:hideMark/>
          </w:tcPr>
          <w:p w14:paraId="1A5C62DE" w14:textId="77777777" w:rsidR="00CC512F" w:rsidRPr="00DD795A" w:rsidRDefault="00CC512F" w:rsidP="008B72CD">
            <w:pPr>
              <w:pStyle w:val="ColumnHeading"/>
              <w:keepNext/>
            </w:pPr>
            <w:r>
              <w:t>Predlog spremembe</w:t>
            </w:r>
          </w:p>
        </w:tc>
      </w:tr>
      <w:tr w:rsidR="00CC512F" w14:paraId="5BCAC6ED" w14:textId="77777777" w:rsidTr="008B72CD">
        <w:trPr>
          <w:jc w:val="center"/>
        </w:trPr>
        <w:tc>
          <w:tcPr>
            <w:tcW w:w="4876" w:type="dxa"/>
            <w:hideMark/>
          </w:tcPr>
          <w:p w14:paraId="56EFB3D3" w14:textId="77777777" w:rsidR="00CC512F" w:rsidRPr="00DD795A" w:rsidRDefault="00CC512F" w:rsidP="008B72CD">
            <w:pPr>
              <w:pStyle w:val="Normal6"/>
            </w:pPr>
            <w:r>
              <w:t>17.</w:t>
            </w:r>
            <w:r>
              <w:tab/>
              <w:t xml:space="preserve">poudarja, da vse večja uporaba umetne inteligence in algoritemskega upravljanja na delovnem mestu </w:t>
            </w:r>
            <w:r>
              <w:rPr>
                <w:b/>
                <w:i/>
              </w:rPr>
              <w:t>prinaša številne izzive</w:t>
            </w:r>
            <w:r>
              <w:t xml:space="preserve"> v zvezi z varstvom osebnih podatkov in zasebnosti zaposlenih, ki zahtevajo skrbno obravnavo in </w:t>
            </w:r>
            <w:r>
              <w:rPr>
                <w:b/>
                <w:i/>
              </w:rPr>
              <w:t>ustrezne regulativne odzive</w:t>
            </w:r>
            <w:r>
              <w:t>;</w:t>
            </w:r>
          </w:p>
        </w:tc>
        <w:tc>
          <w:tcPr>
            <w:tcW w:w="4876" w:type="dxa"/>
            <w:hideMark/>
          </w:tcPr>
          <w:p w14:paraId="44D2887C" w14:textId="77777777" w:rsidR="00CC512F" w:rsidRPr="00DD795A" w:rsidRDefault="00CC512F" w:rsidP="008B72CD">
            <w:pPr>
              <w:pStyle w:val="Normal6"/>
              <w:rPr>
                <w:szCs w:val="24"/>
              </w:rPr>
            </w:pPr>
            <w:r>
              <w:t>17.</w:t>
            </w:r>
            <w:r>
              <w:tab/>
              <w:t xml:space="preserve">poudarja, da vse večja uporaba umetne inteligence in algoritemskega upravljanja na delovnem mestu </w:t>
            </w:r>
            <w:r>
              <w:rPr>
                <w:b/>
                <w:i/>
              </w:rPr>
              <w:t>zbuja skrbi</w:t>
            </w:r>
            <w:r>
              <w:t xml:space="preserve"> v zvezi z varstvom osebnih podatkov in zasebnosti zaposlenih, ki zahtevajo skrbno obravnavo in </w:t>
            </w:r>
            <w:r>
              <w:rPr>
                <w:b/>
                <w:i/>
              </w:rPr>
              <w:t>ustrezno uporabo pravnega okvira;</w:t>
            </w:r>
            <w:r>
              <w:t xml:space="preserve"> </w:t>
            </w:r>
            <w:r>
              <w:rPr>
                <w:b/>
                <w:i/>
              </w:rPr>
              <w:t>zlasti ugotavlja, da splošna uredba o varstvu podatkov učinkovito omejuje zbiranje, obdelavo in shranjevanje osebnih podatkov, povezanih z zaposlenimi, le na tisto, kar je nujno potrebno, hkrati pa preprečuje nesorazmeren in neustrezen nadzor na delovnem mestu ter druge kršitve zasebnosti zaposlenih, ne glede na to, ali se sistem umetne inteligence uporablja na delovnem mestu ali ne;</w:t>
            </w:r>
          </w:p>
        </w:tc>
      </w:tr>
    </w:tbl>
    <w:p w14:paraId="0D3E4FB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A83C165" w14:textId="77777777" w:rsidR="00CC512F" w:rsidRPr="00DD795A" w:rsidRDefault="00CC512F" w:rsidP="00CC512F">
      <w:r w:rsidRPr="00003CD6">
        <w:rPr>
          <w:rStyle w:val="HideTWBExt"/>
        </w:rPr>
        <w:t>&lt;/Amend&gt;</w:t>
      </w:r>
    </w:p>
    <w:p w14:paraId="1B9F0AD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214</w:t>
      </w:r>
      <w:r w:rsidRPr="00003CD6">
        <w:rPr>
          <w:rStyle w:val="HideTWBExt"/>
          <w:b w:val="0"/>
        </w:rPr>
        <w:t>&lt;/NumAm&gt;</w:t>
      </w:r>
    </w:p>
    <w:p w14:paraId="3F6FE16D"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w:t>
      </w:r>
      <w:r w:rsidRPr="00003CD6">
        <w:rPr>
          <w:rStyle w:val="HideTWBExt"/>
          <w:b w:val="0"/>
        </w:rPr>
        <w:t>&lt;/Members&gt;</w:t>
      </w:r>
    </w:p>
    <w:p w14:paraId="4227EE16" w14:textId="77777777" w:rsidR="00CC512F" w:rsidRPr="00DD795A" w:rsidRDefault="00CC512F" w:rsidP="00CC512F">
      <w:r w:rsidRPr="00003CD6">
        <w:rPr>
          <w:rStyle w:val="HideTWBExt"/>
        </w:rPr>
        <w:t>&lt;/RepeatBlock-By&gt;</w:t>
      </w:r>
    </w:p>
    <w:p w14:paraId="10E5938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258FA68"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ADFE842" w14:textId="77777777" w:rsidTr="008B72CD">
        <w:trPr>
          <w:jc w:val="center"/>
        </w:trPr>
        <w:tc>
          <w:tcPr>
            <w:tcW w:w="9752" w:type="dxa"/>
            <w:gridSpan w:val="2"/>
          </w:tcPr>
          <w:p w14:paraId="3A8B3E40" w14:textId="77777777" w:rsidR="00CC512F" w:rsidRPr="00DD795A" w:rsidRDefault="00CC512F" w:rsidP="008B72CD">
            <w:pPr>
              <w:keepNext/>
            </w:pPr>
          </w:p>
        </w:tc>
      </w:tr>
      <w:tr w:rsidR="00CC512F" w14:paraId="3485FEE7" w14:textId="77777777" w:rsidTr="008B72CD">
        <w:trPr>
          <w:jc w:val="center"/>
        </w:trPr>
        <w:tc>
          <w:tcPr>
            <w:tcW w:w="4876" w:type="dxa"/>
            <w:hideMark/>
          </w:tcPr>
          <w:p w14:paraId="4ADDD8A2" w14:textId="77777777" w:rsidR="00CC512F" w:rsidRPr="00DD795A" w:rsidRDefault="00CC512F" w:rsidP="008B72CD">
            <w:pPr>
              <w:pStyle w:val="ColumnHeading"/>
              <w:keepNext/>
            </w:pPr>
            <w:r>
              <w:t>Predlog resolucije</w:t>
            </w:r>
          </w:p>
        </w:tc>
        <w:tc>
          <w:tcPr>
            <w:tcW w:w="4876" w:type="dxa"/>
            <w:hideMark/>
          </w:tcPr>
          <w:p w14:paraId="3BCCA295" w14:textId="77777777" w:rsidR="00CC512F" w:rsidRPr="00DD795A" w:rsidRDefault="00CC512F" w:rsidP="008B72CD">
            <w:pPr>
              <w:pStyle w:val="ColumnHeading"/>
              <w:keepNext/>
            </w:pPr>
            <w:r>
              <w:t>Predlog spremembe</w:t>
            </w:r>
          </w:p>
        </w:tc>
      </w:tr>
      <w:tr w:rsidR="00CC512F" w14:paraId="355B3AE9" w14:textId="77777777" w:rsidTr="008B72CD">
        <w:trPr>
          <w:jc w:val="center"/>
        </w:trPr>
        <w:tc>
          <w:tcPr>
            <w:tcW w:w="4876" w:type="dxa"/>
            <w:hideMark/>
          </w:tcPr>
          <w:p w14:paraId="1390B66B" w14:textId="77777777" w:rsidR="00CC512F" w:rsidRPr="00DD795A" w:rsidRDefault="00CC512F" w:rsidP="008B72CD">
            <w:pPr>
              <w:pStyle w:val="Normal6"/>
            </w:pPr>
            <w:r>
              <w:t>17.</w:t>
            </w:r>
            <w:r>
              <w:tab/>
            </w:r>
            <w:r>
              <w:rPr>
                <w:b/>
                <w:i/>
              </w:rPr>
              <w:t>poudarja</w:t>
            </w:r>
            <w:r>
              <w:t xml:space="preserve">, da vse večja uporaba umetne inteligence in algoritemskega upravljanja na delovnem mestu </w:t>
            </w:r>
            <w:r>
              <w:rPr>
                <w:b/>
                <w:i/>
              </w:rPr>
              <w:t>prinaša številne</w:t>
            </w:r>
            <w:r>
              <w:t xml:space="preserve"> izzive v zvezi z varstvom osebnih podatkov in zasebnosti zaposlenih, </w:t>
            </w:r>
            <w:r>
              <w:rPr>
                <w:b/>
                <w:i/>
              </w:rPr>
              <w:t>ki zahtevajo skrbno obravnavo</w:t>
            </w:r>
            <w:r>
              <w:t xml:space="preserve"> in </w:t>
            </w:r>
            <w:r>
              <w:rPr>
                <w:b/>
                <w:i/>
              </w:rPr>
              <w:t>ustrezne regulativne odzive</w:t>
            </w:r>
            <w:r>
              <w:t>;</w:t>
            </w:r>
          </w:p>
        </w:tc>
        <w:tc>
          <w:tcPr>
            <w:tcW w:w="4876" w:type="dxa"/>
            <w:hideMark/>
          </w:tcPr>
          <w:p w14:paraId="31B2D9D3" w14:textId="77777777" w:rsidR="00CC512F" w:rsidRPr="00DD795A" w:rsidRDefault="00CC512F" w:rsidP="008B72CD">
            <w:pPr>
              <w:pStyle w:val="Normal6"/>
              <w:rPr>
                <w:szCs w:val="24"/>
              </w:rPr>
            </w:pPr>
            <w:r>
              <w:t>17.</w:t>
            </w:r>
            <w:r>
              <w:tab/>
            </w:r>
            <w:r>
              <w:rPr>
                <w:b/>
                <w:i/>
              </w:rPr>
              <w:t>priznava</w:t>
            </w:r>
            <w:r>
              <w:t xml:space="preserve">, da vse večja uporaba umetne inteligence in algoritemskega upravljanja na delovnem mestu </w:t>
            </w:r>
            <w:r>
              <w:rPr>
                <w:b/>
                <w:i/>
              </w:rPr>
              <w:t>lahko poveča</w:t>
            </w:r>
            <w:r>
              <w:t xml:space="preserve"> izzive v zvezi z varstvom osebnih podatkov in zasebnosti zaposlenih</w:t>
            </w:r>
            <w:r>
              <w:rPr>
                <w:b/>
                <w:i/>
              </w:rPr>
              <w:t>; zato poziva države članice</w:t>
            </w:r>
            <w:r>
              <w:t xml:space="preserve">, </w:t>
            </w:r>
            <w:r>
              <w:rPr>
                <w:b/>
                <w:i/>
              </w:rPr>
              <w:t>naj izvajajo obstoječe evropske</w:t>
            </w:r>
            <w:r>
              <w:t xml:space="preserve"> in </w:t>
            </w:r>
            <w:r>
              <w:rPr>
                <w:b/>
                <w:i/>
              </w:rPr>
              <w:t>nacionalne pravne okvire ter zlasti uporabijo pravila iz splošne uredbe o varstvu podatkov o avtomatiziranem sprejemanju odločitev, obveznostih glede preglednosti in obdelavi podatkov kot podlago za obravnavanje uporabe sistemov algoritemskega upravljanja na delovnem mestu</w:t>
            </w:r>
            <w:r>
              <w:t>;</w:t>
            </w:r>
          </w:p>
        </w:tc>
      </w:tr>
    </w:tbl>
    <w:p w14:paraId="07EFCC8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585D5EC" w14:textId="77777777" w:rsidR="00CC512F" w:rsidRPr="00DD795A" w:rsidRDefault="00CC512F" w:rsidP="00CC512F">
      <w:r w:rsidRPr="00003CD6">
        <w:rPr>
          <w:rStyle w:val="HideTWBExt"/>
        </w:rPr>
        <w:t>&lt;/Amend&gt;</w:t>
      </w:r>
    </w:p>
    <w:p w14:paraId="4A6C7CC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215</w:t>
      </w:r>
      <w:r w:rsidRPr="00003CD6">
        <w:rPr>
          <w:rStyle w:val="HideTWBExt"/>
          <w:b w:val="0"/>
        </w:rPr>
        <w:t>&lt;/NumAm&gt;</w:t>
      </w:r>
    </w:p>
    <w:p w14:paraId="3EFBA10E"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565E69DB"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7F0FD33E" w14:textId="77777777" w:rsidR="00CC512F" w:rsidRPr="00DD795A" w:rsidRDefault="00CC512F" w:rsidP="00CC512F">
      <w:r w:rsidRPr="00003CD6">
        <w:rPr>
          <w:rStyle w:val="HideTWBExt"/>
        </w:rPr>
        <w:t>&lt;/RepeatBlock-By&gt;</w:t>
      </w:r>
    </w:p>
    <w:p w14:paraId="1D27E5D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EA832CF"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4B673FF" w14:textId="77777777" w:rsidTr="008B72CD">
        <w:trPr>
          <w:jc w:val="center"/>
        </w:trPr>
        <w:tc>
          <w:tcPr>
            <w:tcW w:w="9752" w:type="dxa"/>
            <w:gridSpan w:val="2"/>
          </w:tcPr>
          <w:p w14:paraId="35B1E54C" w14:textId="77777777" w:rsidR="00CC512F" w:rsidRPr="00DD795A" w:rsidRDefault="00CC512F" w:rsidP="008B72CD">
            <w:pPr>
              <w:keepNext/>
            </w:pPr>
          </w:p>
        </w:tc>
      </w:tr>
      <w:tr w:rsidR="00CC512F" w14:paraId="54DF6ADA" w14:textId="77777777" w:rsidTr="008B72CD">
        <w:trPr>
          <w:jc w:val="center"/>
        </w:trPr>
        <w:tc>
          <w:tcPr>
            <w:tcW w:w="4876" w:type="dxa"/>
            <w:hideMark/>
          </w:tcPr>
          <w:p w14:paraId="668CB9E1" w14:textId="77777777" w:rsidR="00CC512F" w:rsidRPr="00DD795A" w:rsidRDefault="00CC512F" w:rsidP="008B72CD">
            <w:pPr>
              <w:pStyle w:val="ColumnHeading"/>
              <w:keepNext/>
            </w:pPr>
            <w:r>
              <w:t>Predlog resolucije</w:t>
            </w:r>
          </w:p>
        </w:tc>
        <w:tc>
          <w:tcPr>
            <w:tcW w:w="4876" w:type="dxa"/>
            <w:hideMark/>
          </w:tcPr>
          <w:p w14:paraId="3FC3C814" w14:textId="77777777" w:rsidR="00CC512F" w:rsidRPr="00DD795A" w:rsidRDefault="00CC512F" w:rsidP="008B72CD">
            <w:pPr>
              <w:pStyle w:val="ColumnHeading"/>
              <w:keepNext/>
            </w:pPr>
            <w:r>
              <w:t>Predlog spremembe</w:t>
            </w:r>
          </w:p>
        </w:tc>
      </w:tr>
      <w:tr w:rsidR="00CC512F" w14:paraId="751FCCE7" w14:textId="77777777" w:rsidTr="008B72CD">
        <w:trPr>
          <w:jc w:val="center"/>
        </w:trPr>
        <w:tc>
          <w:tcPr>
            <w:tcW w:w="4876" w:type="dxa"/>
            <w:hideMark/>
          </w:tcPr>
          <w:p w14:paraId="1A1300E5" w14:textId="77777777" w:rsidR="00CC512F" w:rsidRPr="00DD795A" w:rsidRDefault="00CC512F" w:rsidP="008B72CD">
            <w:pPr>
              <w:pStyle w:val="Normal6"/>
            </w:pPr>
            <w:r>
              <w:t>17.</w:t>
            </w:r>
            <w:r>
              <w:tab/>
              <w:t>poudarja, da vse večja uporaba umetne inteligence in algoritemskega upravljanja na delovnem mestu prinaša številne izzive v zvezi z varstvom osebnih podatkov in zasebnosti zaposlenih, ki zahtevajo skrbno obravnavo in ustrezne regulativne odzive;</w:t>
            </w:r>
          </w:p>
        </w:tc>
        <w:tc>
          <w:tcPr>
            <w:tcW w:w="4876" w:type="dxa"/>
            <w:hideMark/>
          </w:tcPr>
          <w:p w14:paraId="6616008B" w14:textId="77777777" w:rsidR="00CC512F" w:rsidRPr="00DD795A" w:rsidRDefault="00CC512F" w:rsidP="008B72CD">
            <w:pPr>
              <w:pStyle w:val="Normal6"/>
              <w:rPr>
                <w:szCs w:val="24"/>
              </w:rPr>
            </w:pPr>
            <w:r>
              <w:t>17.</w:t>
            </w:r>
            <w:r>
              <w:tab/>
              <w:t xml:space="preserve">poudarja, da vse večja uporaba umetne inteligence in algoritemskega upravljanja na delovnem mestu prinaša številne izzive v zvezi z varstvom osebnih podatkov in zasebnosti zaposlenih </w:t>
            </w:r>
            <w:r>
              <w:rPr>
                <w:b/>
                <w:bCs/>
                <w:i/>
                <w:iCs/>
              </w:rPr>
              <w:t>ter slabšanjem delovnih pogojev</w:t>
            </w:r>
            <w:r>
              <w:t xml:space="preserve">, ki zahtevajo skrbno obravnavo in ustrezne regulativne odzive; </w:t>
            </w:r>
            <w:r>
              <w:rPr>
                <w:b/>
                <w:i/>
              </w:rPr>
              <w:t>meni, da je odziv na ravni EU potreben, da se zagotovijo visoka raven varstva delavcev po vsej Uniji in enaki konkurenčni pogoji za subjekte na notranjem trgu;</w:t>
            </w:r>
          </w:p>
        </w:tc>
      </w:tr>
    </w:tbl>
    <w:p w14:paraId="6004B62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FCCAFF0" w14:textId="77777777" w:rsidR="00CC512F" w:rsidRPr="00DD795A" w:rsidRDefault="00CC512F" w:rsidP="00CC512F">
      <w:r w:rsidRPr="00003CD6">
        <w:rPr>
          <w:rStyle w:val="HideTWBExt"/>
        </w:rPr>
        <w:t>&lt;/Amend&gt;</w:t>
      </w:r>
    </w:p>
    <w:p w14:paraId="5A8665C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216</w:t>
      </w:r>
      <w:r w:rsidRPr="00003CD6">
        <w:rPr>
          <w:rStyle w:val="HideTWBExt"/>
          <w:b w:val="0"/>
        </w:rPr>
        <w:t>&lt;/NumAm&gt;</w:t>
      </w:r>
    </w:p>
    <w:p w14:paraId="70FA4F3D"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4DBEC4DB" w14:textId="77777777" w:rsidR="00CC512F" w:rsidRPr="00DD795A" w:rsidRDefault="00CC512F" w:rsidP="00CC512F">
      <w:r w:rsidRPr="00003CD6">
        <w:rPr>
          <w:rStyle w:val="HideTWBExt"/>
        </w:rPr>
        <w:t>&lt;/RepeatBlock-By&gt;</w:t>
      </w:r>
    </w:p>
    <w:p w14:paraId="2A92DC6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F1E22E6"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EB8C07B" w14:textId="77777777" w:rsidTr="008B72CD">
        <w:trPr>
          <w:jc w:val="center"/>
        </w:trPr>
        <w:tc>
          <w:tcPr>
            <w:tcW w:w="9752" w:type="dxa"/>
            <w:gridSpan w:val="2"/>
          </w:tcPr>
          <w:p w14:paraId="222DB656" w14:textId="77777777" w:rsidR="00CC512F" w:rsidRPr="00DD795A" w:rsidRDefault="00CC512F" w:rsidP="008B72CD">
            <w:pPr>
              <w:keepNext/>
            </w:pPr>
          </w:p>
        </w:tc>
      </w:tr>
      <w:tr w:rsidR="00CC512F" w14:paraId="466DB307" w14:textId="77777777" w:rsidTr="008B72CD">
        <w:trPr>
          <w:jc w:val="center"/>
        </w:trPr>
        <w:tc>
          <w:tcPr>
            <w:tcW w:w="4876" w:type="dxa"/>
            <w:hideMark/>
          </w:tcPr>
          <w:p w14:paraId="20BD1437" w14:textId="77777777" w:rsidR="00CC512F" w:rsidRPr="00DD795A" w:rsidRDefault="00CC512F" w:rsidP="008B72CD">
            <w:pPr>
              <w:pStyle w:val="ColumnHeading"/>
              <w:keepNext/>
            </w:pPr>
            <w:r>
              <w:t>Predlog resolucije</w:t>
            </w:r>
          </w:p>
        </w:tc>
        <w:tc>
          <w:tcPr>
            <w:tcW w:w="4876" w:type="dxa"/>
            <w:hideMark/>
          </w:tcPr>
          <w:p w14:paraId="10BD3A2E" w14:textId="77777777" w:rsidR="00CC512F" w:rsidRPr="00DD795A" w:rsidRDefault="00CC512F" w:rsidP="008B72CD">
            <w:pPr>
              <w:pStyle w:val="ColumnHeading"/>
              <w:keepNext/>
            </w:pPr>
            <w:r>
              <w:t>Predlog spremembe</w:t>
            </w:r>
          </w:p>
        </w:tc>
      </w:tr>
      <w:tr w:rsidR="00CC512F" w14:paraId="6E040689" w14:textId="77777777" w:rsidTr="008B72CD">
        <w:trPr>
          <w:jc w:val="center"/>
        </w:trPr>
        <w:tc>
          <w:tcPr>
            <w:tcW w:w="4876" w:type="dxa"/>
            <w:hideMark/>
          </w:tcPr>
          <w:p w14:paraId="7979F5D9" w14:textId="77777777" w:rsidR="00CC512F" w:rsidRPr="00DD795A" w:rsidRDefault="00CC512F" w:rsidP="008B72CD">
            <w:pPr>
              <w:pStyle w:val="Normal6"/>
            </w:pPr>
            <w:r>
              <w:t>17.</w:t>
            </w:r>
            <w:r>
              <w:tab/>
              <w:t xml:space="preserve">poudarja, da vse večja uporaba umetne inteligence in algoritemskega upravljanja na delovnem mestu prinaša številne izzive v zvezi z varstvom osebnih podatkov in zasebnosti </w:t>
            </w:r>
            <w:r>
              <w:rPr>
                <w:b/>
                <w:i/>
              </w:rPr>
              <w:t>zaposlenih</w:t>
            </w:r>
            <w:r>
              <w:t>, ki zahtevajo skrbno obravnavo in ustrezne regulativne odzive;</w:t>
            </w:r>
          </w:p>
        </w:tc>
        <w:tc>
          <w:tcPr>
            <w:tcW w:w="4876" w:type="dxa"/>
            <w:hideMark/>
          </w:tcPr>
          <w:p w14:paraId="56D96BA9" w14:textId="77777777" w:rsidR="00CC512F" w:rsidRPr="00DD795A" w:rsidRDefault="00CC512F" w:rsidP="008B72CD">
            <w:pPr>
              <w:pStyle w:val="Normal6"/>
              <w:rPr>
                <w:szCs w:val="24"/>
              </w:rPr>
            </w:pPr>
            <w:r>
              <w:t>17.</w:t>
            </w:r>
            <w:r>
              <w:tab/>
              <w:t xml:space="preserve">poudarja, da vse večja uporaba umetne inteligence in algoritemskega upravljanja na delovnem mestu prinaša številne izzive v zvezi z varstvom osebnih </w:t>
            </w:r>
            <w:r>
              <w:rPr>
                <w:b/>
                <w:i/>
              </w:rPr>
              <w:t xml:space="preserve">in kolektivnih </w:t>
            </w:r>
            <w:r>
              <w:t xml:space="preserve">podatkov in zasebnosti </w:t>
            </w:r>
            <w:r>
              <w:rPr>
                <w:b/>
                <w:i/>
              </w:rPr>
              <w:t>oseb</w:t>
            </w:r>
            <w:r>
              <w:t xml:space="preserve">, ki </w:t>
            </w:r>
            <w:r>
              <w:rPr>
                <w:b/>
                <w:i/>
              </w:rPr>
              <w:t xml:space="preserve">opravljajo delo, ti pa </w:t>
            </w:r>
            <w:r>
              <w:t>zahtevajo skrbno obravnavo in ustrezne regulativne odzive</w:t>
            </w:r>
            <w:r>
              <w:rPr>
                <w:b/>
                <w:i/>
              </w:rPr>
              <w:t xml:space="preserve"> na evropski ravni, da bi se zagotovila harmonizirana rešitev po vsej Uniji</w:t>
            </w:r>
            <w:r>
              <w:t>;</w:t>
            </w:r>
          </w:p>
        </w:tc>
      </w:tr>
    </w:tbl>
    <w:p w14:paraId="2B7BB54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3E70471" w14:textId="77777777" w:rsidR="00CC512F" w:rsidRPr="00DD795A" w:rsidRDefault="00CC512F" w:rsidP="00CC512F">
      <w:r w:rsidRPr="00003CD6">
        <w:rPr>
          <w:rStyle w:val="HideTWBExt"/>
        </w:rPr>
        <w:t>&lt;/Amend&gt;</w:t>
      </w:r>
    </w:p>
    <w:p w14:paraId="10A2491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217</w:t>
      </w:r>
      <w:r w:rsidRPr="00003CD6">
        <w:rPr>
          <w:rStyle w:val="HideTWBExt"/>
          <w:b w:val="0"/>
        </w:rPr>
        <w:t>&lt;/NumAm&gt;</w:t>
      </w:r>
    </w:p>
    <w:p w14:paraId="3CDB536C"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451C1C11" w14:textId="77777777" w:rsidR="00CC512F" w:rsidRPr="00DD795A" w:rsidRDefault="00CC512F" w:rsidP="00CC512F">
      <w:r w:rsidRPr="00003CD6">
        <w:rPr>
          <w:rStyle w:val="HideTWBExt"/>
        </w:rPr>
        <w:t>&lt;/RepeatBlock-By&gt;</w:t>
      </w:r>
    </w:p>
    <w:p w14:paraId="626D9D1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230E1FD"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DCE93B0" w14:textId="77777777" w:rsidTr="008B72CD">
        <w:trPr>
          <w:jc w:val="center"/>
        </w:trPr>
        <w:tc>
          <w:tcPr>
            <w:tcW w:w="9752" w:type="dxa"/>
            <w:gridSpan w:val="2"/>
          </w:tcPr>
          <w:p w14:paraId="485A5DD5" w14:textId="77777777" w:rsidR="00CC512F" w:rsidRPr="00DD795A" w:rsidRDefault="00CC512F" w:rsidP="008B72CD">
            <w:pPr>
              <w:keepNext/>
            </w:pPr>
          </w:p>
        </w:tc>
      </w:tr>
      <w:tr w:rsidR="00CC512F" w14:paraId="033CA180" w14:textId="77777777" w:rsidTr="008B72CD">
        <w:trPr>
          <w:jc w:val="center"/>
        </w:trPr>
        <w:tc>
          <w:tcPr>
            <w:tcW w:w="4876" w:type="dxa"/>
            <w:hideMark/>
          </w:tcPr>
          <w:p w14:paraId="0904A294" w14:textId="77777777" w:rsidR="00CC512F" w:rsidRPr="00DD795A" w:rsidRDefault="00CC512F" w:rsidP="008B72CD">
            <w:pPr>
              <w:pStyle w:val="ColumnHeading"/>
              <w:keepNext/>
            </w:pPr>
            <w:r>
              <w:t>Predlog resolucije</w:t>
            </w:r>
          </w:p>
        </w:tc>
        <w:tc>
          <w:tcPr>
            <w:tcW w:w="4876" w:type="dxa"/>
            <w:hideMark/>
          </w:tcPr>
          <w:p w14:paraId="11DDC0DD" w14:textId="77777777" w:rsidR="00CC512F" w:rsidRPr="00DD795A" w:rsidRDefault="00CC512F" w:rsidP="008B72CD">
            <w:pPr>
              <w:pStyle w:val="ColumnHeading"/>
              <w:keepNext/>
            </w:pPr>
            <w:r>
              <w:t>Predlog spremembe</w:t>
            </w:r>
          </w:p>
        </w:tc>
      </w:tr>
      <w:tr w:rsidR="00CC512F" w14:paraId="348F4DFE" w14:textId="77777777" w:rsidTr="008B72CD">
        <w:trPr>
          <w:jc w:val="center"/>
        </w:trPr>
        <w:tc>
          <w:tcPr>
            <w:tcW w:w="4876" w:type="dxa"/>
            <w:hideMark/>
          </w:tcPr>
          <w:p w14:paraId="480C5C5A" w14:textId="77777777" w:rsidR="00CC512F" w:rsidRPr="00DD795A" w:rsidRDefault="00CC512F" w:rsidP="008B72CD">
            <w:pPr>
              <w:pStyle w:val="Normal6"/>
            </w:pPr>
            <w:r>
              <w:t>17.</w:t>
            </w:r>
            <w:r>
              <w:tab/>
              <w:t xml:space="preserve">poudarja, da vse večja uporaba umetne inteligence in algoritemskega upravljanja na delovnem mestu </w:t>
            </w:r>
            <w:r>
              <w:rPr>
                <w:b/>
                <w:i/>
              </w:rPr>
              <w:t>prinaša številne izzive v zvezi z varstvom</w:t>
            </w:r>
            <w:r>
              <w:t xml:space="preserve"> osebnih podatkov in </w:t>
            </w:r>
            <w:r>
              <w:rPr>
                <w:b/>
                <w:i/>
              </w:rPr>
              <w:t>zasebnosti zaposlenih, ki zahtevajo skrbno obravnavo in ustrezne regulativne odzive</w:t>
            </w:r>
            <w:r>
              <w:t>;</w:t>
            </w:r>
          </w:p>
        </w:tc>
        <w:tc>
          <w:tcPr>
            <w:tcW w:w="4876" w:type="dxa"/>
            <w:hideMark/>
          </w:tcPr>
          <w:p w14:paraId="1D3FD306" w14:textId="77777777" w:rsidR="00CC512F" w:rsidRPr="00DD795A" w:rsidRDefault="00CC512F" w:rsidP="008B72CD">
            <w:pPr>
              <w:pStyle w:val="Normal6"/>
              <w:rPr>
                <w:szCs w:val="24"/>
              </w:rPr>
            </w:pPr>
            <w:r>
              <w:t>17.</w:t>
            </w:r>
            <w:r>
              <w:tab/>
              <w:t xml:space="preserve">poudarja, da vse večja uporaba umetne inteligence in algoritemskega upravljanja na delovnem mestu </w:t>
            </w:r>
            <w:r>
              <w:rPr>
                <w:b/>
                <w:i/>
              </w:rPr>
              <w:t>izpostavlja pomen varstva</w:t>
            </w:r>
            <w:r>
              <w:t xml:space="preserve"> osebnih podatkov in </w:t>
            </w:r>
            <w:r>
              <w:rPr>
                <w:b/>
                <w:i/>
              </w:rPr>
              <w:t>integritete delodajalcev</w:t>
            </w:r>
            <w:r>
              <w:t>;</w:t>
            </w:r>
          </w:p>
        </w:tc>
      </w:tr>
    </w:tbl>
    <w:p w14:paraId="78AFE7AE"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F57F952" w14:textId="77777777" w:rsidR="00CC512F" w:rsidRPr="00DD795A" w:rsidRDefault="00CC512F" w:rsidP="00CC512F">
      <w:r w:rsidRPr="00003CD6">
        <w:rPr>
          <w:rStyle w:val="HideTWBExt"/>
        </w:rPr>
        <w:t>&lt;/Amend&gt;</w:t>
      </w:r>
    </w:p>
    <w:p w14:paraId="3D04830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218</w:t>
      </w:r>
      <w:r w:rsidRPr="00003CD6">
        <w:rPr>
          <w:rStyle w:val="HideTWBExt"/>
          <w:b w:val="0"/>
        </w:rPr>
        <w:t>&lt;/NumAm&gt;</w:t>
      </w:r>
    </w:p>
    <w:p w14:paraId="71244F67"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19071FC7" w14:textId="77777777" w:rsidR="00CC512F" w:rsidRPr="00DD795A" w:rsidRDefault="00CC512F" w:rsidP="00CC512F">
      <w:r w:rsidRPr="00003CD6">
        <w:rPr>
          <w:rStyle w:val="HideTWBExt"/>
        </w:rPr>
        <w:t>&lt;/RepeatBlock-By&gt;</w:t>
      </w:r>
    </w:p>
    <w:p w14:paraId="415AC46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22E46BD"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0E1E3B1" w14:textId="77777777" w:rsidTr="008B72CD">
        <w:trPr>
          <w:jc w:val="center"/>
        </w:trPr>
        <w:tc>
          <w:tcPr>
            <w:tcW w:w="9752" w:type="dxa"/>
            <w:gridSpan w:val="2"/>
          </w:tcPr>
          <w:p w14:paraId="545CA2E4" w14:textId="77777777" w:rsidR="00CC512F" w:rsidRPr="00DD795A" w:rsidRDefault="00CC512F" w:rsidP="008B72CD">
            <w:pPr>
              <w:keepNext/>
            </w:pPr>
          </w:p>
        </w:tc>
      </w:tr>
      <w:tr w:rsidR="00CC512F" w14:paraId="38763611" w14:textId="77777777" w:rsidTr="008B72CD">
        <w:trPr>
          <w:jc w:val="center"/>
        </w:trPr>
        <w:tc>
          <w:tcPr>
            <w:tcW w:w="4876" w:type="dxa"/>
            <w:hideMark/>
          </w:tcPr>
          <w:p w14:paraId="74E8AF20" w14:textId="77777777" w:rsidR="00CC512F" w:rsidRPr="00DD795A" w:rsidRDefault="00CC512F" w:rsidP="008B72CD">
            <w:pPr>
              <w:pStyle w:val="ColumnHeading"/>
              <w:keepNext/>
            </w:pPr>
            <w:r>
              <w:t>Predlog resolucije</w:t>
            </w:r>
          </w:p>
        </w:tc>
        <w:tc>
          <w:tcPr>
            <w:tcW w:w="4876" w:type="dxa"/>
            <w:hideMark/>
          </w:tcPr>
          <w:p w14:paraId="1D9356D0" w14:textId="77777777" w:rsidR="00CC512F" w:rsidRPr="00DD795A" w:rsidRDefault="00CC512F" w:rsidP="008B72CD">
            <w:pPr>
              <w:pStyle w:val="ColumnHeading"/>
              <w:keepNext/>
            </w:pPr>
            <w:r>
              <w:t>Predlog spremembe</w:t>
            </w:r>
          </w:p>
        </w:tc>
      </w:tr>
      <w:tr w:rsidR="00CC512F" w14:paraId="6BFA4084" w14:textId="77777777" w:rsidTr="008B72CD">
        <w:trPr>
          <w:jc w:val="center"/>
        </w:trPr>
        <w:tc>
          <w:tcPr>
            <w:tcW w:w="4876" w:type="dxa"/>
            <w:hideMark/>
          </w:tcPr>
          <w:p w14:paraId="2A04EF1D" w14:textId="77777777" w:rsidR="00CC512F" w:rsidRPr="00DD795A" w:rsidRDefault="00CC512F" w:rsidP="008B72CD">
            <w:pPr>
              <w:pStyle w:val="Normal6"/>
            </w:pPr>
            <w:r>
              <w:t>17.</w:t>
            </w:r>
            <w:r>
              <w:tab/>
              <w:t>poudarja, da vse večja uporaba umetne inteligence in algoritemskega upravljanja na delovnem mestu prinaša številne izzive v zvezi z varstvom osebnih podatkov in zasebnosti zaposlenih, ki zahtevajo skrbno obravnavo in ustrezne regulativne odzive;</w:t>
            </w:r>
          </w:p>
        </w:tc>
        <w:tc>
          <w:tcPr>
            <w:tcW w:w="4876" w:type="dxa"/>
            <w:hideMark/>
          </w:tcPr>
          <w:p w14:paraId="1A55E336" w14:textId="77777777" w:rsidR="00CC512F" w:rsidRPr="00DD795A" w:rsidRDefault="00CC512F" w:rsidP="008B72CD">
            <w:pPr>
              <w:pStyle w:val="Normal6"/>
              <w:rPr>
                <w:szCs w:val="24"/>
              </w:rPr>
            </w:pPr>
            <w:r>
              <w:t>17.</w:t>
            </w:r>
            <w:r>
              <w:tab/>
              <w:t>poudarja, da vse večja uporaba umetne inteligence in algoritemskega upravljanja na delovnem mestu prinaša številne izzive v zvezi z varstvom osebnih podatkov in zasebnosti zaposlenih, ki zahtevajo skrbno obravnavo in ustrezne regulativne odzive</w:t>
            </w:r>
            <w:r>
              <w:rPr>
                <w:b/>
                <w:i/>
              </w:rPr>
              <w:t xml:space="preserve"> ter učinkovite zaščitne ukrepe</w:t>
            </w:r>
            <w:r>
              <w:t>;</w:t>
            </w:r>
          </w:p>
        </w:tc>
      </w:tr>
    </w:tbl>
    <w:p w14:paraId="7A8A071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C3F7A17" w14:textId="77777777" w:rsidR="00CC512F" w:rsidRPr="00DD795A" w:rsidRDefault="00CC512F" w:rsidP="00CC512F">
      <w:r w:rsidRPr="00003CD6">
        <w:rPr>
          <w:rStyle w:val="HideTWBExt"/>
        </w:rPr>
        <w:t>&lt;/Amend&gt;</w:t>
      </w:r>
    </w:p>
    <w:p w14:paraId="4A3B91C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219</w:t>
      </w:r>
      <w:r w:rsidRPr="00003CD6">
        <w:rPr>
          <w:rStyle w:val="HideTWBExt"/>
          <w:b w:val="0"/>
        </w:rPr>
        <w:t>&lt;/NumAm&gt;</w:t>
      </w:r>
    </w:p>
    <w:p w14:paraId="6A538B4D"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22140249" w14:textId="77777777" w:rsidR="00CC512F" w:rsidRPr="00DD795A" w:rsidRDefault="00CC512F" w:rsidP="00CC512F">
      <w:r w:rsidRPr="00003CD6">
        <w:rPr>
          <w:rStyle w:val="HideTWBExt"/>
        </w:rPr>
        <w:t>&lt;/RepeatBlock-By&gt;</w:t>
      </w:r>
    </w:p>
    <w:p w14:paraId="74A860E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A9AEC43"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4B66170" w14:textId="77777777" w:rsidTr="008B72CD">
        <w:trPr>
          <w:jc w:val="center"/>
        </w:trPr>
        <w:tc>
          <w:tcPr>
            <w:tcW w:w="9752" w:type="dxa"/>
            <w:gridSpan w:val="2"/>
          </w:tcPr>
          <w:p w14:paraId="2466BEE7" w14:textId="77777777" w:rsidR="00CC512F" w:rsidRPr="00DD795A" w:rsidRDefault="00CC512F" w:rsidP="008B72CD">
            <w:pPr>
              <w:keepNext/>
            </w:pPr>
          </w:p>
        </w:tc>
      </w:tr>
      <w:tr w:rsidR="00CC512F" w14:paraId="3034D3BF" w14:textId="77777777" w:rsidTr="008B72CD">
        <w:trPr>
          <w:jc w:val="center"/>
        </w:trPr>
        <w:tc>
          <w:tcPr>
            <w:tcW w:w="4876" w:type="dxa"/>
            <w:hideMark/>
          </w:tcPr>
          <w:p w14:paraId="33C4BE09" w14:textId="77777777" w:rsidR="00CC512F" w:rsidRPr="00DD795A" w:rsidRDefault="00CC512F" w:rsidP="008B72CD">
            <w:pPr>
              <w:pStyle w:val="ColumnHeading"/>
              <w:keepNext/>
            </w:pPr>
            <w:r>
              <w:t>Predlog resolucije</w:t>
            </w:r>
          </w:p>
        </w:tc>
        <w:tc>
          <w:tcPr>
            <w:tcW w:w="4876" w:type="dxa"/>
            <w:hideMark/>
          </w:tcPr>
          <w:p w14:paraId="1DBB2987" w14:textId="77777777" w:rsidR="00CC512F" w:rsidRPr="00DD795A" w:rsidRDefault="00CC512F" w:rsidP="008B72CD">
            <w:pPr>
              <w:pStyle w:val="ColumnHeading"/>
              <w:keepNext/>
            </w:pPr>
            <w:r>
              <w:t>Predlog spremembe</w:t>
            </w:r>
          </w:p>
        </w:tc>
      </w:tr>
      <w:tr w:rsidR="00CC512F" w14:paraId="28F935CF" w14:textId="77777777" w:rsidTr="008B72CD">
        <w:trPr>
          <w:jc w:val="center"/>
        </w:trPr>
        <w:tc>
          <w:tcPr>
            <w:tcW w:w="4876" w:type="dxa"/>
            <w:hideMark/>
          </w:tcPr>
          <w:p w14:paraId="75AC0699" w14:textId="77777777" w:rsidR="00CC512F" w:rsidRPr="00DD795A" w:rsidRDefault="00CC512F" w:rsidP="008B72CD">
            <w:pPr>
              <w:pStyle w:val="Normal6"/>
            </w:pPr>
            <w:r>
              <w:t>17.</w:t>
            </w:r>
            <w:r>
              <w:tab/>
              <w:t xml:space="preserve">poudarja, da vse večja uporaba umetne inteligence in algoritemskega upravljanja na delovnem mestu prinaša številne izzive v zvezi z varstvom osebnih podatkov in zasebnosti </w:t>
            </w:r>
            <w:r>
              <w:rPr>
                <w:b/>
                <w:i/>
              </w:rPr>
              <w:t>zaposlenih</w:t>
            </w:r>
            <w:r>
              <w:t>, ki zahtevajo skrbno obravnavo in ustrezne regulativne odzive;</w:t>
            </w:r>
          </w:p>
        </w:tc>
        <w:tc>
          <w:tcPr>
            <w:tcW w:w="4876" w:type="dxa"/>
            <w:hideMark/>
          </w:tcPr>
          <w:p w14:paraId="63860EF8" w14:textId="77777777" w:rsidR="00CC512F" w:rsidRPr="00DD795A" w:rsidRDefault="00CC512F" w:rsidP="008B72CD">
            <w:pPr>
              <w:pStyle w:val="Normal6"/>
              <w:rPr>
                <w:szCs w:val="24"/>
              </w:rPr>
            </w:pPr>
            <w:r>
              <w:t>17.</w:t>
            </w:r>
            <w:r>
              <w:tab/>
              <w:t xml:space="preserve">poudarja, da vse večja uporaba umetne inteligence in algoritemskega upravljanja na delovnem mestu prinaša številne izzive v zvezi z varstvom osebnih podatkov in zasebnosti </w:t>
            </w:r>
            <w:r>
              <w:rPr>
                <w:b/>
                <w:i/>
              </w:rPr>
              <w:t>delavcev</w:t>
            </w:r>
            <w:r>
              <w:t>, ki zahtevajo skrbno obravnavo in ustrezne regulativne odzive;</w:t>
            </w:r>
          </w:p>
        </w:tc>
      </w:tr>
    </w:tbl>
    <w:p w14:paraId="7B92076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C323BDB" w14:textId="77777777" w:rsidR="00CC512F" w:rsidRPr="00DD795A" w:rsidRDefault="00CC512F" w:rsidP="00CC512F">
      <w:r w:rsidRPr="00003CD6">
        <w:rPr>
          <w:rStyle w:val="HideTWBExt"/>
        </w:rPr>
        <w:t>&lt;/Amend&gt;</w:t>
      </w:r>
    </w:p>
    <w:p w14:paraId="1E2F00C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220</w:t>
      </w:r>
      <w:r w:rsidRPr="00003CD6">
        <w:rPr>
          <w:rStyle w:val="HideTWBExt"/>
          <w:b w:val="0"/>
        </w:rPr>
        <w:t>&lt;/NumAm&gt;</w:t>
      </w:r>
    </w:p>
    <w:p w14:paraId="0C3D78F6"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2D561E5B" w14:textId="77777777" w:rsidR="00CC512F" w:rsidRPr="00DD795A" w:rsidRDefault="00CC512F" w:rsidP="00CC512F">
      <w:r w:rsidRPr="00003CD6">
        <w:rPr>
          <w:rStyle w:val="HideTWBExt"/>
        </w:rPr>
        <w:t>&lt;/RepeatBlock-By&gt;</w:t>
      </w:r>
    </w:p>
    <w:p w14:paraId="5BD74A3F"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6D482DC6" w14:textId="77777777" w:rsidR="00CC512F" w:rsidRPr="00DD795A" w:rsidRDefault="00CC512F" w:rsidP="00CC512F">
      <w:pPr>
        <w:pStyle w:val="NormalBold"/>
      </w:pPr>
      <w:r w:rsidRPr="00003CD6">
        <w:rPr>
          <w:rStyle w:val="HideTWBExt"/>
          <w:b w:val="0"/>
        </w:rPr>
        <w:t>&lt;Article&gt;</w:t>
      </w:r>
      <w:r>
        <w:t>Odstavek 17</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524C761" w14:textId="77777777" w:rsidTr="008B72CD">
        <w:trPr>
          <w:jc w:val="center"/>
        </w:trPr>
        <w:tc>
          <w:tcPr>
            <w:tcW w:w="9752" w:type="dxa"/>
            <w:gridSpan w:val="2"/>
          </w:tcPr>
          <w:p w14:paraId="0510EB6F" w14:textId="77777777" w:rsidR="00CC512F" w:rsidRPr="00DD795A" w:rsidRDefault="00CC512F" w:rsidP="008B72CD">
            <w:pPr>
              <w:keepNext/>
            </w:pPr>
          </w:p>
        </w:tc>
      </w:tr>
      <w:tr w:rsidR="00CC512F" w14:paraId="200F5DA2" w14:textId="77777777" w:rsidTr="008B72CD">
        <w:trPr>
          <w:jc w:val="center"/>
        </w:trPr>
        <w:tc>
          <w:tcPr>
            <w:tcW w:w="4876" w:type="dxa"/>
            <w:hideMark/>
          </w:tcPr>
          <w:p w14:paraId="1F01CE13" w14:textId="77777777" w:rsidR="00CC512F" w:rsidRPr="00DD795A" w:rsidRDefault="00CC512F" w:rsidP="008B72CD">
            <w:pPr>
              <w:pStyle w:val="ColumnHeading"/>
              <w:keepNext/>
            </w:pPr>
            <w:r>
              <w:t>Predlog resolucije</w:t>
            </w:r>
          </w:p>
        </w:tc>
        <w:tc>
          <w:tcPr>
            <w:tcW w:w="4876" w:type="dxa"/>
            <w:hideMark/>
          </w:tcPr>
          <w:p w14:paraId="234B6FDE" w14:textId="77777777" w:rsidR="00CC512F" w:rsidRPr="00DD795A" w:rsidRDefault="00CC512F" w:rsidP="008B72CD">
            <w:pPr>
              <w:pStyle w:val="ColumnHeading"/>
              <w:keepNext/>
            </w:pPr>
            <w:r>
              <w:t>Predlog spremembe</w:t>
            </w:r>
          </w:p>
        </w:tc>
      </w:tr>
      <w:tr w:rsidR="00CC512F" w14:paraId="032C1550" w14:textId="77777777" w:rsidTr="008B72CD">
        <w:trPr>
          <w:jc w:val="center"/>
        </w:trPr>
        <w:tc>
          <w:tcPr>
            <w:tcW w:w="4876" w:type="dxa"/>
            <w:hideMark/>
          </w:tcPr>
          <w:p w14:paraId="0887DC5B" w14:textId="77777777" w:rsidR="00CC512F" w:rsidRPr="00DD795A" w:rsidRDefault="00CC512F" w:rsidP="008B72CD">
            <w:pPr>
              <w:pStyle w:val="Normal6"/>
            </w:pPr>
            <w:r>
              <w:t>17.</w:t>
            </w:r>
            <w:r>
              <w:tab/>
              <w:t xml:space="preserve">poudarja, da vse večja uporaba umetne inteligence in algoritemskega upravljanja na delovnem mestu prinaša številne izzive v zvezi z varstvom osebnih podatkov in zasebnosti zaposlenih, ki zahtevajo </w:t>
            </w:r>
            <w:r>
              <w:rPr>
                <w:b/>
                <w:i/>
              </w:rPr>
              <w:t>skrbno obravnavo in</w:t>
            </w:r>
            <w:r>
              <w:t xml:space="preserve"> ustrezne </w:t>
            </w:r>
            <w:r>
              <w:rPr>
                <w:b/>
                <w:i/>
              </w:rPr>
              <w:t>regulativne odzive</w:t>
            </w:r>
            <w:r>
              <w:t>;</w:t>
            </w:r>
          </w:p>
        </w:tc>
        <w:tc>
          <w:tcPr>
            <w:tcW w:w="4876" w:type="dxa"/>
            <w:hideMark/>
          </w:tcPr>
          <w:p w14:paraId="5F1D53FE" w14:textId="77777777" w:rsidR="00CC512F" w:rsidRPr="00DD795A" w:rsidRDefault="00CC512F" w:rsidP="008B72CD">
            <w:pPr>
              <w:pStyle w:val="Normal6"/>
              <w:rPr>
                <w:szCs w:val="24"/>
              </w:rPr>
            </w:pPr>
            <w:r>
              <w:t>17.</w:t>
            </w:r>
            <w:r>
              <w:tab/>
              <w:t xml:space="preserve">poudarja, da vse večja uporaba umetne inteligence in algoritemskega upravljanja na delovnem mestu prinaša številne izzive v zvezi z varstvom osebnih podatkov in zasebnosti zaposlenih, ki zahtevajo </w:t>
            </w:r>
            <w:r>
              <w:rPr>
                <w:b/>
                <w:i/>
              </w:rPr>
              <w:t>učinkovito izvajanje vse</w:t>
            </w:r>
            <w:r>
              <w:t xml:space="preserve"> ustrezne </w:t>
            </w:r>
            <w:r>
              <w:rPr>
                <w:b/>
                <w:i/>
              </w:rPr>
              <w:t>zakonodaje</w:t>
            </w:r>
            <w:r>
              <w:t>;</w:t>
            </w:r>
          </w:p>
        </w:tc>
      </w:tr>
    </w:tbl>
    <w:p w14:paraId="4D3A4FF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11A8F86" w14:textId="77777777" w:rsidR="00CC512F" w:rsidRPr="00DD795A" w:rsidRDefault="00CC512F" w:rsidP="00CC512F">
      <w:r w:rsidRPr="00003CD6">
        <w:rPr>
          <w:rStyle w:val="HideTWBExt"/>
        </w:rPr>
        <w:t>&lt;/Amend&gt;</w:t>
      </w:r>
    </w:p>
    <w:p w14:paraId="0300DB8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221</w:t>
      </w:r>
      <w:r w:rsidRPr="00003CD6">
        <w:rPr>
          <w:rStyle w:val="HideTWBExt"/>
          <w:b w:val="0"/>
        </w:rPr>
        <w:t>&lt;/NumAm&gt;</w:t>
      </w:r>
    </w:p>
    <w:p w14:paraId="52F28755"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3D3EB80D" w14:textId="77777777" w:rsidR="00CC512F" w:rsidRPr="00DD795A" w:rsidRDefault="00CC512F" w:rsidP="00CC512F">
      <w:r w:rsidRPr="00003CD6">
        <w:rPr>
          <w:rStyle w:val="HideTWBExt"/>
        </w:rPr>
        <w:t>&lt;/RepeatBlock-By&gt;</w:t>
      </w:r>
    </w:p>
    <w:p w14:paraId="2A2791F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B181A0F" w14:textId="77777777" w:rsidR="00CC512F" w:rsidRPr="00DD795A" w:rsidRDefault="00CC512F" w:rsidP="00CC512F">
      <w:pPr>
        <w:pStyle w:val="NormalBold"/>
      </w:pPr>
      <w:r w:rsidRPr="00003CD6">
        <w:rPr>
          <w:rStyle w:val="HideTWBExt"/>
          <w:b w:val="0"/>
        </w:rPr>
        <w:t>&lt;Article&gt;</w:t>
      </w:r>
      <w:r>
        <w:t>Odstavek 17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2464020" w14:textId="77777777" w:rsidTr="008B72CD">
        <w:trPr>
          <w:jc w:val="center"/>
        </w:trPr>
        <w:tc>
          <w:tcPr>
            <w:tcW w:w="9752" w:type="dxa"/>
            <w:gridSpan w:val="2"/>
          </w:tcPr>
          <w:p w14:paraId="76AC7D0D" w14:textId="77777777" w:rsidR="00CC512F" w:rsidRPr="00DD795A" w:rsidRDefault="00CC512F" w:rsidP="008B72CD">
            <w:pPr>
              <w:keepNext/>
            </w:pPr>
          </w:p>
        </w:tc>
      </w:tr>
      <w:tr w:rsidR="00CC512F" w14:paraId="021CF428" w14:textId="77777777" w:rsidTr="008B72CD">
        <w:trPr>
          <w:jc w:val="center"/>
        </w:trPr>
        <w:tc>
          <w:tcPr>
            <w:tcW w:w="4876" w:type="dxa"/>
            <w:hideMark/>
          </w:tcPr>
          <w:p w14:paraId="6C16F4BF" w14:textId="77777777" w:rsidR="00CC512F" w:rsidRPr="00DD795A" w:rsidRDefault="00CC512F" w:rsidP="008B72CD">
            <w:pPr>
              <w:pStyle w:val="ColumnHeading"/>
              <w:keepNext/>
            </w:pPr>
            <w:r>
              <w:t>Predlog resolucije</w:t>
            </w:r>
          </w:p>
        </w:tc>
        <w:tc>
          <w:tcPr>
            <w:tcW w:w="4876" w:type="dxa"/>
            <w:hideMark/>
          </w:tcPr>
          <w:p w14:paraId="47B83D85" w14:textId="77777777" w:rsidR="00CC512F" w:rsidRPr="00DD795A" w:rsidRDefault="00CC512F" w:rsidP="008B72CD">
            <w:pPr>
              <w:pStyle w:val="ColumnHeading"/>
              <w:keepNext/>
            </w:pPr>
            <w:r>
              <w:t>Predlog spremembe</w:t>
            </w:r>
          </w:p>
        </w:tc>
      </w:tr>
      <w:tr w:rsidR="00CC512F" w14:paraId="2509D07F" w14:textId="77777777" w:rsidTr="008B72CD">
        <w:trPr>
          <w:jc w:val="center"/>
        </w:trPr>
        <w:tc>
          <w:tcPr>
            <w:tcW w:w="4876" w:type="dxa"/>
          </w:tcPr>
          <w:p w14:paraId="2BCF5808" w14:textId="77777777" w:rsidR="00CC512F" w:rsidRPr="00DD795A" w:rsidRDefault="00CC512F" w:rsidP="008B72CD">
            <w:pPr>
              <w:pStyle w:val="Normal6"/>
            </w:pPr>
          </w:p>
        </w:tc>
        <w:tc>
          <w:tcPr>
            <w:tcW w:w="4876" w:type="dxa"/>
            <w:hideMark/>
          </w:tcPr>
          <w:p w14:paraId="4C70F8E9" w14:textId="77777777" w:rsidR="00CC512F" w:rsidRPr="00DD795A" w:rsidRDefault="00CC512F" w:rsidP="008B72CD">
            <w:pPr>
              <w:pStyle w:val="Normal6"/>
              <w:rPr>
                <w:szCs w:val="24"/>
              </w:rPr>
            </w:pPr>
            <w:r>
              <w:rPr>
                <w:b/>
                <w:i/>
              </w:rPr>
              <w:t>17a.</w:t>
            </w:r>
            <w:r>
              <w:rPr>
                <w:b/>
                <w:i/>
              </w:rPr>
              <w:tab/>
              <w:t>priznava, da veliki jezikovni modeli zaradi svoje vloge pri avtomatizaciji in izboljšanju učinkovitosti postajajo vse pomembnejši v vseh panogah, poziva, naj EU s financiranjem podpira manjše modele umetne inteligence, da bi spodbudila raznolikost, izboljšala energijsko učinkovitost in okrepila tehnološko suverenost onkraj teh velikih modelov;</w:t>
            </w:r>
          </w:p>
        </w:tc>
      </w:tr>
    </w:tbl>
    <w:p w14:paraId="0490676A"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2DC07BA" w14:textId="77777777" w:rsidR="00CC512F" w:rsidRPr="00DD795A" w:rsidRDefault="00CC512F" w:rsidP="00CC512F">
      <w:r w:rsidRPr="00003CD6">
        <w:rPr>
          <w:rStyle w:val="HideTWBExt"/>
        </w:rPr>
        <w:t>&lt;/Amend&gt;</w:t>
      </w:r>
    </w:p>
    <w:p w14:paraId="3E21499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222</w:t>
      </w:r>
      <w:r w:rsidRPr="00003CD6">
        <w:rPr>
          <w:rStyle w:val="HideTWBExt"/>
          <w:b w:val="0"/>
        </w:rPr>
        <w:t>&lt;/NumAm&gt;</w:t>
      </w:r>
    </w:p>
    <w:p w14:paraId="1E1098E5"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7DC652C4" w14:textId="77777777" w:rsidR="00CC512F" w:rsidRPr="00DD795A" w:rsidRDefault="00CC512F" w:rsidP="00CC512F">
      <w:r w:rsidRPr="00003CD6">
        <w:rPr>
          <w:rStyle w:val="HideTWBExt"/>
        </w:rPr>
        <w:t>&lt;/RepeatBlock-By&gt;</w:t>
      </w:r>
    </w:p>
    <w:p w14:paraId="3C6237A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EFD73F5" w14:textId="77777777" w:rsidR="00CC512F" w:rsidRPr="00DD795A" w:rsidRDefault="00CC512F" w:rsidP="00CC512F">
      <w:pPr>
        <w:pStyle w:val="NormalBold"/>
      </w:pPr>
      <w:r w:rsidRPr="00003CD6">
        <w:rPr>
          <w:rStyle w:val="HideTWBExt"/>
          <w:b w:val="0"/>
        </w:rPr>
        <w:t>&lt;Article&gt;</w:t>
      </w:r>
      <w:r>
        <w:t>Odstavek 17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6133B0D" w14:textId="77777777" w:rsidTr="008B72CD">
        <w:trPr>
          <w:jc w:val="center"/>
        </w:trPr>
        <w:tc>
          <w:tcPr>
            <w:tcW w:w="9752" w:type="dxa"/>
            <w:gridSpan w:val="2"/>
          </w:tcPr>
          <w:p w14:paraId="7C564EA0" w14:textId="77777777" w:rsidR="00CC512F" w:rsidRPr="00DD795A" w:rsidRDefault="00CC512F" w:rsidP="008B72CD">
            <w:pPr>
              <w:keepNext/>
            </w:pPr>
          </w:p>
        </w:tc>
      </w:tr>
      <w:tr w:rsidR="00CC512F" w14:paraId="4628DDB2" w14:textId="77777777" w:rsidTr="008B72CD">
        <w:trPr>
          <w:jc w:val="center"/>
        </w:trPr>
        <w:tc>
          <w:tcPr>
            <w:tcW w:w="4876" w:type="dxa"/>
            <w:hideMark/>
          </w:tcPr>
          <w:p w14:paraId="7ACD1CFD" w14:textId="77777777" w:rsidR="00CC512F" w:rsidRPr="00DD795A" w:rsidRDefault="00CC512F" w:rsidP="008B72CD">
            <w:pPr>
              <w:pStyle w:val="ColumnHeading"/>
              <w:keepNext/>
            </w:pPr>
            <w:r>
              <w:t>Predlog resolucije</w:t>
            </w:r>
          </w:p>
        </w:tc>
        <w:tc>
          <w:tcPr>
            <w:tcW w:w="4876" w:type="dxa"/>
            <w:hideMark/>
          </w:tcPr>
          <w:p w14:paraId="29DE09C0" w14:textId="77777777" w:rsidR="00CC512F" w:rsidRPr="00DD795A" w:rsidRDefault="00CC512F" w:rsidP="008B72CD">
            <w:pPr>
              <w:pStyle w:val="ColumnHeading"/>
              <w:keepNext/>
            </w:pPr>
            <w:r>
              <w:t>Predlog spremembe</w:t>
            </w:r>
          </w:p>
        </w:tc>
      </w:tr>
      <w:tr w:rsidR="00CC512F" w14:paraId="7497D7E4" w14:textId="77777777" w:rsidTr="008B72CD">
        <w:trPr>
          <w:jc w:val="center"/>
        </w:trPr>
        <w:tc>
          <w:tcPr>
            <w:tcW w:w="4876" w:type="dxa"/>
          </w:tcPr>
          <w:p w14:paraId="28CDD26D" w14:textId="77777777" w:rsidR="00CC512F" w:rsidRPr="00DD795A" w:rsidRDefault="00CC512F" w:rsidP="008B72CD">
            <w:pPr>
              <w:pStyle w:val="Normal6"/>
            </w:pPr>
          </w:p>
        </w:tc>
        <w:tc>
          <w:tcPr>
            <w:tcW w:w="4876" w:type="dxa"/>
            <w:hideMark/>
          </w:tcPr>
          <w:p w14:paraId="7B0E747D" w14:textId="77777777" w:rsidR="00CC512F" w:rsidRPr="00DD795A" w:rsidRDefault="00CC512F" w:rsidP="008B72CD">
            <w:pPr>
              <w:pStyle w:val="Normal6"/>
              <w:rPr>
                <w:szCs w:val="24"/>
              </w:rPr>
            </w:pPr>
            <w:r>
              <w:rPr>
                <w:b/>
                <w:i/>
              </w:rPr>
              <w:t>17a.</w:t>
            </w:r>
            <w:r>
              <w:rPr>
                <w:b/>
                <w:i/>
              </w:rPr>
              <w:tab/>
              <w:t>poudarja, da se lahko osebni podatki oseb, ki opravljajo delo, združijo v skupno zbirko podatkov, ki bi jo lahko obdelovali algoritmi, zato je varstvo podatkov potrebno tudi na kolektivni ravni;</w:t>
            </w:r>
          </w:p>
        </w:tc>
      </w:tr>
    </w:tbl>
    <w:p w14:paraId="0042490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9F86D7C" w14:textId="77777777" w:rsidR="00CC512F" w:rsidRPr="00DD795A" w:rsidRDefault="00CC512F" w:rsidP="00CC512F">
      <w:r w:rsidRPr="00003CD6">
        <w:rPr>
          <w:rStyle w:val="HideTWBExt"/>
        </w:rPr>
        <w:t>&lt;/Amend&gt;</w:t>
      </w:r>
    </w:p>
    <w:p w14:paraId="1A8CDCA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223</w:t>
      </w:r>
      <w:r w:rsidRPr="00003CD6">
        <w:rPr>
          <w:rStyle w:val="HideTWBExt"/>
          <w:b w:val="0"/>
        </w:rPr>
        <w:t>&lt;/NumAm&gt;</w:t>
      </w:r>
    </w:p>
    <w:p w14:paraId="28F9DA23"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14323564" w14:textId="77777777" w:rsidR="00CC512F" w:rsidRPr="00DD795A" w:rsidRDefault="00CC512F" w:rsidP="00CC512F">
      <w:r w:rsidRPr="00003CD6">
        <w:rPr>
          <w:rStyle w:val="HideTWBExt"/>
        </w:rPr>
        <w:t>&lt;/RepeatBlock-By&gt;</w:t>
      </w:r>
    </w:p>
    <w:p w14:paraId="6536EFCA"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79A1242"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1A614D2" w14:textId="77777777" w:rsidTr="008B72CD">
        <w:trPr>
          <w:jc w:val="center"/>
        </w:trPr>
        <w:tc>
          <w:tcPr>
            <w:tcW w:w="9752" w:type="dxa"/>
            <w:gridSpan w:val="2"/>
          </w:tcPr>
          <w:p w14:paraId="3CBB1F21" w14:textId="77777777" w:rsidR="00CC512F" w:rsidRPr="00DD795A" w:rsidRDefault="00CC512F" w:rsidP="008B72CD">
            <w:pPr>
              <w:keepNext/>
            </w:pPr>
          </w:p>
        </w:tc>
      </w:tr>
      <w:tr w:rsidR="00CC512F" w14:paraId="7A9BF5B3" w14:textId="77777777" w:rsidTr="008B72CD">
        <w:trPr>
          <w:jc w:val="center"/>
        </w:trPr>
        <w:tc>
          <w:tcPr>
            <w:tcW w:w="4876" w:type="dxa"/>
            <w:hideMark/>
          </w:tcPr>
          <w:p w14:paraId="0B79A258" w14:textId="77777777" w:rsidR="00CC512F" w:rsidRPr="00DD795A" w:rsidRDefault="00CC512F" w:rsidP="008B72CD">
            <w:pPr>
              <w:pStyle w:val="ColumnHeading"/>
              <w:keepNext/>
            </w:pPr>
            <w:r>
              <w:t>Predlog resolucije</w:t>
            </w:r>
          </w:p>
        </w:tc>
        <w:tc>
          <w:tcPr>
            <w:tcW w:w="4876" w:type="dxa"/>
            <w:hideMark/>
          </w:tcPr>
          <w:p w14:paraId="5455CCBB" w14:textId="77777777" w:rsidR="00CC512F" w:rsidRPr="00DD795A" w:rsidRDefault="00CC512F" w:rsidP="008B72CD">
            <w:pPr>
              <w:pStyle w:val="ColumnHeading"/>
              <w:keepNext/>
            </w:pPr>
            <w:r>
              <w:t>Predlog spremembe</w:t>
            </w:r>
          </w:p>
        </w:tc>
      </w:tr>
      <w:tr w:rsidR="00CC512F" w14:paraId="58FB55EA" w14:textId="77777777" w:rsidTr="008B72CD">
        <w:trPr>
          <w:jc w:val="center"/>
        </w:trPr>
        <w:tc>
          <w:tcPr>
            <w:tcW w:w="4876" w:type="dxa"/>
            <w:hideMark/>
          </w:tcPr>
          <w:p w14:paraId="4C2DD714" w14:textId="77777777" w:rsidR="00CC512F" w:rsidRPr="00DD795A" w:rsidRDefault="00CC512F" w:rsidP="008B72CD">
            <w:pPr>
              <w:pStyle w:val="Normal6"/>
            </w:pPr>
            <w:r>
              <w:t>18.</w:t>
            </w:r>
            <w:r>
              <w:tab/>
              <w:t xml:space="preserve">priznava, da se podjetja, zlasti mala in srednja podjetja, že soočajo z velikimi izzivi pri obvladovanju vse bolj zapletenega regulativnega okolja; poziva Komisijo, naj poskrbi, da </w:t>
            </w:r>
            <w:r>
              <w:rPr>
                <w:b/>
                <w:i/>
              </w:rPr>
              <w:t xml:space="preserve">bo </w:t>
            </w:r>
            <w:r>
              <w:t xml:space="preserve">prihodnja zakonodaja v zvezi z algoritemskim upravljanjem </w:t>
            </w:r>
            <w:r>
              <w:rPr>
                <w:b/>
                <w:i/>
              </w:rPr>
              <w:t>oblikovana</w:t>
            </w:r>
            <w:r>
              <w:t xml:space="preserve"> z </w:t>
            </w:r>
            <w:r>
              <w:rPr>
                <w:b/>
                <w:i/>
              </w:rPr>
              <w:t>jasnim ciljem poenostavitve in lažjega izpolnjevanja</w:t>
            </w:r>
            <w:r>
              <w:t xml:space="preserve">, </w:t>
            </w:r>
            <w:r>
              <w:rPr>
                <w:b/>
                <w:i/>
              </w:rPr>
              <w:t>ter</w:t>
            </w:r>
            <w:r>
              <w:t xml:space="preserve"> poudarja</w:t>
            </w:r>
            <w:r>
              <w:rPr>
                <w:b/>
                <w:i/>
              </w:rPr>
              <w:t xml:space="preserve"> potrebo po prilagojenih smernicah</w:t>
            </w:r>
            <w:r>
              <w:t xml:space="preserve">, </w:t>
            </w:r>
            <w:r>
              <w:rPr>
                <w:b/>
                <w:i/>
              </w:rPr>
              <w:t>orodjih</w:t>
            </w:r>
            <w:r>
              <w:t xml:space="preserve"> in </w:t>
            </w:r>
            <w:r>
              <w:rPr>
                <w:b/>
                <w:i/>
              </w:rPr>
              <w:t>podpornih mehanizmih</w:t>
            </w:r>
            <w:r>
              <w:t>, ki bodo malim in srednjim podjetjem pomagali razumeti in učinkovito izvajati nove zahteve;</w:t>
            </w:r>
          </w:p>
        </w:tc>
        <w:tc>
          <w:tcPr>
            <w:tcW w:w="4876" w:type="dxa"/>
            <w:hideMark/>
          </w:tcPr>
          <w:p w14:paraId="15A0E845" w14:textId="77777777" w:rsidR="00CC512F" w:rsidRPr="00DD795A" w:rsidRDefault="00CC512F" w:rsidP="008B72CD">
            <w:pPr>
              <w:pStyle w:val="Normal6"/>
              <w:rPr>
                <w:szCs w:val="24"/>
              </w:rPr>
            </w:pPr>
            <w:r>
              <w:t>18.</w:t>
            </w:r>
            <w:r>
              <w:tab/>
              <w:t xml:space="preserve">priznava, da se podjetja, zlasti mala in srednja podjetja, že soočajo z velikimi izzivi pri obvladovanju vse bolj zapletenega regulativnega okolja; </w:t>
            </w:r>
            <w:r>
              <w:rPr>
                <w:b/>
                <w:i/>
              </w:rPr>
              <w:t>poleg tega priznava, da lahko tudi odsotnost jasnega regulativnega okvira in razdrobljen pristop v državah članicah povečata zapletenost in stroške izpolnjevanja obveznosti za podjetja;</w:t>
            </w:r>
            <w:r>
              <w:t xml:space="preserve"> poziva Komisijo, naj poskrbi, da prihodnja zakonodaja v zvezi z </w:t>
            </w:r>
            <w:r>
              <w:rPr>
                <w:b/>
                <w:i/>
              </w:rPr>
              <w:t xml:space="preserve">umetno inteligenco in </w:t>
            </w:r>
            <w:r>
              <w:t xml:space="preserve">algoritemskim upravljanjem </w:t>
            </w:r>
            <w:r>
              <w:rPr>
                <w:b/>
                <w:i/>
              </w:rPr>
              <w:t>na delovnem mestu ne bo podvajala obstoječih zadevnih instrumentov EU oziroma se prekrivala</w:t>
            </w:r>
            <w:r>
              <w:t xml:space="preserve"> z </w:t>
            </w:r>
            <w:r>
              <w:rPr>
                <w:b/>
                <w:i/>
              </w:rPr>
              <w:t>njimi ter da bo zagotovila lažje izpolnjevanje</w:t>
            </w:r>
            <w:r>
              <w:t xml:space="preserve">, </w:t>
            </w:r>
            <w:r>
              <w:rPr>
                <w:b/>
                <w:i/>
              </w:rPr>
              <w:t>hkrati pa skrbela za ustrezno zaščito delavcev;</w:t>
            </w:r>
            <w:r>
              <w:t xml:space="preserve"> poudarja</w:t>
            </w:r>
            <w:r>
              <w:rPr>
                <w:b/>
                <w:i/>
              </w:rPr>
              <w:t>, da morajo države članice zagotoviti prilagojene smernice</w:t>
            </w:r>
            <w:r>
              <w:t xml:space="preserve">, </w:t>
            </w:r>
            <w:r>
              <w:rPr>
                <w:b/>
                <w:i/>
              </w:rPr>
              <w:t>orodja</w:t>
            </w:r>
            <w:r>
              <w:t xml:space="preserve"> in </w:t>
            </w:r>
            <w:r>
              <w:rPr>
                <w:b/>
                <w:i/>
              </w:rPr>
              <w:t>podporne mehanizme</w:t>
            </w:r>
            <w:r>
              <w:t>, ki bodo malim in srednjim podjetjem pomagali razumeti in učinkovito izvajati nove zahteve;</w:t>
            </w:r>
          </w:p>
        </w:tc>
      </w:tr>
    </w:tbl>
    <w:p w14:paraId="3D1BCA5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E2E9817" w14:textId="77777777" w:rsidR="00CC512F" w:rsidRPr="00DD795A" w:rsidRDefault="00CC512F" w:rsidP="00CC512F">
      <w:r w:rsidRPr="00003CD6">
        <w:rPr>
          <w:rStyle w:val="HideTWBExt"/>
        </w:rPr>
        <w:t>&lt;/Amend&gt;</w:t>
      </w:r>
    </w:p>
    <w:p w14:paraId="0C8D897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224</w:t>
      </w:r>
      <w:r w:rsidRPr="00003CD6">
        <w:rPr>
          <w:rStyle w:val="HideTWBExt"/>
          <w:b w:val="0"/>
        </w:rPr>
        <w:t>&lt;/NumAm&gt;</w:t>
      </w:r>
    </w:p>
    <w:p w14:paraId="2CDE7ADC"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6E1C1659" w14:textId="77777777" w:rsidR="00CC512F" w:rsidRPr="00DD795A" w:rsidRDefault="00CC512F" w:rsidP="00CC512F">
      <w:r w:rsidRPr="00003CD6">
        <w:rPr>
          <w:rStyle w:val="HideTWBExt"/>
        </w:rPr>
        <w:t>&lt;/RepeatBlock-By&gt;</w:t>
      </w:r>
    </w:p>
    <w:p w14:paraId="469238A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2948D9F"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560C8E3" w14:textId="77777777" w:rsidTr="008B72CD">
        <w:trPr>
          <w:jc w:val="center"/>
        </w:trPr>
        <w:tc>
          <w:tcPr>
            <w:tcW w:w="9752" w:type="dxa"/>
            <w:gridSpan w:val="2"/>
          </w:tcPr>
          <w:p w14:paraId="480A11FC" w14:textId="77777777" w:rsidR="00CC512F" w:rsidRPr="00DD795A" w:rsidRDefault="00CC512F" w:rsidP="008B72CD">
            <w:pPr>
              <w:keepNext/>
            </w:pPr>
          </w:p>
        </w:tc>
      </w:tr>
      <w:tr w:rsidR="00CC512F" w14:paraId="00D1437C" w14:textId="77777777" w:rsidTr="008B72CD">
        <w:trPr>
          <w:jc w:val="center"/>
        </w:trPr>
        <w:tc>
          <w:tcPr>
            <w:tcW w:w="4876" w:type="dxa"/>
            <w:hideMark/>
          </w:tcPr>
          <w:p w14:paraId="2D078C3A" w14:textId="77777777" w:rsidR="00CC512F" w:rsidRPr="00DD795A" w:rsidRDefault="00CC512F" w:rsidP="008B72CD">
            <w:pPr>
              <w:pStyle w:val="ColumnHeading"/>
              <w:keepNext/>
            </w:pPr>
            <w:r>
              <w:t>Predlog resolucije</w:t>
            </w:r>
          </w:p>
        </w:tc>
        <w:tc>
          <w:tcPr>
            <w:tcW w:w="4876" w:type="dxa"/>
            <w:hideMark/>
          </w:tcPr>
          <w:p w14:paraId="159B45CB" w14:textId="77777777" w:rsidR="00CC512F" w:rsidRPr="00DD795A" w:rsidRDefault="00CC512F" w:rsidP="008B72CD">
            <w:pPr>
              <w:pStyle w:val="ColumnHeading"/>
              <w:keepNext/>
            </w:pPr>
            <w:r>
              <w:t>Predlog spremembe</w:t>
            </w:r>
          </w:p>
        </w:tc>
      </w:tr>
      <w:tr w:rsidR="00CC512F" w14:paraId="0287445E" w14:textId="77777777" w:rsidTr="008B72CD">
        <w:trPr>
          <w:jc w:val="center"/>
        </w:trPr>
        <w:tc>
          <w:tcPr>
            <w:tcW w:w="4876" w:type="dxa"/>
            <w:hideMark/>
          </w:tcPr>
          <w:p w14:paraId="77168B24" w14:textId="77777777" w:rsidR="00CC512F" w:rsidRPr="00DD795A" w:rsidRDefault="00CC512F" w:rsidP="008B72CD">
            <w:pPr>
              <w:pStyle w:val="Normal6"/>
            </w:pPr>
            <w:r>
              <w:t>18.</w:t>
            </w:r>
            <w:r>
              <w:tab/>
              <w:t xml:space="preserve">priznava, da se podjetja, zlasti mala in srednja podjetja, že soočajo z velikimi izzivi pri obvladovanju vse bolj zapletenega regulativnega okolja; poziva Komisijo, naj poskrbi, da </w:t>
            </w:r>
            <w:r>
              <w:rPr>
                <w:b/>
                <w:i/>
              </w:rPr>
              <w:t>bo</w:t>
            </w:r>
            <w:r>
              <w:t xml:space="preserve"> prihodnja zakonodaja v zvezi z algoritemskim upravljanjem </w:t>
            </w:r>
            <w:r>
              <w:rPr>
                <w:b/>
                <w:i/>
              </w:rPr>
              <w:t>oblikovana</w:t>
            </w:r>
            <w:r>
              <w:t xml:space="preserve"> z jasnim ciljem poenostavitve in lažjega izpolnjevanja, ter poudarja potrebo po prilagojenih smernicah, orodjih in podpornih mehanizmih, ki bodo malim in srednjim podjetjem pomagali razumeti in učinkovito izvajati nove zahteve;</w:t>
            </w:r>
          </w:p>
        </w:tc>
        <w:tc>
          <w:tcPr>
            <w:tcW w:w="4876" w:type="dxa"/>
            <w:hideMark/>
          </w:tcPr>
          <w:p w14:paraId="36E4CC88" w14:textId="77777777" w:rsidR="00CC512F" w:rsidRPr="00DD795A" w:rsidRDefault="00CC512F" w:rsidP="008B72CD">
            <w:pPr>
              <w:pStyle w:val="Normal6"/>
              <w:rPr>
                <w:szCs w:val="24"/>
              </w:rPr>
            </w:pPr>
            <w:r>
              <w:t>18.</w:t>
            </w:r>
            <w:r>
              <w:tab/>
              <w:t xml:space="preserve">priznava, da se podjetja, zlasti mala in srednja podjetja, že soočajo z velikimi izzivi pri obvladovanju vse bolj zapletenega regulativnega okolja; poziva Komisijo, naj poskrbi, da </w:t>
            </w:r>
            <w:r>
              <w:rPr>
                <w:b/>
                <w:i/>
              </w:rPr>
              <w:t>bodo</w:t>
            </w:r>
            <w:r>
              <w:t xml:space="preserve"> prihodnja zakonodaja</w:t>
            </w:r>
            <w:r>
              <w:rPr>
                <w:b/>
                <w:i/>
              </w:rPr>
              <w:t xml:space="preserve"> in pobude</w:t>
            </w:r>
            <w:r>
              <w:t xml:space="preserve"> v zvezi z algoritemskim upravljanjem </w:t>
            </w:r>
            <w:r>
              <w:rPr>
                <w:b/>
                <w:i/>
              </w:rPr>
              <w:t>in umetno inteligenco, tudi v sedanjih postopkih za izvajanje zakonodaje EU, oblikovane</w:t>
            </w:r>
            <w:r>
              <w:t xml:space="preserve"> z jasnim ciljem poenostavitve in lažjega izpolnjevanja, ter poudarja potrebo po prilagojenih smernicah, orodjih in podpornih mehanizmih, ki bodo malim in srednjim podjetjem pomagali razumeti in učinkovito izvajati nove zahteve; </w:t>
            </w:r>
            <w:r>
              <w:rPr>
                <w:b/>
                <w:i/>
              </w:rPr>
              <w:t>poudarja, da bi se bilo treba s celovitim pravnim okvirom v zvezi z digitalno agendo in zlasti z umetno inteligenco izogniti podvajanju obveznosti in zahtev;</w:t>
            </w:r>
          </w:p>
        </w:tc>
      </w:tr>
    </w:tbl>
    <w:p w14:paraId="1A567E2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33253E6" w14:textId="77777777" w:rsidR="00CC512F" w:rsidRPr="00DD795A" w:rsidRDefault="00CC512F" w:rsidP="00CC512F">
      <w:r w:rsidRPr="00003CD6">
        <w:rPr>
          <w:rStyle w:val="HideTWBExt"/>
        </w:rPr>
        <w:t>&lt;/Amend&gt;</w:t>
      </w:r>
    </w:p>
    <w:p w14:paraId="3CC94BB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225</w:t>
      </w:r>
      <w:r w:rsidRPr="00003CD6">
        <w:rPr>
          <w:rStyle w:val="HideTWBExt"/>
          <w:b w:val="0"/>
        </w:rPr>
        <w:t>&lt;/NumAm&gt;</w:t>
      </w:r>
    </w:p>
    <w:p w14:paraId="116B5972" w14:textId="77777777" w:rsidR="00CC512F" w:rsidRPr="00DD795A" w:rsidRDefault="00CC512F" w:rsidP="00CC512F">
      <w:pPr>
        <w:pStyle w:val="NormalBold"/>
      </w:pPr>
      <w:r w:rsidRPr="00003CD6">
        <w:rPr>
          <w:rStyle w:val="HideTWBExt"/>
          <w:b w:val="0"/>
        </w:rPr>
        <w:t>&lt;RepeatBlock-By&gt;&lt;Members&gt;</w:t>
      </w:r>
      <w:r>
        <w:t>Pál Szekeres</w:t>
      </w:r>
      <w:r w:rsidRPr="00003CD6">
        <w:rPr>
          <w:rStyle w:val="HideTWBExt"/>
          <w:b w:val="0"/>
        </w:rPr>
        <w:t>&lt;/Members&gt;</w:t>
      </w:r>
    </w:p>
    <w:p w14:paraId="5E533557" w14:textId="77777777" w:rsidR="00CC512F" w:rsidRPr="00DD795A" w:rsidRDefault="00CC512F" w:rsidP="00CC512F">
      <w:r w:rsidRPr="00003CD6">
        <w:rPr>
          <w:rStyle w:val="HideTWBExt"/>
        </w:rPr>
        <w:t>&lt;/RepeatBlock-By&gt;</w:t>
      </w:r>
    </w:p>
    <w:p w14:paraId="39323D0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75BD0AA"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C5DC456" w14:textId="77777777" w:rsidTr="008B72CD">
        <w:trPr>
          <w:jc w:val="center"/>
        </w:trPr>
        <w:tc>
          <w:tcPr>
            <w:tcW w:w="9752" w:type="dxa"/>
            <w:gridSpan w:val="2"/>
          </w:tcPr>
          <w:p w14:paraId="78610084" w14:textId="77777777" w:rsidR="00CC512F" w:rsidRPr="00DD795A" w:rsidRDefault="00CC512F" w:rsidP="008B72CD">
            <w:pPr>
              <w:keepNext/>
            </w:pPr>
          </w:p>
        </w:tc>
      </w:tr>
      <w:tr w:rsidR="00CC512F" w14:paraId="79256A30" w14:textId="77777777" w:rsidTr="008B72CD">
        <w:trPr>
          <w:jc w:val="center"/>
        </w:trPr>
        <w:tc>
          <w:tcPr>
            <w:tcW w:w="4876" w:type="dxa"/>
            <w:hideMark/>
          </w:tcPr>
          <w:p w14:paraId="7441DECC" w14:textId="77777777" w:rsidR="00CC512F" w:rsidRPr="00DD795A" w:rsidRDefault="00CC512F" w:rsidP="008B72CD">
            <w:pPr>
              <w:pStyle w:val="ColumnHeading"/>
              <w:keepNext/>
            </w:pPr>
            <w:r>
              <w:t>Predlog resolucije</w:t>
            </w:r>
          </w:p>
        </w:tc>
        <w:tc>
          <w:tcPr>
            <w:tcW w:w="4876" w:type="dxa"/>
            <w:hideMark/>
          </w:tcPr>
          <w:p w14:paraId="1E0D23DC" w14:textId="77777777" w:rsidR="00CC512F" w:rsidRPr="00DD795A" w:rsidRDefault="00CC512F" w:rsidP="008B72CD">
            <w:pPr>
              <w:pStyle w:val="ColumnHeading"/>
              <w:keepNext/>
            </w:pPr>
            <w:r>
              <w:t>Predlog spremembe</w:t>
            </w:r>
          </w:p>
        </w:tc>
      </w:tr>
      <w:tr w:rsidR="00CC512F" w14:paraId="21E02C6C" w14:textId="77777777" w:rsidTr="008B72CD">
        <w:trPr>
          <w:jc w:val="center"/>
        </w:trPr>
        <w:tc>
          <w:tcPr>
            <w:tcW w:w="4876" w:type="dxa"/>
            <w:hideMark/>
          </w:tcPr>
          <w:p w14:paraId="2B67A747" w14:textId="77777777" w:rsidR="00CC512F" w:rsidRPr="00DD795A" w:rsidRDefault="00CC512F" w:rsidP="008B72CD">
            <w:pPr>
              <w:pStyle w:val="Normal6"/>
            </w:pPr>
            <w:r>
              <w:t>18.</w:t>
            </w:r>
            <w:r>
              <w:tab/>
              <w:t>priznava, da se podjetja, zlasti mala in srednja podjetja, že soočajo z velikimi izzivi pri obvladovanju vse bolj zapletenega regulativnega okolja; poziva Komisijo, naj poskrbi, da bo prihodnja zakonodaja v zvezi z algoritemskim upravljanjem oblikovana z jasnim ciljem poenostavitve in lažjega izpolnjevanja</w:t>
            </w:r>
            <w:r>
              <w:rPr>
                <w:b/>
                <w:i/>
              </w:rPr>
              <w:t>,</w:t>
            </w:r>
            <w:r>
              <w:t xml:space="preserve"> ter poudarja potrebo po prilagojenih smernicah, orodjih in podpornih mehanizmih, ki bodo malim in srednjim podjetjem pomagali razumeti in učinkovito izvajati nove zahteve;</w:t>
            </w:r>
          </w:p>
        </w:tc>
        <w:tc>
          <w:tcPr>
            <w:tcW w:w="4876" w:type="dxa"/>
            <w:hideMark/>
          </w:tcPr>
          <w:p w14:paraId="428921BD" w14:textId="77777777" w:rsidR="00CC512F" w:rsidRPr="00DD795A" w:rsidRDefault="00CC512F" w:rsidP="008B72CD">
            <w:pPr>
              <w:pStyle w:val="Normal6"/>
              <w:rPr>
                <w:szCs w:val="24"/>
              </w:rPr>
            </w:pPr>
            <w:r>
              <w:t>18.</w:t>
            </w:r>
            <w:r>
              <w:tab/>
              <w:t>priznava, da se podjetja, zlasti mala in srednja podjetja</w:t>
            </w:r>
            <w:r>
              <w:rPr>
                <w:b/>
                <w:i/>
              </w:rPr>
              <w:t xml:space="preserve"> ter samozaposlene osebe brez zaposlenih, še posebej umetniki</w:t>
            </w:r>
            <w:r>
              <w:t>, že soočajo z velikimi izzivi pri obvladovanju vse bolj zapletenega regulativnega okolja</w:t>
            </w:r>
            <w:r>
              <w:rPr>
                <w:b/>
                <w:i/>
              </w:rPr>
              <w:t xml:space="preserve"> ter rastoče ravni nereguliranih industrijskih okolij in možnosti</w:t>
            </w:r>
            <w:r>
              <w:t>; poziva Komisijo, naj poskrbi, da bo prihodnja zakonodaja v zvezi z algoritemskim upravljanjem oblikovana z jasnim ciljem poenostavitve in lažjega izpolnjevanja ter</w:t>
            </w:r>
            <w:r>
              <w:rPr>
                <w:b/>
                <w:i/>
              </w:rPr>
              <w:t xml:space="preserve"> preglednosti, in</w:t>
            </w:r>
            <w:r>
              <w:t xml:space="preserve"> poudarja potrebo po prilagojenih smernicah, orodjih in podpornih mehanizmih, ki bodo malim in srednjim podjetjem</w:t>
            </w:r>
            <w:r>
              <w:rPr>
                <w:b/>
                <w:i/>
              </w:rPr>
              <w:t xml:space="preserve"> ter samozaposlenim</w:t>
            </w:r>
            <w:r>
              <w:t xml:space="preserve"> pomagali razumeti in učinkovito izvajati nove zahteve;</w:t>
            </w:r>
          </w:p>
        </w:tc>
      </w:tr>
    </w:tbl>
    <w:p w14:paraId="30150021"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0B2C41C" w14:textId="77777777" w:rsidR="00CC512F" w:rsidRPr="00DD795A" w:rsidRDefault="00CC512F" w:rsidP="00CC512F">
      <w:r w:rsidRPr="00003CD6">
        <w:rPr>
          <w:rStyle w:val="HideTWBExt"/>
        </w:rPr>
        <w:t>&lt;/Amend&gt;</w:t>
      </w:r>
    </w:p>
    <w:p w14:paraId="551A430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226</w:t>
      </w:r>
      <w:r w:rsidRPr="00003CD6">
        <w:rPr>
          <w:rStyle w:val="HideTWBExt"/>
          <w:b w:val="0"/>
        </w:rPr>
        <w:t>&lt;/NumAm&gt;</w:t>
      </w:r>
    </w:p>
    <w:p w14:paraId="6B897F96" w14:textId="77777777" w:rsidR="00CC512F" w:rsidRPr="00DD795A" w:rsidRDefault="00CC512F" w:rsidP="00CC512F">
      <w:pPr>
        <w:pStyle w:val="NormalBold"/>
      </w:pPr>
      <w:r w:rsidRPr="00003CD6">
        <w:rPr>
          <w:rStyle w:val="HideTWBExt"/>
          <w:b w:val="0"/>
        </w:rPr>
        <w:t>&lt;RepeatBlock-By&gt;&lt;Members&gt;</w:t>
      </w:r>
      <w:r>
        <w:t>Liesbet Sommen, Andrzej Buła</w:t>
      </w:r>
      <w:r w:rsidRPr="00003CD6">
        <w:rPr>
          <w:rStyle w:val="HideTWBExt"/>
          <w:b w:val="0"/>
        </w:rPr>
        <w:t>&lt;/Members&gt;</w:t>
      </w:r>
    </w:p>
    <w:p w14:paraId="14F091DC" w14:textId="77777777" w:rsidR="00CC512F" w:rsidRPr="00DD795A" w:rsidRDefault="00CC512F" w:rsidP="00CC512F">
      <w:r w:rsidRPr="00003CD6">
        <w:rPr>
          <w:rStyle w:val="HideTWBExt"/>
        </w:rPr>
        <w:t>&lt;/RepeatBlock-By&gt;</w:t>
      </w:r>
    </w:p>
    <w:p w14:paraId="6C185BD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D884CC6"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37F0EFF" w14:textId="77777777" w:rsidTr="008B72CD">
        <w:trPr>
          <w:jc w:val="center"/>
        </w:trPr>
        <w:tc>
          <w:tcPr>
            <w:tcW w:w="9752" w:type="dxa"/>
            <w:gridSpan w:val="2"/>
          </w:tcPr>
          <w:p w14:paraId="70F649ED" w14:textId="77777777" w:rsidR="00CC512F" w:rsidRPr="00DD795A" w:rsidRDefault="00CC512F" w:rsidP="008B72CD">
            <w:pPr>
              <w:keepNext/>
            </w:pPr>
          </w:p>
        </w:tc>
      </w:tr>
      <w:tr w:rsidR="00CC512F" w14:paraId="4651CB68" w14:textId="77777777" w:rsidTr="008B72CD">
        <w:trPr>
          <w:jc w:val="center"/>
        </w:trPr>
        <w:tc>
          <w:tcPr>
            <w:tcW w:w="4876" w:type="dxa"/>
            <w:hideMark/>
          </w:tcPr>
          <w:p w14:paraId="2C6F16E4" w14:textId="77777777" w:rsidR="00CC512F" w:rsidRPr="00DD795A" w:rsidRDefault="00CC512F" w:rsidP="008B72CD">
            <w:pPr>
              <w:pStyle w:val="ColumnHeading"/>
              <w:keepNext/>
            </w:pPr>
            <w:r>
              <w:t>Predlog resolucije</w:t>
            </w:r>
          </w:p>
        </w:tc>
        <w:tc>
          <w:tcPr>
            <w:tcW w:w="4876" w:type="dxa"/>
            <w:hideMark/>
          </w:tcPr>
          <w:p w14:paraId="3CCE02E4" w14:textId="77777777" w:rsidR="00CC512F" w:rsidRPr="00DD795A" w:rsidRDefault="00CC512F" w:rsidP="008B72CD">
            <w:pPr>
              <w:pStyle w:val="ColumnHeading"/>
              <w:keepNext/>
            </w:pPr>
            <w:r>
              <w:t>Predlog spremembe</w:t>
            </w:r>
          </w:p>
        </w:tc>
      </w:tr>
      <w:tr w:rsidR="00CC512F" w14:paraId="6E59CF68" w14:textId="77777777" w:rsidTr="008B72CD">
        <w:trPr>
          <w:jc w:val="center"/>
        </w:trPr>
        <w:tc>
          <w:tcPr>
            <w:tcW w:w="4876" w:type="dxa"/>
            <w:hideMark/>
          </w:tcPr>
          <w:p w14:paraId="4AF521CF" w14:textId="77777777" w:rsidR="00CC512F" w:rsidRPr="00DD795A" w:rsidRDefault="00CC512F" w:rsidP="008B72CD">
            <w:pPr>
              <w:pStyle w:val="Normal6"/>
            </w:pPr>
            <w:r>
              <w:t>18.</w:t>
            </w:r>
            <w:r>
              <w:tab/>
              <w:t>priznava, da se podjetja, zlasti mala in srednja podjetja, že soočajo z velikimi izzivi pri obvladovanju vse bolj zapletenega regulativnega okolja; poziva Komisijo, naj poskrbi, da bo prihodnja zakonodaja v zvezi z algoritemskim upravljanjem oblikovana z jasnim ciljem poenostavitve in lažjega izpolnjevanja, ter poudarja potrebo po prilagojenih smernicah, orodjih in podpornih mehanizmih, ki bodo malim in srednjim podjetjem pomagali razumeti in učinkovito izvajati nove zahteve;</w:t>
            </w:r>
          </w:p>
        </w:tc>
        <w:tc>
          <w:tcPr>
            <w:tcW w:w="4876" w:type="dxa"/>
            <w:hideMark/>
          </w:tcPr>
          <w:p w14:paraId="391ED18D" w14:textId="77777777" w:rsidR="00CC512F" w:rsidRPr="00DD795A" w:rsidRDefault="00CC512F" w:rsidP="008B72CD">
            <w:pPr>
              <w:pStyle w:val="Normal6"/>
              <w:rPr>
                <w:szCs w:val="24"/>
              </w:rPr>
            </w:pPr>
            <w:r>
              <w:t>18.</w:t>
            </w:r>
            <w:r>
              <w:tab/>
              <w:t xml:space="preserve">priznava, da se podjetja, zlasti mala in srednja podjetja, že soočajo z velikimi izzivi pri obvladovanju vse bolj zapletenega regulativnega okolja; poziva Komisijo, naj poskrbi, da bo prihodnja zakonodaja v zvezi z algoritemskim upravljanjem oblikovana z jasnim ciljem poenostavitve in lažjega izpolnjevanja, </w:t>
            </w:r>
            <w:r>
              <w:rPr>
                <w:b/>
                <w:i/>
              </w:rPr>
              <w:t xml:space="preserve">ne da bi se zmanjšali pravice in varstvo delavcev </w:t>
            </w:r>
            <w:r>
              <w:t>ter</w:t>
            </w:r>
            <w:r>
              <w:rPr>
                <w:b/>
                <w:i/>
              </w:rPr>
              <w:t xml:space="preserve"> podvajala obstoječa in prihodnja zakonodaja EU;</w:t>
            </w:r>
            <w:r>
              <w:t xml:space="preserve"> poudarja potrebo po prilagojenih smernicah, orodjih in podpornih mehanizmih, ki bodo malim in srednjim podjetjem pomagali razumeti in učinkovito izvajati nove zahteve;</w:t>
            </w:r>
          </w:p>
        </w:tc>
      </w:tr>
    </w:tbl>
    <w:p w14:paraId="0676CA0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6317B7C" w14:textId="77777777" w:rsidR="00CC512F" w:rsidRPr="00DD795A" w:rsidRDefault="00CC512F" w:rsidP="00CC512F">
      <w:r w:rsidRPr="00003CD6">
        <w:rPr>
          <w:rStyle w:val="HideTWBExt"/>
        </w:rPr>
        <w:t>&lt;/Amend&gt;</w:t>
      </w:r>
    </w:p>
    <w:p w14:paraId="035B111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227</w:t>
      </w:r>
      <w:r w:rsidRPr="00003CD6">
        <w:rPr>
          <w:rStyle w:val="HideTWBExt"/>
          <w:b w:val="0"/>
        </w:rPr>
        <w:t>&lt;/NumAm&gt;</w:t>
      </w:r>
    </w:p>
    <w:p w14:paraId="57AAD540"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4FC3DFCD" w14:textId="77777777" w:rsidR="00CC512F" w:rsidRPr="00DD795A" w:rsidRDefault="00CC512F" w:rsidP="00CC512F">
      <w:r w:rsidRPr="00003CD6">
        <w:rPr>
          <w:rStyle w:val="HideTWBExt"/>
        </w:rPr>
        <w:t>&lt;/RepeatBlock-By&gt;</w:t>
      </w:r>
    </w:p>
    <w:p w14:paraId="286D965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F2E2DED"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C140900" w14:textId="77777777" w:rsidTr="008B72CD">
        <w:trPr>
          <w:jc w:val="center"/>
        </w:trPr>
        <w:tc>
          <w:tcPr>
            <w:tcW w:w="9752" w:type="dxa"/>
            <w:gridSpan w:val="2"/>
          </w:tcPr>
          <w:p w14:paraId="79A4A327" w14:textId="77777777" w:rsidR="00CC512F" w:rsidRPr="00DD795A" w:rsidRDefault="00CC512F" w:rsidP="008B72CD">
            <w:pPr>
              <w:keepNext/>
            </w:pPr>
          </w:p>
        </w:tc>
      </w:tr>
      <w:tr w:rsidR="00CC512F" w14:paraId="1216F301" w14:textId="77777777" w:rsidTr="008B72CD">
        <w:trPr>
          <w:jc w:val="center"/>
        </w:trPr>
        <w:tc>
          <w:tcPr>
            <w:tcW w:w="4876" w:type="dxa"/>
            <w:hideMark/>
          </w:tcPr>
          <w:p w14:paraId="67AA2C53" w14:textId="77777777" w:rsidR="00CC512F" w:rsidRPr="00DD795A" w:rsidRDefault="00CC512F" w:rsidP="008B72CD">
            <w:pPr>
              <w:pStyle w:val="ColumnHeading"/>
              <w:keepNext/>
            </w:pPr>
            <w:r>
              <w:t>Predlog resolucije</w:t>
            </w:r>
          </w:p>
        </w:tc>
        <w:tc>
          <w:tcPr>
            <w:tcW w:w="4876" w:type="dxa"/>
            <w:hideMark/>
          </w:tcPr>
          <w:p w14:paraId="06735881" w14:textId="77777777" w:rsidR="00CC512F" w:rsidRPr="00DD795A" w:rsidRDefault="00CC512F" w:rsidP="008B72CD">
            <w:pPr>
              <w:pStyle w:val="ColumnHeading"/>
              <w:keepNext/>
            </w:pPr>
            <w:r>
              <w:t>Predlog spremembe</w:t>
            </w:r>
          </w:p>
        </w:tc>
      </w:tr>
      <w:tr w:rsidR="00CC512F" w14:paraId="39897135" w14:textId="77777777" w:rsidTr="008B72CD">
        <w:trPr>
          <w:jc w:val="center"/>
        </w:trPr>
        <w:tc>
          <w:tcPr>
            <w:tcW w:w="4876" w:type="dxa"/>
            <w:hideMark/>
          </w:tcPr>
          <w:p w14:paraId="1575324D" w14:textId="77777777" w:rsidR="00CC512F" w:rsidRPr="00DD795A" w:rsidRDefault="00CC512F" w:rsidP="008B72CD">
            <w:pPr>
              <w:pStyle w:val="Normal6"/>
            </w:pPr>
            <w:r>
              <w:t>18.</w:t>
            </w:r>
            <w:r>
              <w:tab/>
              <w:t xml:space="preserve">priznava, da se podjetja, zlasti mala in srednja podjetja, že soočajo z velikimi izzivi pri obvladovanju vse bolj zapletenega regulativnega okolja; poziva Komisijo, naj poskrbi, da </w:t>
            </w:r>
            <w:r>
              <w:rPr>
                <w:b/>
                <w:i/>
              </w:rPr>
              <w:t>bo prihodnja zakonodaja v zvezi z algoritemskim upravljanjem oblikovana z jasnim ciljem poenostavitve</w:t>
            </w:r>
            <w:r>
              <w:t xml:space="preserve"> in </w:t>
            </w:r>
            <w:r>
              <w:rPr>
                <w:b/>
                <w:i/>
              </w:rPr>
              <w:t>lažjega izpolnjevanja, ter poudarja potrebo po prilagojenih smernicah, orodjih in podpornih mehanizmih, ki bodo malim in srednjim podjetjem pomagali razumeti in učinkovito izvajati nove zahteve</w:t>
            </w:r>
            <w:r>
              <w:t>;</w:t>
            </w:r>
          </w:p>
        </w:tc>
        <w:tc>
          <w:tcPr>
            <w:tcW w:w="4876" w:type="dxa"/>
            <w:hideMark/>
          </w:tcPr>
          <w:p w14:paraId="4C176BA5" w14:textId="77777777" w:rsidR="00CC512F" w:rsidRPr="00DD795A" w:rsidRDefault="00CC512F" w:rsidP="008B72CD">
            <w:pPr>
              <w:pStyle w:val="Normal6"/>
              <w:rPr>
                <w:szCs w:val="24"/>
              </w:rPr>
            </w:pPr>
            <w:r>
              <w:t>18.</w:t>
            </w:r>
            <w:r>
              <w:tab/>
              <w:t xml:space="preserve">priznava, da se podjetja, zlasti mala in srednja podjetja, že soočajo z velikimi izzivi pri obvladovanju vse bolj zapletenega regulativnega okolja; poziva Komisijo, naj poskrbi, da </w:t>
            </w:r>
            <w:r>
              <w:rPr>
                <w:b/>
                <w:i/>
              </w:rPr>
              <w:t>se bo za vsako potencialno prihodnjo zakonodajo opravil obvezni preskus konkurenčnosti</w:t>
            </w:r>
            <w:r>
              <w:t xml:space="preserve"> in </w:t>
            </w:r>
            <w:r>
              <w:rPr>
                <w:b/>
                <w:i/>
              </w:rPr>
              <w:t>da bo skladna s cilji poenostavitve</w:t>
            </w:r>
            <w:r>
              <w:t>;</w:t>
            </w:r>
          </w:p>
        </w:tc>
      </w:tr>
    </w:tbl>
    <w:p w14:paraId="68C8D70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BEEA433" w14:textId="77777777" w:rsidR="00CC512F" w:rsidRPr="00DD795A" w:rsidRDefault="00CC512F" w:rsidP="00CC512F">
      <w:r w:rsidRPr="00003CD6">
        <w:rPr>
          <w:rStyle w:val="HideTWBExt"/>
        </w:rPr>
        <w:t>&lt;/Amend&gt;</w:t>
      </w:r>
    </w:p>
    <w:p w14:paraId="0D1E2540"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228</w:t>
      </w:r>
      <w:r w:rsidRPr="00003CD6">
        <w:rPr>
          <w:rStyle w:val="HideTWBExt"/>
          <w:b w:val="0"/>
        </w:rPr>
        <w:t>&lt;/NumAm&gt;</w:t>
      </w:r>
    </w:p>
    <w:p w14:paraId="5887D14E" w14:textId="77777777" w:rsidR="00CC512F" w:rsidRPr="00DD795A" w:rsidRDefault="00CC512F" w:rsidP="00CC512F">
      <w:pPr>
        <w:pStyle w:val="NormalBold"/>
      </w:pPr>
      <w:r w:rsidRPr="00003CD6">
        <w:rPr>
          <w:rStyle w:val="HideTWBExt"/>
          <w:b w:val="0"/>
        </w:rPr>
        <w:t>&lt;RepeatBlock-By&gt;&lt;Members&gt;</w:t>
      </w:r>
      <w:r>
        <w:t>Angelika Winzig</w:t>
      </w:r>
      <w:r w:rsidRPr="00003CD6">
        <w:rPr>
          <w:rStyle w:val="HideTWBExt"/>
          <w:b w:val="0"/>
        </w:rPr>
        <w:t>&lt;/Members&gt;</w:t>
      </w:r>
    </w:p>
    <w:p w14:paraId="6D757AFE" w14:textId="77777777" w:rsidR="00CC512F" w:rsidRPr="00DD795A" w:rsidRDefault="00CC512F" w:rsidP="00CC512F">
      <w:r w:rsidRPr="00003CD6">
        <w:rPr>
          <w:rStyle w:val="HideTWBExt"/>
        </w:rPr>
        <w:t>&lt;/RepeatBlock-By&gt;</w:t>
      </w:r>
    </w:p>
    <w:p w14:paraId="4EFC646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3A570B4"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49F0726" w14:textId="77777777" w:rsidTr="008B72CD">
        <w:trPr>
          <w:jc w:val="center"/>
        </w:trPr>
        <w:tc>
          <w:tcPr>
            <w:tcW w:w="9752" w:type="dxa"/>
            <w:gridSpan w:val="2"/>
          </w:tcPr>
          <w:p w14:paraId="3CE191B1" w14:textId="77777777" w:rsidR="00CC512F" w:rsidRPr="00DD795A" w:rsidRDefault="00CC512F" w:rsidP="008B72CD">
            <w:pPr>
              <w:keepNext/>
            </w:pPr>
          </w:p>
        </w:tc>
      </w:tr>
      <w:tr w:rsidR="00CC512F" w14:paraId="1C5F8D16" w14:textId="77777777" w:rsidTr="008B72CD">
        <w:trPr>
          <w:jc w:val="center"/>
        </w:trPr>
        <w:tc>
          <w:tcPr>
            <w:tcW w:w="4876" w:type="dxa"/>
            <w:hideMark/>
          </w:tcPr>
          <w:p w14:paraId="53E1FA18" w14:textId="77777777" w:rsidR="00CC512F" w:rsidRPr="00DD795A" w:rsidRDefault="00CC512F" w:rsidP="008B72CD">
            <w:pPr>
              <w:pStyle w:val="ColumnHeading"/>
              <w:keepNext/>
            </w:pPr>
            <w:r>
              <w:t>Predlog resolucije</w:t>
            </w:r>
          </w:p>
        </w:tc>
        <w:tc>
          <w:tcPr>
            <w:tcW w:w="4876" w:type="dxa"/>
            <w:hideMark/>
          </w:tcPr>
          <w:p w14:paraId="1F445AE4" w14:textId="77777777" w:rsidR="00CC512F" w:rsidRPr="00DD795A" w:rsidRDefault="00CC512F" w:rsidP="008B72CD">
            <w:pPr>
              <w:pStyle w:val="ColumnHeading"/>
              <w:keepNext/>
            </w:pPr>
            <w:r>
              <w:t>Predlog spremembe</w:t>
            </w:r>
          </w:p>
        </w:tc>
      </w:tr>
      <w:tr w:rsidR="00CC512F" w14:paraId="17408468" w14:textId="77777777" w:rsidTr="008B72CD">
        <w:trPr>
          <w:jc w:val="center"/>
        </w:trPr>
        <w:tc>
          <w:tcPr>
            <w:tcW w:w="4876" w:type="dxa"/>
            <w:hideMark/>
          </w:tcPr>
          <w:p w14:paraId="18B43792" w14:textId="77777777" w:rsidR="00CC512F" w:rsidRPr="00DD795A" w:rsidRDefault="00CC512F" w:rsidP="008B72CD">
            <w:pPr>
              <w:pStyle w:val="Normal6"/>
            </w:pPr>
            <w:r>
              <w:t>18.</w:t>
            </w:r>
            <w:r>
              <w:tab/>
              <w:t>priznava, da se podjetja, zlasti mala in srednja podjetja, že soočajo z velikimi izzivi pri obvladovanju vse bolj zapletenega regulativnega okolja; poziva Komisijo, naj poskrbi, da bo prihodnja zakonodaja v zvezi z algoritemskim upravljanjem oblikovana z jasnim ciljem poenostavitve in lažjega izpolnjevanja, ter poudarja</w:t>
            </w:r>
            <w:r>
              <w:rPr>
                <w:b/>
                <w:i/>
              </w:rPr>
              <w:t xml:space="preserve"> potrebo po prilagojenih smernicah</w:t>
            </w:r>
            <w:r>
              <w:t xml:space="preserve">, </w:t>
            </w:r>
            <w:r>
              <w:rPr>
                <w:b/>
                <w:i/>
              </w:rPr>
              <w:t>orodjih</w:t>
            </w:r>
            <w:r>
              <w:t xml:space="preserve"> </w:t>
            </w:r>
            <w:r>
              <w:rPr>
                <w:b/>
                <w:bCs/>
                <w:i/>
                <w:iCs/>
              </w:rPr>
              <w:t>in</w:t>
            </w:r>
            <w:r>
              <w:rPr>
                <w:b/>
                <w:bCs/>
              </w:rPr>
              <w:t xml:space="preserve"> </w:t>
            </w:r>
            <w:r>
              <w:rPr>
                <w:b/>
                <w:i/>
              </w:rPr>
              <w:t>podpornih mehanizmih</w:t>
            </w:r>
            <w:r>
              <w:t xml:space="preserve">, </w:t>
            </w:r>
            <w:r>
              <w:rPr>
                <w:b/>
                <w:i/>
              </w:rPr>
              <w:t>ki bodo malim</w:t>
            </w:r>
            <w:r>
              <w:t xml:space="preserve"> </w:t>
            </w:r>
            <w:r>
              <w:rPr>
                <w:b/>
                <w:bCs/>
                <w:i/>
                <w:iCs/>
              </w:rPr>
              <w:t>in</w:t>
            </w:r>
            <w:r>
              <w:rPr>
                <w:b/>
                <w:bCs/>
              </w:rPr>
              <w:t xml:space="preserve"> </w:t>
            </w:r>
            <w:r>
              <w:rPr>
                <w:b/>
                <w:i/>
              </w:rPr>
              <w:t xml:space="preserve">srednjim podjetjem pomagali razumeti in učinkovito izvajati </w:t>
            </w:r>
            <w:r>
              <w:t>nove zahteve;</w:t>
            </w:r>
          </w:p>
        </w:tc>
        <w:tc>
          <w:tcPr>
            <w:tcW w:w="4876" w:type="dxa"/>
            <w:hideMark/>
          </w:tcPr>
          <w:p w14:paraId="54C4A6D1" w14:textId="77777777" w:rsidR="00CC512F" w:rsidRPr="00DD795A" w:rsidRDefault="00CC512F" w:rsidP="008B72CD">
            <w:pPr>
              <w:pStyle w:val="Normal6"/>
              <w:rPr>
                <w:szCs w:val="24"/>
              </w:rPr>
            </w:pPr>
            <w:r>
              <w:t>18.</w:t>
            </w:r>
            <w:r>
              <w:tab/>
              <w:t>priznava, da se podjetja, zlasti mala in srednja podjetja, že soočajo z velikimi izzivi pri obvladovanju vse bolj zapletenega regulativnega okolja; poziva Komisijo, naj poskrbi, da bo prihodnja zakonodaja v zvezi z algoritemskim upravljanjem oblikovana z jasnim ciljem poenostavitve in lažjega izpolnjevanja, ter poudarja</w:t>
            </w:r>
            <w:r>
              <w:rPr>
                <w:b/>
                <w:i/>
              </w:rPr>
              <w:t>, da bi morale biti vse</w:t>
            </w:r>
            <w:r>
              <w:t xml:space="preserve"> nove zahteve</w:t>
            </w:r>
            <w:r>
              <w:rPr>
                <w:b/>
                <w:i/>
              </w:rPr>
              <w:t xml:space="preserve"> zasnovane tako</w:t>
            </w:r>
            <w:r>
              <w:t xml:space="preserve">, </w:t>
            </w:r>
            <w:r>
              <w:rPr>
                <w:b/>
                <w:i/>
              </w:rPr>
              <w:t>da bi se izognili dodatnemu upravnemu bremenu za mala</w:t>
            </w:r>
            <w:r>
              <w:t xml:space="preserve"> </w:t>
            </w:r>
            <w:r>
              <w:rPr>
                <w:b/>
                <w:bCs/>
                <w:i/>
                <w:iCs/>
              </w:rPr>
              <w:t>in</w:t>
            </w:r>
            <w:r>
              <w:t xml:space="preserve"> </w:t>
            </w:r>
            <w:r>
              <w:rPr>
                <w:b/>
                <w:i/>
              </w:rPr>
              <w:t>srednja podjetja</w:t>
            </w:r>
            <w:r>
              <w:t xml:space="preserve">, </w:t>
            </w:r>
            <w:r>
              <w:rPr>
                <w:b/>
                <w:i/>
              </w:rPr>
              <w:t>ter da bi morale biti smernice in podpora sorazmerne, praktične</w:t>
            </w:r>
            <w:r>
              <w:t xml:space="preserve"> </w:t>
            </w:r>
            <w:r>
              <w:rPr>
                <w:b/>
                <w:bCs/>
                <w:i/>
                <w:iCs/>
              </w:rPr>
              <w:t>in</w:t>
            </w:r>
            <w:r>
              <w:t xml:space="preserve"> </w:t>
            </w:r>
            <w:r>
              <w:rPr>
                <w:b/>
                <w:i/>
              </w:rPr>
              <w:t>prostovoljne narave ter odražati dejansko stanje podjetij po vsej Uniji</w:t>
            </w:r>
            <w:r>
              <w:t>;</w:t>
            </w:r>
          </w:p>
        </w:tc>
      </w:tr>
    </w:tbl>
    <w:p w14:paraId="2124538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9A4983E" w14:textId="77777777" w:rsidR="00CC512F" w:rsidRPr="00DD795A" w:rsidRDefault="00CC512F" w:rsidP="00CC512F">
      <w:r w:rsidRPr="00003CD6">
        <w:rPr>
          <w:rStyle w:val="HideTWBExt"/>
        </w:rPr>
        <w:t>&lt;/Amend&gt;</w:t>
      </w:r>
    </w:p>
    <w:p w14:paraId="0A71393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229</w:t>
      </w:r>
      <w:r w:rsidRPr="00003CD6">
        <w:rPr>
          <w:rStyle w:val="HideTWBExt"/>
          <w:b w:val="0"/>
        </w:rPr>
        <w:t>&lt;/NumAm&gt;</w:t>
      </w:r>
    </w:p>
    <w:p w14:paraId="34AD0A1D" w14:textId="77777777" w:rsidR="00CC512F" w:rsidRPr="00DD795A" w:rsidRDefault="00CC512F" w:rsidP="00CC512F">
      <w:pPr>
        <w:pStyle w:val="NormalBold"/>
      </w:pPr>
      <w:r w:rsidRPr="00003CD6">
        <w:rPr>
          <w:rStyle w:val="HideTWBExt"/>
          <w:b w:val="0"/>
        </w:rPr>
        <w:t>&lt;RepeatBlock-By&gt;&lt;Members&gt;</w:t>
      </w:r>
      <w:r>
        <w:t>Sérgio Humberto</w:t>
      </w:r>
      <w:r w:rsidRPr="00003CD6">
        <w:rPr>
          <w:rStyle w:val="HideTWBExt"/>
          <w:b w:val="0"/>
        </w:rPr>
        <w:t>&lt;/Members&gt;</w:t>
      </w:r>
    </w:p>
    <w:p w14:paraId="6D69BC2B" w14:textId="77777777" w:rsidR="00CC512F" w:rsidRPr="00DD795A" w:rsidRDefault="00CC512F" w:rsidP="00CC512F">
      <w:r w:rsidRPr="00003CD6">
        <w:rPr>
          <w:rStyle w:val="HideTWBExt"/>
        </w:rPr>
        <w:t>&lt;/RepeatBlock-By&gt;</w:t>
      </w:r>
    </w:p>
    <w:p w14:paraId="0C64C25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07F91A5"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5583FEC7" w14:textId="77777777" w:rsidTr="008B72CD">
        <w:trPr>
          <w:jc w:val="center"/>
        </w:trPr>
        <w:tc>
          <w:tcPr>
            <w:tcW w:w="9752" w:type="dxa"/>
            <w:gridSpan w:val="2"/>
          </w:tcPr>
          <w:p w14:paraId="09030FDB" w14:textId="77777777" w:rsidR="00CC512F" w:rsidRPr="00DD795A" w:rsidRDefault="00CC512F" w:rsidP="008B72CD">
            <w:pPr>
              <w:keepNext/>
            </w:pPr>
          </w:p>
        </w:tc>
      </w:tr>
      <w:tr w:rsidR="00CC512F" w14:paraId="1FC74E07" w14:textId="77777777" w:rsidTr="008B72CD">
        <w:trPr>
          <w:jc w:val="center"/>
        </w:trPr>
        <w:tc>
          <w:tcPr>
            <w:tcW w:w="4876" w:type="dxa"/>
            <w:hideMark/>
          </w:tcPr>
          <w:p w14:paraId="43D1F74D" w14:textId="77777777" w:rsidR="00CC512F" w:rsidRPr="00DD795A" w:rsidRDefault="00CC512F" w:rsidP="008B72CD">
            <w:pPr>
              <w:pStyle w:val="ColumnHeading"/>
              <w:keepNext/>
            </w:pPr>
            <w:r>
              <w:t>Predlog resolucije</w:t>
            </w:r>
          </w:p>
        </w:tc>
        <w:tc>
          <w:tcPr>
            <w:tcW w:w="4876" w:type="dxa"/>
            <w:hideMark/>
          </w:tcPr>
          <w:p w14:paraId="69092B19" w14:textId="77777777" w:rsidR="00CC512F" w:rsidRPr="00DD795A" w:rsidRDefault="00CC512F" w:rsidP="008B72CD">
            <w:pPr>
              <w:pStyle w:val="ColumnHeading"/>
              <w:keepNext/>
            </w:pPr>
            <w:r>
              <w:t>Predlog spremembe</w:t>
            </w:r>
          </w:p>
        </w:tc>
      </w:tr>
      <w:tr w:rsidR="00CC512F" w14:paraId="0D361F07" w14:textId="77777777" w:rsidTr="008B72CD">
        <w:trPr>
          <w:jc w:val="center"/>
        </w:trPr>
        <w:tc>
          <w:tcPr>
            <w:tcW w:w="4876" w:type="dxa"/>
            <w:hideMark/>
          </w:tcPr>
          <w:p w14:paraId="3C092441" w14:textId="77777777" w:rsidR="00CC512F" w:rsidRPr="009E7399" w:rsidRDefault="00CC512F" w:rsidP="008B72CD">
            <w:pPr>
              <w:pStyle w:val="Normal6"/>
              <w:rPr>
                <w:color w:val="0000FA"/>
              </w:rPr>
            </w:pPr>
            <w:r>
              <w:t>18.</w:t>
            </w:r>
            <w:r>
              <w:tab/>
              <w:t xml:space="preserve">priznava, da se podjetja, zlasti mala in srednja podjetja, že soočajo z velikimi izzivi pri obvladovanju vse bolj zapletenega regulativnega okolja; poziva Komisijo, naj poskrbi, da bo prihodnja zakonodaja </w:t>
            </w:r>
            <w:r>
              <w:rPr>
                <w:b/>
                <w:bCs/>
                <w:i/>
                <w:iCs/>
              </w:rPr>
              <w:t>v zvezi</w:t>
            </w:r>
            <w:r>
              <w:rPr>
                <w:b/>
                <w:bCs/>
              </w:rPr>
              <w:t xml:space="preserve"> </w:t>
            </w:r>
            <w:r>
              <w:t xml:space="preserve">z algoritemskim upravljanjem oblikovana z jasnim ciljem poenostavitve in lažjega izpolnjevanja, </w:t>
            </w:r>
            <w:r>
              <w:rPr>
                <w:b/>
                <w:bCs/>
                <w:i/>
                <w:iCs/>
              </w:rPr>
              <w:t>ter poudarja potrebo po prilagojenih smernicah, orodjih in podpornih mehanizmih, ki bodo malim in srednjim podjetjem pomagali razumeti in učinkovito izvajati nove zahteve</w:t>
            </w:r>
            <w:r>
              <w:t>;</w:t>
            </w:r>
          </w:p>
        </w:tc>
        <w:tc>
          <w:tcPr>
            <w:tcW w:w="4876" w:type="dxa"/>
            <w:hideMark/>
          </w:tcPr>
          <w:p w14:paraId="45C0B6EB" w14:textId="77777777" w:rsidR="00CC512F" w:rsidRPr="0096766F" w:rsidRDefault="00CC512F" w:rsidP="008B72CD">
            <w:pPr>
              <w:pStyle w:val="Normal6"/>
              <w:rPr>
                <w:szCs w:val="24"/>
              </w:rPr>
            </w:pPr>
            <w:r>
              <w:t>18.</w:t>
            </w:r>
            <w:r>
              <w:tab/>
              <w:t>priznava, da se podjetja, zlasti mala in srednja podjetja, že soočajo z velikimi izzivi pri obvladovanju vse bolj zapletenega regulativnega okolja; poziva Komisijo, naj poskrbi, da bo prihodnja zakonodaja</w:t>
            </w:r>
            <w:r>
              <w:rPr>
                <w:b/>
                <w:bCs/>
                <w:i/>
                <w:iCs/>
              </w:rPr>
              <w:t>, povezana</w:t>
            </w:r>
            <w:r>
              <w:t xml:space="preserve"> z algoritemskim upravljanjem</w:t>
            </w:r>
            <w:r>
              <w:rPr>
                <w:b/>
                <w:bCs/>
                <w:i/>
                <w:iCs/>
              </w:rPr>
              <w:t>,</w:t>
            </w:r>
            <w:r>
              <w:t xml:space="preserve"> oblikovana z jasnim ciljem poenostavitve</w:t>
            </w:r>
            <w:r>
              <w:rPr>
                <w:b/>
                <w:bCs/>
                <w:i/>
                <w:iCs/>
              </w:rPr>
              <w:t>, sorazmernosti</w:t>
            </w:r>
            <w:r>
              <w:t xml:space="preserve"> in lažjega izpolnjevanja, </w:t>
            </w:r>
            <w:r>
              <w:rPr>
                <w:b/>
                <w:bCs/>
                <w:i/>
                <w:iCs/>
              </w:rPr>
              <w:t>pri čemer naj po možnosti zagotovi prostovoljne modele sektorskih kodeksov ravnanja ter praktična digitalna orodja in posebne smernice za mala in srednja podjetja, da bi podprla varno, odgovorno in ekonomsko vzdržno uvajanje umetne inteligence na delovnem mestu</w:t>
            </w:r>
            <w:r>
              <w:t>;</w:t>
            </w:r>
          </w:p>
        </w:tc>
      </w:tr>
    </w:tbl>
    <w:p w14:paraId="7051183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{PT}</w:t>
      </w:r>
      <w:r w:rsidRPr="00DD795A">
        <w:rPr>
          <w:noProof w:val="0"/>
        </w:rPr>
        <w:t>pt</w:t>
      </w:r>
      <w:r w:rsidRPr="00003CD6">
        <w:rPr>
          <w:rStyle w:val="HideTWBExt"/>
        </w:rPr>
        <w:t>&lt;/Original&gt;</w:t>
      </w:r>
    </w:p>
    <w:p w14:paraId="721B23E3" w14:textId="77777777" w:rsidR="00CC512F" w:rsidRPr="00DD795A" w:rsidRDefault="00CC512F" w:rsidP="00CC512F">
      <w:r w:rsidRPr="00003CD6">
        <w:rPr>
          <w:rStyle w:val="HideTWBExt"/>
        </w:rPr>
        <w:t>&lt;/Amend&gt;</w:t>
      </w:r>
    </w:p>
    <w:p w14:paraId="163CABE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230</w:t>
      </w:r>
      <w:r w:rsidRPr="00003CD6">
        <w:rPr>
          <w:rStyle w:val="HideTWBExt"/>
          <w:b w:val="0"/>
        </w:rPr>
        <w:t>&lt;/NumAm&gt;</w:t>
      </w:r>
    </w:p>
    <w:p w14:paraId="309CBC07" w14:textId="77777777" w:rsidR="00CC512F" w:rsidRPr="00DD795A" w:rsidRDefault="00CC512F" w:rsidP="00CC512F">
      <w:pPr>
        <w:pStyle w:val="NormalBold"/>
      </w:pPr>
      <w:r w:rsidRPr="00003CD6">
        <w:rPr>
          <w:rStyle w:val="HideTWBExt"/>
          <w:b w:val="0"/>
        </w:rPr>
        <w:t>&lt;RepeatBlock-By&gt;&lt;Members&gt;</w:t>
      </w:r>
      <w:r>
        <w:t>Raúl de la Hoz Quintano</w:t>
      </w:r>
      <w:r w:rsidRPr="00003CD6">
        <w:rPr>
          <w:rStyle w:val="HideTWBExt"/>
          <w:b w:val="0"/>
        </w:rPr>
        <w:t>&lt;/Members&gt;</w:t>
      </w:r>
    </w:p>
    <w:p w14:paraId="07E627F9" w14:textId="77777777" w:rsidR="00CC512F" w:rsidRPr="00DD795A" w:rsidRDefault="00CC512F" w:rsidP="00CC512F">
      <w:r w:rsidRPr="00003CD6">
        <w:rPr>
          <w:rStyle w:val="HideTWBExt"/>
        </w:rPr>
        <w:t>&lt;/RepeatBlock-By&gt;</w:t>
      </w:r>
    </w:p>
    <w:p w14:paraId="23981D40"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DA6F705"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573EE6A" w14:textId="77777777" w:rsidTr="008B72CD">
        <w:trPr>
          <w:jc w:val="center"/>
        </w:trPr>
        <w:tc>
          <w:tcPr>
            <w:tcW w:w="9752" w:type="dxa"/>
            <w:gridSpan w:val="2"/>
          </w:tcPr>
          <w:p w14:paraId="295F3B55" w14:textId="77777777" w:rsidR="00CC512F" w:rsidRPr="00DD795A" w:rsidRDefault="00CC512F" w:rsidP="008B72CD">
            <w:pPr>
              <w:keepNext/>
            </w:pPr>
          </w:p>
        </w:tc>
      </w:tr>
      <w:tr w:rsidR="00CC512F" w14:paraId="2ADBA923" w14:textId="77777777" w:rsidTr="008B72CD">
        <w:trPr>
          <w:jc w:val="center"/>
        </w:trPr>
        <w:tc>
          <w:tcPr>
            <w:tcW w:w="4876" w:type="dxa"/>
            <w:hideMark/>
          </w:tcPr>
          <w:p w14:paraId="0B8E3DBD" w14:textId="77777777" w:rsidR="00CC512F" w:rsidRPr="00DD795A" w:rsidRDefault="00CC512F" w:rsidP="008B72CD">
            <w:pPr>
              <w:pStyle w:val="ColumnHeading"/>
              <w:keepNext/>
            </w:pPr>
            <w:r>
              <w:t>Predlog resolucije</w:t>
            </w:r>
          </w:p>
        </w:tc>
        <w:tc>
          <w:tcPr>
            <w:tcW w:w="4876" w:type="dxa"/>
            <w:hideMark/>
          </w:tcPr>
          <w:p w14:paraId="6AE33E58" w14:textId="77777777" w:rsidR="00CC512F" w:rsidRPr="00DD795A" w:rsidRDefault="00CC512F" w:rsidP="008B72CD">
            <w:pPr>
              <w:pStyle w:val="ColumnHeading"/>
              <w:keepNext/>
            </w:pPr>
            <w:r>
              <w:t>Predlog spremembe</w:t>
            </w:r>
          </w:p>
        </w:tc>
      </w:tr>
      <w:tr w:rsidR="00CC512F" w14:paraId="39761112" w14:textId="77777777" w:rsidTr="008B72CD">
        <w:trPr>
          <w:jc w:val="center"/>
        </w:trPr>
        <w:tc>
          <w:tcPr>
            <w:tcW w:w="4876" w:type="dxa"/>
            <w:hideMark/>
          </w:tcPr>
          <w:p w14:paraId="47F45E3C" w14:textId="77777777" w:rsidR="00CC512F" w:rsidRPr="00DD795A" w:rsidRDefault="00CC512F" w:rsidP="008B72CD">
            <w:pPr>
              <w:pStyle w:val="Normal6"/>
            </w:pPr>
            <w:r>
              <w:t>18.</w:t>
            </w:r>
            <w:r>
              <w:tab/>
              <w:t xml:space="preserve">priznava, da se podjetja, zlasti mala in srednja podjetja, že soočajo z velikimi izzivi pri obvladovanju vse bolj zapletenega regulativnega okolja; poziva Komisijo, naj poskrbi, </w:t>
            </w:r>
            <w:r>
              <w:rPr>
                <w:b/>
                <w:i/>
              </w:rPr>
              <w:t>da bo prihodnja zakonodaja</w:t>
            </w:r>
            <w:r>
              <w:t xml:space="preserve"> v </w:t>
            </w:r>
            <w:r>
              <w:rPr>
                <w:b/>
                <w:i/>
              </w:rPr>
              <w:t>zvezi z algoritemskim upravljanjem oblikovana z jasnim ciljem poenostavitve</w:t>
            </w:r>
            <w:r>
              <w:t xml:space="preserve"> in </w:t>
            </w:r>
            <w:r>
              <w:rPr>
                <w:b/>
                <w:i/>
              </w:rPr>
              <w:t>lažjega izpolnjevanja, ter poudarja potrebo po prilagojenih smernicah, orodjih in podpornih mehanizmih</w:t>
            </w:r>
            <w:r>
              <w:t xml:space="preserve">, ki </w:t>
            </w:r>
            <w:r>
              <w:rPr>
                <w:b/>
                <w:i/>
              </w:rPr>
              <w:t>bodo malim in srednjim podjetjem pomagali razumeti</w:t>
            </w:r>
            <w:r>
              <w:t xml:space="preserve"> in </w:t>
            </w:r>
            <w:r>
              <w:rPr>
                <w:b/>
                <w:i/>
              </w:rPr>
              <w:t>učinkovito izvajati nove zahteve</w:t>
            </w:r>
            <w:r>
              <w:t>;</w:t>
            </w:r>
          </w:p>
        </w:tc>
        <w:tc>
          <w:tcPr>
            <w:tcW w:w="4876" w:type="dxa"/>
            <w:hideMark/>
          </w:tcPr>
          <w:p w14:paraId="04CFF852" w14:textId="77777777" w:rsidR="00CC512F" w:rsidRPr="00DD795A" w:rsidRDefault="00CC512F" w:rsidP="008B72CD">
            <w:pPr>
              <w:pStyle w:val="Normal6"/>
              <w:rPr>
                <w:szCs w:val="24"/>
              </w:rPr>
            </w:pPr>
            <w:r>
              <w:t>18.</w:t>
            </w:r>
            <w:r>
              <w:tab/>
              <w:t xml:space="preserve">priznava, da se podjetja, zlasti mala in srednja podjetja, že soočajo z velikimi izzivi pri obvladovanju vse bolj zapletenega regulativnega okolja; </w:t>
            </w:r>
            <w:r>
              <w:rPr>
                <w:b/>
                <w:i/>
              </w:rPr>
              <w:t>poudarja pomen zagotavljanja predvidljivega regulativnega okolja, ki spodbuja inovacije in konkurenčnost v Evropi;</w:t>
            </w:r>
            <w:r>
              <w:t xml:space="preserve"> poziva Komisijo, naj poskrbi </w:t>
            </w:r>
            <w:r>
              <w:rPr>
                <w:b/>
                <w:i/>
              </w:rPr>
              <w:t>za učinkovito podporo za podjetja</w:t>
            </w:r>
            <w:r>
              <w:t xml:space="preserve"> in </w:t>
            </w:r>
            <w:r>
              <w:rPr>
                <w:b/>
                <w:i/>
              </w:rPr>
              <w:t>prednostno obravnava izboljšanje njihove konkurenčnosti, pri čemer naj se izogiba uvajanju nepotrebnih predpisov</w:t>
            </w:r>
            <w:r>
              <w:t xml:space="preserve">, ki </w:t>
            </w:r>
            <w:r>
              <w:rPr>
                <w:b/>
                <w:i/>
              </w:rPr>
              <w:t>bi lahko dodatno obremenili</w:t>
            </w:r>
            <w:r>
              <w:t xml:space="preserve"> in </w:t>
            </w:r>
            <w:r>
              <w:rPr>
                <w:b/>
                <w:i/>
              </w:rPr>
              <w:t>ovirali njihovo rast</w:t>
            </w:r>
            <w:r>
              <w:t>;</w:t>
            </w:r>
          </w:p>
        </w:tc>
      </w:tr>
    </w:tbl>
    <w:p w14:paraId="0179AA9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33934963" w14:textId="77777777" w:rsidR="00CC512F" w:rsidRPr="00DD795A" w:rsidRDefault="00CC512F" w:rsidP="00CC512F">
      <w:r w:rsidRPr="00003CD6">
        <w:rPr>
          <w:rStyle w:val="HideTWBExt"/>
        </w:rPr>
        <w:t>&lt;/Amend&gt;</w:t>
      </w:r>
    </w:p>
    <w:p w14:paraId="34733A9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231</w:t>
      </w:r>
      <w:r w:rsidRPr="00003CD6">
        <w:rPr>
          <w:rStyle w:val="HideTWBExt"/>
          <w:b w:val="0"/>
        </w:rPr>
        <w:t>&lt;/NumAm&gt;</w:t>
      </w:r>
    </w:p>
    <w:p w14:paraId="439AF60D" w14:textId="77777777" w:rsidR="00CC512F" w:rsidRPr="00DD795A" w:rsidRDefault="00CC512F" w:rsidP="00CC512F">
      <w:pPr>
        <w:pStyle w:val="NormalBold"/>
      </w:pPr>
      <w:r w:rsidRPr="00003CD6">
        <w:rPr>
          <w:rStyle w:val="HideTWBExt"/>
          <w:b w:val="0"/>
        </w:rPr>
        <w:t>&lt;RepeatBlock-By&gt;&lt;Members&gt;</w:t>
      </w:r>
      <w:r>
        <w:t>Marc Angel, Nora Mebarek, Vilija Blinkevičiūtė, Alicia Homs Ginel, Isilda Gomes, Gabriele Bischoff, Evelyn Regner, Idoia Mendia, Marianne Vind, Alex Agius Saliba, Romana Jerković, Estelle Ceulemans</w:t>
      </w:r>
      <w:r w:rsidRPr="00003CD6">
        <w:rPr>
          <w:rStyle w:val="HideTWBExt"/>
          <w:b w:val="0"/>
        </w:rPr>
        <w:t>&lt;/Members&gt;</w:t>
      </w:r>
    </w:p>
    <w:p w14:paraId="2ADE2E59" w14:textId="77777777" w:rsidR="00CC512F" w:rsidRPr="00DD795A" w:rsidRDefault="00CC512F" w:rsidP="00CC512F">
      <w:r w:rsidRPr="00003CD6">
        <w:rPr>
          <w:rStyle w:val="HideTWBExt"/>
        </w:rPr>
        <w:t>&lt;/RepeatBlock-By&gt;</w:t>
      </w:r>
    </w:p>
    <w:p w14:paraId="28A4D16B"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602BB7A"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9E9524B" w14:textId="77777777" w:rsidTr="008B72CD">
        <w:trPr>
          <w:jc w:val="center"/>
        </w:trPr>
        <w:tc>
          <w:tcPr>
            <w:tcW w:w="9752" w:type="dxa"/>
            <w:gridSpan w:val="2"/>
          </w:tcPr>
          <w:p w14:paraId="41DF2DB5" w14:textId="77777777" w:rsidR="00CC512F" w:rsidRPr="00DD795A" w:rsidRDefault="00CC512F" w:rsidP="008B72CD">
            <w:pPr>
              <w:keepNext/>
            </w:pPr>
          </w:p>
        </w:tc>
      </w:tr>
      <w:tr w:rsidR="00CC512F" w14:paraId="165957D6" w14:textId="77777777" w:rsidTr="008B72CD">
        <w:trPr>
          <w:jc w:val="center"/>
        </w:trPr>
        <w:tc>
          <w:tcPr>
            <w:tcW w:w="4876" w:type="dxa"/>
            <w:hideMark/>
          </w:tcPr>
          <w:p w14:paraId="7706E368" w14:textId="77777777" w:rsidR="00CC512F" w:rsidRPr="00DD795A" w:rsidRDefault="00CC512F" w:rsidP="008B72CD">
            <w:pPr>
              <w:pStyle w:val="ColumnHeading"/>
              <w:keepNext/>
            </w:pPr>
            <w:r>
              <w:t>Predlog resolucije</w:t>
            </w:r>
          </w:p>
        </w:tc>
        <w:tc>
          <w:tcPr>
            <w:tcW w:w="4876" w:type="dxa"/>
            <w:hideMark/>
          </w:tcPr>
          <w:p w14:paraId="5E4EF6A7" w14:textId="77777777" w:rsidR="00CC512F" w:rsidRPr="00DD795A" w:rsidRDefault="00CC512F" w:rsidP="008B72CD">
            <w:pPr>
              <w:pStyle w:val="ColumnHeading"/>
              <w:keepNext/>
            </w:pPr>
            <w:r>
              <w:t>Predlog spremembe</w:t>
            </w:r>
          </w:p>
        </w:tc>
      </w:tr>
      <w:tr w:rsidR="00CC512F" w14:paraId="76A8E8BF" w14:textId="77777777" w:rsidTr="008B72CD">
        <w:trPr>
          <w:jc w:val="center"/>
        </w:trPr>
        <w:tc>
          <w:tcPr>
            <w:tcW w:w="4876" w:type="dxa"/>
            <w:hideMark/>
          </w:tcPr>
          <w:p w14:paraId="7C8B672F" w14:textId="77777777" w:rsidR="00CC512F" w:rsidRPr="00DD795A" w:rsidRDefault="00CC512F" w:rsidP="008B72CD">
            <w:pPr>
              <w:pStyle w:val="Normal6"/>
            </w:pPr>
            <w:r>
              <w:t>18.</w:t>
            </w:r>
            <w:r>
              <w:tab/>
              <w:t xml:space="preserve">priznava, da se podjetja, zlasti mala in srednja podjetja, </w:t>
            </w:r>
            <w:r>
              <w:rPr>
                <w:b/>
                <w:i/>
              </w:rPr>
              <w:t xml:space="preserve">že </w:t>
            </w:r>
            <w:r>
              <w:t>soočajo z</w:t>
            </w:r>
            <w:r>
              <w:rPr>
                <w:b/>
                <w:i/>
              </w:rPr>
              <w:t xml:space="preserve"> velikimi</w:t>
            </w:r>
            <w:r>
              <w:t xml:space="preserve"> izzivi pri obvladovanju </w:t>
            </w:r>
            <w:r>
              <w:rPr>
                <w:b/>
                <w:i/>
              </w:rPr>
              <w:t>vse bolj zapletenega regulativnega okolja</w:t>
            </w:r>
            <w:r>
              <w:t xml:space="preserve">; poziva Komisijo, naj poskrbi, da bo prihodnja zakonodaja v zvezi z algoritemskim upravljanjem oblikovana z </w:t>
            </w:r>
            <w:r>
              <w:rPr>
                <w:b/>
                <w:i/>
              </w:rPr>
              <w:t>jasnim ciljem poenostavitve in lažjega</w:t>
            </w:r>
            <w:r>
              <w:t xml:space="preserve"> izpolnjevanja</w:t>
            </w:r>
            <w:r>
              <w:rPr>
                <w:b/>
                <w:i/>
              </w:rPr>
              <w:t>, ter</w:t>
            </w:r>
            <w:r>
              <w:t xml:space="preserve"> poudarja potrebo po prilagojenih smernicah, orodjih in podpornih mehanizmih, ki bodo malim in srednjim podjetjem pomagali razumeti in učinkovito izvajati nove zahteve;</w:t>
            </w:r>
          </w:p>
        </w:tc>
        <w:tc>
          <w:tcPr>
            <w:tcW w:w="4876" w:type="dxa"/>
            <w:hideMark/>
          </w:tcPr>
          <w:p w14:paraId="0B0269FE" w14:textId="77777777" w:rsidR="00CC512F" w:rsidRPr="00DD795A" w:rsidRDefault="00CC512F" w:rsidP="008B72CD">
            <w:pPr>
              <w:pStyle w:val="Normal6"/>
              <w:rPr>
                <w:szCs w:val="24"/>
              </w:rPr>
            </w:pPr>
            <w:r>
              <w:t>18.</w:t>
            </w:r>
            <w:r>
              <w:tab/>
              <w:t xml:space="preserve">priznava, da se </w:t>
            </w:r>
            <w:r>
              <w:rPr>
                <w:b/>
                <w:i/>
              </w:rPr>
              <w:t xml:space="preserve">nekatera </w:t>
            </w:r>
            <w:r>
              <w:t>podjetja, zlasti</w:t>
            </w:r>
            <w:r>
              <w:rPr>
                <w:b/>
                <w:i/>
              </w:rPr>
              <w:t xml:space="preserve"> nekatera</w:t>
            </w:r>
            <w:r>
              <w:t xml:space="preserve"> mala in srednja podjetja, soočajo z izzivi pri obvladovanju </w:t>
            </w:r>
            <w:r>
              <w:rPr>
                <w:b/>
                <w:i/>
              </w:rPr>
              <w:t>razhajajočih se regulativnih okolij v državah članicah</w:t>
            </w:r>
            <w:r>
              <w:t xml:space="preserve">; poziva Komisijo, naj poskrbi, da bo prihodnja zakonodaja v zvezi z algoritemskim upravljanjem oblikovana z </w:t>
            </w:r>
            <w:r>
              <w:rPr>
                <w:b/>
                <w:i/>
              </w:rPr>
              <w:t>jasnimi cilji harmonizacije zakonodaje ter podpiranja</w:t>
            </w:r>
            <w:r>
              <w:t xml:space="preserve"> izpolnjevanja</w:t>
            </w:r>
            <w:r>
              <w:rPr>
                <w:b/>
                <w:i/>
              </w:rPr>
              <w:t xml:space="preserve"> in izvrševanja;</w:t>
            </w:r>
            <w:r>
              <w:t xml:space="preserve"> poudarja potrebo po prilagojenih smernicah, orodjih in podpornih mehanizmih, ki bodo malim in srednjim podjetjem pomagali razumeti in učinkovito izvajati nove zahteve;</w:t>
            </w:r>
          </w:p>
        </w:tc>
      </w:tr>
    </w:tbl>
    <w:p w14:paraId="48F5DF6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B890BC7" w14:textId="77777777" w:rsidR="00CC512F" w:rsidRPr="00DD795A" w:rsidRDefault="00CC512F" w:rsidP="00CC512F">
      <w:r w:rsidRPr="00003CD6">
        <w:rPr>
          <w:rStyle w:val="HideTWBExt"/>
        </w:rPr>
        <w:t>&lt;/Amend&gt;</w:t>
      </w:r>
    </w:p>
    <w:p w14:paraId="7395871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232</w:t>
      </w:r>
      <w:r w:rsidRPr="00003CD6">
        <w:rPr>
          <w:rStyle w:val="HideTWBExt"/>
          <w:b w:val="0"/>
        </w:rPr>
        <w:t>&lt;/NumAm&gt;</w:t>
      </w:r>
    </w:p>
    <w:p w14:paraId="4A6C673B"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3BC10F3C"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7872519A" w14:textId="77777777" w:rsidR="00CC512F" w:rsidRPr="00DD795A" w:rsidRDefault="00CC512F" w:rsidP="00CC512F">
      <w:r w:rsidRPr="00003CD6">
        <w:rPr>
          <w:rStyle w:val="HideTWBExt"/>
        </w:rPr>
        <w:t>&lt;/RepeatBlock-By&gt;</w:t>
      </w:r>
    </w:p>
    <w:p w14:paraId="54B174D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6DCF5C3"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63F79FB" w14:textId="77777777" w:rsidTr="008B72CD">
        <w:trPr>
          <w:jc w:val="center"/>
        </w:trPr>
        <w:tc>
          <w:tcPr>
            <w:tcW w:w="9752" w:type="dxa"/>
            <w:gridSpan w:val="2"/>
          </w:tcPr>
          <w:p w14:paraId="55CD0B83" w14:textId="77777777" w:rsidR="00CC512F" w:rsidRPr="00DD795A" w:rsidRDefault="00CC512F" w:rsidP="008B72CD">
            <w:pPr>
              <w:keepNext/>
            </w:pPr>
          </w:p>
        </w:tc>
      </w:tr>
      <w:tr w:rsidR="00CC512F" w14:paraId="79F0AE87" w14:textId="77777777" w:rsidTr="008B72CD">
        <w:trPr>
          <w:jc w:val="center"/>
        </w:trPr>
        <w:tc>
          <w:tcPr>
            <w:tcW w:w="4876" w:type="dxa"/>
            <w:hideMark/>
          </w:tcPr>
          <w:p w14:paraId="3C376069" w14:textId="77777777" w:rsidR="00CC512F" w:rsidRPr="00DD795A" w:rsidRDefault="00CC512F" w:rsidP="008B72CD">
            <w:pPr>
              <w:pStyle w:val="ColumnHeading"/>
              <w:keepNext/>
            </w:pPr>
            <w:r>
              <w:t>Predlog resolucije</w:t>
            </w:r>
          </w:p>
        </w:tc>
        <w:tc>
          <w:tcPr>
            <w:tcW w:w="4876" w:type="dxa"/>
            <w:hideMark/>
          </w:tcPr>
          <w:p w14:paraId="337A67E6" w14:textId="77777777" w:rsidR="00CC512F" w:rsidRPr="00DD795A" w:rsidRDefault="00CC512F" w:rsidP="008B72CD">
            <w:pPr>
              <w:pStyle w:val="ColumnHeading"/>
              <w:keepNext/>
            </w:pPr>
            <w:r>
              <w:t>Predlog spremembe</w:t>
            </w:r>
          </w:p>
        </w:tc>
      </w:tr>
      <w:tr w:rsidR="00CC512F" w14:paraId="6C2BBBEE" w14:textId="77777777" w:rsidTr="008B72CD">
        <w:trPr>
          <w:jc w:val="center"/>
        </w:trPr>
        <w:tc>
          <w:tcPr>
            <w:tcW w:w="4876" w:type="dxa"/>
            <w:hideMark/>
          </w:tcPr>
          <w:p w14:paraId="2164784A" w14:textId="77777777" w:rsidR="00CC512F" w:rsidRPr="00DD795A" w:rsidRDefault="00CC512F" w:rsidP="008B72CD">
            <w:pPr>
              <w:pStyle w:val="Normal6"/>
            </w:pPr>
            <w:r>
              <w:t>18.</w:t>
            </w:r>
            <w:r>
              <w:tab/>
              <w:t>priznava, da se podjetja, zlasti mala in srednja podjetja, že soočajo z velikimi izzivi pri obvladovanju vse bolj zapletenega regulativnega okolja; poziva Komisijo, naj poskrbi, da bo prihodnja zakonodaja v zvezi z algoritemskim upravljanjem oblikovana z jasnim ciljem poenostavitve in lažjega izpolnjevanja, ter poudarja potrebo po prilagojenih smernicah, orodjih in podpornih mehanizmih, ki bodo malim in srednjim podjetjem pomagali razumeti in učinkovito izvajati nove zahteve;</w:t>
            </w:r>
          </w:p>
        </w:tc>
        <w:tc>
          <w:tcPr>
            <w:tcW w:w="4876" w:type="dxa"/>
            <w:hideMark/>
          </w:tcPr>
          <w:p w14:paraId="2667837B" w14:textId="77777777" w:rsidR="00CC512F" w:rsidRPr="00DD795A" w:rsidRDefault="00CC512F" w:rsidP="008B72CD">
            <w:pPr>
              <w:pStyle w:val="Normal6"/>
              <w:rPr>
                <w:szCs w:val="24"/>
              </w:rPr>
            </w:pPr>
            <w:r>
              <w:t>18.</w:t>
            </w:r>
            <w:r>
              <w:tab/>
              <w:t>priznava, da se podjetja, zlasti mala in srednja podjetja, že soočajo z velikimi izzivi pri obvladovanju vse bolj zapletenega regulativnega okolja; poziva Komisijo, naj poskrbi, da bo prihodnja zakonodaja v zvezi z algoritemskim upravljanjem oblikovana z jasnim ciljem poenostavitve</w:t>
            </w:r>
            <w:r>
              <w:rPr>
                <w:b/>
                <w:i/>
              </w:rPr>
              <w:t>, predvidljivosti</w:t>
            </w:r>
            <w:r>
              <w:t xml:space="preserve"> in lažjega izpolnjevanja, ter poudarja potrebo po prilagojenih smernicah, orodjih in podpornih mehanizmih, ki bodo malim in srednjim podjetjem pomagali razumeti in učinkovito izvajati nove zahteve;</w:t>
            </w:r>
          </w:p>
        </w:tc>
      </w:tr>
    </w:tbl>
    <w:p w14:paraId="64D586C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EA08118" w14:textId="77777777" w:rsidR="00CC512F" w:rsidRPr="00DD795A" w:rsidRDefault="00CC512F" w:rsidP="00CC512F">
      <w:r w:rsidRPr="00003CD6">
        <w:rPr>
          <w:rStyle w:val="HideTWBExt"/>
        </w:rPr>
        <w:t>&lt;/Amend&gt;</w:t>
      </w:r>
    </w:p>
    <w:p w14:paraId="1E8558C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233</w:t>
      </w:r>
      <w:r w:rsidRPr="00003CD6">
        <w:rPr>
          <w:rStyle w:val="HideTWBExt"/>
          <w:b w:val="0"/>
        </w:rPr>
        <w:t>&lt;/NumAm&gt;</w:t>
      </w:r>
    </w:p>
    <w:p w14:paraId="7CAB82DC" w14:textId="77777777" w:rsidR="00CC512F" w:rsidRPr="00DD795A" w:rsidRDefault="00CC512F" w:rsidP="00CC512F">
      <w:pPr>
        <w:pStyle w:val="NormalBold"/>
      </w:pPr>
      <w:r w:rsidRPr="00003CD6">
        <w:rPr>
          <w:rStyle w:val="HideTWBExt"/>
          <w:b w:val="0"/>
        </w:rPr>
        <w:t>&lt;RepeatBlock-By&gt;&lt;Members&gt;</w:t>
      </w:r>
      <w:r>
        <w:t>Leila Chaibi, Anthony Smith, Sebastian Everding</w:t>
      </w:r>
      <w:r w:rsidRPr="00003CD6">
        <w:rPr>
          <w:rStyle w:val="HideTWBExt"/>
          <w:b w:val="0"/>
        </w:rPr>
        <w:t>&lt;/Members&gt;</w:t>
      </w:r>
    </w:p>
    <w:p w14:paraId="5AC83771" w14:textId="77777777" w:rsidR="00CC512F" w:rsidRPr="00DD795A" w:rsidRDefault="00CC512F" w:rsidP="00CC512F">
      <w:r w:rsidRPr="00003CD6">
        <w:rPr>
          <w:rStyle w:val="HideTWBExt"/>
        </w:rPr>
        <w:t>&lt;/RepeatBlock-By&gt;</w:t>
      </w:r>
    </w:p>
    <w:p w14:paraId="4E03DE4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572A5FB" w14:textId="77777777" w:rsidR="00CC512F" w:rsidRPr="00DD795A" w:rsidRDefault="00CC512F" w:rsidP="00CC512F">
      <w:pPr>
        <w:pStyle w:val="NormalBold"/>
      </w:pPr>
      <w:r w:rsidRPr="00003CD6">
        <w:rPr>
          <w:rStyle w:val="HideTWBExt"/>
          <w:b w:val="0"/>
        </w:rPr>
        <w:t>&lt;Article&gt;</w:t>
      </w:r>
      <w:r>
        <w:t>Odstavek 18</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B24766C" w14:textId="77777777" w:rsidTr="008B72CD">
        <w:trPr>
          <w:jc w:val="center"/>
        </w:trPr>
        <w:tc>
          <w:tcPr>
            <w:tcW w:w="9752" w:type="dxa"/>
            <w:gridSpan w:val="2"/>
          </w:tcPr>
          <w:p w14:paraId="1A564868" w14:textId="77777777" w:rsidR="00CC512F" w:rsidRPr="00DD795A" w:rsidRDefault="00CC512F" w:rsidP="008B72CD">
            <w:pPr>
              <w:keepNext/>
            </w:pPr>
          </w:p>
        </w:tc>
      </w:tr>
      <w:tr w:rsidR="00CC512F" w14:paraId="0B597FC1" w14:textId="77777777" w:rsidTr="008B72CD">
        <w:trPr>
          <w:jc w:val="center"/>
        </w:trPr>
        <w:tc>
          <w:tcPr>
            <w:tcW w:w="4876" w:type="dxa"/>
            <w:hideMark/>
          </w:tcPr>
          <w:p w14:paraId="40E019BA" w14:textId="77777777" w:rsidR="00CC512F" w:rsidRPr="00DD795A" w:rsidRDefault="00CC512F" w:rsidP="008B72CD">
            <w:pPr>
              <w:pStyle w:val="ColumnHeading"/>
              <w:keepNext/>
            </w:pPr>
            <w:r>
              <w:t>Predlog resolucije</w:t>
            </w:r>
          </w:p>
        </w:tc>
        <w:tc>
          <w:tcPr>
            <w:tcW w:w="4876" w:type="dxa"/>
            <w:hideMark/>
          </w:tcPr>
          <w:p w14:paraId="7047BE39" w14:textId="77777777" w:rsidR="00CC512F" w:rsidRPr="00DD795A" w:rsidRDefault="00CC512F" w:rsidP="008B72CD">
            <w:pPr>
              <w:pStyle w:val="ColumnHeading"/>
              <w:keepNext/>
            </w:pPr>
            <w:r>
              <w:t>Predlog spremembe</w:t>
            </w:r>
          </w:p>
        </w:tc>
      </w:tr>
      <w:tr w:rsidR="00CC512F" w14:paraId="4D772D80" w14:textId="77777777" w:rsidTr="008B72CD">
        <w:trPr>
          <w:jc w:val="center"/>
        </w:trPr>
        <w:tc>
          <w:tcPr>
            <w:tcW w:w="4876" w:type="dxa"/>
            <w:hideMark/>
          </w:tcPr>
          <w:p w14:paraId="0386CA16" w14:textId="77777777" w:rsidR="00CC512F" w:rsidRPr="00DD795A" w:rsidRDefault="00CC512F" w:rsidP="008B72CD">
            <w:pPr>
              <w:pStyle w:val="Normal6"/>
            </w:pPr>
            <w:r>
              <w:t>18.</w:t>
            </w:r>
            <w:r>
              <w:tab/>
              <w:t xml:space="preserve">priznava, da se podjetja, zlasti mala in srednja podjetja, </w:t>
            </w:r>
            <w:r>
              <w:rPr>
                <w:b/>
                <w:i/>
              </w:rPr>
              <w:t>že soočajo</w:t>
            </w:r>
            <w:r>
              <w:t xml:space="preserve"> z</w:t>
            </w:r>
            <w:r>
              <w:rPr>
                <w:b/>
                <w:i/>
              </w:rPr>
              <w:t xml:space="preserve"> velikimi</w:t>
            </w:r>
            <w:r>
              <w:t xml:space="preserve"> izzivi pri obvladovanju </w:t>
            </w:r>
            <w:r>
              <w:rPr>
                <w:b/>
                <w:i/>
              </w:rPr>
              <w:t xml:space="preserve">vse bolj </w:t>
            </w:r>
            <w:r>
              <w:t>zapletenega regulativnega okolja; poziva Komisijo, naj poskrbi, da bo prihodnja zakonodaja v zvezi z algoritemskim upravljanjem oblikovana z jasnim ciljem</w:t>
            </w:r>
            <w:r>
              <w:rPr>
                <w:b/>
                <w:i/>
              </w:rPr>
              <w:t xml:space="preserve"> poenostavitve in</w:t>
            </w:r>
            <w:r>
              <w:t xml:space="preserve"> lažjega izpolnjevanja, ter poudarja potrebo po prilagojenih smernicah, orodjih in podpornih mehanizmih, ki bodo malim in srednjim podjetjem pomagali razumeti </w:t>
            </w:r>
            <w:r>
              <w:rPr>
                <w:b/>
                <w:i/>
              </w:rPr>
              <w:t>in</w:t>
            </w:r>
            <w:r>
              <w:t xml:space="preserve"> učinkovito izvajati nove zahteve;</w:t>
            </w:r>
          </w:p>
        </w:tc>
        <w:tc>
          <w:tcPr>
            <w:tcW w:w="4876" w:type="dxa"/>
            <w:hideMark/>
          </w:tcPr>
          <w:p w14:paraId="65035F98" w14:textId="77777777" w:rsidR="00CC512F" w:rsidRPr="00DD795A" w:rsidRDefault="00CC512F" w:rsidP="008B72CD">
            <w:pPr>
              <w:pStyle w:val="Normal6"/>
              <w:rPr>
                <w:szCs w:val="24"/>
              </w:rPr>
            </w:pPr>
            <w:r>
              <w:t>18.</w:t>
            </w:r>
            <w:r>
              <w:tab/>
              <w:t xml:space="preserve">priznava, da se podjetja, zlasti mala in srednja podjetja, </w:t>
            </w:r>
            <w:r>
              <w:rPr>
                <w:b/>
                <w:i/>
              </w:rPr>
              <w:t>utegnejo soočati</w:t>
            </w:r>
            <w:r>
              <w:t xml:space="preserve"> z izzivi pri obvladovanju zapletenega</w:t>
            </w:r>
            <w:r>
              <w:rPr>
                <w:b/>
                <w:i/>
              </w:rPr>
              <w:t>, čeravno potrebnega,</w:t>
            </w:r>
            <w:r>
              <w:t xml:space="preserve"> regulativnega okolja; poziva Komisijo, naj poskrbi, da bo prihodnja zakonodaja v zvezi z algoritemskim upravljanjem oblikovana z jasnim ciljem lažjega izpolnjevanja, ter poudarja potrebo po prilagojenih smernicah, orodjih in podpornih mehanizmih, ki bodo malim in srednjim podjetjem pomagali razumeti </w:t>
            </w:r>
            <w:r>
              <w:rPr>
                <w:b/>
                <w:i/>
              </w:rPr>
              <w:t>ter</w:t>
            </w:r>
            <w:r>
              <w:t xml:space="preserve"> učinkovito</w:t>
            </w:r>
            <w:r>
              <w:rPr>
                <w:b/>
                <w:i/>
              </w:rPr>
              <w:t xml:space="preserve"> in odgovorno</w:t>
            </w:r>
            <w:r>
              <w:t xml:space="preserve"> izvajati nove zahteve;</w:t>
            </w:r>
          </w:p>
        </w:tc>
      </w:tr>
    </w:tbl>
    <w:p w14:paraId="701954D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6D80DE1" w14:textId="77777777" w:rsidR="00CC512F" w:rsidRPr="00DD795A" w:rsidRDefault="00CC512F" w:rsidP="00CC512F">
      <w:r w:rsidRPr="00003CD6">
        <w:rPr>
          <w:rStyle w:val="HideTWBExt"/>
        </w:rPr>
        <w:t>&lt;/Amend&gt;</w:t>
      </w:r>
    </w:p>
    <w:p w14:paraId="79992183"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234</w:t>
      </w:r>
      <w:r w:rsidRPr="00003CD6">
        <w:rPr>
          <w:rStyle w:val="HideTWBExt"/>
          <w:b w:val="0"/>
        </w:rPr>
        <w:t>&lt;/NumAm&gt;</w:t>
      </w:r>
    </w:p>
    <w:p w14:paraId="02A7A850"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74F0B324" w14:textId="77777777" w:rsidR="00CC512F" w:rsidRPr="00DD795A" w:rsidRDefault="00CC512F" w:rsidP="00CC512F">
      <w:r w:rsidRPr="00003CD6">
        <w:rPr>
          <w:rStyle w:val="HideTWBExt"/>
        </w:rPr>
        <w:t>&lt;/RepeatBlock-By&gt;</w:t>
      </w:r>
    </w:p>
    <w:p w14:paraId="5115611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C3BA22D" w14:textId="77777777" w:rsidR="00CC512F" w:rsidRPr="00DD795A" w:rsidRDefault="00CC512F" w:rsidP="00CC512F">
      <w:pPr>
        <w:pStyle w:val="NormalBold"/>
      </w:pPr>
      <w:r w:rsidRPr="00003CD6">
        <w:rPr>
          <w:rStyle w:val="HideTWBExt"/>
          <w:b w:val="0"/>
        </w:rPr>
        <w:t>&lt;Article&gt;</w:t>
      </w:r>
      <w:r>
        <w:t>Odstavek 18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8D5511F" w14:textId="77777777" w:rsidTr="008B72CD">
        <w:trPr>
          <w:jc w:val="center"/>
        </w:trPr>
        <w:tc>
          <w:tcPr>
            <w:tcW w:w="9752" w:type="dxa"/>
            <w:gridSpan w:val="2"/>
          </w:tcPr>
          <w:p w14:paraId="56C96FDD" w14:textId="77777777" w:rsidR="00CC512F" w:rsidRPr="00DD795A" w:rsidRDefault="00CC512F" w:rsidP="008B72CD">
            <w:pPr>
              <w:keepNext/>
            </w:pPr>
          </w:p>
        </w:tc>
      </w:tr>
      <w:tr w:rsidR="00CC512F" w14:paraId="1841C386" w14:textId="77777777" w:rsidTr="008B72CD">
        <w:trPr>
          <w:jc w:val="center"/>
        </w:trPr>
        <w:tc>
          <w:tcPr>
            <w:tcW w:w="4876" w:type="dxa"/>
            <w:hideMark/>
          </w:tcPr>
          <w:p w14:paraId="7A95D1F3" w14:textId="77777777" w:rsidR="00CC512F" w:rsidRPr="00DD795A" w:rsidRDefault="00CC512F" w:rsidP="008B72CD">
            <w:pPr>
              <w:pStyle w:val="ColumnHeading"/>
              <w:keepNext/>
            </w:pPr>
            <w:r>
              <w:t>Predlog resolucije</w:t>
            </w:r>
          </w:p>
        </w:tc>
        <w:tc>
          <w:tcPr>
            <w:tcW w:w="4876" w:type="dxa"/>
            <w:hideMark/>
          </w:tcPr>
          <w:p w14:paraId="60A44040" w14:textId="77777777" w:rsidR="00CC512F" w:rsidRPr="00DD795A" w:rsidRDefault="00CC512F" w:rsidP="008B72CD">
            <w:pPr>
              <w:pStyle w:val="ColumnHeading"/>
              <w:keepNext/>
            </w:pPr>
            <w:r>
              <w:t>Predlog spremembe</w:t>
            </w:r>
          </w:p>
        </w:tc>
      </w:tr>
      <w:tr w:rsidR="00CC512F" w14:paraId="5719BAEE" w14:textId="77777777" w:rsidTr="008B72CD">
        <w:trPr>
          <w:jc w:val="center"/>
        </w:trPr>
        <w:tc>
          <w:tcPr>
            <w:tcW w:w="4876" w:type="dxa"/>
          </w:tcPr>
          <w:p w14:paraId="2DF6B137" w14:textId="77777777" w:rsidR="00CC512F" w:rsidRPr="00DD795A" w:rsidRDefault="00CC512F" w:rsidP="008B72CD">
            <w:pPr>
              <w:pStyle w:val="Normal6"/>
            </w:pPr>
          </w:p>
        </w:tc>
        <w:tc>
          <w:tcPr>
            <w:tcW w:w="4876" w:type="dxa"/>
            <w:hideMark/>
          </w:tcPr>
          <w:p w14:paraId="6BF95408" w14:textId="77777777" w:rsidR="00CC512F" w:rsidRPr="00DD795A" w:rsidRDefault="00CC512F" w:rsidP="008B72CD">
            <w:pPr>
              <w:pStyle w:val="Normal6"/>
              <w:rPr>
                <w:szCs w:val="24"/>
              </w:rPr>
            </w:pPr>
            <w:r>
              <w:rPr>
                <w:b/>
                <w:i/>
              </w:rPr>
              <w:t>18a.</w:t>
            </w:r>
            <w:r>
              <w:rPr>
                <w:b/>
                <w:i/>
              </w:rPr>
              <w:tab/>
              <w:t>poudarja, da je treba za vso prihodnjo zakonodajo na tem področju opraviti temeljite ocene učinka in študije izvedljivosti, da bi ocenili, kako bo vplivala na podjetja, zlasti mala in srednja podjetja, ter se izognili podvajanju že obstoječe zakonodaje; poudarja, da se poskuša zagotoviti, da bodo prihodnji predpisi spodbujali inovacije in konkurenčnost;</w:t>
            </w:r>
          </w:p>
        </w:tc>
      </w:tr>
    </w:tbl>
    <w:p w14:paraId="1125186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725D606" w14:textId="77777777" w:rsidR="00CC512F" w:rsidRPr="00DD795A" w:rsidRDefault="00CC512F" w:rsidP="00CC512F">
      <w:r w:rsidRPr="00003CD6">
        <w:rPr>
          <w:rStyle w:val="HideTWBExt"/>
        </w:rPr>
        <w:t>&lt;/Amend&gt;</w:t>
      </w:r>
    </w:p>
    <w:p w14:paraId="61907D4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235</w:t>
      </w:r>
      <w:r w:rsidRPr="00003CD6">
        <w:rPr>
          <w:rStyle w:val="HideTWBExt"/>
          <w:b w:val="0"/>
        </w:rPr>
        <w:t>&lt;/NumAm&gt;</w:t>
      </w:r>
    </w:p>
    <w:p w14:paraId="7F2298C7" w14:textId="77777777" w:rsidR="00CC512F" w:rsidRPr="00DD795A" w:rsidRDefault="00CC512F" w:rsidP="00CC512F">
      <w:pPr>
        <w:pStyle w:val="NormalBold"/>
      </w:pPr>
      <w:r w:rsidRPr="00003CD6">
        <w:rPr>
          <w:rStyle w:val="HideTWBExt"/>
          <w:b w:val="0"/>
        </w:rPr>
        <w:t>&lt;RepeatBlock-By&gt;&lt;Members&gt;</w:t>
      </w:r>
      <w:r>
        <w:t>Kim Van Sparrentak</w:t>
      </w:r>
      <w:r w:rsidRPr="00003CD6">
        <w:rPr>
          <w:rStyle w:val="HideTWBExt"/>
          <w:b w:val="0"/>
        </w:rPr>
        <w:t>&lt;/Members&gt;</w:t>
      </w:r>
    </w:p>
    <w:p w14:paraId="6D4C0CE4" w14:textId="77777777" w:rsidR="00CC512F" w:rsidRPr="00DD795A" w:rsidRDefault="00CC512F" w:rsidP="00CC512F">
      <w:r w:rsidRPr="00003CD6">
        <w:rPr>
          <w:rStyle w:val="HideTWBExt"/>
        </w:rPr>
        <w:t>&lt;AuNomDe&gt;</w:t>
      </w:r>
      <w:r w:rsidRPr="00003CD6">
        <w:rPr>
          <w:rStyle w:val="HideTWBInt"/>
        </w:rPr>
        <w:t>{Verts/ALE}</w:t>
      </w:r>
      <w:r>
        <w:t>v imenu skupine Verts/ALE</w:t>
      </w:r>
      <w:r w:rsidRPr="00003CD6">
        <w:rPr>
          <w:rStyle w:val="HideTWBExt"/>
        </w:rPr>
        <w:t>&lt;/AuNomDe&gt;</w:t>
      </w:r>
    </w:p>
    <w:p w14:paraId="199777BF" w14:textId="77777777" w:rsidR="00CC512F" w:rsidRPr="00DD795A" w:rsidRDefault="00CC512F" w:rsidP="00CC512F">
      <w:r w:rsidRPr="00003CD6">
        <w:rPr>
          <w:rStyle w:val="HideTWBExt"/>
        </w:rPr>
        <w:t>&lt;/RepeatBlock-By&gt;</w:t>
      </w:r>
    </w:p>
    <w:p w14:paraId="62D9AA0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35CF854" w14:textId="77777777" w:rsidR="00CC512F" w:rsidRPr="00DD795A" w:rsidRDefault="00CC512F" w:rsidP="00CC512F">
      <w:pPr>
        <w:pStyle w:val="NormalBold"/>
      </w:pPr>
      <w:r w:rsidRPr="00003CD6">
        <w:rPr>
          <w:rStyle w:val="HideTWBExt"/>
          <w:b w:val="0"/>
        </w:rPr>
        <w:t>&lt;Article&gt;</w:t>
      </w:r>
      <w:r>
        <w:t>Odstavek 18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C7E7528" w14:textId="77777777" w:rsidTr="008B72CD">
        <w:trPr>
          <w:jc w:val="center"/>
        </w:trPr>
        <w:tc>
          <w:tcPr>
            <w:tcW w:w="9752" w:type="dxa"/>
            <w:gridSpan w:val="2"/>
          </w:tcPr>
          <w:p w14:paraId="30AF9F49" w14:textId="77777777" w:rsidR="00CC512F" w:rsidRPr="00DD795A" w:rsidRDefault="00CC512F" w:rsidP="008B72CD">
            <w:pPr>
              <w:keepNext/>
            </w:pPr>
          </w:p>
        </w:tc>
      </w:tr>
      <w:tr w:rsidR="00CC512F" w14:paraId="2CA0AD0E" w14:textId="77777777" w:rsidTr="008B72CD">
        <w:trPr>
          <w:jc w:val="center"/>
        </w:trPr>
        <w:tc>
          <w:tcPr>
            <w:tcW w:w="4876" w:type="dxa"/>
            <w:hideMark/>
          </w:tcPr>
          <w:p w14:paraId="7A615DDD" w14:textId="77777777" w:rsidR="00CC512F" w:rsidRPr="00DD795A" w:rsidRDefault="00CC512F" w:rsidP="008B72CD">
            <w:pPr>
              <w:pStyle w:val="ColumnHeading"/>
              <w:keepNext/>
            </w:pPr>
            <w:r>
              <w:t>Predlog resolucije</w:t>
            </w:r>
          </w:p>
        </w:tc>
        <w:tc>
          <w:tcPr>
            <w:tcW w:w="4876" w:type="dxa"/>
            <w:hideMark/>
          </w:tcPr>
          <w:p w14:paraId="045ADB6E" w14:textId="77777777" w:rsidR="00CC512F" w:rsidRPr="00DD795A" w:rsidRDefault="00CC512F" w:rsidP="008B72CD">
            <w:pPr>
              <w:pStyle w:val="ColumnHeading"/>
              <w:keepNext/>
            </w:pPr>
            <w:r>
              <w:t>Predlog spremembe</w:t>
            </w:r>
          </w:p>
        </w:tc>
      </w:tr>
      <w:tr w:rsidR="00CC512F" w14:paraId="033FC4C0" w14:textId="77777777" w:rsidTr="008B72CD">
        <w:trPr>
          <w:jc w:val="center"/>
        </w:trPr>
        <w:tc>
          <w:tcPr>
            <w:tcW w:w="4876" w:type="dxa"/>
          </w:tcPr>
          <w:p w14:paraId="2B1BBE5D" w14:textId="77777777" w:rsidR="00CC512F" w:rsidRPr="00DD795A" w:rsidRDefault="00CC512F" w:rsidP="008B72CD">
            <w:pPr>
              <w:pStyle w:val="Normal6"/>
            </w:pPr>
          </w:p>
        </w:tc>
        <w:tc>
          <w:tcPr>
            <w:tcW w:w="4876" w:type="dxa"/>
            <w:hideMark/>
          </w:tcPr>
          <w:p w14:paraId="6262CC2D" w14:textId="77777777" w:rsidR="00CC512F" w:rsidRPr="00DD795A" w:rsidRDefault="00CC512F" w:rsidP="008B72CD">
            <w:pPr>
              <w:pStyle w:val="Normal6"/>
              <w:rPr>
                <w:szCs w:val="24"/>
              </w:rPr>
            </w:pPr>
            <w:r>
              <w:rPr>
                <w:b/>
                <w:i/>
              </w:rPr>
              <w:t>18a.</w:t>
            </w:r>
            <w:r>
              <w:rPr>
                <w:b/>
                <w:i/>
              </w:rPr>
              <w:tab/>
              <w:t>poudarja, da bodo osebe, ki opravljajo platformno delo, po začetku veljavnosti Direktive (EU)2024/2831 o izboljšanju delovnih pogojev pri platformnem delu imele višjo raven zaščite pred tveganji, povezanimi z uporabo sistemov algoritemskega upravljanja; poudarja, da je treba zagotoviti enako obravnavo vseh delavcev;</w:t>
            </w:r>
          </w:p>
        </w:tc>
      </w:tr>
    </w:tbl>
    <w:p w14:paraId="406BAA8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D79E066" w14:textId="77777777" w:rsidR="00CC512F" w:rsidRPr="00DD795A" w:rsidRDefault="00CC512F" w:rsidP="00CC512F">
      <w:r w:rsidRPr="00003CD6">
        <w:rPr>
          <w:rStyle w:val="HideTWBExt"/>
        </w:rPr>
        <w:t>&lt;/Amend&gt;</w:t>
      </w:r>
    </w:p>
    <w:p w14:paraId="47A2945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236</w:t>
      </w:r>
      <w:r w:rsidRPr="00003CD6">
        <w:rPr>
          <w:rStyle w:val="HideTWBExt"/>
          <w:b w:val="0"/>
        </w:rPr>
        <w:t>&lt;/NumAm&gt;</w:t>
      </w:r>
    </w:p>
    <w:p w14:paraId="43221EBB"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0F01C434" w14:textId="77777777" w:rsidR="00CC512F" w:rsidRPr="00DD795A" w:rsidRDefault="00CC512F" w:rsidP="00CC512F">
      <w:r w:rsidRPr="00003CD6">
        <w:rPr>
          <w:rStyle w:val="HideTWBExt"/>
        </w:rPr>
        <w:t>&lt;/RepeatBlock-By&gt;</w:t>
      </w:r>
    </w:p>
    <w:p w14:paraId="51D0B151"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E2F53A1" w14:textId="77777777" w:rsidR="00CC512F" w:rsidRPr="00DD795A" w:rsidRDefault="00CC512F" w:rsidP="00CC512F">
      <w:pPr>
        <w:pStyle w:val="NormalBold"/>
      </w:pPr>
      <w:r w:rsidRPr="00003CD6">
        <w:rPr>
          <w:rStyle w:val="HideTWBExt"/>
          <w:b w:val="0"/>
        </w:rPr>
        <w:t>&lt;Article&gt;</w:t>
      </w:r>
      <w:r>
        <w:t>Odstavek 18 b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7E7C499" w14:textId="77777777" w:rsidTr="008B72CD">
        <w:trPr>
          <w:jc w:val="center"/>
        </w:trPr>
        <w:tc>
          <w:tcPr>
            <w:tcW w:w="9752" w:type="dxa"/>
            <w:gridSpan w:val="2"/>
          </w:tcPr>
          <w:p w14:paraId="08A83437" w14:textId="77777777" w:rsidR="00CC512F" w:rsidRPr="00DD795A" w:rsidRDefault="00CC512F" w:rsidP="008B72CD">
            <w:pPr>
              <w:keepNext/>
            </w:pPr>
          </w:p>
        </w:tc>
      </w:tr>
      <w:tr w:rsidR="00CC512F" w14:paraId="11D45144" w14:textId="77777777" w:rsidTr="008B72CD">
        <w:trPr>
          <w:jc w:val="center"/>
        </w:trPr>
        <w:tc>
          <w:tcPr>
            <w:tcW w:w="4876" w:type="dxa"/>
            <w:hideMark/>
          </w:tcPr>
          <w:p w14:paraId="516DF846" w14:textId="77777777" w:rsidR="00CC512F" w:rsidRPr="00DD795A" w:rsidRDefault="00CC512F" w:rsidP="008B72CD">
            <w:pPr>
              <w:pStyle w:val="ColumnHeading"/>
              <w:keepNext/>
            </w:pPr>
            <w:r>
              <w:t>Predlog resolucije</w:t>
            </w:r>
          </w:p>
        </w:tc>
        <w:tc>
          <w:tcPr>
            <w:tcW w:w="4876" w:type="dxa"/>
            <w:hideMark/>
          </w:tcPr>
          <w:p w14:paraId="02DA7558" w14:textId="77777777" w:rsidR="00CC512F" w:rsidRPr="00DD795A" w:rsidRDefault="00CC512F" w:rsidP="008B72CD">
            <w:pPr>
              <w:pStyle w:val="ColumnHeading"/>
              <w:keepNext/>
            </w:pPr>
            <w:r>
              <w:t>Predlog spremembe</w:t>
            </w:r>
          </w:p>
        </w:tc>
      </w:tr>
      <w:tr w:rsidR="00CC512F" w14:paraId="76E48636" w14:textId="77777777" w:rsidTr="008B72CD">
        <w:trPr>
          <w:jc w:val="center"/>
        </w:trPr>
        <w:tc>
          <w:tcPr>
            <w:tcW w:w="4876" w:type="dxa"/>
          </w:tcPr>
          <w:p w14:paraId="193E5C33" w14:textId="77777777" w:rsidR="00CC512F" w:rsidRPr="00DD795A" w:rsidRDefault="00CC512F" w:rsidP="008B72CD">
            <w:pPr>
              <w:pStyle w:val="Normal6"/>
            </w:pPr>
          </w:p>
        </w:tc>
        <w:tc>
          <w:tcPr>
            <w:tcW w:w="4876" w:type="dxa"/>
            <w:hideMark/>
          </w:tcPr>
          <w:p w14:paraId="0863C761" w14:textId="77777777" w:rsidR="00CC512F" w:rsidRPr="00DD795A" w:rsidRDefault="00CC512F" w:rsidP="008B72CD">
            <w:pPr>
              <w:pStyle w:val="Normal6"/>
              <w:rPr>
                <w:szCs w:val="24"/>
              </w:rPr>
            </w:pPr>
            <w:r>
              <w:rPr>
                <w:b/>
                <w:i/>
              </w:rPr>
              <w:t>18b.</w:t>
            </w:r>
            <w:r>
              <w:rPr>
                <w:b/>
                <w:i/>
              </w:rPr>
              <w:tab/>
              <w:t>potrjuje veliko potrebo po spodbujanju naložb v zmogljivosti, inovacije in uvajanje umetne inteligence v EU, kot je navedeno v sporočilih Komisije o kompasu za konkurenčnost za EU in o akcijskem načrtu za celino umetne inteligence, pa tudi v Draghijevem poročilu; ugotavlja, da sta predpogoja za to regulativna varnost ter zmanjšanje stroškov izpolnjevanja obveznosti in razdrobljenosti trga; poudarja, da bi uvedba novih pravnih ukrepov v že tako zasičenem regulativnem prostoru škodila tem ciljem;</w:t>
            </w:r>
          </w:p>
        </w:tc>
      </w:tr>
    </w:tbl>
    <w:p w14:paraId="37FDCBB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E7DF0E5" w14:textId="77777777" w:rsidR="00CC512F" w:rsidRPr="00DD795A" w:rsidRDefault="00CC512F" w:rsidP="00CC512F">
      <w:r w:rsidRPr="00003CD6">
        <w:rPr>
          <w:rStyle w:val="HideTWBExt"/>
        </w:rPr>
        <w:t>&lt;/Amend&gt;</w:t>
      </w:r>
    </w:p>
    <w:p w14:paraId="608F55D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237</w:t>
      </w:r>
      <w:r w:rsidRPr="00003CD6">
        <w:rPr>
          <w:rStyle w:val="HideTWBExt"/>
          <w:b w:val="0"/>
        </w:rPr>
        <w:t>&lt;/NumAm&gt;</w:t>
      </w:r>
    </w:p>
    <w:p w14:paraId="75DDBC80" w14:textId="77777777" w:rsidR="00CC512F" w:rsidRPr="00DD795A" w:rsidRDefault="00CC512F" w:rsidP="00CC512F">
      <w:pPr>
        <w:pStyle w:val="NormalBold"/>
      </w:pPr>
      <w:r w:rsidRPr="00003CD6">
        <w:rPr>
          <w:rStyle w:val="HideTWBExt"/>
          <w:b w:val="0"/>
        </w:rPr>
        <w:t>&lt;RepeatBlock-By&gt;&lt;Members&gt;</w:t>
      </w:r>
      <w:r>
        <w:t>Arba Kokalari, Henrik Dahl</w:t>
      </w:r>
      <w:r w:rsidRPr="00003CD6">
        <w:rPr>
          <w:rStyle w:val="HideTWBExt"/>
          <w:b w:val="0"/>
        </w:rPr>
        <w:t>&lt;/Members&gt;</w:t>
      </w:r>
    </w:p>
    <w:p w14:paraId="569563B3" w14:textId="77777777" w:rsidR="00CC512F" w:rsidRPr="00DD795A" w:rsidRDefault="00CC512F" w:rsidP="00CC512F">
      <w:r w:rsidRPr="00003CD6">
        <w:rPr>
          <w:rStyle w:val="HideTWBExt"/>
        </w:rPr>
        <w:t>&lt;/RepeatBlock-By&gt;</w:t>
      </w:r>
    </w:p>
    <w:p w14:paraId="3C1EA4C4"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EA3CBC4" w14:textId="77777777" w:rsidR="00CC512F" w:rsidRPr="00DD795A" w:rsidRDefault="00CC512F" w:rsidP="00CC512F">
      <w:pPr>
        <w:pStyle w:val="NormalBold"/>
      </w:pPr>
      <w:r w:rsidRPr="00003CD6">
        <w:rPr>
          <w:rStyle w:val="HideTWBExt"/>
          <w:b w:val="0"/>
        </w:rPr>
        <w:t>&lt;Article&gt;</w:t>
      </w:r>
      <w:r>
        <w:t>Odstavek 18 c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259A173" w14:textId="77777777" w:rsidTr="008B72CD">
        <w:trPr>
          <w:jc w:val="center"/>
        </w:trPr>
        <w:tc>
          <w:tcPr>
            <w:tcW w:w="9752" w:type="dxa"/>
            <w:gridSpan w:val="2"/>
          </w:tcPr>
          <w:p w14:paraId="6CCD12DD" w14:textId="77777777" w:rsidR="00CC512F" w:rsidRPr="00DD795A" w:rsidRDefault="00CC512F" w:rsidP="008B72CD">
            <w:pPr>
              <w:keepNext/>
            </w:pPr>
          </w:p>
        </w:tc>
      </w:tr>
      <w:tr w:rsidR="00CC512F" w14:paraId="30D724E0" w14:textId="77777777" w:rsidTr="008B72CD">
        <w:trPr>
          <w:jc w:val="center"/>
        </w:trPr>
        <w:tc>
          <w:tcPr>
            <w:tcW w:w="4876" w:type="dxa"/>
            <w:hideMark/>
          </w:tcPr>
          <w:p w14:paraId="13936151" w14:textId="77777777" w:rsidR="00CC512F" w:rsidRPr="00DD795A" w:rsidRDefault="00CC512F" w:rsidP="008B72CD">
            <w:pPr>
              <w:pStyle w:val="ColumnHeading"/>
              <w:keepNext/>
            </w:pPr>
            <w:r>
              <w:t>Predlog resolucije</w:t>
            </w:r>
          </w:p>
        </w:tc>
        <w:tc>
          <w:tcPr>
            <w:tcW w:w="4876" w:type="dxa"/>
            <w:hideMark/>
          </w:tcPr>
          <w:p w14:paraId="18091E2B" w14:textId="77777777" w:rsidR="00CC512F" w:rsidRPr="00DD795A" w:rsidRDefault="00CC512F" w:rsidP="008B72CD">
            <w:pPr>
              <w:pStyle w:val="ColumnHeading"/>
              <w:keepNext/>
            </w:pPr>
            <w:r>
              <w:t>Predlog spremembe</w:t>
            </w:r>
          </w:p>
        </w:tc>
      </w:tr>
      <w:tr w:rsidR="00CC512F" w14:paraId="0B32C0D8" w14:textId="77777777" w:rsidTr="008B72CD">
        <w:trPr>
          <w:jc w:val="center"/>
        </w:trPr>
        <w:tc>
          <w:tcPr>
            <w:tcW w:w="4876" w:type="dxa"/>
          </w:tcPr>
          <w:p w14:paraId="48AE6344" w14:textId="77777777" w:rsidR="00CC512F" w:rsidRPr="00DD795A" w:rsidRDefault="00CC512F" w:rsidP="008B72CD">
            <w:pPr>
              <w:pStyle w:val="Normal6"/>
            </w:pPr>
          </w:p>
        </w:tc>
        <w:tc>
          <w:tcPr>
            <w:tcW w:w="4876" w:type="dxa"/>
            <w:hideMark/>
          </w:tcPr>
          <w:p w14:paraId="652302E4" w14:textId="77777777" w:rsidR="00CC512F" w:rsidRPr="00DD795A" w:rsidRDefault="00CC512F" w:rsidP="008B72CD">
            <w:pPr>
              <w:pStyle w:val="Normal6"/>
              <w:rPr>
                <w:szCs w:val="24"/>
              </w:rPr>
            </w:pPr>
            <w:r>
              <w:rPr>
                <w:b/>
                <w:i/>
              </w:rPr>
              <w:t>18c.</w:t>
            </w:r>
            <w:r>
              <w:rPr>
                <w:b/>
                <w:i/>
              </w:rPr>
              <w:tab/>
              <w:t>priznava, da so v Prilogi III k aktu o umetni inteligenci opredeljeni umetnointeligenčni sistemi velikega tveganja, ki se uporabljajo pri zaposlovanju, upravljanju delavcev in dostopu do samozaposlitve, vključno z umetnointeligenčnimi sistemi, namenjenimi sprejemanju odločitev, ki vplivajo na pogoje delovnih razmerij, dodeljevanju nalog na podlagi osebnih lastnosti in ocenjevanju uspešnosti, ter da člen 26 od uvajalcev umetnointeligenčnih sistemov zahteva, da dodelijo človeški nadzor fizičnim osebam, ki imajo potrebne kompetence, usposobljenost in avtoriteto, pa tudi potrebno podporo, ter poskrbijo za popolno preglednost pred delavci in njihovimi predstavniki, vključno z zahtevami po razkritju informacij o uporabi umetnointeligenčnih sistemov;</w:t>
            </w:r>
          </w:p>
        </w:tc>
      </w:tr>
    </w:tbl>
    <w:p w14:paraId="351CD40B"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DFF7EF7" w14:textId="77777777" w:rsidR="00CC512F" w:rsidRPr="00DD795A" w:rsidRDefault="00CC512F" w:rsidP="00CC512F">
      <w:r w:rsidRPr="00003CD6">
        <w:rPr>
          <w:rStyle w:val="HideTWBExt"/>
        </w:rPr>
        <w:t>&lt;/Amend&gt;</w:t>
      </w:r>
    </w:p>
    <w:p w14:paraId="3DB6A2D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238</w:t>
      </w:r>
      <w:r w:rsidRPr="00003CD6">
        <w:rPr>
          <w:rStyle w:val="HideTWBExt"/>
          <w:b w:val="0"/>
        </w:rPr>
        <w:t>&lt;/NumAm&gt;</w:t>
      </w:r>
    </w:p>
    <w:p w14:paraId="22912B02" w14:textId="77777777" w:rsidR="00CC512F" w:rsidRPr="00DD795A" w:rsidRDefault="00CC512F" w:rsidP="00CC512F">
      <w:pPr>
        <w:pStyle w:val="NormalBold"/>
      </w:pPr>
      <w:r w:rsidRPr="00003CD6">
        <w:rPr>
          <w:rStyle w:val="HideTWBExt"/>
          <w:b w:val="0"/>
        </w:rPr>
        <w:t>&lt;RepeatBlock-By&gt;&lt;Members&gt;</w:t>
      </w:r>
      <w:r>
        <w:t>Arba Kokalari, Henrik Dahl</w:t>
      </w:r>
      <w:r w:rsidRPr="00003CD6">
        <w:rPr>
          <w:rStyle w:val="HideTWBExt"/>
          <w:b w:val="0"/>
        </w:rPr>
        <w:t>&lt;/Members&gt;</w:t>
      </w:r>
    </w:p>
    <w:p w14:paraId="362BA19A" w14:textId="77777777" w:rsidR="00CC512F" w:rsidRPr="00DD795A" w:rsidRDefault="00CC512F" w:rsidP="00CC512F">
      <w:r w:rsidRPr="00003CD6">
        <w:rPr>
          <w:rStyle w:val="HideTWBExt"/>
        </w:rPr>
        <w:t>&lt;/RepeatBlock-By&gt;</w:t>
      </w:r>
    </w:p>
    <w:p w14:paraId="42E35B6D"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7372D34" w14:textId="77777777" w:rsidR="00CC512F" w:rsidRPr="00DD795A" w:rsidRDefault="00CC512F" w:rsidP="00CC512F">
      <w:pPr>
        <w:pStyle w:val="NormalBold"/>
      </w:pPr>
      <w:r w:rsidRPr="00003CD6">
        <w:rPr>
          <w:rStyle w:val="HideTWBExt"/>
          <w:b w:val="0"/>
        </w:rPr>
        <w:t>&lt;Article&gt;</w:t>
      </w:r>
      <w:r>
        <w:t>Odstavek 18 d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B9A1FF6" w14:textId="77777777" w:rsidTr="008B72CD">
        <w:trPr>
          <w:jc w:val="center"/>
        </w:trPr>
        <w:tc>
          <w:tcPr>
            <w:tcW w:w="9752" w:type="dxa"/>
            <w:gridSpan w:val="2"/>
          </w:tcPr>
          <w:p w14:paraId="0ACDFE1C" w14:textId="77777777" w:rsidR="00CC512F" w:rsidRPr="00DD795A" w:rsidRDefault="00CC512F" w:rsidP="008B72CD">
            <w:pPr>
              <w:keepNext/>
            </w:pPr>
          </w:p>
        </w:tc>
      </w:tr>
      <w:tr w:rsidR="00CC512F" w14:paraId="119AE637" w14:textId="77777777" w:rsidTr="008B72CD">
        <w:trPr>
          <w:jc w:val="center"/>
        </w:trPr>
        <w:tc>
          <w:tcPr>
            <w:tcW w:w="4876" w:type="dxa"/>
            <w:hideMark/>
          </w:tcPr>
          <w:p w14:paraId="02C8E528" w14:textId="77777777" w:rsidR="00CC512F" w:rsidRPr="00DD795A" w:rsidRDefault="00CC512F" w:rsidP="008B72CD">
            <w:pPr>
              <w:pStyle w:val="ColumnHeading"/>
              <w:keepNext/>
            </w:pPr>
            <w:r>
              <w:t>Predlog resolucije</w:t>
            </w:r>
          </w:p>
        </w:tc>
        <w:tc>
          <w:tcPr>
            <w:tcW w:w="4876" w:type="dxa"/>
            <w:hideMark/>
          </w:tcPr>
          <w:p w14:paraId="700BD944" w14:textId="77777777" w:rsidR="00CC512F" w:rsidRPr="00DD795A" w:rsidRDefault="00CC512F" w:rsidP="008B72CD">
            <w:pPr>
              <w:pStyle w:val="ColumnHeading"/>
              <w:keepNext/>
            </w:pPr>
            <w:r>
              <w:t>Predlog spremembe</w:t>
            </w:r>
          </w:p>
        </w:tc>
      </w:tr>
      <w:tr w:rsidR="00CC512F" w14:paraId="42A879D6" w14:textId="77777777" w:rsidTr="008B72CD">
        <w:trPr>
          <w:jc w:val="center"/>
        </w:trPr>
        <w:tc>
          <w:tcPr>
            <w:tcW w:w="4876" w:type="dxa"/>
          </w:tcPr>
          <w:p w14:paraId="7E7E94BB" w14:textId="77777777" w:rsidR="00CC512F" w:rsidRPr="00DD795A" w:rsidRDefault="00CC512F" w:rsidP="008B72CD">
            <w:pPr>
              <w:pStyle w:val="Normal6"/>
            </w:pPr>
          </w:p>
        </w:tc>
        <w:tc>
          <w:tcPr>
            <w:tcW w:w="4876" w:type="dxa"/>
            <w:hideMark/>
          </w:tcPr>
          <w:p w14:paraId="591CD872" w14:textId="77777777" w:rsidR="00CC512F" w:rsidRPr="00DD795A" w:rsidRDefault="00CC512F" w:rsidP="008B72CD">
            <w:pPr>
              <w:pStyle w:val="Normal6"/>
              <w:rPr>
                <w:szCs w:val="24"/>
              </w:rPr>
            </w:pPr>
            <w:r>
              <w:rPr>
                <w:b/>
                <w:i/>
              </w:rPr>
              <w:t>18d.</w:t>
            </w:r>
            <w:r>
              <w:rPr>
                <w:b/>
                <w:i/>
              </w:rPr>
              <w:tab/>
              <w:t>potrjuje, da člen 22 splošne uredbe o varstvu podatkov posamezniku daje „pravico, da zanj ne velja odločitev, ki temelji zgolj na avtomatizirani obdelavi, vključno z oblikovanjem profilov, ki ima pravne učinke v zvezi z njim“, in da to velja tudi v primeru, ko se za to odločitev ne uporabijo osebni podatki;</w:t>
            </w:r>
          </w:p>
        </w:tc>
      </w:tr>
    </w:tbl>
    <w:p w14:paraId="5456DA3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2FE30CC" w14:textId="77777777" w:rsidR="00CC512F" w:rsidRPr="00DD795A" w:rsidRDefault="00CC512F" w:rsidP="00CC512F">
      <w:r w:rsidRPr="00003CD6">
        <w:rPr>
          <w:rStyle w:val="HideTWBExt"/>
        </w:rPr>
        <w:t>&lt;/Amend&gt;</w:t>
      </w:r>
    </w:p>
    <w:p w14:paraId="0CA2BA2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239</w:t>
      </w:r>
      <w:r w:rsidRPr="00003CD6">
        <w:rPr>
          <w:rStyle w:val="HideTWBExt"/>
          <w:b w:val="0"/>
        </w:rPr>
        <w:t>&lt;/NumAm&gt;</w:t>
      </w:r>
    </w:p>
    <w:p w14:paraId="59CC6546"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115618FB" w14:textId="77777777" w:rsidR="00CC512F" w:rsidRPr="00DD795A" w:rsidRDefault="00CC512F" w:rsidP="00CC512F">
      <w:r w:rsidRPr="00003CD6">
        <w:rPr>
          <w:rStyle w:val="HideTWBExt"/>
        </w:rPr>
        <w:t>&lt;/RepeatBlock-By&gt;</w:t>
      </w:r>
    </w:p>
    <w:p w14:paraId="2F0913E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A4D39AC" w14:textId="77777777" w:rsidR="00CC512F" w:rsidRPr="00DD795A" w:rsidRDefault="00CC512F" w:rsidP="00CC512F">
      <w:pPr>
        <w:pStyle w:val="NormalBold"/>
      </w:pPr>
      <w:r w:rsidRPr="00003CD6">
        <w:rPr>
          <w:rStyle w:val="HideTWBExt"/>
          <w:b w:val="0"/>
        </w:rPr>
        <w:t>&lt;Article&gt;</w:t>
      </w:r>
      <w:r>
        <w:t>Odstavek 18 e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E206D51" w14:textId="77777777" w:rsidTr="008B72CD">
        <w:trPr>
          <w:jc w:val="center"/>
        </w:trPr>
        <w:tc>
          <w:tcPr>
            <w:tcW w:w="9752" w:type="dxa"/>
            <w:gridSpan w:val="2"/>
          </w:tcPr>
          <w:p w14:paraId="4FAA2A2A" w14:textId="77777777" w:rsidR="00CC512F" w:rsidRPr="00DD795A" w:rsidRDefault="00CC512F" w:rsidP="008B72CD">
            <w:pPr>
              <w:keepNext/>
            </w:pPr>
          </w:p>
        </w:tc>
      </w:tr>
      <w:tr w:rsidR="00CC512F" w14:paraId="64B3C7EB" w14:textId="77777777" w:rsidTr="008B72CD">
        <w:trPr>
          <w:jc w:val="center"/>
        </w:trPr>
        <w:tc>
          <w:tcPr>
            <w:tcW w:w="4876" w:type="dxa"/>
            <w:hideMark/>
          </w:tcPr>
          <w:p w14:paraId="4D0E9105" w14:textId="77777777" w:rsidR="00CC512F" w:rsidRPr="00DD795A" w:rsidRDefault="00CC512F" w:rsidP="008B72CD">
            <w:pPr>
              <w:pStyle w:val="ColumnHeading"/>
              <w:keepNext/>
            </w:pPr>
            <w:r>
              <w:t>Predlog resolucije</w:t>
            </w:r>
          </w:p>
        </w:tc>
        <w:tc>
          <w:tcPr>
            <w:tcW w:w="4876" w:type="dxa"/>
            <w:hideMark/>
          </w:tcPr>
          <w:p w14:paraId="42DE496E" w14:textId="77777777" w:rsidR="00CC512F" w:rsidRPr="00DD795A" w:rsidRDefault="00CC512F" w:rsidP="008B72CD">
            <w:pPr>
              <w:pStyle w:val="ColumnHeading"/>
              <w:keepNext/>
            </w:pPr>
            <w:r>
              <w:t>Predlog spremembe</w:t>
            </w:r>
          </w:p>
        </w:tc>
      </w:tr>
      <w:tr w:rsidR="00CC512F" w14:paraId="0478B683" w14:textId="77777777" w:rsidTr="008B72CD">
        <w:trPr>
          <w:jc w:val="center"/>
        </w:trPr>
        <w:tc>
          <w:tcPr>
            <w:tcW w:w="4876" w:type="dxa"/>
          </w:tcPr>
          <w:p w14:paraId="60095CBC" w14:textId="77777777" w:rsidR="00CC512F" w:rsidRPr="00DD795A" w:rsidRDefault="00CC512F" w:rsidP="008B72CD">
            <w:pPr>
              <w:pStyle w:val="Normal6"/>
            </w:pPr>
          </w:p>
        </w:tc>
        <w:tc>
          <w:tcPr>
            <w:tcW w:w="4876" w:type="dxa"/>
            <w:hideMark/>
          </w:tcPr>
          <w:p w14:paraId="62377462" w14:textId="77777777" w:rsidR="00CC512F" w:rsidRPr="00DD795A" w:rsidRDefault="00CC512F" w:rsidP="008B72CD">
            <w:pPr>
              <w:pStyle w:val="Normal6"/>
              <w:rPr>
                <w:szCs w:val="24"/>
              </w:rPr>
            </w:pPr>
            <w:r>
              <w:rPr>
                <w:b/>
                <w:i/>
              </w:rPr>
              <w:t>18e.</w:t>
            </w:r>
            <w:r>
              <w:rPr>
                <w:b/>
                <w:i/>
              </w:rPr>
              <w:tab/>
              <w:t>priznava, da so Direktiva 2000/43/ES (direktiva proti rasizmu), Direktiva 2000/78/ES (direktiva o enakosti) in Direktiva 2006/54/ES (direktiva o enakem obravnavanju) tehnološko nevtralne, da se uporabljajo za sisteme umetne inteligence in da zagotavljajo regulativno zaščito pred diskriminatornimi praksami, ki temeljijo na pristranskih algoritmih;</w:t>
            </w:r>
          </w:p>
        </w:tc>
      </w:tr>
    </w:tbl>
    <w:p w14:paraId="25FE6A1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C38345E" w14:textId="77777777" w:rsidR="00CC512F" w:rsidRPr="00DD795A" w:rsidRDefault="00CC512F" w:rsidP="00CC512F">
      <w:r w:rsidRPr="00003CD6">
        <w:rPr>
          <w:rStyle w:val="HideTWBExt"/>
        </w:rPr>
        <w:t>&lt;/Amend&gt;</w:t>
      </w:r>
    </w:p>
    <w:p w14:paraId="033DCF5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240</w:t>
      </w:r>
      <w:r w:rsidRPr="00003CD6">
        <w:rPr>
          <w:rStyle w:val="HideTWBExt"/>
          <w:b w:val="0"/>
        </w:rPr>
        <w:t>&lt;/NumAm&gt;</w:t>
      </w:r>
    </w:p>
    <w:p w14:paraId="75482A99"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6C97224C" w14:textId="77777777" w:rsidR="00CC512F" w:rsidRPr="00DD795A" w:rsidRDefault="00CC512F" w:rsidP="00CC512F">
      <w:r w:rsidRPr="00003CD6">
        <w:rPr>
          <w:rStyle w:val="HideTWBExt"/>
        </w:rPr>
        <w:t>&lt;/RepeatBlock-By&gt;</w:t>
      </w:r>
    </w:p>
    <w:p w14:paraId="7D0BB1F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44B77ABE" w14:textId="77777777" w:rsidR="00CC512F" w:rsidRPr="00DD795A" w:rsidRDefault="00CC512F" w:rsidP="00CC512F">
      <w:pPr>
        <w:pStyle w:val="NormalBold"/>
      </w:pPr>
      <w:r w:rsidRPr="00003CD6">
        <w:rPr>
          <w:rStyle w:val="HideTWBExt"/>
          <w:b w:val="0"/>
        </w:rPr>
        <w:t>&lt;Article&gt;</w:t>
      </w:r>
      <w:r>
        <w:t>Odstavek 18 f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B523A64" w14:textId="77777777" w:rsidTr="008B72CD">
        <w:trPr>
          <w:jc w:val="center"/>
        </w:trPr>
        <w:tc>
          <w:tcPr>
            <w:tcW w:w="9752" w:type="dxa"/>
            <w:gridSpan w:val="2"/>
          </w:tcPr>
          <w:p w14:paraId="4DECAA68" w14:textId="77777777" w:rsidR="00CC512F" w:rsidRPr="00DD795A" w:rsidRDefault="00CC512F" w:rsidP="008B72CD">
            <w:pPr>
              <w:keepNext/>
            </w:pPr>
          </w:p>
        </w:tc>
      </w:tr>
      <w:tr w:rsidR="00CC512F" w14:paraId="217A1395" w14:textId="77777777" w:rsidTr="008B72CD">
        <w:trPr>
          <w:jc w:val="center"/>
        </w:trPr>
        <w:tc>
          <w:tcPr>
            <w:tcW w:w="4876" w:type="dxa"/>
            <w:hideMark/>
          </w:tcPr>
          <w:p w14:paraId="6C96C34D" w14:textId="77777777" w:rsidR="00CC512F" w:rsidRPr="00DD795A" w:rsidRDefault="00CC512F" w:rsidP="008B72CD">
            <w:pPr>
              <w:pStyle w:val="ColumnHeading"/>
              <w:keepNext/>
            </w:pPr>
            <w:r>
              <w:t>Predlog resolucije</w:t>
            </w:r>
          </w:p>
        </w:tc>
        <w:tc>
          <w:tcPr>
            <w:tcW w:w="4876" w:type="dxa"/>
            <w:hideMark/>
          </w:tcPr>
          <w:p w14:paraId="6ECF4AEB" w14:textId="77777777" w:rsidR="00CC512F" w:rsidRPr="00DD795A" w:rsidRDefault="00CC512F" w:rsidP="008B72CD">
            <w:pPr>
              <w:pStyle w:val="ColumnHeading"/>
              <w:keepNext/>
            </w:pPr>
            <w:r>
              <w:t>Predlog spremembe</w:t>
            </w:r>
          </w:p>
        </w:tc>
      </w:tr>
      <w:tr w:rsidR="00CC512F" w14:paraId="4020ED24" w14:textId="77777777" w:rsidTr="008B72CD">
        <w:trPr>
          <w:jc w:val="center"/>
        </w:trPr>
        <w:tc>
          <w:tcPr>
            <w:tcW w:w="4876" w:type="dxa"/>
          </w:tcPr>
          <w:p w14:paraId="634DF87E" w14:textId="77777777" w:rsidR="00CC512F" w:rsidRPr="00DD795A" w:rsidRDefault="00CC512F" w:rsidP="008B72CD">
            <w:pPr>
              <w:pStyle w:val="Normal6"/>
            </w:pPr>
          </w:p>
        </w:tc>
        <w:tc>
          <w:tcPr>
            <w:tcW w:w="4876" w:type="dxa"/>
            <w:hideMark/>
          </w:tcPr>
          <w:p w14:paraId="4142F0E9" w14:textId="77777777" w:rsidR="00CC512F" w:rsidRPr="00DD795A" w:rsidRDefault="00CC512F" w:rsidP="008B72CD">
            <w:pPr>
              <w:pStyle w:val="Normal6"/>
              <w:rPr>
                <w:szCs w:val="24"/>
              </w:rPr>
            </w:pPr>
            <w:r>
              <w:rPr>
                <w:b/>
                <w:i/>
              </w:rPr>
              <w:t>18f.</w:t>
            </w:r>
            <w:r>
              <w:rPr>
                <w:b/>
                <w:i/>
              </w:rPr>
              <w:tab/>
              <w:t>priznava, da za obdelavo podatkov, ki se uporablja pri odločanju, ki ni v celoti avtomatizirano, v okvirih pristojnosti delodajalca veljajo zahteve glede individualnosti in objektivnosti ter dejanskih in operativnih vidikov in da vključuje pravice do pravnega varstva, tj. zahteve, ki veljajo za odločitve, ki jih sprejmejo ljudje; poudarja, da se je treba izogniti novim zahtevam za področja v okviru novih tehnologij, ki so že regulirana, da bi spodbudili uvajanje novih tehnologij, dosegli cilje EU ter družbenim in tržnim akterjem sporočali predvidljivost;</w:t>
            </w:r>
          </w:p>
        </w:tc>
      </w:tr>
    </w:tbl>
    <w:p w14:paraId="4A36576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1C384F3" w14:textId="77777777" w:rsidR="00CC512F" w:rsidRPr="00DD795A" w:rsidRDefault="00CC512F" w:rsidP="00CC512F">
      <w:r w:rsidRPr="00003CD6">
        <w:rPr>
          <w:rStyle w:val="HideTWBExt"/>
        </w:rPr>
        <w:t>&lt;/Amend&gt;</w:t>
      </w:r>
    </w:p>
    <w:p w14:paraId="64D02E2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241</w:t>
      </w:r>
      <w:r w:rsidRPr="00003CD6">
        <w:rPr>
          <w:rStyle w:val="HideTWBExt"/>
          <w:b w:val="0"/>
        </w:rPr>
        <w:t>&lt;/NumAm&gt;</w:t>
      </w:r>
    </w:p>
    <w:p w14:paraId="218759C6"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608BBEF8" w14:textId="77777777" w:rsidR="00CC512F" w:rsidRPr="00DD795A" w:rsidRDefault="00CC512F" w:rsidP="00CC512F">
      <w:r w:rsidRPr="00003CD6">
        <w:rPr>
          <w:rStyle w:val="HideTWBExt"/>
        </w:rPr>
        <w:t>&lt;/RepeatBlock-By&gt;</w:t>
      </w:r>
    </w:p>
    <w:p w14:paraId="6C2A193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6164D1E" w14:textId="77777777" w:rsidR="00CC512F" w:rsidRPr="00DD795A" w:rsidRDefault="00CC512F" w:rsidP="00CC512F">
      <w:pPr>
        <w:pStyle w:val="NormalBold"/>
      </w:pPr>
      <w:r w:rsidRPr="00003CD6">
        <w:rPr>
          <w:rStyle w:val="HideTWBExt"/>
          <w:b w:val="0"/>
        </w:rPr>
        <w:t>&lt;Article&gt;</w:t>
      </w:r>
      <w:r>
        <w:t>Odstavek 18 g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F94CE60" w14:textId="77777777" w:rsidTr="008B72CD">
        <w:trPr>
          <w:jc w:val="center"/>
        </w:trPr>
        <w:tc>
          <w:tcPr>
            <w:tcW w:w="9752" w:type="dxa"/>
            <w:gridSpan w:val="2"/>
          </w:tcPr>
          <w:p w14:paraId="40992E5F" w14:textId="77777777" w:rsidR="00CC512F" w:rsidRPr="00DD795A" w:rsidRDefault="00CC512F" w:rsidP="008B72CD">
            <w:pPr>
              <w:keepNext/>
            </w:pPr>
          </w:p>
        </w:tc>
      </w:tr>
      <w:tr w:rsidR="00CC512F" w14:paraId="22F5FED6" w14:textId="77777777" w:rsidTr="008B72CD">
        <w:trPr>
          <w:jc w:val="center"/>
        </w:trPr>
        <w:tc>
          <w:tcPr>
            <w:tcW w:w="4876" w:type="dxa"/>
            <w:hideMark/>
          </w:tcPr>
          <w:p w14:paraId="1ABE06E1" w14:textId="77777777" w:rsidR="00CC512F" w:rsidRPr="00DD795A" w:rsidRDefault="00CC512F" w:rsidP="008B72CD">
            <w:pPr>
              <w:pStyle w:val="ColumnHeading"/>
              <w:keepNext/>
            </w:pPr>
            <w:r>
              <w:t>Predlog resolucije</w:t>
            </w:r>
          </w:p>
        </w:tc>
        <w:tc>
          <w:tcPr>
            <w:tcW w:w="4876" w:type="dxa"/>
            <w:hideMark/>
          </w:tcPr>
          <w:p w14:paraId="071A9C97" w14:textId="77777777" w:rsidR="00CC512F" w:rsidRPr="00DD795A" w:rsidRDefault="00CC512F" w:rsidP="008B72CD">
            <w:pPr>
              <w:pStyle w:val="ColumnHeading"/>
              <w:keepNext/>
            </w:pPr>
            <w:r>
              <w:t>Predlog spremembe</w:t>
            </w:r>
          </w:p>
        </w:tc>
      </w:tr>
      <w:tr w:rsidR="00CC512F" w14:paraId="35566135" w14:textId="77777777" w:rsidTr="008B72CD">
        <w:trPr>
          <w:jc w:val="center"/>
        </w:trPr>
        <w:tc>
          <w:tcPr>
            <w:tcW w:w="4876" w:type="dxa"/>
          </w:tcPr>
          <w:p w14:paraId="523E1123" w14:textId="77777777" w:rsidR="00CC512F" w:rsidRPr="00DD795A" w:rsidRDefault="00CC512F" w:rsidP="008B72CD">
            <w:pPr>
              <w:pStyle w:val="Normal6"/>
            </w:pPr>
          </w:p>
        </w:tc>
        <w:tc>
          <w:tcPr>
            <w:tcW w:w="4876" w:type="dxa"/>
            <w:hideMark/>
          </w:tcPr>
          <w:p w14:paraId="32244ACD" w14:textId="77777777" w:rsidR="00CC512F" w:rsidRPr="00DD795A" w:rsidRDefault="00CC512F" w:rsidP="008B72CD">
            <w:pPr>
              <w:pStyle w:val="Normal6"/>
              <w:rPr>
                <w:szCs w:val="24"/>
              </w:rPr>
            </w:pPr>
            <w:r>
              <w:rPr>
                <w:b/>
                <w:i/>
              </w:rPr>
              <w:t>18g.</w:t>
            </w:r>
            <w:r>
              <w:rPr>
                <w:b/>
                <w:i/>
              </w:rPr>
              <w:tab/>
              <w:t>priznava, da okvirna direktiva o varnosti in zdravju pri delu (89/391/EGS) temeljito vključuje obveznosti delodajalcev, da izvajajo ukrepe za preprečevanje tveganj, ocenijo tveganja, ki se jim ni mogoče izogniti, preprečujejo tveganja pri viru, prilagodijo delo posamezniku, se prilagajajo tehničnemu napredku in razvijejo skladno celovito preventivno politiko, ki med drugim zajema tehnologijo, organizacijo dela in delovne razmere, pri čemer direktiva od delodajalcev zahteva, da se posvetujejo z delavci in/ali njihovimi predstavniki, delavcem in/ali njihovim predstavnikom daje pravico do podajanja predlogov, zahteva pa tudi, da se poskrbi za ustrezno usposabljanje v primeru uvedbe nove tehnologije;</w:t>
            </w:r>
          </w:p>
        </w:tc>
      </w:tr>
    </w:tbl>
    <w:p w14:paraId="4DDBF3B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A217592" w14:textId="77777777" w:rsidR="00CC512F" w:rsidRPr="00DD795A" w:rsidRDefault="00CC512F" w:rsidP="00CC512F">
      <w:r w:rsidRPr="00003CD6">
        <w:rPr>
          <w:rStyle w:val="HideTWBExt"/>
        </w:rPr>
        <w:t>&lt;/Amend&gt;</w:t>
      </w:r>
    </w:p>
    <w:p w14:paraId="40A81D7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242</w:t>
      </w:r>
      <w:r w:rsidRPr="00003CD6">
        <w:rPr>
          <w:rStyle w:val="HideTWBExt"/>
          <w:b w:val="0"/>
        </w:rPr>
        <w:t>&lt;/NumAm&gt;</w:t>
      </w:r>
    </w:p>
    <w:p w14:paraId="0C7EECEB" w14:textId="77777777" w:rsidR="00CC512F" w:rsidRPr="00DD795A" w:rsidRDefault="00CC512F" w:rsidP="00CC512F">
      <w:pPr>
        <w:pStyle w:val="NormalBold"/>
      </w:pPr>
      <w:r w:rsidRPr="00003CD6">
        <w:rPr>
          <w:rStyle w:val="HideTWBExt"/>
          <w:b w:val="0"/>
        </w:rPr>
        <w:t>&lt;RepeatBlock-By&gt;&lt;Members&gt;</w:t>
      </w:r>
      <w:r>
        <w:t>Arba Kokalari, Jörgen Warborn</w:t>
      </w:r>
      <w:r w:rsidRPr="00003CD6">
        <w:rPr>
          <w:rStyle w:val="HideTWBExt"/>
          <w:b w:val="0"/>
        </w:rPr>
        <w:t>&lt;/Members&gt;</w:t>
      </w:r>
    </w:p>
    <w:p w14:paraId="7C53BDEC" w14:textId="77777777" w:rsidR="00CC512F" w:rsidRPr="00DD795A" w:rsidRDefault="00CC512F" w:rsidP="00CC512F">
      <w:r w:rsidRPr="00003CD6">
        <w:rPr>
          <w:rStyle w:val="HideTWBExt"/>
        </w:rPr>
        <w:t>&lt;/RepeatBlock-By&gt;</w:t>
      </w:r>
    </w:p>
    <w:p w14:paraId="33A9FCA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B4F28BB" w14:textId="77777777" w:rsidR="00CC512F" w:rsidRPr="00DD795A" w:rsidRDefault="00CC512F" w:rsidP="00CC512F">
      <w:pPr>
        <w:pStyle w:val="NormalBold"/>
      </w:pPr>
      <w:r w:rsidRPr="00003CD6">
        <w:rPr>
          <w:rStyle w:val="HideTWBExt"/>
          <w:b w:val="0"/>
        </w:rPr>
        <w:t>&lt;Article&gt;</w:t>
      </w:r>
      <w:r>
        <w:t>Odstavek 18 h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E70C64A" w14:textId="77777777" w:rsidTr="008B72CD">
        <w:trPr>
          <w:jc w:val="center"/>
        </w:trPr>
        <w:tc>
          <w:tcPr>
            <w:tcW w:w="9752" w:type="dxa"/>
            <w:gridSpan w:val="2"/>
          </w:tcPr>
          <w:p w14:paraId="46DA4408" w14:textId="77777777" w:rsidR="00CC512F" w:rsidRPr="00DD795A" w:rsidRDefault="00CC512F" w:rsidP="008B72CD">
            <w:pPr>
              <w:keepNext/>
            </w:pPr>
          </w:p>
        </w:tc>
      </w:tr>
      <w:tr w:rsidR="00CC512F" w14:paraId="6A726655" w14:textId="77777777" w:rsidTr="008B72CD">
        <w:trPr>
          <w:jc w:val="center"/>
        </w:trPr>
        <w:tc>
          <w:tcPr>
            <w:tcW w:w="4876" w:type="dxa"/>
            <w:hideMark/>
          </w:tcPr>
          <w:p w14:paraId="0773E77E" w14:textId="77777777" w:rsidR="00CC512F" w:rsidRPr="00DD795A" w:rsidRDefault="00CC512F" w:rsidP="008B72CD">
            <w:pPr>
              <w:pStyle w:val="ColumnHeading"/>
              <w:keepNext/>
            </w:pPr>
            <w:r>
              <w:t>Predlog resolucije</w:t>
            </w:r>
          </w:p>
        </w:tc>
        <w:tc>
          <w:tcPr>
            <w:tcW w:w="4876" w:type="dxa"/>
            <w:hideMark/>
          </w:tcPr>
          <w:p w14:paraId="048481C0" w14:textId="77777777" w:rsidR="00CC512F" w:rsidRPr="00DD795A" w:rsidRDefault="00CC512F" w:rsidP="008B72CD">
            <w:pPr>
              <w:pStyle w:val="ColumnHeading"/>
              <w:keepNext/>
            </w:pPr>
            <w:r>
              <w:t>Predlog spremembe</w:t>
            </w:r>
          </w:p>
        </w:tc>
      </w:tr>
      <w:tr w:rsidR="00CC512F" w14:paraId="4CAB9654" w14:textId="77777777" w:rsidTr="008B72CD">
        <w:trPr>
          <w:jc w:val="center"/>
        </w:trPr>
        <w:tc>
          <w:tcPr>
            <w:tcW w:w="4876" w:type="dxa"/>
          </w:tcPr>
          <w:p w14:paraId="41CCC4F0" w14:textId="77777777" w:rsidR="00CC512F" w:rsidRPr="00DD795A" w:rsidRDefault="00CC512F" w:rsidP="008B72CD">
            <w:pPr>
              <w:pStyle w:val="Normal6"/>
            </w:pPr>
          </w:p>
        </w:tc>
        <w:tc>
          <w:tcPr>
            <w:tcW w:w="4876" w:type="dxa"/>
            <w:hideMark/>
          </w:tcPr>
          <w:p w14:paraId="67AC00E7" w14:textId="77777777" w:rsidR="00CC512F" w:rsidRPr="00DD795A" w:rsidRDefault="00CC512F" w:rsidP="008B72CD">
            <w:pPr>
              <w:pStyle w:val="Normal6"/>
              <w:rPr>
                <w:szCs w:val="24"/>
              </w:rPr>
            </w:pPr>
            <w:r>
              <w:rPr>
                <w:b/>
                <w:i/>
              </w:rPr>
              <w:t>18h.</w:t>
            </w:r>
            <w:r>
              <w:rPr>
                <w:b/>
                <w:i/>
              </w:rPr>
              <w:tab/>
              <w:t>priznava, da direktiva o slikovnih zaslonih (90/270/EGS) delodajalca zavezuje, da med drugim oceni tveganja duševnega stresa, in prepoveduje delo, kadar sistem določa hitrost, ki ni prilagojena delavcu;</w:t>
            </w:r>
          </w:p>
        </w:tc>
      </w:tr>
    </w:tbl>
    <w:p w14:paraId="6DB2EA62"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03D69197" w14:textId="77777777" w:rsidR="00CC512F" w:rsidRPr="00DD795A" w:rsidRDefault="00CC512F" w:rsidP="00CC512F">
      <w:r w:rsidRPr="00003CD6">
        <w:rPr>
          <w:rStyle w:val="HideTWBExt"/>
        </w:rPr>
        <w:t>&lt;/Amend&gt;</w:t>
      </w:r>
    </w:p>
    <w:p w14:paraId="599BF531"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243</w:t>
      </w:r>
      <w:r w:rsidRPr="00003CD6">
        <w:rPr>
          <w:rStyle w:val="HideTWBExt"/>
          <w:b w:val="0"/>
        </w:rPr>
        <w:t>&lt;/NumAm&gt;</w:t>
      </w:r>
    </w:p>
    <w:p w14:paraId="4F1A4080" w14:textId="77777777" w:rsidR="00CC512F" w:rsidRPr="00DD795A" w:rsidRDefault="00CC512F" w:rsidP="00CC512F">
      <w:pPr>
        <w:pStyle w:val="NormalBold"/>
      </w:pPr>
      <w:r w:rsidRPr="00003CD6">
        <w:rPr>
          <w:rStyle w:val="HideTWBExt"/>
          <w:b w:val="0"/>
        </w:rPr>
        <w:t>&lt;RepeatBlock-By&gt;&lt;Members&gt;</w:t>
      </w:r>
      <w:r>
        <w:t>Arba Kokalari, Henrik Dahl</w:t>
      </w:r>
      <w:r w:rsidRPr="00003CD6">
        <w:rPr>
          <w:rStyle w:val="HideTWBExt"/>
          <w:b w:val="0"/>
        </w:rPr>
        <w:t>&lt;/Members&gt;</w:t>
      </w:r>
    </w:p>
    <w:p w14:paraId="3D295753" w14:textId="77777777" w:rsidR="00CC512F" w:rsidRPr="00DD795A" w:rsidRDefault="00CC512F" w:rsidP="00CC512F">
      <w:r w:rsidRPr="00003CD6">
        <w:rPr>
          <w:rStyle w:val="HideTWBExt"/>
        </w:rPr>
        <w:t>&lt;/RepeatBlock-By&gt;</w:t>
      </w:r>
    </w:p>
    <w:p w14:paraId="7607E96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28924E51" w14:textId="77777777" w:rsidR="00CC512F" w:rsidRPr="00DD795A" w:rsidRDefault="00CC512F" w:rsidP="00CC512F">
      <w:pPr>
        <w:pStyle w:val="NormalBold"/>
      </w:pPr>
      <w:r w:rsidRPr="00003CD6">
        <w:rPr>
          <w:rStyle w:val="HideTWBExt"/>
          <w:b w:val="0"/>
        </w:rPr>
        <w:t>&lt;Article&gt;</w:t>
      </w:r>
      <w:r>
        <w:t>Odstavek 18 i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72E8065" w14:textId="77777777" w:rsidTr="008B72CD">
        <w:trPr>
          <w:jc w:val="center"/>
        </w:trPr>
        <w:tc>
          <w:tcPr>
            <w:tcW w:w="9752" w:type="dxa"/>
            <w:gridSpan w:val="2"/>
          </w:tcPr>
          <w:p w14:paraId="0FD345EE" w14:textId="77777777" w:rsidR="00CC512F" w:rsidRPr="00DD795A" w:rsidRDefault="00CC512F" w:rsidP="008B72CD">
            <w:pPr>
              <w:keepNext/>
            </w:pPr>
          </w:p>
        </w:tc>
      </w:tr>
      <w:tr w:rsidR="00CC512F" w14:paraId="6105E588" w14:textId="77777777" w:rsidTr="008B72CD">
        <w:trPr>
          <w:jc w:val="center"/>
        </w:trPr>
        <w:tc>
          <w:tcPr>
            <w:tcW w:w="4876" w:type="dxa"/>
            <w:hideMark/>
          </w:tcPr>
          <w:p w14:paraId="0E0080BB" w14:textId="77777777" w:rsidR="00CC512F" w:rsidRPr="00DD795A" w:rsidRDefault="00CC512F" w:rsidP="008B72CD">
            <w:pPr>
              <w:pStyle w:val="ColumnHeading"/>
              <w:keepNext/>
            </w:pPr>
            <w:r>
              <w:t>Predlog resolucije</w:t>
            </w:r>
          </w:p>
        </w:tc>
        <w:tc>
          <w:tcPr>
            <w:tcW w:w="4876" w:type="dxa"/>
            <w:hideMark/>
          </w:tcPr>
          <w:p w14:paraId="445737D6" w14:textId="77777777" w:rsidR="00CC512F" w:rsidRPr="00DD795A" w:rsidRDefault="00CC512F" w:rsidP="008B72CD">
            <w:pPr>
              <w:pStyle w:val="ColumnHeading"/>
              <w:keepNext/>
            </w:pPr>
            <w:r>
              <w:t>Predlog spremembe</w:t>
            </w:r>
          </w:p>
        </w:tc>
      </w:tr>
      <w:tr w:rsidR="00CC512F" w14:paraId="3211C1AC" w14:textId="77777777" w:rsidTr="008B72CD">
        <w:trPr>
          <w:jc w:val="center"/>
        </w:trPr>
        <w:tc>
          <w:tcPr>
            <w:tcW w:w="4876" w:type="dxa"/>
          </w:tcPr>
          <w:p w14:paraId="3A43759D" w14:textId="77777777" w:rsidR="00CC512F" w:rsidRPr="00DD795A" w:rsidRDefault="00CC512F" w:rsidP="008B72CD">
            <w:pPr>
              <w:pStyle w:val="Normal6"/>
            </w:pPr>
          </w:p>
        </w:tc>
        <w:tc>
          <w:tcPr>
            <w:tcW w:w="4876" w:type="dxa"/>
            <w:hideMark/>
          </w:tcPr>
          <w:p w14:paraId="4903CE65" w14:textId="77777777" w:rsidR="00CC512F" w:rsidRPr="00DD795A" w:rsidRDefault="00CC512F" w:rsidP="008B72CD">
            <w:pPr>
              <w:pStyle w:val="Normal6"/>
              <w:rPr>
                <w:szCs w:val="24"/>
              </w:rPr>
            </w:pPr>
            <w:r>
              <w:rPr>
                <w:b/>
                <w:i/>
              </w:rPr>
              <w:t>18i.</w:t>
            </w:r>
            <w:r>
              <w:rPr>
                <w:b/>
                <w:i/>
              </w:rPr>
              <w:tab/>
              <w:t>priznava zaskrbljenost glede preglednosti, obveščanja in posvetovanja, uporabe načela človeškega nadzora ter morebitnih diskriminatornih praks, ki bi temeljile na pristranskih algoritmih ter varnosti in zdravju delavcev; samozavestno ugotavlja, da je za preseganje te zaskrbljenosti dovolj učinkovita uporaba splošne uredbe o varstvu podatkov, akta o umetni inteligenci, direktive o obveščanju in posvetovanju, obstoječega pravnega reda EU o varnosti in zdravju pri delu ter okvirnega sporazuma evropskih socialnih partnerjev o digitalizaciji iz leta 2020;</w:t>
            </w:r>
          </w:p>
        </w:tc>
      </w:tr>
    </w:tbl>
    <w:p w14:paraId="6E3FBA2D"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DD63042" w14:textId="77777777" w:rsidR="00CC512F" w:rsidRPr="00DD795A" w:rsidRDefault="00CC512F" w:rsidP="00CC512F">
      <w:r w:rsidRPr="00003CD6">
        <w:rPr>
          <w:rStyle w:val="HideTWBExt"/>
        </w:rPr>
        <w:t>&lt;/Amend&gt;</w:t>
      </w:r>
    </w:p>
    <w:p w14:paraId="3D061AA2"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244</w:t>
      </w:r>
      <w:r w:rsidRPr="00003CD6">
        <w:rPr>
          <w:rStyle w:val="HideTWBExt"/>
          <w:b w:val="0"/>
        </w:rPr>
        <w:t>&lt;/NumAm&gt;</w:t>
      </w:r>
    </w:p>
    <w:p w14:paraId="2E389DB5"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4D06EEF6" w14:textId="77777777" w:rsidR="00CC512F" w:rsidRPr="00DD795A" w:rsidRDefault="00CC512F" w:rsidP="00CC512F">
      <w:r w:rsidRPr="00003CD6">
        <w:rPr>
          <w:rStyle w:val="HideTWBExt"/>
        </w:rPr>
        <w:t>&lt;/RepeatBlock-By&gt;</w:t>
      </w:r>
    </w:p>
    <w:p w14:paraId="1E0A34C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08976EDE" w14:textId="77777777" w:rsidR="00CC512F" w:rsidRPr="00DD795A" w:rsidRDefault="00CC512F" w:rsidP="00CC512F">
      <w:pPr>
        <w:pStyle w:val="NormalBold"/>
      </w:pPr>
      <w:r w:rsidRPr="00003CD6">
        <w:rPr>
          <w:rStyle w:val="HideTWBExt"/>
          <w:b w:val="0"/>
        </w:rPr>
        <w:t>&lt;Article&gt;</w:t>
      </w:r>
      <w:r>
        <w:t>Odstavek 19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6B7C2A1D" w14:textId="77777777" w:rsidTr="008B72CD">
        <w:trPr>
          <w:jc w:val="center"/>
        </w:trPr>
        <w:tc>
          <w:tcPr>
            <w:tcW w:w="9752" w:type="dxa"/>
            <w:gridSpan w:val="2"/>
          </w:tcPr>
          <w:p w14:paraId="3484F372" w14:textId="77777777" w:rsidR="00CC512F" w:rsidRPr="00DD795A" w:rsidRDefault="00CC512F" w:rsidP="008B72CD">
            <w:pPr>
              <w:keepNext/>
            </w:pPr>
          </w:p>
        </w:tc>
      </w:tr>
      <w:tr w:rsidR="00CC512F" w14:paraId="27455206" w14:textId="77777777" w:rsidTr="008B72CD">
        <w:trPr>
          <w:jc w:val="center"/>
        </w:trPr>
        <w:tc>
          <w:tcPr>
            <w:tcW w:w="4876" w:type="dxa"/>
            <w:hideMark/>
          </w:tcPr>
          <w:p w14:paraId="1568823D" w14:textId="77777777" w:rsidR="00CC512F" w:rsidRPr="00DD795A" w:rsidRDefault="00CC512F" w:rsidP="008B72CD">
            <w:pPr>
              <w:pStyle w:val="ColumnHeading"/>
              <w:keepNext/>
            </w:pPr>
            <w:r>
              <w:t>Predlog resolucije</w:t>
            </w:r>
          </w:p>
        </w:tc>
        <w:tc>
          <w:tcPr>
            <w:tcW w:w="4876" w:type="dxa"/>
            <w:hideMark/>
          </w:tcPr>
          <w:p w14:paraId="6559209F" w14:textId="77777777" w:rsidR="00CC512F" w:rsidRPr="00DD795A" w:rsidRDefault="00CC512F" w:rsidP="008B72CD">
            <w:pPr>
              <w:pStyle w:val="ColumnHeading"/>
              <w:keepNext/>
            </w:pPr>
            <w:r>
              <w:t>Predlog spremembe</w:t>
            </w:r>
          </w:p>
        </w:tc>
      </w:tr>
      <w:tr w:rsidR="00CC512F" w14:paraId="2FAC8B93" w14:textId="77777777" w:rsidTr="008B72CD">
        <w:trPr>
          <w:jc w:val="center"/>
        </w:trPr>
        <w:tc>
          <w:tcPr>
            <w:tcW w:w="4876" w:type="dxa"/>
            <w:hideMark/>
          </w:tcPr>
          <w:p w14:paraId="296876FD" w14:textId="77777777" w:rsidR="00CC512F" w:rsidRPr="00DD795A" w:rsidRDefault="00CC512F" w:rsidP="008B72CD">
            <w:pPr>
              <w:pStyle w:val="Normal6"/>
            </w:pPr>
            <w:r>
              <w:rPr>
                <w:b/>
                <w:i/>
              </w:rPr>
              <w:t>19.</w:t>
            </w:r>
            <w:r>
              <w:rPr>
                <w:b/>
                <w:i/>
              </w:rPr>
              <w:tab/>
              <w:t>poziva Komisijo, naj na podlagi člena 153(2), točka (b), v povezavi s členom 153(1), točka (b), in člena 16(2) Pogodbe o delovanju Evropske unije predloži predlog direktive o algoritemskem upravljanju na delovnem mestu v skladu s priporočili iz priloge k temu dopisu;</w:t>
            </w:r>
          </w:p>
        </w:tc>
        <w:tc>
          <w:tcPr>
            <w:tcW w:w="4876" w:type="dxa"/>
            <w:hideMark/>
          </w:tcPr>
          <w:p w14:paraId="27A99457" w14:textId="77777777" w:rsidR="00CC512F" w:rsidRPr="00DD795A" w:rsidRDefault="00CC512F" w:rsidP="008B72CD">
            <w:pPr>
              <w:pStyle w:val="Normal6"/>
              <w:rPr>
                <w:szCs w:val="24"/>
              </w:rPr>
            </w:pPr>
            <w:r>
              <w:rPr>
                <w:b/>
                <w:i/>
              </w:rPr>
              <w:t>črtano</w:t>
            </w:r>
          </w:p>
        </w:tc>
      </w:tr>
    </w:tbl>
    <w:p w14:paraId="09734233"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5BF500F" w14:textId="77777777" w:rsidR="00CC512F" w:rsidRPr="00DD795A" w:rsidRDefault="00CC512F" w:rsidP="00CC512F">
      <w:r w:rsidRPr="00003CD6">
        <w:rPr>
          <w:rStyle w:val="HideTWBExt"/>
        </w:rPr>
        <w:t>&lt;/Amend&gt;</w:t>
      </w:r>
    </w:p>
    <w:p w14:paraId="376F056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245</w:t>
      </w:r>
      <w:r w:rsidRPr="00003CD6">
        <w:rPr>
          <w:rStyle w:val="HideTWBExt"/>
          <w:b w:val="0"/>
        </w:rPr>
        <w:t>&lt;/NumAm&gt;</w:t>
      </w:r>
    </w:p>
    <w:p w14:paraId="392EEB81" w14:textId="77777777" w:rsidR="00CC512F" w:rsidRPr="00DD795A" w:rsidRDefault="00CC512F" w:rsidP="00CC512F">
      <w:pPr>
        <w:pStyle w:val="NormalBold"/>
      </w:pPr>
      <w:r w:rsidRPr="00003CD6">
        <w:rPr>
          <w:rStyle w:val="HideTWBExt"/>
          <w:b w:val="0"/>
        </w:rPr>
        <w:t>&lt;RepeatBlock-By&gt;&lt;Members&gt;</w:t>
      </w:r>
      <w:r>
        <w:t>Francesco Torselli, Chiara Gemma</w:t>
      </w:r>
      <w:r w:rsidRPr="00003CD6">
        <w:rPr>
          <w:rStyle w:val="HideTWBExt"/>
          <w:b w:val="0"/>
        </w:rPr>
        <w:t>&lt;/Members&gt;</w:t>
      </w:r>
    </w:p>
    <w:p w14:paraId="580D7859" w14:textId="77777777" w:rsidR="00CC512F" w:rsidRPr="00DD795A" w:rsidRDefault="00CC512F" w:rsidP="00CC512F">
      <w:r w:rsidRPr="00003CD6">
        <w:rPr>
          <w:rStyle w:val="HideTWBExt"/>
        </w:rPr>
        <w:t>&lt;/RepeatBlock-By&gt;</w:t>
      </w:r>
    </w:p>
    <w:p w14:paraId="17CEC8E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2FED05C" w14:textId="77777777" w:rsidR="00CC512F" w:rsidRPr="00DD795A" w:rsidRDefault="00CC512F" w:rsidP="00CC512F">
      <w:pPr>
        <w:pStyle w:val="NormalBold"/>
      </w:pPr>
      <w:r w:rsidRPr="00003CD6">
        <w:rPr>
          <w:rStyle w:val="HideTWBExt"/>
          <w:b w:val="0"/>
        </w:rPr>
        <w:t>&lt;Article&gt;</w:t>
      </w:r>
      <w:r>
        <w:t>Odstavek 19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6D8A691" w14:textId="77777777" w:rsidTr="008B72CD">
        <w:trPr>
          <w:jc w:val="center"/>
        </w:trPr>
        <w:tc>
          <w:tcPr>
            <w:tcW w:w="9752" w:type="dxa"/>
            <w:gridSpan w:val="2"/>
          </w:tcPr>
          <w:p w14:paraId="348C5654" w14:textId="77777777" w:rsidR="00CC512F" w:rsidRPr="00DD795A" w:rsidRDefault="00CC512F" w:rsidP="008B72CD">
            <w:pPr>
              <w:keepNext/>
            </w:pPr>
          </w:p>
        </w:tc>
      </w:tr>
      <w:tr w:rsidR="00CC512F" w14:paraId="62A0264A" w14:textId="77777777" w:rsidTr="008B72CD">
        <w:trPr>
          <w:jc w:val="center"/>
        </w:trPr>
        <w:tc>
          <w:tcPr>
            <w:tcW w:w="4876" w:type="dxa"/>
            <w:hideMark/>
          </w:tcPr>
          <w:p w14:paraId="407AB82E" w14:textId="77777777" w:rsidR="00CC512F" w:rsidRPr="00DD795A" w:rsidRDefault="00CC512F" w:rsidP="008B72CD">
            <w:pPr>
              <w:pStyle w:val="ColumnHeading"/>
              <w:keepNext/>
            </w:pPr>
            <w:r>
              <w:t>Predlog resolucije</w:t>
            </w:r>
          </w:p>
        </w:tc>
        <w:tc>
          <w:tcPr>
            <w:tcW w:w="4876" w:type="dxa"/>
            <w:hideMark/>
          </w:tcPr>
          <w:p w14:paraId="3EF89CB2" w14:textId="77777777" w:rsidR="00CC512F" w:rsidRPr="00DD795A" w:rsidRDefault="00CC512F" w:rsidP="008B72CD">
            <w:pPr>
              <w:pStyle w:val="ColumnHeading"/>
              <w:keepNext/>
            </w:pPr>
            <w:r>
              <w:t>Predlog spremembe</w:t>
            </w:r>
          </w:p>
        </w:tc>
      </w:tr>
      <w:tr w:rsidR="00CC512F" w14:paraId="7D7EEF11" w14:textId="77777777" w:rsidTr="008B72CD">
        <w:trPr>
          <w:jc w:val="center"/>
        </w:trPr>
        <w:tc>
          <w:tcPr>
            <w:tcW w:w="4876" w:type="dxa"/>
            <w:hideMark/>
          </w:tcPr>
          <w:p w14:paraId="34E9C59E" w14:textId="77777777" w:rsidR="00CC512F" w:rsidRPr="00DD795A" w:rsidRDefault="00CC512F" w:rsidP="008B72CD">
            <w:pPr>
              <w:pStyle w:val="Normal6"/>
            </w:pPr>
            <w:r>
              <w:rPr>
                <w:b/>
                <w:i/>
              </w:rPr>
              <w:t>19.</w:t>
            </w:r>
            <w:r>
              <w:rPr>
                <w:b/>
                <w:i/>
              </w:rPr>
              <w:tab/>
              <w:t>poziva Komisijo, naj na podlagi člena 153(2), točka (b), v povezavi s členom 153(1), točka (b), in člena 16(2) Pogodbe o delovanju Evropske unije predloži predlog direktive o algoritemskem upravljanju na delovnem mestu v skladu s priporočili iz priloge k temu dopisu;</w:t>
            </w:r>
          </w:p>
        </w:tc>
        <w:tc>
          <w:tcPr>
            <w:tcW w:w="4876" w:type="dxa"/>
            <w:hideMark/>
          </w:tcPr>
          <w:p w14:paraId="074F04FC" w14:textId="77777777" w:rsidR="00CC512F" w:rsidRPr="00DD795A" w:rsidRDefault="00CC512F" w:rsidP="008B72CD">
            <w:pPr>
              <w:pStyle w:val="Normal6"/>
              <w:rPr>
                <w:szCs w:val="24"/>
              </w:rPr>
            </w:pPr>
            <w:r>
              <w:rPr>
                <w:b/>
                <w:i/>
              </w:rPr>
              <w:t>črtano</w:t>
            </w:r>
          </w:p>
        </w:tc>
      </w:tr>
    </w:tbl>
    <w:p w14:paraId="09A64FD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C52D8AE" w14:textId="77777777" w:rsidR="00CC512F" w:rsidRPr="00DD795A" w:rsidRDefault="00CC512F" w:rsidP="00CC512F">
      <w:r w:rsidRPr="00003CD6">
        <w:rPr>
          <w:rStyle w:val="HideTWBExt"/>
        </w:rPr>
        <w:t>&lt;/Amend&gt;</w:t>
      </w:r>
    </w:p>
    <w:p w14:paraId="214F6DAB"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246</w:t>
      </w:r>
      <w:r w:rsidRPr="00003CD6">
        <w:rPr>
          <w:rStyle w:val="HideTWBExt"/>
          <w:b w:val="0"/>
        </w:rPr>
        <w:t>&lt;/NumAm&gt;</w:t>
      </w:r>
    </w:p>
    <w:p w14:paraId="7F2F0685"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 Maravillas Abadía Jover</w:t>
      </w:r>
      <w:r w:rsidRPr="00003CD6">
        <w:rPr>
          <w:rStyle w:val="HideTWBExt"/>
          <w:b w:val="0"/>
        </w:rPr>
        <w:t>&lt;/Members&gt;</w:t>
      </w:r>
    </w:p>
    <w:p w14:paraId="4A1A0E82" w14:textId="77777777" w:rsidR="00CC512F" w:rsidRPr="00DD795A" w:rsidRDefault="00CC512F" w:rsidP="00CC512F">
      <w:r w:rsidRPr="00003CD6">
        <w:rPr>
          <w:rStyle w:val="HideTWBExt"/>
        </w:rPr>
        <w:t>&lt;/RepeatBlock-By&gt;</w:t>
      </w:r>
    </w:p>
    <w:p w14:paraId="64AB642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E2EC8BF" w14:textId="77777777" w:rsidR="00CC512F" w:rsidRPr="00DD795A" w:rsidRDefault="00CC512F" w:rsidP="00CC512F">
      <w:pPr>
        <w:pStyle w:val="NormalBold"/>
      </w:pPr>
      <w:r w:rsidRPr="00003CD6">
        <w:rPr>
          <w:rStyle w:val="HideTWBExt"/>
          <w:b w:val="0"/>
        </w:rPr>
        <w:t>&lt;Article&gt;</w:t>
      </w:r>
      <w:r>
        <w:t>Odstavek 19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4C1C848" w14:textId="77777777" w:rsidTr="008B72CD">
        <w:trPr>
          <w:jc w:val="center"/>
        </w:trPr>
        <w:tc>
          <w:tcPr>
            <w:tcW w:w="9752" w:type="dxa"/>
            <w:gridSpan w:val="2"/>
          </w:tcPr>
          <w:p w14:paraId="03D81C49" w14:textId="77777777" w:rsidR="00CC512F" w:rsidRPr="00DD795A" w:rsidRDefault="00CC512F" w:rsidP="008B72CD">
            <w:pPr>
              <w:keepNext/>
            </w:pPr>
          </w:p>
        </w:tc>
      </w:tr>
      <w:tr w:rsidR="00CC512F" w14:paraId="37EE3EB2" w14:textId="77777777" w:rsidTr="008B72CD">
        <w:trPr>
          <w:jc w:val="center"/>
        </w:trPr>
        <w:tc>
          <w:tcPr>
            <w:tcW w:w="4876" w:type="dxa"/>
            <w:hideMark/>
          </w:tcPr>
          <w:p w14:paraId="692D28A0" w14:textId="77777777" w:rsidR="00CC512F" w:rsidRPr="00DD795A" w:rsidRDefault="00CC512F" w:rsidP="008B72CD">
            <w:pPr>
              <w:pStyle w:val="ColumnHeading"/>
              <w:keepNext/>
            </w:pPr>
            <w:r>
              <w:t>Predlog resolucije</w:t>
            </w:r>
          </w:p>
        </w:tc>
        <w:tc>
          <w:tcPr>
            <w:tcW w:w="4876" w:type="dxa"/>
            <w:hideMark/>
          </w:tcPr>
          <w:p w14:paraId="047C845B" w14:textId="77777777" w:rsidR="00CC512F" w:rsidRPr="00DD795A" w:rsidRDefault="00CC512F" w:rsidP="008B72CD">
            <w:pPr>
              <w:pStyle w:val="ColumnHeading"/>
              <w:keepNext/>
            </w:pPr>
            <w:r>
              <w:t>Predlog spremembe</w:t>
            </w:r>
          </w:p>
        </w:tc>
      </w:tr>
      <w:tr w:rsidR="00CC512F" w14:paraId="69E1383D" w14:textId="77777777" w:rsidTr="008B72CD">
        <w:trPr>
          <w:jc w:val="center"/>
        </w:trPr>
        <w:tc>
          <w:tcPr>
            <w:tcW w:w="4876" w:type="dxa"/>
            <w:hideMark/>
          </w:tcPr>
          <w:p w14:paraId="49E80FE0" w14:textId="77777777" w:rsidR="00CC512F" w:rsidRPr="00DD795A" w:rsidRDefault="00CC512F" w:rsidP="008B72CD">
            <w:pPr>
              <w:pStyle w:val="Normal6"/>
            </w:pPr>
            <w:r>
              <w:t>19.</w:t>
            </w:r>
            <w:r>
              <w:tab/>
              <w:t xml:space="preserve">poziva Komisijo, naj na podlagi člena </w:t>
            </w:r>
            <w:r>
              <w:rPr>
                <w:b/>
                <w:i/>
              </w:rPr>
              <w:t>153(2), točka (b), v povezavi s členom 153(1), točka (b), in člena 16(2)</w:t>
            </w:r>
            <w:r>
              <w:t xml:space="preserve"> Pogodbe o delovanju Evropske unije predloži predlog </w:t>
            </w:r>
            <w:r>
              <w:rPr>
                <w:b/>
                <w:i/>
              </w:rPr>
              <w:t>direktive</w:t>
            </w:r>
            <w:r>
              <w:t xml:space="preserve"> o algoritemskem upravljanju na delovnem mestu</w:t>
            </w:r>
            <w:r>
              <w:rPr>
                <w:b/>
                <w:i/>
              </w:rPr>
              <w:t xml:space="preserve"> v skladu s priporočili iz priloge k temu dopisu</w:t>
            </w:r>
            <w:r>
              <w:t>;</w:t>
            </w:r>
          </w:p>
        </w:tc>
        <w:tc>
          <w:tcPr>
            <w:tcW w:w="4876" w:type="dxa"/>
            <w:hideMark/>
          </w:tcPr>
          <w:p w14:paraId="66B5DCB7" w14:textId="77777777" w:rsidR="00CC512F" w:rsidRPr="00DD795A" w:rsidRDefault="00CC512F" w:rsidP="008B72CD">
            <w:pPr>
              <w:pStyle w:val="Normal6"/>
              <w:rPr>
                <w:szCs w:val="24"/>
              </w:rPr>
            </w:pPr>
            <w:r>
              <w:t>19.</w:t>
            </w:r>
            <w:r>
              <w:tab/>
              <w:t xml:space="preserve">poziva Komisijo, naj na podlagi člena </w:t>
            </w:r>
            <w:r>
              <w:rPr>
                <w:b/>
                <w:i/>
              </w:rPr>
              <w:t>288</w:t>
            </w:r>
            <w:r>
              <w:t xml:space="preserve"> Pogodbe o delovanju Evropske unije predloži predlog </w:t>
            </w:r>
            <w:r>
              <w:rPr>
                <w:b/>
                <w:i/>
              </w:rPr>
              <w:t>priporočila Sveta</w:t>
            </w:r>
            <w:r>
              <w:t xml:space="preserve"> o algoritemskem upravljanju na delovnem mestu;</w:t>
            </w:r>
          </w:p>
        </w:tc>
      </w:tr>
    </w:tbl>
    <w:p w14:paraId="00375B4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66B4469E" w14:textId="77777777" w:rsidR="00CC512F" w:rsidRPr="00DD795A" w:rsidRDefault="00CC512F" w:rsidP="00CC512F">
      <w:r w:rsidRPr="00003CD6">
        <w:rPr>
          <w:rStyle w:val="HideTWBExt"/>
        </w:rPr>
        <w:t>&lt;/Amend&gt;</w:t>
      </w:r>
    </w:p>
    <w:p w14:paraId="2D060739"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247</w:t>
      </w:r>
      <w:r w:rsidRPr="00003CD6">
        <w:rPr>
          <w:rStyle w:val="HideTWBExt"/>
          <w:b w:val="0"/>
        </w:rPr>
        <w:t>&lt;/NumAm&gt;</w:t>
      </w:r>
    </w:p>
    <w:p w14:paraId="5B4FE62E" w14:textId="77777777" w:rsidR="00CC512F" w:rsidRPr="00DD795A" w:rsidRDefault="00CC512F" w:rsidP="00CC512F">
      <w:pPr>
        <w:pStyle w:val="NormalBold"/>
      </w:pPr>
      <w:r w:rsidRPr="00003CD6">
        <w:rPr>
          <w:rStyle w:val="HideTWBExt"/>
          <w:b w:val="0"/>
        </w:rPr>
        <w:t>&lt;RepeatBlock-By&gt;&lt;Members&gt;</w:t>
      </w:r>
      <w:r>
        <w:t>Isabelle Le Callennec</w:t>
      </w:r>
      <w:r w:rsidRPr="00003CD6">
        <w:rPr>
          <w:rStyle w:val="HideTWBExt"/>
          <w:b w:val="0"/>
        </w:rPr>
        <w:t>&lt;/Members&gt;</w:t>
      </w:r>
    </w:p>
    <w:p w14:paraId="233E4FB3" w14:textId="77777777" w:rsidR="00CC512F" w:rsidRPr="00DD795A" w:rsidRDefault="00CC512F" w:rsidP="00CC512F">
      <w:r w:rsidRPr="00003CD6">
        <w:rPr>
          <w:rStyle w:val="HideTWBExt"/>
        </w:rPr>
        <w:t>&lt;/RepeatBlock-By&gt;</w:t>
      </w:r>
    </w:p>
    <w:p w14:paraId="28844977"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6031FFC" w14:textId="77777777" w:rsidR="00CC512F" w:rsidRPr="00DD795A" w:rsidRDefault="00CC512F" w:rsidP="00CC512F">
      <w:pPr>
        <w:pStyle w:val="NormalBold"/>
      </w:pPr>
      <w:r w:rsidRPr="00003CD6">
        <w:rPr>
          <w:rStyle w:val="HideTWBExt"/>
          <w:b w:val="0"/>
        </w:rPr>
        <w:t>&lt;Article&gt;</w:t>
      </w:r>
      <w:r>
        <w:t>Odstavek 19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1D80DE76" w14:textId="77777777" w:rsidTr="008B72CD">
        <w:trPr>
          <w:jc w:val="center"/>
        </w:trPr>
        <w:tc>
          <w:tcPr>
            <w:tcW w:w="9752" w:type="dxa"/>
            <w:gridSpan w:val="2"/>
          </w:tcPr>
          <w:p w14:paraId="70EF0ADE" w14:textId="77777777" w:rsidR="00CC512F" w:rsidRPr="00DD795A" w:rsidRDefault="00CC512F" w:rsidP="008B72CD">
            <w:pPr>
              <w:keepNext/>
            </w:pPr>
          </w:p>
        </w:tc>
      </w:tr>
      <w:tr w:rsidR="00CC512F" w14:paraId="189D6131" w14:textId="77777777" w:rsidTr="008B72CD">
        <w:trPr>
          <w:jc w:val="center"/>
        </w:trPr>
        <w:tc>
          <w:tcPr>
            <w:tcW w:w="4876" w:type="dxa"/>
            <w:hideMark/>
          </w:tcPr>
          <w:p w14:paraId="73E3196C" w14:textId="77777777" w:rsidR="00CC512F" w:rsidRPr="00DD795A" w:rsidRDefault="00CC512F" w:rsidP="008B72CD">
            <w:pPr>
              <w:pStyle w:val="ColumnHeading"/>
              <w:keepNext/>
            </w:pPr>
            <w:r>
              <w:t>Predlog resolucije</w:t>
            </w:r>
          </w:p>
        </w:tc>
        <w:tc>
          <w:tcPr>
            <w:tcW w:w="4876" w:type="dxa"/>
            <w:hideMark/>
          </w:tcPr>
          <w:p w14:paraId="6A534C27" w14:textId="77777777" w:rsidR="00CC512F" w:rsidRPr="00DD795A" w:rsidRDefault="00CC512F" w:rsidP="008B72CD">
            <w:pPr>
              <w:pStyle w:val="ColumnHeading"/>
              <w:keepNext/>
            </w:pPr>
            <w:r>
              <w:t>Predlog spremembe</w:t>
            </w:r>
          </w:p>
        </w:tc>
      </w:tr>
      <w:tr w:rsidR="00CC512F" w14:paraId="6627858C" w14:textId="77777777" w:rsidTr="008B72CD">
        <w:trPr>
          <w:jc w:val="center"/>
        </w:trPr>
        <w:tc>
          <w:tcPr>
            <w:tcW w:w="4876" w:type="dxa"/>
            <w:hideMark/>
          </w:tcPr>
          <w:p w14:paraId="68A6534A" w14:textId="77777777" w:rsidR="00CC512F" w:rsidRPr="00DD795A" w:rsidRDefault="00CC512F" w:rsidP="008B72CD">
            <w:pPr>
              <w:pStyle w:val="Normal6"/>
            </w:pPr>
            <w:r>
              <w:t>19.</w:t>
            </w:r>
            <w:r>
              <w:tab/>
              <w:t xml:space="preserve">poziva Komisijo, naj </w:t>
            </w:r>
            <w:r>
              <w:rPr>
                <w:b/>
                <w:i/>
              </w:rPr>
              <w:t>na podlagi člena 153(2), točka (b), v povezavi s členom 153(1), točka (b), in člena 16(2) Pogodbe o delovanju Evropske unije predloži predlog</w:t>
            </w:r>
            <w:r>
              <w:t xml:space="preserve"> direktive o algoritemskem upravljanju na delovnem mestu v skladu s priporočili iz priloge k temu dopisu;</w:t>
            </w:r>
          </w:p>
        </w:tc>
        <w:tc>
          <w:tcPr>
            <w:tcW w:w="4876" w:type="dxa"/>
            <w:hideMark/>
          </w:tcPr>
          <w:p w14:paraId="4FD62A74" w14:textId="77777777" w:rsidR="00CC512F" w:rsidRPr="00DD795A" w:rsidRDefault="00CC512F" w:rsidP="008B72CD">
            <w:pPr>
              <w:pStyle w:val="Normal6"/>
              <w:rPr>
                <w:szCs w:val="24"/>
              </w:rPr>
            </w:pPr>
            <w:r>
              <w:t>19.</w:t>
            </w:r>
            <w:r>
              <w:tab/>
              <w:t xml:space="preserve">poziva Komisijo, naj </w:t>
            </w:r>
            <w:r>
              <w:rPr>
                <w:b/>
                <w:i/>
              </w:rPr>
              <w:t>oceni potrebo po predlogu</w:t>
            </w:r>
            <w:r>
              <w:t xml:space="preserve"> direktive o algoritemskem upravljanju na delovnem mestu v skladu s priporočili iz priloge k temu dopisu</w:t>
            </w:r>
            <w:r>
              <w:rPr>
                <w:b/>
                <w:i/>
              </w:rPr>
              <w:t xml:space="preserve"> na podlagi ocene učinka, dopolnjene s preskusom konkurenčnosti in preskusom za mala in srednja podjetja</w:t>
            </w:r>
            <w:r>
              <w:t>;</w:t>
            </w:r>
          </w:p>
        </w:tc>
      </w:tr>
    </w:tbl>
    <w:p w14:paraId="153B2ACC"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9E58CE8" w14:textId="77777777" w:rsidR="00CC512F" w:rsidRPr="00DD795A" w:rsidRDefault="00CC512F" w:rsidP="00CC512F">
      <w:r w:rsidRPr="00003CD6">
        <w:rPr>
          <w:rStyle w:val="HideTWBExt"/>
        </w:rPr>
        <w:t>&lt;/Amend&gt;</w:t>
      </w:r>
    </w:p>
    <w:p w14:paraId="165B6DF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248</w:t>
      </w:r>
      <w:r w:rsidRPr="00003CD6">
        <w:rPr>
          <w:rStyle w:val="HideTWBExt"/>
          <w:b w:val="0"/>
        </w:rPr>
        <w:t>&lt;/NumAm&gt;</w:t>
      </w:r>
    </w:p>
    <w:p w14:paraId="4C971DE2" w14:textId="77777777" w:rsidR="00CC512F" w:rsidRPr="00DD795A" w:rsidRDefault="00CC512F" w:rsidP="00CC512F">
      <w:pPr>
        <w:pStyle w:val="NormalBold"/>
      </w:pPr>
      <w:r w:rsidRPr="00003CD6">
        <w:rPr>
          <w:rStyle w:val="HideTWBExt"/>
          <w:b w:val="0"/>
        </w:rPr>
        <w:t>&lt;RepeatBlock-By&gt;&lt;Members&gt;</w:t>
      </w:r>
      <w:r>
        <w:t>Irena Joveva</w:t>
      </w:r>
      <w:r w:rsidRPr="00003CD6">
        <w:rPr>
          <w:rStyle w:val="HideTWBExt"/>
          <w:b w:val="0"/>
        </w:rPr>
        <w:t>&lt;/Members&gt;</w:t>
      </w:r>
    </w:p>
    <w:p w14:paraId="5C624FED" w14:textId="77777777" w:rsidR="00CC512F" w:rsidRPr="00DD795A" w:rsidRDefault="00CC512F" w:rsidP="00CC512F">
      <w:r w:rsidRPr="00003CD6">
        <w:rPr>
          <w:rStyle w:val="HideTWBExt"/>
        </w:rPr>
        <w:t>&lt;/RepeatBlock-By&gt;</w:t>
      </w:r>
    </w:p>
    <w:p w14:paraId="42A1155C"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8BD313B" w14:textId="77777777" w:rsidR="00CC512F" w:rsidRPr="00DD795A" w:rsidRDefault="00CC512F" w:rsidP="00CC512F">
      <w:pPr>
        <w:pStyle w:val="NormalBold"/>
      </w:pPr>
      <w:r w:rsidRPr="00003CD6">
        <w:rPr>
          <w:rStyle w:val="HideTWBExt"/>
          <w:b w:val="0"/>
        </w:rPr>
        <w:t>&lt;Article&gt;</w:t>
      </w:r>
      <w:r>
        <w:t>Odstavek 19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0F48C40" w14:textId="77777777" w:rsidTr="008B72CD">
        <w:trPr>
          <w:jc w:val="center"/>
        </w:trPr>
        <w:tc>
          <w:tcPr>
            <w:tcW w:w="9752" w:type="dxa"/>
            <w:gridSpan w:val="2"/>
          </w:tcPr>
          <w:p w14:paraId="4D1670DC" w14:textId="77777777" w:rsidR="00CC512F" w:rsidRPr="00DD795A" w:rsidRDefault="00CC512F" w:rsidP="008B72CD">
            <w:pPr>
              <w:keepNext/>
            </w:pPr>
          </w:p>
        </w:tc>
      </w:tr>
      <w:tr w:rsidR="00CC512F" w14:paraId="75CEB89C" w14:textId="77777777" w:rsidTr="008B72CD">
        <w:trPr>
          <w:jc w:val="center"/>
        </w:trPr>
        <w:tc>
          <w:tcPr>
            <w:tcW w:w="4876" w:type="dxa"/>
            <w:hideMark/>
          </w:tcPr>
          <w:p w14:paraId="70B55567" w14:textId="77777777" w:rsidR="00CC512F" w:rsidRPr="00DD795A" w:rsidRDefault="00CC512F" w:rsidP="008B72CD">
            <w:pPr>
              <w:pStyle w:val="ColumnHeading"/>
              <w:keepNext/>
            </w:pPr>
            <w:r>
              <w:t>Predlog resolucije</w:t>
            </w:r>
          </w:p>
        </w:tc>
        <w:tc>
          <w:tcPr>
            <w:tcW w:w="4876" w:type="dxa"/>
            <w:hideMark/>
          </w:tcPr>
          <w:p w14:paraId="779A4ED2" w14:textId="77777777" w:rsidR="00CC512F" w:rsidRPr="00DD795A" w:rsidRDefault="00CC512F" w:rsidP="008B72CD">
            <w:pPr>
              <w:pStyle w:val="ColumnHeading"/>
              <w:keepNext/>
            </w:pPr>
            <w:r>
              <w:t>Predlog spremembe</w:t>
            </w:r>
          </w:p>
        </w:tc>
      </w:tr>
      <w:tr w:rsidR="00CC512F" w14:paraId="79A1829D" w14:textId="77777777" w:rsidTr="008B72CD">
        <w:trPr>
          <w:jc w:val="center"/>
        </w:trPr>
        <w:tc>
          <w:tcPr>
            <w:tcW w:w="4876" w:type="dxa"/>
            <w:hideMark/>
          </w:tcPr>
          <w:p w14:paraId="168D2F49" w14:textId="77777777" w:rsidR="00CC512F" w:rsidRPr="00DD795A" w:rsidRDefault="00CC512F" w:rsidP="008B72CD">
            <w:pPr>
              <w:pStyle w:val="Normal6"/>
            </w:pPr>
            <w:r>
              <w:t>19.</w:t>
            </w:r>
            <w:r>
              <w:tab/>
              <w:t>poziva Komisijo, naj na podlagi člena 153(2), točka (b), v povezavi s členom 153(1), točka (b), in člena 16(2) Pogodbe o delovanju Evropske unije predloži predlog direktive o algoritemskem upravljanju na delovnem mestu v skladu s priporočili iz priloge k temu dopisu;</w:t>
            </w:r>
          </w:p>
        </w:tc>
        <w:tc>
          <w:tcPr>
            <w:tcW w:w="4876" w:type="dxa"/>
            <w:hideMark/>
          </w:tcPr>
          <w:p w14:paraId="415BCBAD" w14:textId="77777777" w:rsidR="00CC512F" w:rsidRPr="00DD795A" w:rsidRDefault="00CC512F" w:rsidP="008B72CD">
            <w:pPr>
              <w:pStyle w:val="Normal6"/>
              <w:rPr>
                <w:szCs w:val="24"/>
              </w:rPr>
            </w:pPr>
            <w:r>
              <w:t>19.</w:t>
            </w:r>
            <w:r>
              <w:tab/>
              <w:t xml:space="preserve">poziva Komisijo, naj na podlagi člena 153(2), točka (b), v povezavi s členom 153(1), točka (b), in člena 16(2) Pogodbe o delovanju Evropske unije predloži predlog direktive o </w:t>
            </w:r>
            <w:r>
              <w:rPr>
                <w:b/>
                <w:i/>
              </w:rPr>
              <w:t xml:space="preserve">umetni inteligenci in </w:t>
            </w:r>
            <w:r>
              <w:t>algoritemskem upravljanju na delovnem mestu v skladu s priporočili iz priloge k temu dopisu;</w:t>
            </w:r>
          </w:p>
        </w:tc>
      </w:tr>
    </w:tbl>
    <w:p w14:paraId="441CA7E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A627E9F" w14:textId="77777777" w:rsidR="00CC512F" w:rsidRPr="00DD795A" w:rsidRDefault="00CC512F" w:rsidP="00CC512F">
      <w:r w:rsidRPr="00003CD6">
        <w:rPr>
          <w:rStyle w:val="HideTWBExt"/>
        </w:rPr>
        <w:t>&lt;/Amend&gt;</w:t>
      </w:r>
    </w:p>
    <w:p w14:paraId="4FA05F98"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249</w:t>
      </w:r>
      <w:r w:rsidRPr="00003CD6">
        <w:rPr>
          <w:rStyle w:val="HideTWBExt"/>
          <w:b w:val="0"/>
        </w:rPr>
        <w:t>&lt;/NumAm&gt;</w:t>
      </w:r>
    </w:p>
    <w:p w14:paraId="56802F25"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0E9D91FC" w14:textId="77777777" w:rsidR="00CC512F" w:rsidRPr="00DD795A" w:rsidRDefault="00CC512F" w:rsidP="00CC512F">
      <w:r w:rsidRPr="00003CD6">
        <w:rPr>
          <w:rStyle w:val="HideTWBExt"/>
        </w:rPr>
        <w:t>&lt;/RepeatBlock-By&gt;</w:t>
      </w:r>
    </w:p>
    <w:p w14:paraId="4DF6277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75505E6" w14:textId="77777777" w:rsidR="00CC512F" w:rsidRPr="00DD795A" w:rsidRDefault="00CC512F" w:rsidP="00CC512F">
      <w:pPr>
        <w:pStyle w:val="NormalBold"/>
      </w:pPr>
      <w:r w:rsidRPr="00003CD6">
        <w:rPr>
          <w:rStyle w:val="HideTWBExt"/>
          <w:b w:val="0"/>
        </w:rPr>
        <w:t>&lt;Article&gt;</w:t>
      </w:r>
      <w:r>
        <w:t>Odstavek 19</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8C9091F" w14:textId="77777777" w:rsidTr="008B72CD">
        <w:trPr>
          <w:jc w:val="center"/>
        </w:trPr>
        <w:tc>
          <w:tcPr>
            <w:tcW w:w="9752" w:type="dxa"/>
            <w:gridSpan w:val="2"/>
          </w:tcPr>
          <w:p w14:paraId="13D04A8F" w14:textId="77777777" w:rsidR="00CC512F" w:rsidRPr="00DD795A" w:rsidRDefault="00CC512F" w:rsidP="008B72CD">
            <w:pPr>
              <w:keepNext/>
            </w:pPr>
          </w:p>
        </w:tc>
      </w:tr>
      <w:tr w:rsidR="00CC512F" w14:paraId="66464423" w14:textId="77777777" w:rsidTr="008B72CD">
        <w:trPr>
          <w:jc w:val="center"/>
        </w:trPr>
        <w:tc>
          <w:tcPr>
            <w:tcW w:w="4876" w:type="dxa"/>
            <w:hideMark/>
          </w:tcPr>
          <w:p w14:paraId="136FB472" w14:textId="77777777" w:rsidR="00CC512F" w:rsidRPr="00DD795A" w:rsidRDefault="00CC512F" w:rsidP="008B72CD">
            <w:pPr>
              <w:pStyle w:val="ColumnHeading"/>
              <w:keepNext/>
            </w:pPr>
            <w:r>
              <w:t>Predlog resolucije</w:t>
            </w:r>
          </w:p>
        </w:tc>
        <w:tc>
          <w:tcPr>
            <w:tcW w:w="4876" w:type="dxa"/>
            <w:hideMark/>
          </w:tcPr>
          <w:p w14:paraId="3F6A2626" w14:textId="77777777" w:rsidR="00CC512F" w:rsidRPr="00DD795A" w:rsidRDefault="00CC512F" w:rsidP="008B72CD">
            <w:pPr>
              <w:pStyle w:val="ColumnHeading"/>
              <w:keepNext/>
            </w:pPr>
            <w:r>
              <w:t>Predlog spremembe</w:t>
            </w:r>
          </w:p>
        </w:tc>
      </w:tr>
      <w:tr w:rsidR="00CC512F" w14:paraId="3806F9A1" w14:textId="77777777" w:rsidTr="008B72CD">
        <w:trPr>
          <w:jc w:val="center"/>
        </w:trPr>
        <w:tc>
          <w:tcPr>
            <w:tcW w:w="4876" w:type="dxa"/>
            <w:hideMark/>
          </w:tcPr>
          <w:p w14:paraId="30B0E5BB" w14:textId="77777777" w:rsidR="00CC512F" w:rsidRPr="00DD795A" w:rsidRDefault="00CC512F" w:rsidP="008B72CD">
            <w:pPr>
              <w:pStyle w:val="Normal6"/>
            </w:pPr>
            <w:r>
              <w:t>19.</w:t>
            </w:r>
            <w:r>
              <w:tab/>
            </w:r>
            <w:r>
              <w:rPr>
                <w:b/>
                <w:i/>
              </w:rPr>
              <w:t>poziva Komisijo</w:t>
            </w:r>
            <w:r>
              <w:t xml:space="preserve">, </w:t>
            </w:r>
            <w:r>
              <w:rPr>
                <w:b/>
                <w:i/>
              </w:rPr>
              <w:t>naj na podlagi člena 153(2), točka (b), v povezavi s členom 153(1)</w:t>
            </w:r>
            <w:r>
              <w:t xml:space="preserve">, </w:t>
            </w:r>
            <w:r>
              <w:rPr>
                <w:b/>
                <w:i/>
              </w:rPr>
              <w:t xml:space="preserve">točka (b), in člena 16(2) Pogodbe o delovanju Evropske unije predloži predlog direktive </w:t>
            </w:r>
            <w:r>
              <w:t>o algoritemskem upravljanju</w:t>
            </w:r>
            <w:r>
              <w:rPr>
                <w:b/>
                <w:i/>
              </w:rPr>
              <w:t xml:space="preserve"> na delovnem mestu v skladu s priporočili iz priloge k temu dopisu</w:t>
            </w:r>
            <w:r>
              <w:t>;</w:t>
            </w:r>
          </w:p>
        </w:tc>
        <w:tc>
          <w:tcPr>
            <w:tcW w:w="4876" w:type="dxa"/>
            <w:hideMark/>
          </w:tcPr>
          <w:p w14:paraId="0D6A09CF" w14:textId="77777777" w:rsidR="00CC512F" w:rsidRPr="00DD795A" w:rsidRDefault="00CC512F" w:rsidP="008B72CD">
            <w:pPr>
              <w:pStyle w:val="Normal6"/>
              <w:rPr>
                <w:szCs w:val="24"/>
              </w:rPr>
            </w:pPr>
            <w:r>
              <w:t>19.</w:t>
            </w:r>
            <w:r>
              <w:tab/>
            </w:r>
            <w:r>
              <w:rPr>
                <w:b/>
                <w:i/>
              </w:rPr>
              <w:t>poudarja</w:t>
            </w:r>
            <w:r>
              <w:t xml:space="preserve">, </w:t>
            </w:r>
            <w:r>
              <w:rPr>
                <w:b/>
                <w:i/>
              </w:rPr>
              <w:t xml:space="preserve">da je EU že sprejela več zakonodajnih aktov </w:t>
            </w:r>
            <w:r>
              <w:t xml:space="preserve">o algoritemskem upravljanju, </w:t>
            </w:r>
            <w:r>
              <w:rPr>
                <w:b/>
                <w:i/>
              </w:rPr>
              <w:t>nekateri od teh pa se še vedno ne izvajajo v celoti; zato priznava, da je treba v celoti izkoristiti potencial obstoječega pravnega okvira in se izogniti uvajanju novih prekrivajočih se pravnih instrumentov</w:t>
            </w:r>
            <w:r>
              <w:t>;</w:t>
            </w:r>
          </w:p>
        </w:tc>
      </w:tr>
    </w:tbl>
    <w:p w14:paraId="7EA36E80"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ED31C9C" w14:textId="77777777" w:rsidR="00CC512F" w:rsidRPr="00DD795A" w:rsidRDefault="00CC512F" w:rsidP="00CC512F">
      <w:r w:rsidRPr="00003CD6">
        <w:rPr>
          <w:rStyle w:val="HideTWBExt"/>
        </w:rPr>
        <w:t>&lt;/Amend&gt;</w:t>
      </w:r>
    </w:p>
    <w:p w14:paraId="63FD6D1A"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250</w:t>
      </w:r>
      <w:r w:rsidRPr="00003CD6">
        <w:rPr>
          <w:rStyle w:val="HideTWBExt"/>
          <w:b w:val="0"/>
        </w:rPr>
        <w:t>&lt;/NumAm&gt;</w:t>
      </w:r>
    </w:p>
    <w:p w14:paraId="0C4F75E2" w14:textId="77777777" w:rsidR="00CC512F" w:rsidRPr="00DD795A" w:rsidRDefault="00CC512F" w:rsidP="00CC512F">
      <w:pPr>
        <w:pStyle w:val="NormalBold"/>
      </w:pPr>
      <w:r w:rsidRPr="00003CD6">
        <w:rPr>
          <w:rStyle w:val="HideTWBExt"/>
          <w:b w:val="0"/>
        </w:rPr>
        <w:t>&lt;RepeatBlock-By&gt;&lt;Members&gt;</w:t>
      </w:r>
      <w:r>
        <w:t>Miriam Lexmann, Christian Ehler</w:t>
      </w:r>
      <w:r w:rsidRPr="00003CD6">
        <w:rPr>
          <w:rStyle w:val="HideTWBExt"/>
          <w:b w:val="0"/>
        </w:rPr>
        <w:t>&lt;/Members&gt;</w:t>
      </w:r>
    </w:p>
    <w:p w14:paraId="5F6A271B" w14:textId="77777777" w:rsidR="00CC512F" w:rsidRPr="00DD795A" w:rsidRDefault="00CC512F" w:rsidP="00CC512F">
      <w:r w:rsidRPr="00003CD6">
        <w:rPr>
          <w:rStyle w:val="HideTWBExt"/>
        </w:rPr>
        <w:t>&lt;/RepeatBlock-By&gt;</w:t>
      </w:r>
    </w:p>
    <w:p w14:paraId="066B260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79DBD1E" w14:textId="77777777" w:rsidR="00CC512F" w:rsidRPr="00DD795A" w:rsidRDefault="00CC512F" w:rsidP="00CC512F">
      <w:pPr>
        <w:pStyle w:val="NormalBold"/>
      </w:pPr>
      <w:r w:rsidRPr="00003CD6">
        <w:rPr>
          <w:rStyle w:val="HideTWBExt"/>
          <w:b w:val="0"/>
        </w:rPr>
        <w:t>&lt;Article&gt;</w:t>
      </w:r>
      <w:r>
        <w:t>Odstavek 20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480D88A1" w14:textId="77777777" w:rsidTr="008B72CD">
        <w:trPr>
          <w:jc w:val="center"/>
        </w:trPr>
        <w:tc>
          <w:tcPr>
            <w:tcW w:w="9752" w:type="dxa"/>
            <w:gridSpan w:val="2"/>
          </w:tcPr>
          <w:p w14:paraId="596D100C" w14:textId="77777777" w:rsidR="00CC512F" w:rsidRPr="00DD795A" w:rsidRDefault="00CC512F" w:rsidP="008B72CD">
            <w:pPr>
              <w:keepNext/>
            </w:pPr>
          </w:p>
        </w:tc>
      </w:tr>
      <w:tr w:rsidR="00CC512F" w14:paraId="3E26747A" w14:textId="77777777" w:rsidTr="008B72CD">
        <w:trPr>
          <w:jc w:val="center"/>
        </w:trPr>
        <w:tc>
          <w:tcPr>
            <w:tcW w:w="4876" w:type="dxa"/>
            <w:hideMark/>
          </w:tcPr>
          <w:p w14:paraId="4A3F7462" w14:textId="77777777" w:rsidR="00CC512F" w:rsidRPr="00DD795A" w:rsidRDefault="00CC512F" w:rsidP="008B72CD">
            <w:pPr>
              <w:pStyle w:val="ColumnHeading"/>
              <w:keepNext/>
            </w:pPr>
            <w:r>
              <w:t>Predlog resolucije</w:t>
            </w:r>
          </w:p>
        </w:tc>
        <w:tc>
          <w:tcPr>
            <w:tcW w:w="4876" w:type="dxa"/>
            <w:hideMark/>
          </w:tcPr>
          <w:p w14:paraId="7F60C304" w14:textId="77777777" w:rsidR="00CC512F" w:rsidRPr="00DD795A" w:rsidRDefault="00CC512F" w:rsidP="008B72CD">
            <w:pPr>
              <w:pStyle w:val="ColumnHeading"/>
              <w:keepNext/>
            </w:pPr>
            <w:r>
              <w:t>Predlog spremembe</w:t>
            </w:r>
          </w:p>
        </w:tc>
      </w:tr>
      <w:tr w:rsidR="00CC512F" w14:paraId="54297D01" w14:textId="77777777" w:rsidTr="008B72CD">
        <w:trPr>
          <w:jc w:val="center"/>
        </w:trPr>
        <w:tc>
          <w:tcPr>
            <w:tcW w:w="4876" w:type="dxa"/>
            <w:hideMark/>
          </w:tcPr>
          <w:p w14:paraId="644F4841" w14:textId="77777777" w:rsidR="00CC512F" w:rsidRPr="00DD795A" w:rsidRDefault="00CC512F" w:rsidP="008B72CD">
            <w:pPr>
              <w:pStyle w:val="Normal6"/>
            </w:pPr>
            <w:r>
              <w:rPr>
                <w:b/>
                <w:i/>
              </w:rPr>
              <w:t>20.</w:t>
            </w:r>
            <w:r>
              <w:rPr>
                <w:b/>
                <w:i/>
              </w:rPr>
              <w:tab/>
              <w:t>meni, da je treba vse finančne posledice zahtevanih predlogov pokriti z obstoječimi proračunskimi sredstvi;</w:t>
            </w:r>
          </w:p>
        </w:tc>
        <w:tc>
          <w:tcPr>
            <w:tcW w:w="4876" w:type="dxa"/>
            <w:hideMark/>
          </w:tcPr>
          <w:p w14:paraId="5093E0F2" w14:textId="77777777" w:rsidR="00CC512F" w:rsidRPr="00DD795A" w:rsidRDefault="00CC512F" w:rsidP="008B72CD">
            <w:pPr>
              <w:pStyle w:val="Normal6"/>
              <w:rPr>
                <w:szCs w:val="24"/>
              </w:rPr>
            </w:pPr>
            <w:r>
              <w:rPr>
                <w:b/>
                <w:i/>
              </w:rPr>
              <w:t>črtano</w:t>
            </w:r>
          </w:p>
        </w:tc>
      </w:tr>
    </w:tbl>
    <w:p w14:paraId="56AD6814"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57EA380" w14:textId="77777777" w:rsidR="00CC512F" w:rsidRPr="00DD795A" w:rsidRDefault="00CC512F" w:rsidP="00CC512F">
      <w:r w:rsidRPr="00003CD6">
        <w:rPr>
          <w:rStyle w:val="HideTWBExt"/>
        </w:rPr>
        <w:t>&lt;/Amend&gt;</w:t>
      </w:r>
    </w:p>
    <w:p w14:paraId="76535657"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251</w:t>
      </w:r>
      <w:r w:rsidRPr="00003CD6">
        <w:rPr>
          <w:rStyle w:val="HideTWBExt"/>
          <w:b w:val="0"/>
        </w:rPr>
        <w:t>&lt;/NumAm&gt;</w:t>
      </w:r>
    </w:p>
    <w:p w14:paraId="76243692" w14:textId="77777777" w:rsidR="00CC512F" w:rsidRPr="00DD795A" w:rsidRDefault="00CC512F" w:rsidP="00CC512F">
      <w:pPr>
        <w:pStyle w:val="NormalBold"/>
      </w:pPr>
      <w:r w:rsidRPr="00003CD6">
        <w:rPr>
          <w:rStyle w:val="HideTWBExt"/>
          <w:b w:val="0"/>
        </w:rPr>
        <w:t>&lt;RepeatBlock-By&gt;&lt;Members&gt;</w:t>
      </w:r>
      <w:r>
        <w:t>Arba Kokalari, Henrik Dahl, Jörgen Warborn</w:t>
      </w:r>
      <w:r w:rsidRPr="00003CD6">
        <w:rPr>
          <w:rStyle w:val="HideTWBExt"/>
          <w:b w:val="0"/>
        </w:rPr>
        <w:t>&lt;/Members&gt;</w:t>
      </w:r>
    </w:p>
    <w:p w14:paraId="664E7FB0" w14:textId="77777777" w:rsidR="00CC512F" w:rsidRPr="00DD795A" w:rsidRDefault="00CC512F" w:rsidP="00CC512F">
      <w:r w:rsidRPr="00003CD6">
        <w:rPr>
          <w:rStyle w:val="HideTWBExt"/>
        </w:rPr>
        <w:t>&lt;/RepeatBlock-By&gt;</w:t>
      </w:r>
    </w:p>
    <w:p w14:paraId="6C857E7E"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85295C4" w14:textId="77777777" w:rsidR="00CC512F" w:rsidRPr="00DD795A" w:rsidRDefault="00CC512F" w:rsidP="00CC512F">
      <w:pPr>
        <w:pStyle w:val="NormalBold"/>
      </w:pPr>
      <w:r w:rsidRPr="00003CD6">
        <w:rPr>
          <w:rStyle w:val="HideTWBExt"/>
          <w:b w:val="0"/>
        </w:rPr>
        <w:t>&lt;Article&gt;</w:t>
      </w:r>
      <w:r>
        <w:t>Odstavek 20</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D6D7EBB" w14:textId="77777777" w:rsidTr="008B72CD">
        <w:trPr>
          <w:jc w:val="center"/>
        </w:trPr>
        <w:tc>
          <w:tcPr>
            <w:tcW w:w="9752" w:type="dxa"/>
            <w:gridSpan w:val="2"/>
          </w:tcPr>
          <w:p w14:paraId="734872EA" w14:textId="77777777" w:rsidR="00CC512F" w:rsidRPr="00DD795A" w:rsidRDefault="00CC512F" w:rsidP="008B72CD">
            <w:pPr>
              <w:keepNext/>
            </w:pPr>
          </w:p>
        </w:tc>
      </w:tr>
      <w:tr w:rsidR="00CC512F" w14:paraId="1EA460F8" w14:textId="77777777" w:rsidTr="008B72CD">
        <w:trPr>
          <w:jc w:val="center"/>
        </w:trPr>
        <w:tc>
          <w:tcPr>
            <w:tcW w:w="4876" w:type="dxa"/>
            <w:hideMark/>
          </w:tcPr>
          <w:p w14:paraId="2CA3B25D" w14:textId="77777777" w:rsidR="00CC512F" w:rsidRPr="00DD795A" w:rsidRDefault="00CC512F" w:rsidP="008B72CD">
            <w:pPr>
              <w:pStyle w:val="ColumnHeading"/>
              <w:keepNext/>
            </w:pPr>
            <w:r>
              <w:t>Predlog resolucije</w:t>
            </w:r>
          </w:p>
        </w:tc>
        <w:tc>
          <w:tcPr>
            <w:tcW w:w="4876" w:type="dxa"/>
            <w:hideMark/>
          </w:tcPr>
          <w:p w14:paraId="1EFE58E1" w14:textId="77777777" w:rsidR="00CC512F" w:rsidRPr="00DD795A" w:rsidRDefault="00CC512F" w:rsidP="008B72CD">
            <w:pPr>
              <w:pStyle w:val="ColumnHeading"/>
              <w:keepNext/>
            </w:pPr>
            <w:r>
              <w:t>Predlog spremembe</w:t>
            </w:r>
          </w:p>
        </w:tc>
      </w:tr>
      <w:tr w:rsidR="00CC512F" w14:paraId="5449BD97" w14:textId="77777777" w:rsidTr="008B72CD">
        <w:trPr>
          <w:jc w:val="center"/>
        </w:trPr>
        <w:tc>
          <w:tcPr>
            <w:tcW w:w="4876" w:type="dxa"/>
            <w:hideMark/>
          </w:tcPr>
          <w:p w14:paraId="2328CA89" w14:textId="77777777" w:rsidR="00CC512F" w:rsidRPr="00DD795A" w:rsidRDefault="00CC512F" w:rsidP="008B72CD">
            <w:pPr>
              <w:pStyle w:val="Normal6"/>
            </w:pPr>
            <w:r>
              <w:t>20.</w:t>
            </w:r>
            <w:r>
              <w:tab/>
              <w:t xml:space="preserve">meni, da </w:t>
            </w:r>
            <w:r>
              <w:rPr>
                <w:b/>
                <w:i/>
              </w:rPr>
              <w:t>je treba vse finančne posledice zahtevanih predlogov pokriti z obstoječimi proračunskimi sredstvi</w:t>
            </w:r>
            <w:r>
              <w:t>;</w:t>
            </w:r>
          </w:p>
        </w:tc>
        <w:tc>
          <w:tcPr>
            <w:tcW w:w="4876" w:type="dxa"/>
            <w:hideMark/>
          </w:tcPr>
          <w:p w14:paraId="6EEEA556" w14:textId="77777777" w:rsidR="00CC512F" w:rsidRPr="00DD795A" w:rsidRDefault="00CC512F" w:rsidP="008B72CD">
            <w:pPr>
              <w:pStyle w:val="Normal6"/>
              <w:rPr>
                <w:szCs w:val="24"/>
              </w:rPr>
            </w:pPr>
            <w:r>
              <w:t>20.</w:t>
            </w:r>
            <w:r>
              <w:tab/>
              <w:t xml:space="preserve">meni, da </w:t>
            </w:r>
            <w:r>
              <w:rPr>
                <w:b/>
                <w:i/>
              </w:rPr>
              <w:t>niso potrebni novi zakonodajni predlogi ali proračunska sredstva</w:t>
            </w:r>
            <w:r>
              <w:t>;</w:t>
            </w:r>
          </w:p>
        </w:tc>
      </w:tr>
    </w:tbl>
    <w:p w14:paraId="2BFB32AF"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ED41B78" w14:textId="77777777" w:rsidR="00CC512F" w:rsidRPr="00DD795A" w:rsidRDefault="00CC512F" w:rsidP="00CC512F">
      <w:r w:rsidRPr="00003CD6">
        <w:rPr>
          <w:rStyle w:val="HideTWBExt"/>
        </w:rPr>
        <w:t>&lt;/Amend&gt;</w:t>
      </w:r>
    </w:p>
    <w:p w14:paraId="0A2EB7C5"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252</w:t>
      </w:r>
      <w:r w:rsidRPr="00003CD6">
        <w:rPr>
          <w:rStyle w:val="HideTWBExt"/>
          <w:b w:val="0"/>
        </w:rPr>
        <w:t>&lt;/NumAm&gt;</w:t>
      </w:r>
    </w:p>
    <w:p w14:paraId="3D4CA6A1" w14:textId="77777777" w:rsidR="00CC512F" w:rsidRPr="00DD795A" w:rsidRDefault="00CC512F" w:rsidP="00CC512F">
      <w:pPr>
        <w:pStyle w:val="NormalBold"/>
      </w:pPr>
      <w:r w:rsidRPr="00003CD6">
        <w:rPr>
          <w:rStyle w:val="HideTWBExt"/>
          <w:b w:val="0"/>
        </w:rPr>
        <w:t>&lt;RepeatBlock-By&gt;&lt;Members&gt;</w:t>
      </w:r>
      <w:r>
        <w:t>Sérgio Humberto</w:t>
      </w:r>
      <w:r w:rsidRPr="00003CD6">
        <w:rPr>
          <w:rStyle w:val="HideTWBExt"/>
          <w:b w:val="0"/>
        </w:rPr>
        <w:t>&lt;/Members&gt;</w:t>
      </w:r>
    </w:p>
    <w:p w14:paraId="40A152D1" w14:textId="77777777" w:rsidR="00CC512F" w:rsidRPr="00DD795A" w:rsidRDefault="00CC512F" w:rsidP="00CC512F">
      <w:r w:rsidRPr="00003CD6">
        <w:rPr>
          <w:rStyle w:val="HideTWBExt"/>
        </w:rPr>
        <w:t>&lt;/RepeatBlock-By&gt;</w:t>
      </w:r>
    </w:p>
    <w:p w14:paraId="07F2FE16"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00A4386" w14:textId="77777777" w:rsidR="00CC512F" w:rsidRPr="00DD795A" w:rsidRDefault="00CC512F" w:rsidP="00CC512F">
      <w:pPr>
        <w:pStyle w:val="NormalBold"/>
      </w:pPr>
      <w:r w:rsidRPr="00003CD6">
        <w:rPr>
          <w:rStyle w:val="HideTWBExt"/>
          <w:b w:val="0"/>
        </w:rPr>
        <w:t>&lt;Article&gt;</w:t>
      </w:r>
      <w:r>
        <w:t>Odstavek 20 a (novo)</w:t>
      </w:r>
      <w:r w:rsidRPr="00003CD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C512F" w14:paraId="7C8FEEEF" w14:textId="77777777" w:rsidTr="008B72CD">
        <w:trPr>
          <w:jc w:val="center"/>
        </w:trPr>
        <w:tc>
          <w:tcPr>
            <w:tcW w:w="9752" w:type="dxa"/>
            <w:gridSpan w:val="2"/>
          </w:tcPr>
          <w:p w14:paraId="74CD21A0" w14:textId="77777777" w:rsidR="00CC512F" w:rsidRPr="00DD795A" w:rsidRDefault="00CC512F" w:rsidP="008B72CD">
            <w:pPr>
              <w:keepNext/>
            </w:pPr>
          </w:p>
        </w:tc>
      </w:tr>
      <w:tr w:rsidR="00CC512F" w14:paraId="0558E34C" w14:textId="77777777" w:rsidTr="008B72CD">
        <w:trPr>
          <w:jc w:val="center"/>
        </w:trPr>
        <w:tc>
          <w:tcPr>
            <w:tcW w:w="4876" w:type="dxa"/>
            <w:hideMark/>
          </w:tcPr>
          <w:p w14:paraId="38CE31BF" w14:textId="77777777" w:rsidR="00CC512F" w:rsidRPr="00DD795A" w:rsidRDefault="00CC512F" w:rsidP="008B72CD">
            <w:pPr>
              <w:pStyle w:val="ColumnHeading"/>
              <w:keepNext/>
            </w:pPr>
            <w:r>
              <w:t>Predlog resolucije</w:t>
            </w:r>
          </w:p>
        </w:tc>
        <w:tc>
          <w:tcPr>
            <w:tcW w:w="4876" w:type="dxa"/>
            <w:hideMark/>
          </w:tcPr>
          <w:p w14:paraId="59574E04" w14:textId="77777777" w:rsidR="00CC512F" w:rsidRPr="00DD795A" w:rsidRDefault="00CC512F" w:rsidP="008B72CD">
            <w:pPr>
              <w:pStyle w:val="ColumnHeading"/>
              <w:keepNext/>
            </w:pPr>
            <w:r>
              <w:t>Predlog spremembe</w:t>
            </w:r>
          </w:p>
        </w:tc>
      </w:tr>
      <w:tr w:rsidR="00CC512F" w14:paraId="336D786D" w14:textId="77777777" w:rsidTr="008B72CD">
        <w:trPr>
          <w:jc w:val="center"/>
        </w:trPr>
        <w:tc>
          <w:tcPr>
            <w:tcW w:w="4876" w:type="dxa"/>
          </w:tcPr>
          <w:p w14:paraId="3E14870B" w14:textId="77777777" w:rsidR="00CC512F" w:rsidRPr="00DD795A" w:rsidRDefault="00CC512F" w:rsidP="008B72CD">
            <w:pPr>
              <w:pStyle w:val="Normal6"/>
            </w:pPr>
          </w:p>
        </w:tc>
        <w:tc>
          <w:tcPr>
            <w:tcW w:w="4876" w:type="dxa"/>
            <w:hideMark/>
          </w:tcPr>
          <w:p w14:paraId="348D7FD2" w14:textId="77777777" w:rsidR="00CC512F" w:rsidRPr="0096766F" w:rsidRDefault="00CC512F" w:rsidP="008B72CD">
            <w:pPr>
              <w:pStyle w:val="Normal6"/>
              <w:rPr>
                <w:szCs w:val="24"/>
              </w:rPr>
            </w:pPr>
            <w:r>
              <w:rPr>
                <w:b/>
                <w:i/>
              </w:rPr>
              <w:t>20a.</w:t>
            </w:r>
            <w:r>
              <w:rPr>
                <w:b/>
                <w:i/>
              </w:rPr>
              <w:tab/>
              <w:t>poziva Komisijo, naj v petih letih po začetku veljavnosti prihodnje direktive oceni njen vpliv na inovacije, naložbe v digitalne tehnologije in svetovno konkurenčnost evropskega gospodarstva, da bi se zahteve iz te direktive po potrebi prilagodile spreminjajočemu se tehnološkemu in delovnemu okolju;</w:t>
            </w:r>
          </w:p>
        </w:tc>
      </w:tr>
    </w:tbl>
    <w:p w14:paraId="09B1BEF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{PT}</w:t>
      </w:r>
      <w:r w:rsidRPr="00DD795A">
        <w:rPr>
          <w:noProof w:val="0"/>
        </w:rPr>
        <w:t>pt</w:t>
      </w:r>
      <w:r w:rsidRPr="00003CD6">
        <w:rPr>
          <w:rStyle w:val="HideTWBExt"/>
        </w:rPr>
        <w:t>&lt;/Original&gt;</w:t>
      </w:r>
    </w:p>
    <w:p w14:paraId="02F813FA" w14:textId="77777777" w:rsidR="00CC512F" w:rsidRPr="00DD795A" w:rsidRDefault="00CC512F" w:rsidP="00CC512F">
      <w:r w:rsidRPr="00003CD6">
        <w:rPr>
          <w:rStyle w:val="HideTWBExt"/>
        </w:rPr>
        <w:t>&lt;/Amend&gt;</w:t>
      </w:r>
    </w:p>
    <w:p w14:paraId="0223162C"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253</w:t>
      </w:r>
      <w:r w:rsidRPr="00003CD6">
        <w:rPr>
          <w:rStyle w:val="HideTWBExt"/>
          <w:b w:val="0"/>
        </w:rPr>
        <w:t>&lt;/NumAm&gt;</w:t>
      </w:r>
    </w:p>
    <w:p w14:paraId="171639E1"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4AB73770" w14:textId="77777777" w:rsidR="00CC512F" w:rsidRPr="00DD795A" w:rsidRDefault="00CC512F" w:rsidP="00CC512F">
      <w:r w:rsidRPr="00003CD6">
        <w:rPr>
          <w:rStyle w:val="HideTWBExt"/>
        </w:rPr>
        <w:t>&lt;/RepeatBlock-By&gt;</w:t>
      </w:r>
    </w:p>
    <w:p w14:paraId="71D69992"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0CE7484" w14:textId="77777777" w:rsidR="00CC512F" w:rsidRPr="00DD795A" w:rsidRDefault="00CC512F" w:rsidP="00CC512F">
      <w:pPr>
        <w:pStyle w:val="NormalBold"/>
      </w:pPr>
      <w:r w:rsidRPr="00003CD6">
        <w:rPr>
          <w:rStyle w:val="HideTWBExt"/>
          <w:b w:val="0"/>
        </w:rPr>
        <w:t>&lt;Article&gt;</w:t>
      </w:r>
      <w:r>
        <w:t>Odstavek 20 a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3B29A612" w14:textId="77777777" w:rsidTr="008B72CD">
        <w:trPr>
          <w:jc w:val="center"/>
        </w:trPr>
        <w:tc>
          <w:tcPr>
            <w:tcW w:w="9752" w:type="dxa"/>
            <w:gridSpan w:val="2"/>
          </w:tcPr>
          <w:p w14:paraId="1B58DD2C" w14:textId="77777777" w:rsidR="00CC512F" w:rsidRPr="00DD795A" w:rsidRDefault="00CC512F" w:rsidP="008B72CD">
            <w:pPr>
              <w:keepNext/>
            </w:pPr>
          </w:p>
        </w:tc>
      </w:tr>
      <w:tr w:rsidR="00CC512F" w14:paraId="6648F18E" w14:textId="77777777" w:rsidTr="008B72CD">
        <w:trPr>
          <w:jc w:val="center"/>
        </w:trPr>
        <w:tc>
          <w:tcPr>
            <w:tcW w:w="4876" w:type="dxa"/>
            <w:hideMark/>
          </w:tcPr>
          <w:p w14:paraId="47D4C626" w14:textId="77777777" w:rsidR="00CC512F" w:rsidRPr="00DD795A" w:rsidRDefault="00CC512F" w:rsidP="008B72CD">
            <w:pPr>
              <w:pStyle w:val="ColumnHeading"/>
              <w:keepNext/>
            </w:pPr>
            <w:r>
              <w:t>Predlog resolucije</w:t>
            </w:r>
          </w:p>
        </w:tc>
        <w:tc>
          <w:tcPr>
            <w:tcW w:w="4876" w:type="dxa"/>
            <w:hideMark/>
          </w:tcPr>
          <w:p w14:paraId="48C26FD4" w14:textId="77777777" w:rsidR="00CC512F" w:rsidRPr="00DD795A" w:rsidRDefault="00CC512F" w:rsidP="008B72CD">
            <w:pPr>
              <w:pStyle w:val="ColumnHeading"/>
              <w:keepNext/>
            </w:pPr>
            <w:r>
              <w:t>Predlog spremembe</w:t>
            </w:r>
          </w:p>
        </w:tc>
      </w:tr>
      <w:tr w:rsidR="00CC512F" w14:paraId="60DCCC11" w14:textId="77777777" w:rsidTr="008B72CD">
        <w:trPr>
          <w:jc w:val="center"/>
        </w:trPr>
        <w:tc>
          <w:tcPr>
            <w:tcW w:w="4876" w:type="dxa"/>
          </w:tcPr>
          <w:p w14:paraId="1767B0C0" w14:textId="77777777" w:rsidR="00CC512F" w:rsidRPr="00DD795A" w:rsidRDefault="00CC512F" w:rsidP="008B72CD">
            <w:pPr>
              <w:pStyle w:val="Normal6"/>
            </w:pPr>
          </w:p>
        </w:tc>
        <w:tc>
          <w:tcPr>
            <w:tcW w:w="4876" w:type="dxa"/>
            <w:hideMark/>
          </w:tcPr>
          <w:p w14:paraId="7FF47942" w14:textId="77777777" w:rsidR="00CC512F" w:rsidRPr="00DD795A" w:rsidRDefault="00CC512F" w:rsidP="008B72CD">
            <w:pPr>
              <w:pStyle w:val="Normal6"/>
              <w:rPr>
                <w:szCs w:val="24"/>
              </w:rPr>
            </w:pPr>
            <w:r>
              <w:rPr>
                <w:b/>
                <w:i/>
              </w:rPr>
              <w:t>20a.</w:t>
            </w:r>
            <w:r>
              <w:rPr>
                <w:b/>
                <w:i/>
              </w:rPr>
              <w:tab/>
              <w:t>priznava, da za obdelavo podatkov, ki se uporablja pri odločanju, ki ni v celoti avtomatizirano, v okvirih pristojnosti delodajalca veljajo zahteve glede individualnosti in objektivnosti ter dejanskih in operativnih vidikov in da vključuje pravice do pravnega varstva, tj. zahteve, ki veljajo za odločitve, ki jih sprejmejo ljudje; meni, da je izogibanje novim zahtevam za področja v okviru novih tehnologij, ki so že regulirana, pomembno za spodbujanje uvajanja novih tehnologij in doseganje ciljev EU ter je znamenje predvidljivost za družbene in tržne akterje;</w:t>
            </w:r>
          </w:p>
        </w:tc>
      </w:tr>
    </w:tbl>
    <w:p w14:paraId="118D8205"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7CC1A51F" w14:textId="77777777" w:rsidR="00CC512F" w:rsidRPr="00DD795A" w:rsidRDefault="00CC512F" w:rsidP="00CC512F">
      <w:r w:rsidRPr="00003CD6">
        <w:rPr>
          <w:rStyle w:val="HideTWBExt"/>
        </w:rPr>
        <w:t>&lt;/Amend&gt;</w:t>
      </w:r>
    </w:p>
    <w:p w14:paraId="2BE89604"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254</w:t>
      </w:r>
      <w:r w:rsidRPr="00003CD6">
        <w:rPr>
          <w:rStyle w:val="HideTWBExt"/>
          <w:b w:val="0"/>
        </w:rPr>
        <w:t>&lt;/NumAm&gt;</w:t>
      </w:r>
    </w:p>
    <w:p w14:paraId="14CFE5C2" w14:textId="77777777" w:rsidR="00CC512F" w:rsidRPr="00DD795A" w:rsidRDefault="00CC512F" w:rsidP="00CC512F">
      <w:pPr>
        <w:pStyle w:val="NormalBold"/>
      </w:pPr>
      <w:r w:rsidRPr="00003CD6">
        <w:rPr>
          <w:rStyle w:val="HideTWBExt"/>
          <w:b w:val="0"/>
        </w:rPr>
        <w:t>&lt;RepeatBlock-By&gt;&lt;Members&gt;</w:t>
      </w:r>
      <w:r>
        <w:t>Henrik Dahl, Arba Kokalari</w:t>
      </w:r>
      <w:r w:rsidRPr="00003CD6">
        <w:rPr>
          <w:rStyle w:val="HideTWBExt"/>
          <w:b w:val="0"/>
        </w:rPr>
        <w:t>&lt;/Members&gt;</w:t>
      </w:r>
    </w:p>
    <w:p w14:paraId="06ADEFD7" w14:textId="77777777" w:rsidR="00CC512F" w:rsidRPr="00DD795A" w:rsidRDefault="00CC512F" w:rsidP="00CC512F">
      <w:r w:rsidRPr="00003CD6">
        <w:rPr>
          <w:rStyle w:val="HideTWBExt"/>
        </w:rPr>
        <w:t>&lt;/RepeatBlock-By&gt;</w:t>
      </w:r>
    </w:p>
    <w:p w14:paraId="59D6AC9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1BA84AD7" w14:textId="77777777" w:rsidR="00CC512F" w:rsidRPr="00DD795A" w:rsidRDefault="00CC512F" w:rsidP="00CC512F">
      <w:pPr>
        <w:pStyle w:val="NormalBold"/>
      </w:pPr>
      <w:r w:rsidRPr="00003CD6">
        <w:rPr>
          <w:rStyle w:val="HideTWBExt"/>
          <w:b w:val="0"/>
        </w:rPr>
        <w:t>&lt;Article&gt;</w:t>
      </w:r>
      <w:r>
        <w:t>Odstavek 20 b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55872BD8" w14:textId="77777777" w:rsidTr="008B72CD">
        <w:trPr>
          <w:jc w:val="center"/>
        </w:trPr>
        <w:tc>
          <w:tcPr>
            <w:tcW w:w="9752" w:type="dxa"/>
            <w:gridSpan w:val="2"/>
          </w:tcPr>
          <w:p w14:paraId="224BEB1B" w14:textId="77777777" w:rsidR="00CC512F" w:rsidRPr="00DD795A" w:rsidRDefault="00CC512F" w:rsidP="008B72CD">
            <w:pPr>
              <w:keepNext/>
            </w:pPr>
          </w:p>
        </w:tc>
      </w:tr>
      <w:tr w:rsidR="00CC512F" w14:paraId="48998FBA" w14:textId="77777777" w:rsidTr="008B72CD">
        <w:trPr>
          <w:jc w:val="center"/>
        </w:trPr>
        <w:tc>
          <w:tcPr>
            <w:tcW w:w="4876" w:type="dxa"/>
            <w:hideMark/>
          </w:tcPr>
          <w:p w14:paraId="3DA9F0C9" w14:textId="77777777" w:rsidR="00CC512F" w:rsidRPr="00DD795A" w:rsidRDefault="00CC512F" w:rsidP="008B72CD">
            <w:pPr>
              <w:pStyle w:val="ColumnHeading"/>
              <w:keepNext/>
            </w:pPr>
            <w:r>
              <w:t>Predlog resolucije</w:t>
            </w:r>
          </w:p>
        </w:tc>
        <w:tc>
          <w:tcPr>
            <w:tcW w:w="4876" w:type="dxa"/>
            <w:hideMark/>
          </w:tcPr>
          <w:p w14:paraId="3B871767" w14:textId="77777777" w:rsidR="00CC512F" w:rsidRPr="00DD795A" w:rsidRDefault="00CC512F" w:rsidP="008B72CD">
            <w:pPr>
              <w:pStyle w:val="ColumnHeading"/>
              <w:keepNext/>
            </w:pPr>
            <w:r>
              <w:t>Predlog spremembe</w:t>
            </w:r>
          </w:p>
        </w:tc>
      </w:tr>
      <w:tr w:rsidR="00CC512F" w14:paraId="3C392955" w14:textId="77777777" w:rsidTr="008B72CD">
        <w:trPr>
          <w:jc w:val="center"/>
        </w:trPr>
        <w:tc>
          <w:tcPr>
            <w:tcW w:w="4876" w:type="dxa"/>
          </w:tcPr>
          <w:p w14:paraId="462BAD15" w14:textId="77777777" w:rsidR="00CC512F" w:rsidRPr="00DD795A" w:rsidRDefault="00CC512F" w:rsidP="008B72CD">
            <w:pPr>
              <w:pStyle w:val="Normal6"/>
            </w:pPr>
          </w:p>
        </w:tc>
        <w:tc>
          <w:tcPr>
            <w:tcW w:w="4876" w:type="dxa"/>
            <w:hideMark/>
          </w:tcPr>
          <w:p w14:paraId="149BE8A8" w14:textId="77777777" w:rsidR="00CC512F" w:rsidRPr="00DD795A" w:rsidRDefault="00CC512F" w:rsidP="008B72CD">
            <w:pPr>
              <w:pStyle w:val="Normal6"/>
              <w:rPr>
                <w:szCs w:val="24"/>
              </w:rPr>
            </w:pPr>
            <w:r>
              <w:rPr>
                <w:b/>
                <w:i/>
              </w:rPr>
              <w:t>20b.</w:t>
            </w:r>
            <w:r>
              <w:rPr>
                <w:b/>
                <w:i/>
              </w:rPr>
              <w:tab/>
              <w:t>priznava, da sta socialni dialog in avtonomija socialnih partnerjev bistvena za zagotavljanje odgovorne in uspešne uporabe novih tehnologij v podjetjih ter da bi morali lokalni socialni partnerji imeti na voljo prožnost, da bi lahko rešitve prilagodili posebnim potrebam in okoliščinam zaposlenih in podjetij; je seznanjen s prednostmi izvajanja zakonodaje prek sporazumov s socialnimi partnerji in z obsežnim delom, ki se v zvezi s tem opravlja v EU in državah članicah;</w:t>
            </w:r>
          </w:p>
        </w:tc>
      </w:tr>
    </w:tbl>
    <w:p w14:paraId="77F37379"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51A1E1BE" w14:textId="77777777" w:rsidR="00CC512F" w:rsidRPr="00DD795A" w:rsidRDefault="00CC512F" w:rsidP="00CC512F">
      <w:r w:rsidRPr="00003CD6">
        <w:rPr>
          <w:rStyle w:val="HideTWBExt"/>
        </w:rPr>
        <w:t>&lt;/Amend&gt;</w:t>
      </w:r>
    </w:p>
    <w:p w14:paraId="4A5E085F"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255</w:t>
      </w:r>
      <w:r w:rsidRPr="00003CD6">
        <w:rPr>
          <w:rStyle w:val="HideTWBExt"/>
          <w:b w:val="0"/>
        </w:rPr>
        <w:t>&lt;/NumAm&gt;</w:t>
      </w:r>
    </w:p>
    <w:p w14:paraId="1473EFE4"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3EC6CD54" w14:textId="77777777" w:rsidR="00CC512F" w:rsidRPr="00DD795A" w:rsidRDefault="00CC512F" w:rsidP="00CC512F">
      <w:r w:rsidRPr="00003CD6">
        <w:rPr>
          <w:rStyle w:val="HideTWBExt"/>
        </w:rPr>
        <w:t>&lt;/RepeatBlock-By&gt;</w:t>
      </w:r>
    </w:p>
    <w:p w14:paraId="6BBFDEA3"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3ACD0C3A" w14:textId="77777777" w:rsidR="00CC512F" w:rsidRPr="00DD795A" w:rsidRDefault="00CC512F" w:rsidP="00CC512F">
      <w:pPr>
        <w:pStyle w:val="NormalBold"/>
      </w:pPr>
      <w:r w:rsidRPr="00003CD6">
        <w:rPr>
          <w:rStyle w:val="HideTWBExt"/>
          <w:b w:val="0"/>
        </w:rPr>
        <w:t>&lt;Article&gt;</w:t>
      </w:r>
      <w:r>
        <w:t>Odstavek 20 c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219EF541" w14:textId="77777777" w:rsidTr="008B72CD">
        <w:trPr>
          <w:jc w:val="center"/>
        </w:trPr>
        <w:tc>
          <w:tcPr>
            <w:tcW w:w="9752" w:type="dxa"/>
            <w:gridSpan w:val="2"/>
          </w:tcPr>
          <w:p w14:paraId="675ACE08" w14:textId="77777777" w:rsidR="00CC512F" w:rsidRPr="00DD795A" w:rsidRDefault="00CC512F" w:rsidP="008B72CD">
            <w:pPr>
              <w:keepNext/>
            </w:pPr>
          </w:p>
        </w:tc>
      </w:tr>
      <w:tr w:rsidR="00CC512F" w14:paraId="257B436A" w14:textId="77777777" w:rsidTr="008B72CD">
        <w:trPr>
          <w:jc w:val="center"/>
        </w:trPr>
        <w:tc>
          <w:tcPr>
            <w:tcW w:w="4876" w:type="dxa"/>
            <w:hideMark/>
          </w:tcPr>
          <w:p w14:paraId="6A338B1D" w14:textId="77777777" w:rsidR="00CC512F" w:rsidRPr="00DD795A" w:rsidRDefault="00CC512F" w:rsidP="008B72CD">
            <w:pPr>
              <w:pStyle w:val="ColumnHeading"/>
              <w:keepNext/>
            </w:pPr>
            <w:r>
              <w:t>Predlog resolucije</w:t>
            </w:r>
          </w:p>
        </w:tc>
        <w:tc>
          <w:tcPr>
            <w:tcW w:w="4876" w:type="dxa"/>
            <w:hideMark/>
          </w:tcPr>
          <w:p w14:paraId="566CC2D5" w14:textId="77777777" w:rsidR="00CC512F" w:rsidRPr="00DD795A" w:rsidRDefault="00CC512F" w:rsidP="008B72CD">
            <w:pPr>
              <w:pStyle w:val="ColumnHeading"/>
              <w:keepNext/>
            </w:pPr>
            <w:r>
              <w:t>Predlog spremembe</w:t>
            </w:r>
          </w:p>
        </w:tc>
      </w:tr>
      <w:tr w:rsidR="00CC512F" w14:paraId="4ED2C30C" w14:textId="77777777" w:rsidTr="008B72CD">
        <w:trPr>
          <w:jc w:val="center"/>
        </w:trPr>
        <w:tc>
          <w:tcPr>
            <w:tcW w:w="4876" w:type="dxa"/>
          </w:tcPr>
          <w:p w14:paraId="04D611C7" w14:textId="77777777" w:rsidR="00CC512F" w:rsidRPr="00DD795A" w:rsidRDefault="00CC512F" w:rsidP="008B72CD">
            <w:pPr>
              <w:pStyle w:val="Normal6"/>
            </w:pPr>
          </w:p>
        </w:tc>
        <w:tc>
          <w:tcPr>
            <w:tcW w:w="4876" w:type="dxa"/>
            <w:hideMark/>
          </w:tcPr>
          <w:p w14:paraId="2374B1B9" w14:textId="77777777" w:rsidR="00CC512F" w:rsidRPr="00DD795A" w:rsidRDefault="00CC512F" w:rsidP="008B72CD">
            <w:pPr>
              <w:pStyle w:val="Normal6"/>
              <w:rPr>
                <w:szCs w:val="24"/>
              </w:rPr>
            </w:pPr>
            <w:r>
              <w:rPr>
                <w:b/>
                <w:i/>
              </w:rPr>
              <w:t>20c.</w:t>
            </w:r>
            <w:r>
              <w:rPr>
                <w:b/>
                <w:i/>
              </w:rPr>
              <w:tab/>
              <w:t>poudarja, da je bil poglavitni cilj Uredbe (EU) 2024/1689 (akt o umetni inteligenci) zavirati drobljenje trga, izvajati direktive na nacionalni ravni in preprečiti dvojne zahteve za uporabnike novih tehnologij, da bi se izognili zakonodajni zapletenosti za podjetja v EU, ter tudi poudarja, da je v EU potrebno učinkovito in harmonizirano izvajanje akta o umetni inteligenci, da bi podprli uvajanje umetne inteligence, in da bi utegnila nova ureditev delovati nasprotno namenom akta o umetni inteligenci;</w:t>
            </w:r>
          </w:p>
        </w:tc>
      </w:tr>
    </w:tbl>
    <w:p w14:paraId="06919016"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19513E9D" w14:textId="77777777" w:rsidR="00CC512F" w:rsidRPr="00DD795A" w:rsidRDefault="00CC512F" w:rsidP="00CC512F">
      <w:r w:rsidRPr="00003CD6">
        <w:rPr>
          <w:rStyle w:val="HideTWBExt"/>
        </w:rPr>
        <w:t>&lt;/Amend&gt;</w:t>
      </w:r>
    </w:p>
    <w:p w14:paraId="5CDBBD5D"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256</w:t>
      </w:r>
      <w:r w:rsidRPr="00003CD6">
        <w:rPr>
          <w:rStyle w:val="HideTWBExt"/>
          <w:b w:val="0"/>
        </w:rPr>
        <w:t>&lt;/NumAm&gt;</w:t>
      </w:r>
    </w:p>
    <w:p w14:paraId="74FC78B1" w14:textId="77777777" w:rsidR="00CC512F" w:rsidRPr="00DD795A" w:rsidRDefault="00CC512F" w:rsidP="00CC512F">
      <w:pPr>
        <w:pStyle w:val="NormalBold"/>
      </w:pPr>
      <w:r w:rsidRPr="00003CD6">
        <w:rPr>
          <w:rStyle w:val="HideTWBExt"/>
          <w:b w:val="0"/>
        </w:rPr>
        <w:t>&lt;RepeatBlock-By&gt;&lt;Members&gt;</w:t>
      </w:r>
      <w:r>
        <w:t>Henrik Dahl</w:t>
      </w:r>
      <w:r w:rsidRPr="00003CD6">
        <w:rPr>
          <w:rStyle w:val="HideTWBExt"/>
          <w:b w:val="0"/>
        </w:rPr>
        <w:t>&lt;/Members&gt;</w:t>
      </w:r>
    </w:p>
    <w:p w14:paraId="14AF0B53" w14:textId="77777777" w:rsidR="00CC512F" w:rsidRPr="00DD795A" w:rsidRDefault="00CC512F" w:rsidP="00CC512F">
      <w:r w:rsidRPr="00003CD6">
        <w:rPr>
          <w:rStyle w:val="HideTWBExt"/>
        </w:rPr>
        <w:t>&lt;/RepeatBlock-By&gt;</w:t>
      </w:r>
    </w:p>
    <w:p w14:paraId="1A522DB8"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5DB0B905" w14:textId="77777777" w:rsidR="00CC512F" w:rsidRPr="00DD795A" w:rsidRDefault="00CC512F" w:rsidP="00CC512F">
      <w:pPr>
        <w:pStyle w:val="NormalBold"/>
      </w:pPr>
      <w:r w:rsidRPr="00003CD6">
        <w:rPr>
          <w:rStyle w:val="HideTWBExt"/>
          <w:b w:val="0"/>
        </w:rPr>
        <w:t>&lt;Article&gt;</w:t>
      </w:r>
      <w:r>
        <w:t>Odstavek 20 d (novo)</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03A70EC2" w14:textId="77777777" w:rsidTr="008B72CD">
        <w:trPr>
          <w:jc w:val="center"/>
        </w:trPr>
        <w:tc>
          <w:tcPr>
            <w:tcW w:w="9752" w:type="dxa"/>
            <w:gridSpan w:val="2"/>
          </w:tcPr>
          <w:p w14:paraId="5FB6D21A" w14:textId="77777777" w:rsidR="00CC512F" w:rsidRPr="00DD795A" w:rsidRDefault="00CC512F" w:rsidP="008B72CD">
            <w:pPr>
              <w:keepNext/>
            </w:pPr>
          </w:p>
        </w:tc>
      </w:tr>
      <w:tr w:rsidR="00CC512F" w14:paraId="6B9F50D3" w14:textId="77777777" w:rsidTr="008B72CD">
        <w:trPr>
          <w:jc w:val="center"/>
        </w:trPr>
        <w:tc>
          <w:tcPr>
            <w:tcW w:w="4876" w:type="dxa"/>
            <w:hideMark/>
          </w:tcPr>
          <w:p w14:paraId="3AEDDDC0" w14:textId="77777777" w:rsidR="00CC512F" w:rsidRPr="00DD795A" w:rsidRDefault="00CC512F" w:rsidP="008B72CD">
            <w:pPr>
              <w:pStyle w:val="ColumnHeading"/>
              <w:keepNext/>
            </w:pPr>
            <w:r>
              <w:t>Predlog resolucije</w:t>
            </w:r>
          </w:p>
        </w:tc>
        <w:tc>
          <w:tcPr>
            <w:tcW w:w="4876" w:type="dxa"/>
            <w:hideMark/>
          </w:tcPr>
          <w:p w14:paraId="5260EE35" w14:textId="77777777" w:rsidR="00CC512F" w:rsidRPr="00DD795A" w:rsidRDefault="00CC512F" w:rsidP="008B72CD">
            <w:pPr>
              <w:pStyle w:val="ColumnHeading"/>
              <w:keepNext/>
            </w:pPr>
            <w:r>
              <w:t>Predlog spremembe</w:t>
            </w:r>
          </w:p>
        </w:tc>
      </w:tr>
      <w:tr w:rsidR="00CC512F" w14:paraId="56860BA6" w14:textId="77777777" w:rsidTr="008B72CD">
        <w:trPr>
          <w:jc w:val="center"/>
        </w:trPr>
        <w:tc>
          <w:tcPr>
            <w:tcW w:w="4876" w:type="dxa"/>
          </w:tcPr>
          <w:p w14:paraId="59ECAC3B" w14:textId="77777777" w:rsidR="00CC512F" w:rsidRPr="00DD795A" w:rsidRDefault="00CC512F" w:rsidP="008B72CD">
            <w:pPr>
              <w:pStyle w:val="Normal6"/>
            </w:pPr>
          </w:p>
        </w:tc>
        <w:tc>
          <w:tcPr>
            <w:tcW w:w="4876" w:type="dxa"/>
            <w:hideMark/>
          </w:tcPr>
          <w:p w14:paraId="67983DC1" w14:textId="77777777" w:rsidR="00CC512F" w:rsidRPr="00DD795A" w:rsidRDefault="00CC512F" w:rsidP="008B72CD">
            <w:pPr>
              <w:pStyle w:val="Normal6"/>
              <w:rPr>
                <w:szCs w:val="24"/>
              </w:rPr>
            </w:pPr>
            <w:r>
              <w:rPr>
                <w:b/>
                <w:i/>
              </w:rPr>
              <w:t>20d.</w:t>
            </w:r>
            <w:r>
              <w:rPr>
                <w:b/>
                <w:i/>
              </w:rPr>
              <w:tab/>
              <w:t>poziva Komisijo, države članice in socialne partnerje, naj zagotovijo učinkovito uporabo sedanjega pravnega okvira za spodbujanje preglednega, zaupanja vrednega in odgovornega uvajanja umetne inteligence ter naj sprejmejo podporne ukrepe za pospešitev uvajanja umetne inteligence, zlasti pa poziva Komisijo, naj poskrbi za delovanje urada za umetno inteligenco pri usklajevanju prizadevanj za lažjo uporabo določb akta o umetni inteligenci v podjetjih na splošno in še posebej v malih in srednjih podjetjih;</w:t>
            </w:r>
          </w:p>
        </w:tc>
      </w:tr>
    </w:tbl>
    <w:p w14:paraId="6F79C6C7"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2DCBBA94" w14:textId="77777777" w:rsidR="00CC512F" w:rsidRPr="00DD795A" w:rsidRDefault="00CC512F" w:rsidP="00CC512F">
      <w:r w:rsidRPr="00003CD6">
        <w:rPr>
          <w:rStyle w:val="HideTWBExt"/>
        </w:rPr>
        <w:t>&lt;/Amend&gt;</w:t>
      </w:r>
    </w:p>
    <w:p w14:paraId="7BC18406" w14:textId="77777777" w:rsidR="00CC512F" w:rsidRPr="00DD795A" w:rsidRDefault="00CC512F" w:rsidP="00CC512F">
      <w:pPr>
        <w:pStyle w:val="AMNumberTabs0"/>
        <w:keepNext/>
      </w:pPr>
      <w:r w:rsidRPr="00003CD6">
        <w:rPr>
          <w:rStyle w:val="HideTWBExt"/>
          <w:b w:val="0"/>
        </w:rPr>
        <w:t>&lt;Amend&gt;</w:t>
      </w:r>
      <w:r>
        <w:t>Predlog spremembe</w:t>
      </w:r>
      <w:r>
        <w:tab/>
      </w:r>
      <w:r>
        <w:tab/>
      </w:r>
      <w:r w:rsidRPr="00003CD6">
        <w:rPr>
          <w:rStyle w:val="HideTWBExt"/>
          <w:b w:val="0"/>
        </w:rPr>
        <w:t>&lt;NumAm&gt;</w:t>
      </w:r>
      <w:r>
        <w:t>257</w:t>
      </w:r>
      <w:r w:rsidRPr="00003CD6">
        <w:rPr>
          <w:rStyle w:val="HideTWBExt"/>
          <w:b w:val="0"/>
        </w:rPr>
        <w:t>&lt;/NumAm&gt;</w:t>
      </w:r>
    </w:p>
    <w:p w14:paraId="49F2C63A" w14:textId="77777777" w:rsidR="00CC512F" w:rsidRPr="00DD795A" w:rsidRDefault="00CC512F" w:rsidP="00CC512F">
      <w:pPr>
        <w:pStyle w:val="NormalBold"/>
      </w:pPr>
      <w:r w:rsidRPr="00003CD6">
        <w:rPr>
          <w:rStyle w:val="HideTWBExt"/>
          <w:b w:val="0"/>
        </w:rPr>
        <w:t>&lt;RepeatBlock-By&gt;&lt;Members&gt;</w:t>
      </w:r>
      <w:r>
        <w:t>Andrea Wechsler, Angelika Winzig, Letizia Moratti, Giusi Princi, Raúl de la Hoz Quintano, Miriam Lexmann, Henrik Dahl, Maravillas Abadía Jover</w:t>
      </w:r>
      <w:r w:rsidRPr="00003CD6">
        <w:rPr>
          <w:rStyle w:val="HideTWBExt"/>
          <w:b w:val="0"/>
        </w:rPr>
        <w:t>&lt;/Members&gt;</w:t>
      </w:r>
    </w:p>
    <w:p w14:paraId="01AB7637" w14:textId="77777777" w:rsidR="00CC512F" w:rsidRPr="00DD795A" w:rsidRDefault="00CC512F" w:rsidP="00CC512F">
      <w:r w:rsidRPr="00003CD6">
        <w:rPr>
          <w:rStyle w:val="HideTWBExt"/>
        </w:rPr>
        <w:t>&lt;/RepeatBlock-By&gt;</w:t>
      </w:r>
    </w:p>
    <w:p w14:paraId="29E2D8F9" w14:textId="77777777" w:rsidR="00CC512F" w:rsidRPr="00DD795A" w:rsidRDefault="00CC512F" w:rsidP="00CC512F">
      <w:pPr>
        <w:pStyle w:val="NormalBold"/>
        <w:keepNext/>
      </w:pPr>
      <w:r w:rsidRPr="00003CD6">
        <w:rPr>
          <w:rStyle w:val="HideTWBExt"/>
          <w:b w:val="0"/>
        </w:rPr>
        <w:t>&lt;DocAmend&gt;</w:t>
      </w:r>
      <w:r>
        <w:t>Predlog resolucije</w:t>
      </w:r>
      <w:r w:rsidRPr="00003CD6">
        <w:rPr>
          <w:rStyle w:val="HideTWBExt"/>
          <w:b w:val="0"/>
        </w:rPr>
        <w:t>&lt;/DocAmend&gt;</w:t>
      </w:r>
    </w:p>
    <w:p w14:paraId="7EAA9CC0" w14:textId="77777777" w:rsidR="00CC512F" w:rsidRPr="00DD795A" w:rsidRDefault="00CC512F" w:rsidP="00CC512F">
      <w:pPr>
        <w:pStyle w:val="NormalBold"/>
      </w:pPr>
      <w:r w:rsidRPr="00003CD6">
        <w:rPr>
          <w:rStyle w:val="HideTWBExt"/>
          <w:b w:val="0"/>
        </w:rPr>
        <w:t>&lt;Article&gt;</w:t>
      </w:r>
      <w:r>
        <w:t>Odstavek 21</w:t>
      </w:r>
      <w:r w:rsidRPr="00003CD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512F" w14:paraId="796BF301" w14:textId="77777777" w:rsidTr="008B72CD">
        <w:trPr>
          <w:jc w:val="center"/>
        </w:trPr>
        <w:tc>
          <w:tcPr>
            <w:tcW w:w="9752" w:type="dxa"/>
            <w:gridSpan w:val="2"/>
          </w:tcPr>
          <w:p w14:paraId="724C6FDA" w14:textId="77777777" w:rsidR="00CC512F" w:rsidRPr="00DD795A" w:rsidRDefault="00CC512F" w:rsidP="008B72CD">
            <w:pPr>
              <w:keepNext/>
            </w:pPr>
          </w:p>
        </w:tc>
      </w:tr>
      <w:tr w:rsidR="00CC512F" w14:paraId="03148E8A" w14:textId="77777777" w:rsidTr="008B72CD">
        <w:trPr>
          <w:jc w:val="center"/>
        </w:trPr>
        <w:tc>
          <w:tcPr>
            <w:tcW w:w="4876" w:type="dxa"/>
            <w:hideMark/>
          </w:tcPr>
          <w:p w14:paraId="3D567476" w14:textId="77777777" w:rsidR="00CC512F" w:rsidRPr="00DD795A" w:rsidRDefault="00CC512F" w:rsidP="008B72CD">
            <w:pPr>
              <w:pStyle w:val="ColumnHeading"/>
              <w:keepNext/>
            </w:pPr>
            <w:r>
              <w:t>Predlog resolucije</w:t>
            </w:r>
          </w:p>
        </w:tc>
        <w:tc>
          <w:tcPr>
            <w:tcW w:w="4876" w:type="dxa"/>
            <w:hideMark/>
          </w:tcPr>
          <w:p w14:paraId="38BE9986" w14:textId="77777777" w:rsidR="00CC512F" w:rsidRPr="00DD795A" w:rsidRDefault="00CC512F" w:rsidP="008B72CD">
            <w:pPr>
              <w:pStyle w:val="ColumnHeading"/>
              <w:keepNext/>
            </w:pPr>
            <w:r>
              <w:t>Predlog spremembe</w:t>
            </w:r>
          </w:p>
        </w:tc>
      </w:tr>
      <w:tr w:rsidR="00CC512F" w14:paraId="73C4DA01" w14:textId="77777777" w:rsidTr="008B72CD">
        <w:trPr>
          <w:jc w:val="center"/>
        </w:trPr>
        <w:tc>
          <w:tcPr>
            <w:tcW w:w="4876" w:type="dxa"/>
            <w:hideMark/>
          </w:tcPr>
          <w:p w14:paraId="46ACE3FA" w14:textId="77777777" w:rsidR="00CC512F" w:rsidRPr="00DD795A" w:rsidRDefault="00CC512F" w:rsidP="008B72CD">
            <w:pPr>
              <w:pStyle w:val="Normal6"/>
            </w:pPr>
            <w:r>
              <w:t>21.</w:t>
            </w:r>
            <w:r>
              <w:tab/>
              <w:t xml:space="preserve">naroči svoji predsednici, naj to resolucijo </w:t>
            </w:r>
            <w:r>
              <w:rPr>
                <w:b/>
                <w:i/>
              </w:rPr>
              <w:t xml:space="preserve">in spremljajoča priporočila </w:t>
            </w:r>
            <w:r>
              <w:t>posreduje Komisiji in Svetu ter parlamentom in vladam držav članic.</w:t>
            </w:r>
          </w:p>
        </w:tc>
        <w:tc>
          <w:tcPr>
            <w:tcW w:w="4876" w:type="dxa"/>
            <w:hideMark/>
          </w:tcPr>
          <w:p w14:paraId="71B2CF3A" w14:textId="77777777" w:rsidR="00CC512F" w:rsidRPr="00DD795A" w:rsidRDefault="00CC512F" w:rsidP="008B72CD">
            <w:pPr>
              <w:pStyle w:val="Normal6"/>
              <w:rPr>
                <w:szCs w:val="24"/>
              </w:rPr>
            </w:pPr>
            <w:r>
              <w:t>21.</w:t>
            </w:r>
            <w:r>
              <w:tab/>
              <w:t>naroči svoji predsednici, naj to resolucijo posreduje Komisiji in Svetu ter parlamentom in vladam držav članic.</w:t>
            </w:r>
          </w:p>
        </w:tc>
      </w:tr>
    </w:tbl>
    <w:p w14:paraId="61EC54F8" w14:textId="77777777" w:rsidR="00CC512F" w:rsidRPr="00DD795A" w:rsidRDefault="00CC512F" w:rsidP="00CC512F">
      <w:pPr>
        <w:pStyle w:val="Olang"/>
      </w:pPr>
      <w:r w:rsidRPr="00DD795A">
        <w:rPr>
          <w:noProof w:val="0"/>
        </w:rPr>
        <w:t xml:space="preserve">Or. </w:t>
      </w:r>
      <w:r w:rsidRPr="00003CD6">
        <w:rPr>
          <w:rStyle w:val="HideTWBExt"/>
        </w:rPr>
        <w:t>&lt;Original&gt;</w:t>
      </w:r>
      <w:r w:rsidRPr="00003CD6">
        <w:rPr>
          <w:rStyle w:val="HideTWBInt"/>
        </w:rPr>
        <w:t>{EN}</w:t>
      </w:r>
      <w:r w:rsidRPr="00DD795A">
        <w:rPr>
          <w:noProof w:val="0"/>
        </w:rPr>
        <w:t>en</w:t>
      </w:r>
      <w:r w:rsidRPr="00003CD6">
        <w:rPr>
          <w:rStyle w:val="HideTWBExt"/>
        </w:rPr>
        <w:t>&lt;/Original&gt;</w:t>
      </w:r>
    </w:p>
    <w:p w14:paraId="42848AA1" w14:textId="77777777" w:rsidR="00CC512F" w:rsidRDefault="00CC512F" w:rsidP="00CC512F">
      <w:r w:rsidRPr="00003CD6">
        <w:rPr>
          <w:rStyle w:val="HideTWBExt"/>
        </w:rPr>
        <w:t>&lt;/Amend&gt;&lt;/RepeatBlock-Amend&gt;</w:t>
      </w:r>
    </w:p>
    <w:p w14:paraId="71C728D6" w14:textId="77777777" w:rsidR="00794E41" w:rsidRPr="00DD795A" w:rsidRDefault="00794E41" w:rsidP="00CC512F"/>
    <w:sectPr w:rsidR="00794E41" w:rsidRPr="00DD795A" w:rsidSect="00CC512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726B7" w14:textId="77777777" w:rsidR="00F36F02" w:rsidRPr="00DD795A" w:rsidRDefault="00DD795A">
      <w:r w:rsidRPr="00DD795A">
        <w:separator/>
      </w:r>
    </w:p>
  </w:endnote>
  <w:endnote w:type="continuationSeparator" w:id="0">
    <w:p w14:paraId="43082663" w14:textId="77777777" w:rsidR="00F36F02" w:rsidRPr="00DD795A" w:rsidRDefault="00DD795A">
      <w:r w:rsidRPr="00DD79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41A90" w14:textId="77777777" w:rsidR="00CC512F" w:rsidRDefault="00CC512F" w:rsidP="00CC512F">
    <w:pPr>
      <w:pStyle w:val="EPFooter"/>
    </w:pPr>
    <w:r>
      <w:t>PE</w:t>
    </w:r>
    <w:r w:rsidRPr="00003CD6">
      <w:rPr>
        <w:rStyle w:val="HideTWBExt"/>
      </w:rPr>
      <w:t>&lt;NoPE&gt;</w:t>
    </w:r>
    <w:r>
      <w:t>776.833</w:t>
    </w:r>
    <w:r w:rsidRPr="00003CD6">
      <w:rPr>
        <w:rStyle w:val="HideTWBExt"/>
      </w:rPr>
      <w:t>&lt;/NoPE&gt;&lt;Version&gt;</w:t>
    </w:r>
    <w:r>
      <w:t>v01-00</w:t>
    </w:r>
    <w:r w:rsidRPr="00003CD6">
      <w:rPr>
        <w:rStyle w:val="HideTWBExt"/>
      </w:rPr>
      <w:t>&lt;/Version&gt;</w:t>
    </w:r>
    <w:r>
      <w:tab/>
    </w:r>
    <w:r>
      <w:fldChar w:fldCharType="begin"/>
    </w:r>
    <w:r>
      <w:instrText xml:space="preserve"> PAGE  \* MERGEFORMAT </w:instrText>
    </w:r>
    <w:r>
      <w:fldChar w:fldCharType="separate"/>
    </w:r>
    <w:r>
      <w:rPr>
        <w:noProof/>
      </w:rPr>
      <w:t>142</w:t>
    </w:r>
    <w:r>
      <w:fldChar w:fldCharType="end"/>
    </w:r>
    <w:r>
      <w:t>/</w:t>
    </w:r>
    <w:r w:rsidR="00772AD2">
      <w:fldChar w:fldCharType="begin"/>
    </w:r>
    <w:r w:rsidR="00772AD2">
      <w:instrText xml:space="preserve"> NUMPAGES  \* MERGEFORMAT </w:instrText>
    </w:r>
    <w:r w:rsidR="00772AD2">
      <w:fldChar w:fldCharType="separate"/>
    </w:r>
    <w:r>
      <w:rPr>
        <w:noProof/>
      </w:rPr>
      <w:t>143</w:t>
    </w:r>
    <w:r w:rsidR="00772AD2">
      <w:rPr>
        <w:noProof/>
      </w:rPr>
      <w:fldChar w:fldCharType="end"/>
    </w:r>
    <w:r>
      <w:tab/>
    </w:r>
    <w:r w:rsidRPr="00003CD6">
      <w:rPr>
        <w:rStyle w:val="HideTWBExt"/>
      </w:rPr>
      <w:t>&lt;PathFdR&gt;</w:t>
    </w:r>
    <w:r>
      <w:t>AM\1326781SL.docx</w:t>
    </w:r>
    <w:r w:rsidRPr="00003CD6">
      <w:rPr>
        <w:rStyle w:val="HideTWBExt"/>
      </w:rPr>
      <w:t>&lt;/PathFdR&gt;</w:t>
    </w:r>
  </w:p>
  <w:p w14:paraId="78CBC71F" w14:textId="77777777" w:rsidR="00C1737E" w:rsidRPr="00DD795A" w:rsidRDefault="00CC512F" w:rsidP="00CC512F">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F2F03" w14:textId="77777777" w:rsidR="00CC512F" w:rsidRDefault="00CC512F" w:rsidP="00CC512F">
    <w:pPr>
      <w:pStyle w:val="EPFooter"/>
    </w:pPr>
    <w:r w:rsidRPr="00003CD6">
      <w:rPr>
        <w:rStyle w:val="HideTWBExt"/>
      </w:rPr>
      <w:t>&lt;PathFdR&gt;</w:t>
    </w:r>
    <w:r>
      <w:t>AM\1326781SL.docx</w:t>
    </w:r>
    <w:r w:rsidRPr="00003CD6">
      <w:rPr>
        <w:rStyle w:val="HideTWBExt"/>
      </w:rPr>
      <w:t>&lt;/PathFdR&gt;</w:t>
    </w:r>
    <w:r>
      <w:tab/>
    </w:r>
    <w:r>
      <w:fldChar w:fldCharType="begin"/>
    </w:r>
    <w:r>
      <w:instrText xml:space="preserve"> PAGE  \* MERGEFORMAT </w:instrText>
    </w:r>
    <w:r>
      <w:fldChar w:fldCharType="separate"/>
    </w:r>
    <w:r>
      <w:rPr>
        <w:noProof/>
      </w:rPr>
      <w:t>143</w:t>
    </w:r>
    <w:r>
      <w:fldChar w:fldCharType="end"/>
    </w:r>
    <w:r>
      <w:t>/</w:t>
    </w:r>
    <w:r w:rsidR="00772AD2">
      <w:fldChar w:fldCharType="begin"/>
    </w:r>
    <w:r w:rsidR="00772AD2">
      <w:instrText xml:space="preserve"> NUMPAGES  \* MERGEFORMAT </w:instrText>
    </w:r>
    <w:r w:rsidR="00772AD2">
      <w:fldChar w:fldCharType="separate"/>
    </w:r>
    <w:r>
      <w:rPr>
        <w:noProof/>
      </w:rPr>
      <w:t>143</w:t>
    </w:r>
    <w:r w:rsidR="00772AD2">
      <w:rPr>
        <w:noProof/>
      </w:rPr>
      <w:fldChar w:fldCharType="end"/>
    </w:r>
    <w:r>
      <w:tab/>
      <w:t>PE</w:t>
    </w:r>
    <w:r w:rsidRPr="00003CD6">
      <w:rPr>
        <w:rStyle w:val="HideTWBExt"/>
      </w:rPr>
      <w:t>&lt;NoPE&gt;</w:t>
    </w:r>
    <w:r>
      <w:t>776.833</w:t>
    </w:r>
    <w:r w:rsidRPr="00003CD6">
      <w:rPr>
        <w:rStyle w:val="HideTWBExt"/>
      </w:rPr>
      <w:t>&lt;/NoPE&gt;&lt;Version&gt;</w:t>
    </w:r>
    <w:r>
      <w:t>v01-00</w:t>
    </w:r>
    <w:r w:rsidRPr="00003CD6">
      <w:rPr>
        <w:rStyle w:val="HideTWBExt"/>
      </w:rPr>
      <w:t>&lt;/Version&gt;</w:t>
    </w:r>
  </w:p>
  <w:p w14:paraId="3FDB70A3" w14:textId="77777777" w:rsidR="00C1737E" w:rsidRPr="00DD795A" w:rsidRDefault="00CC512F" w:rsidP="00CC512F">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FD4B" w14:textId="77777777" w:rsidR="00CC512F" w:rsidRDefault="00CC512F" w:rsidP="00CC512F">
    <w:pPr>
      <w:pStyle w:val="EPFooter"/>
    </w:pPr>
    <w:r w:rsidRPr="00003CD6">
      <w:rPr>
        <w:rStyle w:val="HideTWBExt"/>
      </w:rPr>
      <w:t>&lt;PathFdR&gt;</w:t>
    </w:r>
    <w:r>
      <w:t>AM\1326781SL.docx</w:t>
    </w:r>
    <w:r w:rsidRPr="00003CD6">
      <w:rPr>
        <w:rStyle w:val="HideTWBExt"/>
      </w:rPr>
      <w:t>&lt;/PathFdR&gt;</w:t>
    </w:r>
    <w:r>
      <w:tab/>
    </w:r>
    <w:r>
      <w:tab/>
      <w:t>PE</w:t>
    </w:r>
    <w:r w:rsidRPr="00003CD6">
      <w:rPr>
        <w:rStyle w:val="HideTWBExt"/>
      </w:rPr>
      <w:t>&lt;NoPE&gt;</w:t>
    </w:r>
    <w:r>
      <w:t>776.833</w:t>
    </w:r>
    <w:r w:rsidRPr="00003CD6">
      <w:rPr>
        <w:rStyle w:val="HideTWBExt"/>
      </w:rPr>
      <w:t>&lt;/NoPE&gt;&lt;Version&gt;</w:t>
    </w:r>
    <w:r>
      <w:t>v01-00</w:t>
    </w:r>
    <w:r w:rsidRPr="00003CD6">
      <w:rPr>
        <w:rStyle w:val="HideTWBExt"/>
      </w:rPr>
      <w:t>&lt;/Version&gt;</w:t>
    </w:r>
  </w:p>
  <w:p w14:paraId="48BED47A" w14:textId="77777777" w:rsidR="00C1737E" w:rsidRPr="00DD795A" w:rsidRDefault="00CC512F" w:rsidP="00CC512F">
    <w:pPr>
      <w:pStyle w:val="EPFooter2"/>
    </w:pPr>
    <w:r>
      <w:t>SL</w:t>
    </w:r>
    <w:r>
      <w:tab/>
    </w:r>
    <w:r w:rsidRPr="00CC512F">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0A090" w14:textId="77777777" w:rsidR="00F36F02" w:rsidRPr="00DD795A" w:rsidRDefault="00DD795A">
      <w:r w:rsidRPr="00DD795A">
        <w:separator/>
      </w:r>
    </w:p>
  </w:footnote>
  <w:footnote w:type="continuationSeparator" w:id="0">
    <w:p w14:paraId="77424C41" w14:textId="77777777" w:rsidR="00F36F02" w:rsidRPr="00DD795A" w:rsidRDefault="00DD795A">
      <w:r w:rsidRPr="00DD79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7B2D" w14:textId="77777777" w:rsidR="00CC512F" w:rsidRDefault="00CC5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4E84" w14:textId="77777777" w:rsidR="00CC512F" w:rsidRDefault="00CC51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D25C" w14:textId="77777777" w:rsidR="00CC512F" w:rsidRDefault="00CC51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0214FE78">
      <w:start w:val="1"/>
      <w:numFmt w:val="decimal"/>
      <w:lvlText w:val="%1"/>
      <w:lvlJc w:val="left"/>
      <w:pPr>
        <w:ind w:left="720" w:hanging="360"/>
      </w:pPr>
      <w:rPr>
        <w:rFonts w:hint="default"/>
        <w:b/>
        <w:i/>
      </w:rPr>
    </w:lvl>
    <w:lvl w:ilvl="1" w:tplc="01A0BFF0" w:tentative="1">
      <w:start w:val="1"/>
      <w:numFmt w:val="lowerLetter"/>
      <w:lvlText w:val="%2."/>
      <w:lvlJc w:val="left"/>
      <w:pPr>
        <w:ind w:left="1440" w:hanging="360"/>
      </w:pPr>
    </w:lvl>
    <w:lvl w:ilvl="2" w:tplc="EBF22E94" w:tentative="1">
      <w:start w:val="1"/>
      <w:numFmt w:val="lowerRoman"/>
      <w:lvlText w:val="%3."/>
      <w:lvlJc w:val="right"/>
      <w:pPr>
        <w:ind w:left="2160" w:hanging="180"/>
      </w:pPr>
    </w:lvl>
    <w:lvl w:ilvl="3" w:tplc="651C3B6C" w:tentative="1">
      <w:start w:val="1"/>
      <w:numFmt w:val="decimal"/>
      <w:lvlText w:val="%4."/>
      <w:lvlJc w:val="left"/>
      <w:pPr>
        <w:ind w:left="2880" w:hanging="360"/>
      </w:pPr>
    </w:lvl>
    <w:lvl w:ilvl="4" w:tplc="EA1A6454" w:tentative="1">
      <w:start w:val="1"/>
      <w:numFmt w:val="lowerLetter"/>
      <w:lvlText w:val="%5."/>
      <w:lvlJc w:val="left"/>
      <w:pPr>
        <w:ind w:left="3600" w:hanging="360"/>
      </w:pPr>
    </w:lvl>
    <w:lvl w:ilvl="5" w:tplc="524CA51E" w:tentative="1">
      <w:start w:val="1"/>
      <w:numFmt w:val="lowerRoman"/>
      <w:lvlText w:val="%6."/>
      <w:lvlJc w:val="right"/>
      <w:pPr>
        <w:ind w:left="4320" w:hanging="180"/>
      </w:pPr>
    </w:lvl>
    <w:lvl w:ilvl="6" w:tplc="1BEED9EA" w:tentative="1">
      <w:start w:val="1"/>
      <w:numFmt w:val="decimal"/>
      <w:lvlText w:val="%7."/>
      <w:lvlJc w:val="left"/>
      <w:pPr>
        <w:ind w:left="5040" w:hanging="360"/>
      </w:pPr>
    </w:lvl>
    <w:lvl w:ilvl="7" w:tplc="90020D22" w:tentative="1">
      <w:start w:val="1"/>
      <w:numFmt w:val="lowerLetter"/>
      <w:lvlText w:val="%8."/>
      <w:lvlJc w:val="left"/>
      <w:pPr>
        <w:ind w:left="5760" w:hanging="360"/>
      </w:pPr>
    </w:lvl>
    <w:lvl w:ilvl="8" w:tplc="3A2AAFAA"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43D24B0E">
      <w:start w:val="1"/>
      <w:numFmt w:val="decimal"/>
      <w:lvlText w:val="%1."/>
      <w:lvlJc w:val="left"/>
      <w:pPr>
        <w:ind w:left="720" w:hanging="360"/>
      </w:pPr>
      <w:rPr>
        <w:rFonts w:hint="default"/>
        <w:b/>
        <w:i/>
      </w:rPr>
    </w:lvl>
    <w:lvl w:ilvl="1" w:tplc="A95005AA" w:tentative="1">
      <w:start w:val="1"/>
      <w:numFmt w:val="lowerLetter"/>
      <w:lvlText w:val="%2."/>
      <w:lvlJc w:val="left"/>
      <w:pPr>
        <w:ind w:left="1440" w:hanging="360"/>
      </w:pPr>
    </w:lvl>
    <w:lvl w:ilvl="2" w:tplc="B9EAFAFC" w:tentative="1">
      <w:start w:val="1"/>
      <w:numFmt w:val="lowerRoman"/>
      <w:lvlText w:val="%3."/>
      <w:lvlJc w:val="right"/>
      <w:pPr>
        <w:ind w:left="2160" w:hanging="180"/>
      </w:pPr>
    </w:lvl>
    <w:lvl w:ilvl="3" w:tplc="56E054A0" w:tentative="1">
      <w:start w:val="1"/>
      <w:numFmt w:val="decimal"/>
      <w:lvlText w:val="%4."/>
      <w:lvlJc w:val="left"/>
      <w:pPr>
        <w:ind w:left="2880" w:hanging="360"/>
      </w:pPr>
    </w:lvl>
    <w:lvl w:ilvl="4" w:tplc="13B8F574" w:tentative="1">
      <w:start w:val="1"/>
      <w:numFmt w:val="lowerLetter"/>
      <w:lvlText w:val="%5."/>
      <w:lvlJc w:val="left"/>
      <w:pPr>
        <w:ind w:left="3600" w:hanging="360"/>
      </w:pPr>
    </w:lvl>
    <w:lvl w:ilvl="5" w:tplc="FF88A47C" w:tentative="1">
      <w:start w:val="1"/>
      <w:numFmt w:val="lowerRoman"/>
      <w:lvlText w:val="%6."/>
      <w:lvlJc w:val="right"/>
      <w:pPr>
        <w:ind w:left="4320" w:hanging="180"/>
      </w:pPr>
    </w:lvl>
    <w:lvl w:ilvl="6" w:tplc="90CA3494" w:tentative="1">
      <w:start w:val="1"/>
      <w:numFmt w:val="decimal"/>
      <w:lvlText w:val="%7."/>
      <w:lvlJc w:val="left"/>
      <w:pPr>
        <w:ind w:left="5040" w:hanging="360"/>
      </w:pPr>
    </w:lvl>
    <w:lvl w:ilvl="7" w:tplc="8346AF36" w:tentative="1">
      <w:start w:val="1"/>
      <w:numFmt w:val="lowerLetter"/>
      <w:lvlText w:val="%8."/>
      <w:lvlJc w:val="left"/>
      <w:pPr>
        <w:ind w:left="5760" w:hanging="360"/>
      </w:pPr>
    </w:lvl>
    <w:lvl w:ilvl="8" w:tplc="3760C4D4"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0AAE1D46">
      <w:start w:val="1"/>
      <w:numFmt w:val="decimal"/>
      <w:lvlText w:val="%1."/>
      <w:lvlJc w:val="left"/>
      <w:pPr>
        <w:ind w:left="720" w:hanging="360"/>
      </w:pPr>
      <w:rPr>
        <w:rFonts w:hint="default"/>
        <w:b/>
        <w:i/>
      </w:rPr>
    </w:lvl>
    <w:lvl w:ilvl="1" w:tplc="8EEEB190" w:tentative="1">
      <w:start w:val="1"/>
      <w:numFmt w:val="lowerLetter"/>
      <w:lvlText w:val="%2."/>
      <w:lvlJc w:val="left"/>
      <w:pPr>
        <w:ind w:left="1440" w:hanging="360"/>
      </w:pPr>
    </w:lvl>
    <w:lvl w:ilvl="2" w:tplc="913C1336" w:tentative="1">
      <w:start w:val="1"/>
      <w:numFmt w:val="lowerRoman"/>
      <w:lvlText w:val="%3."/>
      <w:lvlJc w:val="right"/>
      <w:pPr>
        <w:ind w:left="2160" w:hanging="180"/>
      </w:pPr>
    </w:lvl>
    <w:lvl w:ilvl="3" w:tplc="4112DFC8" w:tentative="1">
      <w:start w:val="1"/>
      <w:numFmt w:val="decimal"/>
      <w:lvlText w:val="%4."/>
      <w:lvlJc w:val="left"/>
      <w:pPr>
        <w:ind w:left="2880" w:hanging="360"/>
      </w:pPr>
    </w:lvl>
    <w:lvl w:ilvl="4" w:tplc="B136F7AC" w:tentative="1">
      <w:start w:val="1"/>
      <w:numFmt w:val="lowerLetter"/>
      <w:lvlText w:val="%5."/>
      <w:lvlJc w:val="left"/>
      <w:pPr>
        <w:ind w:left="3600" w:hanging="360"/>
      </w:pPr>
    </w:lvl>
    <w:lvl w:ilvl="5" w:tplc="183AEF74" w:tentative="1">
      <w:start w:val="1"/>
      <w:numFmt w:val="lowerRoman"/>
      <w:lvlText w:val="%6."/>
      <w:lvlJc w:val="right"/>
      <w:pPr>
        <w:ind w:left="4320" w:hanging="180"/>
      </w:pPr>
    </w:lvl>
    <w:lvl w:ilvl="6" w:tplc="D45E96D6" w:tentative="1">
      <w:start w:val="1"/>
      <w:numFmt w:val="decimal"/>
      <w:lvlText w:val="%7."/>
      <w:lvlJc w:val="left"/>
      <w:pPr>
        <w:ind w:left="5040" w:hanging="360"/>
      </w:pPr>
    </w:lvl>
    <w:lvl w:ilvl="7" w:tplc="F84893CE" w:tentative="1">
      <w:start w:val="1"/>
      <w:numFmt w:val="lowerLetter"/>
      <w:lvlText w:val="%8."/>
      <w:lvlJc w:val="left"/>
      <w:pPr>
        <w:ind w:left="5760" w:hanging="360"/>
      </w:pPr>
    </w:lvl>
    <w:lvl w:ilvl="8" w:tplc="C37E577A"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360028C2">
      <w:start w:val="1"/>
      <w:numFmt w:val="decimal"/>
      <w:lvlText w:val="%1."/>
      <w:lvlJc w:val="left"/>
      <w:pPr>
        <w:ind w:left="720" w:hanging="360"/>
      </w:pPr>
      <w:rPr>
        <w:rFonts w:hint="default"/>
        <w:b/>
        <w:i/>
      </w:rPr>
    </w:lvl>
    <w:lvl w:ilvl="1" w:tplc="196244B8" w:tentative="1">
      <w:start w:val="1"/>
      <w:numFmt w:val="lowerLetter"/>
      <w:lvlText w:val="%2."/>
      <w:lvlJc w:val="left"/>
      <w:pPr>
        <w:ind w:left="1440" w:hanging="360"/>
      </w:pPr>
    </w:lvl>
    <w:lvl w:ilvl="2" w:tplc="9B6E7204" w:tentative="1">
      <w:start w:val="1"/>
      <w:numFmt w:val="lowerRoman"/>
      <w:lvlText w:val="%3."/>
      <w:lvlJc w:val="right"/>
      <w:pPr>
        <w:ind w:left="2160" w:hanging="180"/>
      </w:pPr>
    </w:lvl>
    <w:lvl w:ilvl="3" w:tplc="855C9122" w:tentative="1">
      <w:start w:val="1"/>
      <w:numFmt w:val="decimal"/>
      <w:lvlText w:val="%4."/>
      <w:lvlJc w:val="left"/>
      <w:pPr>
        <w:ind w:left="2880" w:hanging="360"/>
      </w:pPr>
    </w:lvl>
    <w:lvl w:ilvl="4" w:tplc="613EE16E" w:tentative="1">
      <w:start w:val="1"/>
      <w:numFmt w:val="lowerLetter"/>
      <w:lvlText w:val="%5."/>
      <w:lvlJc w:val="left"/>
      <w:pPr>
        <w:ind w:left="3600" w:hanging="360"/>
      </w:pPr>
    </w:lvl>
    <w:lvl w:ilvl="5" w:tplc="C0B6A8BC" w:tentative="1">
      <w:start w:val="1"/>
      <w:numFmt w:val="lowerRoman"/>
      <w:lvlText w:val="%6."/>
      <w:lvlJc w:val="right"/>
      <w:pPr>
        <w:ind w:left="4320" w:hanging="180"/>
      </w:pPr>
    </w:lvl>
    <w:lvl w:ilvl="6" w:tplc="A762C3CA" w:tentative="1">
      <w:start w:val="1"/>
      <w:numFmt w:val="decimal"/>
      <w:lvlText w:val="%7."/>
      <w:lvlJc w:val="left"/>
      <w:pPr>
        <w:ind w:left="5040" w:hanging="360"/>
      </w:pPr>
    </w:lvl>
    <w:lvl w:ilvl="7" w:tplc="C3308EA2" w:tentative="1">
      <w:start w:val="1"/>
      <w:numFmt w:val="lowerLetter"/>
      <w:lvlText w:val="%8."/>
      <w:lvlJc w:val="left"/>
      <w:pPr>
        <w:ind w:left="5760" w:hanging="360"/>
      </w:pPr>
    </w:lvl>
    <w:lvl w:ilvl="8" w:tplc="844E3358"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87263B6C">
      <w:start w:val="1"/>
      <w:numFmt w:val="decimal"/>
      <w:lvlText w:val="%1."/>
      <w:lvlJc w:val="left"/>
      <w:pPr>
        <w:ind w:left="720" w:hanging="360"/>
      </w:pPr>
      <w:rPr>
        <w:rFonts w:hint="default"/>
        <w:b/>
        <w:i/>
      </w:rPr>
    </w:lvl>
    <w:lvl w:ilvl="1" w:tplc="12689190" w:tentative="1">
      <w:start w:val="1"/>
      <w:numFmt w:val="lowerLetter"/>
      <w:lvlText w:val="%2."/>
      <w:lvlJc w:val="left"/>
      <w:pPr>
        <w:ind w:left="1440" w:hanging="360"/>
      </w:pPr>
    </w:lvl>
    <w:lvl w:ilvl="2" w:tplc="CCC2A314" w:tentative="1">
      <w:start w:val="1"/>
      <w:numFmt w:val="lowerRoman"/>
      <w:lvlText w:val="%3."/>
      <w:lvlJc w:val="right"/>
      <w:pPr>
        <w:ind w:left="2160" w:hanging="180"/>
      </w:pPr>
    </w:lvl>
    <w:lvl w:ilvl="3" w:tplc="BD9A6BB4" w:tentative="1">
      <w:start w:val="1"/>
      <w:numFmt w:val="decimal"/>
      <w:lvlText w:val="%4."/>
      <w:lvlJc w:val="left"/>
      <w:pPr>
        <w:ind w:left="2880" w:hanging="360"/>
      </w:pPr>
    </w:lvl>
    <w:lvl w:ilvl="4" w:tplc="77ECF2D8" w:tentative="1">
      <w:start w:val="1"/>
      <w:numFmt w:val="lowerLetter"/>
      <w:lvlText w:val="%5."/>
      <w:lvlJc w:val="left"/>
      <w:pPr>
        <w:ind w:left="3600" w:hanging="360"/>
      </w:pPr>
    </w:lvl>
    <w:lvl w:ilvl="5" w:tplc="FAEAAEF2" w:tentative="1">
      <w:start w:val="1"/>
      <w:numFmt w:val="lowerRoman"/>
      <w:lvlText w:val="%6."/>
      <w:lvlJc w:val="right"/>
      <w:pPr>
        <w:ind w:left="4320" w:hanging="180"/>
      </w:pPr>
    </w:lvl>
    <w:lvl w:ilvl="6" w:tplc="0A3626F4" w:tentative="1">
      <w:start w:val="1"/>
      <w:numFmt w:val="decimal"/>
      <w:lvlText w:val="%7."/>
      <w:lvlJc w:val="left"/>
      <w:pPr>
        <w:ind w:left="5040" w:hanging="360"/>
      </w:pPr>
    </w:lvl>
    <w:lvl w:ilvl="7" w:tplc="A840495A" w:tentative="1">
      <w:start w:val="1"/>
      <w:numFmt w:val="lowerLetter"/>
      <w:lvlText w:val="%8."/>
      <w:lvlJc w:val="left"/>
      <w:pPr>
        <w:ind w:left="5760" w:hanging="360"/>
      </w:pPr>
    </w:lvl>
    <w:lvl w:ilvl="8" w:tplc="59C8DB94"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EF04F3D2">
      <w:start w:val="1"/>
      <w:numFmt w:val="decimal"/>
      <w:lvlText w:val="%1."/>
      <w:lvlJc w:val="left"/>
      <w:pPr>
        <w:ind w:left="720" w:hanging="360"/>
      </w:pPr>
      <w:rPr>
        <w:rFonts w:hint="default"/>
        <w:b/>
        <w:i/>
      </w:rPr>
    </w:lvl>
    <w:lvl w:ilvl="1" w:tplc="7EAE6D04" w:tentative="1">
      <w:start w:val="1"/>
      <w:numFmt w:val="lowerLetter"/>
      <w:lvlText w:val="%2."/>
      <w:lvlJc w:val="left"/>
      <w:pPr>
        <w:ind w:left="1440" w:hanging="360"/>
      </w:pPr>
    </w:lvl>
    <w:lvl w:ilvl="2" w:tplc="95C676B2" w:tentative="1">
      <w:start w:val="1"/>
      <w:numFmt w:val="lowerRoman"/>
      <w:lvlText w:val="%3."/>
      <w:lvlJc w:val="right"/>
      <w:pPr>
        <w:ind w:left="2160" w:hanging="180"/>
      </w:pPr>
    </w:lvl>
    <w:lvl w:ilvl="3" w:tplc="133C4C88" w:tentative="1">
      <w:start w:val="1"/>
      <w:numFmt w:val="decimal"/>
      <w:lvlText w:val="%4."/>
      <w:lvlJc w:val="left"/>
      <w:pPr>
        <w:ind w:left="2880" w:hanging="360"/>
      </w:pPr>
    </w:lvl>
    <w:lvl w:ilvl="4" w:tplc="6E2C143E" w:tentative="1">
      <w:start w:val="1"/>
      <w:numFmt w:val="lowerLetter"/>
      <w:lvlText w:val="%5."/>
      <w:lvlJc w:val="left"/>
      <w:pPr>
        <w:ind w:left="3600" w:hanging="360"/>
      </w:pPr>
    </w:lvl>
    <w:lvl w:ilvl="5" w:tplc="0C6AC414" w:tentative="1">
      <w:start w:val="1"/>
      <w:numFmt w:val="lowerRoman"/>
      <w:lvlText w:val="%6."/>
      <w:lvlJc w:val="right"/>
      <w:pPr>
        <w:ind w:left="4320" w:hanging="180"/>
      </w:pPr>
    </w:lvl>
    <w:lvl w:ilvl="6" w:tplc="B8507F32" w:tentative="1">
      <w:start w:val="1"/>
      <w:numFmt w:val="decimal"/>
      <w:lvlText w:val="%7."/>
      <w:lvlJc w:val="left"/>
      <w:pPr>
        <w:ind w:left="5040" w:hanging="360"/>
      </w:pPr>
    </w:lvl>
    <w:lvl w:ilvl="7" w:tplc="1FC2C514" w:tentative="1">
      <w:start w:val="1"/>
      <w:numFmt w:val="lowerLetter"/>
      <w:lvlText w:val="%8."/>
      <w:lvlJc w:val="left"/>
      <w:pPr>
        <w:ind w:left="5760" w:hanging="360"/>
      </w:pPr>
    </w:lvl>
    <w:lvl w:ilvl="8" w:tplc="478ACC80"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2C1EC956">
      <w:start w:val="1"/>
      <w:numFmt w:val="decimal"/>
      <w:lvlText w:val="%1."/>
      <w:lvlJc w:val="left"/>
      <w:pPr>
        <w:ind w:left="720" w:hanging="360"/>
      </w:pPr>
      <w:rPr>
        <w:rFonts w:hint="default"/>
        <w:b/>
        <w:i/>
      </w:rPr>
    </w:lvl>
    <w:lvl w:ilvl="1" w:tplc="9E4EC030" w:tentative="1">
      <w:start w:val="1"/>
      <w:numFmt w:val="lowerLetter"/>
      <w:lvlText w:val="%2."/>
      <w:lvlJc w:val="left"/>
      <w:pPr>
        <w:ind w:left="1440" w:hanging="360"/>
      </w:pPr>
    </w:lvl>
    <w:lvl w:ilvl="2" w:tplc="656C5964" w:tentative="1">
      <w:start w:val="1"/>
      <w:numFmt w:val="lowerRoman"/>
      <w:lvlText w:val="%3."/>
      <w:lvlJc w:val="right"/>
      <w:pPr>
        <w:ind w:left="2160" w:hanging="180"/>
      </w:pPr>
    </w:lvl>
    <w:lvl w:ilvl="3" w:tplc="DD628BA2" w:tentative="1">
      <w:start w:val="1"/>
      <w:numFmt w:val="decimal"/>
      <w:lvlText w:val="%4."/>
      <w:lvlJc w:val="left"/>
      <w:pPr>
        <w:ind w:left="2880" w:hanging="360"/>
      </w:pPr>
    </w:lvl>
    <w:lvl w:ilvl="4" w:tplc="6EC86356" w:tentative="1">
      <w:start w:val="1"/>
      <w:numFmt w:val="lowerLetter"/>
      <w:lvlText w:val="%5."/>
      <w:lvlJc w:val="left"/>
      <w:pPr>
        <w:ind w:left="3600" w:hanging="360"/>
      </w:pPr>
    </w:lvl>
    <w:lvl w:ilvl="5" w:tplc="38B04306" w:tentative="1">
      <w:start w:val="1"/>
      <w:numFmt w:val="lowerRoman"/>
      <w:lvlText w:val="%6."/>
      <w:lvlJc w:val="right"/>
      <w:pPr>
        <w:ind w:left="4320" w:hanging="180"/>
      </w:pPr>
    </w:lvl>
    <w:lvl w:ilvl="6" w:tplc="92D44A3E" w:tentative="1">
      <w:start w:val="1"/>
      <w:numFmt w:val="decimal"/>
      <w:lvlText w:val="%7."/>
      <w:lvlJc w:val="left"/>
      <w:pPr>
        <w:ind w:left="5040" w:hanging="360"/>
      </w:pPr>
    </w:lvl>
    <w:lvl w:ilvl="7" w:tplc="AE78D504" w:tentative="1">
      <w:start w:val="1"/>
      <w:numFmt w:val="lowerLetter"/>
      <w:lvlText w:val="%8."/>
      <w:lvlJc w:val="left"/>
      <w:pPr>
        <w:ind w:left="5760" w:hanging="360"/>
      </w:pPr>
    </w:lvl>
    <w:lvl w:ilvl="8" w:tplc="9F1A36A8"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341EBC9C">
      <w:start w:val="1"/>
      <w:numFmt w:val="decimal"/>
      <w:lvlText w:val="%1."/>
      <w:lvlJc w:val="left"/>
      <w:pPr>
        <w:ind w:left="720" w:hanging="360"/>
      </w:pPr>
      <w:rPr>
        <w:rFonts w:hint="default"/>
        <w:b/>
        <w:i/>
      </w:rPr>
    </w:lvl>
    <w:lvl w:ilvl="1" w:tplc="6180CBD2" w:tentative="1">
      <w:start w:val="1"/>
      <w:numFmt w:val="lowerLetter"/>
      <w:lvlText w:val="%2."/>
      <w:lvlJc w:val="left"/>
      <w:pPr>
        <w:ind w:left="1440" w:hanging="360"/>
      </w:pPr>
    </w:lvl>
    <w:lvl w:ilvl="2" w:tplc="D094786A" w:tentative="1">
      <w:start w:val="1"/>
      <w:numFmt w:val="lowerRoman"/>
      <w:lvlText w:val="%3."/>
      <w:lvlJc w:val="right"/>
      <w:pPr>
        <w:ind w:left="2160" w:hanging="180"/>
      </w:pPr>
    </w:lvl>
    <w:lvl w:ilvl="3" w:tplc="086A3C26" w:tentative="1">
      <w:start w:val="1"/>
      <w:numFmt w:val="decimal"/>
      <w:lvlText w:val="%4."/>
      <w:lvlJc w:val="left"/>
      <w:pPr>
        <w:ind w:left="2880" w:hanging="360"/>
      </w:pPr>
    </w:lvl>
    <w:lvl w:ilvl="4" w:tplc="CBD8BE20" w:tentative="1">
      <w:start w:val="1"/>
      <w:numFmt w:val="lowerLetter"/>
      <w:lvlText w:val="%5."/>
      <w:lvlJc w:val="left"/>
      <w:pPr>
        <w:ind w:left="3600" w:hanging="360"/>
      </w:pPr>
    </w:lvl>
    <w:lvl w:ilvl="5" w:tplc="55AE6E22" w:tentative="1">
      <w:start w:val="1"/>
      <w:numFmt w:val="lowerRoman"/>
      <w:lvlText w:val="%6."/>
      <w:lvlJc w:val="right"/>
      <w:pPr>
        <w:ind w:left="4320" w:hanging="180"/>
      </w:pPr>
    </w:lvl>
    <w:lvl w:ilvl="6" w:tplc="994A2BF0" w:tentative="1">
      <w:start w:val="1"/>
      <w:numFmt w:val="decimal"/>
      <w:lvlText w:val="%7."/>
      <w:lvlJc w:val="left"/>
      <w:pPr>
        <w:ind w:left="5040" w:hanging="360"/>
      </w:pPr>
    </w:lvl>
    <w:lvl w:ilvl="7" w:tplc="21E83400" w:tentative="1">
      <w:start w:val="1"/>
      <w:numFmt w:val="lowerLetter"/>
      <w:lvlText w:val="%8."/>
      <w:lvlJc w:val="left"/>
      <w:pPr>
        <w:ind w:left="5760" w:hanging="360"/>
      </w:pPr>
    </w:lvl>
    <w:lvl w:ilvl="8" w:tplc="459015E8"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16F2B588">
      <w:start w:val="1"/>
      <w:numFmt w:val="decimal"/>
      <w:lvlText w:val="%1."/>
      <w:lvlJc w:val="left"/>
      <w:pPr>
        <w:ind w:left="720" w:hanging="360"/>
      </w:pPr>
      <w:rPr>
        <w:rFonts w:hint="default"/>
        <w:b/>
        <w:i/>
      </w:rPr>
    </w:lvl>
    <w:lvl w:ilvl="1" w:tplc="9AAC2C84" w:tentative="1">
      <w:start w:val="1"/>
      <w:numFmt w:val="lowerLetter"/>
      <w:lvlText w:val="%2."/>
      <w:lvlJc w:val="left"/>
      <w:pPr>
        <w:ind w:left="1440" w:hanging="360"/>
      </w:pPr>
    </w:lvl>
    <w:lvl w:ilvl="2" w:tplc="1338A47E" w:tentative="1">
      <w:start w:val="1"/>
      <w:numFmt w:val="lowerRoman"/>
      <w:lvlText w:val="%3."/>
      <w:lvlJc w:val="right"/>
      <w:pPr>
        <w:ind w:left="2160" w:hanging="180"/>
      </w:pPr>
    </w:lvl>
    <w:lvl w:ilvl="3" w:tplc="F06AB28C" w:tentative="1">
      <w:start w:val="1"/>
      <w:numFmt w:val="decimal"/>
      <w:lvlText w:val="%4."/>
      <w:lvlJc w:val="left"/>
      <w:pPr>
        <w:ind w:left="2880" w:hanging="360"/>
      </w:pPr>
    </w:lvl>
    <w:lvl w:ilvl="4" w:tplc="40707524" w:tentative="1">
      <w:start w:val="1"/>
      <w:numFmt w:val="lowerLetter"/>
      <w:lvlText w:val="%5."/>
      <w:lvlJc w:val="left"/>
      <w:pPr>
        <w:ind w:left="3600" w:hanging="360"/>
      </w:pPr>
    </w:lvl>
    <w:lvl w:ilvl="5" w:tplc="8A6A87FC" w:tentative="1">
      <w:start w:val="1"/>
      <w:numFmt w:val="lowerRoman"/>
      <w:lvlText w:val="%6."/>
      <w:lvlJc w:val="right"/>
      <w:pPr>
        <w:ind w:left="4320" w:hanging="180"/>
      </w:pPr>
    </w:lvl>
    <w:lvl w:ilvl="6" w:tplc="44327F54" w:tentative="1">
      <w:start w:val="1"/>
      <w:numFmt w:val="decimal"/>
      <w:lvlText w:val="%7."/>
      <w:lvlJc w:val="left"/>
      <w:pPr>
        <w:ind w:left="5040" w:hanging="360"/>
      </w:pPr>
    </w:lvl>
    <w:lvl w:ilvl="7" w:tplc="570865B0" w:tentative="1">
      <w:start w:val="1"/>
      <w:numFmt w:val="lowerLetter"/>
      <w:lvlText w:val="%8."/>
      <w:lvlJc w:val="left"/>
      <w:pPr>
        <w:ind w:left="5760" w:hanging="360"/>
      </w:pPr>
    </w:lvl>
    <w:lvl w:ilvl="8" w:tplc="7A1631B0"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FA2E461E">
      <w:start w:val="1"/>
      <w:numFmt w:val="decimal"/>
      <w:lvlText w:val="%1."/>
      <w:lvlJc w:val="left"/>
      <w:pPr>
        <w:ind w:left="720" w:hanging="360"/>
      </w:pPr>
      <w:rPr>
        <w:rFonts w:hint="default"/>
        <w:b/>
        <w:i/>
      </w:rPr>
    </w:lvl>
    <w:lvl w:ilvl="1" w:tplc="76F63DF8" w:tentative="1">
      <w:start w:val="1"/>
      <w:numFmt w:val="lowerLetter"/>
      <w:lvlText w:val="%2."/>
      <w:lvlJc w:val="left"/>
      <w:pPr>
        <w:ind w:left="1440" w:hanging="360"/>
      </w:pPr>
    </w:lvl>
    <w:lvl w:ilvl="2" w:tplc="B8C617BA" w:tentative="1">
      <w:start w:val="1"/>
      <w:numFmt w:val="lowerRoman"/>
      <w:lvlText w:val="%3."/>
      <w:lvlJc w:val="right"/>
      <w:pPr>
        <w:ind w:left="2160" w:hanging="180"/>
      </w:pPr>
    </w:lvl>
    <w:lvl w:ilvl="3" w:tplc="B90EF714" w:tentative="1">
      <w:start w:val="1"/>
      <w:numFmt w:val="decimal"/>
      <w:lvlText w:val="%4."/>
      <w:lvlJc w:val="left"/>
      <w:pPr>
        <w:ind w:left="2880" w:hanging="360"/>
      </w:pPr>
    </w:lvl>
    <w:lvl w:ilvl="4" w:tplc="4B046B7E" w:tentative="1">
      <w:start w:val="1"/>
      <w:numFmt w:val="lowerLetter"/>
      <w:lvlText w:val="%5."/>
      <w:lvlJc w:val="left"/>
      <w:pPr>
        <w:ind w:left="3600" w:hanging="360"/>
      </w:pPr>
    </w:lvl>
    <w:lvl w:ilvl="5" w:tplc="4754ECF8" w:tentative="1">
      <w:start w:val="1"/>
      <w:numFmt w:val="lowerRoman"/>
      <w:lvlText w:val="%6."/>
      <w:lvlJc w:val="right"/>
      <w:pPr>
        <w:ind w:left="4320" w:hanging="180"/>
      </w:pPr>
    </w:lvl>
    <w:lvl w:ilvl="6" w:tplc="A3D25D4C" w:tentative="1">
      <w:start w:val="1"/>
      <w:numFmt w:val="decimal"/>
      <w:lvlText w:val="%7."/>
      <w:lvlJc w:val="left"/>
      <w:pPr>
        <w:ind w:left="5040" w:hanging="360"/>
      </w:pPr>
    </w:lvl>
    <w:lvl w:ilvl="7" w:tplc="9D32F494" w:tentative="1">
      <w:start w:val="1"/>
      <w:numFmt w:val="lowerLetter"/>
      <w:lvlText w:val="%8."/>
      <w:lvlJc w:val="left"/>
      <w:pPr>
        <w:ind w:left="5760" w:hanging="360"/>
      </w:pPr>
    </w:lvl>
    <w:lvl w:ilvl="8" w:tplc="635A0A4E"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554A6162">
      <w:start w:val="2"/>
      <w:numFmt w:val="bullet"/>
      <w:lvlText w:val="-"/>
      <w:lvlJc w:val="left"/>
      <w:pPr>
        <w:ind w:left="720" w:hanging="360"/>
      </w:pPr>
      <w:rPr>
        <w:rFonts w:ascii="Times New Roman" w:eastAsia="Times New Roman" w:hAnsi="Times New Roman" w:cs="Times New Roman" w:hint="default"/>
        <w:b/>
        <w:i/>
      </w:rPr>
    </w:lvl>
    <w:lvl w:ilvl="1" w:tplc="6CA68272" w:tentative="1">
      <w:start w:val="1"/>
      <w:numFmt w:val="bullet"/>
      <w:lvlText w:val="o"/>
      <w:lvlJc w:val="left"/>
      <w:pPr>
        <w:ind w:left="1440" w:hanging="360"/>
      </w:pPr>
      <w:rPr>
        <w:rFonts w:ascii="Courier New" w:hAnsi="Courier New" w:cs="Courier New" w:hint="default"/>
      </w:rPr>
    </w:lvl>
    <w:lvl w:ilvl="2" w:tplc="B46C2282" w:tentative="1">
      <w:start w:val="1"/>
      <w:numFmt w:val="bullet"/>
      <w:lvlText w:val=""/>
      <w:lvlJc w:val="left"/>
      <w:pPr>
        <w:ind w:left="2160" w:hanging="360"/>
      </w:pPr>
      <w:rPr>
        <w:rFonts w:ascii="Wingdings" w:hAnsi="Wingdings" w:hint="default"/>
      </w:rPr>
    </w:lvl>
    <w:lvl w:ilvl="3" w:tplc="602CE34C" w:tentative="1">
      <w:start w:val="1"/>
      <w:numFmt w:val="bullet"/>
      <w:lvlText w:val=""/>
      <w:lvlJc w:val="left"/>
      <w:pPr>
        <w:ind w:left="2880" w:hanging="360"/>
      </w:pPr>
      <w:rPr>
        <w:rFonts w:ascii="Symbol" w:hAnsi="Symbol" w:hint="default"/>
      </w:rPr>
    </w:lvl>
    <w:lvl w:ilvl="4" w:tplc="6F3252B2" w:tentative="1">
      <w:start w:val="1"/>
      <w:numFmt w:val="bullet"/>
      <w:lvlText w:val="o"/>
      <w:lvlJc w:val="left"/>
      <w:pPr>
        <w:ind w:left="3600" w:hanging="360"/>
      </w:pPr>
      <w:rPr>
        <w:rFonts w:ascii="Courier New" w:hAnsi="Courier New" w:cs="Courier New" w:hint="default"/>
      </w:rPr>
    </w:lvl>
    <w:lvl w:ilvl="5" w:tplc="DB12CAFA" w:tentative="1">
      <w:start w:val="1"/>
      <w:numFmt w:val="bullet"/>
      <w:lvlText w:val=""/>
      <w:lvlJc w:val="left"/>
      <w:pPr>
        <w:ind w:left="4320" w:hanging="360"/>
      </w:pPr>
      <w:rPr>
        <w:rFonts w:ascii="Wingdings" w:hAnsi="Wingdings" w:hint="default"/>
      </w:rPr>
    </w:lvl>
    <w:lvl w:ilvl="6" w:tplc="79786218" w:tentative="1">
      <w:start w:val="1"/>
      <w:numFmt w:val="bullet"/>
      <w:lvlText w:val=""/>
      <w:lvlJc w:val="left"/>
      <w:pPr>
        <w:ind w:left="5040" w:hanging="360"/>
      </w:pPr>
      <w:rPr>
        <w:rFonts w:ascii="Symbol" w:hAnsi="Symbol" w:hint="default"/>
      </w:rPr>
    </w:lvl>
    <w:lvl w:ilvl="7" w:tplc="87B23E62" w:tentative="1">
      <w:start w:val="1"/>
      <w:numFmt w:val="bullet"/>
      <w:lvlText w:val="o"/>
      <w:lvlJc w:val="left"/>
      <w:pPr>
        <w:ind w:left="5760" w:hanging="360"/>
      </w:pPr>
      <w:rPr>
        <w:rFonts w:ascii="Courier New" w:hAnsi="Courier New" w:cs="Courier New" w:hint="default"/>
      </w:rPr>
    </w:lvl>
    <w:lvl w:ilvl="8" w:tplc="9EC6BE6C"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42181E68">
      <w:start w:val="1"/>
      <w:numFmt w:val="decimal"/>
      <w:lvlText w:val="%1"/>
      <w:lvlJc w:val="left"/>
      <w:pPr>
        <w:ind w:left="720" w:hanging="360"/>
      </w:pPr>
      <w:rPr>
        <w:rFonts w:hint="default"/>
        <w:b/>
        <w:i/>
      </w:rPr>
    </w:lvl>
    <w:lvl w:ilvl="1" w:tplc="D834E054" w:tentative="1">
      <w:start w:val="1"/>
      <w:numFmt w:val="lowerLetter"/>
      <w:lvlText w:val="%2."/>
      <w:lvlJc w:val="left"/>
      <w:pPr>
        <w:ind w:left="1440" w:hanging="360"/>
      </w:pPr>
    </w:lvl>
    <w:lvl w:ilvl="2" w:tplc="8EE6A66C" w:tentative="1">
      <w:start w:val="1"/>
      <w:numFmt w:val="lowerRoman"/>
      <w:lvlText w:val="%3."/>
      <w:lvlJc w:val="right"/>
      <w:pPr>
        <w:ind w:left="2160" w:hanging="180"/>
      </w:pPr>
    </w:lvl>
    <w:lvl w:ilvl="3" w:tplc="F6187F8A" w:tentative="1">
      <w:start w:val="1"/>
      <w:numFmt w:val="decimal"/>
      <w:lvlText w:val="%4."/>
      <w:lvlJc w:val="left"/>
      <w:pPr>
        <w:ind w:left="2880" w:hanging="360"/>
      </w:pPr>
    </w:lvl>
    <w:lvl w:ilvl="4" w:tplc="408A8306" w:tentative="1">
      <w:start w:val="1"/>
      <w:numFmt w:val="lowerLetter"/>
      <w:lvlText w:val="%5."/>
      <w:lvlJc w:val="left"/>
      <w:pPr>
        <w:ind w:left="3600" w:hanging="360"/>
      </w:pPr>
    </w:lvl>
    <w:lvl w:ilvl="5" w:tplc="DDD82C86" w:tentative="1">
      <w:start w:val="1"/>
      <w:numFmt w:val="lowerRoman"/>
      <w:lvlText w:val="%6."/>
      <w:lvlJc w:val="right"/>
      <w:pPr>
        <w:ind w:left="4320" w:hanging="180"/>
      </w:pPr>
    </w:lvl>
    <w:lvl w:ilvl="6" w:tplc="75E69010" w:tentative="1">
      <w:start w:val="1"/>
      <w:numFmt w:val="decimal"/>
      <w:lvlText w:val="%7."/>
      <w:lvlJc w:val="left"/>
      <w:pPr>
        <w:ind w:left="5040" w:hanging="360"/>
      </w:pPr>
    </w:lvl>
    <w:lvl w:ilvl="7" w:tplc="5AAE2478" w:tentative="1">
      <w:start w:val="1"/>
      <w:numFmt w:val="lowerLetter"/>
      <w:lvlText w:val="%8."/>
      <w:lvlJc w:val="left"/>
      <w:pPr>
        <w:ind w:left="5760" w:hanging="360"/>
      </w:pPr>
    </w:lvl>
    <w:lvl w:ilvl="8" w:tplc="812E2654"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3EE436EC">
      <w:start w:val="1"/>
      <w:numFmt w:val="decimal"/>
      <w:lvlText w:val="%1."/>
      <w:lvlJc w:val="left"/>
      <w:pPr>
        <w:ind w:left="720" w:hanging="360"/>
      </w:pPr>
      <w:rPr>
        <w:rFonts w:hint="default"/>
        <w:b/>
        <w:i/>
      </w:rPr>
    </w:lvl>
    <w:lvl w:ilvl="1" w:tplc="72E2A90C" w:tentative="1">
      <w:start w:val="1"/>
      <w:numFmt w:val="lowerLetter"/>
      <w:lvlText w:val="%2."/>
      <w:lvlJc w:val="left"/>
      <w:pPr>
        <w:ind w:left="1440" w:hanging="360"/>
      </w:pPr>
    </w:lvl>
    <w:lvl w:ilvl="2" w:tplc="B518E6BE" w:tentative="1">
      <w:start w:val="1"/>
      <w:numFmt w:val="lowerRoman"/>
      <w:lvlText w:val="%3."/>
      <w:lvlJc w:val="right"/>
      <w:pPr>
        <w:ind w:left="2160" w:hanging="180"/>
      </w:pPr>
    </w:lvl>
    <w:lvl w:ilvl="3" w:tplc="98907606" w:tentative="1">
      <w:start w:val="1"/>
      <w:numFmt w:val="decimal"/>
      <w:lvlText w:val="%4."/>
      <w:lvlJc w:val="left"/>
      <w:pPr>
        <w:ind w:left="2880" w:hanging="360"/>
      </w:pPr>
    </w:lvl>
    <w:lvl w:ilvl="4" w:tplc="1DD26068" w:tentative="1">
      <w:start w:val="1"/>
      <w:numFmt w:val="lowerLetter"/>
      <w:lvlText w:val="%5."/>
      <w:lvlJc w:val="left"/>
      <w:pPr>
        <w:ind w:left="3600" w:hanging="360"/>
      </w:pPr>
    </w:lvl>
    <w:lvl w:ilvl="5" w:tplc="E65E52D4" w:tentative="1">
      <w:start w:val="1"/>
      <w:numFmt w:val="lowerRoman"/>
      <w:lvlText w:val="%6."/>
      <w:lvlJc w:val="right"/>
      <w:pPr>
        <w:ind w:left="4320" w:hanging="180"/>
      </w:pPr>
    </w:lvl>
    <w:lvl w:ilvl="6" w:tplc="E982B8BA" w:tentative="1">
      <w:start w:val="1"/>
      <w:numFmt w:val="decimal"/>
      <w:lvlText w:val="%7."/>
      <w:lvlJc w:val="left"/>
      <w:pPr>
        <w:ind w:left="5040" w:hanging="360"/>
      </w:pPr>
    </w:lvl>
    <w:lvl w:ilvl="7" w:tplc="7116F846" w:tentative="1">
      <w:start w:val="1"/>
      <w:numFmt w:val="lowerLetter"/>
      <w:lvlText w:val="%8."/>
      <w:lvlJc w:val="left"/>
      <w:pPr>
        <w:ind w:left="5760" w:hanging="360"/>
      </w:pPr>
    </w:lvl>
    <w:lvl w:ilvl="8" w:tplc="540CB3DE" w:tentative="1">
      <w:start w:val="1"/>
      <w:numFmt w:val="lowerRoman"/>
      <w:lvlText w:val="%9."/>
      <w:lvlJc w:val="right"/>
      <w:pPr>
        <w:ind w:left="6480" w:hanging="180"/>
      </w:pPr>
    </w:lvl>
  </w:abstractNum>
  <w:num w:numId="1" w16cid:durableId="693071288">
    <w:abstractNumId w:val="6"/>
  </w:num>
  <w:num w:numId="2" w16cid:durableId="1755858834">
    <w:abstractNumId w:val="4"/>
  </w:num>
  <w:num w:numId="3" w16cid:durableId="1720398535">
    <w:abstractNumId w:val="2"/>
  </w:num>
  <w:num w:numId="4" w16cid:durableId="1937785272">
    <w:abstractNumId w:val="1"/>
  </w:num>
  <w:num w:numId="5" w16cid:durableId="1326323522">
    <w:abstractNumId w:val="18"/>
  </w:num>
  <w:num w:numId="6" w16cid:durableId="2044358940">
    <w:abstractNumId w:val="12"/>
  </w:num>
  <w:num w:numId="7" w16cid:durableId="206917564">
    <w:abstractNumId w:val="9"/>
  </w:num>
  <w:num w:numId="8" w16cid:durableId="1554659231">
    <w:abstractNumId w:val="16"/>
  </w:num>
  <w:num w:numId="9" w16cid:durableId="906260910">
    <w:abstractNumId w:val="8"/>
  </w:num>
  <w:num w:numId="10" w16cid:durableId="623461975">
    <w:abstractNumId w:val="17"/>
  </w:num>
  <w:num w:numId="11" w16cid:durableId="2090736548">
    <w:abstractNumId w:val="0"/>
  </w:num>
  <w:num w:numId="12" w16cid:durableId="942347554">
    <w:abstractNumId w:val="3"/>
  </w:num>
  <w:num w:numId="13" w16cid:durableId="329212573">
    <w:abstractNumId w:val="10"/>
  </w:num>
  <w:num w:numId="14" w16cid:durableId="1179660857">
    <w:abstractNumId w:val="11"/>
  </w:num>
  <w:num w:numId="15" w16cid:durableId="1689867206">
    <w:abstractNumId w:val="15"/>
  </w:num>
  <w:num w:numId="16" w16cid:durableId="977802549">
    <w:abstractNumId w:val="14"/>
  </w:num>
  <w:num w:numId="17" w16cid:durableId="519852741">
    <w:abstractNumId w:val="19"/>
  </w:num>
  <w:num w:numId="18" w16cid:durableId="1172988834">
    <w:abstractNumId w:val="5"/>
  </w:num>
  <w:num w:numId="19" w16cid:durableId="1553074797">
    <w:abstractNumId w:val="13"/>
  </w:num>
  <w:num w:numId="20" w16cid:durableId="10259098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SL"/>
    <w:docVar w:name="TXTLANGUEMIN" w:val="sl"/>
    <w:docVar w:name="TXTNRFIRSTAM" w:val="1"/>
    <w:docVar w:name="TXTNRLASTAM" w:val="576"/>
    <w:docVar w:name="TXTNRPE" w:val="776.833"/>
    <w:docVar w:name="TXTNRPE2" w:val="774.283"/>
    <w:docVar w:name="TXTNRPROC" w:val="2025/2080"/>
    <w:docVar w:name="TXTPEorAP" w:val="PE"/>
    <w:docVar w:name="TXTROUTE" w:val="AM\1326781SL.docx"/>
    <w:docVar w:name="TXTTITLE" w:val="Digitalisation, artificial intelligence and algorithmic management in the workplace – shaping the future of work"/>
    <w:docVar w:name="TXTVERSION" w:val="01-00"/>
    <w:docVar w:name="TXTVERSION2" w:val="02-00"/>
  </w:docVars>
  <w:rsids>
    <w:rsidRoot w:val="00714D96"/>
    <w:rsid w:val="00003CD6"/>
    <w:rsid w:val="000058AA"/>
    <w:rsid w:val="00072B4B"/>
    <w:rsid w:val="000A696A"/>
    <w:rsid w:val="0011298B"/>
    <w:rsid w:val="0012108E"/>
    <w:rsid w:val="00125041"/>
    <w:rsid w:val="0015022B"/>
    <w:rsid w:val="00175062"/>
    <w:rsid w:val="001767FD"/>
    <w:rsid w:val="001B1694"/>
    <w:rsid w:val="001C108E"/>
    <w:rsid w:val="001C1744"/>
    <w:rsid w:val="001C6BFC"/>
    <w:rsid w:val="002105FE"/>
    <w:rsid w:val="00226868"/>
    <w:rsid w:val="00262416"/>
    <w:rsid w:val="002A3EAA"/>
    <w:rsid w:val="002B6DE3"/>
    <w:rsid w:val="002B799B"/>
    <w:rsid w:val="002F0149"/>
    <w:rsid w:val="00307E56"/>
    <w:rsid w:val="003A5A67"/>
    <w:rsid w:val="003C7A69"/>
    <w:rsid w:val="003D7856"/>
    <w:rsid w:val="004106BA"/>
    <w:rsid w:val="00420B42"/>
    <w:rsid w:val="0044299E"/>
    <w:rsid w:val="00444941"/>
    <w:rsid w:val="004A49B6"/>
    <w:rsid w:val="004B02E9"/>
    <w:rsid w:val="004D02AB"/>
    <w:rsid w:val="004E4A92"/>
    <w:rsid w:val="00583B3D"/>
    <w:rsid w:val="005D04A2"/>
    <w:rsid w:val="005E5FA1"/>
    <w:rsid w:val="00643A1C"/>
    <w:rsid w:val="00663E24"/>
    <w:rsid w:val="006838B3"/>
    <w:rsid w:val="006A3ED5"/>
    <w:rsid w:val="006B2086"/>
    <w:rsid w:val="00714D96"/>
    <w:rsid w:val="00742225"/>
    <w:rsid w:val="00772AD2"/>
    <w:rsid w:val="00781F9C"/>
    <w:rsid w:val="00794D54"/>
    <w:rsid w:val="00794E41"/>
    <w:rsid w:val="007964AA"/>
    <w:rsid w:val="007974F2"/>
    <w:rsid w:val="007B1846"/>
    <w:rsid w:val="007C1252"/>
    <w:rsid w:val="007C14A9"/>
    <w:rsid w:val="007E54B7"/>
    <w:rsid w:val="007F22E4"/>
    <w:rsid w:val="008305E9"/>
    <w:rsid w:val="00866CBA"/>
    <w:rsid w:val="00873A27"/>
    <w:rsid w:val="00894484"/>
    <w:rsid w:val="008A05A9"/>
    <w:rsid w:val="008B040A"/>
    <w:rsid w:val="008C3D63"/>
    <w:rsid w:val="00916442"/>
    <w:rsid w:val="0093376E"/>
    <w:rsid w:val="0095177E"/>
    <w:rsid w:val="00952F4F"/>
    <w:rsid w:val="009531F4"/>
    <w:rsid w:val="00954A54"/>
    <w:rsid w:val="0098008E"/>
    <w:rsid w:val="009B54E9"/>
    <w:rsid w:val="009C2758"/>
    <w:rsid w:val="009D7780"/>
    <w:rsid w:val="00A00BBF"/>
    <w:rsid w:val="00A0253F"/>
    <w:rsid w:val="00A21EA6"/>
    <w:rsid w:val="00A530BE"/>
    <w:rsid w:val="00A57C56"/>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12892"/>
    <w:rsid w:val="00C13C25"/>
    <w:rsid w:val="00C1737E"/>
    <w:rsid w:val="00C4749E"/>
    <w:rsid w:val="00C72DF9"/>
    <w:rsid w:val="00C72F6B"/>
    <w:rsid w:val="00C83592"/>
    <w:rsid w:val="00CA7AB9"/>
    <w:rsid w:val="00CA7F28"/>
    <w:rsid w:val="00CC512F"/>
    <w:rsid w:val="00CF4E9D"/>
    <w:rsid w:val="00D101B5"/>
    <w:rsid w:val="00D2257D"/>
    <w:rsid w:val="00D34123"/>
    <w:rsid w:val="00D35B06"/>
    <w:rsid w:val="00D42F84"/>
    <w:rsid w:val="00D465EA"/>
    <w:rsid w:val="00DA7120"/>
    <w:rsid w:val="00DC19A9"/>
    <w:rsid w:val="00DC1DD4"/>
    <w:rsid w:val="00DC3244"/>
    <w:rsid w:val="00DC36BD"/>
    <w:rsid w:val="00DD795A"/>
    <w:rsid w:val="00DF038C"/>
    <w:rsid w:val="00E06255"/>
    <w:rsid w:val="00E61B6B"/>
    <w:rsid w:val="00E67987"/>
    <w:rsid w:val="00EA1780"/>
    <w:rsid w:val="00EE1329"/>
    <w:rsid w:val="00EF54D2"/>
    <w:rsid w:val="00F15510"/>
    <w:rsid w:val="00F20F19"/>
    <w:rsid w:val="00F36F02"/>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715D4"/>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sl-SI"/>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143</Pages>
  <Words>37215</Words>
  <Characters>236688</Characters>
  <Application>Microsoft Office Word</Application>
  <DocSecurity>0</DocSecurity>
  <Lines>9467</Lines>
  <Paragraphs>3260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2025-09-19T09:42:00Z</dcterms:created>
  <dcterms:modified xsi:type="dcterms:W3CDTF">2025-09-19T09:42:00Z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AM\1326781SL.docx</vt:lpwstr>
  </property>
  <property fmtid="{D5CDD505-2E9C-101B-9397-08002B2CF9AE}" pid="10" name="LastEdited with">
    <vt:lpwstr>10.1.2 Build [20250817]</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SDLStudio">
    <vt:lpwstr/>
  </property>
  <property fmtid="{D5CDD505-2E9C-101B-9397-08002B2CF9AE}" pid="14" name="Bookout">
    <vt:lpwstr>OK - 2025/09/19 11:41</vt:lpwstr>
  </property>
</Properties>
</file>