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B54AE" w:rsidRPr="002C4389" w14:paraId="0407AC09" w14:textId="77777777">
        <w:trPr>
          <w:trHeight w:hRule="exact" w:val="1417"/>
          <w:jc w:val="center"/>
        </w:trPr>
        <w:tc>
          <w:tcPr>
            <w:tcW w:w="6804" w:type="dxa"/>
            <w:tcBorders>
              <w:top w:val="nil"/>
              <w:left w:val="nil"/>
              <w:bottom w:val="nil"/>
              <w:right w:val="nil"/>
            </w:tcBorders>
            <w:vAlign w:val="center"/>
          </w:tcPr>
          <w:p w14:paraId="6A58F9C5" w14:textId="77777777" w:rsidR="008B54AE" w:rsidRPr="002C4389" w:rsidRDefault="0031757C">
            <w:pPr>
              <w:pStyle w:val="EPName"/>
            </w:pPr>
            <w:r w:rsidRPr="002C4389">
              <w:t>Europski parlament</w:t>
            </w:r>
          </w:p>
          <w:p w14:paraId="7272DD05" w14:textId="77777777" w:rsidR="008B54AE" w:rsidRPr="002C4389" w:rsidRDefault="0031757C">
            <w:pPr>
              <w:pStyle w:val="EPTerm"/>
            </w:pPr>
            <w:r w:rsidRPr="002C4389">
              <w:t>2024-2029</w:t>
            </w:r>
          </w:p>
        </w:tc>
        <w:tc>
          <w:tcPr>
            <w:tcW w:w="2268" w:type="dxa"/>
            <w:tcBorders>
              <w:top w:val="nil"/>
              <w:left w:val="nil"/>
              <w:bottom w:val="nil"/>
              <w:right w:val="nil"/>
            </w:tcBorders>
          </w:tcPr>
          <w:p w14:paraId="3B95FC95" w14:textId="77777777" w:rsidR="008B54AE" w:rsidRPr="002C4389" w:rsidRDefault="00C42744">
            <w:pPr>
              <w:pStyle w:val="EPLogo"/>
            </w:pPr>
            <w:r w:rsidRPr="002C4389">
              <w:pict w14:anchorId="46A1E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355F88D2" w14:textId="77777777" w:rsidR="008B54AE" w:rsidRPr="002C4389" w:rsidRDefault="0031757C">
      <w:pPr>
        <w:pStyle w:val="LineTop"/>
      </w:pPr>
      <w:r w:rsidRPr="002C4389">
        <w:t xml:space="preserve"> </w:t>
      </w:r>
    </w:p>
    <w:p w14:paraId="2D10B8EE" w14:textId="77777777" w:rsidR="008B54AE" w:rsidRPr="002C4389" w:rsidRDefault="0031757C">
      <w:pPr>
        <w:pStyle w:val="EPBody"/>
      </w:pPr>
      <w:r w:rsidRPr="002C4389">
        <w:rPr>
          <w:rStyle w:val="HideTWBExt"/>
          <w:rFonts w:eastAsia="Times New Roman"/>
          <w:i w:val="0"/>
        </w:rPr>
        <w:t>&lt;Commission&gt;</w:t>
      </w:r>
      <w:r w:rsidRPr="002C4389">
        <w:rPr>
          <w:rStyle w:val="HideTWBInt"/>
          <w:i w:val="0"/>
        </w:rPr>
        <w:t>{EMPL}</w:t>
      </w:r>
      <w:r w:rsidRPr="002C4389">
        <w:t>Odbor za zapošljavanje i socijalna pitanja</w:t>
      </w:r>
      <w:r w:rsidRPr="002C4389">
        <w:rPr>
          <w:rStyle w:val="HideTWBExt"/>
          <w:rFonts w:eastAsia="Times New Roman"/>
          <w:i w:val="0"/>
        </w:rPr>
        <w:t>&lt;/Commission&gt;</w:t>
      </w:r>
    </w:p>
    <w:p w14:paraId="759357BA" w14:textId="77777777" w:rsidR="008B54AE" w:rsidRPr="002C4389" w:rsidRDefault="0031757C">
      <w:pPr>
        <w:pStyle w:val="LineBottom"/>
      </w:pPr>
      <w:r w:rsidRPr="002C4389">
        <w:t xml:space="preserve"> </w:t>
      </w:r>
    </w:p>
    <w:p w14:paraId="30996F89" w14:textId="77777777" w:rsidR="008B54AE" w:rsidRPr="002C4389" w:rsidRDefault="0031757C">
      <w:pPr>
        <w:pStyle w:val="CoverReference"/>
      </w:pPr>
      <w:r w:rsidRPr="002C4389">
        <w:rPr>
          <w:rStyle w:val="HideTWBExt"/>
          <w:rFonts w:eastAsia="Times New Roman"/>
          <w:b w:val="0"/>
        </w:rPr>
        <w:t>&lt;RefProc&gt;</w:t>
      </w:r>
      <w:r w:rsidRPr="002C4389">
        <w:t>2025/2133</w:t>
      </w:r>
      <w:r w:rsidRPr="002C4389">
        <w:rPr>
          <w:rStyle w:val="HideTWBExt"/>
          <w:rFonts w:eastAsia="Times New Roman"/>
          <w:b w:val="0"/>
        </w:rPr>
        <w:t>&lt;/RefProc&gt;&lt;RefTypeProc&gt;</w:t>
      </w:r>
      <w:r w:rsidRPr="002C4389">
        <w:t>(INI)</w:t>
      </w:r>
      <w:r w:rsidRPr="002C4389">
        <w:rPr>
          <w:rStyle w:val="HideTWBExt"/>
          <w:rFonts w:eastAsia="Times New Roman"/>
          <w:b w:val="0"/>
        </w:rPr>
        <w:t>&lt;/RefTypeProc&gt;</w:t>
      </w:r>
    </w:p>
    <w:p w14:paraId="0958A314" w14:textId="77777777" w:rsidR="008B54AE" w:rsidRPr="002C4389" w:rsidRDefault="0031757C">
      <w:pPr>
        <w:pStyle w:val="CoverDate"/>
      </w:pPr>
      <w:r w:rsidRPr="002C4389">
        <w:rPr>
          <w:rStyle w:val="HideTWBExt"/>
        </w:rPr>
        <w:t>&lt;Date&gt;</w:t>
      </w:r>
      <w:r w:rsidRPr="002C4389">
        <w:rPr>
          <w:rStyle w:val="HideTWBInt"/>
        </w:rPr>
        <w:t>{16/09/2025}</w:t>
      </w:r>
      <w:r w:rsidRPr="002C4389">
        <w:t>16.9.2025</w:t>
      </w:r>
      <w:r w:rsidRPr="002C4389">
        <w:rPr>
          <w:rStyle w:val="HideTWBExt"/>
        </w:rPr>
        <w:t>&lt;/Date&gt;</w:t>
      </w:r>
    </w:p>
    <w:p w14:paraId="2874F49C" w14:textId="77777777" w:rsidR="008B54AE" w:rsidRPr="002C4389" w:rsidRDefault="0031757C">
      <w:pPr>
        <w:pStyle w:val="CoverDocType"/>
      </w:pPr>
      <w:r w:rsidRPr="002C4389">
        <w:rPr>
          <w:rStyle w:val="HideTWBExt"/>
          <w:b w:val="0"/>
        </w:rPr>
        <w:t>&lt;TypeAM&gt;</w:t>
      </w:r>
      <w:r w:rsidRPr="002C4389">
        <w:t>AMANDMANI</w:t>
      </w:r>
      <w:r w:rsidRPr="002C4389">
        <w:rPr>
          <w:rStyle w:val="HideTWBExt"/>
          <w:b w:val="0"/>
        </w:rPr>
        <w:t>&lt;/TypeAM&gt;</w:t>
      </w:r>
    </w:p>
    <w:p w14:paraId="29D8BCF2" w14:textId="77777777" w:rsidR="008B54AE" w:rsidRPr="002C4389" w:rsidRDefault="0031757C">
      <w:pPr>
        <w:pStyle w:val="CoverDocType24a"/>
      </w:pPr>
      <w:r w:rsidRPr="002C4389">
        <w:rPr>
          <w:rStyle w:val="HideTWBExt"/>
          <w:rFonts w:eastAsia="Times New Roman"/>
          <w:b w:val="0"/>
        </w:rPr>
        <w:t>&lt;RangeAM&gt;</w:t>
      </w:r>
      <w:r w:rsidRPr="002C4389">
        <w:t>1 - 252</w:t>
      </w:r>
      <w:r w:rsidRPr="002C4389">
        <w:rPr>
          <w:rStyle w:val="HideTWBExt"/>
          <w:rFonts w:eastAsia="Times New Roman"/>
          <w:b w:val="0"/>
        </w:rPr>
        <w:t>&lt;/RangeAM&gt;</w:t>
      </w:r>
    </w:p>
    <w:p w14:paraId="7AD55332" w14:textId="77777777" w:rsidR="008B54AE" w:rsidRPr="002C4389" w:rsidRDefault="0031757C">
      <w:pPr>
        <w:pStyle w:val="CoverBold"/>
      </w:pPr>
      <w:r w:rsidRPr="002C4389">
        <w:rPr>
          <w:rStyle w:val="HideTWBExt"/>
          <w:b w:val="0"/>
        </w:rPr>
        <w:t>&lt;TitreType&gt;</w:t>
      </w:r>
      <w:r w:rsidRPr="002C4389">
        <w:t>Nacrt izvješća</w:t>
      </w:r>
      <w:r w:rsidRPr="002C4389">
        <w:rPr>
          <w:rStyle w:val="HideTWBExt"/>
          <w:b w:val="0"/>
        </w:rPr>
        <w:t>&lt;/TitreType&gt;</w:t>
      </w:r>
    </w:p>
    <w:p w14:paraId="64E5A9B6" w14:textId="77777777" w:rsidR="008B54AE" w:rsidRPr="002C4389" w:rsidRDefault="0031757C">
      <w:pPr>
        <w:pStyle w:val="CoverBold"/>
      </w:pPr>
      <w:r w:rsidRPr="002C4389">
        <w:rPr>
          <w:rStyle w:val="HideTWBExt"/>
          <w:b w:val="0"/>
        </w:rPr>
        <w:t>&lt;Rapporteur&gt;</w:t>
      </w:r>
      <w:r w:rsidRPr="002C4389">
        <w:t>Johan Danielsson</w:t>
      </w:r>
      <w:r w:rsidRPr="002C4389">
        <w:rPr>
          <w:rStyle w:val="HideTWBExt"/>
          <w:b w:val="0"/>
        </w:rPr>
        <w:t>&lt;/Rapporteur&gt;</w:t>
      </w:r>
    </w:p>
    <w:p w14:paraId="59AC9165" w14:textId="77777777" w:rsidR="008B54AE" w:rsidRPr="002C4389" w:rsidRDefault="0031757C">
      <w:pPr>
        <w:pStyle w:val="CoverNormal24a"/>
      </w:pPr>
      <w:r w:rsidRPr="002C4389">
        <w:rPr>
          <w:rStyle w:val="HideTWBExt"/>
        </w:rPr>
        <w:t>&lt;DocRefPE&gt;</w:t>
      </w:r>
      <w:r w:rsidRPr="002C4389">
        <w:t>(PE775.631v01-00)</w:t>
      </w:r>
      <w:r w:rsidRPr="002C4389">
        <w:rPr>
          <w:rStyle w:val="HideTWBExt"/>
        </w:rPr>
        <w:t>&lt;/DocRefPE&gt;</w:t>
      </w:r>
    </w:p>
    <w:p w14:paraId="4C52A735" w14:textId="77777777" w:rsidR="008B54AE" w:rsidRPr="002C4389" w:rsidRDefault="0031757C">
      <w:pPr>
        <w:pStyle w:val="CoverNormal"/>
      </w:pPr>
      <w:r w:rsidRPr="002C4389">
        <w:rPr>
          <w:rStyle w:val="HideTWBExt"/>
        </w:rPr>
        <w:t>&lt;Titre&gt;</w:t>
      </w:r>
      <w:r w:rsidRPr="002C4389">
        <w:t>Rješavanje pitanja lanaca podugovaranja i uloge posrednika u cilju zaštite prava radnika</w:t>
      </w:r>
      <w:r w:rsidRPr="002C4389">
        <w:rPr>
          <w:rStyle w:val="HideTWBExt"/>
        </w:rPr>
        <w:t>&lt;/Titre&gt;</w:t>
      </w:r>
    </w:p>
    <w:p w14:paraId="19E57C17" w14:textId="77777777" w:rsidR="008B54AE" w:rsidRPr="002C4389" w:rsidRDefault="0031757C">
      <w:pPr>
        <w:pStyle w:val="CoverNormal24a"/>
      </w:pPr>
      <w:r w:rsidRPr="002C4389">
        <w:rPr>
          <w:rStyle w:val="HideTWBExt"/>
        </w:rPr>
        <w:t>&lt;DocRef&gt;</w:t>
      </w:r>
      <w:r w:rsidRPr="002C4389">
        <w:t>(2025/2133(INI))</w:t>
      </w:r>
      <w:r w:rsidRPr="002C4389">
        <w:rPr>
          <w:rStyle w:val="HideTWBExt"/>
        </w:rPr>
        <w:t>&lt;/DocRef&gt;</w:t>
      </w:r>
    </w:p>
    <w:p w14:paraId="13D63E0C" w14:textId="77777777" w:rsidR="008B54AE" w:rsidRPr="002C4389" w:rsidRDefault="0031757C">
      <w:r w:rsidRPr="002C4389">
        <w:br w:type="page"/>
      </w:r>
      <w:r w:rsidRPr="002C4389">
        <w:lastRenderedPageBreak/>
        <w:t>AM_Com_NonLegReport</w:t>
      </w:r>
    </w:p>
    <w:p w14:paraId="1544E31E" w14:textId="180527A2" w:rsidR="00F00A4C" w:rsidRPr="002C4389" w:rsidRDefault="0031757C" w:rsidP="00F00A4C">
      <w:pPr>
        <w:pStyle w:val="AmNumberTabs"/>
      </w:pPr>
      <w:r w:rsidRPr="002C4389">
        <w:br w:type="page"/>
      </w:r>
      <w:r w:rsidR="00F00A4C" w:rsidRPr="002C4389">
        <w:rPr>
          <w:rStyle w:val="HideTWBExt"/>
          <w:b w:val="0"/>
        </w:rPr>
        <w:lastRenderedPageBreak/>
        <w:t>&lt;RepeatBlock-Amend&gt;&lt;Amend&gt;</w:t>
      </w:r>
      <w:r w:rsidR="00F00A4C" w:rsidRPr="002C4389">
        <w:t>Amandman</w:t>
      </w:r>
      <w:r w:rsidR="00F00A4C" w:rsidRPr="002C4389">
        <w:tab/>
      </w:r>
      <w:r w:rsidR="00F00A4C" w:rsidRPr="002C4389">
        <w:tab/>
      </w:r>
      <w:r w:rsidR="00F00A4C" w:rsidRPr="002C4389">
        <w:rPr>
          <w:rStyle w:val="HideTWBExt"/>
          <w:b w:val="0"/>
        </w:rPr>
        <w:t>&lt;NumAm&gt;</w:t>
      </w:r>
      <w:r w:rsidR="00F00A4C" w:rsidRPr="002C4389">
        <w:t>1</w:t>
      </w:r>
      <w:r w:rsidR="00F00A4C" w:rsidRPr="002C4389">
        <w:rPr>
          <w:rStyle w:val="HideTWBExt"/>
          <w:b w:val="0"/>
        </w:rPr>
        <w:t>&lt;/NumAm&gt;</w:t>
      </w:r>
    </w:p>
    <w:p w14:paraId="0EC9C4E0" w14:textId="77777777" w:rsidR="00F00A4C" w:rsidRPr="002C4389" w:rsidRDefault="00F00A4C" w:rsidP="00F00A4C">
      <w:pPr>
        <w:pStyle w:val="NormalBold"/>
      </w:pPr>
      <w:r w:rsidRPr="002C4389">
        <w:rPr>
          <w:rStyle w:val="HideTWBExt"/>
          <w:b w:val="0"/>
        </w:rPr>
        <w:t>&lt;RepeatBlock-By&gt;&lt;Members&gt;</w:t>
      </w:r>
      <w:r w:rsidRPr="002C4389">
        <w:t>Henrik Dahl, Andrea Wechsler, Angelika Winzig, Raúl de la Hoz Quintano, Regina Doherty</w:t>
      </w:r>
      <w:r w:rsidRPr="002C4389">
        <w:rPr>
          <w:rStyle w:val="HideTWBExt"/>
          <w:b w:val="0"/>
        </w:rPr>
        <w:t>&lt;/Members&gt;</w:t>
      </w:r>
    </w:p>
    <w:p w14:paraId="6D928A15" w14:textId="77777777" w:rsidR="00F00A4C" w:rsidRPr="002C4389" w:rsidRDefault="00F00A4C" w:rsidP="00F00A4C">
      <w:pPr>
        <w:pStyle w:val="NormalBold"/>
      </w:pPr>
      <w:r w:rsidRPr="002C4389">
        <w:rPr>
          <w:rStyle w:val="HideTWBExt"/>
          <w:b w:val="0"/>
        </w:rPr>
        <w:t>&lt;/RepeatBlock-By&gt;</w:t>
      </w:r>
    </w:p>
    <w:p w14:paraId="29C8372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0F784E5" w14:textId="77777777" w:rsidR="00F00A4C" w:rsidRPr="002C4389" w:rsidRDefault="00F00A4C" w:rsidP="00F00A4C">
      <w:pPr>
        <w:pStyle w:val="NormalBold"/>
      </w:pPr>
      <w:r w:rsidRPr="002C4389">
        <w:rPr>
          <w:rStyle w:val="HideTWBExt"/>
          <w:b w:val="0"/>
        </w:rPr>
        <w:t>&lt;Article&gt;</w:t>
      </w:r>
      <w:r w:rsidRPr="002C4389">
        <w:t>Pozivanje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04A2D8B" w14:textId="77777777" w:rsidTr="007D147F">
        <w:trPr>
          <w:trHeight w:hRule="exact" w:val="240"/>
          <w:jc w:val="center"/>
        </w:trPr>
        <w:tc>
          <w:tcPr>
            <w:tcW w:w="9752" w:type="dxa"/>
            <w:gridSpan w:val="2"/>
            <w:tcBorders>
              <w:top w:val="nil"/>
              <w:left w:val="nil"/>
              <w:bottom w:val="nil"/>
              <w:right w:val="nil"/>
            </w:tcBorders>
          </w:tcPr>
          <w:p w14:paraId="32B1F67F" w14:textId="77777777" w:rsidR="00F00A4C" w:rsidRPr="002C4389" w:rsidRDefault="00F00A4C" w:rsidP="007D147F"/>
        </w:tc>
      </w:tr>
      <w:tr w:rsidR="00F00A4C" w:rsidRPr="002C4389" w14:paraId="708EA7C0" w14:textId="77777777" w:rsidTr="007D147F">
        <w:trPr>
          <w:trHeight w:val="240"/>
          <w:jc w:val="center"/>
        </w:trPr>
        <w:tc>
          <w:tcPr>
            <w:tcW w:w="4876" w:type="dxa"/>
            <w:tcBorders>
              <w:top w:val="nil"/>
              <w:left w:val="nil"/>
              <w:bottom w:val="nil"/>
              <w:right w:val="nil"/>
            </w:tcBorders>
          </w:tcPr>
          <w:p w14:paraId="68C216C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8F1D53E" w14:textId="77777777" w:rsidR="00F00A4C" w:rsidRPr="002C4389" w:rsidRDefault="00F00A4C" w:rsidP="007D147F">
            <w:pPr>
              <w:pStyle w:val="AmColumnHeading"/>
            </w:pPr>
            <w:r w:rsidRPr="002C4389">
              <w:t>Izmjena</w:t>
            </w:r>
          </w:p>
        </w:tc>
      </w:tr>
      <w:tr w:rsidR="00F00A4C" w:rsidRPr="002C4389" w14:paraId="6F30FF23" w14:textId="77777777" w:rsidTr="007D147F">
        <w:trPr>
          <w:jc w:val="center"/>
        </w:trPr>
        <w:tc>
          <w:tcPr>
            <w:tcW w:w="4876" w:type="dxa"/>
            <w:tcBorders>
              <w:top w:val="nil"/>
              <w:left w:val="nil"/>
              <w:bottom w:val="nil"/>
              <w:right w:val="nil"/>
            </w:tcBorders>
          </w:tcPr>
          <w:p w14:paraId="2BC6773F" w14:textId="77777777" w:rsidR="00F00A4C" w:rsidRPr="002C4389" w:rsidRDefault="00F00A4C" w:rsidP="007D147F">
            <w:pPr>
              <w:pStyle w:val="Normal6a"/>
            </w:pPr>
            <w:r w:rsidRPr="002C4389">
              <w:rPr>
                <w:b/>
                <w:i/>
              </w:rPr>
              <w:t>–</w:t>
            </w:r>
            <w:r w:rsidRPr="002C4389">
              <w:tab/>
            </w:r>
            <w:r w:rsidRPr="002C4389">
              <w:rPr>
                <w:b/>
                <w:i/>
              </w:rPr>
              <w:t>uzimajući u obzir Direktivu 2011/36/EU Europskog parlamenta i Vijeća od 5. travnja 2011. o sprečavanju i suzbijanju trgovanja ljudima i zaštiti njegovih žrtava te o zamjeni Okvirne odluke Vijeća 2002/629/PUP, kako je izmijenjena Direktivom (EU) 2024/1712</w:t>
            </w:r>
            <w:r w:rsidRPr="002C4389">
              <w:rPr>
                <w:b/>
                <w:i/>
                <w:vertAlign w:val="superscript"/>
              </w:rPr>
              <w:t>3</w:t>
            </w:r>
            <w:r w:rsidRPr="002C4389">
              <w:rPr>
                <w:b/>
                <w:i/>
              </w:rPr>
              <w:t>,</w:t>
            </w:r>
          </w:p>
        </w:tc>
        <w:tc>
          <w:tcPr>
            <w:tcW w:w="4876" w:type="dxa"/>
            <w:tcBorders>
              <w:top w:val="nil"/>
              <w:left w:val="nil"/>
              <w:bottom w:val="nil"/>
              <w:right w:val="nil"/>
            </w:tcBorders>
          </w:tcPr>
          <w:p w14:paraId="77D98785" w14:textId="77777777" w:rsidR="00F00A4C" w:rsidRPr="002C4389" w:rsidRDefault="00F00A4C" w:rsidP="007D147F">
            <w:pPr>
              <w:pStyle w:val="Normal6a"/>
            </w:pPr>
            <w:r w:rsidRPr="002C4389">
              <w:rPr>
                <w:b/>
                <w:i/>
              </w:rPr>
              <w:t>Briše se.</w:t>
            </w:r>
          </w:p>
        </w:tc>
      </w:tr>
      <w:tr w:rsidR="00F00A4C" w:rsidRPr="002C4389" w14:paraId="7D9C360E" w14:textId="77777777" w:rsidTr="007D147F">
        <w:trPr>
          <w:jc w:val="center"/>
        </w:trPr>
        <w:tc>
          <w:tcPr>
            <w:tcW w:w="4876" w:type="dxa"/>
            <w:tcBorders>
              <w:top w:val="nil"/>
              <w:left w:val="nil"/>
              <w:bottom w:val="nil"/>
              <w:right w:val="nil"/>
            </w:tcBorders>
          </w:tcPr>
          <w:p w14:paraId="45B8CB70"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5D616CEA" w14:textId="77777777" w:rsidR="00F00A4C" w:rsidRPr="002C4389" w:rsidRDefault="00F00A4C" w:rsidP="007D147F"/>
        </w:tc>
      </w:tr>
      <w:tr w:rsidR="00F00A4C" w:rsidRPr="002C4389" w14:paraId="16F4FEF3" w14:textId="77777777" w:rsidTr="007D147F">
        <w:trPr>
          <w:jc w:val="center"/>
        </w:trPr>
        <w:tc>
          <w:tcPr>
            <w:tcW w:w="4876" w:type="dxa"/>
            <w:tcBorders>
              <w:top w:val="nil"/>
              <w:left w:val="nil"/>
              <w:bottom w:val="nil"/>
              <w:right w:val="nil"/>
            </w:tcBorders>
          </w:tcPr>
          <w:p w14:paraId="6CD2AA40" w14:textId="77777777" w:rsidR="00F00A4C" w:rsidRPr="002C4389" w:rsidRDefault="00F00A4C" w:rsidP="007D147F">
            <w:pPr>
              <w:pStyle w:val="Normal6a"/>
            </w:pPr>
            <w:r w:rsidRPr="002C4389">
              <w:rPr>
                <w:b/>
                <w:i/>
                <w:vertAlign w:val="superscript"/>
              </w:rPr>
              <w:t>3</w:t>
            </w:r>
            <w:r w:rsidRPr="002C4389">
              <w:t xml:space="preserve"> </w:t>
            </w:r>
            <w:r w:rsidRPr="002C4389">
              <w:rPr>
                <w:b/>
                <w:i/>
              </w:rPr>
              <w:t>SL L 101, 15.4.2011., str. 1., ELI: http://data.europa.eu/eli/dir/2011/36/oj.</w:t>
            </w:r>
          </w:p>
        </w:tc>
        <w:tc>
          <w:tcPr>
            <w:tcW w:w="4876" w:type="dxa"/>
            <w:tcBorders>
              <w:top w:val="nil"/>
              <w:left w:val="nil"/>
              <w:bottom w:val="nil"/>
              <w:right w:val="nil"/>
            </w:tcBorders>
          </w:tcPr>
          <w:p w14:paraId="68DA3A21" w14:textId="77777777" w:rsidR="00F00A4C" w:rsidRPr="002C4389" w:rsidRDefault="00F00A4C" w:rsidP="007D147F"/>
        </w:tc>
      </w:tr>
    </w:tbl>
    <w:p w14:paraId="4FE5668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E9B1000" w14:textId="77777777" w:rsidR="00F00A4C" w:rsidRPr="002C4389" w:rsidRDefault="00F00A4C" w:rsidP="00F00A4C">
      <w:r w:rsidRPr="002C4389">
        <w:rPr>
          <w:rStyle w:val="HideTWBExt"/>
        </w:rPr>
        <w:t>&lt;/Amend&gt;</w:t>
      </w:r>
    </w:p>
    <w:p w14:paraId="3606950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w:t>
      </w:r>
      <w:r w:rsidRPr="002C4389">
        <w:rPr>
          <w:rStyle w:val="HideTWBExt"/>
          <w:b w:val="0"/>
        </w:rPr>
        <w:t>&lt;/NumAm&gt;</w:t>
      </w:r>
    </w:p>
    <w:p w14:paraId="3590E04D"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11F9B5E1" w14:textId="77777777" w:rsidR="00F00A4C" w:rsidRPr="002C4389" w:rsidRDefault="00F00A4C" w:rsidP="00F00A4C">
      <w:pPr>
        <w:pStyle w:val="NormalBold"/>
      </w:pPr>
      <w:r w:rsidRPr="002C4389">
        <w:rPr>
          <w:rStyle w:val="HideTWBExt"/>
          <w:b w:val="0"/>
        </w:rPr>
        <w:t>&lt;/RepeatBlock-By&gt;</w:t>
      </w:r>
    </w:p>
    <w:p w14:paraId="33C32C4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186EB85" w14:textId="77777777" w:rsidR="00F00A4C" w:rsidRPr="002C4389" w:rsidRDefault="00F00A4C" w:rsidP="00F00A4C">
      <w:pPr>
        <w:pStyle w:val="NormalBold"/>
      </w:pPr>
      <w:r w:rsidRPr="002C4389">
        <w:rPr>
          <w:rStyle w:val="HideTWBExt"/>
          <w:b w:val="0"/>
        </w:rPr>
        <w:t>&lt;Article&gt;</w:t>
      </w:r>
      <w:r w:rsidRPr="002C4389">
        <w:t>Pozivanje 4.a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C2960E0" w14:textId="77777777" w:rsidTr="007D147F">
        <w:trPr>
          <w:trHeight w:hRule="exact" w:val="240"/>
          <w:jc w:val="center"/>
        </w:trPr>
        <w:tc>
          <w:tcPr>
            <w:tcW w:w="9752" w:type="dxa"/>
            <w:gridSpan w:val="2"/>
            <w:tcBorders>
              <w:top w:val="nil"/>
              <w:left w:val="nil"/>
              <w:bottom w:val="nil"/>
              <w:right w:val="nil"/>
            </w:tcBorders>
          </w:tcPr>
          <w:p w14:paraId="100648F4" w14:textId="77777777" w:rsidR="00F00A4C" w:rsidRPr="002C4389" w:rsidRDefault="00F00A4C" w:rsidP="007D147F"/>
        </w:tc>
      </w:tr>
      <w:tr w:rsidR="00F00A4C" w:rsidRPr="002C4389" w14:paraId="1576C9C6" w14:textId="77777777" w:rsidTr="007D147F">
        <w:trPr>
          <w:trHeight w:val="240"/>
          <w:jc w:val="center"/>
        </w:trPr>
        <w:tc>
          <w:tcPr>
            <w:tcW w:w="4876" w:type="dxa"/>
            <w:tcBorders>
              <w:top w:val="nil"/>
              <w:left w:val="nil"/>
              <w:bottom w:val="nil"/>
              <w:right w:val="nil"/>
            </w:tcBorders>
          </w:tcPr>
          <w:p w14:paraId="3A765FF8"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A4C8AD4" w14:textId="77777777" w:rsidR="00F00A4C" w:rsidRPr="002C4389" w:rsidRDefault="00F00A4C" w:rsidP="007D147F">
            <w:pPr>
              <w:pStyle w:val="AmColumnHeading"/>
            </w:pPr>
            <w:r w:rsidRPr="002C4389">
              <w:t>Izmjena</w:t>
            </w:r>
          </w:p>
        </w:tc>
      </w:tr>
      <w:tr w:rsidR="00F00A4C" w:rsidRPr="002C4389" w14:paraId="49246002" w14:textId="77777777" w:rsidTr="007D147F">
        <w:trPr>
          <w:jc w:val="center"/>
        </w:trPr>
        <w:tc>
          <w:tcPr>
            <w:tcW w:w="4876" w:type="dxa"/>
            <w:tcBorders>
              <w:top w:val="nil"/>
              <w:left w:val="nil"/>
              <w:bottom w:val="nil"/>
              <w:right w:val="nil"/>
            </w:tcBorders>
          </w:tcPr>
          <w:p w14:paraId="092773D8" w14:textId="77777777" w:rsidR="00F00A4C" w:rsidRPr="002C4389" w:rsidRDefault="00F00A4C" w:rsidP="007D147F">
            <w:pPr>
              <w:pStyle w:val="Normal6a"/>
            </w:pPr>
          </w:p>
        </w:tc>
        <w:tc>
          <w:tcPr>
            <w:tcW w:w="4876" w:type="dxa"/>
            <w:tcBorders>
              <w:top w:val="nil"/>
              <w:left w:val="nil"/>
              <w:bottom w:val="nil"/>
              <w:right w:val="nil"/>
            </w:tcBorders>
          </w:tcPr>
          <w:p w14:paraId="4993E0D0" w14:textId="77777777" w:rsidR="00F00A4C" w:rsidRPr="002C4389" w:rsidRDefault="00F00A4C" w:rsidP="007D147F">
            <w:pPr>
              <w:pStyle w:val="Normal6a"/>
            </w:pPr>
            <w:r w:rsidRPr="002C4389">
              <w:rPr>
                <w:b/>
                <w:i/>
              </w:rPr>
              <w:t>–</w:t>
            </w:r>
            <w:r w:rsidRPr="002C4389">
              <w:tab/>
            </w:r>
            <w:r w:rsidRPr="002C4389">
              <w:rPr>
                <w:b/>
                <w:i/>
              </w:rPr>
              <w:t>uzimajući u obzir Direktivu 2014/67/EU Europskog parlamenta i Vijeća od 15. svibnja 2014. o provedbi Direktive 96/71/EZ o upućivanju radnika u okviru pružanja usluga i izmjeni Uredbe (EU) br. 1024/2012 o administrativnoj suradnji putem Informacijskog sustava unutarnjeg tržišta („Uredba IMI”),</w:t>
            </w:r>
          </w:p>
        </w:tc>
      </w:tr>
    </w:tbl>
    <w:p w14:paraId="1383FB6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9506D9E" w14:textId="77777777" w:rsidR="00F00A4C" w:rsidRPr="002C4389" w:rsidRDefault="00F00A4C" w:rsidP="00F00A4C">
      <w:r w:rsidRPr="002C4389">
        <w:rPr>
          <w:rStyle w:val="HideTWBExt"/>
        </w:rPr>
        <w:t>&lt;/Amend&gt;</w:t>
      </w:r>
    </w:p>
    <w:p w14:paraId="50EA2C9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w:t>
      </w:r>
      <w:r w:rsidRPr="002C4389">
        <w:rPr>
          <w:rStyle w:val="HideTWBExt"/>
          <w:b w:val="0"/>
        </w:rPr>
        <w:t>&lt;/NumAm&gt;</w:t>
      </w:r>
    </w:p>
    <w:p w14:paraId="42BDE909"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0AA1D6FD" w14:textId="77777777" w:rsidR="00F00A4C" w:rsidRPr="002C4389" w:rsidRDefault="00F00A4C" w:rsidP="00F00A4C">
      <w:pPr>
        <w:pStyle w:val="NormalBold"/>
      </w:pPr>
      <w:r w:rsidRPr="002C4389">
        <w:rPr>
          <w:rStyle w:val="HideTWBExt"/>
          <w:b w:val="0"/>
        </w:rPr>
        <w:t>&lt;/RepeatBlock-By&gt;</w:t>
      </w:r>
    </w:p>
    <w:p w14:paraId="7DC15DC8" w14:textId="77777777" w:rsidR="00F00A4C" w:rsidRPr="002C4389" w:rsidRDefault="00F00A4C" w:rsidP="00F00A4C">
      <w:pPr>
        <w:pStyle w:val="NormalBold"/>
      </w:pPr>
      <w:r w:rsidRPr="002C4389">
        <w:rPr>
          <w:rStyle w:val="HideTWBExt"/>
          <w:b w:val="0"/>
        </w:rPr>
        <w:lastRenderedPageBreak/>
        <w:t>&lt;DocAmend&gt;</w:t>
      </w:r>
      <w:r w:rsidRPr="002C4389">
        <w:t>Prijedlog rezolucije</w:t>
      </w:r>
      <w:r w:rsidRPr="002C4389">
        <w:rPr>
          <w:rStyle w:val="HideTWBExt"/>
          <w:b w:val="0"/>
        </w:rPr>
        <w:t>&lt;/DocAmend&gt;</w:t>
      </w:r>
    </w:p>
    <w:p w14:paraId="7E37B27F" w14:textId="77777777" w:rsidR="00F00A4C" w:rsidRPr="002C4389" w:rsidRDefault="00F00A4C" w:rsidP="00F00A4C">
      <w:pPr>
        <w:pStyle w:val="NormalBold"/>
      </w:pPr>
      <w:r w:rsidRPr="002C4389">
        <w:rPr>
          <w:rStyle w:val="HideTWBExt"/>
          <w:b w:val="0"/>
        </w:rPr>
        <w:t>&lt;Article&gt;</w:t>
      </w:r>
      <w:r w:rsidRPr="002C4389">
        <w:t>Pozivanje 4.b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A8222D7" w14:textId="77777777" w:rsidTr="007D147F">
        <w:trPr>
          <w:trHeight w:hRule="exact" w:val="240"/>
          <w:jc w:val="center"/>
        </w:trPr>
        <w:tc>
          <w:tcPr>
            <w:tcW w:w="9752" w:type="dxa"/>
            <w:gridSpan w:val="2"/>
            <w:tcBorders>
              <w:top w:val="nil"/>
              <w:left w:val="nil"/>
              <w:bottom w:val="nil"/>
              <w:right w:val="nil"/>
            </w:tcBorders>
          </w:tcPr>
          <w:p w14:paraId="39C7A142" w14:textId="77777777" w:rsidR="00F00A4C" w:rsidRPr="002C4389" w:rsidRDefault="00F00A4C" w:rsidP="007D147F"/>
        </w:tc>
      </w:tr>
      <w:tr w:rsidR="00F00A4C" w:rsidRPr="002C4389" w14:paraId="5F8A68CC" w14:textId="77777777" w:rsidTr="007D147F">
        <w:trPr>
          <w:trHeight w:val="240"/>
          <w:jc w:val="center"/>
        </w:trPr>
        <w:tc>
          <w:tcPr>
            <w:tcW w:w="4876" w:type="dxa"/>
            <w:tcBorders>
              <w:top w:val="nil"/>
              <w:left w:val="nil"/>
              <w:bottom w:val="nil"/>
              <w:right w:val="nil"/>
            </w:tcBorders>
          </w:tcPr>
          <w:p w14:paraId="2D7F5EF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A6BAAF6" w14:textId="77777777" w:rsidR="00F00A4C" w:rsidRPr="002C4389" w:rsidRDefault="00F00A4C" w:rsidP="007D147F">
            <w:pPr>
              <w:pStyle w:val="AmColumnHeading"/>
            </w:pPr>
            <w:r w:rsidRPr="002C4389">
              <w:t>Izmjena</w:t>
            </w:r>
          </w:p>
        </w:tc>
      </w:tr>
      <w:tr w:rsidR="00F00A4C" w:rsidRPr="002C4389" w14:paraId="72F9653A" w14:textId="77777777" w:rsidTr="007D147F">
        <w:trPr>
          <w:jc w:val="center"/>
        </w:trPr>
        <w:tc>
          <w:tcPr>
            <w:tcW w:w="4876" w:type="dxa"/>
            <w:tcBorders>
              <w:top w:val="nil"/>
              <w:left w:val="nil"/>
              <w:bottom w:val="nil"/>
              <w:right w:val="nil"/>
            </w:tcBorders>
          </w:tcPr>
          <w:p w14:paraId="5BE3343F" w14:textId="77777777" w:rsidR="00F00A4C" w:rsidRPr="002C4389" w:rsidRDefault="00F00A4C" w:rsidP="007D147F">
            <w:pPr>
              <w:pStyle w:val="Normal6a"/>
            </w:pPr>
          </w:p>
        </w:tc>
        <w:tc>
          <w:tcPr>
            <w:tcW w:w="4876" w:type="dxa"/>
            <w:tcBorders>
              <w:top w:val="nil"/>
              <w:left w:val="nil"/>
              <w:bottom w:val="nil"/>
              <w:right w:val="nil"/>
            </w:tcBorders>
          </w:tcPr>
          <w:p w14:paraId="3658426F" w14:textId="77777777" w:rsidR="00F00A4C" w:rsidRPr="002C4389" w:rsidRDefault="00F00A4C" w:rsidP="007D147F">
            <w:pPr>
              <w:pStyle w:val="Normal6a"/>
            </w:pPr>
            <w:r w:rsidRPr="002C4389">
              <w:rPr>
                <w:b/>
                <w:i/>
              </w:rPr>
              <w:t>–</w:t>
            </w:r>
            <w:r w:rsidRPr="002C4389">
              <w:tab/>
            </w:r>
            <w:r w:rsidRPr="002C4389">
              <w:rPr>
                <w:b/>
                <w:i/>
              </w:rPr>
              <w:t>uzimajući u obzir Direktivu 2009/52/EZ Europskog parlamenta i Vijeća od 18. lipnja 2009. o minimalnim standardima za sankcije i mjere za poslodavce državljana trećih zemalja s nezakonitim boravkom,</w:t>
            </w:r>
          </w:p>
        </w:tc>
      </w:tr>
    </w:tbl>
    <w:p w14:paraId="64AD582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91BDA8F" w14:textId="77777777" w:rsidR="00F00A4C" w:rsidRPr="002C4389" w:rsidRDefault="00F00A4C" w:rsidP="00F00A4C">
      <w:r w:rsidRPr="002C4389">
        <w:rPr>
          <w:rStyle w:val="HideTWBExt"/>
        </w:rPr>
        <w:t>&lt;/Amend&gt;</w:t>
      </w:r>
    </w:p>
    <w:p w14:paraId="294915F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w:t>
      </w:r>
      <w:r w:rsidRPr="002C4389">
        <w:rPr>
          <w:rStyle w:val="HideTWBExt"/>
          <w:b w:val="0"/>
        </w:rPr>
        <w:t>&lt;/NumAm&gt;</w:t>
      </w:r>
    </w:p>
    <w:p w14:paraId="73DB8A9A" w14:textId="77777777" w:rsidR="00F00A4C" w:rsidRPr="002C4389" w:rsidRDefault="00F00A4C" w:rsidP="00F00A4C">
      <w:pPr>
        <w:pStyle w:val="NormalBold"/>
      </w:pPr>
      <w:r w:rsidRPr="002C4389">
        <w:rPr>
          <w:rStyle w:val="HideTWBExt"/>
          <w:b w:val="0"/>
        </w:rPr>
        <w:t>&lt;RepeatBlock-By&gt;&lt;Members&gt;</w:t>
      </w:r>
      <w:r w:rsidRPr="002C4389">
        <w:t>Henrik Dahl, Andrea Wechsler, Angelika Winzig, Raúl de la Hoz Quintano, Regina Doherty</w:t>
      </w:r>
      <w:r w:rsidRPr="002C4389">
        <w:rPr>
          <w:rStyle w:val="HideTWBExt"/>
          <w:b w:val="0"/>
        </w:rPr>
        <w:t>&lt;/Members&gt;</w:t>
      </w:r>
    </w:p>
    <w:p w14:paraId="48611DCC" w14:textId="77777777" w:rsidR="00F00A4C" w:rsidRPr="002C4389" w:rsidRDefault="00F00A4C" w:rsidP="00F00A4C">
      <w:pPr>
        <w:pStyle w:val="NormalBold"/>
      </w:pPr>
      <w:r w:rsidRPr="002C4389">
        <w:rPr>
          <w:rStyle w:val="HideTWBExt"/>
          <w:b w:val="0"/>
        </w:rPr>
        <w:t>&lt;/RepeatBlock-By&gt;</w:t>
      </w:r>
    </w:p>
    <w:p w14:paraId="50C0EBA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41D6FFD" w14:textId="77777777" w:rsidR="00F00A4C" w:rsidRPr="002C4389" w:rsidRDefault="00F00A4C" w:rsidP="00F00A4C">
      <w:pPr>
        <w:pStyle w:val="NormalBold"/>
      </w:pPr>
      <w:r w:rsidRPr="002C4389">
        <w:rPr>
          <w:rStyle w:val="HideTWBExt"/>
          <w:b w:val="0"/>
        </w:rPr>
        <w:t>&lt;Article&gt;</w:t>
      </w:r>
      <w:r w:rsidRPr="002C4389">
        <w:t>Pozivanje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8A20334" w14:textId="77777777" w:rsidTr="007D147F">
        <w:trPr>
          <w:trHeight w:hRule="exact" w:val="240"/>
          <w:jc w:val="center"/>
        </w:trPr>
        <w:tc>
          <w:tcPr>
            <w:tcW w:w="9752" w:type="dxa"/>
            <w:gridSpan w:val="2"/>
            <w:tcBorders>
              <w:top w:val="nil"/>
              <w:left w:val="nil"/>
              <w:bottom w:val="nil"/>
              <w:right w:val="nil"/>
            </w:tcBorders>
          </w:tcPr>
          <w:p w14:paraId="485DFC39" w14:textId="77777777" w:rsidR="00F00A4C" w:rsidRPr="002C4389" w:rsidRDefault="00F00A4C" w:rsidP="007D147F"/>
        </w:tc>
      </w:tr>
      <w:tr w:rsidR="00F00A4C" w:rsidRPr="002C4389" w14:paraId="1DE250D3" w14:textId="77777777" w:rsidTr="007D147F">
        <w:trPr>
          <w:trHeight w:val="240"/>
          <w:jc w:val="center"/>
        </w:trPr>
        <w:tc>
          <w:tcPr>
            <w:tcW w:w="4876" w:type="dxa"/>
            <w:tcBorders>
              <w:top w:val="nil"/>
              <w:left w:val="nil"/>
              <w:bottom w:val="nil"/>
              <w:right w:val="nil"/>
            </w:tcBorders>
          </w:tcPr>
          <w:p w14:paraId="5A61BC5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282C591" w14:textId="77777777" w:rsidR="00F00A4C" w:rsidRPr="002C4389" w:rsidRDefault="00F00A4C" w:rsidP="007D147F">
            <w:pPr>
              <w:pStyle w:val="AmColumnHeading"/>
            </w:pPr>
            <w:r w:rsidRPr="002C4389">
              <w:t>Izmjena</w:t>
            </w:r>
          </w:p>
        </w:tc>
      </w:tr>
      <w:tr w:rsidR="00F00A4C" w:rsidRPr="002C4389" w14:paraId="15469645" w14:textId="77777777" w:rsidTr="007D147F">
        <w:trPr>
          <w:jc w:val="center"/>
        </w:trPr>
        <w:tc>
          <w:tcPr>
            <w:tcW w:w="4876" w:type="dxa"/>
            <w:tcBorders>
              <w:top w:val="nil"/>
              <w:left w:val="nil"/>
              <w:bottom w:val="nil"/>
              <w:right w:val="nil"/>
            </w:tcBorders>
          </w:tcPr>
          <w:p w14:paraId="0E437FF4" w14:textId="77777777" w:rsidR="00F00A4C" w:rsidRPr="002C4389" w:rsidRDefault="00F00A4C" w:rsidP="007D147F">
            <w:pPr>
              <w:pStyle w:val="Normal6a"/>
            </w:pPr>
            <w:r w:rsidRPr="002C4389">
              <w:rPr>
                <w:b/>
                <w:i/>
              </w:rPr>
              <w:t>–</w:t>
            </w:r>
            <w:r w:rsidRPr="002C4389">
              <w:tab/>
            </w:r>
            <w:r w:rsidRPr="002C4389">
              <w:rPr>
                <w:b/>
                <w:i/>
              </w:rPr>
              <w:t>uzimajući u obzir izvješće Komisije od 26. svibnja 2025. naslovljeno „Evaluacija Europskog nadzornog tijela za rad (ELA)” (COM(2025)0256),</w:t>
            </w:r>
          </w:p>
        </w:tc>
        <w:tc>
          <w:tcPr>
            <w:tcW w:w="4876" w:type="dxa"/>
            <w:tcBorders>
              <w:top w:val="nil"/>
              <w:left w:val="nil"/>
              <w:bottom w:val="nil"/>
              <w:right w:val="nil"/>
            </w:tcBorders>
          </w:tcPr>
          <w:p w14:paraId="4E906A30" w14:textId="77777777" w:rsidR="00F00A4C" w:rsidRPr="002C4389" w:rsidRDefault="00F00A4C" w:rsidP="007D147F">
            <w:pPr>
              <w:pStyle w:val="Normal6a"/>
            </w:pPr>
            <w:r w:rsidRPr="002C4389">
              <w:rPr>
                <w:b/>
                <w:i/>
              </w:rPr>
              <w:t>Briše se.</w:t>
            </w:r>
          </w:p>
        </w:tc>
      </w:tr>
    </w:tbl>
    <w:p w14:paraId="4FFF9EF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C818781" w14:textId="77777777" w:rsidR="00F00A4C" w:rsidRPr="002C4389" w:rsidRDefault="00F00A4C" w:rsidP="00F00A4C">
      <w:r w:rsidRPr="002C4389">
        <w:rPr>
          <w:rStyle w:val="HideTWBExt"/>
        </w:rPr>
        <w:t>&lt;/Amend&gt;</w:t>
      </w:r>
    </w:p>
    <w:p w14:paraId="3F6A9D9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w:t>
      </w:r>
      <w:r w:rsidRPr="002C4389">
        <w:rPr>
          <w:rStyle w:val="HideTWBExt"/>
          <w:b w:val="0"/>
        </w:rPr>
        <w:t>&lt;/NumAm&gt;</w:t>
      </w:r>
    </w:p>
    <w:p w14:paraId="782BA7B4" w14:textId="77777777" w:rsidR="00F00A4C" w:rsidRPr="002C4389" w:rsidRDefault="00F00A4C" w:rsidP="00F00A4C">
      <w:pPr>
        <w:pStyle w:val="NormalBold"/>
      </w:pPr>
      <w:r w:rsidRPr="002C4389">
        <w:rPr>
          <w:rStyle w:val="HideTWBExt"/>
          <w:b w:val="0"/>
        </w:rPr>
        <w:t>&lt;RepeatBlock-By&gt;&lt;Members&gt;</w:t>
      </w:r>
      <w:r w:rsidRPr="002C4389">
        <w:t>Henrik Dahl, Andrea Wechsler, Miriam Lexmann, Angelika Winzig, Raúl de la Hoz Quintano, Regina Doherty</w:t>
      </w:r>
      <w:r w:rsidRPr="002C4389">
        <w:rPr>
          <w:rStyle w:val="HideTWBExt"/>
          <w:b w:val="0"/>
        </w:rPr>
        <w:t>&lt;/Members&gt;</w:t>
      </w:r>
    </w:p>
    <w:p w14:paraId="3DCD910A" w14:textId="77777777" w:rsidR="00F00A4C" w:rsidRPr="002C4389" w:rsidRDefault="00F00A4C" w:rsidP="00F00A4C">
      <w:pPr>
        <w:pStyle w:val="NormalBold"/>
      </w:pPr>
      <w:r w:rsidRPr="002C4389">
        <w:rPr>
          <w:rStyle w:val="HideTWBExt"/>
          <w:b w:val="0"/>
        </w:rPr>
        <w:t>&lt;/RepeatBlock-By&gt;</w:t>
      </w:r>
    </w:p>
    <w:p w14:paraId="1241EEC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672CA80" w14:textId="77777777" w:rsidR="00F00A4C" w:rsidRPr="002C4389" w:rsidRDefault="00F00A4C" w:rsidP="00F00A4C">
      <w:pPr>
        <w:pStyle w:val="NormalBold"/>
      </w:pPr>
      <w:r w:rsidRPr="002C4389">
        <w:rPr>
          <w:rStyle w:val="HideTWBExt"/>
          <w:b w:val="0"/>
        </w:rPr>
        <w:t>&lt;Article&gt;</w:t>
      </w:r>
      <w:r w:rsidRPr="002C4389">
        <w:t>Pozivanje 7.</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60DE3E4" w14:textId="77777777" w:rsidTr="007D147F">
        <w:trPr>
          <w:trHeight w:hRule="exact" w:val="240"/>
          <w:jc w:val="center"/>
        </w:trPr>
        <w:tc>
          <w:tcPr>
            <w:tcW w:w="9752" w:type="dxa"/>
            <w:gridSpan w:val="2"/>
            <w:tcBorders>
              <w:top w:val="nil"/>
              <w:left w:val="nil"/>
              <w:bottom w:val="nil"/>
              <w:right w:val="nil"/>
            </w:tcBorders>
          </w:tcPr>
          <w:p w14:paraId="7CCF416D" w14:textId="77777777" w:rsidR="00F00A4C" w:rsidRPr="002C4389" w:rsidRDefault="00F00A4C" w:rsidP="007D147F"/>
        </w:tc>
      </w:tr>
      <w:tr w:rsidR="00F00A4C" w:rsidRPr="002C4389" w14:paraId="74C7C940" w14:textId="77777777" w:rsidTr="007D147F">
        <w:trPr>
          <w:trHeight w:val="240"/>
          <w:jc w:val="center"/>
        </w:trPr>
        <w:tc>
          <w:tcPr>
            <w:tcW w:w="4876" w:type="dxa"/>
            <w:tcBorders>
              <w:top w:val="nil"/>
              <w:left w:val="nil"/>
              <w:bottom w:val="nil"/>
              <w:right w:val="nil"/>
            </w:tcBorders>
          </w:tcPr>
          <w:p w14:paraId="4DEC6DE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2403898" w14:textId="77777777" w:rsidR="00F00A4C" w:rsidRPr="002C4389" w:rsidRDefault="00F00A4C" w:rsidP="007D147F">
            <w:pPr>
              <w:pStyle w:val="AmColumnHeading"/>
            </w:pPr>
            <w:r w:rsidRPr="002C4389">
              <w:t>Izmjena</w:t>
            </w:r>
          </w:p>
        </w:tc>
      </w:tr>
      <w:tr w:rsidR="00F00A4C" w:rsidRPr="002C4389" w14:paraId="1F4B47B3" w14:textId="77777777" w:rsidTr="007D147F">
        <w:trPr>
          <w:jc w:val="center"/>
        </w:trPr>
        <w:tc>
          <w:tcPr>
            <w:tcW w:w="4876" w:type="dxa"/>
            <w:tcBorders>
              <w:top w:val="nil"/>
              <w:left w:val="nil"/>
              <w:bottom w:val="nil"/>
              <w:right w:val="nil"/>
            </w:tcBorders>
          </w:tcPr>
          <w:p w14:paraId="2F8098A2" w14:textId="77777777" w:rsidR="00F00A4C" w:rsidRPr="002C4389" w:rsidRDefault="00F00A4C" w:rsidP="007D147F">
            <w:pPr>
              <w:pStyle w:val="Normal6a"/>
            </w:pPr>
            <w:r w:rsidRPr="002C4389">
              <w:rPr>
                <w:b/>
                <w:i/>
              </w:rPr>
              <w:t>–</w:t>
            </w:r>
            <w:r w:rsidRPr="002C4389">
              <w:tab/>
            </w:r>
            <w:r w:rsidRPr="002C4389">
              <w:rPr>
                <w:b/>
                <w:i/>
              </w:rPr>
              <w:t>uzimajući u obzir komunikaciju Komisije od 3. prosinca 2020. naslovljenu „Strateški okvir EU-a za zdravlje i sigurnost na radu za razdoblje 2021. – 2027. Sigurnost i zdravlje na radu u svijetu rada koji se mijenja” (COM(2021)0323), uključujući pristup „vizija nula” za smrtne slučajeve povezane s radom u EU-u,</w:t>
            </w:r>
          </w:p>
        </w:tc>
        <w:tc>
          <w:tcPr>
            <w:tcW w:w="4876" w:type="dxa"/>
            <w:tcBorders>
              <w:top w:val="nil"/>
              <w:left w:val="nil"/>
              <w:bottom w:val="nil"/>
              <w:right w:val="nil"/>
            </w:tcBorders>
          </w:tcPr>
          <w:p w14:paraId="736C5D7C" w14:textId="77777777" w:rsidR="00F00A4C" w:rsidRPr="002C4389" w:rsidRDefault="00F00A4C" w:rsidP="007D147F">
            <w:pPr>
              <w:pStyle w:val="Normal6a"/>
            </w:pPr>
            <w:r w:rsidRPr="002C4389">
              <w:rPr>
                <w:b/>
                <w:i/>
              </w:rPr>
              <w:t>Briše se.</w:t>
            </w:r>
          </w:p>
        </w:tc>
      </w:tr>
    </w:tbl>
    <w:p w14:paraId="260A560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5920BC6" w14:textId="77777777" w:rsidR="00F00A4C" w:rsidRPr="002C4389" w:rsidRDefault="00F00A4C" w:rsidP="00F00A4C">
      <w:r w:rsidRPr="002C4389">
        <w:rPr>
          <w:rStyle w:val="HideTWBExt"/>
        </w:rPr>
        <w:t>&lt;/Amend&gt;</w:t>
      </w:r>
    </w:p>
    <w:p w14:paraId="1684C12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w:t>
      </w:r>
      <w:r w:rsidRPr="002C4389">
        <w:rPr>
          <w:rStyle w:val="HideTWBExt"/>
          <w:b w:val="0"/>
        </w:rPr>
        <w:t>&lt;/NumAm&gt;</w:t>
      </w:r>
    </w:p>
    <w:p w14:paraId="7DF362B0"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7D1DF27E" w14:textId="77777777" w:rsidR="00F00A4C" w:rsidRPr="002C4389" w:rsidRDefault="00F00A4C" w:rsidP="00F00A4C">
      <w:pPr>
        <w:pStyle w:val="NormalBold"/>
      </w:pPr>
      <w:r w:rsidRPr="002C4389">
        <w:rPr>
          <w:rStyle w:val="HideTWBExt"/>
          <w:b w:val="0"/>
        </w:rPr>
        <w:t>&lt;/RepeatBlock-By&gt;</w:t>
      </w:r>
    </w:p>
    <w:p w14:paraId="00ECD60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8DB363D" w14:textId="77777777" w:rsidR="00F00A4C" w:rsidRPr="002C4389" w:rsidRDefault="00F00A4C" w:rsidP="00F00A4C">
      <w:pPr>
        <w:pStyle w:val="NormalBold"/>
      </w:pPr>
      <w:r w:rsidRPr="002C4389">
        <w:rPr>
          <w:rStyle w:val="HideTWBExt"/>
          <w:b w:val="0"/>
        </w:rPr>
        <w:t>&lt;Article&gt;</w:t>
      </w:r>
      <w:r w:rsidRPr="002C4389">
        <w:t>Pozivanje 10.a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96EF80B" w14:textId="77777777" w:rsidTr="007D147F">
        <w:trPr>
          <w:trHeight w:hRule="exact" w:val="240"/>
          <w:jc w:val="center"/>
        </w:trPr>
        <w:tc>
          <w:tcPr>
            <w:tcW w:w="9752" w:type="dxa"/>
            <w:gridSpan w:val="2"/>
            <w:tcBorders>
              <w:top w:val="nil"/>
              <w:left w:val="nil"/>
              <w:bottom w:val="nil"/>
              <w:right w:val="nil"/>
            </w:tcBorders>
          </w:tcPr>
          <w:p w14:paraId="2CBC9363" w14:textId="77777777" w:rsidR="00F00A4C" w:rsidRPr="002C4389" w:rsidRDefault="00F00A4C" w:rsidP="007D147F"/>
        </w:tc>
      </w:tr>
      <w:tr w:rsidR="00F00A4C" w:rsidRPr="002C4389" w14:paraId="49139274" w14:textId="77777777" w:rsidTr="007D147F">
        <w:trPr>
          <w:trHeight w:val="240"/>
          <w:jc w:val="center"/>
        </w:trPr>
        <w:tc>
          <w:tcPr>
            <w:tcW w:w="4876" w:type="dxa"/>
            <w:tcBorders>
              <w:top w:val="nil"/>
              <w:left w:val="nil"/>
              <w:bottom w:val="nil"/>
              <w:right w:val="nil"/>
            </w:tcBorders>
          </w:tcPr>
          <w:p w14:paraId="112EB39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7ACBE76" w14:textId="77777777" w:rsidR="00F00A4C" w:rsidRPr="002C4389" w:rsidRDefault="00F00A4C" w:rsidP="007D147F">
            <w:pPr>
              <w:pStyle w:val="AmColumnHeading"/>
            </w:pPr>
            <w:r w:rsidRPr="002C4389">
              <w:t>Izmjena</w:t>
            </w:r>
          </w:p>
        </w:tc>
      </w:tr>
      <w:tr w:rsidR="00F00A4C" w:rsidRPr="002C4389" w14:paraId="4B231746" w14:textId="77777777" w:rsidTr="007D147F">
        <w:trPr>
          <w:jc w:val="center"/>
        </w:trPr>
        <w:tc>
          <w:tcPr>
            <w:tcW w:w="4876" w:type="dxa"/>
            <w:tcBorders>
              <w:top w:val="nil"/>
              <w:left w:val="nil"/>
              <w:bottom w:val="nil"/>
              <w:right w:val="nil"/>
            </w:tcBorders>
          </w:tcPr>
          <w:p w14:paraId="0EE640F6" w14:textId="77777777" w:rsidR="00F00A4C" w:rsidRPr="002C4389" w:rsidRDefault="00F00A4C" w:rsidP="007D147F">
            <w:pPr>
              <w:pStyle w:val="Normal6a"/>
            </w:pPr>
          </w:p>
        </w:tc>
        <w:tc>
          <w:tcPr>
            <w:tcW w:w="4876" w:type="dxa"/>
            <w:tcBorders>
              <w:top w:val="nil"/>
              <w:left w:val="nil"/>
              <w:bottom w:val="nil"/>
              <w:right w:val="nil"/>
            </w:tcBorders>
          </w:tcPr>
          <w:p w14:paraId="3256E885" w14:textId="77777777" w:rsidR="00F00A4C" w:rsidRPr="002C4389" w:rsidRDefault="00F00A4C" w:rsidP="007D147F">
            <w:pPr>
              <w:pStyle w:val="Normal6a"/>
            </w:pPr>
            <w:r w:rsidRPr="002C4389">
              <w:rPr>
                <w:b/>
                <w:i/>
              </w:rPr>
              <w:t>–</w:t>
            </w:r>
            <w:r w:rsidRPr="002C4389">
              <w:tab/>
            </w:r>
            <w:r w:rsidRPr="002C4389">
              <w:rPr>
                <w:b/>
                <w:i/>
              </w:rPr>
              <w:t>uzimajući u obzir izvješće ELA-e naslovljeno „Građevinski sektor: pitanja u pogledu pružanja informacija, provedbe zakona o mobilnosti radne snage, propisima o koordinaciji sustava socijalne sigurnosti i suradnji među državama članicama”</w:t>
            </w:r>
            <w:r w:rsidRPr="002C4389">
              <w:rPr>
                <w:b/>
                <w:i/>
                <w:vertAlign w:val="superscript"/>
              </w:rPr>
              <w:t>1a</w:t>
            </w:r>
            <w:r w:rsidRPr="002C4389">
              <w:rPr>
                <w:b/>
                <w:i/>
              </w:rPr>
              <w:t>,</w:t>
            </w:r>
          </w:p>
        </w:tc>
      </w:tr>
      <w:tr w:rsidR="00F00A4C" w:rsidRPr="002C4389" w14:paraId="1CC58FA6" w14:textId="77777777" w:rsidTr="007D147F">
        <w:trPr>
          <w:jc w:val="center"/>
        </w:trPr>
        <w:tc>
          <w:tcPr>
            <w:tcW w:w="4876" w:type="dxa"/>
            <w:tcBorders>
              <w:top w:val="nil"/>
              <w:left w:val="nil"/>
              <w:bottom w:val="nil"/>
              <w:right w:val="nil"/>
            </w:tcBorders>
          </w:tcPr>
          <w:p w14:paraId="1C40B3EB" w14:textId="77777777" w:rsidR="00F00A4C" w:rsidRPr="002C4389" w:rsidRDefault="00F00A4C" w:rsidP="007D147F"/>
        </w:tc>
        <w:tc>
          <w:tcPr>
            <w:tcW w:w="4876" w:type="dxa"/>
            <w:tcBorders>
              <w:top w:val="nil"/>
              <w:left w:val="nil"/>
              <w:bottom w:val="nil"/>
              <w:right w:val="nil"/>
            </w:tcBorders>
          </w:tcPr>
          <w:p w14:paraId="79430FE4" w14:textId="77777777" w:rsidR="00F00A4C" w:rsidRPr="002C4389" w:rsidRDefault="00F00A4C" w:rsidP="007D147F">
            <w:pPr>
              <w:pStyle w:val="Normal6a"/>
            </w:pPr>
            <w:r w:rsidRPr="002C4389">
              <w:rPr>
                <w:b/>
                <w:i/>
              </w:rPr>
              <w:t>_________________</w:t>
            </w:r>
          </w:p>
        </w:tc>
      </w:tr>
      <w:tr w:rsidR="00F00A4C" w:rsidRPr="002C4389" w14:paraId="5F21D4B7" w14:textId="77777777" w:rsidTr="007D147F">
        <w:trPr>
          <w:jc w:val="center"/>
        </w:trPr>
        <w:tc>
          <w:tcPr>
            <w:tcW w:w="4876" w:type="dxa"/>
            <w:tcBorders>
              <w:top w:val="nil"/>
              <w:left w:val="nil"/>
              <w:bottom w:val="nil"/>
              <w:right w:val="nil"/>
            </w:tcBorders>
          </w:tcPr>
          <w:p w14:paraId="6224837B" w14:textId="77777777" w:rsidR="00F00A4C" w:rsidRPr="002C4389" w:rsidRDefault="00F00A4C" w:rsidP="007D147F"/>
        </w:tc>
        <w:tc>
          <w:tcPr>
            <w:tcW w:w="4876" w:type="dxa"/>
            <w:tcBorders>
              <w:top w:val="nil"/>
              <w:left w:val="nil"/>
              <w:bottom w:val="nil"/>
              <w:right w:val="nil"/>
            </w:tcBorders>
          </w:tcPr>
          <w:p w14:paraId="2DD4FE05" w14:textId="77777777" w:rsidR="00F00A4C" w:rsidRPr="002C4389" w:rsidRDefault="00F00A4C" w:rsidP="007D147F">
            <w:pPr>
              <w:pStyle w:val="Normal6a"/>
            </w:pPr>
            <w:r w:rsidRPr="002C4389">
              <w:rPr>
                <w:b/>
                <w:i/>
                <w:vertAlign w:val="superscript"/>
              </w:rPr>
              <w:t>1a</w:t>
            </w:r>
            <w:r w:rsidRPr="002C4389">
              <w:t xml:space="preserve"> </w:t>
            </w:r>
            <w:r w:rsidRPr="002C4389">
              <w:rPr>
                <w:b/>
                <w:i/>
              </w:rPr>
              <w:t>https://www.ela.europa.eu/en/publications/construction-sector-issues-information-provision-enforcement-labour-mobility-law</w:t>
            </w:r>
          </w:p>
        </w:tc>
      </w:tr>
    </w:tbl>
    <w:p w14:paraId="2FEA549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BBBCBBE" w14:textId="77777777" w:rsidR="00F00A4C" w:rsidRPr="002C4389" w:rsidRDefault="00F00A4C" w:rsidP="00F00A4C">
      <w:r w:rsidRPr="002C4389">
        <w:rPr>
          <w:rStyle w:val="HideTWBExt"/>
        </w:rPr>
        <w:t>&lt;/Amend&gt;</w:t>
      </w:r>
    </w:p>
    <w:p w14:paraId="6E49BAD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w:t>
      </w:r>
      <w:r w:rsidRPr="002C4389">
        <w:rPr>
          <w:rStyle w:val="HideTWBExt"/>
          <w:b w:val="0"/>
        </w:rPr>
        <w:t>&lt;/NumAm&gt;</w:t>
      </w:r>
    </w:p>
    <w:p w14:paraId="1D915F9D"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6D0DC29B" w14:textId="77777777" w:rsidR="00F00A4C" w:rsidRPr="002C4389" w:rsidRDefault="00F00A4C" w:rsidP="00F00A4C">
      <w:pPr>
        <w:pStyle w:val="NormalBold"/>
      </w:pPr>
      <w:r w:rsidRPr="002C4389">
        <w:rPr>
          <w:rStyle w:val="HideTWBExt"/>
          <w:b w:val="0"/>
        </w:rPr>
        <w:t>&lt;/RepeatBlock-By&gt;</w:t>
      </w:r>
    </w:p>
    <w:p w14:paraId="43EF937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8F93071" w14:textId="77777777" w:rsidR="00F00A4C" w:rsidRPr="002C4389" w:rsidRDefault="00F00A4C" w:rsidP="00F00A4C">
      <w:pPr>
        <w:pStyle w:val="NormalBold"/>
      </w:pPr>
      <w:r w:rsidRPr="002C4389">
        <w:rPr>
          <w:rStyle w:val="HideTWBExt"/>
          <w:b w:val="0"/>
        </w:rPr>
        <w:t>&lt;Article&gt;</w:t>
      </w:r>
      <w:r w:rsidRPr="002C4389">
        <w:t>Pozivanje 13.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8F1C486" w14:textId="77777777" w:rsidTr="007D147F">
        <w:trPr>
          <w:trHeight w:hRule="exact" w:val="240"/>
          <w:jc w:val="center"/>
        </w:trPr>
        <w:tc>
          <w:tcPr>
            <w:tcW w:w="9752" w:type="dxa"/>
            <w:gridSpan w:val="2"/>
            <w:tcBorders>
              <w:top w:val="nil"/>
              <w:left w:val="nil"/>
              <w:bottom w:val="nil"/>
              <w:right w:val="nil"/>
            </w:tcBorders>
          </w:tcPr>
          <w:p w14:paraId="6AC454B0" w14:textId="77777777" w:rsidR="00F00A4C" w:rsidRPr="002C4389" w:rsidRDefault="00F00A4C" w:rsidP="007D147F"/>
        </w:tc>
      </w:tr>
      <w:tr w:rsidR="00F00A4C" w:rsidRPr="002C4389" w14:paraId="354904A1" w14:textId="77777777" w:rsidTr="007D147F">
        <w:trPr>
          <w:trHeight w:val="240"/>
          <w:jc w:val="center"/>
        </w:trPr>
        <w:tc>
          <w:tcPr>
            <w:tcW w:w="4876" w:type="dxa"/>
            <w:tcBorders>
              <w:top w:val="nil"/>
              <w:left w:val="nil"/>
              <w:bottom w:val="nil"/>
              <w:right w:val="nil"/>
            </w:tcBorders>
          </w:tcPr>
          <w:p w14:paraId="3E0D016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3FB9327" w14:textId="77777777" w:rsidR="00F00A4C" w:rsidRPr="002C4389" w:rsidRDefault="00F00A4C" w:rsidP="007D147F">
            <w:pPr>
              <w:pStyle w:val="AmColumnHeading"/>
            </w:pPr>
            <w:r w:rsidRPr="002C4389">
              <w:t>Izmjena</w:t>
            </w:r>
          </w:p>
        </w:tc>
      </w:tr>
      <w:tr w:rsidR="00F00A4C" w:rsidRPr="002C4389" w14:paraId="2FB5117D" w14:textId="77777777" w:rsidTr="007D147F">
        <w:trPr>
          <w:jc w:val="center"/>
        </w:trPr>
        <w:tc>
          <w:tcPr>
            <w:tcW w:w="4876" w:type="dxa"/>
            <w:tcBorders>
              <w:top w:val="nil"/>
              <w:left w:val="nil"/>
              <w:bottom w:val="nil"/>
              <w:right w:val="nil"/>
            </w:tcBorders>
          </w:tcPr>
          <w:p w14:paraId="4D435693" w14:textId="77777777" w:rsidR="00F00A4C" w:rsidRPr="002C4389" w:rsidRDefault="00F00A4C" w:rsidP="007D147F">
            <w:pPr>
              <w:pStyle w:val="Normal6a"/>
            </w:pPr>
            <w:r w:rsidRPr="002C4389">
              <w:t>–</w:t>
            </w:r>
            <w:r w:rsidRPr="002C4389">
              <w:tab/>
              <w:t>uzimajući u obzir Konvenciju Međunarodne organizacije rada o privatnim agencijama za zapošljavanje (Konvencija br. 181 iz 1997.),</w:t>
            </w:r>
          </w:p>
        </w:tc>
        <w:tc>
          <w:tcPr>
            <w:tcW w:w="4876" w:type="dxa"/>
            <w:tcBorders>
              <w:top w:val="nil"/>
              <w:left w:val="nil"/>
              <w:bottom w:val="nil"/>
              <w:right w:val="nil"/>
            </w:tcBorders>
          </w:tcPr>
          <w:p w14:paraId="2B5D272F" w14:textId="77777777" w:rsidR="00F00A4C" w:rsidRPr="002C4389" w:rsidRDefault="00F00A4C" w:rsidP="007D147F">
            <w:pPr>
              <w:pStyle w:val="Normal6a"/>
            </w:pPr>
            <w:r w:rsidRPr="002C4389">
              <w:t>–</w:t>
            </w:r>
            <w:r w:rsidRPr="002C4389">
              <w:tab/>
              <w:t xml:space="preserve">uzimajući u obzir Konvenciju Međunarodne organizacije rada o privatnim agencijama za zapošljavanje (Konvencija br. 181 iz 1997.) </w:t>
            </w:r>
            <w:r w:rsidRPr="002C4389">
              <w:rPr>
                <w:b/>
                <w:i/>
              </w:rPr>
              <w:t>koju je ratificiralo samo 13 država članica (BE</w:t>
            </w:r>
            <w:r w:rsidRPr="002C4389">
              <w:t xml:space="preserve">, </w:t>
            </w:r>
            <w:r w:rsidRPr="002C4389">
              <w:rPr>
                <w:b/>
                <w:i/>
              </w:rPr>
              <w:t>BG, CZ, FI, FR, HU, IT, LT, NL, PL, PT, SK i SP),</w:t>
            </w:r>
          </w:p>
        </w:tc>
      </w:tr>
    </w:tbl>
    <w:p w14:paraId="506CB2F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51A7D4D" w14:textId="77777777" w:rsidR="00F00A4C" w:rsidRPr="002C4389" w:rsidRDefault="00F00A4C" w:rsidP="00F00A4C">
      <w:r w:rsidRPr="002C4389">
        <w:rPr>
          <w:rStyle w:val="HideTWBExt"/>
        </w:rPr>
        <w:t>&lt;/Amend&gt;</w:t>
      </w:r>
    </w:p>
    <w:p w14:paraId="0DA88B0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w:t>
      </w:r>
      <w:r w:rsidRPr="002C4389">
        <w:rPr>
          <w:rStyle w:val="HideTWBExt"/>
          <w:b w:val="0"/>
        </w:rPr>
        <w:t>&lt;/NumAm&gt;</w:t>
      </w:r>
    </w:p>
    <w:p w14:paraId="15E9C8C9"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44C88091" w14:textId="77777777" w:rsidR="00F00A4C" w:rsidRPr="002C4389" w:rsidRDefault="00F00A4C" w:rsidP="00F00A4C">
      <w:pPr>
        <w:pStyle w:val="NormalBold"/>
      </w:pPr>
      <w:r w:rsidRPr="002C4389">
        <w:rPr>
          <w:rStyle w:val="HideTWBExt"/>
          <w:b w:val="0"/>
        </w:rPr>
        <w:t>&lt;/RepeatBlock-By&gt;</w:t>
      </w:r>
    </w:p>
    <w:p w14:paraId="5AF9015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DB4FEBC" w14:textId="77777777" w:rsidR="00F00A4C" w:rsidRPr="002C4389" w:rsidRDefault="00F00A4C" w:rsidP="00F00A4C">
      <w:pPr>
        <w:pStyle w:val="NormalBold"/>
      </w:pPr>
      <w:r w:rsidRPr="002C4389">
        <w:rPr>
          <w:rStyle w:val="HideTWBExt"/>
          <w:b w:val="0"/>
        </w:rPr>
        <w:t>&lt;Article&gt;</w:t>
      </w:r>
      <w:r w:rsidRPr="002C4389">
        <w:t>Pozivanje 14.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18D8E46" w14:textId="77777777" w:rsidTr="007D147F">
        <w:trPr>
          <w:trHeight w:hRule="exact" w:val="240"/>
          <w:jc w:val="center"/>
        </w:trPr>
        <w:tc>
          <w:tcPr>
            <w:tcW w:w="9752" w:type="dxa"/>
            <w:gridSpan w:val="2"/>
            <w:tcBorders>
              <w:top w:val="nil"/>
              <w:left w:val="nil"/>
              <w:bottom w:val="nil"/>
              <w:right w:val="nil"/>
            </w:tcBorders>
          </w:tcPr>
          <w:p w14:paraId="439D3881" w14:textId="77777777" w:rsidR="00F00A4C" w:rsidRPr="002C4389" w:rsidRDefault="00F00A4C" w:rsidP="007D147F"/>
        </w:tc>
      </w:tr>
      <w:tr w:rsidR="00F00A4C" w:rsidRPr="002C4389" w14:paraId="32A52D19" w14:textId="77777777" w:rsidTr="007D147F">
        <w:trPr>
          <w:trHeight w:val="240"/>
          <w:jc w:val="center"/>
        </w:trPr>
        <w:tc>
          <w:tcPr>
            <w:tcW w:w="4876" w:type="dxa"/>
            <w:tcBorders>
              <w:top w:val="nil"/>
              <w:left w:val="nil"/>
              <w:bottom w:val="nil"/>
              <w:right w:val="nil"/>
            </w:tcBorders>
          </w:tcPr>
          <w:p w14:paraId="2E97CC0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079FB2A" w14:textId="77777777" w:rsidR="00F00A4C" w:rsidRPr="002C4389" w:rsidRDefault="00F00A4C" w:rsidP="007D147F">
            <w:pPr>
              <w:pStyle w:val="AmColumnHeading"/>
            </w:pPr>
            <w:r w:rsidRPr="002C4389">
              <w:t>Izmjena</w:t>
            </w:r>
          </w:p>
        </w:tc>
      </w:tr>
      <w:tr w:rsidR="00F00A4C" w:rsidRPr="002C4389" w14:paraId="050D568D" w14:textId="77777777" w:rsidTr="007D147F">
        <w:trPr>
          <w:jc w:val="center"/>
        </w:trPr>
        <w:tc>
          <w:tcPr>
            <w:tcW w:w="4876" w:type="dxa"/>
            <w:tcBorders>
              <w:top w:val="nil"/>
              <w:left w:val="nil"/>
              <w:bottom w:val="nil"/>
              <w:right w:val="nil"/>
            </w:tcBorders>
          </w:tcPr>
          <w:p w14:paraId="05BFE812" w14:textId="77777777" w:rsidR="00F00A4C" w:rsidRPr="002C4389" w:rsidRDefault="00F00A4C" w:rsidP="007D147F">
            <w:pPr>
              <w:pStyle w:val="Normal6a"/>
            </w:pPr>
            <w:r w:rsidRPr="002C4389">
              <w:t>–</w:t>
            </w:r>
            <w:r w:rsidRPr="002C4389">
              <w:tab/>
              <w:t>uzimajući u obzir Konvenciju Međunarodne organizacije rada o sigurnosti i zdravlju u graditeljstvu (Konvencija br. 167 iz 1988.),</w:t>
            </w:r>
          </w:p>
        </w:tc>
        <w:tc>
          <w:tcPr>
            <w:tcW w:w="4876" w:type="dxa"/>
            <w:tcBorders>
              <w:top w:val="nil"/>
              <w:left w:val="nil"/>
              <w:bottom w:val="nil"/>
              <w:right w:val="nil"/>
            </w:tcBorders>
          </w:tcPr>
          <w:p w14:paraId="2E36BD6A" w14:textId="77777777" w:rsidR="00F00A4C" w:rsidRPr="002C4389" w:rsidRDefault="00F00A4C" w:rsidP="007D147F">
            <w:pPr>
              <w:pStyle w:val="Normal6a"/>
            </w:pPr>
            <w:r w:rsidRPr="002C4389">
              <w:t>–</w:t>
            </w:r>
            <w:r w:rsidRPr="002C4389">
              <w:tab/>
              <w:t xml:space="preserve">uzimajući u obzir Konvenciju Međunarodne organizacije rada o sigurnosti i zdravlju u graditeljstvu (Konvencija br. 167 iz 1988.) </w:t>
            </w:r>
            <w:r w:rsidRPr="002C4389">
              <w:rPr>
                <w:b/>
                <w:i/>
              </w:rPr>
              <w:t>koju je ratificiralo samo 11 država članica (BE</w:t>
            </w:r>
            <w:r w:rsidRPr="002C4389">
              <w:t xml:space="preserve">, </w:t>
            </w:r>
            <w:r w:rsidRPr="002C4389">
              <w:rPr>
                <w:b/>
                <w:i/>
              </w:rPr>
              <w:t>CZ, DK, FI, DE, HU, IT, LU, SK, ES i SE),</w:t>
            </w:r>
          </w:p>
        </w:tc>
      </w:tr>
    </w:tbl>
    <w:p w14:paraId="6BBE228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8402358" w14:textId="77777777" w:rsidR="00F00A4C" w:rsidRPr="002C4389" w:rsidRDefault="00F00A4C" w:rsidP="00F00A4C">
      <w:r w:rsidRPr="002C4389">
        <w:rPr>
          <w:rStyle w:val="HideTWBExt"/>
        </w:rPr>
        <w:t>&lt;/Amend&gt;</w:t>
      </w:r>
    </w:p>
    <w:p w14:paraId="397DF21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w:t>
      </w:r>
      <w:r w:rsidRPr="002C4389">
        <w:rPr>
          <w:rStyle w:val="HideTWBExt"/>
          <w:b w:val="0"/>
        </w:rPr>
        <w:t>&lt;/NumAm&gt;</w:t>
      </w:r>
    </w:p>
    <w:p w14:paraId="2FBE0A2B" w14:textId="77777777" w:rsidR="00F00A4C" w:rsidRPr="002C4389" w:rsidRDefault="00F00A4C" w:rsidP="00F00A4C">
      <w:pPr>
        <w:pStyle w:val="NormalBold"/>
      </w:pPr>
      <w:r w:rsidRPr="002C4389">
        <w:rPr>
          <w:rStyle w:val="HideTWBExt"/>
          <w:b w:val="0"/>
        </w:rPr>
        <w:t>&lt;RepeatBlock-By&gt;&lt;Members&gt;</w:t>
      </w:r>
      <w:r w:rsidRPr="002C4389">
        <w:t>Henrik Dahl, Andrea Wechsler, Miriam Lexmann, Angelika Winzig, Regina Doherty, Jörgen Warborn, Arba Kokalari</w:t>
      </w:r>
      <w:r w:rsidRPr="002C4389">
        <w:rPr>
          <w:rStyle w:val="HideTWBExt"/>
          <w:b w:val="0"/>
        </w:rPr>
        <w:t>&lt;/Members&gt;</w:t>
      </w:r>
    </w:p>
    <w:p w14:paraId="2898DFFA" w14:textId="77777777" w:rsidR="00F00A4C" w:rsidRPr="002C4389" w:rsidRDefault="00F00A4C" w:rsidP="00F00A4C">
      <w:pPr>
        <w:pStyle w:val="NormalBold"/>
      </w:pPr>
      <w:r w:rsidRPr="002C4389">
        <w:rPr>
          <w:rStyle w:val="HideTWBExt"/>
          <w:b w:val="0"/>
        </w:rPr>
        <w:t>&lt;/RepeatBlock-By&gt;</w:t>
      </w:r>
    </w:p>
    <w:p w14:paraId="0BD530D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CBEA835" w14:textId="77777777" w:rsidR="00F00A4C" w:rsidRPr="002C4389" w:rsidRDefault="00F00A4C" w:rsidP="00F00A4C">
      <w:pPr>
        <w:pStyle w:val="NormalBold"/>
      </w:pPr>
      <w:r w:rsidRPr="002C4389">
        <w:rPr>
          <w:rStyle w:val="HideTWBExt"/>
          <w:b w:val="0"/>
        </w:rPr>
        <w:t>&lt;Article&gt;</w:t>
      </w:r>
      <w:r w:rsidRPr="002C4389">
        <w:t>Pozivanje 18.a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D61379E" w14:textId="77777777" w:rsidTr="007D147F">
        <w:trPr>
          <w:trHeight w:hRule="exact" w:val="240"/>
          <w:jc w:val="center"/>
        </w:trPr>
        <w:tc>
          <w:tcPr>
            <w:tcW w:w="9752" w:type="dxa"/>
            <w:gridSpan w:val="2"/>
            <w:tcBorders>
              <w:top w:val="nil"/>
              <w:left w:val="nil"/>
              <w:bottom w:val="nil"/>
              <w:right w:val="nil"/>
            </w:tcBorders>
          </w:tcPr>
          <w:p w14:paraId="0947AA69" w14:textId="77777777" w:rsidR="00F00A4C" w:rsidRPr="002C4389" w:rsidRDefault="00F00A4C" w:rsidP="007D147F"/>
        </w:tc>
      </w:tr>
      <w:tr w:rsidR="00F00A4C" w:rsidRPr="002C4389" w14:paraId="39BD7BED" w14:textId="77777777" w:rsidTr="007D147F">
        <w:trPr>
          <w:trHeight w:val="240"/>
          <w:jc w:val="center"/>
        </w:trPr>
        <w:tc>
          <w:tcPr>
            <w:tcW w:w="4876" w:type="dxa"/>
            <w:tcBorders>
              <w:top w:val="nil"/>
              <w:left w:val="nil"/>
              <w:bottom w:val="nil"/>
              <w:right w:val="nil"/>
            </w:tcBorders>
          </w:tcPr>
          <w:p w14:paraId="359F681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F68FCF8" w14:textId="77777777" w:rsidR="00F00A4C" w:rsidRPr="002C4389" w:rsidRDefault="00F00A4C" w:rsidP="007D147F">
            <w:pPr>
              <w:pStyle w:val="AmColumnHeading"/>
            </w:pPr>
            <w:r w:rsidRPr="002C4389">
              <w:t>Izmjena</w:t>
            </w:r>
          </w:p>
        </w:tc>
      </w:tr>
      <w:tr w:rsidR="00F00A4C" w:rsidRPr="002C4389" w14:paraId="74B91D20" w14:textId="77777777" w:rsidTr="007D147F">
        <w:trPr>
          <w:jc w:val="center"/>
        </w:trPr>
        <w:tc>
          <w:tcPr>
            <w:tcW w:w="4876" w:type="dxa"/>
            <w:tcBorders>
              <w:top w:val="nil"/>
              <w:left w:val="nil"/>
              <w:bottom w:val="nil"/>
              <w:right w:val="nil"/>
            </w:tcBorders>
          </w:tcPr>
          <w:p w14:paraId="35481807" w14:textId="77777777" w:rsidR="00F00A4C" w:rsidRPr="002C4389" w:rsidRDefault="00F00A4C" w:rsidP="007D147F">
            <w:pPr>
              <w:pStyle w:val="Normal6a"/>
            </w:pPr>
          </w:p>
        </w:tc>
        <w:tc>
          <w:tcPr>
            <w:tcW w:w="4876" w:type="dxa"/>
            <w:tcBorders>
              <w:top w:val="nil"/>
              <w:left w:val="nil"/>
              <w:bottom w:val="nil"/>
              <w:right w:val="nil"/>
            </w:tcBorders>
          </w:tcPr>
          <w:p w14:paraId="29CE91B9" w14:textId="77777777" w:rsidR="00F00A4C" w:rsidRPr="002C4389" w:rsidRDefault="00F00A4C" w:rsidP="007D147F">
            <w:pPr>
              <w:pStyle w:val="Normal6a"/>
            </w:pPr>
            <w:r w:rsidRPr="002C4389">
              <w:rPr>
                <w:b/>
                <w:i/>
              </w:rPr>
              <w:t>–</w:t>
            </w:r>
            <w:r w:rsidRPr="002C4389">
              <w:tab/>
            </w:r>
            <w:r w:rsidRPr="002C4389">
              <w:rPr>
                <w:b/>
                <w:i/>
              </w:rPr>
              <w:t>uzimajući u obzir izvješće Erika Sinandera, izvanrednog profesora na Sveučilištu u Stockholmu, iz rujna 2025. naslovljeno „Može li EU ograničiti podugovaranje? Pravno stajalište”</w:t>
            </w:r>
            <w:r w:rsidRPr="002C4389">
              <w:rPr>
                <w:b/>
                <w:i/>
                <w:vertAlign w:val="superscript"/>
              </w:rPr>
              <w:t>1a</w:t>
            </w:r>
            <w:r w:rsidRPr="002C4389">
              <w:rPr>
                <w:b/>
                <w:i/>
              </w:rPr>
              <w:t>,</w:t>
            </w:r>
          </w:p>
        </w:tc>
      </w:tr>
      <w:tr w:rsidR="00F00A4C" w:rsidRPr="002C4389" w14:paraId="30CEDD6C" w14:textId="77777777" w:rsidTr="007D147F">
        <w:trPr>
          <w:jc w:val="center"/>
        </w:trPr>
        <w:tc>
          <w:tcPr>
            <w:tcW w:w="4876" w:type="dxa"/>
            <w:tcBorders>
              <w:top w:val="nil"/>
              <w:left w:val="nil"/>
              <w:bottom w:val="nil"/>
              <w:right w:val="nil"/>
            </w:tcBorders>
          </w:tcPr>
          <w:p w14:paraId="7C9F5A4B" w14:textId="77777777" w:rsidR="00F00A4C" w:rsidRPr="002C4389" w:rsidRDefault="00F00A4C" w:rsidP="007D147F"/>
        </w:tc>
        <w:tc>
          <w:tcPr>
            <w:tcW w:w="4876" w:type="dxa"/>
            <w:tcBorders>
              <w:top w:val="nil"/>
              <w:left w:val="nil"/>
              <w:bottom w:val="nil"/>
              <w:right w:val="nil"/>
            </w:tcBorders>
          </w:tcPr>
          <w:p w14:paraId="0857F140" w14:textId="77777777" w:rsidR="00F00A4C" w:rsidRPr="002C4389" w:rsidRDefault="00F00A4C" w:rsidP="007D147F">
            <w:pPr>
              <w:pStyle w:val="Normal6a"/>
            </w:pPr>
            <w:r w:rsidRPr="002C4389">
              <w:rPr>
                <w:b/>
                <w:i/>
              </w:rPr>
              <w:t>_________________</w:t>
            </w:r>
          </w:p>
        </w:tc>
      </w:tr>
      <w:tr w:rsidR="00F00A4C" w:rsidRPr="002C4389" w14:paraId="63B691A4" w14:textId="77777777" w:rsidTr="007D147F">
        <w:trPr>
          <w:jc w:val="center"/>
        </w:trPr>
        <w:tc>
          <w:tcPr>
            <w:tcW w:w="4876" w:type="dxa"/>
            <w:tcBorders>
              <w:top w:val="nil"/>
              <w:left w:val="nil"/>
              <w:bottom w:val="nil"/>
              <w:right w:val="nil"/>
            </w:tcBorders>
          </w:tcPr>
          <w:p w14:paraId="0B11426B" w14:textId="77777777" w:rsidR="00F00A4C" w:rsidRPr="002C4389" w:rsidRDefault="00F00A4C" w:rsidP="007D147F"/>
        </w:tc>
        <w:tc>
          <w:tcPr>
            <w:tcW w:w="4876" w:type="dxa"/>
            <w:tcBorders>
              <w:top w:val="nil"/>
              <w:left w:val="nil"/>
              <w:bottom w:val="nil"/>
              <w:right w:val="nil"/>
            </w:tcBorders>
          </w:tcPr>
          <w:p w14:paraId="302DAF9B" w14:textId="77777777" w:rsidR="00F00A4C" w:rsidRPr="002C4389" w:rsidRDefault="00F00A4C" w:rsidP="007D147F">
            <w:pPr>
              <w:pStyle w:val="Normal6a"/>
            </w:pPr>
            <w:r w:rsidRPr="002C4389">
              <w:rPr>
                <w:b/>
                <w:i/>
                <w:vertAlign w:val="superscript"/>
              </w:rPr>
              <w:t>1a</w:t>
            </w:r>
            <w:r w:rsidRPr="002C4389">
              <w:t xml:space="preserve"> </w:t>
            </w:r>
            <w:r w:rsidRPr="002C4389">
              <w:rPr>
                <w:b/>
                <w:i/>
              </w:rPr>
              <w:t>https://su.diva-portal.org/smash/get/diva2:1994767/FULLTEXT01.pdf</w:t>
            </w:r>
          </w:p>
        </w:tc>
      </w:tr>
    </w:tbl>
    <w:p w14:paraId="6DFE339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C0E2117" w14:textId="77777777" w:rsidR="00F00A4C" w:rsidRPr="002C4389" w:rsidRDefault="00F00A4C" w:rsidP="00F00A4C">
      <w:r w:rsidRPr="002C4389">
        <w:rPr>
          <w:rStyle w:val="HideTWBExt"/>
        </w:rPr>
        <w:t>&lt;/Amend&gt;</w:t>
      </w:r>
    </w:p>
    <w:p w14:paraId="2484324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w:t>
      </w:r>
      <w:r w:rsidRPr="002C4389">
        <w:rPr>
          <w:rStyle w:val="HideTWBExt"/>
          <w:b w:val="0"/>
        </w:rPr>
        <w:t>&lt;/NumAm&gt;</w:t>
      </w:r>
    </w:p>
    <w:p w14:paraId="7E88CC17" w14:textId="77777777" w:rsidR="00F00A4C" w:rsidRPr="002C4389" w:rsidRDefault="00F00A4C" w:rsidP="00F00A4C">
      <w:pPr>
        <w:pStyle w:val="NormalBold"/>
      </w:pPr>
      <w:r w:rsidRPr="002C4389">
        <w:rPr>
          <w:rStyle w:val="HideTWBExt"/>
          <w:b w:val="0"/>
        </w:rPr>
        <w:t>&lt;RepeatBlock-By&gt;&lt;Members&gt;</w:t>
      </w:r>
      <w:r w:rsidRPr="002C4389">
        <w:t>Henrik Dahl, Andrea Wechsler, Miriam Lexmann, Angelika Winzig, Raúl de la Hoz Quintano, Regina Doherty, Arba Kokalari, Jörgen Warborn</w:t>
      </w:r>
      <w:r w:rsidRPr="002C4389">
        <w:rPr>
          <w:rStyle w:val="HideTWBExt"/>
          <w:b w:val="0"/>
        </w:rPr>
        <w:t>&lt;/Members&gt;</w:t>
      </w:r>
    </w:p>
    <w:p w14:paraId="610A7E72" w14:textId="77777777" w:rsidR="00F00A4C" w:rsidRPr="002C4389" w:rsidRDefault="00F00A4C" w:rsidP="00F00A4C">
      <w:pPr>
        <w:pStyle w:val="NormalBold"/>
      </w:pPr>
      <w:r w:rsidRPr="002C4389">
        <w:rPr>
          <w:rStyle w:val="HideTWBExt"/>
          <w:b w:val="0"/>
        </w:rPr>
        <w:t>&lt;/RepeatBlock-By&gt;</w:t>
      </w:r>
    </w:p>
    <w:p w14:paraId="6AA1D16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CEC1FA8" w14:textId="77777777" w:rsidR="00F00A4C" w:rsidRPr="002C4389" w:rsidRDefault="00F00A4C" w:rsidP="00F00A4C">
      <w:pPr>
        <w:pStyle w:val="NormalBold"/>
      </w:pPr>
      <w:r w:rsidRPr="002C4389">
        <w:rPr>
          <w:rStyle w:val="HideTWBExt"/>
          <w:b w:val="0"/>
        </w:rPr>
        <w:t>&lt;Article&gt;</w:t>
      </w:r>
      <w:r w:rsidRPr="002C4389">
        <w:t>Pozivanje 18.b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9995A1D" w14:textId="77777777" w:rsidTr="007D147F">
        <w:trPr>
          <w:trHeight w:hRule="exact" w:val="240"/>
          <w:jc w:val="center"/>
        </w:trPr>
        <w:tc>
          <w:tcPr>
            <w:tcW w:w="9752" w:type="dxa"/>
            <w:gridSpan w:val="2"/>
            <w:tcBorders>
              <w:top w:val="nil"/>
              <w:left w:val="nil"/>
              <w:bottom w:val="nil"/>
              <w:right w:val="nil"/>
            </w:tcBorders>
          </w:tcPr>
          <w:p w14:paraId="698760CC" w14:textId="77777777" w:rsidR="00F00A4C" w:rsidRPr="002C4389" w:rsidRDefault="00F00A4C" w:rsidP="007D147F"/>
        </w:tc>
      </w:tr>
      <w:tr w:rsidR="00F00A4C" w:rsidRPr="002C4389" w14:paraId="3621C5AC" w14:textId="77777777" w:rsidTr="007D147F">
        <w:trPr>
          <w:trHeight w:val="240"/>
          <w:jc w:val="center"/>
        </w:trPr>
        <w:tc>
          <w:tcPr>
            <w:tcW w:w="4876" w:type="dxa"/>
            <w:tcBorders>
              <w:top w:val="nil"/>
              <w:left w:val="nil"/>
              <w:bottom w:val="nil"/>
              <w:right w:val="nil"/>
            </w:tcBorders>
          </w:tcPr>
          <w:p w14:paraId="5B22C28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F8CC300" w14:textId="77777777" w:rsidR="00F00A4C" w:rsidRPr="002C4389" w:rsidRDefault="00F00A4C" w:rsidP="007D147F">
            <w:pPr>
              <w:pStyle w:val="AmColumnHeading"/>
            </w:pPr>
            <w:r w:rsidRPr="002C4389">
              <w:t>Izmjena</w:t>
            </w:r>
          </w:p>
        </w:tc>
      </w:tr>
      <w:tr w:rsidR="00F00A4C" w:rsidRPr="002C4389" w14:paraId="2111C02C" w14:textId="77777777" w:rsidTr="007D147F">
        <w:trPr>
          <w:jc w:val="center"/>
        </w:trPr>
        <w:tc>
          <w:tcPr>
            <w:tcW w:w="4876" w:type="dxa"/>
            <w:tcBorders>
              <w:top w:val="nil"/>
              <w:left w:val="nil"/>
              <w:bottom w:val="nil"/>
              <w:right w:val="nil"/>
            </w:tcBorders>
          </w:tcPr>
          <w:p w14:paraId="48A915D3" w14:textId="77777777" w:rsidR="00F00A4C" w:rsidRPr="002C4389" w:rsidRDefault="00F00A4C" w:rsidP="007D147F">
            <w:pPr>
              <w:pStyle w:val="Normal6a"/>
            </w:pPr>
          </w:p>
        </w:tc>
        <w:tc>
          <w:tcPr>
            <w:tcW w:w="4876" w:type="dxa"/>
            <w:tcBorders>
              <w:top w:val="nil"/>
              <w:left w:val="nil"/>
              <w:bottom w:val="nil"/>
              <w:right w:val="nil"/>
            </w:tcBorders>
          </w:tcPr>
          <w:p w14:paraId="19B71E4A" w14:textId="77777777" w:rsidR="00F00A4C" w:rsidRPr="002C4389" w:rsidRDefault="00F00A4C" w:rsidP="007D147F">
            <w:pPr>
              <w:pStyle w:val="Normal6a"/>
            </w:pPr>
            <w:r w:rsidRPr="002C4389">
              <w:rPr>
                <w:b/>
                <w:i/>
              </w:rPr>
              <w:t>–</w:t>
            </w:r>
            <w:r w:rsidRPr="002C4389">
              <w:tab/>
            </w:r>
            <w:r w:rsidRPr="002C4389">
              <w:rPr>
                <w:b/>
                <w:i/>
              </w:rPr>
              <w:t>uzimajući u obzir Trostranu deklaraciju za uspješan europski socijalni dijalog donesenu na sastanku na vrhu socijalnih partnera u Val Duchesseu 31. siječnja 2024.</w:t>
            </w:r>
            <w:r w:rsidRPr="002C4389">
              <w:rPr>
                <w:b/>
                <w:i/>
                <w:vertAlign w:val="superscript"/>
              </w:rPr>
              <w:t>1a</w:t>
            </w:r>
            <w:r w:rsidRPr="002C4389">
              <w:rPr>
                <w:b/>
                <w:i/>
              </w:rPr>
              <w:t>,</w:t>
            </w:r>
          </w:p>
        </w:tc>
      </w:tr>
      <w:tr w:rsidR="00F00A4C" w:rsidRPr="002C4389" w14:paraId="3107A82F" w14:textId="77777777" w:rsidTr="007D147F">
        <w:trPr>
          <w:jc w:val="center"/>
        </w:trPr>
        <w:tc>
          <w:tcPr>
            <w:tcW w:w="4876" w:type="dxa"/>
            <w:tcBorders>
              <w:top w:val="nil"/>
              <w:left w:val="nil"/>
              <w:bottom w:val="nil"/>
              <w:right w:val="nil"/>
            </w:tcBorders>
          </w:tcPr>
          <w:p w14:paraId="41060FCE" w14:textId="77777777" w:rsidR="00F00A4C" w:rsidRPr="002C4389" w:rsidRDefault="00F00A4C" w:rsidP="007D147F"/>
        </w:tc>
        <w:tc>
          <w:tcPr>
            <w:tcW w:w="4876" w:type="dxa"/>
            <w:tcBorders>
              <w:top w:val="nil"/>
              <w:left w:val="nil"/>
              <w:bottom w:val="nil"/>
              <w:right w:val="nil"/>
            </w:tcBorders>
          </w:tcPr>
          <w:p w14:paraId="2099380A" w14:textId="77777777" w:rsidR="00F00A4C" w:rsidRPr="002C4389" w:rsidRDefault="00F00A4C" w:rsidP="007D147F">
            <w:pPr>
              <w:pStyle w:val="Normal6a"/>
            </w:pPr>
            <w:r w:rsidRPr="002C4389">
              <w:rPr>
                <w:b/>
                <w:i/>
              </w:rPr>
              <w:t>_________________</w:t>
            </w:r>
          </w:p>
        </w:tc>
      </w:tr>
      <w:tr w:rsidR="00F00A4C" w:rsidRPr="002C4389" w14:paraId="27BE61D2" w14:textId="77777777" w:rsidTr="007D147F">
        <w:trPr>
          <w:jc w:val="center"/>
        </w:trPr>
        <w:tc>
          <w:tcPr>
            <w:tcW w:w="4876" w:type="dxa"/>
            <w:tcBorders>
              <w:top w:val="nil"/>
              <w:left w:val="nil"/>
              <w:bottom w:val="nil"/>
              <w:right w:val="nil"/>
            </w:tcBorders>
          </w:tcPr>
          <w:p w14:paraId="0DCBD0AB" w14:textId="77777777" w:rsidR="00F00A4C" w:rsidRPr="002C4389" w:rsidRDefault="00F00A4C" w:rsidP="007D147F"/>
        </w:tc>
        <w:tc>
          <w:tcPr>
            <w:tcW w:w="4876" w:type="dxa"/>
            <w:tcBorders>
              <w:top w:val="nil"/>
              <w:left w:val="nil"/>
              <w:bottom w:val="nil"/>
              <w:right w:val="nil"/>
            </w:tcBorders>
          </w:tcPr>
          <w:p w14:paraId="5F10EF6F" w14:textId="77777777" w:rsidR="00F00A4C" w:rsidRPr="002C4389" w:rsidRDefault="00F00A4C" w:rsidP="007D147F">
            <w:pPr>
              <w:pStyle w:val="Normal6a"/>
            </w:pPr>
            <w:r w:rsidRPr="002C4389">
              <w:rPr>
                <w:b/>
                <w:i/>
                <w:vertAlign w:val="superscript"/>
              </w:rPr>
              <w:t>1a</w:t>
            </w:r>
            <w:r w:rsidRPr="002C4389">
              <w:t xml:space="preserve"> </w:t>
            </w:r>
            <w:r w:rsidRPr="002C4389">
              <w:rPr>
                <w:b/>
                <w:i/>
              </w:rPr>
              <w:t xml:space="preserve"> https://ec.europa.eu/social/BlobServlet?docId=27309⟨Id=en</w:t>
            </w:r>
          </w:p>
        </w:tc>
      </w:tr>
    </w:tbl>
    <w:p w14:paraId="4DBB8FB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F85B5A0" w14:textId="77777777" w:rsidR="00F00A4C" w:rsidRPr="002C4389" w:rsidRDefault="00F00A4C" w:rsidP="00F00A4C">
      <w:r w:rsidRPr="002C4389">
        <w:rPr>
          <w:rStyle w:val="HideTWBExt"/>
        </w:rPr>
        <w:t>&lt;/Amend&gt;</w:t>
      </w:r>
    </w:p>
    <w:p w14:paraId="663F03E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w:t>
      </w:r>
      <w:r w:rsidRPr="002C4389">
        <w:rPr>
          <w:rStyle w:val="HideTWBExt"/>
          <w:b w:val="0"/>
        </w:rPr>
        <w:t>&lt;/NumAm&gt;</w:t>
      </w:r>
    </w:p>
    <w:p w14:paraId="1A8566BF"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Pascal Arimont, Miriam Lexmann, Angelika Winzig, Raúl de la Hoz Quintano, Regina Doherty, Jörgen Warborn, Arba Kokalari, Liesbet Sommen</w:t>
      </w:r>
      <w:r w:rsidRPr="002C4389">
        <w:rPr>
          <w:rStyle w:val="HideTWBExt"/>
          <w:b w:val="0"/>
        </w:rPr>
        <w:t>&lt;/Members&gt;</w:t>
      </w:r>
    </w:p>
    <w:p w14:paraId="0AC37F36" w14:textId="77777777" w:rsidR="00F00A4C" w:rsidRPr="002C4389" w:rsidRDefault="00F00A4C" w:rsidP="00F00A4C">
      <w:pPr>
        <w:pStyle w:val="NormalBold"/>
      </w:pPr>
      <w:r w:rsidRPr="002C4389">
        <w:rPr>
          <w:rStyle w:val="HideTWBExt"/>
          <w:b w:val="0"/>
        </w:rPr>
        <w:t>&lt;/RepeatBlock-By&gt;</w:t>
      </w:r>
    </w:p>
    <w:p w14:paraId="08F3FB9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307491D" w14:textId="77777777" w:rsidR="00F00A4C" w:rsidRPr="002C4389" w:rsidRDefault="00F00A4C" w:rsidP="00F00A4C">
      <w:pPr>
        <w:pStyle w:val="NormalBold"/>
      </w:pPr>
      <w:r w:rsidRPr="002C4389">
        <w:rPr>
          <w:rStyle w:val="HideTWBExt"/>
          <w:b w:val="0"/>
        </w:rPr>
        <w:t>&lt;Article&gt;</w:t>
      </w:r>
      <w:r w:rsidRPr="002C4389">
        <w:t>Pozivanje 18.c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4640691" w14:textId="77777777" w:rsidTr="007D147F">
        <w:trPr>
          <w:trHeight w:hRule="exact" w:val="240"/>
          <w:jc w:val="center"/>
        </w:trPr>
        <w:tc>
          <w:tcPr>
            <w:tcW w:w="9752" w:type="dxa"/>
            <w:gridSpan w:val="2"/>
            <w:tcBorders>
              <w:top w:val="nil"/>
              <w:left w:val="nil"/>
              <w:bottom w:val="nil"/>
              <w:right w:val="nil"/>
            </w:tcBorders>
          </w:tcPr>
          <w:p w14:paraId="198CAA0A" w14:textId="77777777" w:rsidR="00F00A4C" w:rsidRPr="002C4389" w:rsidRDefault="00F00A4C" w:rsidP="007D147F"/>
        </w:tc>
      </w:tr>
      <w:tr w:rsidR="00F00A4C" w:rsidRPr="002C4389" w14:paraId="1A27E465" w14:textId="77777777" w:rsidTr="007D147F">
        <w:trPr>
          <w:trHeight w:val="240"/>
          <w:jc w:val="center"/>
        </w:trPr>
        <w:tc>
          <w:tcPr>
            <w:tcW w:w="4876" w:type="dxa"/>
            <w:tcBorders>
              <w:top w:val="nil"/>
              <w:left w:val="nil"/>
              <w:bottom w:val="nil"/>
              <w:right w:val="nil"/>
            </w:tcBorders>
          </w:tcPr>
          <w:p w14:paraId="4C5CC6B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E400C63" w14:textId="77777777" w:rsidR="00F00A4C" w:rsidRPr="002C4389" w:rsidRDefault="00F00A4C" w:rsidP="007D147F">
            <w:pPr>
              <w:pStyle w:val="AmColumnHeading"/>
            </w:pPr>
            <w:r w:rsidRPr="002C4389">
              <w:t>Izmjena</w:t>
            </w:r>
          </w:p>
        </w:tc>
      </w:tr>
      <w:tr w:rsidR="00F00A4C" w:rsidRPr="002C4389" w14:paraId="3E2B9BF8" w14:textId="77777777" w:rsidTr="007D147F">
        <w:trPr>
          <w:jc w:val="center"/>
        </w:trPr>
        <w:tc>
          <w:tcPr>
            <w:tcW w:w="4876" w:type="dxa"/>
            <w:tcBorders>
              <w:top w:val="nil"/>
              <w:left w:val="nil"/>
              <w:bottom w:val="nil"/>
              <w:right w:val="nil"/>
            </w:tcBorders>
          </w:tcPr>
          <w:p w14:paraId="0771B389" w14:textId="77777777" w:rsidR="00F00A4C" w:rsidRPr="002C4389" w:rsidRDefault="00F00A4C" w:rsidP="007D147F">
            <w:pPr>
              <w:pStyle w:val="Normal6a"/>
            </w:pPr>
          </w:p>
        </w:tc>
        <w:tc>
          <w:tcPr>
            <w:tcW w:w="4876" w:type="dxa"/>
            <w:tcBorders>
              <w:top w:val="nil"/>
              <w:left w:val="nil"/>
              <w:bottom w:val="nil"/>
              <w:right w:val="nil"/>
            </w:tcBorders>
          </w:tcPr>
          <w:p w14:paraId="30015521" w14:textId="77777777" w:rsidR="00F00A4C" w:rsidRPr="002C4389" w:rsidRDefault="00F00A4C" w:rsidP="007D147F">
            <w:pPr>
              <w:pStyle w:val="Normal6a"/>
            </w:pPr>
            <w:r w:rsidRPr="002C4389">
              <w:rPr>
                <w:b/>
                <w:i/>
              </w:rPr>
              <w:t>–</w:t>
            </w:r>
            <w:r w:rsidRPr="002C4389">
              <w:tab/>
            </w:r>
            <w:r w:rsidRPr="002C4389">
              <w:rPr>
                <w:b/>
                <w:i/>
              </w:rPr>
              <w:t>uzimajući u obzir Komunikaciju Komisije od 29. siječnja 2025., naslovljenu „Kompas konkurentnosti za EU”, COM(2025) 30 final,</w:t>
            </w:r>
          </w:p>
        </w:tc>
      </w:tr>
    </w:tbl>
    <w:p w14:paraId="2A0B4FC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F00B1EE" w14:textId="77777777" w:rsidR="00F00A4C" w:rsidRPr="002C4389" w:rsidRDefault="00F00A4C" w:rsidP="00F00A4C">
      <w:r w:rsidRPr="002C4389">
        <w:rPr>
          <w:rStyle w:val="HideTWBExt"/>
        </w:rPr>
        <w:t>&lt;/Amend&gt;</w:t>
      </w:r>
    </w:p>
    <w:p w14:paraId="1DEF82A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w:t>
      </w:r>
      <w:r w:rsidRPr="002C4389">
        <w:rPr>
          <w:rStyle w:val="HideTWBExt"/>
          <w:b w:val="0"/>
        </w:rPr>
        <w:t>&lt;/NumAm&gt;</w:t>
      </w:r>
    </w:p>
    <w:p w14:paraId="0874FDC5"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Pascal Arimont, Miriam Lexmann, Angelika Winzig, Raúl de la Hoz Quintano, Regina Doherty, Jörgen Warborn, Arba Kokalari, Liesbet Sommen</w:t>
      </w:r>
      <w:r w:rsidRPr="002C4389">
        <w:rPr>
          <w:rStyle w:val="HideTWBExt"/>
          <w:b w:val="0"/>
        </w:rPr>
        <w:t>&lt;/Members&gt;</w:t>
      </w:r>
    </w:p>
    <w:p w14:paraId="0B3816A8" w14:textId="77777777" w:rsidR="00F00A4C" w:rsidRPr="002C4389" w:rsidRDefault="00F00A4C" w:rsidP="00F00A4C">
      <w:pPr>
        <w:pStyle w:val="NormalBold"/>
      </w:pPr>
      <w:r w:rsidRPr="002C4389">
        <w:rPr>
          <w:rStyle w:val="HideTWBExt"/>
          <w:b w:val="0"/>
        </w:rPr>
        <w:t>&lt;/RepeatBlock-By&gt;</w:t>
      </w:r>
    </w:p>
    <w:p w14:paraId="01C9E55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96F8721" w14:textId="77777777" w:rsidR="00F00A4C" w:rsidRPr="002C4389" w:rsidRDefault="00F00A4C" w:rsidP="00F00A4C">
      <w:pPr>
        <w:pStyle w:val="NormalBold"/>
      </w:pPr>
      <w:r w:rsidRPr="002C4389">
        <w:rPr>
          <w:rStyle w:val="HideTWBExt"/>
          <w:b w:val="0"/>
        </w:rPr>
        <w:t>&lt;Article&gt;</w:t>
      </w:r>
      <w:r w:rsidRPr="002C4389">
        <w:t>Pozivanje 18.d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E3ABD98" w14:textId="77777777" w:rsidTr="007D147F">
        <w:trPr>
          <w:trHeight w:hRule="exact" w:val="240"/>
          <w:jc w:val="center"/>
        </w:trPr>
        <w:tc>
          <w:tcPr>
            <w:tcW w:w="9752" w:type="dxa"/>
            <w:gridSpan w:val="2"/>
            <w:tcBorders>
              <w:top w:val="nil"/>
              <w:left w:val="nil"/>
              <w:bottom w:val="nil"/>
              <w:right w:val="nil"/>
            </w:tcBorders>
          </w:tcPr>
          <w:p w14:paraId="069FDF00" w14:textId="77777777" w:rsidR="00F00A4C" w:rsidRPr="002C4389" w:rsidRDefault="00F00A4C" w:rsidP="007D147F"/>
        </w:tc>
      </w:tr>
      <w:tr w:rsidR="00F00A4C" w:rsidRPr="002C4389" w14:paraId="43C1DF3F" w14:textId="77777777" w:rsidTr="007D147F">
        <w:trPr>
          <w:trHeight w:val="240"/>
          <w:jc w:val="center"/>
        </w:trPr>
        <w:tc>
          <w:tcPr>
            <w:tcW w:w="4876" w:type="dxa"/>
            <w:tcBorders>
              <w:top w:val="nil"/>
              <w:left w:val="nil"/>
              <w:bottom w:val="nil"/>
              <w:right w:val="nil"/>
            </w:tcBorders>
          </w:tcPr>
          <w:p w14:paraId="6E884BB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DCD3046" w14:textId="77777777" w:rsidR="00F00A4C" w:rsidRPr="002C4389" w:rsidRDefault="00F00A4C" w:rsidP="007D147F">
            <w:pPr>
              <w:pStyle w:val="AmColumnHeading"/>
            </w:pPr>
            <w:r w:rsidRPr="002C4389">
              <w:t>Izmjena</w:t>
            </w:r>
          </w:p>
        </w:tc>
      </w:tr>
      <w:tr w:rsidR="00F00A4C" w:rsidRPr="002C4389" w14:paraId="142DB2E0" w14:textId="77777777" w:rsidTr="007D147F">
        <w:trPr>
          <w:jc w:val="center"/>
        </w:trPr>
        <w:tc>
          <w:tcPr>
            <w:tcW w:w="4876" w:type="dxa"/>
            <w:tcBorders>
              <w:top w:val="nil"/>
              <w:left w:val="nil"/>
              <w:bottom w:val="nil"/>
              <w:right w:val="nil"/>
            </w:tcBorders>
          </w:tcPr>
          <w:p w14:paraId="7F9E4A6D" w14:textId="77777777" w:rsidR="00F00A4C" w:rsidRPr="002C4389" w:rsidRDefault="00F00A4C" w:rsidP="007D147F">
            <w:pPr>
              <w:pStyle w:val="Normal6a"/>
            </w:pPr>
          </w:p>
        </w:tc>
        <w:tc>
          <w:tcPr>
            <w:tcW w:w="4876" w:type="dxa"/>
            <w:tcBorders>
              <w:top w:val="nil"/>
              <w:left w:val="nil"/>
              <w:bottom w:val="nil"/>
              <w:right w:val="nil"/>
            </w:tcBorders>
          </w:tcPr>
          <w:p w14:paraId="769A2FEE" w14:textId="77777777" w:rsidR="00F00A4C" w:rsidRPr="002C4389" w:rsidRDefault="00F00A4C" w:rsidP="007D147F">
            <w:pPr>
              <w:pStyle w:val="Normal6a"/>
            </w:pPr>
            <w:r w:rsidRPr="002C4389">
              <w:rPr>
                <w:b/>
                <w:i/>
              </w:rPr>
              <w:t>–</w:t>
            </w:r>
            <w:r w:rsidRPr="002C4389">
              <w:tab/>
            </w:r>
            <w:r w:rsidRPr="002C4389">
              <w:rPr>
                <w:b/>
                <w:i/>
              </w:rPr>
              <w:t>uzimajući u obzir izvješće Marija Draghija od 9. rujna 2024. naslovljeno „Budućnost europske konkurentnosti” (Draghijevo izvješće),</w:t>
            </w:r>
          </w:p>
        </w:tc>
      </w:tr>
    </w:tbl>
    <w:p w14:paraId="3834072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F0248F7" w14:textId="77777777" w:rsidR="00F00A4C" w:rsidRPr="002C4389" w:rsidRDefault="00F00A4C" w:rsidP="00F00A4C">
      <w:r w:rsidRPr="002C4389">
        <w:rPr>
          <w:rStyle w:val="HideTWBExt"/>
        </w:rPr>
        <w:t>&lt;/Amend&gt;</w:t>
      </w:r>
    </w:p>
    <w:p w14:paraId="1C63E19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w:t>
      </w:r>
      <w:r w:rsidRPr="002C4389">
        <w:rPr>
          <w:rStyle w:val="HideTWBExt"/>
          <w:b w:val="0"/>
        </w:rPr>
        <w:t>&lt;/NumAm&gt;</w:t>
      </w:r>
    </w:p>
    <w:p w14:paraId="3ED30C0B" w14:textId="77777777" w:rsidR="00F00A4C" w:rsidRPr="002C4389" w:rsidRDefault="00F00A4C" w:rsidP="00F00A4C">
      <w:pPr>
        <w:pStyle w:val="NormalBold"/>
      </w:pPr>
      <w:r w:rsidRPr="002C4389">
        <w:rPr>
          <w:rStyle w:val="HideTWBExt"/>
          <w:b w:val="0"/>
        </w:rPr>
        <w:t>&lt;RepeatBlock-By&gt;&lt;Members&gt;</w:t>
      </w:r>
      <w:r w:rsidRPr="002C4389">
        <w:t>Henrik Dahl, Andrea Wechsler, Miriam Lexmann, Angelika Winzig, Regina Doherty, Jörgen Warborn, Arba Kokalari</w:t>
      </w:r>
      <w:r w:rsidRPr="002C4389">
        <w:rPr>
          <w:rStyle w:val="HideTWBExt"/>
          <w:b w:val="0"/>
        </w:rPr>
        <w:t>&lt;/Members&gt;</w:t>
      </w:r>
    </w:p>
    <w:p w14:paraId="4181CAD4" w14:textId="77777777" w:rsidR="00F00A4C" w:rsidRPr="002C4389" w:rsidRDefault="00F00A4C" w:rsidP="00F00A4C">
      <w:pPr>
        <w:pStyle w:val="NormalBold"/>
      </w:pPr>
      <w:r w:rsidRPr="002C4389">
        <w:rPr>
          <w:rStyle w:val="HideTWBExt"/>
          <w:b w:val="0"/>
        </w:rPr>
        <w:t>&lt;/RepeatBlock-By&gt;</w:t>
      </w:r>
    </w:p>
    <w:p w14:paraId="2B4EEFC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E5140B8" w14:textId="77777777" w:rsidR="00F00A4C" w:rsidRPr="002C4389" w:rsidRDefault="00F00A4C" w:rsidP="00F00A4C">
      <w:pPr>
        <w:pStyle w:val="NormalBold"/>
      </w:pPr>
      <w:r w:rsidRPr="002C4389">
        <w:rPr>
          <w:rStyle w:val="HideTWBExt"/>
          <w:b w:val="0"/>
        </w:rPr>
        <w:t>&lt;Article&gt;</w:t>
      </w:r>
      <w:r w:rsidRPr="002C4389">
        <w:t>Pozivanje 18.e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FECE9A5" w14:textId="77777777" w:rsidTr="007D147F">
        <w:trPr>
          <w:trHeight w:hRule="exact" w:val="240"/>
          <w:jc w:val="center"/>
        </w:trPr>
        <w:tc>
          <w:tcPr>
            <w:tcW w:w="9752" w:type="dxa"/>
            <w:gridSpan w:val="2"/>
            <w:tcBorders>
              <w:top w:val="nil"/>
              <w:left w:val="nil"/>
              <w:bottom w:val="nil"/>
              <w:right w:val="nil"/>
            </w:tcBorders>
          </w:tcPr>
          <w:p w14:paraId="5E2C98C0" w14:textId="77777777" w:rsidR="00F00A4C" w:rsidRPr="002C4389" w:rsidRDefault="00F00A4C" w:rsidP="007D147F"/>
        </w:tc>
      </w:tr>
      <w:tr w:rsidR="00F00A4C" w:rsidRPr="002C4389" w14:paraId="6E8ACA5C" w14:textId="77777777" w:rsidTr="007D147F">
        <w:trPr>
          <w:trHeight w:val="240"/>
          <w:jc w:val="center"/>
        </w:trPr>
        <w:tc>
          <w:tcPr>
            <w:tcW w:w="4876" w:type="dxa"/>
            <w:tcBorders>
              <w:top w:val="nil"/>
              <w:left w:val="nil"/>
              <w:bottom w:val="nil"/>
              <w:right w:val="nil"/>
            </w:tcBorders>
          </w:tcPr>
          <w:p w14:paraId="6ECC4E5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EE6FD29" w14:textId="77777777" w:rsidR="00F00A4C" w:rsidRPr="002C4389" w:rsidRDefault="00F00A4C" w:rsidP="007D147F">
            <w:pPr>
              <w:pStyle w:val="AmColumnHeading"/>
            </w:pPr>
            <w:r w:rsidRPr="002C4389">
              <w:t>Izmjena</w:t>
            </w:r>
          </w:p>
        </w:tc>
      </w:tr>
      <w:tr w:rsidR="00F00A4C" w:rsidRPr="002C4389" w14:paraId="470D9287" w14:textId="77777777" w:rsidTr="007D147F">
        <w:trPr>
          <w:jc w:val="center"/>
        </w:trPr>
        <w:tc>
          <w:tcPr>
            <w:tcW w:w="4876" w:type="dxa"/>
            <w:tcBorders>
              <w:top w:val="nil"/>
              <w:left w:val="nil"/>
              <w:bottom w:val="nil"/>
              <w:right w:val="nil"/>
            </w:tcBorders>
          </w:tcPr>
          <w:p w14:paraId="5D821BAA" w14:textId="77777777" w:rsidR="00F00A4C" w:rsidRPr="002C4389" w:rsidRDefault="00F00A4C" w:rsidP="007D147F">
            <w:pPr>
              <w:pStyle w:val="Normal6a"/>
            </w:pPr>
          </w:p>
        </w:tc>
        <w:tc>
          <w:tcPr>
            <w:tcW w:w="4876" w:type="dxa"/>
            <w:tcBorders>
              <w:top w:val="nil"/>
              <w:left w:val="nil"/>
              <w:bottom w:val="nil"/>
              <w:right w:val="nil"/>
            </w:tcBorders>
          </w:tcPr>
          <w:p w14:paraId="636C267E" w14:textId="77777777" w:rsidR="00F00A4C" w:rsidRPr="002C4389" w:rsidRDefault="00F00A4C" w:rsidP="007D147F">
            <w:pPr>
              <w:pStyle w:val="Normal6a"/>
            </w:pPr>
            <w:r w:rsidRPr="002C4389">
              <w:rPr>
                <w:b/>
                <w:i/>
              </w:rPr>
              <w:t>–</w:t>
            </w:r>
            <w:r w:rsidRPr="002C4389">
              <w:tab/>
            </w:r>
            <w:r w:rsidRPr="002C4389">
              <w:rPr>
                <w:b/>
                <w:i/>
              </w:rPr>
              <w:t>uzimajući u obzir izvješće Larsa Jagréna, glavnog ekonomista u Konfederaciji švedskih poduzeća, od [dana] rujna 2025. naslovljeno „Učinci ograničavanja broja razina podizvođača na dvije” [predstojeće],</w:t>
            </w:r>
          </w:p>
        </w:tc>
      </w:tr>
    </w:tbl>
    <w:p w14:paraId="6EBB2E5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DECBB22" w14:textId="77777777" w:rsidR="00F00A4C" w:rsidRPr="002C4389" w:rsidRDefault="00F00A4C" w:rsidP="00F00A4C">
      <w:r w:rsidRPr="002C4389">
        <w:rPr>
          <w:rStyle w:val="HideTWBExt"/>
        </w:rPr>
        <w:t>&lt;/Amend&gt;</w:t>
      </w:r>
    </w:p>
    <w:p w14:paraId="7306A38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w:t>
      </w:r>
      <w:r w:rsidRPr="002C4389">
        <w:rPr>
          <w:rStyle w:val="HideTWBExt"/>
          <w:b w:val="0"/>
        </w:rPr>
        <w:t>&lt;/NumAm&gt;</w:t>
      </w:r>
    </w:p>
    <w:p w14:paraId="60BC096B"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28C2417D" w14:textId="77777777" w:rsidR="00F00A4C" w:rsidRPr="002C4389" w:rsidRDefault="00F00A4C" w:rsidP="00F00A4C">
      <w:pPr>
        <w:pStyle w:val="NormalBold"/>
      </w:pPr>
      <w:r w:rsidRPr="002C4389">
        <w:rPr>
          <w:rStyle w:val="HideTWBExt"/>
          <w:b w:val="0"/>
        </w:rPr>
        <w:t>&lt;/RepeatBlock-By&gt;</w:t>
      </w:r>
    </w:p>
    <w:p w14:paraId="3F57164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AFF632A" w14:textId="77777777" w:rsidR="00F00A4C" w:rsidRPr="002C4389" w:rsidRDefault="00F00A4C" w:rsidP="00F00A4C">
      <w:pPr>
        <w:pStyle w:val="NormalBold"/>
      </w:pPr>
      <w:r w:rsidRPr="002C4389">
        <w:rPr>
          <w:rStyle w:val="HideTWBExt"/>
          <w:b w:val="0"/>
        </w:rPr>
        <w:t>&lt;Article&gt;</w:t>
      </w:r>
      <w:r w:rsidRPr="002C4389">
        <w:t>Pozivanje 21.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EB25B38" w14:textId="77777777" w:rsidTr="007D147F">
        <w:trPr>
          <w:trHeight w:hRule="exact" w:val="240"/>
          <w:jc w:val="center"/>
        </w:trPr>
        <w:tc>
          <w:tcPr>
            <w:tcW w:w="9752" w:type="dxa"/>
            <w:gridSpan w:val="2"/>
            <w:tcBorders>
              <w:top w:val="nil"/>
              <w:left w:val="nil"/>
              <w:bottom w:val="nil"/>
              <w:right w:val="nil"/>
            </w:tcBorders>
          </w:tcPr>
          <w:p w14:paraId="028BF7E9" w14:textId="77777777" w:rsidR="00F00A4C" w:rsidRPr="002C4389" w:rsidRDefault="00F00A4C" w:rsidP="007D147F"/>
        </w:tc>
      </w:tr>
      <w:tr w:rsidR="00F00A4C" w:rsidRPr="002C4389" w14:paraId="7DA16F2D" w14:textId="77777777" w:rsidTr="007D147F">
        <w:trPr>
          <w:trHeight w:val="240"/>
          <w:jc w:val="center"/>
        </w:trPr>
        <w:tc>
          <w:tcPr>
            <w:tcW w:w="4876" w:type="dxa"/>
            <w:tcBorders>
              <w:top w:val="nil"/>
              <w:left w:val="nil"/>
              <w:bottom w:val="nil"/>
              <w:right w:val="nil"/>
            </w:tcBorders>
          </w:tcPr>
          <w:p w14:paraId="2B62485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47D1527" w14:textId="77777777" w:rsidR="00F00A4C" w:rsidRPr="002C4389" w:rsidRDefault="00F00A4C" w:rsidP="007D147F">
            <w:pPr>
              <w:pStyle w:val="AmColumnHeading"/>
            </w:pPr>
            <w:r w:rsidRPr="002C4389">
              <w:t>Izmjena</w:t>
            </w:r>
          </w:p>
        </w:tc>
      </w:tr>
      <w:tr w:rsidR="00F00A4C" w:rsidRPr="002C4389" w14:paraId="1C3280A5" w14:textId="77777777" w:rsidTr="007D147F">
        <w:trPr>
          <w:jc w:val="center"/>
        </w:trPr>
        <w:tc>
          <w:tcPr>
            <w:tcW w:w="4876" w:type="dxa"/>
            <w:tcBorders>
              <w:top w:val="nil"/>
              <w:left w:val="nil"/>
              <w:bottom w:val="nil"/>
              <w:right w:val="nil"/>
            </w:tcBorders>
          </w:tcPr>
          <w:p w14:paraId="353314D9" w14:textId="77777777" w:rsidR="00F00A4C" w:rsidRPr="002C4389" w:rsidRDefault="00F00A4C" w:rsidP="007D147F">
            <w:pPr>
              <w:pStyle w:val="Normal6a"/>
            </w:pPr>
            <w:r w:rsidRPr="002C4389">
              <w:t>–</w:t>
            </w:r>
            <w:r w:rsidRPr="002C4389">
              <w:tab/>
              <w:t>uzimajući u obzir nacionalne strategije za borbu protiv izrabljivanja radne snage, prisilnog rada i neprijavljenog rada</w:t>
            </w:r>
            <w:r w:rsidRPr="002C4389">
              <w:rPr>
                <w:vertAlign w:val="superscript"/>
              </w:rPr>
              <w:t>10</w:t>
            </w:r>
            <w:r w:rsidRPr="002C4389">
              <w:t>,</w:t>
            </w:r>
          </w:p>
        </w:tc>
        <w:tc>
          <w:tcPr>
            <w:tcW w:w="4876" w:type="dxa"/>
            <w:tcBorders>
              <w:top w:val="nil"/>
              <w:left w:val="nil"/>
              <w:bottom w:val="nil"/>
              <w:right w:val="nil"/>
            </w:tcBorders>
          </w:tcPr>
          <w:p w14:paraId="03B39A48" w14:textId="77777777" w:rsidR="00F00A4C" w:rsidRPr="002C4389" w:rsidRDefault="00F00A4C" w:rsidP="007D147F">
            <w:pPr>
              <w:pStyle w:val="Normal6a"/>
            </w:pPr>
            <w:r w:rsidRPr="002C4389">
              <w:t>–</w:t>
            </w:r>
            <w:r w:rsidRPr="002C4389">
              <w:tab/>
              <w:t>uzimajući u obzir nacionalne strategije za borbu protiv izrabljivanja radne snage, prisilnog rada i neprijavljenog rada</w:t>
            </w:r>
            <w:r w:rsidRPr="002C4389">
              <w:rPr>
                <w:vertAlign w:val="superscript"/>
              </w:rPr>
              <w:t>10</w:t>
            </w:r>
            <w:r w:rsidRPr="002C4389">
              <w:t xml:space="preserve"> </w:t>
            </w:r>
            <w:r w:rsidRPr="002C4389">
              <w:rPr>
                <w:b/>
                <w:i/>
              </w:rPr>
              <w:t>te u skladu s podacima iz Globalnog izvješća o krijumčarenju koje je 2018. izradio Ured Ujedinjenih naroda za droge i kriminal (UNODC)</w:t>
            </w:r>
            <w:r w:rsidRPr="002C4389">
              <w:t xml:space="preserve">, </w:t>
            </w:r>
            <w:r w:rsidRPr="002C4389">
              <w:rPr>
                <w:b/>
                <w:i/>
              </w:rPr>
              <w:t>samo je u 2016. prokrijumčareno 2,5 milijuna ljudi, čime je ostvaren prihod od otprilike 5,5 – 7 milijardi USD, koji je prikupljen od naknada plaćenih krijumčarima,</w:t>
            </w:r>
          </w:p>
        </w:tc>
      </w:tr>
      <w:tr w:rsidR="00F00A4C" w:rsidRPr="002C4389" w14:paraId="519117CB" w14:textId="77777777" w:rsidTr="007D147F">
        <w:trPr>
          <w:jc w:val="center"/>
        </w:trPr>
        <w:tc>
          <w:tcPr>
            <w:tcW w:w="4876" w:type="dxa"/>
            <w:tcBorders>
              <w:top w:val="nil"/>
              <w:left w:val="nil"/>
              <w:bottom w:val="nil"/>
              <w:right w:val="nil"/>
            </w:tcBorders>
          </w:tcPr>
          <w:p w14:paraId="587DEE2A"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7226B23F" w14:textId="77777777" w:rsidR="00F00A4C" w:rsidRPr="002C4389" w:rsidRDefault="00F00A4C" w:rsidP="007D147F">
            <w:pPr>
              <w:pStyle w:val="Normal6a"/>
            </w:pPr>
            <w:r w:rsidRPr="002C4389">
              <w:rPr>
                <w:b/>
                <w:i/>
              </w:rPr>
              <w:t>_________________</w:t>
            </w:r>
          </w:p>
        </w:tc>
      </w:tr>
      <w:tr w:rsidR="00F00A4C" w:rsidRPr="002C4389" w14:paraId="104A5C06" w14:textId="77777777" w:rsidTr="007D147F">
        <w:trPr>
          <w:jc w:val="center"/>
        </w:trPr>
        <w:tc>
          <w:tcPr>
            <w:tcW w:w="4876" w:type="dxa"/>
            <w:tcBorders>
              <w:top w:val="nil"/>
              <w:left w:val="nil"/>
              <w:bottom w:val="nil"/>
              <w:right w:val="nil"/>
            </w:tcBorders>
          </w:tcPr>
          <w:p w14:paraId="464A98CB" w14:textId="77777777" w:rsidR="00F00A4C" w:rsidRPr="002C4389" w:rsidRDefault="00F00A4C" w:rsidP="007D147F">
            <w:pPr>
              <w:pStyle w:val="Normal6a"/>
            </w:pPr>
            <w:r w:rsidRPr="002C4389">
              <w:rPr>
                <w:vertAlign w:val="superscript"/>
              </w:rPr>
              <w:t>10</w:t>
            </w:r>
            <w:r w:rsidRPr="002C4389">
              <w:t xml:space="preserve"> Vidjeti, na primjer: Njemačko ministarstvo rada i socijale politike Nationaler Aktionsplan gegen Arbeitsausbeutung und Zwangsarbeit (2025); Talijansko Ministarstvo rada i socijalne politike, Piano nazionale per la lotta al lavoro sommerso (2022.); Plan de Acción contra el Trabajo Forzoso (Plan de Acción contra el Trabajo Forzoso) španjolskog Ministarstva za uključivanje, socijalnu sigurnost i migracije (2021.); Nationell strategi mot arbetslivskriminalitet švedske vlade (2022.) i dodatno: Strategi mot arbeidslivskriminalitet norveške vlade (2021.).</w:t>
            </w:r>
          </w:p>
        </w:tc>
        <w:tc>
          <w:tcPr>
            <w:tcW w:w="4876" w:type="dxa"/>
            <w:tcBorders>
              <w:top w:val="nil"/>
              <w:left w:val="nil"/>
              <w:bottom w:val="nil"/>
              <w:right w:val="nil"/>
            </w:tcBorders>
          </w:tcPr>
          <w:p w14:paraId="36D4799D" w14:textId="77777777" w:rsidR="00F00A4C" w:rsidRPr="002C4389" w:rsidRDefault="00F00A4C" w:rsidP="007D147F">
            <w:pPr>
              <w:pStyle w:val="Normal6a"/>
            </w:pPr>
            <w:r w:rsidRPr="002C4389">
              <w:rPr>
                <w:vertAlign w:val="superscript"/>
              </w:rPr>
              <w:t>10</w:t>
            </w:r>
            <w:r w:rsidRPr="002C4389">
              <w:t xml:space="preserve"> Vidjeti, na primjer: Njemačko ministarstvo rada i socijale politike Nationaler Aktionsplan gegen Arbeitsausbeutung und Zwangsarbeit (2025); Talijansko Ministarstvo rada i socijalne politike, Piano nazionale per la lotta al lavoro sommerso (2022.); Plan de Acción contra el Trabajo Forzoso (Plan de Acción contra el Trabajo Forzoso) španjolskog Ministarstva za uključivanje, socijalnu sigurnost i migracije (2021.); Nationell strategi mot arbetslivskriminalitet švedske vlade (2022.) i dodatno: Strategi mot arbeidslivskriminalitet norveške vlade (2021.).</w:t>
            </w:r>
          </w:p>
        </w:tc>
      </w:tr>
    </w:tbl>
    <w:p w14:paraId="0FB8F97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64644C8" w14:textId="77777777" w:rsidR="00F00A4C" w:rsidRPr="002C4389" w:rsidRDefault="00F00A4C" w:rsidP="00F00A4C">
      <w:r w:rsidRPr="002C4389">
        <w:rPr>
          <w:rStyle w:val="HideTWBExt"/>
        </w:rPr>
        <w:t>&lt;/Amend&gt;</w:t>
      </w:r>
    </w:p>
    <w:p w14:paraId="498E18E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w:t>
      </w:r>
      <w:r w:rsidRPr="002C4389">
        <w:rPr>
          <w:rStyle w:val="HideTWBExt"/>
          <w:b w:val="0"/>
        </w:rPr>
        <w:t>&lt;/NumAm&gt;</w:t>
      </w:r>
    </w:p>
    <w:p w14:paraId="6B5D6EF7"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7A76E3E7" w14:textId="77777777" w:rsidR="00F00A4C" w:rsidRPr="002C4389" w:rsidRDefault="00F00A4C" w:rsidP="00F00A4C">
      <w:pPr>
        <w:pStyle w:val="NormalBold"/>
      </w:pPr>
      <w:r w:rsidRPr="002C4389">
        <w:rPr>
          <w:rStyle w:val="HideTWBExt"/>
          <w:b w:val="0"/>
        </w:rPr>
        <w:t>&lt;/RepeatBlock-By&gt;</w:t>
      </w:r>
    </w:p>
    <w:p w14:paraId="3E11FD9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33A809E" w14:textId="77777777" w:rsidR="00F00A4C" w:rsidRPr="002C4389" w:rsidRDefault="00F00A4C" w:rsidP="00F00A4C">
      <w:pPr>
        <w:pStyle w:val="NormalBold"/>
      </w:pPr>
      <w:r w:rsidRPr="002C4389">
        <w:rPr>
          <w:rStyle w:val="HideTWBExt"/>
          <w:b w:val="0"/>
        </w:rPr>
        <w:t>&lt;Article&gt;</w:t>
      </w:r>
      <w:r w:rsidRPr="002C4389">
        <w:t>Pozivanje 21.a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C40E76D" w14:textId="77777777" w:rsidTr="007D147F">
        <w:trPr>
          <w:trHeight w:hRule="exact" w:val="240"/>
          <w:jc w:val="center"/>
        </w:trPr>
        <w:tc>
          <w:tcPr>
            <w:tcW w:w="9752" w:type="dxa"/>
            <w:gridSpan w:val="2"/>
            <w:tcBorders>
              <w:top w:val="nil"/>
              <w:left w:val="nil"/>
              <w:bottom w:val="nil"/>
              <w:right w:val="nil"/>
            </w:tcBorders>
          </w:tcPr>
          <w:p w14:paraId="0665036C" w14:textId="77777777" w:rsidR="00F00A4C" w:rsidRPr="002C4389" w:rsidRDefault="00F00A4C" w:rsidP="007D147F"/>
        </w:tc>
      </w:tr>
      <w:tr w:rsidR="00F00A4C" w:rsidRPr="002C4389" w14:paraId="6AD39A6B" w14:textId="77777777" w:rsidTr="007D147F">
        <w:trPr>
          <w:trHeight w:val="240"/>
          <w:jc w:val="center"/>
        </w:trPr>
        <w:tc>
          <w:tcPr>
            <w:tcW w:w="4876" w:type="dxa"/>
            <w:tcBorders>
              <w:top w:val="nil"/>
              <w:left w:val="nil"/>
              <w:bottom w:val="nil"/>
              <w:right w:val="nil"/>
            </w:tcBorders>
          </w:tcPr>
          <w:p w14:paraId="10FB2C5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EE10D9B" w14:textId="77777777" w:rsidR="00F00A4C" w:rsidRPr="002C4389" w:rsidRDefault="00F00A4C" w:rsidP="007D147F">
            <w:pPr>
              <w:pStyle w:val="AmColumnHeading"/>
            </w:pPr>
            <w:r w:rsidRPr="002C4389">
              <w:t>Izmjena</w:t>
            </w:r>
          </w:p>
        </w:tc>
      </w:tr>
      <w:tr w:rsidR="00F00A4C" w:rsidRPr="002C4389" w14:paraId="0A1AB3F2" w14:textId="77777777" w:rsidTr="007D147F">
        <w:trPr>
          <w:jc w:val="center"/>
        </w:trPr>
        <w:tc>
          <w:tcPr>
            <w:tcW w:w="4876" w:type="dxa"/>
            <w:tcBorders>
              <w:top w:val="nil"/>
              <w:left w:val="nil"/>
              <w:bottom w:val="nil"/>
              <w:right w:val="nil"/>
            </w:tcBorders>
          </w:tcPr>
          <w:p w14:paraId="52D7F408" w14:textId="77777777" w:rsidR="00F00A4C" w:rsidRPr="002C4389" w:rsidRDefault="00F00A4C" w:rsidP="007D147F">
            <w:pPr>
              <w:pStyle w:val="Normal6a"/>
            </w:pPr>
          </w:p>
        </w:tc>
        <w:tc>
          <w:tcPr>
            <w:tcW w:w="4876" w:type="dxa"/>
            <w:tcBorders>
              <w:top w:val="nil"/>
              <w:left w:val="nil"/>
              <w:bottom w:val="nil"/>
              <w:right w:val="nil"/>
            </w:tcBorders>
          </w:tcPr>
          <w:p w14:paraId="41B9A5CE" w14:textId="77777777" w:rsidR="00F00A4C" w:rsidRPr="002C4389" w:rsidRDefault="00F00A4C" w:rsidP="007D147F">
            <w:pPr>
              <w:pStyle w:val="Normal6a"/>
            </w:pPr>
            <w:r w:rsidRPr="002C4389">
              <w:rPr>
                <w:b/>
                <w:i/>
              </w:rPr>
              <w:t>–</w:t>
            </w:r>
            <w:r w:rsidRPr="002C4389">
              <w:tab/>
            </w:r>
            <w:r w:rsidRPr="002C4389">
              <w:rPr>
                <w:b/>
                <w:i/>
              </w:rPr>
              <w:t>uzimajući u obzir Direktivu 2009/52/EZ Europskog parlamenta i Vijeća od 18. lipnja 2009. o minimalnim standardima za sankcije i mjere protiv poslodavaca državljana trećih zemalja s nezakonitim boravkom (Direktiva o sankcijama za poslodavce),</w:t>
            </w:r>
          </w:p>
        </w:tc>
      </w:tr>
    </w:tbl>
    <w:p w14:paraId="3D75F1C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0CA29B9" w14:textId="77777777" w:rsidR="00F00A4C" w:rsidRPr="002C4389" w:rsidRDefault="00F00A4C" w:rsidP="00F00A4C">
      <w:r w:rsidRPr="002C4389">
        <w:rPr>
          <w:rStyle w:val="HideTWBExt"/>
        </w:rPr>
        <w:t>&lt;/Amend&gt;</w:t>
      </w:r>
    </w:p>
    <w:p w14:paraId="51C8C81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w:t>
      </w:r>
      <w:r w:rsidRPr="002C4389">
        <w:rPr>
          <w:rStyle w:val="HideTWBExt"/>
          <w:b w:val="0"/>
        </w:rPr>
        <w:t>&lt;/NumAm&gt;</w:t>
      </w:r>
    </w:p>
    <w:p w14:paraId="1EB12846"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0D62B9F5" w14:textId="77777777" w:rsidR="00F00A4C" w:rsidRPr="002C4389" w:rsidRDefault="00F00A4C" w:rsidP="00F00A4C">
      <w:pPr>
        <w:pStyle w:val="NormalBold"/>
      </w:pPr>
      <w:r w:rsidRPr="002C4389">
        <w:rPr>
          <w:rStyle w:val="HideTWBExt"/>
          <w:b w:val="0"/>
        </w:rPr>
        <w:t>&lt;/RepeatBlock-By&gt;</w:t>
      </w:r>
    </w:p>
    <w:p w14:paraId="1F84AC2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FCCCD80" w14:textId="77777777" w:rsidR="00F00A4C" w:rsidRPr="002C4389" w:rsidRDefault="00F00A4C" w:rsidP="00F00A4C">
      <w:pPr>
        <w:pStyle w:val="NormalBold"/>
      </w:pPr>
      <w:r w:rsidRPr="002C4389">
        <w:rPr>
          <w:rStyle w:val="HideTWBExt"/>
          <w:b w:val="0"/>
        </w:rPr>
        <w:t>&lt;Article&gt;</w:t>
      </w:r>
      <w:r w:rsidRPr="002C4389">
        <w:t>Pozivanje 24.a (novo)</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41E6344" w14:textId="77777777" w:rsidTr="007D147F">
        <w:trPr>
          <w:trHeight w:hRule="exact" w:val="240"/>
          <w:jc w:val="center"/>
        </w:trPr>
        <w:tc>
          <w:tcPr>
            <w:tcW w:w="9752" w:type="dxa"/>
            <w:gridSpan w:val="2"/>
            <w:tcBorders>
              <w:top w:val="nil"/>
              <w:left w:val="nil"/>
              <w:bottom w:val="nil"/>
              <w:right w:val="nil"/>
            </w:tcBorders>
          </w:tcPr>
          <w:p w14:paraId="2EF47AF9" w14:textId="77777777" w:rsidR="00F00A4C" w:rsidRPr="002C4389" w:rsidRDefault="00F00A4C" w:rsidP="007D147F"/>
        </w:tc>
      </w:tr>
      <w:tr w:rsidR="00F00A4C" w:rsidRPr="002C4389" w14:paraId="20F4655D" w14:textId="77777777" w:rsidTr="007D147F">
        <w:trPr>
          <w:trHeight w:val="240"/>
          <w:jc w:val="center"/>
        </w:trPr>
        <w:tc>
          <w:tcPr>
            <w:tcW w:w="4876" w:type="dxa"/>
            <w:tcBorders>
              <w:top w:val="nil"/>
              <w:left w:val="nil"/>
              <w:bottom w:val="nil"/>
              <w:right w:val="nil"/>
            </w:tcBorders>
          </w:tcPr>
          <w:p w14:paraId="4CD32C7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C5E1910" w14:textId="77777777" w:rsidR="00F00A4C" w:rsidRPr="002C4389" w:rsidRDefault="00F00A4C" w:rsidP="007D147F">
            <w:pPr>
              <w:pStyle w:val="AmColumnHeading"/>
            </w:pPr>
            <w:r w:rsidRPr="002C4389">
              <w:t>Izmjena</w:t>
            </w:r>
          </w:p>
        </w:tc>
      </w:tr>
      <w:tr w:rsidR="00F00A4C" w:rsidRPr="002C4389" w14:paraId="56343814" w14:textId="77777777" w:rsidTr="007D147F">
        <w:trPr>
          <w:jc w:val="center"/>
        </w:trPr>
        <w:tc>
          <w:tcPr>
            <w:tcW w:w="4876" w:type="dxa"/>
            <w:tcBorders>
              <w:top w:val="nil"/>
              <w:left w:val="nil"/>
              <w:bottom w:val="nil"/>
              <w:right w:val="nil"/>
            </w:tcBorders>
          </w:tcPr>
          <w:p w14:paraId="5AE15F80" w14:textId="77777777" w:rsidR="00F00A4C" w:rsidRPr="002C4389" w:rsidRDefault="00F00A4C" w:rsidP="007D147F">
            <w:pPr>
              <w:pStyle w:val="Normal6a"/>
            </w:pPr>
          </w:p>
        </w:tc>
        <w:tc>
          <w:tcPr>
            <w:tcW w:w="4876" w:type="dxa"/>
            <w:tcBorders>
              <w:top w:val="nil"/>
              <w:left w:val="nil"/>
              <w:bottom w:val="nil"/>
              <w:right w:val="nil"/>
            </w:tcBorders>
          </w:tcPr>
          <w:p w14:paraId="13198C9E" w14:textId="77777777" w:rsidR="00F00A4C" w:rsidRPr="002C4389" w:rsidRDefault="00F00A4C" w:rsidP="007D147F">
            <w:pPr>
              <w:pStyle w:val="Normal6a"/>
            </w:pPr>
            <w:r w:rsidRPr="002C4389">
              <w:rPr>
                <w:b/>
                <w:i/>
              </w:rPr>
              <w:t>–</w:t>
            </w:r>
            <w:r w:rsidRPr="002C4389">
              <w:tab/>
            </w:r>
            <w:r w:rsidRPr="002C4389">
              <w:rPr>
                <w:b/>
                <w:i/>
              </w:rPr>
              <w:t>uzimajući u obzir presudu Suda Borta UAB, C-298/15, EU:C:2017:266 o javnoj nabavi,</w:t>
            </w:r>
          </w:p>
        </w:tc>
      </w:tr>
    </w:tbl>
    <w:p w14:paraId="2C58375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F4F3FBF" w14:textId="77777777" w:rsidR="00F00A4C" w:rsidRPr="002C4389" w:rsidRDefault="00F00A4C" w:rsidP="00F00A4C">
      <w:r w:rsidRPr="002C4389">
        <w:rPr>
          <w:rStyle w:val="HideTWBExt"/>
        </w:rPr>
        <w:t>&lt;/Amend&gt;</w:t>
      </w:r>
    </w:p>
    <w:p w14:paraId="758B4A9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w:t>
      </w:r>
      <w:r w:rsidRPr="002C4389">
        <w:rPr>
          <w:rStyle w:val="HideTWBExt"/>
          <w:b w:val="0"/>
        </w:rPr>
        <w:t>&lt;/NumAm&gt;</w:t>
      </w:r>
    </w:p>
    <w:p w14:paraId="7BB8E2DC"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Angelika Winzig, Raúl de la Hoz Quintano, Regina Doherty</w:t>
      </w:r>
      <w:r w:rsidRPr="002C4389">
        <w:rPr>
          <w:rStyle w:val="HideTWBExt"/>
          <w:b w:val="0"/>
        </w:rPr>
        <w:t>&lt;/Members&gt;</w:t>
      </w:r>
    </w:p>
    <w:p w14:paraId="7EE3FCB1" w14:textId="77777777" w:rsidR="00F00A4C" w:rsidRPr="002C4389" w:rsidRDefault="00F00A4C" w:rsidP="00F00A4C">
      <w:pPr>
        <w:pStyle w:val="NormalBold"/>
      </w:pPr>
      <w:r w:rsidRPr="002C4389">
        <w:rPr>
          <w:rStyle w:val="HideTWBExt"/>
          <w:b w:val="0"/>
        </w:rPr>
        <w:t>&lt;/RepeatBlock-By&gt;</w:t>
      </w:r>
    </w:p>
    <w:p w14:paraId="0B620C5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B80FB37" w14:textId="77777777" w:rsidR="00F00A4C" w:rsidRPr="002C4389" w:rsidRDefault="00F00A4C" w:rsidP="00F00A4C">
      <w:pPr>
        <w:pStyle w:val="NormalBold"/>
      </w:pPr>
      <w:r w:rsidRPr="002C4389">
        <w:rPr>
          <w:rStyle w:val="HideTWBExt"/>
          <w:b w:val="0"/>
        </w:rPr>
        <w:t>&lt;Article&gt;</w:t>
      </w:r>
      <w:r w:rsidRPr="002C4389">
        <w:t>Uvodna izjava 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9B41962" w14:textId="77777777" w:rsidTr="007D147F">
        <w:trPr>
          <w:trHeight w:hRule="exact" w:val="240"/>
          <w:jc w:val="center"/>
        </w:trPr>
        <w:tc>
          <w:tcPr>
            <w:tcW w:w="9752" w:type="dxa"/>
            <w:gridSpan w:val="2"/>
            <w:tcBorders>
              <w:top w:val="nil"/>
              <w:left w:val="nil"/>
              <w:bottom w:val="nil"/>
              <w:right w:val="nil"/>
            </w:tcBorders>
          </w:tcPr>
          <w:p w14:paraId="2E3245FF" w14:textId="77777777" w:rsidR="00F00A4C" w:rsidRPr="002C4389" w:rsidRDefault="00F00A4C" w:rsidP="007D147F"/>
        </w:tc>
      </w:tr>
      <w:tr w:rsidR="00F00A4C" w:rsidRPr="002C4389" w14:paraId="3C355D29" w14:textId="77777777" w:rsidTr="007D147F">
        <w:trPr>
          <w:trHeight w:val="240"/>
          <w:jc w:val="center"/>
        </w:trPr>
        <w:tc>
          <w:tcPr>
            <w:tcW w:w="4876" w:type="dxa"/>
            <w:tcBorders>
              <w:top w:val="nil"/>
              <w:left w:val="nil"/>
              <w:bottom w:val="nil"/>
              <w:right w:val="nil"/>
            </w:tcBorders>
          </w:tcPr>
          <w:p w14:paraId="6D3EA4F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74B3B79" w14:textId="77777777" w:rsidR="00F00A4C" w:rsidRPr="002C4389" w:rsidRDefault="00F00A4C" w:rsidP="007D147F">
            <w:pPr>
              <w:pStyle w:val="AmColumnHeading"/>
            </w:pPr>
            <w:r w:rsidRPr="002C4389">
              <w:t>Izmjena</w:t>
            </w:r>
          </w:p>
        </w:tc>
      </w:tr>
      <w:tr w:rsidR="00F00A4C" w:rsidRPr="002C4389" w14:paraId="7C8AACAD" w14:textId="77777777" w:rsidTr="007D147F">
        <w:trPr>
          <w:jc w:val="center"/>
        </w:trPr>
        <w:tc>
          <w:tcPr>
            <w:tcW w:w="4876" w:type="dxa"/>
            <w:tcBorders>
              <w:top w:val="nil"/>
              <w:left w:val="nil"/>
              <w:bottom w:val="nil"/>
              <w:right w:val="nil"/>
            </w:tcBorders>
          </w:tcPr>
          <w:p w14:paraId="6643BD51" w14:textId="77777777" w:rsidR="00F00A4C" w:rsidRPr="002C4389" w:rsidRDefault="00F00A4C" w:rsidP="007D147F">
            <w:pPr>
              <w:pStyle w:val="Normal6a"/>
            </w:pPr>
            <w:r w:rsidRPr="002C4389">
              <w:rPr>
                <w:b/>
                <w:i/>
              </w:rPr>
              <w:t>A.</w:t>
            </w:r>
            <w:r w:rsidRPr="002C4389">
              <w:tab/>
            </w:r>
            <w:r w:rsidRPr="002C4389">
              <w:rPr>
                <w:b/>
                <w:i/>
              </w:rPr>
              <w:t>budući da iskorištavanje i zlostavljanje radne snage na tržištu rada EU-a predstavlja raširen i hitan izazov koji se očituje u raznim terminima, uključujući, ali ne ograničavajući se na kaznena djela povezana s radom, neprijavljeni rad, sivu ekonomiju, socijalni damping, iskorištavanje radne snage i moderno ropstvo;</w:t>
            </w:r>
          </w:p>
        </w:tc>
        <w:tc>
          <w:tcPr>
            <w:tcW w:w="4876" w:type="dxa"/>
            <w:tcBorders>
              <w:top w:val="nil"/>
              <w:left w:val="nil"/>
              <w:bottom w:val="nil"/>
              <w:right w:val="nil"/>
            </w:tcBorders>
          </w:tcPr>
          <w:p w14:paraId="4FC2BAF2" w14:textId="77777777" w:rsidR="00F00A4C" w:rsidRPr="002C4389" w:rsidRDefault="00F00A4C" w:rsidP="007D147F">
            <w:pPr>
              <w:pStyle w:val="Normal6a"/>
            </w:pPr>
            <w:r w:rsidRPr="002C4389">
              <w:rPr>
                <w:b/>
                <w:i/>
              </w:rPr>
              <w:t>Briše se.</w:t>
            </w:r>
          </w:p>
        </w:tc>
      </w:tr>
    </w:tbl>
    <w:p w14:paraId="6F0F761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F3212F8" w14:textId="77777777" w:rsidR="00F00A4C" w:rsidRPr="002C4389" w:rsidRDefault="00F00A4C" w:rsidP="00F00A4C">
      <w:r w:rsidRPr="002C4389">
        <w:rPr>
          <w:rStyle w:val="HideTWBExt"/>
        </w:rPr>
        <w:t>&lt;/Amend&gt;</w:t>
      </w:r>
    </w:p>
    <w:p w14:paraId="1B46627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w:t>
      </w:r>
      <w:r w:rsidRPr="002C4389">
        <w:rPr>
          <w:rStyle w:val="HideTWBExt"/>
          <w:b w:val="0"/>
        </w:rPr>
        <w:t>&lt;/NumAm&gt;</w:t>
      </w:r>
    </w:p>
    <w:p w14:paraId="763B388D" w14:textId="77777777" w:rsidR="00F00A4C" w:rsidRPr="002C4389" w:rsidRDefault="00F00A4C" w:rsidP="00F00A4C">
      <w:pPr>
        <w:pStyle w:val="NormalBold"/>
      </w:pPr>
      <w:r w:rsidRPr="002C4389">
        <w:rPr>
          <w:rStyle w:val="HideTWBExt"/>
          <w:b w:val="0"/>
        </w:rPr>
        <w:t>&lt;RepeatBlock-By&gt;&lt;Members&gt;</w:t>
      </w:r>
      <w:r w:rsidRPr="002C4389">
        <w:t>Miriam Lexmann</w:t>
      </w:r>
      <w:r w:rsidRPr="002C4389">
        <w:rPr>
          <w:rStyle w:val="HideTWBExt"/>
          <w:b w:val="0"/>
        </w:rPr>
        <w:t>&lt;/Members&gt;</w:t>
      </w:r>
    </w:p>
    <w:p w14:paraId="58F57F91" w14:textId="77777777" w:rsidR="00F00A4C" w:rsidRPr="002C4389" w:rsidRDefault="00F00A4C" w:rsidP="00F00A4C">
      <w:pPr>
        <w:pStyle w:val="NormalBold"/>
      </w:pPr>
      <w:r w:rsidRPr="002C4389">
        <w:rPr>
          <w:rStyle w:val="HideTWBExt"/>
          <w:b w:val="0"/>
        </w:rPr>
        <w:t>&lt;/RepeatBlock-By&gt;</w:t>
      </w:r>
    </w:p>
    <w:p w14:paraId="5D2BD1B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51A275C" w14:textId="77777777" w:rsidR="00F00A4C" w:rsidRPr="002C4389" w:rsidRDefault="00F00A4C" w:rsidP="00F00A4C">
      <w:pPr>
        <w:pStyle w:val="NormalBold"/>
      </w:pPr>
      <w:r w:rsidRPr="002C4389">
        <w:rPr>
          <w:rStyle w:val="HideTWBExt"/>
          <w:b w:val="0"/>
        </w:rPr>
        <w:t>&lt;Article&gt;</w:t>
      </w:r>
      <w:r w:rsidRPr="002C4389">
        <w:t>Uvodna izjava 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3889839" w14:textId="77777777" w:rsidTr="007D147F">
        <w:trPr>
          <w:trHeight w:hRule="exact" w:val="240"/>
          <w:jc w:val="center"/>
        </w:trPr>
        <w:tc>
          <w:tcPr>
            <w:tcW w:w="9752" w:type="dxa"/>
            <w:gridSpan w:val="2"/>
            <w:tcBorders>
              <w:top w:val="nil"/>
              <w:left w:val="nil"/>
              <w:bottom w:val="nil"/>
              <w:right w:val="nil"/>
            </w:tcBorders>
          </w:tcPr>
          <w:p w14:paraId="0764DD40" w14:textId="77777777" w:rsidR="00F00A4C" w:rsidRPr="002C4389" w:rsidRDefault="00F00A4C" w:rsidP="007D147F"/>
        </w:tc>
      </w:tr>
      <w:tr w:rsidR="00F00A4C" w:rsidRPr="002C4389" w14:paraId="1B723A67" w14:textId="77777777" w:rsidTr="007D147F">
        <w:trPr>
          <w:trHeight w:val="240"/>
          <w:jc w:val="center"/>
        </w:trPr>
        <w:tc>
          <w:tcPr>
            <w:tcW w:w="4876" w:type="dxa"/>
            <w:tcBorders>
              <w:top w:val="nil"/>
              <w:left w:val="nil"/>
              <w:bottom w:val="nil"/>
              <w:right w:val="nil"/>
            </w:tcBorders>
          </w:tcPr>
          <w:p w14:paraId="6A44907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367AD5A" w14:textId="77777777" w:rsidR="00F00A4C" w:rsidRPr="002C4389" w:rsidRDefault="00F00A4C" w:rsidP="007D147F">
            <w:pPr>
              <w:pStyle w:val="AmColumnHeading"/>
            </w:pPr>
            <w:r w:rsidRPr="002C4389">
              <w:t>Izmjena</w:t>
            </w:r>
          </w:p>
        </w:tc>
      </w:tr>
      <w:tr w:rsidR="00F00A4C" w:rsidRPr="002C4389" w14:paraId="0CAF9EAE" w14:textId="77777777" w:rsidTr="007D147F">
        <w:trPr>
          <w:jc w:val="center"/>
        </w:trPr>
        <w:tc>
          <w:tcPr>
            <w:tcW w:w="4876" w:type="dxa"/>
            <w:tcBorders>
              <w:top w:val="nil"/>
              <w:left w:val="nil"/>
              <w:bottom w:val="nil"/>
              <w:right w:val="nil"/>
            </w:tcBorders>
          </w:tcPr>
          <w:p w14:paraId="083739B1" w14:textId="77777777" w:rsidR="00F00A4C" w:rsidRPr="002C4389" w:rsidRDefault="00F00A4C" w:rsidP="007D147F">
            <w:pPr>
              <w:pStyle w:val="Normal6a"/>
            </w:pPr>
            <w:r w:rsidRPr="002C4389">
              <w:t>A.</w:t>
            </w:r>
            <w:r w:rsidRPr="002C4389">
              <w:tab/>
              <w:t>budući da iskorištavanje i zlostavljanje radne snage na tržištu rada EU-a predstavlja raširen i hitan izazov koji se očituje u raznim terminima, uključujući, ali ne ograničavajući se na kaznena djela povezana s radom, neprijavljeni rad, sivu ekonomiju, socijalni damping, iskorištavanje radne snage i moderno ropstvo;</w:t>
            </w:r>
          </w:p>
        </w:tc>
        <w:tc>
          <w:tcPr>
            <w:tcW w:w="4876" w:type="dxa"/>
            <w:tcBorders>
              <w:top w:val="nil"/>
              <w:left w:val="nil"/>
              <w:bottom w:val="nil"/>
              <w:right w:val="nil"/>
            </w:tcBorders>
          </w:tcPr>
          <w:p w14:paraId="49ACFE96" w14:textId="77777777" w:rsidR="00F00A4C" w:rsidRPr="002C4389" w:rsidRDefault="00F00A4C" w:rsidP="007D147F">
            <w:pPr>
              <w:pStyle w:val="Normal6a"/>
            </w:pPr>
            <w:r w:rsidRPr="002C4389">
              <w:t>A.</w:t>
            </w:r>
            <w:r w:rsidRPr="002C4389">
              <w:tab/>
              <w:t xml:space="preserve">budući da iskorištavanje i zlostavljanje radne snage </w:t>
            </w:r>
            <w:r w:rsidRPr="002C4389">
              <w:rPr>
                <w:b/>
                <w:i/>
              </w:rPr>
              <w:t>u nekim visokorizičnim sektorima</w:t>
            </w:r>
            <w:r w:rsidRPr="002C4389">
              <w:t xml:space="preserve"> na tržištu rada EU-a predstavlja raširen i hitan izazov koji se očituje u raznim terminima, uključujući, ali ne ograničavajući se na kaznena djela povezana s radom, neprijavljeni rad, sivu ekonomiju, socijalni damping, iskorištavanje radne snage i moderno ropstvo; </w:t>
            </w:r>
            <w:r w:rsidRPr="002C4389">
              <w:rPr>
                <w:b/>
                <w:i/>
              </w:rPr>
              <w:t>budući da su te nezakonite prakse već obuhvaćene postojećim zakonodavstvom;</w:t>
            </w:r>
          </w:p>
        </w:tc>
      </w:tr>
    </w:tbl>
    <w:p w14:paraId="4867390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B047845" w14:textId="77777777" w:rsidR="00F00A4C" w:rsidRPr="002C4389" w:rsidRDefault="00F00A4C" w:rsidP="00F00A4C">
      <w:r w:rsidRPr="002C4389">
        <w:rPr>
          <w:rStyle w:val="HideTWBExt"/>
        </w:rPr>
        <w:t>&lt;/Amend&gt;</w:t>
      </w:r>
    </w:p>
    <w:p w14:paraId="7EAE1EF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w:t>
      </w:r>
      <w:r w:rsidRPr="002C4389">
        <w:rPr>
          <w:rStyle w:val="HideTWBExt"/>
          <w:b w:val="0"/>
        </w:rPr>
        <w:t>&lt;/NumAm&gt;</w:t>
      </w:r>
    </w:p>
    <w:p w14:paraId="78E5DFC9"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25C712F0" w14:textId="77777777" w:rsidR="00F00A4C" w:rsidRPr="002C4389" w:rsidRDefault="00F00A4C" w:rsidP="00F00A4C">
      <w:pPr>
        <w:pStyle w:val="NormalBold"/>
      </w:pPr>
      <w:r w:rsidRPr="002C4389">
        <w:rPr>
          <w:rStyle w:val="HideTWBExt"/>
          <w:b w:val="0"/>
        </w:rPr>
        <w:t>&lt;/RepeatBlock-By&gt;</w:t>
      </w:r>
    </w:p>
    <w:p w14:paraId="612E50D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8DFFECE" w14:textId="77777777" w:rsidR="00F00A4C" w:rsidRPr="002C4389" w:rsidRDefault="00F00A4C" w:rsidP="00F00A4C">
      <w:pPr>
        <w:pStyle w:val="NormalBold"/>
      </w:pPr>
      <w:r w:rsidRPr="002C4389">
        <w:rPr>
          <w:rStyle w:val="HideTWBExt"/>
          <w:b w:val="0"/>
        </w:rPr>
        <w:t>&lt;Article&gt;</w:t>
      </w:r>
      <w:r w:rsidRPr="002C4389">
        <w:t>Uvodna izjava 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D6CDF2A" w14:textId="77777777" w:rsidTr="007D147F">
        <w:trPr>
          <w:trHeight w:hRule="exact" w:val="240"/>
          <w:jc w:val="center"/>
        </w:trPr>
        <w:tc>
          <w:tcPr>
            <w:tcW w:w="9752" w:type="dxa"/>
            <w:gridSpan w:val="2"/>
            <w:tcBorders>
              <w:top w:val="nil"/>
              <w:left w:val="nil"/>
              <w:bottom w:val="nil"/>
              <w:right w:val="nil"/>
            </w:tcBorders>
          </w:tcPr>
          <w:p w14:paraId="543EEF3D" w14:textId="77777777" w:rsidR="00F00A4C" w:rsidRPr="002C4389" w:rsidRDefault="00F00A4C" w:rsidP="007D147F"/>
        </w:tc>
      </w:tr>
      <w:tr w:rsidR="00F00A4C" w:rsidRPr="002C4389" w14:paraId="4EEC86EC" w14:textId="77777777" w:rsidTr="007D147F">
        <w:trPr>
          <w:trHeight w:val="240"/>
          <w:jc w:val="center"/>
        </w:trPr>
        <w:tc>
          <w:tcPr>
            <w:tcW w:w="4876" w:type="dxa"/>
            <w:tcBorders>
              <w:top w:val="nil"/>
              <w:left w:val="nil"/>
              <w:bottom w:val="nil"/>
              <w:right w:val="nil"/>
            </w:tcBorders>
          </w:tcPr>
          <w:p w14:paraId="24BA063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F8DD336" w14:textId="77777777" w:rsidR="00F00A4C" w:rsidRPr="002C4389" w:rsidRDefault="00F00A4C" w:rsidP="007D147F">
            <w:pPr>
              <w:pStyle w:val="AmColumnHeading"/>
            </w:pPr>
            <w:r w:rsidRPr="002C4389">
              <w:t>Izmjena</w:t>
            </w:r>
          </w:p>
        </w:tc>
      </w:tr>
      <w:tr w:rsidR="00F00A4C" w:rsidRPr="002C4389" w14:paraId="58954E70" w14:textId="77777777" w:rsidTr="007D147F">
        <w:trPr>
          <w:jc w:val="center"/>
        </w:trPr>
        <w:tc>
          <w:tcPr>
            <w:tcW w:w="4876" w:type="dxa"/>
            <w:tcBorders>
              <w:top w:val="nil"/>
              <w:left w:val="nil"/>
              <w:bottom w:val="nil"/>
              <w:right w:val="nil"/>
            </w:tcBorders>
          </w:tcPr>
          <w:p w14:paraId="6300F070" w14:textId="77777777" w:rsidR="00F00A4C" w:rsidRPr="002C4389" w:rsidRDefault="00F00A4C" w:rsidP="007D147F">
            <w:pPr>
              <w:pStyle w:val="Normal6a"/>
            </w:pPr>
            <w:r w:rsidRPr="002C4389">
              <w:t>A.</w:t>
            </w:r>
            <w:r w:rsidRPr="002C4389">
              <w:tab/>
              <w:t>budući da iskorištavanje i zlostavljanje radne snage na tržištu rada EU-a predstavlja raširen i hitan izazov koji se očituje u raznim terminima, uključujući, ali ne ograničavajući se na kaznena djela povezana s radom, neprijavljeni rad, sivu ekonomiju, socijalni damping, iskorištavanje radne snage i moderno ropstvo;</w:t>
            </w:r>
          </w:p>
        </w:tc>
        <w:tc>
          <w:tcPr>
            <w:tcW w:w="4876" w:type="dxa"/>
            <w:tcBorders>
              <w:top w:val="nil"/>
              <w:left w:val="nil"/>
              <w:bottom w:val="nil"/>
              <w:right w:val="nil"/>
            </w:tcBorders>
          </w:tcPr>
          <w:p w14:paraId="3614D753" w14:textId="77777777" w:rsidR="00F00A4C" w:rsidRPr="002C4389" w:rsidRDefault="00F00A4C" w:rsidP="007D147F">
            <w:pPr>
              <w:pStyle w:val="Normal6a"/>
            </w:pPr>
            <w:r w:rsidRPr="002C4389">
              <w:t>A.</w:t>
            </w:r>
            <w:r w:rsidRPr="002C4389">
              <w:tab/>
              <w:t xml:space="preserve">budući da iskorištavanje i zlostavljanje radne snage </w:t>
            </w:r>
            <w:r w:rsidRPr="002C4389">
              <w:rPr>
                <w:b/>
                <w:i/>
              </w:rPr>
              <w:t>u posebnim slučajevima i rizičnim sektorima</w:t>
            </w:r>
            <w:r w:rsidRPr="002C4389">
              <w:t xml:space="preserve"> na tržištu rada EU-a predstavlja raširen i hitan izazov</w:t>
            </w:r>
            <w:r w:rsidRPr="002C4389">
              <w:rPr>
                <w:b/>
                <w:i/>
              </w:rPr>
              <w:t>, poznat kao nezakonito zapošljavanje,</w:t>
            </w:r>
            <w:r w:rsidRPr="002C4389">
              <w:t xml:space="preserve"> koji se očituje u raznim terminima, uključujući, ali ne ograničavajući se na kaznena djela povezana s radom, neprijavljeni rad, sivu ekonomiju, socijalni damping, iskorištavanje radne snage i moderno ropstvo;</w:t>
            </w:r>
          </w:p>
        </w:tc>
      </w:tr>
    </w:tbl>
    <w:p w14:paraId="72EEFCD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567DD37" w14:textId="77777777" w:rsidR="00F00A4C" w:rsidRPr="002C4389" w:rsidRDefault="00F00A4C" w:rsidP="00F00A4C">
      <w:r w:rsidRPr="002C4389">
        <w:rPr>
          <w:rStyle w:val="HideTWBExt"/>
        </w:rPr>
        <w:t>&lt;/Amend&gt;</w:t>
      </w:r>
    </w:p>
    <w:p w14:paraId="2205E01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w:t>
      </w:r>
      <w:r w:rsidRPr="002C4389">
        <w:rPr>
          <w:rStyle w:val="HideTWBExt"/>
          <w:b w:val="0"/>
        </w:rPr>
        <w:t>&lt;/NumAm&gt;</w:t>
      </w:r>
    </w:p>
    <w:p w14:paraId="5672276C"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745F3100" w14:textId="77777777" w:rsidR="00F00A4C" w:rsidRPr="002C4389" w:rsidRDefault="00F00A4C" w:rsidP="00F00A4C">
      <w:pPr>
        <w:pStyle w:val="NormalBold"/>
      </w:pPr>
      <w:r w:rsidRPr="002C4389">
        <w:rPr>
          <w:rStyle w:val="HideTWBExt"/>
          <w:b w:val="0"/>
        </w:rPr>
        <w:t>&lt;/RepeatBlock-By&gt;</w:t>
      </w:r>
    </w:p>
    <w:p w14:paraId="02E7B3E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DEC815A" w14:textId="77777777" w:rsidR="00F00A4C" w:rsidRPr="002C4389" w:rsidRDefault="00F00A4C" w:rsidP="00F00A4C">
      <w:pPr>
        <w:pStyle w:val="NormalBold"/>
      </w:pPr>
      <w:r w:rsidRPr="002C4389">
        <w:rPr>
          <w:rStyle w:val="HideTWBExt"/>
          <w:b w:val="0"/>
        </w:rPr>
        <w:t>&lt;Article&gt;</w:t>
      </w:r>
      <w:r w:rsidRPr="002C4389">
        <w:t>Uvodna izjava 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6579FA" w14:textId="77777777" w:rsidTr="007D147F">
        <w:trPr>
          <w:trHeight w:hRule="exact" w:val="240"/>
          <w:jc w:val="center"/>
        </w:trPr>
        <w:tc>
          <w:tcPr>
            <w:tcW w:w="9752" w:type="dxa"/>
            <w:gridSpan w:val="2"/>
            <w:tcBorders>
              <w:top w:val="nil"/>
              <w:left w:val="nil"/>
              <w:bottom w:val="nil"/>
              <w:right w:val="nil"/>
            </w:tcBorders>
          </w:tcPr>
          <w:p w14:paraId="452B1F88" w14:textId="77777777" w:rsidR="00F00A4C" w:rsidRPr="002C4389" w:rsidRDefault="00F00A4C" w:rsidP="007D147F"/>
        </w:tc>
      </w:tr>
      <w:tr w:rsidR="00F00A4C" w:rsidRPr="002C4389" w14:paraId="12B90F47" w14:textId="77777777" w:rsidTr="007D147F">
        <w:trPr>
          <w:trHeight w:val="240"/>
          <w:jc w:val="center"/>
        </w:trPr>
        <w:tc>
          <w:tcPr>
            <w:tcW w:w="4876" w:type="dxa"/>
            <w:tcBorders>
              <w:top w:val="nil"/>
              <w:left w:val="nil"/>
              <w:bottom w:val="nil"/>
              <w:right w:val="nil"/>
            </w:tcBorders>
          </w:tcPr>
          <w:p w14:paraId="2A052FE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40C9B93" w14:textId="77777777" w:rsidR="00F00A4C" w:rsidRPr="002C4389" w:rsidRDefault="00F00A4C" w:rsidP="007D147F">
            <w:pPr>
              <w:pStyle w:val="AmColumnHeading"/>
            </w:pPr>
            <w:r w:rsidRPr="002C4389">
              <w:t>Izmjena</w:t>
            </w:r>
          </w:p>
        </w:tc>
      </w:tr>
      <w:tr w:rsidR="00F00A4C" w:rsidRPr="002C4389" w14:paraId="616BC398" w14:textId="77777777" w:rsidTr="007D147F">
        <w:trPr>
          <w:jc w:val="center"/>
        </w:trPr>
        <w:tc>
          <w:tcPr>
            <w:tcW w:w="4876" w:type="dxa"/>
            <w:tcBorders>
              <w:top w:val="nil"/>
              <w:left w:val="nil"/>
              <w:bottom w:val="nil"/>
              <w:right w:val="nil"/>
            </w:tcBorders>
          </w:tcPr>
          <w:p w14:paraId="608BC519" w14:textId="77777777" w:rsidR="00F00A4C" w:rsidRPr="002C4389" w:rsidRDefault="00F00A4C" w:rsidP="007D147F">
            <w:pPr>
              <w:pStyle w:val="Normal6a"/>
            </w:pPr>
            <w:r w:rsidRPr="002C4389">
              <w:t>A.</w:t>
            </w:r>
            <w:r w:rsidRPr="002C4389">
              <w:tab/>
              <w:t>budući da iskorištavanje i zlostavljanje radne snage na tržištu rada EU-a predstavlja raširen i hitan izazov koji se očituje u raznim terminima, uključujući, ali ne ograničavajući se na kaznena djela povezana s radom, neprijavljeni rad, sivu ekonomiju, socijalni damping, iskorištavanje radne snage i moderno ropstvo;</w:t>
            </w:r>
          </w:p>
        </w:tc>
        <w:tc>
          <w:tcPr>
            <w:tcW w:w="4876" w:type="dxa"/>
            <w:tcBorders>
              <w:top w:val="nil"/>
              <w:left w:val="nil"/>
              <w:bottom w:val="nil"/>
              <w:right w:val="nil"/>
            </w:tcBorders>
          </w:tcPr>
          <w:p w14:paraId="6D1533A9" w14:textId="77777777" w:rsidR="00F00A4C" w:rsidRPr="002C4389" w:rsidRDefault="00F00A4C" w:rsidP="007D147F">
            <w:pPr>
              <w:pStyle w:val="Normal6a"/>
            </w:pPr>
            <w:r w:rsidRPr="002C4389">
              <w:t>A.</w:t>
            </w:r>
            <w:r w:rsidRPr="002C4389">
              <w:tab/>
              <w:t xml:space="preserve">budući da iskorištavanje i zlostavljanje radne snage na tržištu rada EU-a predstavlja raširen i hitan izazov koji se očituje u raznim terminima, uključujući, ali ne ograničavajući se na kaznena djela povezana s radom, neprijavljeni rad, sivu ekonomiju, socijalni damping </w:t>
            </w:r>
            <w:r w:rsidRPr="002C4389">
              <w:rPr>
                <w:b/>
                <w:i/>
              </w:rPr>
              <w:t>i nezakonite migracije</w:t>
            </w:r>
            <w:r w:rsidRPr="002C4389">
              <w:t>, iskorištavanje radne snage i moderno ropstvo;</w:t>
            </w:r>
          </w:p>
        </w:tc>
      </w:tr>
    </w:tbl>
    <w:p w14:paraId="7E3B78F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A9C2792" w14:textId="77777777" w:rsidR="00F00A4C" w:rsidRPr="002C4389" w:rsidRDefault="00F00A4C" w:rsidP="00F00A4C">
      <w:r w:rsidRPr="002C4389">
        <w:rPr>
          <w:rStyle w:val="HideTWBExt"/>
        </w:rPr>
        <w:t>&lt;/Amend&gt;</w:t>
      </w:r>
    </w:p>
    <w:p w14:paraId="7B5DDAA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w:t>
      </w:r>
      <w:r w:rsidRPr="002C4389">
        <w:rPr>
          <w:rStyle w:val="HideTWBExt"/>
          <w:b w:val="0"/>
        </w:rPr>
        <w:t>&lt;/NumAm&gt;</w:t>
      </w:r>
    </w:p>
    <w:p w14:paraId="5A992D9A"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417741FD" w14:textId="77777777" w:rsidR="00F00A4C" w:rsidRPr="002C4389" w:rsidRDefault="00F00A4C" w:rsidP="00F00A4C">
      <w:pPr>
        <w:pStyle w:val="NormalBold"/>
      </w:pPr>
      <w:r w:rsidRPr="002C4389">
        <w:rPr>
          <w:rStyle w:val="HideTWBExt"/>
          <w:b w:val="0"/>
        </w:rPr>
        <w:t>&lt;/RepeatBlock-By&gt;</w:t>
      </w:r>
    </w:p>
    <w:p w14:paraId="172B66F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71A0CAF" w14:textId="77777777" w:rsidR="00F00A4C" w:rsidRPr="002C4389" w:rsidRDefault="00F00A4C" w:rsidP="00F00A4C">
      <w:pPr>
        <w:pStyle w:val="NormalBold"/>
      </w:pPr>
      <w:r w:rsidRPr="002C4389">
        <w:rPr>
          <w:rStyle w:val="HideTWBExt"/>
          <w:b w:val="0"/>
        </w:rPr>
        <w:t>&lt;Article&gt;</w:t>
      </w:r>
      <w:r w:rsidRPr="002C4389">
        <w:t>Uvodna izjava 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D9A202D" w14:textId="77777777" w:rsidTr="007D147F">
        <w:trPr>
          <w:trHeight w:hRule="exact" w:val="240"/>
          <w:jc w:val="center"/>
        </w:trPr>
        <w:tc>
          <w:tcPr>
            <w:tcW w:w="9752" w:type="dxa"/>
            <w:gridSpan w:val="2"/>
            <w:tcBorders>
              <w:top w:val="nil"/>
              <w:left w:val="nil"/>
              <w:bottom w:val="nil"/>
              <w:right w:val="nil"/>
            </w:tcBorders>
          </w:tcPr>
          <w:p w14:paraId="3D65988D" w14:textId="77777777" w:rsidR="00F00A4C" w:rsidRPr="002C4389" w:rsidRDefault="00F00A4C" w:rsidP="007D147F"/>
        </w:tc>
      </w:tr>
      <w:tr w:rsidR="00F00A4C" w:rsidRPr="002C4389" w14:paraId="592B878E" w14:textId="77777777" w:rsidTr="007D147F">
        <w:trPr>
          <w:trHeight w:val="240"/>
          <w:jc w:val="center"/>
        </w:trPr>
        <w:tc>
          <w:tcPr>
            <w:tcW w:w="4876" w:type="dxa"/>
            <w:tcBorders>
              <w:top w:val="nil"/>
              <w:left w:val="nil"/>
              <w:bottom w:val="nil"/>
              <w:right w:val="nil"/>
            </w:tcBorders>
          </w:tcPr>
          <w:p w14:paraId="1CD15F1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7393824" w14:textId="77777777" w:rsidR="00F00A4C" w:rsidRPr="002C4389" w:rsidRDefault="00F00A4C" w:rsidP="007D147F">
            <w:pPr>
              <w:pStyle w:val="AmColumnHeading"/>
            </w:pPr>
            <w:r w:rsidRPr="002C4389">
              <w:t>Izmjena</w:t>
            </w:r>
          </w:p>
        </w:tc>
      </w:tr>
      <w:tr w:rsidR="00F00A4C" w:rsidRPr="002C4389" w14:paraId="65838C9F" w14:textId="77777777" w:rsidTr="007D147F">
        <w:trPr>
          <w:jc w:val="center"/>
        </w:trPr>
        <w:tc>
          <w:tcPr>
            <w:tcW w:w="4876" w:type="dxa"/>
            <w:tcBorders>
              <w:top w:val="nil"/>
              <w:left w:val="nil"/>
              <w:bottom w:val="nil"/>
              <w:right w:val="nil"/>
            </w:tcBorders>
          </w:tcPr>
          <w:p w14:paraId="75FC418D" w14:textId="77777777" w:rsidR="00F00A4C" w:rsidRPr="002C4389" w:rsidRDefault="00F00A4C" w:rsidP="007D147F">
            <w:pPr>
              <w:pStyle w:val="Normal6a"/>
            </w:pPr>
            <w:r w:rsidRPr="002C4389">
              <w:t>A.</w:t>
            </w:r>
            <w:r w:rsidRPr="002C4389">
              <w:tab/>
              <w:t xml:space="preserve">budući da iskorištavanje i zlostavljanje radne snage na tržištu rada EU-a </w:t>
            </w:r>
            <w:r w:rsidRPr="002C4389">
              <w:rPr>
                <w:b/>
                <w:i/>
              </w:rPr>
              <w:t>predstavlja raširen i hitan</w:t>
            </w:r>
            <w:r w:rsidRPr="002C4389">
              <w:t xml:space="preserve"> izazov koji se očituje u raznim terminima, uključujući, ali ne ograničavajući se na kaznena djela povezana s radom, neprijavljeni rad, sivu ekonomiju, socijalni damping, iskorištavanje radne snage i moderno ropstvo;</w:t>
            </w:r>
          </w:p>
        </w:tc>
        <w:tc>
          <w:tcPr>
            <w:tcW w:w="4876" w:type="dxa"/>
            <w:tcBorders>
              <w:top w:val="nil"/>
              <w:left w:val="nil"/>
              <w:bottom w:val="nil"/>
              <w:right w:val="nil"/>
            </w:tcBorders>
          </w:tcPr>
          <w:p w14:paraId="696BBECC" w14:textId="77777777" w:rsidR="00F00A4C" w:rsidRPr="002C4389" w:rsidRDefault="00F00A4C" w:rsidP="007D147F">
            <w:pPr>
              <w:pStyle w:val="Normal6a"/>
            </w:pPr>
            <w:r w:rsidRPr="002C4389">
              <w:t>A.</w:t>
            </w:r>
            <w:r w:rsidRPr="002C4389">
              <w:tab/>
              <w:t xml:space="preserve">budući da </w:t>
            </w:r>
            <w:r w:rsidRPr="002C4389">
              <w:rPr>
                <w:b/>
                <w:i/>
              </w:rPr>
              <w:t>je</w:t>
            </w:r>
            <w:r w:rsidRPr="002C4389">
              <w:t xml:space="preserve"> iskorištavanje i zlostavljanje radne snage na tržištu rada EU-a izazov </w:t>
            </w:r>
            <w:r w:rsidRPr="002C4389">
              <w:rPr>
                <w:b/>
                <w:i/>
              </w:rPr>
              <w:t>koji je očitiji u određenim sektorima i državama članicama i</w:t>
            </w:r>
            <w:r w:rsidRPr="002C4389">
              <w:t xml:space="preserve"> koji se očituje u raznim </w:t>
            </w:r>
            <w:r w:rsidRPr="002C4389">
              <w:rPr>
                <w:b/>
                <w:i/>
              </w:rPr>
              <w:t>oblicima i</w:t>
            </w:r>
            <w:r w:rsidRPr="002C4389">
              <w:t xml:space="preserve"> terminima, uključujući, ali ne ograničavajući se na kaznena djela povezana s radom, neprijavljeni rad, sivu ekonomiju, socijalni damping, iskorištavanje radne snage i moderno ropstvo;</w:t>
            </w:r>
          </w:p>
        </w:tc>
      </w:tr>
    </w:tbl>
    <w:p w14:paraId="02B69AE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261ACBE" w14:textId="77777777" w:rsidR="00F00A4C" w:rsidRPr="002C4389" w:rsidRDefault="00F00A4C" w:rsidP="00F00A4C">
      <w:r w:rsidRPr="002C4389">
        <w:rPr>
          <w:rStyle w:val="HideTWBExt"/>
        </w:rPr>
        <w:t>&lt;/Amend&gt;</w:t>
      </w:r>
    </w:p>
    <w:p w14:paraId="1BF96B9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w:t>
      </w:r>
      <w:r w:rsidRPr="002C4389">
        <w:rPr>
          <w:rStyle w:val="HideTWBExt"/>
          <w:b w:val="0"/>
        </w:rPr>
        <w:t>&lt;/NumAm&gt;</w:t>
      </w:r>
    </w:p>
    <w:p w14:paraId="4AA0A4D1"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0FDFCB88" w14:textId="77777777" w:rsidR="00F00A4C" w:rsidRPr="002C4389" w:rsidRDefault="00F00A4C" w:rsidP="00F00A4C">
      <w:pPr>
        <w:pStyle w:val="NormalBold"/>
      </w:pPr>
      <w:r w:rsidRPr="002C4389">
        <w:rPr>
          <w:rStyle w:val="HideTWBExt"/>
          <w:b w:val="0"/>
        </w:rPr>
        <w:t>&lt;/RepeatBlock-By&gt;</w:t>
      </w:r>
    </w:p>
    <w:p w14:paraId="178FDF9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580C29A" w14:textId="77777777" w:rsidR="00F00A4C" w:rsidRPr="002C4389" w:rsidRDefault="00F00A4C" w:rsidP="00F00A4C">
      <w:pPr>
        <w:pStyle w:val="NormalBold"/>
      </w:pPr>
      <w:r w:rsidRPr="002C4389">
        <w:rPr>
          <w:rStyle w:val="HideTWBExt"/>
          <w:b w:val="0"/>
        </w:rPr>
        <w:t>&lt;Article&gt;</w:t>
      </w:r>
      <w:r w:rsidRPr="002C4389">
        <w:t>Uvodna izjava 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74BCEA5" w14:textId="77777777" w:rsidTr="007D147F">
        <w:trPr>
          <w:trHeight w:hRule="exact" w:val="240"/>
          <w:jc w:val="center"/>
        </w:trPr>
        <w:tc>
          <w:tcPr>
            <w:tcW w:w="9752" w:type="dxa"/>
            <w:gridSpan w:val="2"/>
            <w:tcBorders>
              <w:top w:val="nil"/>
              <w:left w:val="nil"/>
              <w:bottom w:val="nil"/>
              <w:right w:val="nil"/>
            </w:tcBorders>
          </w:tcPr>
          <w:p w14:paraId="37B64A43" w14:textId="77777777" w:rsidR="00F00A4C" w:rsidRPr="002C4389" w:rsidRDefault="00F00A4C" w:rsidP="007D147F"/>
        </w:tc>
      </w:tr>
      <w:tr w:rsidR="00F00A4C" w:rsidRPr="002C4389" w14:paraId="0215716A" w14:textId="77777777" w:rsidTr="007D147F">
        <w:trPr>
          <w:trHeight w:val="240"/>
          <w:jc w:val="center"/>
        </w:trPr>
        <w:tc>
          <w:tcPr>
            <w:tcW w:w="4876" w:type="dxa"/>
            <w:tcBorders>
              <w:top w:val="nil"/>
              <w:left w:val="nil"/>
              <w:bottom w:val="nil"/>
              <w:right w:val="nil"/>
            </w:tcBorders>
          </w:tcPr>
          <w:p w14:paraId="624375C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109DAA3" w14:textId="77777777" w:rsidR="00F00A4C" w:rsidRPr="002C4389" w:rsidRDefault="00F00A4C" w:rsidP="007D147F">
            <w:pPr>
              <w:pStyle w:val="AmColumnHeading"/>
            </w:pPr>
            <w:r w:rsidRPr="002C4389">
              <w:t>Izmjena</w:t>
            </w:r>
          </w:p>
        </w:tc>
      </w:tr>
      <w:tr w:rsidR="00F00A4C" w:rsidRPr="002C4389" w14:paraId="454DAB2F" w14:textId="77777777" w:rsidTr="007D147F">
        <w:trPr>
          <w:jc w:val="center"/>
        </w:trPr>
        <w:tc>
          <w:tcPr>
            <w:tcW w:w="4876" w:type="dxa"/>
            <w:tcBorders>
              <w:top w:val="nil"/>
              <w:left w:val="nil"/>
              <w:bottom w:val="nil"/>
              <w:right w:val="nil"/>
            </w:tcBorders>
          </w:tcPr>
          <w:p w14:paraId="0BACACF4" w14:textId="77777777" w:rsidR="00F00A4C" w:rsidRPr="002C4389" w:rsidRDefault="00F00A4C" w:rsidP="007D147F">
            <w:pPr>
              <w:pStyle w:val="Normal6a"/>
            </w:pPr>
            <w:r w:rsidRPr="002C4389">
              <w:t>A.</w:t>
            </w:r>
            <w:r w:rsidRPr="002C4389">
              <w:tab/>
              <w:t xml:space="preserve">budući da iskorištavanje i zlostavljanje radne snage na tržištu rada EU-a predstavlja </w:t>
            </w:r>
            <w:r w:rsidRPr="002C4389">
              <w:rPr>
                <w:b/>
                <w:i/>
              </w:rPr>
              <w:t>raširen i hitan</w:t>
            </w:r>
            <w:r w:rsidRPr="002C4389">
              <w:t xml:space="preserve"> izazov koji se očituje u raznim terminima, uključujući, ali ne ograničavajući se na kaznena djela povezana s radom, neprijavljeni rad, sivu ekonomiju, socijalni damping</w:t>
            </w:r>
            <w:r w:rsidRPr="002C4389">
              <w:rPr>
                <w:b/>
                <w:i/>
              </w:rPr>
              <w:t>,</w:t>
            </w:r>
            <w:r w:rsidRPr="002C4389">
              <w:t xml:space="preserve"> iskorištavanje radne snage </w:t>
            </w:r>
            <w:r w:rsidRPr="002C4389">
              <w:rPr>
                <w:b/>
                <w:i/>
              </w:rPr>
              <w:t>i moderno ropstvo</w:t>
            </w:r>
            <w:r w:rsidRPr="002C4389">
              <w:t>;</w:t>
            </w:r>
          </w:p>
        </w:tc>
        <w:tc>
          <w:tcPr>
            <w:tcW w:w="4876" w:type="dxa"/>
            <w:tcBorders>
              <w:top w:val="nil"/>
              <w:left w:val="nil"/>
              <w:bottom w:val="nil"/>
              <w:right w:val="nil"/>
            </w:tcBorders>
          </w:tcPr>
          <w:p w14:paraId="7A73BE04" w14:textId="77777777" w:rsidR="00F00A4C" w:rsidRPr="002C4389" w:rsidRDefault="00F00A4C" w:rsidP="007D147F">
            <w:pPr>
              <w:pStyle w:val="Normal6a"/>
            </w:pPr>
            <w:r w:rsidRPr="002C4389">
              <w:t>A.</w:t>
            </w:r>
            <w:r w:rsidRPr="002C4389">
              <w:tab/>
              <w:t xml:space="preserve">budući da iskorištavanje i zlostavljanje radne snage na tržištu rada EU-a predstavlja izazov koji se očituje u raznim terminima, uključujući, ali ne ograničavajući se na kaznena djela povezana s radom, neprijavljeni rad, sivu ekonomiju, socijalni damping </w:t>
            </w:r>
            <w:r w:rsidRPr="002C4389">
              <w:rPr>
                <w:b/>
                <w:i/>
              </w:rPr>
              <w:t>i</w:t>
            </w:r>
            <w:r w:rsidRPr="002C4389">
              <w:t xml:space="preserve"> iskorištavanje radne snage;</w:t>
            </w:r>
          </w:p>
        </w:tc>
      </w:tr>
    </w:tbl>
    <w:p w14:paraId="4FAD11D9"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3D92A1A0" w14:textId="77777777" w:rsidR="00F00A4C" w:rsidRPr="002C4389" w:rsidRDefault="00F00A4C" w:rsidP="00F00A4C">
      <w:r w:rsidRPr="002C4389">
        <w:rPr>
          <w:rStyle w:val="HideTWBExt"/>
        </w:rPr>
        <w:t>&lt;/Amend&gt;</w:t>
      </w:r>
    </w:p>
    <w:p w14:paraId="4813C08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w:t>
      </w:r>
      <w:r w:rsidRPr="002C4389">
        <w:rPr>
          <w:rStyle w:val="HideTWBExt"/>
          <w:b w:val="0"/>
        </w:rPr>
        <w:t>&lt;/NumAm&gt;</w:t>
      </w:r>
    </w:p>
    <w:p w14:paraId="38CDE12C" w14:textId="77777777" w:rsidR="00F00A4C" w:rsidRPr="002C4389" w:rsidRDefault="00F00A4C" w:rsidP="00F00A4C">
      <w:pPr>
        <w:pStyle w:val="NormalBold"/>
      </w:pPr>
      <w:r w:rsidRPr="002C4389">
        <w:rPr>
          <w:rStyle w:val="HideTWBExt"/>
          <w:b w:val="0"/>
        </w:rPr>
        <w:t>&lt;RepeatBlock-By&gt;&lt;Members&gt;</w:t>
      </w:r>
      <w:r w:rsidRPr="002C4389">
        <w:t>Prijedlog direktive</w:t>
      </w:r>
      <w:r w:rsidRPr="002C4389">
        <w:rPr>
          <w:rStyle w:val="HideTWBExt"/>
          <w:b w:val="0"/>
        </w:rPr>
        <w:t>&lt;/Members&gt;</w:t>
      </w:r>
    </w:p>
    <w:p w14:paraId="4D441E90" w14:textId="77777777" w:rsidR="00F00A4C" w:rsidRPr="002C4389" w:rsidRDefault="00F00A4C" w:rsidP="00F00A4C">
      <w:pPr>
        <w:pStyle w:val="NormalBold"/>
      </w:pPr>
      <w:r w:rsidRPr="002C4389">
        <w:rPr>
          <w:rStyle w:val="HideTWBExt"/>
          <w:b w:val="0"/>
        </w:rPr>
        <w:t>&lt;/RepeatBlock-By&gt;</w:t>
      </w:r>
    </w:p>
    <w:p w14:paraId="4955626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BAC5544" w14:textId="77777777" w:rsidR="00F00A4C" w:rsidRPr="002C4389" w:rsidRDefault="00F00A4C" w:rsidP="00F00A4C">
      <w:pPr>
        <w:pStyle w:val="NormalBold"/>
      </w:pPr>
      <w:r w:rsidRPr="002C4389">
        <w:rPr>
          <w:rStyle w:val="HideTWBExt"/>
          <w:b w:val="0"/>
        </w:rPr>
        <w:t>&lt;Article&gt;</w:t>
      </w:r>
      <w:r w:rsidRPr="002C4389">
        <w:t>Uvodna izjava 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15EDEF7" w14:textId="77777777" w:rsidTr="007D147F">
        <w:trPr>
          <w:trHeight w:hRule="exact" w:val="240"/>
          <w:jc w:val="center"/>
        </w:trPr>
        <w:tc>
          <w:tcPr>
            <w:tcW w:w="9752" w:type="dxa"/>
            <w:gridSpan w:val="2"/>
            <w:tcBorders>
              <w:top w:val="nil"/>
              <w:left w:val="nil"/>
              <w:bottom w:val="nil"/>
              <w:right w:val="nil"/>
            </w:tcBorders>
          </w:tcPr>
          <w:p w14:paraId="4D5001B8" w14:textId="77777777" w:rsidR="00F00A4C" w:rsidRPr="002C4389" w:rsidRDefault="00F00A4C" w:rsidP="007D147F"/>
        </w:tc>
      </w:tr>
      <w:tr w:rsidR="00F00A4C" w:rsidRPr="002C4389" w14:paraId="527DDDAE" w14:textId="77777777" w:rsidTr="007D147F">
        <w:trPr>
          <w:trHeight w:val="240"/>
          <w:jc w:val="center"/>
        </w:trPr>
        <w:tc>
          <w:tcPr>
            <w:tcW w:w="4876" w:type="dxa"/>
            <w:tcBorders>
              <w:top w:val="nil"/>
              <w:left w:val="nil"/>
              <w:bottom w:val="nil"/>
              <w:right w:val="nil"/>
            </w:tcBorders>
          </w:tcPr>
          <w:p w14:paraId="7F9C6B8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ED5933A" w14:textId="77777777" w:rsidR="00F00A4C" w:rsidRPr="002C4389" w:rsidRDefault="00F00A4C" w:rsidP="007D147F">
            <w:pPr>
              <w:pStyle w:val="AmColumnHeading"/>
            </w:pPr>
            <w:r w:rsidRPr="002C4389">
              <w:t>Izmjena</w:t>
            </w:r>
          </w:p>
        </w:tc>
      </w:tr>
      <w:tr w:rsidR="00F00A4C" w:rsidRPr="002C4389" w14:paraId="2C2F6668" w14:textId="77777777" w:rsidTr="007D147F">
        <w:trPr>
          <w:jc w:val="center"/>
        </w:trPr>
        <w:tc>
          <w:tcPr>
            <w:tcW w:w="4876" w:type="dxa"/>
            <w:tcBorders>
              <w:top w:val="nil"/>
              <w:left w:val="nil"/>
              <w:bottom w:val="nil"/>
              <w:right w:val="nil"/>
            </w:tcBorders>
          </w:tcPr>
          <w:p w14:paraId="41AE2C3C" w14:textId="77777777" w:rsidR="00F00A4C" w:rsidRPr="002C4389" w:rsidRDefault="00F00A4C" w:rsidP="007D147F">
            <w:pPr>
              <w:pStyle w:val="Normal6a"/>
            </w:pPr>
            <w:r w:rsidRPr="002C4389">
              <w:t>A.</w:t>
            </w:r>
            <w:r w:rsidRPr="002C4389">
              <w:tab/>
              <w:t xml:space="preserve">budući da iskorištavanje i zlostavljanje radne snage na tržištu rada EU-a predstavlja </w:t>
            </w:r>
            <w:r w:rsidRPr="002C4389">
              <w:rPr>
                <w:b/>
                <w:i/>
              </w:rPr>
              <w:t>raširen i hitan</w:t>
            </w:r>
            <w:r w:rsidRPr="002C4389">
              <w:t xml:space="preserve"> izazov koji se očituje u raznim terminima, uključujući, ali ne ograničavajući se na kaznena djela povezana s radom, neprijavljeni rad, sivu ekonomiju, socijalni damping, iskorištavanje radne snage i moderno ropstvo;</w:t>
            </w:r>
          </w:p>
        </w:tc>
        <w:tc>
          <w:tcPr>
            <w:tcW w:w="4876" w:type="dxa"/>
            <w:tcBorders>
              <w:top w:val="nil"/>
              <w:left w:val="nil"/>
              <w:bottom w:val="nil"/>
              <w:right w:val="nil"/>
            </w:tcBorders>
          </w:tcPr>
          <w:p w14:paraId="51E3D356" w14:textId="77777777" w:rsidR="00F00A4C" w:rsidRPr="002C4389" w:rsidRDefault="00F00A4C" w:rsidP="007D147F">
            <w:pPr>
              <w:pStyle w:val="Normal6a"/>
            </w:pPr>
            <w:r w:rsidRPr="002C4389">
              <w:t>A.</w:t>
            </w:r>
            <w:r w:rsidRPr="002C4389">
              <w:tab/>
              <w:t>budući da iskorištavanje i zlostavljanje radne snage na tržištu rada EU-a predstavlja izazov koji se očituje u raznim terminima, uključujući, ali ne ograničavajući se na kaznena djela povezana s radom, neprijavljeni rad, sivu ekonomiju, socijalni damping, iskorištavanje radne snage i moderno ropstvo;</w:t>
            </w:r>
          </w:p>
        </w:tc>
      </w:tr>
    </w:tbl>
    <w:p w14:paraId="3178674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31F74F8" w14:textId="77777777" w:rsidR="00F00A4C" w:rsidRPr="002C4389" w:rsidRDefault="00F00A4C" w:rsidP="00F00A4C">
      <w:r w:rsidRPr="002C4389">
        <w:rPr>
          <w:rStyle w:val="HideTWBExt"/>
        </w:rPr>
        <w:t>&lt;/Amend&gt;</w:t>
      </w:r>
    </w:p>
    <w:p w14:paraId="5AF5444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w:t>
      </w:r>
      <w:r w:rsidRPr="002C4389">
        <w:rPr>
          <w:rStyle w:val="HideTWBExt"/>
          <w:b w:val="0"/>
        </w:rPr>
        <w:t>&lt;/NumAm&gt;</w:t>
      </w:r>
    </w:p>
    <w:p w14:paraId="0E48B39B"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161EFF0D"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3E2B62F9" w14:textId="77777777" w:rsidR="00F00A4C" w:rsidRPr="002C4389" w:rsidRDefault="00F00A4C" w:rsidP="00F00A4C">
      <w:pPr>
        <w:pStyle w:val="NormalBold"/>
      </w:pPr>
      <w:r w:rsidRPr="002C4389">
        <w:rPr>
          <w:rStyle w:val="HideTWBExt"/>
          <w:b w:val="0"/>
        </w:rPr>
        <w:t>&lt;/RepeatBlock-By&gt;</w:t>
      </w:r>
    </w:p>
    <w:p w14:paraId="2180CEB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586F74E" w14:textId="77777777" w:rsidR="00F00A4C" w:rsidRPr="002C4389" w:rsidRDefault="00F00A4C" w:rsidP="00F00A4C">
      <w:pPr>
        <w:pStyle w:val="NormalBold"/>
      </w:pPr>
      <w:r w:rsidRPr="002C4389">
        <w:rPr>
          <w:rStyle w:val="HideTWBExt"/>
          <w:b w:val="0"/>
        </w:rPr>
        <w:t>&lt;Article&gt;</w:t>
      </w:r>
      <w:r w:rsidRPr="002C4389">
        <w:t>Uvodna izjava Aa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C1FFD45" w14:textId="77777777" w:rsidTr="007D147F">
        <w:trPr>
          <w:trHeight w:hRule="exact" w:val="240"/>
          <w:jc w:val="center"/>
        </w:trPr>
        <w:tc>
          <w:tcPr>
            <w:tcW w:w="9752" w:type="dxa"/>
            <w:gridSpan w:val="2"/>
            <w:tcBorders>
              <w:top w:val="nil"/>
              <w:left w:val="nil"/>
              <w:bottom w:val="nil"/>
              <w:right w:val="nil"/>
            </w:tcBorders>
          </w:tcPr>
          <w:p w14:paraId="05CA475A" w14:textId="77777777" w:rsidR="00F00A4C" w:rsidRPr="002C4389" w:rsidRDefault="00F00A4C" w:rsidP="007D147F"/>
        </w:tc>
      </w:tr>
      <w:tr w:rsidR="00F00A4C" w:rsidRPr="002C4389" w14:paraId="70A44922" w14:textId="77777777" w:rsidTr="007D147F">
        <w:trPr>
          <w:trHeight w:val="240"/>
          <w:jc w:val="center"/>
        </w:trPr>
        <w:tc>
          <w:tcPr>
            <w:tcW w:w="4876" w:type="dxa"/>
            <w:tcBorders>
              <w:top w:val="nil"/>
              <w:left w:val="nil"/>
              <w:bottom w:val="nil"/>
              <w:right w:val="nil"/>
            </w:tcBorders>
          </w:tcPr>
          <w:p w14:paraId="3244150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8E7D35B" w14:textId="77777777" w:rsidR="00F00A4C" w:rsidRPr="002C4389" w:rsidRDefault="00F00A4C" w:rsidP="007D147F">
            <w:pPr>
              <w:pStyle w:val="AmColumnHeading"/>
            </w:pPr>
            <w:r w:rsidRPr="002C4389">
              <w:t>Izmjena</w:t>
            </w:r>
          </w:p>
        </w:tc>
      </w:tr>
      <w:tr w:rsidR="00F00A4C" w:rsidRPr="002C4389" w14:paraId="0B2A33BE" w14:textId="77777777" w:rsidTr="007D147F">
        <w:trPr>
          <w:jc w:val="center"/>
        </w:trPr>
        <w:tc>
          <w:tcPr>
            <w:tcW w:w="4876" w:type="dxa"/>
            <w:tcBorders>
              <w:top w:val="nil"/>
              <w:left w:val="nil"/>
              <w:bottom w:val="nil"/>
              <w:right w:val="nil"/>
            </w:tcBorders>
          </w:tcPr>
          <w:p w14:paraId="69969FF3" w14:textId="77777777" w:rsidR="00F00A4C" w:rsidRPr="002C4389" w:rsidRDefault="00F00A4C" w:rsidP="007D147F">
            <w:pPr>
              <w:pStyle w:val="Normal6a"/>
            </w:pPr>
          </w:p>
        </w:tc>
        <w:tc>
          <w:tcPr>
            <w:tcW w:w="4876" w:type="dxa"/>
            <w:tcBorders>
              <w:top w:val="nil"/>
              <w:left w:val="nil"/>
              <w:bottom w:val="nil"/>
              <w:right w:val="nil"/>
            </w:tcBorders>
          </w:tcPr>
          <w:p w14:paraId="52831E32" w14:textId="77777777" w:rsidR="00F00A4C" w:rsidRPr="002C4389" w:rsidRDefault="00F00A4C" w:rsidP="007D147F">
            <w:pPr>
              <w:pStyle w:val="Normal6a"/>
            </w:pPr>
            <w:r w:rsidRPr="002C4389">
              <w:rPr>
                <w:b/>
                <w:i/>
              </w:rPr>
              <w:t>Aa.</w:t>
            </w:r>
            <w:r w:rsidRPr="002C4389">
              <w:tab/>
            </w:r>
            <w:r w:rsidRPr="002C4389">
              <w:rPr>
                <w:b/>
                <w:i/>
              </w:rPr>
              <w:t>budući da su kontinuirano visokorizični sektori u državama članicama građevinarstvo, poljoprivreda, ugostiteljstvo, rad u kućanstvu, prijevoz i logistika, prerada mesa i hrane, usluge čišćenja i skrb; budući da se građevinarstvo osobito suočava sa sve većim nedostatkom radne snage koji se dodatno povećava zbog zlouporabe podugovaranja;</w:t>
            </w:r>
          </w:p>
        </w:tc>
      </w:tr>
    </w:tbl>
    <w:p w14:paraId="6D0FAFC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DD64DA4" w14:textId="77777777" w:rsidR="00F00A4C" w:rsidRPr="002C4389" w:rsidRDefault="00F00A4C" w:rsidP="00F00A4C">
      <w:r w:rsidRPr="002C4389">
        <w:rPr>
          <w:rStyle w:val="HideTWBExt"/>
        </w:rPr>
        <w:t>&lt;/Amend&gt;</w:t>
      </w:r>
    </w:p>
    <w:p w14:paraId="007DEF4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25</w:t>
      </w:r>
      <w:r w:rsidRPr="002C4389">
        <w:rPr>
          <w:rStyle w:val="HideTWBExt"/>
          <w:b w:val="0"/>
        </w:rPr>
        <w:t>&lt;/NumAm&gt;</w:t>
      </w:r>
    </w:p>
    <w:p w14:paraId="7A504C54"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758D29CD" w14:textId="77777777" w:rsidR="00F00A4C" w:rsidRPr="002C4389" w:rsidRDefault="00F00A4C" w:rsidP="00F00A4C">
      <w:pPr>
        <w:pStyle w:val="NormalBold"/>
      </w:pPr>
      <w:r w:rsidRPr="002C4389">
        <w:rPr>
          <w:rStyle w:val="HideTWBExt"/>
          <w:b w:val="0"/>
        </w:rPr>
        <w:t>&lt;/RepeatBlock-By&gt;</w:t>
      </w:r>
    </w:p>
    <w:p w14:paraId="4389897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E6AAA84" w14:textId="77777777" w:rsidR="00F00A4C" w:rsidRPr="002C4389" w:rsidRDefault="00F00A4C" w:rsidP="00F00A4C">
      <w:pPr>
        <w:pStyle w:val="NormalBold"/>
      </w:pPr>
      <w:r w:rsidRPr="002C4389">
        <w:rPr>
          <w:rStyle w:val="HideTWBExt"/>
          <w:b w:val="0"/>
        </w:rPr>
        <w:t>&lt;Article&gt;</w:t>
      </w:r>
      <w:r w:rsidRPr="002C4389">
        <w:t>Uvodna izjava Aa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06D4B20" w14:textId="77777777" w:rsidTr="007D147F">
        <w:trPr>
          <w:trHeight w:hRule="exact" w:val="240"/>
          <w:jc w:val="center"/>
        </w:trPr>
        <w:tc>
          <w:tcPr>
            <w:tcW w:w="9752" w:type="dxa"/>
            <w:gridSpan w:val="2"/>
            <w:tcBorders>
              <w:top w:val="nil"/>
              <w:left w:val="nil"/>
              <w:bottom w:val="nil"/>
              <w:right w:val="nil"/>
            </w:tcBorders>
          </w:tcPr>
          <w:p w14:paraId="2D1C4419" w14:textId="77777777" w:rsidR="00F00A4C" w:rsidRPr="002C4389" w:rsidRDefault="00F00A4C" w:rsidP="007D147F"/>
        </w:tc>
      </w:tr>
      <w:tr w:rsidR="00F00A4C" w:rsidRPr="002C4389" w14:paraId="53C4976B" w14:textId="77777777" w:rsidTr="007D147F">
        <w:trPr>
          <w:trHeight w:val="240"/>
          <w:jc w:val="center"/>
        </w:trPr>
        <w:tc>
          <w:tcPr>
            <w:tcW w:w="4876" w:type="dxa"/>
            <w:tcBorders>
              <w:top w:val="nil"/>
              <w:left w:val="nil"/>
              <w:bottom w:val="nil"/>
              <w:right w:val="nil"/>
            </w:tcBorders>
          </w:tcPr>
          <w:p w14:paraId="6BE7CE8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6EA40CC" w14:textId="77777777" w:rsidR="00F00A4C" w:rsidRPr="002C4389" w:rsidRDefault="00F00A4C" w:rsidP="007D147F">
            <w:pPr>
              <w:pStyle w:val="AmColumnHeading"/>
            </w:pPr>
            <w:r w:rsidRPr="002C4389">
              <w:t>Izmjena</w:t>
            </w:r>
          </w:p>
        </w:tc>
      </w:tr>
      <w:tr w:rsidR="00F00A4C" w:rsidRPr="002C4389" w14:paraId="34F597CA" w14:textId="77777777" w:rsidTr="007D147F">
        <w:trPr>
          <w:jc w:val="center"/>
        </w:trPr>
        <w:tc>
          <w:tcPr>
            <w:tcW w:w="4876" w:type="dxa"/>
            <w:tcBorders>
              <w:top w:val="nil"/>
              <w:left w:val="nil"/>
              <w:bottom w:val="nil"/>
              <w:right w:val="nil"/>
            </w:tcBorders>
          </w:tcPr>
          <w:p w14:paraId="37F1BE63" w14:textId="77777777" w:rsidR="00F00A4C" w:rsidRPr="002C4389" w:rsidRDefault="00F00A4C" w:rsidP="007D147F">
            <w:pPr>
              <w:pStyle w:val="Normal6a"/>
            </w:pPr>
          </w:p>
        </w:tc>
        <w:tc>
          <w:tcPr>
            <w:tcW w:w="4876" w:type="dxa"/>
            <w:tcBorders>
              <w:top w:val="nil"/>
              <w:left w:val="nil"/>
              <w:bottom w:val="nil"/>
              <w:right w:val="nil"/>
            </w:tcBorders>
          </w:tcPr>
          <w:p w14:paraId="50219FA0" w14:textId="77777777" w:rsidR="00F00A4C" w:rsidRPr="002C4389" w:rsidRDefault="00F00A4C" w:rsidP="007D147F">
            <w:pPr>
              <w:pStyle w:val="Normal6a"/>
            </w:pPr>
            <w:r w:rsidRPr="002C4389">
              <w:rPr>
                <w:b/>
                <w:i/>
              </w:rPr>
              <w:t>Aa.</w:t>
            </w:r>
            <w:r w:rsidRPr="002C4389">
              <w:tab/>
            </w:r>
            <w:r w:rsidRPr="002C4389">
              <w:rPr>
                <w:b/>
                <w:i/>
              </w:rPr>
              <w:t>budući da se posljedice iskorištavanja i zlostavljanja radne snage ne odnose samo na radnike koji su izloženi nepoštenim i nesigurnim radnim uvjetima, neprimjerenim plaćama, lošem smještaju i nesigurnim radnim mjestima, nego utječu i na poduzeća, posebno MSP-ove, koji su pak izloženi nepoštenom tržišnom natjecanju i poremećajima na tržištu;</w:t>
            </w:r>
          </w:p>
        </w:tc>
      </w:tr>
    </w:tbl>
    <w:p w14:paraId="4CCCF1F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D6BFC9A" w14:textId="77777777" w:rsidR="00F00A4C" w:rsidRPr="002C4389" w:rsidRDefault="00F00A4C" w:rsidP="00F00A4C">
      <w:r w:rsidRPr="002C4389">
        <w:rPr>
          <w:rStyle w:val="HideTWBExt"/>
        </w:rPr>
        <w:t>&lt;/Amend&gt;</w:t>
      </w:r>
    </w:p>
    <w:p w14:paraId="31A65A7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26</w:t>
      </w:r>
      <w:r w:rsidRPr="002C4389">
        <w:rPr>
          <w:rStyle w:val="HideTWBExt"/>
          <w:b w:val="0"/>
        </w:rPr>
        <w:t>&lt;/NumAm&gt;</w:t>
      </w:r>
    </w:p>
    <w:p w14:paraId="55E991C6"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7C8A2D25" w14:textId="77777777" w:rsidR="00F00A4C" w:rsidRPr="002C4389" w:rsidRDefault="00F00A4C" w:rsidP="00F00A4C">
      <w:pPr>
        <w:pStyle w:val="NormalBold"/>
      </w:pPr>
      <w:r w:rsidRPr="002C4389">
        <w:rPr>
          <w:rStyle w:val="HideTWBExt"/>
          <w:b w:val="0"/>
        </w:rPr>
        <w:t>&lt;/RepeatBlock-By&gt;</w:t>
      </w:r>
    </w:p>
    <w:p w14:paraId="5BF2EAF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12BD4D4" w14:textId="77777777" w:rsidR="00F00A4C" w:rsidRPr="002C4389" w:rsidRDefault="00F00A4C" w:rsidP="00F00A4C">
      <w:pPr>
        <w:pStyle w:val="NormalBold"/>
      </w:pPr>
      <w:r w:rsidRPr="002C4389">
        <w:rPr>
          <w:rStyle w:val="HideTWBExt"/>
          <w:b w:val="0"/>
        </w:rPr>
        <w:t>&lt;Article&gt;</w:t>
      </w:r>
      <w:r w:rsidRPr="002C4389">
        <w:t>Uvodna izjava Aa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7DC55C0" w14:textId="77777777" w:rsidTr="007D147F">
        <w:trPr>
          <w:trHeight w:hRule="exact" w:val="240"/>
          <w:jc w:val="center"/>
        </w:trPr>
        <w:tc>
          <w:tcPr>
            <w:tcW w:w="9752" w:type="dxa"/>
            <w:gridSpan w:val="2"/>
            <w:tcBorders>
              <w:top w:val="nil"/>
              <w:left w:val="nil"/>
              <w:bottom w:val="nil"/>
              <w:right w:val="nil"/>
            </w:tcBorders>
          </w:tcPr>
          <w:p w14:paraId="5990821C" w14:textId="77777777" w:rsidR="00F00A4C" w:rsidRPr="002C4389" w:rsidRDefault="00F00A4C" w:rsidP="007D147F"/>
        </w:tc>
      </w:tr>
      <w:tr w:rsidR="00F00A4C" w:rsidRPr="002C4389" w14:paraId="713FBC50" w14:textId="77777777" w:rsidTr="007D147F">
        <w:trPr>
          <w:trHeight w:val="240"/>
          <w:jc w:val="center"/>
        </w:trPr>
        <w:tc>
          <w:tcPr>
            <w:tcW w:w="4876" w:type="dxa"/>
            <w:tcBorders>
              <w:top w:val="nil"/>
              <w:left w:val="nil"/>
              <w:bottom w:val="nil"/>
              <w:right w:val="nil"/>
            </w:tcBorders>
          </w:tcPr>
          <w:p w14:paraId="7AD2579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2779944" w14:textId="77777777" w:rsidR="00F00A4C" w:rsidRPr="002C4389" w:rsidRDefault="00F00A4C" w:rsidP="007D147F">
            <w:pPr>
              <w:pStyle w:val="AmColumnHeading"/>
            </w:pPr>
            <w:r w:rsidRPr="002C4389">
              <w:t>Izmjena</w:t>
            </w:r>
          </w:p>
        </w:tc>
      </w:tr>
      <w:tr w:rsidR="00F00A4C" w:rsidRPr="002C4389" w14:paraId="256288F1" w14:textId="77777777" w:rsidTr="007D147F">
        <w:trPr>
          <w:jc w:val="center"/>
        </w:trPr>
        <w:tc>
          <w:tcPr>
            <w:tcW w:w="4876" w:type="dxa"/>
            <w:tcBorders>
              <w:top w:val="nil"/>
              <w:left w:val="nil"/>
              <w:bottom w:val="nil"/>
              <w:right w:val="nil"/>
            </w:tcBorders>
          </w:tcPr>
          <w:p w14:paraId="35283795" w14:textId="77777777" w:rsidR="00F00A4C" w:rsidRPr="002C4389" w:rsidRDefault="00F00A4C" w:rsidP="007D147F">
            <w:pPr>
              <w:pStyle w:val="Normal6a"/>
            </w:pPr>
          </w:p>
        </w:tc>
        <w:tc>
          <w:tcPr>
            <w:tcW w:w="4876" w:type="dxa"/>
            <w:tcBorders>
              <w:top w:val="nil"/>
              <w:left w:val="nil"/>
              <w:bottom w:val="nil"/>
              <w:right w:val="nil"/>
            </w:tcBorders>
          </w:tcPr>
          <w:p w14:paraId="62E925F8" w14:textId="77777777" w:rsidR="00F00A4C" w:rsidRPr="002C4389" w:rsidRDefault="00F00A4C" w:rsidP="007D147F">
            <w:pPr>
              <w:pStyle w:val="Normal6a"/>
            </w:pPr>
            <w:r w:rsidRPr="002C4389">
              <w:rPr>
                <w:b/>
                <w:i/>
              </w:rPr>
              <w:t>Aa.</w:t>
            </w:r>
            <w:r w:rsidRPr="002C4389">
              <w:tab/>
            </w:r>
            <w:r w:rsidRPr="002C4389">
              <w:rPr>
                <w:b/>
                <w:i/>
              </w:rPr>
              <w:t>budući da velik dio tih zlouporaba i nedostataka uključuje i usmjeren je posebno na radnike koji neovlašteno borave u državama članicama;</w:t>
            </w:r>
          </w:p>
        </w:tc>
      </w:tr>
    </w:tbl>
    <w:p w14:paraId="502C43F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4D384055" w14:textId="77777777" w:rsidR="00F00A4C" w:rsidRPr="002C4389" w:rsidRDefault="00F00A4C" w:rsidP="00F00A4C">
      <w:r w:rsidRPr="002C4389">
        <w:rPr>
          <w:rStyle w:val="HideTWBExt"/>
        </w:rPr>
        <w:t>&lt;/Amend&gt;</w:t>
      </w:r>
    </w:p>
    <w:p w14:paraId="1670480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27</w:t>
      </w:r>
      <w:r w:rsidRPr="002C4389">
        <w:rPr>
          <w:rStyle w:val="HideTWBExt"/>
          <w:b w:val="0"/>
        </w:rPr>
        <w:t>&lt;/NumAm&gt;</w:t>
      </w:r>
    </w:p>
    <w:p w14:paraId="6C87CB78"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3095AAC3"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78C4D187" w14:textId="77777777" w:rsidR="00F00A4C" w:rsidRPr="002C4389" w:rsidRDefault="00F00A4C" w:rsidP="00F00A4C">
      <w:pPr>
        <w:pStyle w:val="NormalBold"/>
      </w:pPr>
      <w:r w:rsidRPr="002C4389">
        <w:rPr>
          <w:rStyle w:val="HideTWBExt"/>
          <w:b w:val="0"/>
        </w:rPr>
        <w:t>&lt;/RepeatBlock-By&gt;</w:t>
      </w:r>
    </w:p>
    <w:p w14:paraId="31A72E5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5A8A015" w14:textId="77777777" w:rsidR="00F00A4C" w:rsidRPr="002C4389" w:rsidRDefault="00F00A4C" w:rsidP="00F00A4C">
      <w:pPr>
        <w:pStyle w:val="NormalBold"/>
      </w:pPr>
      <w:r w:rsidRPr="002C4389">
        <w:rPr>
          <w:rStyle w:val="HideTWBExt"/>
          <w:b w:val="0"/>
        </w:rPr>
        <w:t>&lt;Article&gt;</w:t>
      </w:r>
      <w:r w:rsidRPr="002C4389">
        <w:t>Uvodna izjava B</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0F49D68" w14:textId="77777777" w:rsidTr="007D147F">
        <w:trPr>
          <w:trHeight w:hRule="exact" w:val="240"/>
          <w:jc w:val="center"/>
        </w:trPr>
        <w:tc>
          <w:tcPr>
            <w:tcW w:w="9752" w:type="dxa"/>
            <w:gridSpan w:val="2"/>
            <w:tcBorders>
              <w:top w:val="nil"/>
              <w:left w:val="nil"/>
              <w:bottom w:val="nil"/>
              <w:right w:val="nil"/>
            </w:tcBorders>
          </w:tcPr>
          <w:p w14:paraId="61122A7B" w14:textId="77777777" w:rsidR="00F00A4C" w:rsidRPr="002C4389" w:rsidRDefault="00F00A4C" w:rsidP="007D147F"/>
        </w:tc>
      </w:tr>
      <w:tr w:rsidR="00F00A4C" w:rsidRPr="002C4389" w14:paraId="6ABD9350" w14:textId="77777777" w:rsidTr="007D147F">
        <w:trPr>
          <w:trHeight w:val="240"/>
          <w:jc w:val="center"/>
        </w:trPr>
        <w:tc>
          <w:tcPr>
            <w:tcW w:w="4876" w:type="dxa"/>
            <w:tcBorders>
              <w:top w:val="nil"/>
              <w:left w:val="nil"/>
              <w:bottom w:val="nil"/>
              <w:right w:val="nil"/>
            </w:tcBorders>
          </w:tcPr>
          <w:p w14:paraId="134767C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5647A88" w14:textId="77777777" w:rsidR="00F00A4C" w:rsidRPr="002C4389" w:rsidRDefault="00F00A4C" w:rsidP="007D147F">
            <w:pPr>
              <w:pStyle w:val="AmColumnHeading"/>
            </w:pPr>
            <w:r w:rsidRPr="002C4389">
              <w:t>Izmjena</w:t>
            </w:r>
          </w:p>
        </w:tc>
      </w:tr>
      <w:tr w:rsidR="00F00A4C" w:rsidRPr="002C4389" w14:paraId="6C4C9641" w14:textId="77777777" w:rsidTr="007D147F">
        <w:trPr>
          <w:jc w:val="center"/>
        </w:trPr>
        <w:tc>
          <w:tcPr>
            <w:tcW w:w="4876" w:type="dxa"/>
            <w:tcBorders>
              <w:top w:val="nil"/>
              <w:left w:val="nil"/>
              <w:bottom w:val="nil"/>
              <w:right w:val="nil"/>
            </w:tcBorders>
          </w:tcPr>
          <w:p w14:paraId="05C95116" w14:textId="77777777" w:rsidR="00F00A4C" w:rsidRPr="002C4389" w:rsidRDefault="00F00A4C" w:rsidP="007D147F">
            <w:pPr>
              <w:pStyle w:val="Normal6a"/>
            </w:pPr>
            <w:r w:rsidRPr="002C4389">
              <w:t>B.</w:t>
            </w:r>
            <w:r w:rsidRPr="002C4389">
              <w:tab/>
              <w:t>budući da Europol ističe da se 86 % najopasnijih kriminalnih mreža koristi zakonitim poslovnim strukturama kao dijelom svojih kriminalnih aktivnosti;</w:t>
            </w:r>
          </w:p>
        </w:tc>
        <w:tc>
          <w:tcPr>
            <w:tcW w:w="4876" w:type="dxa"/>
            <w:tcBorders>
              <w:top w:val="nil"/>
              <w:left w:val="nil"/>
              <w:bottom w:val="nil"/>
              <w:right w:val="nil"/>
            </w:tcBorders>
          </w:tcPr>
          <w:p w14:paraId="1738777C" w14:textId="77777777" w:rsidR="00F00A4C" w:rsidRPr="002C4389" w:rsidRDefault="00F00A4C" w:rsidP="007D147F">
            <w:pPr>
              <w:pStyle w:val="Normal6a"/>
            </w:pPr>
            <w:r w:rsidRPr="002C4389">
              <w:t>B.</w:t>
            </w:r>
            <w:r w:rsidRPr="002C4389">
              <w:tab/>
              <w:t xml:space="preserve">budući da Europol ističe da se 86 % najopasnijih kriminalnih mreža koristi zakonitim poslovnim strukturama kao dijelom svojih kriminalnih aktivnosti; </w:t>
            </w:r>
            <w:r w:rsidRPr="002C4389">
              <w:rPr>
                <w:b/>
                <w:i/>
              </w:rPr>
              <w:t>budući da iz analize i operativnih aktivnosti Europskog nadzornog tijela za rad proizlaze povećani rizici iskorištavanja i zlostavljanja radne snage povezani s dugim i složenim lancima podugovaranja kao i prijevarni oblici posredovanja u radu, za što se upotrebljavaju izrazi kao što su neisplaćene plaće i neuplaćeni doprinosi u sustav socijalne sigurnosti, ponižavajući radni uvjeti i sigurnosni standardi, ovisnost i nesigurnost, fragmentirana radna mjesta, nedostatak informiranja i savjetovanja, izbjegavanje odgovornosti poslodavaca itd.;</w:t>
            </w:r>
          </w:p>
        </w:tc>
      </w:tr>
    </w:tbl>
    <w:p w14:paraId="512D1D0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ABF27C0" w14:textId="77777777" w:rsidR="00F00A4C" w:rsidRPr="002C4389" w:rsidRDefault="00F00A4C" w:rsidP="00F00A4C">
      <w:r w:rsidRPr="002C4389">
        <w:rPr>
          <w:rStyle w:val="HideTWBExt"/>
        </w:rPr>
        <w:t>&lt;/Amend&gt;</w:t>
      </w:r>
    </w:p>
    <w:p w14:paraId="36CCF89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28</w:t>
      </w:r>
      <w:r w:rsidRPr="002C4389">
        <w:rPr>
          <w:rStyle w:val="HideTWBExt"/>
          <w:b w:val="0"/>
        </w:rPr>
        <w:t>&lt;/NumAm&gt;</w:t>
      </w:r>
    </w:p>
    <w:p w14:paraId="7068E0D0"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02857B5C" w14:textId="77777777" w:rsidR="00F00A4C" w:rsidRPr="002C4389" w:rsidRDefault="00F00A4C" w:rsidP="00F00A4C">
      <w:pPr>
        <w:pStyle w:val="NormalBold"/>
      </w:pPr>
      <w:r w:rsidRPr="002C4389">
        <w:rPr>
          <w:rStyle w:val="HideTWBExt"/>
          <w:b w:val="0"/>
        </w:rPr>
        <w:t>&lt;/RepeatBlock-By&gt;</w:t>
      </w:r>
    </w:p>
    <w:p w14:paraId="55DA2C3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DDE67B7" w14:textId="77777777" w:rsidR="00F00A4C" w:rsidRPr="002C4389" w:rsidRDefault="00F00A4C" w:rsidP="00F00A4C">
      <w:pPr>
        <w:pStyle w:val="NormalBold"/>
      </w:pPr>
      <w:r w:rsidRPr="002C4389">
        <w:rPr>
          <w:rStyle w:val="HideTWBExt"/>
          <w:b w:val="0"/>
        </w:rPr>
        <w:t>&lt;Article&gt;</w:t>
      </w:r>
      <w:r w:rsidRPr="002C4389">
        <w:t>Uvodna izjava B</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CF18032" w14:textId="77777777" w:rsidTr="007D147F">
        <w:trPr>
          <w:trHeight w:hRule="exact" w:val="240"/>
          <w:jc w:val="center"/>
        </w:trPr>
        <w:tc>
          <w:tcPr>
            <w:tcW w:w="9752" w:type="dxa"/>
            <w:gridSpan w:val="2"/>
            <w:tcBorders>
              <w:top w:val="nil"/>
              <w:left w:val="nil"/>
              <w:bottom w:val="nil"/>
              <w:right w:val="nil"/>
            </w:tcBorders>
          </w:tcPr>
          <w:p w14:paraId="483D9106" w14:textId="77777777" w:rsidR="00F00A4C" w:rsidRPr="002C4389" w:rsidRDefault="00F00A4C" w:rsidP="007D147F"/>
        </w:tc>
      </w:tr>
      <w:tr w:rsidR="00F00A4C" w:rsidRPr="002C4389" w14:paraId="47853859" w14:textId="77777777" w:rsidTr="007D147F">
        <w:trPr>
          <w:trHeight w:val="240"/>
          <w:jc w:val="center"/>
        </w:trPr>
        <w:tc>
          <w:tcPr>
            <w:tcW w:w="4876" w:type="dxa"/>
            <w:tcBorders>
              <w:top w:val="nil"/>
              <w:left w:val="nil"/>
              <w:bottom w:val="nil"/>
              <w:right w:val="nil"/>
            </w:tcBorders>
          </w:tcPr>
          <w:p w14:paraId="57D0096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304BAF5" w14:textId="77777777" w:rsidR="00F00A4C" w:rsidRPr="002C4389" w:rsidRDefault="00F00A4C" w:rsidP="007D147F">
            <w:pPr>
              <w:pStyle w:val="AmColumnHeading"/>
            </w:pPr>
            <w:r w:rsidRPr="002C4389">
              <w:t>Izmjena</w:t>
            </w:r>
          </w:p>
        </w:tc>
      </w:tr>
      <w:tr w:rsidR="00F00A4C" w:rsidRPr="002C4389" w14:paraId="49959403" w14:textId="77777777" w:rsidTr="007D147F">
        <w:trPr>
          <w:jc w:val="center"/>
        </w:trPr>
        <w:tc>
          <w:tcPr>
            <w:tcW w:w="4876" w:type="dxa"/>
            <w:tcBorders>
              <w:top w:val="nil"/>
              <w:left w:val="nil"/>
              <w:bottom w:val="nil"/>
              <w:right w:val="nil"/>
            </w:tcBorders>
          </w:tcPr>
          <w:p w14:paraId="5CCF8506" w14:textId="77777777" w:rsidR="00F00A4C" w:rsidRPr="002C4389" w:rsidRDefault="00F00A4C" w:rsidP="007D147F">
            <w:pPr>
              <w:pStyle w:val="Normal6a"/>
            </w:pPr>
            <w:r w:rsidRPr="002C4389">
              <w:t>B.</w:t>
            </w:r>
            <w:r w:rsidRPr="002C4389">
              <w:tab/>
              <w:t>budući da Europol ističe da se 86 % najopasnijih kriminalnih mreža koristi zakonitim poslovnim strukturama kao dijelom svojih kriminalnih aktivnosti;</w:t>
            </w:r>
          </w:p>
        </w:tc>
        <w:tc>
          <w:tcPr>
            <w:tcW w:w="4876" w:type="dxa"/>
            <w:tcBorders>
              <w:top w:val="nil"/>
              <w:left w:val="nil"/>
              <w:bottom w:val="nil"/>
              <w:right w:val="nil"/>
            </w:tcBorders>
          </w:tcPr>
          <w:p w14:paraId="202F1717" w14:textId="77777777" w:rsidR="00F00A4C" w:rsidRPr="002C4389" w:rsidRDefault="00F00A4C" w:rsidP="007D147F">
            <w:pPr>
              <w:pStyle w:val="Normal6a"/>
            </w:pPr>
            <w:r w:rsidRPr="002C4389">
              <w:t>B.</w:t>
            </w:r>
            <w:r w:rsidRPr="002C4389">
              <w:tab/>
              <w:t>budući da Europol ističe da se 86 % najopasnijih kriminalnih mreža koristi zakonitim poslovnim strukturama kao dijelom svojih kriminalnih aktivnosti</w:t>
            </w:r>
            <w:r w:rsidRPr="002C4389">
              <w:rPr>
                <w:b/>
                <w:i/>
              </w:rPr>
              <w:t>, čime se ozbiljno narušava pošteno tržišno natjecanje na jedinstvenom europskom tržištu</w:t>
            </w:r>
            <w:r w:rsidRPr="002C4389">
              <w:t>;</w:t>
            </w:r>
          </w:p>
        </w:tc>
      </w:tr>
    </w:tbl>
    <w:p w14:paraId="0A5C1BF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AA8D920" w14:textId="77777777" w:rsidR="00F00A4C" w:rsidRPr="002C4389" w:rsidRDefault="00F00A4C" w:rsidP="00F00A4C">
      <w:r w:rsidRPr="002C4389">
        <w:rPr>
          <w:rStyle w:val="HideTWBExt"/>
        </w:rPr>
        <w:t>&lt;/Amend&gt;</w:t>
      </w:r>
    </w:p>
    <w:p w14:paraId="7B3FB50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29</w:t>
      </w:r>
      <w:r w:rsidRPr="002C4389">
        <w:rPr>
          <w:rStyle w:val="HideTWBExt"/>
          <w:b w:val="0"/>
        </w:rPr>
        <w:t>&lt;/NumAm&gt;</w:t>
      </w:r>
    </w:p>
    <w:p w14:paraId="560FFB45"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w:t>
      </w:r>
      <w:r w:rsidRPr="002C4389">
        <w:rPr>
          <w:rStyle w:val="HideTWBExt"/>
          <w:b w:val="0"/>
        </w:rPr>
        <w:t>&lt;/Members&gt;</w:t>
      </w:r>
    </w:p>
    <w:p w14:paraId="3E27757C" w14:textId="77777777" w:rsidR="00F00A4C" w:rsidRPr="002C4389" w:rsidRDefault="00F00A4C" w:rsidP="00F00A4C">
      <w:pPr>
        <w:pStyle w:val="NormalBold"/>
      </w:pPr>
      <w:r w:rsidRPr="002C4389">
        <w:rPr>
          <w:rStyle w:val="HideTWBExt"/>
          <w:b w:val="0"/>
        </w:rPr>
        <w:t>&lt;/RepeatBlock-By&gt;</w:t>
      </w:r>
    </w:p>
    <w:p w14:paraId="0AD2F3B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9DC428A" w14:textId="77777777" w:rsidR="00F00A4C" w:rsidRPr="002C4389" w:rsidRDefault="00F00A4C" w:rsidP="00F00A4C">
      <w:pPr>
        <w:pStyle w:val="NormalBold"/>
      </w:pPr>
      <w:r w:rsidRPr="002C4389">
        <w:rPr>
          <w:rStyle w:val="HideTWBExt"/>
          <w:b w:val="0"/>
        </w:rPr>
        <w:t>&lt;Article&gt;</w:t>
      </w:r>
      <w:r w:rsidRPr="002C4389">
        <w:t>Uvodna izjava C</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C023D60" w14:textId="77777777" w:rsidTr="007D147F">
        <w:trPr>
          <w:trHeight w:hRule="exact" w:val="240"/>
          <w:jc w:val="center"/>
        </w:trPr>
        <w:tc>
          <w:tcPr>
            <w:tcW w:w="9752" w:type="dxa"/>
            <w:gridSpan w:val="2"/>
            <w:tcBorders>
              <w:top w:val="nil"/>
              <w:left w:val="nil"/>
              <w:bottom w:val="nil"/>
              <w:right w:val="nil"/>
            </w:tcBorders>
          </w:tcPr>
          <w:p w14:paraId="71F19587" w14:textId="77777777" w:rsidR="00F00A4C" w:rsidRPr="002C4389" w:rsidRDefault="00F00A4C" w:rsidP="007D147F"/>
        </w:tc>
      </w:tr>
      <w:tr w:rsidR="00F00A4C" w:rsidRPr="002C4389" w14:paraId="15AC972F" w14:textId="77777777" w:rsidTr="007D147F">
        <w:trPr>
          <w:trHeight w:val="240"/>
          <w:jc w:val="center"/>
        </w:trPr>
        <w:tc>
          <w:tcPr>
            <w:tcW w:w="4876" w:type="dxa"/>
            <w:tcBorders>
              <w:top w:val="nil"/>
              <w:left w:val="nil"/>
              <w:bottom w:val="nil"/>
              <w:right w:val="nil"/>
            </w:tcBorders>
          </w:tcPr>
          <w:p w14:paraId="5CF963E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67AF241" w14:textId="77777777" w:rsidR="00F00A4C" w:rsidRPr="002C4389" w:rsidRDefault="00F00A4C" w:rsidP="007D147F">
            <w:pPr>
              <w:pStyle w:val="AmColumnHeading"/>
            </w:pPr>
            <w:r w:rsidRPr="002C4389">
              <w:t>Izmjena</w:t>
            </w:r>
          </w:p>
        </w:tc>
      </w:tr>
      <w:tr w:rsidR="00F00A4C" w:rsidRPr="002C4389" w14:paraId="66BD3DAA" w14:textId="77777777" w:rsidTr="007D147F">
        <w:trPr>
          <w:jc w:val="center"/>
        </w:trPr>
        <w:tc>
          <w:tcPr>
            <w:tcW w:w="4876" w:type="dxa"/>
            <w:tcBorders>
              <w:top w:val="nil"/>
              <w:left w:val="nil"/>
              <w:bottom w:val="nil"/>
              <w:right w:val="nil"/>
            </w:tcBorders>
          </w:tcPr>
          <w:p w14:paraId="1930AB50" w14:textId="77777777" w:rsidR="00F00A4C" w:rsidRPr="002C4389" w:rsidRDefault="00F00A4C" w:rsidP="007D147F">
            <w:pPr>
              <w:pStyle w:val="Normal6a"/>
            </w:pPr>
            <w:r w:rsidRPr="002C4389">
              <w:rPr>
                <w:b/>
                <w:i/>
              </w:rPr>
              <w:t>C.</w:t>
            </w:r>
            <w:r w:rsidRPr="002C4389">
              <w:tab/>
            </w:r>
            <w:r w:rsidRPr="002C4389">
              <w:rPr>
                <w:b/>
                <w:i/>
              </w:rPr>
              <w:t>budući da je zajednička varijabla u većini sektora izloženih visokom riziku od izrabljivanja radne snage visok intenzitet rada u kombinaciji s oslanjanjem na duge i složene lance podugovaranja, prisutnost posrednika koji zloupotrebljavaju rad, kao i snažno oslanjanje na upućene radnike, mobilne radnike iz EU-a i državljane trećih zemalja;</w:t>
            </w:r>
          </w:p>
        </w:tc>
        <w:tc>
          <w:tcPr>
            <w:tcW w:w="4876" w:type="dxa"/>
            <w:tcBorders>
              <w:top w:val="nil"/>
              <w:left w:val="nil"/>
              <w:bottom w:val="nil"/>
              <w:right w:val="nil"/>
            </w:tcBorders>
          </w:tcPr>
          <w:p w14:paraId="7B28C93E" w14:textId="77777777" w:rsidR="00F00A4C" w:rsidRPr="002C4389" w:rsidRDefault="00F00A4C" w:rsidP="007D147F">
            <w:pPr>
              <w:pStyle w:val="Normal6a"/>
            </w:pPr>
            <w:r w:rsidRPr="002C4389">
              <w:rPr>
                <w:b/>
                <w:i/>
              </w:rPr>
              <w:t>Briše se.</w:t>
            </w:r>
          </w:p>
        </w:tc>
      </w:tr>
    </w:tbl>
    <w:p w14:paraId="04F3A39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1D68802" w14:textId="77777777" w:rsidR="00F00A4C" w:rsidRPr="002C4389" w:rsidRDefault="00F00A4C" w:rsidP="00F00A4C">
      <w:r w:rsidRPr="002C4389">
        <w:rPr>
          <w:rStyle w:val="HideTWBExt"/>
        </w:rPr>
        <w:t>&lt;/Amend&gt;</w:t>
      </w:r>
    </w:p>
    <w:p w14:paraId="0773B1F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30</w:t>
      </w:r>
      <w:r w:rsidRPr="002C4389">
        <w:rPr>
          <w:rStyle w:val="HideTWBExt"/>
          <w:b w:val="0"/>
        </w:rPr>
        <w:t>&lt;/NumAm&gt;</w:t>
      </w:r>
    </w:p>
    <w:p w14:paraId="7C800E0C"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57A7EC14"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60188FB5" w14:textId="77777777" w:rsidR="00F00A4C" w:rsidRPr="002C4389" w:rsidRDefault="00F00A4C" w:rsidP="00F00A4C">
      <w:pPr>
        <w:pStyle w:val="NormalBold"/>
      </w:pPr>
      <w:r w:rsidRPr="002C4389">
        <w:rPr>
          <w:rStyle w:val="HideTWBExt"/>
          <w:b w:val="0"/>
        </w:rPr>
        <w:t>&lt;/RepeatBlock-By&gt;</w:t>
      </w:r>
    </w:p>
    <w:p w14:paraId="294E07C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18DC5F2" w14:textId="77777777" w:rsidR="00F00A4C" w:rsidRPr="002C4389" w:rsidRDefault="00F00A4C" w:rsidP="00F00A4C">
      <w:pPr>
        <w:pStyle w:val="NormalBold"/>
      </w:pPr>
      <w:r w:rsidRPr="002C4389">
        <w:rPr>
          <w:rStyle w:val="HideTWBExt"/>
          <w:b w:val="0"/>
        </w:rPr>
        <w:t>&lt;Article&gt;</w:t>
      </w:r>
      <w:r w:rsidRPr="002C4389">
        <w:t>Uvodna izjava C</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407542C" w14:textId="77777777" w:rsidTr="007D147F">
        <w:trPr>
          <w:trHeight w:hRule="exact" w:val="240"/>
          <w:jc w:val="center"/>
        </w:trPr>
        <w:tc>
          <w:tcPr>
            <w:tcW w:w="9752" w:type="dxa"/>
            <w:gridSpan w:val="2"/>
            <w:tcBorders>
              <w:top w:val="nil"/>
              <w:left w:val="nil"/>
              <w:bottom w:val="nil"/>
              <w:right w:val="nil"/>
            </w:tcBorders>
          </w:tcPr>
          <w:p w14:paraId="26EFAE88" w14:textId="77777777" w:rsidR="00F00A4C" w:rsidRPr="002C4389" w:rsidRDefault="00F00A4C" w:rsidP="007D147F"/>
        </w:tc>
      </w:tr>
      <w:tr w:rsidR="00F00A4C" w:rsidRPr="002C4389" w14:paraId="160F1B29" w14:textId="77777777" w:rsidTr="007D147F">
        <w:trPr>
          <w:trHeight w:val="240"/>
          <w:jc w:val="center"/>
        </w:trPr>
        <w:tc>
          <w:tcPr>
            <w:tcW w:w="4876" w:type="dxa"/>
            <w:tcBorders>
              <w:top w:val="nil"/>
              <w:left w:val="nil"/>
              <w:bottom w:val="nil"/>
              <w:right w:val="nil"/>
            </w:tcBorders>
          </w:tcPr>
          <w:p w14:paraId="383501B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4907CC2" w14:textId="77777777" w:rsidR="00F00A4C" w:rsidRPr="002C4389" w:rsidRDefault="00F00A4C" w:rsidP="007D147F">
            <w:pPr>
              <w:pStyle w:val="AmColumnHeading"/>
            </w:pPr>
            <w:r w:rsidRPr="002C4389">
              <w:t>Izmjena</w:t>
            </w:r>
          </w:p>
        </w:tc>
      </w:tr>
      <w:tr w:rsidR="00F00A4C" w:rsidRPr="002C4389" w14:paraId="6AD80B77" w14:textId="77777777" w:rsidTr="007D147F">
        <w:trPr>
          <w:jc w:val="center"/>
        </w:trPr>
        <w:tc>
          <w:tcPr>
            <w:tcW w:w="4876" w:type="dxa"/>
            <w:tcBorders>
              <w:top w:val="nil"/>
              <w:left w:val="nil"/>
              <w:bottom w:val="nil"/>
              <w:right w:val="nil"/>
            </w:tcBorders>
          </w:tcPr>
          <w:p w14:paraId="5C91B0F6" w14:textId="77777777" w:rsidR="00F00A4C" w:rsidRPr="002C4389" w:rsidRDefault="00F00A4C" w:rsidP="007D147F">
            <w:pPr>
              <w:pStyle w:val="Normal6a"/>
            </w:pPr>
            <w:r w:rsidRPr="002C4389">
              <w:t>C.</w:t>
            </w:r>
            <w:r w:rsidRPr="002C4389">
              <w:tab/>
              <w:t>budući da je zajednička varijabla u većini sektora izloženih visokom riziku od izrabljivanja radne snage visok intenzitet rada u kombinaciji s oslanjanjem na duge i složene lance podugovaranja, prisutnost posrednika koji zloupotrebljavaju rad, kao i snažno oslanjanje na upućene radnike, mobilne radnike iz EU-a i državljane trećih zemalja;</w:t>
            </w:r>
          </w:p>
        </w:tc>
        <w:tc>
          <w:tcPr>
            <w:tcW w:w="4876" w:type="dxa"/>
            <w:tcBorders>
              <w:top w:val="nil"/>
              <w:left w:val="nil"/>
              <w:bottom w:val="nil"/>
              <w:right w:val="nil"/>
            </w:tcBorders>
          </w:tcPr>
          <w:p w14:paraId="5C3EA8A1" w14:textId="77777777" w:rsidR="00F00A4C" w:rsidRPr="002C4389" w:rsidRDefault="00F00A4C" w:rsidP="007D147F">
            <w:pPr>
              <w:pStyle w:val="Normal6a"/>
            </w:pPr>
            <w:r w:rsidRPr="002C4389">
              <w:t>C.</w:t>
            </w:r>
            <w:r w:rsidRPr="002C4389">
              <w:tab/>
              <w:t xml:space="preserve">budući da je zajednička varijabla u većini sektora izloženih visokom riziku od izrabljivanja radne snage visok intenzitet rada u kombinaciji s oslanjanjem na duge i složene lance podugovaranja </w:t>
            </w:r>
            <w:r w:rsidRPr="002C4389">
              <w:rPr>
                <w:b/>
                <w:i/>
              </w:rPr>
              <w:t>vertikalno i horizontalno</w:t>
            </w:r>
            <w:r w:rsidRPr="002C4389">
              <w:t xml:space="preserve">, prisutnost posrednika koji zloupotrebljavaju rad, kao i snažno oslanjanje na upućene radnike, mobilne radnike iz EU-a i državljane trećih zemalja; </w:t>
            </w:r>
            <w:r w:rsidRPr="002C4389">
              <w:rPr>
                <w:b/>
                <w:i/>
              </w:rPr>
              <w:t>budući da se zbog oslanjanja na neuobičajene oblike zapošljavanja i složene prekogranične aranžmane javljaju nejasnoće u vezi s pravima radnika i odgovornosti poslodavaca te se dodatno ugrožava podizanje razine svijesti, praćenje te provedba zakona o radu i primjenjivih kolektivnih ugovora;</w:t>
            </w:r>
          </w:p>
        </w:tc>
      </w:tr>
    </w:tbl>
    <w:p w14:paraId="7D3CD26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160DB7D" w14:textId="77777777" w:rsidR="00F00A4C" w:rsidRPr="002C4389" w:rsidRDefault="00F00A4C" w:rsidP="00F00A4C">
      <w:r w:rsidRPr="002C4389">
        <w:rPr>
          <w:rStyle w:val="HideTWBExt"/>
        </w:rPr>
        <w:t>&lt;/Amend&gt;</w:t>
      </w:r>
    </w:p>
    <w:p w14:paraId="7080456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31</w:t>
      </w:r>
      <w:r w:rsidRPr="002C4389">
        <w:rPr>
          <w:rStyle w:val="HideTWBExt"/>
          <w:b w:val="0"/>
        </w:rPr>
        <w:t>&lt;/NumAm&gt;</w:t>
      </w:r>
    </w:p>
    <w:p w14:paraId="03F341D6"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263151E3" w14:textId="77777777" w:rsidR="00F00A4C" w:rsidRPr="002C4389" w:rsidRDefault="00F00A4C" w:rsidP="00F00A4C">
      <w:pPr>
        <w:pStyle w:val="NormalBold"/>
      </w:pPr>
      <w:r w:rsidRPr="002C4389">
        <w:rPr>
          <w:rStyle w:val="HideTWBExt"/>
          <w:b w:val="0"/>
        </w:rPr>
        <w:t>&lt;/RepeatBlock-By&gt;</w:t>
      </w:r>
    </w:p>
    <w:p w14:paraId="4D1F2C3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FEFD6AE" w14:textId="77777777" w:rsidR="00F00A4C" w:rsidRPr="002C4389" w:rsidRDefault="00F00A4C" w:rsidP="00F00A4C">
      <w:pPr>
        <w:pStyle w:val="NormalBold"/>
      </w:pPr>
      <w:r w:rsidRPr="002C4389">
        <w:rPr>
          <w:rStyle w:val="HideTWBExt"/>
          <w:b w:val="0"/>
        </w:rPr>
        <w:t>&lt;Article&gt;</w:t>
      </w:r>
      <w:r w:rsidRPr="002C4389">
        <w:t>Uvodna izjava C</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B329FFA" w14:textId="77777777" w:rsidTr="007D147F">
        <w:trPr>
          <w:trHeight w:hRule="exact" w:val="240"/>
          <w:jc w:val="center"/>
        </w:trPr>
        <w:tc>
          <w:tcPr>
            <w:tcW w:w="9752" w:type="dxa"/>
            <w:gridSpan w:val="2"/>
            <w:tcBorders>
              <w:top w:val="nil"/>
              <w:left w:val="nil"/>
              <w:bottom w:val="nil"/>
              <w:right w:val="nil"/>
            </w:tcBorders>
          </w:tcPr>
          <w:p w14:paraId="6F0B9A7D" w14:textId="77777777" w:rsidR="00F00A4C" w:rsidRPr="002C4389" w:rsidRDefault="00F00A4C" w:rsidP="007D147F"/>
        </w:tc>
      </w:tr>
      <w:tr w:rsidR="00F00A4C" w:rsidRPr="002C4389" w14:paraId="5039ACA7" w14:textId="77777777" w:rsidTr="007D147F">
        <w:trPr>
          <w:trHeight w:val="240"/>
          <w:jc w:val="center"/>
        </w:trPr>
        <w:tc>
          <w:tcPr>
            <w:tcW w:w="4876" w:type="dxa"/>
            <w:tcBorders>
              <w:top w:val="nil"/>
              <w:left w:val="nil"/>
              <w:bottom w:val="nil"/>
              <w:right w:val="nil"/>
            </w:tcBorders>
          </w:tcPr>
          <w:p w14:paraId="5030095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DE25DE9" w14:textId="77777777" w:rsidR="00F00A4C" w:rsidRPr="002C4389" w:rsidRDefault="00F00A4C" w:rsidP="007D147F">
            <w:pPr>
              <w:pStyle w:val="AmColumnHeading"/>
            </w:pPr>
            <w:r w:rsidRPr="002C4389">
              <w:t>Izmjena</w:t>
            </w:r>
          </w:p>
        </w:tc>
      </w:tr>
      <w:tr w:rsidR="00F00A4C" w:rsidRPr="002C4389" w14:paraId="270C3360" w14:textId="77777777" w:rsidTr="007D147F">
        <w:trPr>
          <w:jc w:val="center"/>
        </w:trPr>
        <w:tc>
          <w:tcPr>
            <w:tcW w:w="4876" w:type="dxa"/>
            <w:tcBorders>
              <w:top w:val="nil"/>
              <w:left w:val="nil"/>
              <w:bottom w:val="nil"/>
              <w:right w:val="nil"/>
            </w:tcBorders>
          </w:tcPr>
          <w:p w14:paraId="4FA169EB" w14:textId="77777777" w:rsidR="00F00A4C" w:rsidRPr="002C4389" w:rsidRDefault="00F00A4C" w:rsidP="007D147F">
            <w:pPr>
              <w:pStyle w:val="Normal6a"/>
            </w:pPr>
            <w:r w:rsidRPr="002C4389">
              <w:t>C.</w:t>
            </w:r>
            <w:r w:rsidRPr="002C4389">
              <w:tab/>
              <w:t xml:space="preserve">budući da je zajednička varijabla u većini sektora izloženih visokom riziku od izrabljivanja radne snage visok intenzitet rada u kombinaciji s oslanjanjem na duge i složene lance podugovaranja, prisutnost posrednika koji zloupotrebljavaju rad, kao i snažno oslanjanje na </w:t>
            </w:r>
            <w:r w:rsidRPr="002C4389">
              <w:rPr>
                <w:b/>
                <w:i/>
              </w:rPr>
              <w:t>upućene radnike,</w:t>
            </w:r>
            <w:r w:rsidRPr="002C4389">
              <w:t xml:space="preserve"> mobilne radnike iz EU-a i </w:t>
            </w:r>
            <w:r w:rsidRPr="002C4389">
              <w:rPr>
                <w:b/>
                <w:i/>
              </w:rPr>
              <w:t>državljane</w:t>
            </w:r>
            <w:r w:rsidRPr="002C4389">
              <w:t xml:space="preserve"> trećih zemalja;</w:t>
            </w:r>
          </w:p>
        </w:tc>
        <w:tc>
          <w:tcPr>
            <w:tcW w:w="4876" w:type="dxa"/>
            <w:tcBorders>
              <w:top w:val="nil"/>
              <w:left w:val="nil"/>
              <w:bottom w:val="nil"/>
              <w:right w:val="nil"/>
            </w:tcBorders>
          </w:tcPr>
          <w:p w14:paraId="7E6941BF" w14:textId="77777777" w:rsidR="00F00A4C" w:rsidRPr="002C4389" w:rsidRDefault="00F00A4C" w:rsidP="007D147F">
            <w:pPr>
              <w:pStyle w:val="Normal6a"/>
            </w:pPr>
            <w:r w:rsidRPr="002C4389">
              <w:t>C.</w:t>
            </w:r>
            <w:r w:rsidRPr="002C4389">
              <w:tab/>
              <w:t xml:space="preserve">budući da je zajednička varijabla u većini sektora izloženih visokom riziku od izrabljivanja radne snage visok intenzitet rada u kombinaciji s oslanjanjem na duge i složene lance podugovaranja, prisutnost posrednika koji zloupotrebljavaju rad, kao i snažno oslanjanje na </w:t>
            </w:r>
            <w:r w:rsidRPr="002C4389">
              <w:rPr>
                <w:b/>
                <w:i/>
              </w:rPr>
              <w:t>manjinu upućenih radnika i</w:t>
            </w:r>
            <w:r w:rsidRPr="002C4389">
              <w:t xml:space="preserve"> mobilne radnike iz EU-a </w:t>
            </w:r>
            <w:r w:rsidRPr="002C4389">
              <w:rPr>
                <w:b/>
                <w:i/>
              </w:rPr>
              <w:t>kao</w:t>
            </w:r>
            <w:r w:rsidRPr="002C4389">
              <w:t xml:space="preserve"> i </w:t>
            </w:r>
            <w:r w:rsidRPr="002C4389">
              <w:rPr>
                <w:b/>
                <w:i/>
              </w:rPr>
              <w:t>značajan dio državljana</w:t>
            </w:r>
            <w:r w:rsidRPr="002C4389">
              <w:t xml:space="preserve"> trećih zemalja </w:t>
            </w:r>
            <w:r w:rsidRPr="002C4389">
              <w:rPr>
                <w:b/>
                <w:i/>
              </w:rPr>
              <w:t>te nezakonitih migranata izloženih riziku od ropstva</w:t>
            </w:r>
            <w:r w:rsidRPr="002C4389">
              <w:t>;</w:t>
            </w:r>
          </w:p>
        </w:tc>
      </w:tr>
    </w:tbl>
    <w:p w14:paraId="1A1BAE7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2FFB9E2" w14:textId="77777777" w:rsidR="00F00A4C" w:rsidRPr="002C4389" w:rsidRDefault="00F00A4C" w:rsidP="00F00A4C">
      <w:r w:rsidRPr="002C4389">
        <w:rPr>
          <w:rStyle w:val="HideTWBExt"/>
        </w:rPr>
        <w:t>&lt;/Amend&gt;</w:t>
      </w:r>
    </w:p>
    <w:p w14:paraId="3E0BCFE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32</w:t>
      </w:r>
      <w:r w:rsidRPr="002C4389">
        <w:rPr>
          <w:rStyle w:val="HideTWBExt"/>
          <w:b w:val="0"/>
        </w:rPr>
        <w:t>&lt;/NumAm&gt;</w:t>
      </w:r>
    </w:p>
    <w:p w14:paraId="6632C8FF"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4555CBCF" w14:textId="77777777" w:rsidR="00F00A4C" w:rsidRPr="002C4389" w:rsidRDefault="00F00A4C" w:rsidP="00F00A4C">
      <w:pPr>
        <w:pStyle w:val="NormalBold"/>
      </w:pPr>
      <w:r w:rsidRPr="002C4389">
        <w:rPr>
          <w:rStyle w:val="HideTWBExt"/>
          <w:b w:val="0"/>
        </w:rPr>
        <w:t>&lt;/RepeatBlock-By&gt;</w:t>
      </w:r>
    </w:p>
    <w:p w14:paraId="077890A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7512E74" w14:textId="77777777" w:rsidR="00F00A4C" w:rsidRPr="002C4389" w:rsidRDefault="00F00A4C" w:rsidP="00F00A4C">
      <w:pPr>
        <w:pStyle w:val="NormalBold"/>
      </w:pPr>
      <w:r w:rsidRPr="002C4389">
        <w:rPr>
          <w:rStyle w:val="HideTWBExt"/>
          <w:b w:val="0"/>
        </w:rPr>
        <w:t>&lt;Article&gt;</w:t>
      </w:r>
      <w:r w:rsidRPr="002C4389">
        <w:t>Uvodna izjava C</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E20D81" w14:textId="77777777" w:rsidTr="007D147F">
        <w:trPr>
          <w:trHeight w:hRule="exact" w:val="240"/>
          <w:jc w:val="center"/>
        </w:trPr>
        <w:tc>
          <w:tcPr>
            <w:tcW w:w="9752" w:type="dxa"/>
            <w:gridSpan w:val="2"/>
            <w:tcBorders>
              <w:top w:val="nil"/>
              <w:left w:val="nil"/>
              <w:bottom w:val="nil"/>
              <w:right w:val="nil"/>
            </w:tcBorders>
          </w:tcPr>
          <w:p w14:paraId="406FFA4C" w14:textId="77777777" w:rsidR="00F00A4C" w:rsidRPr="002C4389" w:rsidRDefault="00F00A4C" w:rsidP="007D147F"/>
        </w:tc>
      </w:tr>
      <w:tr w:rsidR="00F00A4C" w:rsidRPr="002C4389" w14:paraId="6AB23B92" w14:textId="77777777" w:rsidTr="007D147F">
        <w:trPr>
          <w:trHeight w:val="240"/>
          <w:jc w:val="center"/>
        </w:trPr>
        <w:tc>
          <w:tcPr>
            <w:tcW w:w="4876" w:type="dxa"/>
            <w:tcBorders>
              <w:top w:val="nil"/>
              <w:left w:val="nil"/>
              <w:bottom w:val="nil"/>
              <w:right w:val="nil"/>
            </w:tcBorders>
          </w:tcPr>
          <w:p w14:paraId="552CC3D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160D403" w14:textId="77777777" w:rsidR="00F00A4C" w:rsidRPr="002C4389" w:rsidRDefault="00F00A4C" w:rsidP="007D147F">
            <w:pPr>
              <w:pStyle w:val="AmColumnHeading"/>
            </w:pPr>
            <w:r w:rsidRPr="002C4389">
              <w:t>Izmjena</w:t>
            </w:r>
          </w:p>
        </w:tc>
      </w:tr>
      <w:tr w:rsidR="00F00A4C" w:rsidRPr="002C4389" w14:paraId="6B177675" w14:textId="77777777" w:rsidTr="007D147F">
        <w:trPr>
          <w:jc w:val="center"/>
        </w:trPr>
        <w:tc>
          <w:tcPr>
            <w:tcW w:w="4876" w:type="dxa"/>
            <w:tcBorders>
              <w:top w:val="nil"/>
              <w:left w:val="nil"/>
              <w:bottom w:val="nil"/>
              <w:right w:val="nil"/>
            </w:tcBorders>
          </w:tcPr>
          <w:p w14:paraId="52A450FD" w14:textId="77777777" w:rsidR="00F00A4C" w:rsidRPr="002C4389" w:rsidRDefault="00F00A4C" w:rsidP="007D147F">
            <w:pPr>
              <w:pStyle w:val="Normal6a"/>
            </w:pPr>
            <w:r w:rsidRPr="002C4389">
              <w:t>C.</w:t>
            </w:r>
            <w:r w:rsidRPr="002C4389">
              <w:tab/>
              <w:t xml:space="preserve">budući da je zajednička varijabla u većini sektora izloženih visokom riziku od izrabljivanja radne snage </w:t>
            </w:r>
            <w:r w:rsidRPr="002C4389">
              <w:rPr>
                <w:b/>
                <w:i/>
              </w:rPr>
              <w:t>visok intenzitet rada u kombinaciji s oslanjanjem na duge i složene lance podugovaranja, prisutnost posrednika koji zloupotrebljavaju rad, kao i snažno oslanjanje na upućene radnike, mobilne radnike</w:t>
            </w:r>
            <w:r w:rsidRPr="002C4389">
              <w:t xml:space="preserve"> iz EU-a i </w:t>
            </w:r>
            <w:r w:rsidRPr="002C4389">
              <w:rPr>
                <w:b/>
                <w:i/>
              </w:rPr>
              <w:t>državljane</w:t>
            </w:r>
            <w:r w:rsidRPr="002C4389">
              <w:t xml:space="preserve"> trećih zemalja;</w:t>
            </w:r>
          </w:p>
        </w:tc>
        <w:tc>
          <w:tcPr>
            <w:tcW w:w="4876" w:type="dxa"/>
            <w:tcBorders>
              <w:top w:val="nil"/>
              <w:left w:val="nil"/>
              <w:bottom w:val="nil"/>
              <w:right w:val="nil"/>
            </w:tcBorders>
          </w:tcPr>
          <w:p w14:paraId="04C3EAE8" w14:textId="77777777" w:rsidR="00F00A4C" w:rsidRPr="002C4389" w:rsidRDefault="00F00A4C" w:rsidP="007D147F">
            <w:pPr>
              <w:pStyle w:val="Normal6a"/>
            </w:pPr>
            <w:r w:rsidRPr="002C4389">
              <w:t>C.</w:t>
            </w:r>
            <w:r w:rsidRPr="002C4389">
              <w:tab/>
              <w:t xml:space="preserve">budući da je zajednička varijabla u većini sektora izloženih visokom riziku od izrabljivanja radne snage </w:t>
            </w:r>
            <w:r w:rsidRPr="002C4389">
              <w:rPr>
                <w:b/>
                <w:i/>
              </w:rPr>
              <w:t>nedostatak transparentnosti i pravilne provedbe, posebno u pogledu dozvola, poreza i identiteta upućenih radnika, mobilnih radnika</w:t>
            </w:r>
            <w:r w:rsidRPr="002C4389">
              <w:t xml:space="preserve"> iz EU-a i </w:t>
            </w:r>
            <w:r w:rsidRPr="002C4389">
              <w:rPr>
                <w:b/>
                <w:i/>
              </w:rPr>
              <w:t>državljana</w:t>
            </w:r>
            <w:r w:rsidRPr="002C4389">
              <w:t xml:space="preserve"> trećih zemalja;</w:t>
            </w:r>
          </w:p>
        </w:tc>
      </w:tr>
    </w:tbl>
    <w:p w14:paraId="7E285ED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DCB2D27" w14:textId="77777777" w:rsidR="00F00A4C" w:rsidRPr="002C4389" w:rsidRDefault="00F00A4C" w:rsidP="00F00A4C">
      <w:r w:rsidRPr="002C4389">
        <w:rPr>
          <w:rStyle w:val="HideTWBExt"/>
        </w:rPr>
        <w:t>&lt;/Amend&gt;</w:t>
      </w:r>
    </w:p>
    <w:p w14:paraId="6AD08EC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33</w:t>
      </w:r>
      <w:r w:rsidRPr="002C4389">
        <w:rPr>
          <w:rStyle w:val="HideTWBExt"/>
          <w:b w:val="0"/>
        </w:rPr>
        <w:t>&lt;/NumAm&gt;</w:t>
      </w:r>
    </w:p>
    <w:p w14:paraId="5E029B5F"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250F6A26" w14:textId="77777777" w:rsidR="00F00A4C" w:rsidRPr="002C4389" w:rsidRDefault="00F00A4C" w:rsidP="00F00A4C">
      <w:pPr>
        <w:pStyle w:val="NormalBold"/>
      </w:pPr>
      <w:r w:rsidRPr="002C4389">
        <w:rPr>
          <w:rStyle w:val="HideTWBExt"/>
          <w:b w:val="0"/>
        </w:rPr>
        <w:t>&lt;/RepeatBlock-By&gt;</w:t>
      </w:r>
    </w:p>
    <w:p w14:paraId="5B67F71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E7F0B8A" w14:textId="77777777" w:rsidR="00F00A4C" w:rsidRPr="002C4389" w:rsidRDefault="00F00A4C" w:rsidP="00F00A4C">
      <w:pPr>
        <w:pStyle w:val="NormalBold"/>
      </w:pPr>
      <w:r w:rsidRPr="002C4389">
        <w:rPr>
          <w:rStyle w:val="HideTWBExt"/>
          <w:b w:val="0"/>
        </w:rPr>
        <w:t>&lt;Article&gt;</w:t>
      </w:r>
      <w:r w:rsidRPr="002C4389">
        <w:t>Uvodna izjava Ca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4231ACB" w14:textId="77777777" w:rsidTr="007D147F">
        <w:trPr>
          <w:trHeight w:hRule="exact" w:val="240"/>
          <w:jc w:val="center"/>
        </w:trPr>
        <w:tc>
          <w:tcPr>
            <w:tcW w:w="9752" w:type="dxa"/>
            <w:gridSpan w:val="2"/>
            <w:tcBorders>
              <w:top w:val="nil"/>
              <w:left w:val="nil"/>
              <w:bottom w:val="nil"/>
              <w:right w:val="nil"/>
            </w:tcBorders>
          </w:tcPr>
          <w:p w14:paraId="2AEA9356" w14:textId="77777777" w:rsidR="00F00A4C" w:rsidRPr="002C4389" w:rsidRDefault="00F00A4C" w:rsidP="007D147F"/>
        </w:tc>
      </w:tr>
      <w:tr w:rsidR="00F00A4C" w:rsidRPr="002C4389" w14:paraId="7F657EDD" w14:textId="77777777" w:rsidTr="007D147F">
        <w:trPr>
          <w:trHeight w:val="240"/>
          <w:jc w:val="center"/>
        </w:trPr>
        <w:tc>
          <w:tcPr>
            <w:tcW w:w="4876" w:type="dxa"/>
            <w:tcBorders>
              <w:top w:val="nil"/>
              <w:left w:val="nil"/>
              <w:bottom w:val="nil"/>
              <w:right w:val="nil"/>
            </w:tcBorders>
          </w:tcPr>
          <w:p w14:paraId="51C79B5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19F17EB" w14:textId="77777777" w:rsidR="00F00A4C" w:rsidRPr="002C4389" w:rsidRDefault="00F00A4C" w:rsidP="007D147F">
            <w:pPr>
              <w:pStyle w:val="AmColumnHeading"/>
            </w:pPr>
            <w:r w:rsidRPr="002C4389">
              <w:t>Izmjena</w:t>
            </w:r>
          </w:p>
        </w:tc>
      </w:tr>
      <w:tr w:rsidR="00F00A4C" w:rsidRPr="002C4389" w14:paraId="7D716B16" w14:textId="77777777" w:rsidTr="007D147F">
        <w:trPr>
          <w:jc w:val="center"/>
        </w:trPr>
        <w:tc>
          <w:tcPr>
            <w:tcW w:w="4876" w:type="dxa"/>
            <w:tcBorders>
              <w:top w:val="nil"/>
              <w:left w:val="nil"/>
              <w:bottom w:val="nil"/>
              <w:right w:val="nil"/>
            </w:tcBorders>
          </w:tcPr>
          <w:p w14:paraId="73C0E516" w14:textId="77777777" w:rsidR="00F00A4C" w:rsidRPr="002C4389" w:rsidRDefault="00F00A4C" w:rsidP="007D147F">
            <w:pPr>
              <w:pStyle w:val="Normal6a"/>
            </w:pPr>
          </w:p>
        </w:tc>
        <w:tc>
          <w:tcPr>
            <w:tcW w:w="4876" w:type="dxa"/>
            <w:tcBorders>
              <w:top w:val="nil"/>
              <w:left w:val="nil"/>
              <w:bottom w:val="nil"/>
              <w:right w:val="nil"/>
            </w:tcBorders>
          </w:tcPr>
          <w:p w14:paraId="4A21601F" w14:textId="77777777" w:rsidR="00F00A4C" w:rsidRPr="002C4389" w:rsidRDefault="00F00A4C" w:rsidP="007D147F">
            <w:pPr>
              <w:pStyle w:val="Normal6a"/>
            </w:pPr>
            <w:r w:rsidRPr="002C4389">
              <w:rPr>
                <w:b/>
                <w:i/>
              </w:rPr>
              <w:t>Ca.</w:t>
            </w:r>
            <w:r w:rsidRPr="002C4389">
              <w:tab/>
            </w:r>
            <w:r w:rsidRPr="002C4389">
              <w:rPr>
                <w:b/>
                <w:i/>
              </w:rPr>
              <w:t>budući da postojanje prevaranata i kriminalaca na europskim radnim mjestima također predstavlja sigurnosne rizike, posebno kad utječe na sektore kritične infrastrukture, kao što su prijevoz i logistika, građevinarstvo, energetski sektor i zdravstvena skrb, ili aktivnosti s pristupom sigurnosno osjetljivim radnim mjestima, posebno čišćenje i održavanje;</w:t>
            </w:r>
          </w:p>
        </w:tc>
      </w:tr>
    </w:tbl>
    <w:p w14:paraId="0326256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97698F1" w14:textId="77777777" w:rsidR="00F00A4C" w:rsidRPr="002C4389" w:rsidRDefault="00F00A4C" w:rsidP="00F00A4C">
      <w:r w:rsidRPr="002C4389">
        <w:rPr>
          <w:rStyle w:val="HideTWBExt"/>
        </w:rPr>
        <w:t>&lt;/Amend&gt;</w:t>
      </w:r>
    </w:p>
    <w:p w14:paraId="594E02C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34</w:t>
      </w:r>
      <w:r w:rsidRPr="002C4389">
        <w:rPr>
          <w:rStyle w:val="HideTWBExt"/>
          <w:b w:val="0"/>
        </w:rPr>
        <w:t>&lt;/NumAm&gt;</w:t>
      </w:r>
    </w:p>
    <w:p w14:paraId="20CCEA0E"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703BCE2F"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4161DCA2" w14:textId="77777777" w:rsidR="00F00A4C" w:rsidRPr="002C4389" w:rsidRDefault="00F00A4C" w:rsidP="00F00A4C">
      <w:pPr>
        <w:pStyle w:val="NormalBold"/>
      </w:pPr>
      <w:r w:rsidRPr="002C4389">
        <w:rPr>
          <w:rStyle w:val="HideTWBExt"/>
          <w:b w:val="0"/>
        </w:rPr>
        <w:t>&lt;/RepeatBlock-By&gt;</w:t>
      </w:r>
    </w:p>
    <w:p w14:paraId="6259FA8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0EE1345" w14:textId="77777777" w:rsidR="00F00A4C" w:rsidRPr="002C4389" w:rsidRDefault="00F00A4C" w:rsidP="00F00A4C">
      <w:pPr>
        <w:pStyle w:val="NormalBold"/>
      </w:pPr>
      <w:r w:rsidRPr="002C4389">
        <w:rPr>
          <w:rStyle w:val="HideTWBExt"/>
          <w:b w:val="0"/>
        </w:rPr>
        <w:t>&lt;Article&gt;</w:t>
      </w:r>
      <w:r w:rsidRPr="002C4389">
        <w:t>Uvodna izjava Ca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F98F1FD" w14:textId="77777777" w:rsidTr="007D147F">
        <w:trPr>
          <w:trHeight w:hRule="exact" w:val="240"/>
          <w:jc w:val="center"/>
        </w:trPr>
        <w:tc>
          <w:tcPr>
            <w:tcW w:w="9752" w:type="dxa"/>
            <w:gridSpan w:val="2"/>
            <w:tcBorders>
              <w:top w:val="nil"/>
              <w:left w:val="nil"/>
              <w:bottom w:val="nil"/>
              <w:right w:val="nil"/>
            </w:tcBorders>
          </w:tcPr>
          <w:p w14:paraId="3866174F" w14:textId="77777777" w:rsidR="00F00A4C" w:rsidRPr="002C4389" w:rsidRDefault="00F00A4C" w:rsidP="007D147F"/>
        </w:tc>
      </w:tr>
      <w:tr w:rsidR="00F00A4C" w:rsidRPr="002C4389" w14:paraId="3B457027" w14:textId="77777777" w:rsidTr="007D147F">
        <w:trPr>
          <w:trHeight w:val="240"/>
          <w:jc w:val="center"/>
        </w:trPr>
        <w:tc>
          <w:tcPr>
            <w:tcW w:w="4876" w:type="dxa"/>
            <w:tcBorders>
              <w:top w:val="nil"/>
              <w:left w:val="nil"/>
              <w:bottom w:val="nil"/>
              <w:right w:val="nil"/>
            </w:tcBorders>
          </w:tcPr>
          <w:p w14:paraId="69884AE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CAE7183" w14:textId="77777777" w:rsidR="00F00A4C" w:rsidRPr="002C4389" w:rsidRDefault="00F00A4C" w:rsidP="007D147F">
            <w:pPr>
              <w:pStyle w:val="AmColumnHeading"/>
            </w:pPr>
            <w:r w:rsidRPr="002C4389">
              <w:t>Izmjena</w:t>
            </w:r>
          </w:p>
        </w:tc>
      </w:tr>
      <w:tr w:rsidR="00F00A4C" w:rsidRPr="002C4389" w14:paraId="3F335421" w14:textId="77777777" w:rsidTr="007D147F">
        <w:trPr>
          <w:jc w:val="center"/>
        </w:trPr>
        <w:tc>
          <w:tcPr>
            <w:tcW w:w="4876" w:type="dxa"/>
            <w:tcBorders>
              <w:top w:val="nil"/>
              <w:left w:val="nil"/>
              <w:bottom w:val="nil"/>
              <w:right w:val="nil"/>
            </w:tcBorders>
          </w:tcPr>
          <w:p w14:paraId="71EC5F88" w14:textId="77777777" w:rsidR="00F00A4C" w:rsidRPr="002C4389" w:rsidRDefault="00F00A4C" w:rsidP="007D147F">
            <w:pPr>
              <w:pStyle w:val="Normal6a"/>
            </w:pPr>
          </w:p>
        </w:tc>
        <w:tc>
          <w:tcPr>
            <w:tcW w:w="4876" w:type="dxa"/>
            <w:tcBorders>
              <w:top w:val="nil"/>
              <w:left w:val="nil"/>
              <w:bottom w:val="nil"/>
              <w:right w:val="nil"/>
            </w:tcBorders>
          </w:tcPr>
          <w:p w14:paraId="1419DCAB" w14:textId="77777777" w:rsidR="00F00A4C" w:rsidRPr="002C4389" w:rsidRDefault="00F00A4C" w:rsidP="007D147F">
            <w:pPr>
              <w:pStyle w:val="Normal6a"/>
            </w:pPr>
            <w:r w:rsidRPr="002C4389">
              <w:rPr>
                <w:b/>
                <w:i/>
              </w:rPr>
              <w:t>Ca.</w:t>
            </w:r>
            <w:r w:rsidRPr="002C4389">
              <w:tab/>
            </w:r>
            <w:r w:rsidRPr="002C4389">
              <w:rPr>
                <w:b/>
                <w:i/>
              </w:rPr>
              <w:t>budući da bi se podugovaranje trebalo provoditi zbog potrebe za specijaliziranim stručnim znanjem ili kako bi se eksternalizirale sporedne zadaće koje nisu dio glavnih djelatnosti nekog poduzeća, umjesto da se radnici zaposleni kod ugovaratelja ili podugovaratelja koriste za obavljanje osnovnih poslovnih aktivnosti poduzeća u manje povoljnim uvjetima;</w:t>
            </w:r>
          </w:p>
        </w:tc>
      </w:tr>
    </w:tbl>
    <w:p w14:paraId="2F2F3ED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289C70B" w14:textId="77777777" w:rsidR="00F00A4C" w:rsidRPr="002C4389" w:rsidRDefault="00F00A4C" w:rsidP="00F00A4C">
      <w:r w:rsidRPr="002C4389">
        <w:rPr>
          <w:rStyle w:val="HideTWBExt"/>
        </w:rPr>
        <w:t>&lt;/Amend&gt;</w:t>
      </w:r>
    </w:p>
    <w:p w14:paraId="3EF49D3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35</w:t>
      </w:r>
      <w:r w:rsidRPr="002C4389">
        <w:rPr>
          <w:rStyle w:val="HideTWBExt"/>
          <w:b w:val="0"/>
        </w:rPr>
        <w:t>&lt;/NumAm&gt;</w:t>
      </w:r>
    </w:p>
    <w:p w14:paraId="49403D38"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407958F2" w14:textId="77777777" w:rsidR="00F00A4C" w:rsidRPr="002C4389" w:rsidRDefault="00F00A4C" w:rsidP="00F00A4C">
      <w:pPr>
        <w:pStyle w:val="NormalBold"/>
      </w:pPr>
      <w:r w:rsidRPr="002C4389">
        <w:rPr>
          <w:rStyle w:val="HideTWBExt"/>
          <w:b w:val="0"/>
        </w:rPr>
        <w:t>&lt;/RepeatBlock-By&gt;</w:t>
      </w:r>
    </w:p>
    <w:p w14:paraId="0A56205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522AC8D" w14:textId="77777777" w:rsidR="00F00A4C" w:rsidRPr="002C4389" w:rsidRDefault="00F00A4C" w:rsidP="00F00A4C">
      <w:pPr>
        <w:pStyle w:val="NormalBold"/>
      </w:pPr>
      <w:r w:rsidRPr="002C4389">
        <w:rPr>
          <w:rStyle w:val="HideTWBExt"/>
          <w:b w:val="0"/>
        </w:rPr>
        <w:t>&lt;Article&gt;</w:t>
      </w:r>
      <w:r w:rsidRPr="002C4389">
        <w:t>Uvodna izjava Ca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5F59CF6" w14:textId="77777777" w:rsidTr="007D147F">
        <w:trPr>
          <w:trHeight w:hRule="exact" w:val="240"/>
          <w:jc w:val="center"/>
        </w:trPr>
        <w:tc>
          <w:tcPr>
            <w:tcW w:w="9752" w:type="dxa"/>
            <w:gridSpan w:val="2"/>
            <w:tcBorders>
              <w:top w:val="nil"/>
              <w:left w:val="nil"/>
              <w:bottom w:val="nil"/>
              <w:right w:val="nil"/>
            </w:tcBorders>
          </w:tcPr>
          <w:p w14:paraId="3E4270FE" w14:textId="77777777" w:rsidR="00F00A4C" w:rsidRPr="002C4389" w:rsidRDefault="00F00A4C" w:rsidP="007D147F"/>
        </w:tc>
      </w:tr>
      <w:tr w:rsidR="00F00A4C" w:rsidRPr="002C4389" w14:paraId="039ACDE0" w14:textId="77777777" w:rsidTr="007D147F">
        <w:trPr>
          <w:trHeight w:val="240"/>
          <w:jc w:val="center"/>
        </w:trPr>
        <w:tc>
          <w:tcPr>
            <w:tcW w:w="4876" w:type="dxa"/>
            <w:tcBorders>
              <w:top w:val="nil"/>
              <w:left w:val="nil"/>
              <w:bottom w:val="nil"/>
              <w:right w:val="nil"/>
            </w:tcBorders>
          </w:tcPr>
          <w:p w14:paraId="0A93574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188AE7D" w14:textId="77777777" w:rsidR="00F00A4C" w:rsidRPr="002C4389" w:rsidRDefault="00F00A4C" w:rsidP="007D147F">
            <w:pPr>
              <w:pStyle w:val="AmColumnHeading"/>
            </w:pPr>
            <w:r w:rsidRPr="002C4389">
              <w:t>Izmjena</w:t>
            </w:r>
          </w:p>
        </w:tc>
      </w:tr>
      <w:tr w:rsidR="00F00A4C" w:rsidRPr="002C4389" w14:paraId="502C2AF2" w14:textId="77777777" w:rsidTr="007D147F">
        <w:trPr>
          <w:jc w:val="center"/>
        </w:trPr>
        <w:tc>
          <w:tcPr>
            <w:tcW w:w="4876" w:type="dxa"/>
            <w:tcBorders>
              <w:top w:val="nil"/>
              <w:left w:val="nil"/>
              <w:bottom w:val="nil"/>
              <w:right w:val="nil"/>
            </w:tcBorders>
          </w:tcPr>
          <w:p w14:paraId="64D8C365" w14:textId="77777777" w:rsidR="00F00A4C" w:rsidRPr="002C4389" w:rsidRDefault="00F00A4C" w:rsidP="007D147F">
            <w:pPr>
              <w:pStyle w:val="Normal6a"/>
            </w:pPr>
          </w:p>
        </w:tc>
        <w:tc>
          <w:tcPr>
            <w:tcW w:w="4876" w:type="dxa"/>
            <w:tcBorders>
              <w:top w:val="nil"/>
              <w:left w:val="nil"/>
              <w:bottom w:val="nil"/>
              <w:right w:val="nil"/>
            </w:tcBorders>
          </w:tcPr>
          <w:p w14:paraId="6ACCDC4B" w14:textId="77777777" w:rsidR="00F00A4C" w:rsidRPr="002C4389" w:rsidRDefault="00F00A4C" w:rsidP="007D147F">
            <w:pPr>
              <w:pStyle w:val="Normal6a"/>
            </w:pPr>
            <w:r w:rsidRPr="002C4389">
              <w:rPr>
                <w:b/>
                <w:i/>
              </w:rPr>
              <w:t>Ca.</w:t>
            </w:r>
            <w:r w:rsidRPr="002C4389">
              <w:tab/>
            </w:r>
            <w:r w:rsidRPr="002C4389">
              <w:rPr>
                <w:b/>
                <w:i/>
              </w:rPr>
              <w:t>budući da je s upućivanjem radnika u EU-u uvijek bio povezan velik broj zlouporaba i nedostataka u pogledu radnog prava i poštenog tržišnog natjecanja među radnicima;</w:t>
            </w:r>
          </w:p>
        </w:tc>
      </w:tr>
    </w:tbl>
    <w:p w14:paraId="49786FF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2C6B24DA" w14:textId="77777777" w:rsidR="00F00A4C" w:rsidRPr="002C4389" w:rsidRDefault="00F00A4C" w:rsidP="00F00A4C">
      <w:r w:rsidRPr="002C4389">
        <w:rPr>
          <w:rStyle w:val="HideTWBExt"/>
        </w:rPr>
        <w:t>&lt;/Amend&gt;</w:t>
      </w:r>
    </w:p>
    <w:p w14:paraId="1CCE346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36</w:t>
      </w:r>
      <w:r w:rsidRPr="002C4389">
        <w:rPr>
          <w:rStyle w:val="HideTWBExt"/>
          <w:b w:val="0"/>
        </w:rPr>
        <w:t>&lt;/NumAm&gt;</w:t>
      </w:r>
    </w:p>
    <w:p w14:paraId="2DBC2536"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25EC5665" w14:textId="77777777" w:rsidR="00F00A4C" w:rsidRPr="002C4389" w:rsidRDefault="00F00A4C" w:rsidP="00F00A4C">
      <w:pPr>
        <w:pStyle w:val="NormalBold"/>
      </w:pPr>
      <w:r w:rsidRPr="002C4389">
        <w:rPr>
          <w:rStyle w:val="HideTWBExt"/>
          <w:b w:val="0"/>
        </w:rPr>
        <w:t>&lt;/RepeatBlock-By&gt;</w:t>
      </w:r>
    </w:p>
    <w:p w14:paraId="76BB28F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520A358" w14:textId="77777777" w:rsidR="00F00A4C" w:rsidRPr="002C4389" w:rsidRDefault="00F00A4C" w:rsidP="00F00A4C">
      <w:pPr>
        <w:pStyle w:val="NormalBold"/>
      </w:pPr>
      <w:r w:rsidRPr="002C4389">
        <w:rPr>
          <w:rStyle w:val="HideTWBExt"/>
          <w:b w:val="0"/>
        </w:rPr>
        <w:t>&lt;Article&gt;</w:t>
      </w:r>
      <w:r w:rsidRPr="002C4389">
        <w:t>Uvodna izjava Cb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7E650D0" w14:textId="77777777" w:rsidTr="007D147F">
        <w:trPr>
          <w:trHeight w:hRule="exact" w:val="240"/>
          <w:jc w:val="center"/>
        </w:trPr>
        <w:tc>
          <w:tcPr>
            <w:tcW w:w="9752" w:type="dxa"/>
            <w:gridSpan w:val="2"/>
            <w:tcBorders>
              <w:top w:val="nil"/>
              <w:left w:val="nil"/>
              <w:bottom w:val="nil"/>
              <w:right w:val="nil"/>
            </w:tcBorders>
          </w:tcPr>
          <w:p w14:paraId="50271F3D" w14:textId="77777777" w:rsidR="00F00A4C" w:rsidRPr="002C4389" w:rsidRDefault="00F00A4C" w:rsidP="007D147F"/>
        </w:tc>
      </w:tr>
      <w:tr w:rsidR="00F00A4C" w:rsidRPr="002C4389" w14:paraId="2B5A9B63" w14:textId="77777777" w:rsidTr="007D147F">
        <w:trPr>
          <w:trHeight w:val="240"/>
          <w:jc w:val="center"/>
        </w:trPr>
        <w:tc>
          <w:tcPr>
            <w:tcW w:w="4876" w:type="dxa"/>
            <w:tcBorders>
              <w:top w:val="nil"/>
              <w:left w:val="nil"/>
              <w:bottom w:val="nil"/>
              <w:right w:val="nil"/>
            </w:tcBorders>
          </w:tcPr>
          <w:p w14:paraId="29B6F36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AA3DCCD" w14:textId="77777777" w:rsidR="00F00A4C" w:rsidRPr="002C4389" w:rsidRDefault="00F00A4C" w:rsidP="007D147F">
            <w:pPr>
              <w:pStyle w:val="AmColumnHeading"/>
            </w:pPr>
            <w:r w:rsidRPr="002C4389">
              <w:t>Izmjena</w:t>
            </w:r>
          </w:p>
        </w:tc>
      </w:tr>
      <w:tr w:rsidR="00F00A4C" w:rsidRPr="002C4389" w14:paraId="3D39C1D6" w14:textId="77777777" w:rsidTr="007D147F">
        <w:trPr>
          <w:jc w:val="center"/>
        </w:trPr>
        <w:tc>
          <w:tcPr>
            <w:tcW w:w="4876" w:type="dxa"/>
            <w:tcBorders>
              <w:top w:val="nil"/>
              <w:left w:val="nil"/>
              <w:bottom w:val="nil"/>
              <w:right w:val="nil"/>
            </w:tcBorders>
          </w:tcPr>
          <w:p w14:paraId="4E07E28E" w14:textId="77777777" w:rsidR="00F00A4C" w:rsidRPr="002C4389" w:rsidRDefault="00F00A4C" w:rsidP="007D147F">
            <w:pPr>
              <w:pStyle w:val="Normal6a"/>
            </w:pPr>
          </w:p>
        </w:tc>
        <w:tc>
          <w:tcPr>
            <w:tcW w:w="4876" w:type="dxa"/>
            <w:tcBorders>
              <w:top w:val="nil"/>
              <w:left w:val="nil"/>
              <w:bottom w:val="nil"/>
              <w:right w:val="nil"/>
            </w:tcBorders>
          </w:tcPr>
          <w:p w14:paraId="1F8B4744" w14:textId="77777777" w:rsidR="00F00A4C" w:rsidRPr="002C4389" w:rsidRDefault="00F00A4C" w:rsidP="007D147F">
            <w:pPr>
              <w:pStyle w:val="Normal6a"/>
            </w:pPr>
            <w:r w:rsidRPr="002C4389">
              <w:rPr>
                <w:b/>
                <w:i/>
              </w:rPr>
              <w:t>Cb.</w:t>
            </w:r>
            <w:r w:rsidRPr="002C4389">
              <w:tab/>
            </w:r>
            <w:r w:rsidRPr="002C4389">
              <w:rPr>
                <w:b/>
                <w:i/>
              </w:rPr>
              <w:t>budući da je neusklađenost sa zakonodavstvom o zdravlju i sigurnosti radnika na radu sastavni dio izrabljivanja radne snage te se njome ugrožava pristup „vizija nula” za smrtne slučajeve povezane s radom utvrđen u Komisijinu Strateškom okviru EU-a za zdravlje i sigurnost na radu za razdoblje 2021. – 2027.;</w:t>
            </w:r>
          </w:p>
        </w:tc>
      </w:tr>
    </w:tbl>
    <w:p w14:paraId="6BCE092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A430CC4" w14:textId="77777777" w:rsidR="00F00A4C" w:rsidRPr="002C4389" w:rsidRDefault="00F00A4C" w:rsidP="00F00A4C">
      <w:r w:rsidRPr="002C4389">
        <w:rPr>
          <w:rStyle w:val="HideTWBExt"/>
        </w:rPr>
        <w:t>&lt;/Amend&gt;</w:t>
      </w:r>
    </w:p>
    <w:p w14:paraId="4272229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37</w:t>
      </w:r>
      <w:r w:rsidRPr="002C4389">
        <w:rPr>
          <w:rStyle w:val="HideTWBExt"/>
          <w:b w:val="0"/>
        </w:rPr>
        <w:t>&lt;/NumAm&gt;</w:t>
      </w:r>
    </w:p>
    <w:p w14:paraId="2FA5D48C"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07D7C299"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7B5122D9" w14:textId="77777777" w:rsidR="00F00A4C" w:rsidRPr="002C4389" w:rsidRDefault="00F00A4C" w:rsidP="00F00A4C">
      <w:pPr>
        <w:pStyle w:val="NormalBold"/>
      </w:pPr>
      <w:r w:rsidRPr="002C4389">
        <w:rPr>
          <w:rStyle w:val="HideTWBExt"/>
          <w:b w:val="0"/>
        </w:rPr>
        <w:t>&lt;/RepeatBlock-By&gt;</w:t>
      </w:r>
    </w:p>
    <w:p w14:paraId="72B2D2A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148E36E" w14:textId="77777777" w:rsidR="00F00A4C" w:rsidRPr="002C4389" w:rsidRDefault="00F00A4C" w:rsidP="00F00A4C">
      <w:pPr>
        <w:pStyle w:val="NormalBold"/>
      </w:pPr>
      <w:r w:rsidRPr="002C4389">
        <w:rPr>
          <w:rStyle w:val="HideTWBExt"/>
          <w:b w:val="0"/>
        </w:rPr>
        <w:t>&lt;Article&gt;</w:t>
      </w:r>
      <w:r w:rsidRPr="002C4389">
        <w:t>Uvodna izjava D</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EB5A0F9" w14:textId="77777777" w:rsidTr="007D147F">
        <w:trPr>
          <w:trHeight w:hRule="exact" w:val="240"/>
          <w:jc w:val="center"/>
        </w:trPr>
        <w:tc>
          <w:tcPr>
            <w:tcW w:w="9752" w:type="dxa"/>
            <w:gridSpan w:val="2"/>
            <w:tcBorders>
              <w:top w:val="nil"/>
              <w:left w:val="nil"/>
              <w:bottom w:val="nil"/>
              <w:right w:val="nil"/>
            </w:tcBorders>
          </w:tcPr>
          <w:p w14:paraId="7449CFCB" w14:textId="77777777" w:rsidR="00F00A4C" w:rsidRPr="002C4389" w:rsidRDefault="00F00A4C" w:rsidP="007D147F"/>
        </w:tc>
      </w:tr>
      <w:tr w:rsidR="00F00A4C" w:rsidRPr="002C4389" w14:paraId="5FC9779A" w14:textId="77777777" w:rsidTr="007D147F">
        <w:trPr>
          <w:trHeight w:val="240"/>
          <w:jc w:val="center"/>
        </w:trPr>
        <w:tc>
          <w:tcPr>
            <w:tcW w:w="4876" w:type="dxa"/>
            <w:tcBorders>
              <w:top w:val="nil"/>
              <w:left w:val="nil"/>
              <w:bottom w:val="nil"/>
              <w:right w:val="nil"/>
            </w:tcBorders>
          </w:tcPr>
          <w:p w14:paraId="28ED3E9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087AB75" w14:textId="77777777" w:rsidR="00F00A4C" w:rsidRPr="002C4389" w:rsidRDefault="00F00A4C" w:rsidP="007D147F">
            <w:pPr>
              <w:pStyle w:val="AmColumnHeading"/>
            </w:pPr>
            <w:r w:rsidRPr="002C4389">
              <w:t>Izmjena</w:t>
            </w:r>
          </w:p>
        </w:tc>
      </w:tr>
      <w:tr w:rsidR="00F00A4C" w:rsidRPr="002C4389" w14:paraId="30F0C7F6" w14:textId="77777777" w:rsidTr="007D147F">
        <w:trPr>
          <w:jc w:val="center"/>
        </w:trPr>
        <w:tc>
          <w:tcPr>
            <w:tcW w:w="4876" w:type="dxa"/>
            <w:tcBorders>
              <w:top w:val="nil"/>
              <w:left w:val="nil"/>
              <w:bottom w:val="nil"/>
              <w:right w:val="nil"/>
            </w:tcBorders>
          </w:tcPr>
          <w:p w14:paraId="4EFE2F74" w14:textId="77777777" w:rsidR="00F00A4C" w:rsidRPr="002C4389" w:rsidRDefault="00F00A4C" w:rsidP="007D147F">
            <w:pPr>
              <w:pStyle w:val="Normal6a"/>
            </w:pPr>
            <w:r w:rsidRPr="002C4389">
              <w:t>D.</w:t>
            </w:r>
            <w:r w:rsidRPr="002C4389">
              <w:tab/>
              <w:t>budući da je prema ELA-i upućivanje državljana trećih zemalja u porastu, pri čemu je 2022. svaki četvrti upućeni radnik bio državljanin treće zemlje;</w:t>
            </w:r>
          </w:p>
        </w:tc>
        <w:tc>
          <w:tcPr>
            <w:tcW w:w="4876" w:type="dxa"/>
            <w:tcBorders>
              <w:top w:val="nil"/>
              <w:left w:val="nil"/>
              <w:bottom w:val="nil"/>
              <w:right w:val="nil"/>
            </w:tcBorders>
          </w:tcPr>
          <w:p w14:paraId="086F4D2F" w14:textId="77777777" w:rsidR="00F00A4C" w:rsidRPr="002C4389" w:rsidRDefault="00F00A4C" w:rsidP="007D147F">
            <w:pPr>
              <w:pStyle w:val="Normal6a"/>
            </w:pPr>
            <w:r w:rsidRPr="002C4389">
              <w:t>D.</w:t>
            </w:r>
            <w:r w:rsidRPr="002C4389">
              <w:tab/>
              <w:t xml:space="preserve">budući da je prema ELA-i upućivanje </w:t>
            </w:r>
            <w:r w:rsidRPr="002C4389">
              <w:rPr>
                <w:b/>
                <w:i/>
              </w:rPr>
              <w:t>radnika</w:t>
            </w:r>
            <w:r w:rsidRPr="002C4389">
              <w:t xml:space="preserve"> državljana trećih zemalja u porastu, pri čemu je 2022. svaki četvrti upućeni radnik bio državljanin treće zemlje; </w:t>
            </w:r>
            <w:r w:rsidRPr="002C4389">
              <w:rPr>
                <w:b/>
                <w:i/>
              </w:rPr>
              <w:t>budući da su mobilni radnici i radnici migranti posebno izloženi beskrupuloznim posrednicima smještenima u zemljama podrijetla tih radnika ili u njihovim zemljama odredišta te ih ti posrednici dovode u bezizlazne situacije zbog ovisnosti o vizama te im naplaćuju prekomjerne naknade za zapošljavanje, putovanje i smještaj;</w:t>
            </w:r>
          </w:p>
        </w:tc>
      </w:tr>
    </w:tbl>
    <w:p w14:paraId="2033F19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3C759A4" w14:textId="77777777" w:rsidR="00F00A4C" w:rsidRPr="002C4389" w:rsidRDefault="00F00A4C" w:rsidP="00F00A4C">
      <w:r w:rsidRPr="002C4389">
        <w:rPr>
          <w:rStyle w:val="HideTWBExt"/>
        </w:rPr>
        <w:t>&lt;/Amend&gt;</w:t>
      </w:r>
    </w:p>
    <w:p w14:paraId="4D51877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38</w:t>
      </w:r>
      <w:r w:rsidRPr="002C4389">
        <w:rPr>
          <w:rStyle w:val="HideTWBExt"/>
          <w:b w:val="0"/>
        </w:rPr>
        <w:t>&lt;/NumAm&gt;</w:t>
      </w:r>
    </w:p>
    <w:p w14:paraId="4BC6A996" w14:textId="77777777" w:rsidR="00F00A4C" w:rsidRPr="002C4389" w:rsidRDefault="00F00A4C" w:rsidP="00F00A4C">
      <w:pPr>
        <w:pStyle w:val="NormalBold"/>
      </w:pPr>
      <w:r w:rsidRPr="002C4389">
        <w:rPr>
          <w:rStyle w:val="HideTWBExt"/>
          <w:b w:val="0"/>
        </w:rPr>
        <w:t>&lt;RepeatBlock-By&gt;&lt;Members&gt;</w:t>
      </w:r>
      <w:r w:rsidRPr="002C4389">
        <w:t>Miriam Lexmann</w:t>
      </w:r>
      <w:r w:rsidRPr="002C4389">
        <w:rPr>
          <w:rStyle w:val="HideTWBExt"/>
          <w:b w:val="0"/>
        </w:rPr>
        <w:t>&lt;/Members&gt;</w:t>
      </w:r>
    </w:p>
    <w:p w14:paraId="1F64B2AA" w14:textId="77777777" w:rsidR="00F00A4C" w:rsidRPr="002C4389" w:rsidRDefault="00F00A4C" w:rsidP="00F00A4C">
      <w:pPr>
        <w:pStyle w:val="NormalBold"/>
      </w:pPr>
      <w:r w:rsidRPr="002C4389">
        <w:rPr>
          <w:rStyle w:val="HideTWBExt"/>
          <w:b w:val="0"/>
        </w:rPr>
        <w:t>&lt;/RepeatBlock-By&gt;</w:t>
      </w:r>
    </w:p>
    <w:p w14:paraId="7526EF0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1AE0157" w14:textId="77777777" w:rsidR="00F00A4C" w:rsidRPr="002C4389" w:rsidRDefault="00F00A4C" w:rsidP="00F00A4C">
      <w:pPr>
        <w:pStyle w:val="NormalBold"/>
      </w:pPr>
      <w:r w:rsidRPr="002C4389">
        <w:rPr>
          <w:rStyle w:val="HideTWBExt"/>
          <w:b w:val="0"/>
        </w:rPr>
        <w:t>&lt;Article&gt;</w:t>
      </w:r>
      <w:r w:rsidRPr="002C4389">
        <w:t>Uvodna izjava D</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755F054" w14:textId="77777777" w:rsidTr="007D147F">
        <w:trPr>
          <w:trHeight w:hRule="exact" w:val="240"/>
          <w:jc w:val="center"/>
        </w:trPr>
        <w:tc>
          <w:tcPr>
            <w:tcW w:w="9752" w:type="dxa"/>
            <w:gridSpan w:val="2"/>
            <w:tcBorders>
              <w:top w:val="nil"/>
              <w:left w:val="nil"/>
              <w:bottom w:val="nil"/>
              <w:right w:val="nil"/>
            </w:tcBorders>
          </w:tcPr>
          <w:p w14:paraId="3B766037" w14:textId="77777777" w:rsidR="00F00A4C" w:rsidRPr="002C4389" w:rsidRDefault="00F00A4C" w:rsidP="007D147F"/>
        </w:tc>
      </w:tr>
      <w:tr w:rsidR="00F00A4C" w:rsidRPr="002C4389" w14:paraId="34BDCE6D" w14:textId="77777777" w:rsidTr="007D147F">
        <w:trPr>
          <w:trHeight w:val="240"/>
          <w:jc w:val="center"/>
        </w:trPr>
        <w:tc>
          <w:tcPr>
            <w:tcW w:w="4876" w:type="dxa"/>
            <w:tcBorders>
              <w:top w:val="nil"/>
              <w:left w:val="nil"/>
              <w:bottom w:val="nil"/>
              <w:right w:val="nil"/>
            </w:tcBorders>
          </w:tcPr>
          <w:p w14:paraId="46F191E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C76CDB1" w14:textId="77777777" w:rsidR="00F00A4C" w:rsidRPr="002C4389" w:rsidRDefault="00F00A4C" w:rsidP="007D147F">
            <w:pPr>
              <w:pStyle w:val="AmColumnHeading"/>
            </w:pPr>
            <w:r w:rsidRPr="002C4389">
              <w:t>Izmjena</w:t>
            </w:r>
          </w:p>
        </w:tc>
      </w:tr>
      <w:tr w:rsidR="00F00A4C" w:rsidRPr="002C4389" w14:paraId="0091CC76" w14:textId="77777777" w:rsidTr="007D147F">
        <w:trPr>
          <w:jc w:val="center"/>
        </w:trPr>
        <w:tc>
          <w:tcPr>
            <w:tcW w:w="4876" w:type="dxa"/>
            <w:tcBorders>
              <w:top w:val="nil"/>
              <w:left w:val="nil"/>
              <w:bottom w:val="nil"/>
              <w:right w:val="nil"/>
            </w:tcBorders>
          </w:tcPr>
          <w:p w14:paraId="70A4FE3E" w14:textId="77777777" w:rsidR="00F00A4C" w:rsidRPr="002C4389" w:rsidRDefault="00F00A4C" w:rsidP="007D147F">
            <w:pPr>
              <w:pStyle w:val="Normal6a"/>
            </w:pPr>
            <w:r w:rsidRPr="002C4389">
              <w:t>D.</w:t>
            </w:r>
            <w:r w:rsidRPr="002C4389">
              <w:tab/>
              <w:t xml:space="preserve">budući da je prema </w:t>
            </w:r>
            <w:r w:rsidRPr="002C4389">
              <w:rPr>
                <w:b/>
                <w:i/>
              </w:rPr>
              <w:t>ELA-i</w:t>
            </w:r>
            <w:r w:rsidRPr="002C4389">
              <w:t xml:space="preserve"> upućivanje državljana trećih zemalja u porastu, pri čemu je 2022. svaki četvrti upućeni radnik bio državljanin treće zemlje;</w:t>
            </w:r>
          </w:p>
        </w:tc>
        <w:tc>
          <w:tcPr>
            <w:tcW w:w="4876" w:type="dxa"/>
            <w:tcBorders>
              <w:top w:val="nil"/>
              <w:left w:val="nil"/>
              <w:bottom w:val="nil"/>
              <w:right w:val="nil"/>
            </w:tcBorders>
          </w:tcPr>
          <w:p w14:paraId="04BA77C7" w14:textId="77777777" w:rsidR="00F00A4C" w:rsidRPr="002C4389" w:rsidRDefault="00F00A4C" w:rsidP="007D147F">
            <w:pPr>
              <w:pStyle w:val="Normal6a"/>
            </w:pPr>
            <w:r w:rsidRPr="002C4389">
              <w:t>D.</w:t>
            </w:r>
            <w:r w:rsidRPr="002C4389">
              <w:tab/>
              <w:t xml:space="preserve">budući da je prema </w:t>
            </w:r>
            <w:r w:rsidRPr="002C4389">
              <w:rPr>
                <w:b/>
                <w:i/>
              </w:rPr>
              <w:t>ELA-inoj neiscrpnoj studiji koja je usmjerena samo na vrlo ograničen broj sektora,</w:t>
            </w:r>
            <w:r w:rsidRPr="002C4389">
              <w:t xml:space="preserve"> upućivanje državljana trećih zemalja </w:t>
            </w:r>
            <w:r w:rsidRPr="002C4389">
              <w:rPr>
                <w:b/>
                <w:i/>
              </w:rPr>
              <w:t>u odabranim sektorima</w:t>
            </w:r>
            <w:r w:rsidRPr="002C4389">
              <w:t xml:space="preserve"> u porastu, pri čemu je 2022. svaki četvrti upućeni radnik bio državljanin treće zemlje; </w:t>
            </w:r>
            <w:r w:rsidRPr="002C4389">
              <w:rPr>
                <w:b/>
                <w:i/>
              </w:rPr>
              <w:t>budući da su upućeni radnici zaštićeni zakonodavstvom o upućivanju;</w:t>
            </w:r>
          </w:p>
        </w:tc>
      </w:tr>
    </w:tbl>
    <w:p w14:paraId="745D830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279DF7F" w14:textId="77777777" w:rsidR="00F00A4C" w:rsidRPr="002C4389" w:rsidRDefault="00F00A4C" w:rsidP="00F00A4C">
      <w:r w:rsidRPr="002C4389">
        <w:rPr>
          <w:rStyle w:val="HideTWBExt"/>
        </w:rPr>
        <w:t>&lt;/Amend&gt;</w:t>
      </w:r>
    </w:p>
    <w:p w14:paraId="4F37F37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39</w:t>
      </w:r>
      <w:r w:rsidRPr="002C4389">
        <w:rPr>
          <w:rStyle w:val="HideTWBExt"/>
          <w:b w:val="0"/>
        </w:rPr>
        <w:t>&lt;/NumAm&gt;</w:t>
      </w:r>
    </w:p>
    <w:p w14:paraId="3082F584"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2B119D06" w14:textId="77777777" w:rsidR="00F00A4C" w:rsidRPr="002C4389" w:rsidRDefault="00F00A4C" w:rsidP="00F00A4C">
      <w:pPr>
        <w:pStyle w:val="NormalBold"/>
      </w:pPr>
      <w:r w:rsidRPr="002C4389">
        <w:rPr>
          <w:rStyle w:val="HideTWBExt"/>
          <w:b w:val="0"/>
        </w:rPr>
        <w:t>&lt;/RepeatBlock-By&gt;</w:t>
      </w:r>
    </w:p>
    <w:p w14:paraId="5DC1C16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D2463AD" w14:textId="77777777" w:rsidR="00F00A4C" w:rsidRPr="002C4389" w:rsidRDefault="00F00A4C" w:rsidP="00F00A4C">
      <w:pPr>
        <w:pStyle w:val="NormalBold"/>
      </w:pPr>
      <w:r w:rsidRPr="002C4389">
        <w:rPr>
          <w:rStyle w:val="HideTWBExt"/>
          <w:b w:val="0"/>
        </w:rPr>
        <w:t>&lt;Article&gt;</w:t>
      </w:r>
      <w:r w:rsidRPr="002C4389">
        <w:t>Uvodna izjava D</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AB91C18" w14:textId="77777777" w:rsidTr="007D147F">
        <w:trPr>
          <w:trHeight w:hRule="exact" w:val="240"/>
          <w:jc w:val="center"/>
        </w:trPr>
        <w:tc>
          <w:tcPr>
            <w:tcW w:w="9752" w:type="dxa"/>
            <w:gridSpan w:val="2"/>
            <w:tcBorders>
              <w:top w:val="nil"/>
              <w:left w:val="nil"/>
              <w:bottom w:val="nil"/>
              <w:right w:val="nil"/>
            </w:tcBorders>
          </w:tcPr>
          <w:p w14:paraId="2810E1F4" w14:textId="77777777" w:rsidR="00F00A4C" w:rsidRPr="002C4389" w:rsidRDefault="00F00A4C" w:rsidP="007D147F"/>
        </w:tc>
      </w:tr>
      <w:tr w:rsidR="00F00A4C" w:rsidRPr="002C4389" w14:paraId="2BB47A2F" w14:textId="77777777" w:rsidTr="007D147F">
        <w:trPr>
          <w:trHeight w:val="240"/>
          <w:jc w:val="center"/>
        </w:trPr>
        <w:tc>
          <w:tcPr>
            <w:tcW w:w="4876" w:type="dxa"/>
            <w:tcBorders>
              <w:top w:val="nil"/>
              <w:left w:val="nil"/>
              <w:bottom w:val="nil"/>
              <w:right w:val="nil"/>
            </w:tcBorders>
          </w:tcPr>
          <w:p w14:paraId="1A777F0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5507C10" w14:textId="77777777" w:rsidR="00F00A4C" w:rsidRPr="002C4389" w:rsidRDefault="00F00A4C" w:rsidP="007D147F">
            <w:pPr>
              <w:pStyle w:val="AmColumnHeading"/>
            </w:pPr>
            <w:r w:rsidRPr="002C4389">
              <w:t>Izmjena</w:t>
            </w:r>
          </w:p>
        </w:tc>
      </w:tr>
      <w:tr w:rsidR="00F00A4C" w:rsidRPr="002C4389" w14:paraId="3A90BBC8" w14:textId="77777777" w:rsidTr="007D147F">
        <w:trPr>
          <w:jc w:val="center"/>
        </w:trPr>
        <w:tc>
          <w:tcPr>
            <w:tcW w:w="4876" w:type="dxa"/>
            <w:tcBorders>
              <w:top w:val="nil"/>
              <w:left w:val="nil"/>
              <w:bottom w:val="nil"/>
              <w:right w:val="nil"/>
            </w:tcBorders>
          </w:tcPr>
          <w:p w14:paraId="45C02707" w14:textId="77777777" w:rsidR="00F00A4C" w:rsidRPr="002C4389" w:rsidRDefault="00F00A4C" w:rsidP="007D147F">
            <w:pPr>
              <w:pStyle w:val="Normal6a"/>
            </w:pPr>
            <w:r w:rsidRPr="002C4389">
              <w:t>D.</w:t>
            </w:r>
            <w:r w:rsidRPr="002C4389">
              <w:tab/>
              <w:t>budući da je prema ELA-i upućivanje državljana trećih zemalja u porastu, pri čemu je 2022. svaki četvrti upućeni radnik bio državljanin treće zemlje;</w:t>
            </w:r>
          </w:p>
        </w:tc>
        <w:tc>
          <w:tcPr>
            <w:tcW w:w="4876" w:type="dxa"/>
            <w:tcBorders>
              <w:top w:val="nil"/>
              <w:left w:val="nil"/>
              <w:bottom w:val="nil"/>
              <w:right w:val="nil"/>
            </w:tcBorders>
          </w:tcPr>
          <w:p w14:paraId="77A61C18" w14:textId="77777777" w:rsidR="00F00A4C" w:rsidRPr="002C4389" w:rsidRDefault="00F00A4C" w:rsidP="007D147F">
            <w:pPr>
              <w:pStyle w:val="Normal6a"/>
            </w:pPr>
            <w:r w:rsidRPr="002C4389">
              <w:t>D.</w:t>
            </w:r>
            <w:r w:rsidRPr="002C4389">
              <w:tab/>
              <w:t>budući da je prema ELA-i upućivanje državljana trećih zemalja u porastu, pri čemu je 2022. svaki četvrti upućeni radnik bio državljanin treće zemlje</w:t>
            </w:r>
            <w:r w:rsidRPr="002C4389">
              <w:rPr>
                <w:b/>
                <w:i/>
              </w:rPr>
              <w:t>, prema metodologiji studije u okviru koje su se uzeli u obzir samo sektori građevinarstva i rada u kućanstvu u određenom broju država obuhvaćenih studijom</w:t>
            </w:r>
            <w:r w:rsidRPr="002C4389">
              <w:t>;</w:t>
            </w:r>
          </w:p>
        </w:tc>
      </w:tr>
    </w:tbl>
    <w:p w14:paraId="5D80B34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D69CF62" w14:textId="77777777" w:rsidR="00F00A4C" w:rsidRPr="002C4389" w:rsidRDefault="00F00A4C" w:rsidP="00F00A4C">
      <w:r w:rsidRPr="002C4389">
        <w:rPr>
          <w:rStyle w:val="HideTWBExt"/>
        </w:rPr>
        <w:t>&lt;/Amend&gt;</w:t>
      </w:r>
    </w:p>
    <w:p w14:paraId="0A5AF5E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40</w:t>
      </w:r>
      <w:r w:rsidRPr="002C4389">
        <w:rPr>
          <w:rStyle w:val="HideTWBExt"/>
          <w:b w:val="0"/>
        </w:rPr>
        <w:t>&lt;/NumAm&gt;</w:t>
      </w:r>
    </w:p>
    <w:p w14:paraId="5E97EDD7"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058C2BEC" w14:textId="77777777" w:rsidR="00F00A4C" w:rsidRPr="002C4389" w:rsidRDefault="00F00A4C" w:rsidP="00F00A4C">
      <w:pPr>
        <w:pStyle w:val="NormalBold"/>
      </w:pPr>
      <w:r w:rsidRPr="002C4389">
        <w:rPr>
          <w:rStyle w:val="HideTWBExt"/>
          <w:b w:val="0"/>
        </w:rPr>
        <w:t>&lt;/RepeatBlock-By&gt;</w:t>
      </w:r>
    </w:p>
    <w:p w14:paraId="6D7DB5E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AB84F77" w14:textId="77777777" w:rsidR="00F00A4C" w:rsidRPr="002C4389" w:rsidRDefault="00F00A4C" w:rsidP="00F00A4C">
      <w:pPr>
        <w:pStyle w:val="NormalBold"/>
      </w:pPr>
      <w:r w:rsidRPr="002C4389">
        <w:rPr>
          <w:rStyle w:val="HideTWBExt"/>
          <w:b w:val="0"/>
        </w:rPr>
        <w:t>&lt;Article&gt;</w:t>
      </w:r>
      <w:r w:rsidRPr="002C4389">
        <w:t>Uvodna izjava D</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A7B6BCE" w14:textId="77777777" w:rsidTr="007D147F">
        <w:trPr>
          <w:trHeight w:hRule="exact" w:val="240"/>
          <w:jc w:val="center"/>
        </w:trPr>
        <w:tc>
          <w:tcPr>
            <w:tcW w:w="9752" w:type="dxa"/>
            <w:gridSpan w:val="2"/>
            <w:tcBorders>
              <w:top w:val="nil"/>
              <w:left w:val="nil"/>
              <w:bottom w:val="nil"/>
              <w:right w:val="nil"/>
            </w:tcBorders>
          </w:tcPr>
          <w:p w14:paraId="5BCD351C" w14:textId="77777777" w:rsidR="00F00A4C" w:rsidRPr="002C4389" w:rsidRDefault="00F00A4C" w:rsidP="007D147F"/>
        </w:tc>
      </w:tr>
      <w:tr w:rsidR="00F00A4C" w:rsidRPr="002C4389" w14:paraId="27BDD7FF" w14:textId="77777777" w:rsidTr="007D147F">
        <w:trPr>
          <w:trHeight w:val="240"/>
          <w:jc w:val="center"/>
        </w:trPr>
        <w:tc>
          <w:tcPr>
            <w:tcW w:w="4876" w:type="dxa"/>
            <w:tcBorders>
              <w:top w:val="nil"/>
              <w:left w:val="nil"/>
              <w:bottom w:val="nil"/>
              <w:right w:val="nil"/>
            </w:tcBorders>
          </w:tcPr>
          <w:p w14:paraId="1BE3A89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7C83C4C" w14:textId="77777777" w:rsidR="00F00A4C" w:rsidRPr="002C4389" w:rsidRDefault="00F00A4C" w:rsidP="007D147F">
            <w:pPr>
              <w:pStyle w:val="AmColumnHeading"/>
            </w:pPr>
            <w:r w:rsidRPr="002C4389">
              <w:t>Izmjena</w:t>
            </w:r>
          </w:p>
        </w:tc>
      </w:tr>
      <w:tr w:rsidR="00F00A4C" w:rsidRPr="002C4389" w14:paraId="414F7D05" w14:textId="77777777" w:rsidTr="007D147F">
        <w:trPr>
          <w:jc w:val="center"/>
        </w:trPr>
        <w:tc>
          <w:tcPr>
            <w:tcW w:w="4876" w:type="dxa"/>
            <w:tcBorders>
              <w:top w:val="nil"/>
              <w:left w:val="nil"/>
              <w:bottom w:val="nil"/>
              <w:right w:val="nil"/>
            </w:tcBorders>
          </w:tcPr>
          <w:p w14:paraId="391427CE" w14:textId="77777777" w:rsidR="00F00A4C" w:rsidRPr="002C4389" w:rsidRDefault="00F00A4C" w:rsidP="007D147F">
            <w:pPr>
              <w:pStyle w:val="Normal6a"/>
            </w:pPr>
            <w:r w:rsidRPr="002C4389">
              <w:t>D.</w:t>
            </w:r>
            <w:r w:rsidRPr="002C4389">
              <w:tab/>
              <w:t>budući da je prema ELA-i upućivanje državljana trećih zemalja u porastu, pri čemu je 2022. svaki četvrti upućeni radnik bio državljanin treće zemlje;</w:t>
            </w:r>
          </w:p>
        </w:tc>
        <w:tc>
          <w:tcPr>
            <w:tcW w:w="4876" w:type="dxa"/>
            <w:tcBorders>
              <w:top w:val="nil"/>
              <w:left w:val="nil"/>
              <w:bottom w:val="nil"/>
              <w:right w:val="nil"/>
            </w:tcBorders>
          </w:tcPr>
          <w:p w14:paraId="5547DF54" w14:textId="77777777" w:rsidR="00F00A4C" w:rsidRPr="002C4389" w:rsidRDefault="00F00A4C" w:rsidP="007D147F">
            <w:pPr>
              <w:pStyle w:val="Normal6a"/>
            </w:pPr>
            <w:r w:rsidRPr="002C4389">
              <w:t>D.</w:t>
            </w:r>
            <w:r w:rsidRPr="002C4389">
              <w:tab/>
              <w:t xml:space="preserve">budući da je prema ELA-i upućivanje državljana trećih zemalja u porastu, pri čemu je 2022. svaki četvrti upućeni radnik bio državljanin treće zemlje; </w:t>
            </w:r>
            <w:r w:rsidRPr="002C4389">
              <w:rPr>
                <w:b/>
                <w:i/>
              </w:rPr>
              <w:t>budući da državljane trećih zemalja obično rjeđe zastupaju sindikati te da se oni suočavaju s više poteškoća u obrani svojih prava i pristupu pravosudnom sustavu;</w:t>
            </w:r>
          </w:p>
        </w:tc>
      </w:tr>
    </w:tbl>
    <w:p w14:paraId="217C0B0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EC0AA38" w14:textId="77777777" w:rsidR="00F00A4C" w:rsidRPr="002C4389" w:rsidRDefault="00F00A4C" w:rsidP="00F00A4C">
      <w:r w:rsidRPr="002C4389">
        <w:rPr>
          <w:rStyle w:val="HideTWBExt"/>
        </w:rPr>
        <w:t>&lt;/Amend&gt;</w:t>
      </w:r>
    </w:p>
    <w:p w14:paraId="0D1E939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41</w:t>
      </w:r>
      <w:r w:rsidRPr="002C4389">
        <w:rPr>
          <w:rStyle w:val="HideTWBExt"/>
          <w:b w:val="0"/>
        </w:rPr>
        <w:t>&lt;/NumAm&gt;</w:t>
      </w:r>
    </w:p>
    <w:p w14:paraId="6910769F"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37A39425" w14:textId="77777777" w:rsidR="00F00A4C" w:rsidRPr="002C4389" w:rsidRDefault="00F00A4C" w:rsidP="00F00A4C">
      <w:pPr>
        <w:pStyle w:val="NormalBold"/>
      </w:pPr>
      <w:r w:rsidRPr="002C4389">
        <w:rPr>
          <w:rStyle w:val="HideTWBExt"/>
          <w:b w:val="0"/>
        </w:rPr>
        <w:t>&lt;/RepeatBlock-By&gt;</w:t>
      </w:r>
    </w:p>
    <w:p w14:paraId="197715E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88F0254" w14:textId="77777777" w:rsidR="00F00A4C" w:rsidRPr="002C4389" w:rsidRDefault="00F00A4C" w:rsidP="00F00A4C">
      <w:pPr>
        <w:pStyle w:val="NormalBold"/>
      </w:pPr>
      <w:r w:rsidRPr="002C4389">
        <w:rPr>
          <w:rStyle w:val="HideTWBExt"/>
          <w:b w:val="0"/>
        </w:rPr>
        <w:t>&lt;Article&gt;</w:t>
      </w:r>
      <w:r w:rsidRPr="002C4389">
        <w:t>Uvodna izjava D</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DE4257D" w14:textId="77777777" w:rsidTr="007D147F">
        <w:trPr>
          <w:trHeight w:hRule="exact" w:val="240"/>
          <w:jc w:val="center"/>
        </w:trPr>
        <w:tc>
          <w:tcPr>
            <w:tcW w:w="9752" w:type="dxa"/>
            <w:gridSpan w:val="2"/>
            <w:tcBorders>
              <w:top w:val="nil"/>
              <w:left w:val="nil"/>
              <w:bottom w:val="nil"/>
              <w:right w:val="nil"/>
            </w:tcBorders>
          </w:tcPr>
          <w:p w14:paraId="7158FCB8" w14:textId="77777777" w:rsidR="00F00A4C" w:rsidRPr="002C4389" w:rsidRDefault="00F00A4C" w:rsidP="007D147F"/>
        </w:tc>
      </w:tr>
      <w:tr w:rsidR="00F00A4C" w:rsidRPr="002C4389" w14:paraId="34B37209" w14:textId="77777777" w:rsidTr="007D147F">
        <w:trPr>
          <w:trHeight w:val="240"/>
          <w:jc w:val="center"/>
        </w:trPr>
        <w:tc>
          <w:tcPr>
            <w:tcW w:w="4876" w:type="dxa"/>
            <w:tcBorders>
              <w:top w:val="nil"/>
              <w:left w:val="nil"/>
              <w:bottom w:val="nil"/>
              <w:right w:val="nil"/>
            </w:tcBorders>
          </w:tcPr>
          <w:p w14:paraId="347F15F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A7B3BD8" w14:textId="77777777" w:rsidR="00F00A4C" w:rsidRPr="002C4389" w:rsidRDefault="00F00A4C" w:rsidP="007D147F">
            <w:pPr>
              <w:pStyle w:val="AmColumnHeading"/>
            </w:pPr>
            <w:r w:rsidRPr="002C4389">
              <w:t>Izmjena</w:t>
            </w:r>
          </w:p>
        </w:tc>
      </w:tr>
      <w:tr w:rsidR="00F00A4C" w:rsidRPr="002C4389" w14:paraId="298F77FA" w14:textId="77777777" w:rsidTr="007D147F">
        <w:trPr>
          <w:jc w:val="center"/>
        </w:trPr>
        <w:tc>
          <w:tcPr>
            <w:tcW w:w="4876" w:type="dxa"/>
            <w:tcBorders>
              <w:top w:val="nil"/>
              <w:left w:val="nil"/>
              <w:bottom w:val="nil"/>
              <w:right w:val="nil"/>
            </w:tcBorders>
          </w:tcPr>
          <w:p w14:paraId="632A8F52" w14:textId="77777777" w:rsidR="00F00A4C" w:rsidRPr="002C4389" w:rsidRDefault="00F00A4C" w:rsidP="007D147F">
            <w:pPr>
              <w:pStyle w:val="Normal6a"/>
            </w:pPr>
            <w:r w:rsidRPr="002C4389">
              <w:t>D.</w:t>
            </w:r>
            <w:r w:rsidRPr="002C4389">
              <w:tab/>
              <w:t>budući da je prema ELA-i upućivanje državljana trećih zemalja u porastu, pri čemu je 2022. svaki četvrti upućeni radnik bio državljanin treće zemlje;</w:t>
            </w:r>
          </w:p>
        </w:tc>
        <w:tc>
          <w:tcPr>
            <w:tcW w:w="4876" w:type="dxa"/>
            <w:tcBorders>
              <w:top w:val="nil"/>
              <w:left w:val="nil"/>
              <w:bottom w:val="nil"/>
              <w:right w:val="nil"/>
            </w:tcBorders>
          </w:tcPr>
          <w:p w14:paraId="72C924A3" w14:textId="77777777" w:rsidR="00F00A4C" w:rsidRPr="002C4389" w:rsidRDefault="00F00A4C" w:rsidP="007D147F">
            <w:pPr>
              <w:pStyle w:val="Normal6a"/>
            </w:pPr>
            <w:r w:rsidRPr="002C4389">
              <w:t>D.</w:t>
            </w:r>
            <w:r w:rsidRPr="002C4389">
              <w:tab/>
              <w:t>budući da je prema ELA-i upućivanje državljana trećih zemalja</w:t>
            </w:r>
            <w:r w:rsidRPr="002C4389">
              <w:rPr>
                <w:b/>
                <w:i/>
              </w:rPr>
              <w:t>, koji predstavljaju posebno ranjivu skupinu radnika,</w:t>
            </w:r>
            <w:r w:rsidRPr="002C4389">
              <w:t xml:space="preserve"> u porastu, pri čemu je 2022. svaki četvrti upućeni radnik bio državljanin treće zemlje;</w:t>
            </w:r>
          </w:p>
        </w:tc>
      </w:tr>
    </w:tbl>
    <w:p w14:paraId="7FFA87E9"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93CEA88" w14:textId="77777777" w:rsidR="00F00A4C" w:rsidRPr="002C4389" w:rsidRDefault="00F00A4C" w:rsidP="00F00A4C">
      <w:r w:rsidRPr="002C4389">
        <w:rPr>
          <w:rStyle w:val="HideTWBExt"/>
        </w:rPr>
        <w:t>&lt;/Amend&gt;</w:t>
      </w:r>
    </w:p>
    <w:p w14:paraId="3E20997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42</w:t>
      </w:r>
      <w:r w:rsidRPr="002C4389">
        <w:rPr>
          <w:rStyle w:val="HideTWBExt"/>
          <w:b w:val="0"/>
        </w:rPr>
        <w:t>&lt;/NumAm&gt;</w:t>
      </w:r>
    </w:p>
    <w:p w14:paraId="03AD1ECA" w14:textId="77777777" w:rsidR="00F00A4C" w:rsidRPr="002C4389" w:rsidRDefault="00F00A4C" w:rsidP="00F00A4C">
      <w:pPr>
        <w:pStyle w:val="NormalBold"/>
      </w:pPr>
      <w:r w:rsidRPr="002C4389">
        <w:rPr>
          <w:rStyle w:val="HideTWBExt"/>
          <w:b w:val="0"/>
        </w:rPr>
        <w:t>&lt;RepeatBlock-By&gt;&lt;Members&gt;</w:t>
      </w:r>
      <w:r w:rsidRPr="002C4389">
        <w:t>Henrik Dahl, Andrea Wechsler, Pascal Arimont, Angelika Winzig, Raúl de la Hoz Quintano, Regina Doherty</w:t>
      </w:r>
      <w:r w:rsidRPr="002C4389">
        <w:rPr>
          <w:rStyle w:val="HideTWBExt"/>
          <w:b w:val="0"/>
        </w:rPr>
        <w:t>&lt;/Members&gt;</w:t>
      </w:r>
    </w:p>
    <w:p w14:paraId="2382DEB6" w14:textId="77777777" w:rsidR="00F00A4C" w:rsidRPr="002C4389" w:rsidRDefault="00F00A4C" w:rsidP="00F00A4C">
      <w:pPr>
        <w:pStyle w:val="NormalBold"/>
      </w:pPr>
      <w:r w:rsidRPr="002C4389">
        <w:rPr>
          <w:rStyle w:val="HideTWBExt"/>
          <w:b w:val="0"/>
        </w:rPr>
        <w:t>&lt;/RepeatBlock-By&gt;</w:t>
      </w:r>
    </w:p>
    <w:p w14:paraId="6EA6AFD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BB51FD5" w14:textId="77777777" w:rsidR="00F00A4C" w:rsidRPr="002C4389" w:rsidRDefault="00F00A4C" w:rsidP="00F00A4C">
      <w:pPr>
        <w:pStyle w:val="NormalBold"/>
      </w:pPr>
      <w:r w:rsidRPr="002C4389">
        <w:rPr>
          <w:rStyle w:val="HideTWBExt"/>
          <w:b w:val="0"/>
        </w:rPr>
        <w:t>&lt;Article&gt;</w:t>
      </w:r>
      <w:r w:rsidRPr="002C4389">
        <w:t>Uvodna izjava D</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17F571" w14:textId="77777777" w:rsidTr="007D147F">
        <w:trPr>
          <w:trHeight w:hRule="exact" w:val="240"/>
          <w:jc w:val="center"/>
        </w:trPr>
        <w:tc>
          <w:tcPr>
            <w:tcW w:w="9752" w:type="dxa"/>
            <w:gridSpan w:val="2"/>
            <w:tcBorders>
              <w:top w:val="nil"/>
              <w:left w:val="nil"/>
              <w:bottom w:val="nil"/>
              <w:right w:val="nil"/>
            </w:tcBorders>
          </w:tcPr>
          <w:p w14:paraId="3E92D591" w14:textId="77777777" w:rsidR="00F00A4C" w:rsidRPr="002C4389" w:rsidRDefault="00F00A4C" w:rsidP="007D147F"/>
        </w:tc>
      </w:tr>
      <w:tr w:rsidR="00F00A4C" w:rsidRPr="002C4389" w14:paraId="40F3D6FA" w14:textId="77777777" w:rsidTr="007D147F">
        <w:trPr>
          <w:trHeight w:val="240"/>
          <w:jc w:val="center"/>
        </w:trPr>
        <w:tc>
          <w:tcPr>
            <w:tcW w:w="4876" w:type="dxa"/>
            <w:tcBorders>
              <w:top w:val="nil"/>
              <w:left w:val="nil"/>
              <w:bottom w:val="nil"/>
              <w:right w:val="nil"/>
            </w:tcBorders>
          </w:tcPr>
          <w:p w14:paraId="0C2FBAC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E1C5BA0" w14:textId="77777777" w:rsidR="00F00A4C" w:rsidRPr="002C4389" w:rsidRDefault="00F00A4C" w:rsidP="007D147F">
            <w:pPr>
              <w:pStyle w:val="AmColumnHeading"/>
            </w:pPr>
            <w:r w:rsidRPr="002C4389">
              <w:t>Izmjena</w:t>
            </w:r>
          </w:p>
        </w:tc>
      </w:tr>
      <w:tr w:rsidR="00F00A4C" w:rsidRPr="002C4389" w14:paraId="3A2481FB" w14:textId="77777777" w:rsidTr="007D147F">
        <w:trPr>
          <w:jc w:val="center"/>
        </w:trPr>
        <w:tc>
          <w:tcPr>
            <w:tcW w:w="4876" w:type="dxa"/>
            <w:tcBorders>
              <w:top w:val="nil"/>
              <w:left w:val="nil"/>
              <w:bottom w:val="nil"/>
              <w:right w:val="nil"/>
            </w:tcBorders>
          </w:tcPr>
          <w:p w14:paraId="658B0418" w14:textId="77777777" w:rsidR="00F00A4C" w:rsidRPr="002C4389" w:rsidRDefault="00F00A4C" w:rsidP="007D147F">
            <w:pPr>
              <w:pStyle w:val="Normal6a"/>
            </w:pPr>
            <w:r w:rsidRPr="002C4389">
              <w:t>D.</w:t>
            </w:r>
            <w:r w:rsidRPr="002C4389">
              <w:tab/>
              <w:t xml:space="preserve">budući da </w:t>
            </w:r>
            <w:r w:rsidRPr="002C4389">
              <w:rPr>
                <w:b/>
                <w:i/>
              </w:rPr>
              <w:t>je prema ELA-i upućivanje državljana</w:t>
            </w:r>
            <w:r w:rsidRPr="002C4389">
              <w:t xml:space="preserve"> trećih zemalja </w:t>
            </w:r>
            <w:r w:rsidRPr="002C4389">
              <w:rPr>
                <w:b/>
                <w:i/>
              </w:rPr>
              <w:t>u porastu, pri čemu je</w:t>
            </w:r>
            <w:r w:rsidRPr="002C4389">
              <w:t xml:space="preserve"> 2022. </w:t>
            </w:r>
            <w:r w:rsidRPr="002C4389">
              <w:rPr>
                <w:b/>
                <w:i/>
              </w:rPr>
              <w:t>svaki četvrti upućeni radnik bio državljanin treće zemlje</w:t>
            </w:r>
            <w:r w:rsidRPr="002C4389">
              <w:t>;</w:t>
            </w:r>
          </w:p>
        </w:tc>
        <w:tc>
          <w:tcPr>
            <w:tcW w:w="4876" w:type="dxa"/>
            <w:tcBorders>
              <w:top w:val="nil"/>
              <w:left w:val="nil"/>
              <w:bottom w:val="nil"/>
              <w:right w:val="nil"/>
            </w:tcBorders>
          </w:tcPr>
          <w:p w14:paraId="2128ED4E" w14:textId="77777777" w:rsidR="00F00A4C" w:rsidRPr="002C4389" w:rsidRDefault="00F00A4C" w:rsidP="007D147F">
            <w:pPr>
              <w:pStyle w:val="Normal6a"/>
            </w:pPr>
            <w:r w:rsidRPr="002C4389">
              <w:t>D.</w:t>
            </w:r>
            <w:r w:rsidRPr="002C4389">
              <w:tab/>
              <w:t xml:space="preserve">budući da </w:t>
            </w:r>
            <w:r w:rsidRPr="002C4389">
              <w:rPr>
                <w:b/>
                <w:i/>
              </w:rPr>
              <w:t>se upućeni državljani</w:t>
            </w:r>
            <w:r w:rsidRPr="002C4389">
              <w:t xml:space="preserve"> trećih zemalja </w:t>
            </w:r>
            <w:r w:rsidRPr="002C4389">
              <w:rPr>
                <w:b/>
                <w:i/>
              </w:rPr>
              <w:t>sve više zapošljavaju u niskorizičnim sektorima te su prema ELA-i</w:t>
            </w:r>
            <w:r w:rsidRPr="002C4389">
              <w:t xml:space="preserve"> 2022. </w:t>
            </w:r>
            <w:r w:rsidRPr="002C4389">
              <w:rPr>
                <w:b/>
                <w:i/>
              </w:rPr>
              <w:t>činili svakog četvrtog upućenog radnika</w:t>
            </w:r>
            <w:r w:rsidRPr="002C4389">
              <w:t>;</w:t>
            </w:r>
          </w:p>
        </w:tc>
      </w:tr>
    </w:tbl>
    <w:p w14:paraId="259B605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4CAA6A4" w14:textId="77777777" w:rsidR="00F00A4C" w:rsidRPr="002C4389" w:rsidRDefault="00F00A4C" w:rsidP="00F00A4C">
      <w:r w:rsidRPr="002C4389">
        <w:rPr>
          <w:rStyle w:val="HideTWBExt"/>
        </w:rPr>
        <w:t>&lt;/Amend&gt;</w:t>
      </w:r>
    </w:p>
    <w:p w14:paraId="08FC383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43</w:t>
      </w:r>
      <w:r w:rsidRPr="002C4389">
        <w:rPr>
          <w:rStyle w:val="HideTWBExt"/>
          <w:b w:val="0"/>
        </w:rPr>
        <w:t>&lt;/NumAm&gt;</w:t>
      </w:r>
    </w:p>
    <w:p w14:paraId="4F049328"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7D8E39D2" w14:textId="77777777" w:rsidR="00F00A4C" w:rsidRPr="002C4389" w:rsidRDefault="00F00A4C" w:rsidP="00F00A4C">
      <w:pPr>
        <w:pStyle w:val="NormalBold"/>
      </w:pPr>
      <w:r w:rsidRPr="002C4389">
        <w:rPr>
          <w:rStyle w:val="HideTWBExt"/>
          <w:b w:val="0"/>
        </w:rPr>
        <w:t>&lt;/RepeatBlock-By&gt;</w:t>
      </w:r>
    </w:p>
    <w:p w14:paraId="544D3AC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1D3D58E" w14:textId="77777777" w:rsidR="00F00A4C" w:rsidRPr="002C4389" w:rsidRDefault="00F00A4C" w:rsidP="00F00A4C">
      <w:pPr>
        <w:pStyle w:val="NormalBold"/>
      </w:pPr>
      <w:r w:rsidRPr="002C4389">
        <w:rPr>
          <w:rStyle w:val="HideTWBExt"/>
          <w:b w:val="0"/>
        </w:rPr>
        <w:t>&lt;Article&gt;</w:t>
      </w:r>
      <w:r w:rsidRPr="002C4389">
        <w:t>Uvodna izjava D</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5D702F3" w14:textId="77777777" w:rsidTr="007D147F">
        <w:trPr>
          <w:trHeight w:hRule="exact" w:val="240"/>
          <w:jc w:val="center"/>
        </w:trPr>
        <w:tc>
          <w:tcPr>
            <w:tcW w:w="9752" w:type="dxa"/>
            <w:gridSpan w:val="2"/>
            <w:tcBorders>
              <w:top w:val="nil"/>
              <w:left w:val="nil"/>
              <w:bottom w:val="nil"/>
              <w:right w:val="nil"/>
            </w:tcBorders>
          </w:tcPr>
          <w:p w14:paraId="26B48174" w14:textId="77777777" w:rsidR="00F00A4C" w:rsidRPr="002C4389" w:rsidRDefault="00F00A4C" w:rsidP="007D147F"/>
        </w:tc>
      </w:tr>
      <w:tr w:rsidR="00F00A4C" w:rsidRPr="002C4389" w14:paraId="4021B4E4" w14:textId="77777777" w:rsidTr="007D147F">
        <w:trPr>
          <w:trHeight w:val="240"/>
          <w:jc w:val="center"/>
        </w:trPr>
        <w:tc>
          <w:tcPr>
            <w:tcW w:w="4876" w:type="dxa"/>
            <w:tcBorders>
              <w:top w:val="nil"/>
              <w:left w:val="nil"/>
              <w:bottom w:val="nil"/>
              <w:right w:val="nil"/>
            </w:tcBorders>
          </w:tcPr>
          <w:p w14:paraId="54990CE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E8FDD19" w14:textId="77777777" w:rsidR="00F00A4C" w:rsidRPr="002C4389" w:rsidRDefault="00F00A4C" w:rsidP="007D147F">
            <w:pPr>
              <w:pStyle w:val="AmColumnHeading"/>
            </w:pPr>
            <w:r w:rsidRPr="002C4389">
              <w:t>Izmjena</w:t>
            </w:r>
          </w:p>
        </w:tc>
      </w:tr>
      <w:tr w:rsidR="00F00A4C" w:rsidRPr="002C4389" w14:paraId="16B2BB5A" w14:textId="77777777" w:rsidTr="007D147F">
        <w:trPr>
          <w:jc w:val="center"/>
        </w:trPr>
        <w:tc>
          <w:tcPr>
            <w:tcW w:w="4876" w:type="dxa"/>
            <w:tcBorders>
              <w:top w:val="nil"/>
              <w:left w:val="nil"/>
              <w:bottom w:val="nil"/>
              <w:right w:val="nil"/>
            </w:tcBorders>
          </w:tcPr>
          <w:p w14:paraId="68255A21" w14:textId="77777777" w:rsidR="00F00A4C" w:rsidRPr="002C4389" w:rsidRDefault="00F00A4C" w:rsidP="007D147F">
            <w:pPr>
              <w:pStyle w:val="Normal6a"/>
            </w:pPr>
            <w:r w:rsidRPr="002C4389">
              <w:t>D.</w:t>
            </w:r>
            <w:r w:rsidRPr="002C4389">
              <w:tab/>
              <w:t xml:space="preserve">budući da je prema </w:t>
            </w:r>
            <w:r w:rsidRPr="002C4389">
              <w:rPr>
                <w:b/>
                <w:i/>
              </w:rPr>
              <w:t>ELA-i</w:t>
            </w:r>
            <w:r w:rsidRPr="002C4389">
              <w:t xml:space="preserve"> upućivanje državljana trećih zemalja u porastu, pri čemu je 2022. </w:t>
            </w:r>
            <w:r w:rsidRPr="002C4389">
              <w:rPr>
                <w:b/>
                <w:i/>
              </w:rPr>
              <w:t>svaki četvrti upućeni radnik</w:t>
            </w:r>
            <w:r w:rsidRPr="002C4389">
              <w:t xml:space="preserve"> bio državljanin treće zemlje;</w:t>
            </w:r>
          </w:p>
        </w:tc>
        <w:tc>
          <w:tcPr>
            <w:tcW w:w="4876" w:type="dxa"/>
            <w:tcBorders>
              <w:top w:val="nil"/>
              <w:left w:val="nil"/>
              <w:bottom w:val="nil"/>
              <w:right w:val="nil"/>
            </w:tcBorders>
          </w:tcPr>
          <w:p w14:paraId="7BFF92E1" w14:textId="77777777" w:rsidR="00F00A4C" w:rsidRPr="002C4389" w:rsidRDefault="00F00A4C" w:rsidP="007D147F">
            <w:pPr>
              <w:pStyle w:val="Normal6a"/>
            </w:pPr>
            <w:r w:rsidRPr="002C4389">
              <w:t>D.</w:t>
            </w:r>
            <w:r w:rsidRPr="002C4389">
              <w:tab/>
              <w:t xml:space="preserve">budući da je prema </w:t>
            </w:r>
            <w:r w:rsidRPr="002C4389">
              <w:rPr>
                <w:b/>
                <w:i/>
              </w:rPr>
              <w:t>Europskom nadzornom tijelu za rad (ELA)</w:t>
            </w:r>
            <w:r w:rsidRPr="002C4389">
              <w:t xml:space="preserve"> upućivanje državljana trećih zemalja u porastu, pri čemu je 2022. </w:t>
            </w:r>
            <w:r w:rsidRPr="002C4389">
              <w:rPr>
                <w:b/>
                <w:i/>
              </w:rPr>
              <w:t>jedan od četiri upućenih radnika</w:t>
            </w:r>
            <w:r w:rsidRPr="002C4389">
              <w:t xml:space="preserve"> bio državljanin treće zemlje</w:t>
            </w:r>
            <w:r w:rsidRPr="002C4389">
              <w:rPr>
                <w:b/>
                <w:i/>
              </w:rPr>
              <w:t xml:space="preserve"> zbog kroničnog nedostatka vještina i radne snage unutar EU-a</w:t>
            </w:r>
            <w:r w:rsidRPr="002C4389">
              <w:t>;</w:t>
            </w:r>
          </w:p>
        </w:tc>
      </w:tr>
    </w:tbl>
    <w:p w14:paraId="61CA17A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0FB3997" w14:textId="77777777" w:rsidR="00F00A4C" w:rsidRPr="002C4389" w:rsidRDefault="00F00A4C" w:rsidP="00F00A4C">
      <w:r w:rsidRPr="002C4389">
        <w:rPr>
          <w:rStyle w:val="HideTWBExt"/>
        </w:rPr>
        <w:t>&lt;/Amend&gt;</w:t>
      </w:r>
    </w:p>
    <w:p w14:paraId="77B7E3D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44</w:t>
      </w:r>
      <w:r w:rsidRPr="002C4389">
        <w:rPr>
          <w:rStyle w:val="HideTWBExt"/>
          <w:b w:val="0"/>
        </w:rPr>
        <w:t>&lt;/NumAm&gt;</w:t>
      </w:r>
    </w:p>
    <w:p w14:paraId="64ACC94E" w14:textId="77777777" w:rsidR="00F00A4C" w:rsidRPr="002C4389" w:rsidRDefault="00F00A4C" w:rsidP="00F00A4C">
      <w:pPr>
        <w:pStyle w:val="NormalBold"/>
      </w:pPr>
      <w:r w:rsidRPr="002C4389">
        <w:rPr>
          <w:rStyle w:val="HideTWBExt"/>
          <w:b w:val="0"/>
        </w:rPr>
        <w:t>&lt;RepeatBlock-By&gt;&lt;Members&gt;</w:t>
      </w:r>
      <w:r w:rsidRPr="002C4389">
        <w:t>Miriam Lexmann, Andrea Wechsler</w:t>
      </w:r>
      <w:r w:rsidRPr="002C4389">
        <w:rPr>
          <w:rStyle w:val="HideTWBExt"/>
          <w:b w:val="0"/>
        </w:rPr>
        <w:t>&lt;/Members&gt;</w:t>
      </w:r>
    </w:p>
    <w:p w14:paraId="53B3AEA5" w14:textId="77777777" w:rsidR="00F00A4C" w:rsidRPr="002C4389" w:rsidRDefault="00F00A4C" w:rsidP="00F00A4C">
      <w:pPr>
        <w:pStyle w:val="NormalBold"/>
      </w:pPr>
      <w:r w:rsidRPr="002C4389">
        <w:rPr>
          <w:rStyle w:val="HideTWBExt"/>
          <w:b w:val="0"/>
        </w:rPr>
        <w:t>&lt;/RepeatBlock-By&gt;</w:t>
      </w:r>
    </w:p>
    <w:p w14:paraId="2F3FCCB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D9CEA49" w14:textId="77777777" w:rsidR="00F00A4C" w:rsidRPr="002C4389" w:rsidRDefault="00F00A4C" w:rsidP="00F00A4C">
      <w:pPr>
        <w:pStyle w:val="NormalBold"/>
      </w:pPr>
      <w:r w:rsidRPr="002C4389">
        <w:rPr>
          <w:rStyle w:val="HideTWBExt"/>
          <w:b w:val="0"/>
        </w:rPr>
        <w:t>&lt;Article&gt;</w:t>
      </w:r>
      <w:r w:rsidRPr="002C4389">
        <w:t>Uvodna izjava Da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888A46A" w14:textId="77777777" w:rsidTr="007D147F">
        <w:trPr>
          <w:trHeight w:hRule="exact" w:val="240"/>
          <w:jc w:val="center"/>
        </w:trPr>
        <w:tc>
          <w:tcPr>
            <w:tcW w:w="9752" w:type="dxa"/>
            <w:gridSpan w:val="2"/>
            <w:tcBorders>
              <w:top w:val="nil"/>
              <w:left w:val="nil"/>
              <w:bottom w:val="nil"/>
              <w:right w:val="nil"/>
            </w:tcBorders>
          </w:tcPr>
          <w:p w14:paraId="47D4C4A4" w14:textId="77777777" w:rsidR="00F00A4C" w:rsidRPr="002C4389" w:rsidRDefault="00F00A4C" w:rsidP="007D147F"/>
        </w:tc>
      </w:tr>
      <w:tr w:rsidR="00F00A4C" w:rsidRPr="002C4389" w14:paraId="121182CE" w14:textId="77777777" w:rsidTr="007D147F">
        <w:trPr>
          <w:trHeight w:val="240"/>
          <w:jc w:val="center"/>
        </w:trPr>
        <w:tc>
          <w:tcPr>
            <w:tcW w:w="4876" w:type="dxa"/>
            <w:tcBorders>
              <w:top w:val="nil"/>
              <w:left w:val="nil"/>
              <w:bottom w:val="nil"/>
              <w:right w:val="nil"/>
            </w:tcBorders>
          </w:tcPr>
          <w:p w14:paraId="3D18525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91CD483" w14:textId="77777777" w:rsidR="00F00A4C" w:rsidRPr="002C4389" w:rsidRDefault="00F00A4C" w:rsidP="007D147F">
            <w:pPr>
              <w:pStyle w:val="AmColumnHeading"/>
            </w:pPr>
            <w:r w:rsidRPr="002C4389">
              <w:t>Izmjena</w:t>
            </w:r>
          </w:p>
        </w:tc>
      </w:tr>
      <w:tr w:rsidR="00F00A4C" w:rsidRPr="002C4389" w14:paraId="2026C1E0" w14:textId="77777777" w:rsidTr="007D147F">
        <w:trPr>
          <w:jc w:val="center"/>
        </w:trPr>
        <w:tc>
          <w:tcPr>
            <w:tcW w:w="4876" w:type="dxa"/>
            <w:tcBorders>
              <w:top w:val="nil"/>
              <w:left w:val="nil"/>
              <w:bottom w:val="nil"/>
              <w:right w:val="nil"/>
            </w:tcBorders>
          </w:tcPr>
          <w:p w14:paraId="44D3CAD0" w14:textId="77777777" w:rsidR="00F00A4C" w:rsidRPr="002C4389" w:rsidRDefault="00F00A4C" w:rsidP="007D147F">
            <w:pPr>
              <w:pStyle w:val="Normal6a"/>
            </w:pPr>
          </w:p>
        </w:tc>
        <w:tc>
          <w:tcPr>
            <w:tcW w:w="4876" w:type="dxa"/>
            <w:tcBorders>
              <w:top w:val="nil"/>
              <w:left w:val="nil"/>
              <w:bottom w:val="nil"/>
              <w:right w:val="nil"/>
            </w:tcBorders>
          </w:tcPr>
          <w:p w14:paraId="0C186D53" w14:textId="77777777" w:rsidR="00F00A4C" w:rsidRPr="002C4389" w:rsidRDefault="00F00A4C" w:rsidP="007D147F">
            <w:pPr>
              <w:pStyle w:val="Normal6a"/>
            </w:pPr>
            <w:r w:rsidRPr="002C4389">
              <w:rPr>
                <w:b/>
                <w:i/>
              </w:rPr>
              <w:t>Da.</w:t>
            </w:r>
            <w:r w:rsidRPr="002C4389">
              <w:tab/>
            </w:r>
            <w:r w:rsidRPr="002C4389">
              <w:rPr>
                <w:b/>
                <w:i/>
              </w:rPr>
              <w:t>budući da podugovaranje ima ključnu ulogu u gospodarstvu; budući da među sektorima i poduzećima postoje znatne razlike u načinu na koji se podugovaranje provodi; budući da se većina poduzeća koristi jednim oblikom podugovaranja ili više njih za određene aktivnosti koje nisu osnovna poslovna aktivnost njihova poduzeća; budući da se za MSP-ove otvaraju mnoge mogućnosti jer velikim poduzećima u okviru podugovaranja mogu ponuditi svoja stručna znanja;</w:t>
            </w:r>
          </w:p>
        </w:tc>
      </w:tr>
    </w:tbl>
    <w:p w14:paraId="09E8751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5E178A2" w14:textId="77777777" w:rsidR="00F00A4C" w:rsidRPr="002C4389" w:rsidRDefault="00F00A4C" w:rsidP="00F00A4C">
      <w:r w:rsidRPr="002C4389">
        <w:rPr>
          <w:rStyle w:val="HideTWBExt"/>
        </w:rPr>
        <w:t>&lt;/Amend&gt;</w:t>
      </w:r>
    </w:p>
    <w:p w14:paraId="49A35FE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45</w:t>
      </w:r>
      <w:r w:rsidRPr="002C4389">
        <w:rPr>
          <w:rStyle w:val="HideTWBExt"/>
          <w:b w:val="0"/>
        </w:rPr>
        <w:t>&lt;/NumAm&gt;</w:t>
      </w:r>
    </w:p>
    <w:p w14:paraId="1BA32D09"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5E037F5F" w14:textId="77777777" w:rsidR="00F00A4C" w:rsidRPr="002C4389" w:rsidRDefault="00F00A4C" w:rsidP="00F00A4C">
      <w:pPr>
        <w:pStyle w:val="NormalBold"/>
      </w:pPr>
      <w:r w:rsidRPr="002C4389">
        <w:rPr>
          <w:rStyle w:val="HideTWBExt"/>
          <w:b w:val="0"/>
        </w:rPr>
        <w:t>&lt;/RepeatBlock-By&gt;</w:t>
      </w:r>
    </w:p>
    <w:p w14:paraId="473A35D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F2FE973" w14:textId="77777777" w:rsidR="00F00A4C" w:rsidRPr="002C4389" w:rsidRDefault="00F00A4C" w:rsidP="00F00A4C">
      <w:pPr>
        <w:pStyle w:val="NormalBold"/>
      </w:pPr>
      <w:r w:rsidRPr="002C4389">
        <w:rPr>
          <w:rStyle w:val="HideTWBExt"/>
          <w:b w:val="0"/>
        </w:rPr>
        <w:t>&lt;Article&gt;</w:t>
      </w:r>
      <w:r w:rsidRPr="002C4389">
        <w:t>Uvodna izjava Da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949F0D5" w14:textId="77777777" w:rsidTr="007D147F">
        <w:trPr>
          <w:trHeight w:hRule="exact" w:val="240"/>
          <w:jc w:val="center"/>
        </w:trPr>
        <w:tc>
          <w:tcPr>
            <w:tcW w:w="9752" w:type="dxa"/>
            <w:gridSpan w:val="2"/>
            <w:tcBorders>
              <w:top w:val="nil"/>
              <w:left w:val="nil"/>
              <w:bottom w:val="nil"/>
              <w:right w:val="nil"/>
            </w:tcBorders>
          </w:tcPr>
          <w:p w14:paraId="0C1B95AE" w14:textId="77777777" w:rsidR="00F00A4C" w:rsidRPr="002C4389" w:rsidRDefault="00F00A4C" w:rsidP="007D147F"/>
        </w:tc>
      </w:tr>
      <w:tr w:rsidR="00F00A4C" w:rsidRPr="002C4389" w14:paraId="5A0E7AC6" w14:textId="77777777" w:rsidTr="007D147F">
        <w:trPr>
          <w:trHeight w:val="240"/>
          <w:jc w:val="center"/>
        </w:trPr>
        <w:tc>
          <w:tcPr>
            <w:tcW w:w="4876" w:type="dxa"/>
            <w:tcBorders>
              <w:top w:val="nil"/>
              <w:left w:val="nil"/>
              <w:bottom w:val="nil"/>
              <w:right w:val="nil"/>
            </w:tcBorders>
          </w:tcPr>
          <w:p w14:paraId="44A8CCD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AC6DCBA" w14:textId="77777777" w:rsidR="00F00A4C" w:rsidRPr="002C4389" w:rsidRDefault="00F00A4C" w:rsidP="007D147F">
            <w:pPr>
              <w:pStyle w:val="AmColumnHeading"/>
            </w:pPr>
            <w:r w:rsidRPr="002C4389">
              <w:t>Izmjena</w:t>
            </w:r>
          </w:p>
        </w:tc>
      </w:tr>
      <w:tr w:rsidR="00F00A4C" w:rsidRPr="002C4389" w14:paraId="769D3B46" w14:textId="77777777" w:rsidTr="007D147F">
        <w:trPr>
          <w:jc w:val="center"/>
        </w:trPr>
        <w:tc>
          <w:tcPr>
            <w:tcW w:w="4876" w:type="dxa"/>
            <w:tcBorders>
              <w:top w:val="nil"/>
              <w:left w:val="nil"/>
              <w:bottom w:val="nil"/>
              <w:right w:val="nil"/>
            </w:tcBorders>
          </w:tcPr>
          <w:p w14:paraId="7888E866" w14:textId="77777777" w:rsidR="00F00A4C" w:rsidRPr="002C4389" w:rsidRDefault="00F00A4C" w:rsidP="007D147F">
            <w:pPr>
              <w:pStyle w:val="Normal6a"/>
            </w:pPr>
          </w:p>
        </w:tc>
        <w:tc>
          <w:tcPr>
            <w:tcW w:w="4876" w:type="dxa"/>
            <w:tcBorders>
              <w:top w:val="nil"/>
              <w:left w:val="nil"/>
              <w:bottom w:val="nil"/>
              <w:right w:val="nil"/>
            </w:tcBorders>
          </w:tcPr>
          <w:p w14:paraId="37489587" w14:textId="77777777" w:rsidR="00F00A4C" w:rsidRPr="002C4389" w:rsidRDefault="00F00A4C" w:rsidP="007D147F">
            <w:pPr>
              <w:pStyle w:val="Normal6a"/>
            </w:pPr>
            <w:r w:rsidRPr="002C4389">
              <w:rPr>
                <w:b/>
                <w:i/>
              </w:rPr>
              <w:t>Da.</w:t>
            </w:r>
            <w:r w:rsidRPr="002C4389">
              <w:tab/>
            </w:r>
            <w:r w:rsidRPr="002C4389">
              <w:rPr>
                <w:b/>
                <w:i/>
              </w:rPr>
              <w:t>budući da se bilježi porast prijevarnih praksi „zapošljavanja u svrhu daljnjeg upućivanja”, u okviru kojih se državljani trećih zemalja zapošljavaju ne kako bi radili u državi članici koja ih upućuje nego samo kako bi ih se dalje uputilo u drugu državu članicu; budući da je ELA taj problem utvrdila kao rastući izazov u provedbi, posebno u građevinarstvu, skrbi, prijevozu i logistici;</w:t>
            </w:r>
            <w:r w:rsidRPr="002C4389">
              <w:rPr>
                <w:b/>
                <w:i/>
                <w:vertAlign w:val="superscript"/>
              </w:rPr>
              <w:t>1a</w:t>
            </w:r>
          </w:p>
        </w:tc>
      </w:tr>
      <w:tr w:rsidR="00F00A4C" w:rsidRPr="002C4389" w14:paraId="681A275A" w14:textId="77777777" w:rsidTr="007D147F">
        <w:trPr>
          <w:jc w:val="center"/>
        </w:trPr>
        <w:tc>
          <w:tcPr>
            <w:tcW w:w="4876" w:type="dxa"/>
            <w:tcBorders>
              <w:top w:val="nil"/>
              <w:left w:val="nil"/>
              <w:bottom w:val="nil"/>
              <w:right w:val="nil"/>
            </w:tcBorders>
          </w:tcPr>
          <w:p w14:paraId="08F7E777" w14:textId="77777777" w:rsidR="00F00A4C" w:rsidRPr="002C4389" w:rsidRDefault="00F00A4C" w:rsidP="007D147F"/>
        </w:tc>
        <w:tc>
          <w:tcPr>
            <w:tcW w:w="4876" w:type="dxa"/>
            <w:tcBorders>
              <w:top w:val="nil"/>
              <w:left w:val="nil"/>
              <w:bottom w:val="nil"/>
              <w:right w:val="nil"/>
            </w:tcBorders>
          </w:tcPr>
          <w:p w14:paraId="29777D99" w14:textId="77777777" w:rsidR="00F00A4C" w:rsidRPr="002C4389" w:rsidRDefault="00F00A4C" w:rsidP="007D147F">
            <w:pPr>
              <w:pStyle w:val="Normal6a"/>
            </w:pPr>
            <w:r w:rsidRPr="002C4389">
              <w:rPr>
                <w:b/>
                <w:i/>
              </w:rPr>
              <w:t>_________________</w:t>
            </w:r>
          </w:p>
        </w:tc>
      </w:tr>
      <w:tr w:rsidR="00F00A4C" w:rsidRPr="002C4389" w14:paraId="3E76A52D" w14:textId="77777777" w:rsidTr="007D147F">
        <w:trPr>
          <w:jc w:val="center"/>
        </w:trPr>
        <w:tc>
          <w:tcPr>
            <w:tcW w:w="4876" w:type="dxa"/>
            <w:tcBorders>
              <w:top w:val="nil"/>
              <w:left w:val="nil"/>
              <w:bottom w:val="nil"/>
              <w:right w:val="nil"/>
            </w:tcBorders>
          </w:tcPr>
          <w:p w14:paraId="4E64A08E" w14:textId="77777777" w:rsidR="00F00A4C" w:rsidRPr="002C4389" w:rsidRDefault="00F00A4C" w:rsidP="007D147F"/>
        </w:tc>
        <w:tc>
          <w:tcPr>
            <w:tcW w:w="4876" w:type="dxa"/>
            <w:tcBorders>
              <w:top w:val="nil"/>
              <w:left w:val="nil"/>
              <w:bottom w:val="nil"/>
              <w:right w:val="nil"/>
            </w:tcBorders>
          </w:tcPr>
          <w:p w14:paraId="057040E8" w14:textId="77777777" w:rsidR="00F00A4C" w:rsidRPr="002C4389" w:rsidRDefault="00F00A4C" w:rsidP="007D147F">
            <w:pPr>
              <w:pStyle w:val="Normal6a"/>
            </w:pPr>
            <w:r w:rsidRPr="002C4389">
              <w:rPr>
                <w:b/>
                <w:i/>
                <w:vertAlign w:val="superscript"/>
              </w:rPr>
              <w:t>1a</w:t>
            </w:r>
            <w:r w:rsidRPr="002C4389">
              <w:t xml:space="preserve"> </w:t>
            </w:r>
            <w:r w:rsidRPr="002C4389">
              <w:rPr>
                <w:b/>
                <w:i/>
              </w:rPr>
              <w:t>izvješće ELA-e naslovljeno „Upućivanje državljana trećih zemalja: lanci ugovaranja, obrasci zapošljavanja i pitanja provedbe”, 2025.</w:t>
            </w:r>
          </w:p>
        </w:tc>
      </w:tr>
    </w:tbl>
    <w:p w14:paraId="68AB7F3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63C7950" w14:textId="77777777" w:rsidR="00F00A4C" w:rsidRPr="002C4389" w:rsidRDefault="00F00A4C" w:rsidP="00F00A4C">
      <w:r w:rsidRPr="002C4389">
        <w:rPr>
          <w:rStyle w:val="HideTWBExt"/>
        </w:rPr>
        <w:t>&lt;/Amend&gt;</w:t>
      </w:r>
    </w:p>
    <w:p w14:paraId="184DE0F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46</w:t>
      </w:r>
      <w:r w:rsidRPr="002C4389">
        <w:rPr>
          <w:rStyle w:val="HideTWBExt"/>
          <w:b w:val="0"/>
        </w:rPr>
        <w:t>&lt;/NumAm&gt;</w:t>
      </w:r>
    </w:p>
    <w:p w14:paraId="7EBC6E45"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1DDF47A7" w14:textId="77777777" w:rsidR="00F00A4C" w:rsidRPr="002C4389" w:rsidRDefault="00F00A4C" w:rsidP="00F00A4C">
      <w:pPr>
        <w:pStyle w:val="NormalBold"/>
      </w:pPr>
      <w:r w:rsidRPr="002C4389">
        <w:rPr>
          <w:rStyle w:val="HideTWBExt"/>
          <w:b w:val="0"/>
        </w:rPr>
        <w:t>&lt;/RepeatBlock-By&gt;</w:t>
      </w:r>
    </w:p>
    <w:p w14:paraId="19CC8B7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70E2340" w14:textId="77777777" w:rsidR="00F00A4C" w:rsidRPr="002C4389" w:rsidRDefault="00F00A4C" w:rsidP="00F00A4C">
      <w:pPr>
        <w:pStyle w:val="NormalBold"/>
      </w:pPr>
      <w:r w:rsidRPr="002C4389">
        <w:rPr>
          <w:rStyle w:val="HideTWBExt"/>
          <w:b w:val="0"/>
        </w:rPr>
        <w:t>&lt;Article&gt;</w:t>
      </w:r>
      <w:r w:rsidRPr="002C4389">
        <w:t>Uvodna izjava Da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DBA0E5B" w14:textId="77777777" w:rsidTr="007D147F">
        <w:trPr>
          <w:trHeight w:hRule="exact" w:val="240"/>
          <w:jc w:val="center"/>
        </w:trPr>
        <w:tc>
          <w:tcPr>
            <w:tcW w:w="9752" w:type="dxa"/>
            <w:gridSpan w:val="2"/>
            <w:tcBorders>
              <w:top w:val="nil"/>
              <w:left w:val="nil"/>
              <w:bottom w:val="nil"/>
              <w:right w:val="nil"/>
            </w:tcBorders>
          </w:tcPr>
          <w:p w14:paraId="546B26BD" w14:textId="77777777" w:rsidR="00F00A4C" w:rsidRPr="002C4389" w:rsidRDefault="00F00A4C" w:rsidP="007D147F"/>
        </w:tc>
      </w:tr>
      <w:tr w:rsidR="00F00A4C" w:rsidRPr="002C4389" w14:paraId="680225D5" w14:textId="77777777" w:rsidTr="007D147F">
        <w:trPr>
          <w:trHeight w:val="240"/>
          <w:jc w:val="center"/>
        </w:trPr>
        <w:tc>
          <w:tcPr>
            <w:tcW w:w="4876" w:type="dxa"/>
            <w:tcBorders>
              <w:top w:val="nil"/>
              <w:left w:val="nil"/>
              <w:bottom w:val="nil"/>
              <w:right w:val="nil"/>
            </w:tcBorders>
          </w:tcPr>
          <w:p w14:paraId="55C58FE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72E5867" w14:textId="77777777" w:rsidR="00F00A4C" w:rsidRPr="002C4389" w:rsidRDefault="00F00A4C" w:rsidP="007D147F">
            <w:pPr>
              <w:pStyle w:val="AmColumnHeading"/>
            </w:pPr>
            <w:r w:rsidRPr="002C4389">
              <w:t>Izmjena</w:t>
            </w:r>
          </w:p>
        </w:tc>
      </w:tr>
      <w:tr w:rsidR="00F00A4C" w:rsidRPr="002C4389" w14:paraId="4B7F67AD" w14:textId="77777777" w:rsidTr="007D147F">
        <w:trPr>
          <w:jc w:val="center"/>
        </w:trPr>
        <w:tc>
          <w:tcPr>
            <w:tcW w:w="4876" w:type="dxa"/>
            <w:tcBorders>
              <w:top w:val="nil"/>
              <w:left w:val="nil"/>
              <w:bottom w:val="nil"/>
              <w:right w:val="nil"/>
            </w:tcBorders>
          </w:tcPr>
          <w:p w14:paraId="357241FC" w14:textId="77777777" w:rsidR="00F00A4C" w:rsidRPr="002C4389" w:rsidRDefault="00F00A4C" w:rsidP="007D147F">
            <w:pPr>
              <w:pStyle w:val="Normal6a"/>
            </w:pPr>
          </w:p>
        </w:tc>
        <w:tc>
          <w:tcPr>
            <w:tcW w:w="4876" w:type="dxa"/>
            <w:tcBorders>
              <w:top w:val="nil"/>
              <w:left w:val="nil"/>
              <w:bottom w:val="nil"/>
              <w:right w:val="nil"/>
            </w:tcBorders>
          </w:tcPr>
          <w:p w14:paraId="7B5A1FB5" w14:textId="77777777" w:rsidR="00F00A4C" w:rsidRPr="002C4389" w:rsidRDefault="00F00A4C" w:rsidP="007D147F">
            <w:pPr>
              <w:pStyle w:val="Normal6a"/>
            </w:pPr>
            <w:r w:rsidRPr="002C4389">
              <w:rPr>
                <w:b/>
                <w:i/>
              </w:rPr>
              <w:t>Da.</w:t>
            </w:r>
            <w:r w:rsidRPr="002C4389">
              <w:tab/>
            </w:r>
            <w:r w:rsidRPr="002C4389">
              <w:rPr>
                <w:b/>
                <w:i/>
              </w:rPr>
              <w:t>budući da se petim načelom europskog stupa socijalnih prava podsjeća da bez obzira na vrstu i trajanje radnog odnosa radnici imaju pravo na pravedno i jednako postupanje u pogledu radnih uvjeta, pristupa socijalnoj zaštiti i osposobljavanju; budući da se zabranjuje sklapanje radnih odnosa s nesigurnim radnim uvjetima;</w:t>
            </w:r>
          </w:p>
        </w:tc>
      </w:tr>
    </w:tbl>
    <w:p w14:paraId="71B93AA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A0CEF17" w14:textId="77777777" w:rsidR="00F00A4C" w:rsidRPr="002C4389" w:rsidRDefault="00F00A4C" w:rsidP="00F00A4C">
      <w:r w:rsidRPr="002C4389">
        <w:rPr>
          <w:rStyle w:val="HideTWBExt"/>
        </w:rPr>
        <w:t>&lt;/Amend&gt;</w:t>
      </w:r>
    </w:p>
    <w:p w14:paraId="6D223E0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47</w:t>
      </w:r>
      <w:r w:rsidRPr="002C4389">
        <w:rPr>
          <w:rStyle w:val="HideTWBExt"/>
          <w:b w:val="0"/>
        </w:rPr>
        <w:t>&lt;/NumAm&gt;</w:t>
      </w:r>
    </w:p>
    <w:p w14:paraId="55B3B4CB" w14:textId="77777777" w:rsidR="00F00A4C" w:rsidRPr="002C4389" w:rsidRDefault="00F00A4C" w:rsidP="00F00A4C">
      <w:pPr>
        <w:pStyle w:val="NormalBold"/>
      </w:pPr>
      <w:r w:rsidRPr="002C4389">
        <w:rPr>
          <w:rStyle w:val="HideTWBExt"/>
          <w:b w:val="0"/>
        </w:rPr>
        <w:t>&lt;RepeatBlock-By&gt;&lt;Members&gt;</w:t>
      </w:r>
      <w:r w:rsidRPr="002C4389">
        <w:t>Miriam Lexmann, Andrea Wechsler</w:t>
      </w:r>
      <w:r w:rsidRPr="002C4389">
        <w:rPr>
          <w:rStyle w:val="HideTWBExt"/>
          <w:b w:val="0"/>
        </w:rPr>
        <w:t>&lt;/Members&gt;</w:t>
      </w:r>
    </w:p>
    <w:p w14:paraId="6A2BA696" w14:textId="77777777" w:rsidR="00F00A4C" w:rsidRPr="002C4389" w:rsidRDefault="00F00A4C" w:rsidP="00F00A4C">
      <w:pPr>
        <w:pStyle w:val="NormalBold"/>
      </w:pPr>
      <w:r w:rsidRPr="002C4389">
        <w:rPr>
          <w:rStyle w:val="HideTWBExt"/>
          <w:b w:val="0"/>
        </w:rPr>
        <w:t>&lt;/RepeatBlock-By&gt;</w:t>
      </w:r>
    </w:p>
    <w:p w14:paraId="27A2B65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839E606" w14:textId="77777777" w:rsidR="00F00A4C" w:rsidRPr="002C4389" w:rsidRDefault="00F00A4C" w:rsidP="00F00A4C">
      <w:pPr>
        <w:pStyle w:val="NormalBold"/>
      </w:pPr>
      <w:r w:rsidRPr="002C4389">
        <w:rPr>
          <w:rStyle w:val="HideTWBExt"/>
          <w:b w:val="0"/>
        </w:rPr>
        <w:t>&lt;Article&gt;</w:t>
      </w:r>
      <w:r w:rsidRPr="002C4389">
        <w:t>Uvodna izjava Db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3D37566" w14:textId="77777777" w:rsidTr="007D147F">
        <w:trPr>
          <w:trHeight w:hRule="exact" w:val="240"/>
          <w:jc w:val="center"/>
        </w:trPr>
        <w:tc>
          <w:tcPr>
            <w:tcW w:w="9752" w:type="dxa"/>
            <w:gridSpan w:val="2"/>
            <w:tcBorders>
              <w:top w:val="nil"/>
              <w:left w:val="nil"/>
              <w:bottom w:val="nil"/>
              <w:right w:val="nil"/>
            </w:tcBorders>
          </w:tcPr>
          <w:p w14:paraId="503A336B" w14:textId="77777777" w:rsidR="00F00A4C" w:rsidRPr="002C4389" w:rsidRDefault="00F00A4C" w:rsidP="007D147F"/>
        </w:tc>
      </w:tr>
      <w:tr w:rsidR="00F00A4C" w:rsidRPr="002C4389" w14:paraId="1F675BCA" w14:textId="77777777" w:rsidTr="007D147F">
        <w:trPr>
          <w:trHeight w:val="240"/>
          <w:jc w:val="center"/>
        </w:trPr>
        <w:tc>
          <w:tcPr>
            <w:tcW w:w="4876" w:type="dxa"/>
            <w:tcBorders>
              <w:top w:val="nil"/>
              <w:left w:val="nil"/>
              <w:bottom w:val="nil"/>
              <w:right w:val="nil"/>
            </w:tcBorders>
          </w:tcPr>
          <w:p w14:paraId="424BA89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B9071B7" w14:textId="77777777" w:rsidR="00F00A4C" w:rsidRPr="002C4389" w:rsidRDefault="00F00A4C" w:rsidP="007D147F">
            <w:pPr>
              <w:pStyle w:val="AmColumnHeading"/>
            </w:pPr>
            <w:r w:rsidRPr="002C4389">
              <w:t>Izmjena</w:t>
            </w:r>
          </w:p>
        </w:tc>
      </w:tr>
      <w:tr w:rsidR="00F00A4C" w:rsidRPr="002C4389" w14:paraId="258F531E" w14:textId="77777777" w:rsidTr="007D147F">
        <w:trPr>
          <w:jc w:val="center"/>
        </w:trPr>
        <w:tc>
          <w:tcPr>
            <w:tcW w:w="4876" w:type="dxa"/>
            <w:tcBorders>
              <w:top w:val="nil"/>
              <w:left w:val="nil"/>
              <w:bottom w:val="nil"/>
              <w:right w:val="nil"/>
            </w:tcBorders>
          </w:tcPr>
          <w:p w14:paraId="5B3913D9" w14:textId="77777777" w:rsidR="00F00A4C" w:rsidRPr="002C4389" w:rsidRDefault="00F00A4C" w:rsidP="007D147F">
            <w:pPr>
              <w:pStyle w:val="Normal6a"/>
            </w:pPr>
          </w:p>
        </w:tc>
        <w:tc>
          <w:tcPr>
            <w:tcW w:w="4876" w:type="dxa"/>
            <w:tcBorders>
              <w:top w:val="nil"/>
              <w:left w:val="nil"/>
              <w:bottom w:val="nil"/>
              <w:right w:val="nil"/>
            </w:tcBorders>
          </w:tcPr>
          <w:p w14:paraId="37BB3FE7" w14:textId="77777777" w:rsidR="00F00A4C" w:rsidRPr="002C4389" w:rsidRDefault="00F00A4C" w:rsidP="007D147F">
            <w:pPr>
              <w:pStyle w:val="Normal6a"/>
            </w:pPr>
            <w:r w:rsidRPr="002C4389">
              <w:rPr>
                <w:b/>
                <w:i/>
              </w:rPr>
              <w:t>Db.</w:t>
            </w:r>
            <w:r w:rsidRPr="002C4389">
              <w:tab/>
            </w:r>
            <w:r w:rsidRPr="002C4389">
              <w:rPr>
                <w:b/>
                <w:i/>
              </w:rPr>
              <w:t>budući da je sloboda pružanja usluga u EU-u jedna od četiri slobode i da je kao takva temelj unutarnjeg tržišta;</w:t>
            </w:r>
          </w:p>
        </w:tc>
      </w:tr>
    </w:tbl>
    <w:p w14:paraId="0674635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A13D859" w14:textId="77777777" w:rsidR="00F00A4C" w:rsidRPr="002C4389" w:rsidRDefault="00F00A4C" w:rsidP="00F00A4C">
      <w:r w:rsidRPr="002C4389">
        <w:rPr>
          <w:rStyle w:val="HideTWBExt"/>
        </w:rPr>
        <w:t>&lt;/Amend&gt;</w:t>
      </w:r>
    </w:p>
    <w:p w14:paraId="156A7D9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48</w:t>
      </w:r>
      <w:r w:rsidRPr="002C4389">
        <w:rPr>
          <w:rStyle w:val="HideTWBExt"/>
          <w:b w:val="0"/>
        </w:rPr>
        <w:t>&lt;/NumAm&gt;</w:t>
      </w:r>
    </w:p>
    <w:p w14:paraId="31612230"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7669497A"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4034B672" w14:textId="77777777" w:rsidR="00F00A4C" w:rsidRPr="002C4389" w:rsidRDefault="00F00A4C" w:rsidP="00F00A4C">
      <w:pPr>
        <w:pStyle w:val="NormalBold"/>
      </w:pPr>
      <w:r w:rsidRPr="002C4389">
        <w:rPr>
          <w:rStyle w:val="HideTWBExt"/>
          <w:b w:val="0"/>
        </w:rPr>
        <w:t>&lt;/RepeatBlock-By&gt;</w:t>
      </w:r>
    </w:p>
    <w:p w14:paraId="4148074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34B52A3" w14:textId="77777777" w:rsidR="00F00A4C" w:rsidRPr="002C4389" w:rsidRDefault="00F00A4C" w:rsidP="00F00A4C">
      <w:pPr>
        <w:pStyle w:val="NormalBold"/>
      </w:pPr>
      <w:r w:rsidRPr="002C4389">
        <w:rPr>
          <w:rStyle w:val="HideTWBExt"/>
          <w:b w:val="0"/>
        </w:rPr>
        <w:t>&lt;Article&gt;</w:t>
      </w:r>
      <w:r w:rsidRPr="002C4389">
        <w:t>Uvodna izjava E</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7AA35A6" w14:textId="77777777" w:rsidTr="007D147F">
        <w:trPr>
          <w:trHeight w:hRule="exact" w:val="240"/>
          <w:jc w:val="center"/>
        </w:trPr>
        <w:tc>
          <w:tcPr>
            <w:tcW w:w="9752" w:type="dxa"/>
            <w:gridSpan w:val="2"/>
            <w:tcBorders>
              <w:top w:val="nil"/>
              <w:left w:val="nil"/>
              <w:bottom w:val="nil"/>
              <w:right w:val="nil"/>
            </w:tcBorders>
          </w:tcPr>
          <w:p w14:paraId="7BADDAA7" w14:textId="77777777" w:rsidR="00F00A4C" w:rsidRPr="002C4389" w:rsidRDefault="00F00A4C" w:rsidP="007D147F"/>
        </w:tc>
      </w:tr>
      <w:tr w:rsidR="00F00A4C" w:rsidRPr="002C4389" w14:paraId="7BA17D8F" w14:textId="77777777" w:rsidTr="007D147F">
        <w:trPr>
          <w:trHeight w:val="240"/>
          <w:jc w:val="center"/>
        </w:trPr>
        <w:tc>
          <w:tcPr>
            <w:tcW w:w="4876" w:type="dxa"/>
            <w:tcBorders>
              <w:top w:val="nil"/>
              <w:left w:val="nil"/>
              <w:bottom w:val="nil"/>
              <w:right w:val="nil"/>
            </w:tcBorders>
          </w:tcPr>
          <w:p w14:paraId="37D9115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D7A65D6" w14:textId="77777777" w:rsidR="00F00A4C" w:rsidRPr="002C4389" w:rsidRDefault="00F00A4C" w:rsidP="007D147F">
            <w:pPr>
              <w:pStyle w:val="AmColumnHeading"/>
            </w:pPr>
            <w:r w:rsidRPr="002C4389">
              <w:t>Izmjena</w:t>
            </w:r>
          </w:p>
        </w:tc>
      </w:tr>
      <w:tr w:rsidR="00F00A4C" w:rsidRPr="002C4389" w14:paraId="380EFEA4" w14:textId="77777777" w:rsidTr="007D147F">
        <w:trPr>
          <w:jc w:val="center"/>
        </w:trPr>
        <w:tc>
          <w:tcPr>
            <w:tcW w:w="4876" w:type="dxa"/>
            <w:tcBorders>
              <w:top w:val="nil"/>
              <w:left w:val="nil"/>
              <w:bottom w:val="nil"/>
              <w:right w:val="nil"/>
            </w:tcBorders>
          </w:tcPr>
          <w:p w14:paraId="7D5AC757" w14:textId="77777777" w:rsidR="00F00A4C" w:rsidRPr="002C4389" w:rsidRDefault="00F00A4C" w:rsidP="007D147F">
            <w:pPr>
              <w:pStyle w:val="Normal6a"/>
            </w:pPr>
            <w:r w:rsidRPr="002C4389">
              <w:t>E.</w:t>
            </w:r>
            <w:r w:rsidRPr="002C4389">
              <w:tab/>
              <w:t>budući da je podugovaranje važna praksa koja dobro funkcionira u mnogim sektorima i olakšava pristup specijaliziranom stručnom znanju; budući da dugi i složeni lanci podugovaranja mogu, međutim, povećati rizike povezane s prijevarama, infiltracijom kriminala, zdravljem i sigurnošću radnika na radu te nepoštenim tržišnim uvjetima za poduzeća, posebno mala i srednja poduzeća;</w:t>
            </w:r>
          </w:p>
        </w:tc>
        <w:tc>
          <w:tcPr>
            <w:tcW w:w="4876" w:type="dxa"/>
            <w:tcBorders>
              <w:top w:val="nil"/>
              <w:left w:val="nil"/>
              <w:bottom w:val="nil"/>
              <w:right w:val="nil"/>
            </w:tcBorders>
          </w:tcPr>
          <w:p w14:paraId="1E9E4021" w14:textId="77777777" w:rsidR="00F00A4C" w:rsidRPr="002C4389" w:rsidRDefault="00F00A4C" w:rsidP="007D147F">
            <w:pPr>
              <w:pStyle w:val="Normal6a"/>
            </w:pPr>
            <w:r w:rsidRPr="002C4389">
              <w:t>E.</w:t>
            </w:r>
            <w:r w:rsidRPr="002C4389">
              <w:tab/>
              <w:t xml:space="preserve">budući da je podugovaranje važna praksa koja dobro funkcionira u mnogim sektorima i olakšava pristup specijaliziranom stručnom znanju; budući da dugi i složeni lanci podugovaranja mogu, međutim, </w:t>
            </w:r>
            <w:r w:rsidRPr="002C4389">
              <w:rPr>
                <w:b/>
                <w:i/>
              </w:rPr>
              <w:t>narušiti pošteno tržišno natjecanje, onemogućiti utvrđivanje odgovornosti,</w:t>
            </w:r>
            <w:r w:rsidRPr="002C4389">
              <w:t xml:space="preserve"> povećati rizike povezane s prijevarama</w:t>
            </w:r>
            <w:r w:rsidRPr="002C4389">
              <w:rPr>
                <w:b/>
                <w:i/>
              </w:rPr>
              <w:t>, iskorištavanjem radne snage i prijevarnim praksama, posebno u visokorizičnim sektorima i prekograničnom radu</w:t>
            </w:r>
            <w:r w:rsidRPr="002C4389">
              <w:t xml:space="preserve">, prijevarnom infiltracijom kriminala, zdravljem i sigurnošću radnika na radu te nepoštenim tržišnim uvjetima za poduzeća, posebno mala i srednja poduzeća; </w:t>
            </w:r>
            <w:r w:rsidRPr="002C4389">
              <w:rPr>
                <w:b/>
                <w:i/>
              </w:rPr>
              <w:t>budući da nedostatak transparentnosti i nadzora u proširenom podugovaranju dodatno otežava poslodavcima da se usklade s primjenjivim pravom EU-a i nacionalnim pravom;</w:t>
            </w:r>
          </w:p>
        </w:tc>
      </w:tr>
    </w:tbl>
    <w:p w14:paraId="324BAC7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C238D93" w14:textId="77777777" w:rsidR="00F00A4C" w:rsidRPr="002C4389" w:rsidRDefault="00F00A4C" w:rsidP="00F00A4C">
      <w:r w:rsidRPr="002C4389">
        <w:rPr>
          <w:rStyle w:val="HideTWBExt"/>
        </w:rPr>
        <w:t>&lt;/Amend&gt;</w:t>
      </w:r>
    </w:p>
    <w:p w14:paraId="382030B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49</w:t>
      </w:r>
      <w:r w:rsidRPr="002C4389">
        <w:rPr>
          <w:rStyle w:val="HideTWBExt"/>
          <w:b w:val="0"/>
        </w:rPr>
        <w:t>&lt;/NumAm&gt;</w:t>
      </w:r>
    </w:p>
    <w:p w14:paraId="45F9A875"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15C07164" w14:textId="77777777" w:rsidR="00F00A4C" w:rsidRPr="002C4389" w:rsidRDefault="00F00A4C" w:rsidP="00F00A4C">
      <w:pPr>
        <w:pStyle w:val="NormalBold"/>
      </w:pPr>
      <w:r w:rsidRPr="002C4389">
        <w:rPr>
          <w:rStyle w:val="HideTWBExt"/>
          <w:b w:val="0"/>
        </w:rPr>
        <w:t>&lt;/RepeatBlock-By&gt;</w:t>
      </w:r>
    </w:p>
    <w:p w14:paraId="12CAB77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5EDE5B2" w14:textId="77777777" w:rsidR="00F00A4C" w:rsidRPr="002C4389" w:rsidRDefault="00F00A4C" w:rsidP="00F00A4C">
      <w:pPr>
        <w:pStyle w:val="NormalBold"/>
      </w:pPr>
      <w:r w:rsidRPr="002C4389">
        <w:rPr>
          <w:rStyle w:val="HideTWBExt"/>
          <w:b w:val="0"/>
        </w:rPr>
        <w:t>&lt;Article&gt;</w:t>
      </w:r>
      <w:r w:rsidRPr="002C4389">
        <w:t>Uvodna izjava E</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3439D39" w14:textId="77777777" w:rsidTr="007D147F">
        <w:trPr>
          <w:trHeight w:hRule="exact" w:val="240"/>
          <w:jc w:val="center"/>
        </w:trPr>
        <w:tc>
          <w:tcPr>
            <w:tcW w:w="9752" w:type="dxa"/>
            <w:gridSpan w:val="2"/>
            <w:tcBorders>
              <w:top w:val="nil"/>
              <w:left w:val="nil"/>
              <w:bottom w:val="nil"/>
              <w:right w:val="nil"/>
            </w:tcBorders>
          </w:tcPr>
          <w:p w14:paraId="12918262" w14:textId="77777777" w:rsidR="00F00A4C" w:rsidRPr="002C4389" w:rsidRDefault="00F00A4C" w:rsidP="007D147F"/>
        </w:tc>
      </w:tr>
      <w:tr w:rsidR="00F00A4C" w:rsidRPr="002C4389" w14:paraId="574B8D65" w14:textId="77777777" w:rsidTr="007D147F">
        <w:trPr>
          <w:trHeight w:val="240"/>
          <w:jc w:val="center"/>
        </w:trPr>
        <w:tc>
          <w:tcPr>
            <w:tcW w:w="4876" w:type="dxa"/>
            <w:tcBorders>
              <w:top w:val="nil"/>
              <w:left w:val="nil"/>
              <w:bottom w:val="nil"/>
              <w:right w:val="nil"/>
            </w:tcBorders>
          </w:tcPr>
          <w:p w14:paraId="03F399A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35B795C" w14:textId="77777777" w:rsidR="00F00A4C" w:rsidRPr="002C4389" w:rsidRDefault="00F00A4C" w:rsidP="007D147F">
            <w:pPr>
              <w:pStyle w:val="AmColumnHeading"/>
            </w:pPr>
            <w:r w:rsidRPr="002C4389">
              <w:t>Izmjena</w:t>
            </w:r>
          </w:p>
        </w:tc>
      </w:tr>
      <w:tr w:rsidR="00F00A4C" w:rsidRPr="002C4389" w14:paraId="5E9B1F82" w14:textId="77777777" w:rsidTr="007D147F">
        <w:trPr>
          <w:jc w:val="center"/>
        </w:trPr>
        <w:tc>
          <w:tcPr>
            <w:tcW w:w="4876" w:type="dxa"/>
            <w:tcBorders>
              <w:top w:val="nil"/>
              <w:left w:val="nil"/>
              <w:bottom w:val="nil"/>
              <w:right w:val="nil"/>
            </w:tcBorders>
          </w:tcPr>
          <w:p w14:paraId="087C46C5" w14:textId="77777777" w:rsidR="00F00A4C" w:rsidRPr="002C4389" w:rsidRDefault="00F00A4C" w:rsidP="007D147F">
            <w:pPr>
              <w:pStyle w:val="Normal6a"/>
            </w:pPr>
            <w:r w:rsidRPr="002C4389">
              <w:t>E.</w:t>
            </w:r>
            <w:r w:rsidRPr="002C4389">
              <w:tab/>
              <w:t xml:space="preserve">budući da je podugovaranje važna praksa koja dobro funkcionira u mnogim sektorima i olakšava pristup specijaliziranom stručnom znanju; budući da dugi i složeni lanci podugovaranja mogu, </w:t>
            </w:r>
            <w:r w:rsidRPr="002C4389">
              <w:rPr>
                <w:b/>
                <w:i/>
              </w:rPr>
              <w:t>međutim</w:t>
            </w:r>
            <w:r w:rsidRPr="002C4389">
              <w:t>, povećati rizike povezane s prijevarama, infiltracijom kriminala, zdravljem i sigurnošću radnika na radu te nepoštenim tržišnim uvjetima za poduzeća, posebno mala i srednja poduzeća;</w:t>
            </w:r>
          </w:p>
        </w:tc>
        <w:tc>
          <w:tcPr>
            <w:tcW w:w="4876" w:type="dxa"/>
            <w:tcBorders>
              <w:top w:val="nil"/>
              <w:left w:val="nil"/>
              <w:bottom w:val="nil"/>
              <w:right w:val="nil"/>
            </w:tcBorders>
          </w:tcPr>
          <w:p w14:paraId="22B39656" w14:textId="77777777" w:rsidR="00F00A4C" w:rsidRPr="002C4389" w:rsidRDefault="00F00A4C" w:rsidP="007D147F">
            <w:pPr>
              <w:pStyle w:val="Normal6a"/>
            </w:pPr>
            <w:r w:rsidRPr="002C4389">
              <w:t>E.</w:t>
            </w:r>
            <w:r w:rsidRPr="002C4389">
              <w:tab/>
              <w:t xml:space="preserve">budući da je podugovaranje važna praksa koja dobro funkcionira u mnogim sektorima i olakšava pristup specijaliziranom stručnom znanju </w:t>
            </w:r>
            <w:r w:rsidRPr="002C4389">
              <w:rPr>
                <w:b/>
                <w:i/>
              </w:rPr>
              <w:t>te ima ključnu ulogu u gospodarstvu</w:t>
            </w:r>
            <w:r w:rsidRPr="002C4389">
              <w:t xml:space="preserve">; budući da dugi i složeni lanci podugovaranja mogu, </w:t>
            </w:r>
            <w:r w:rsidRPr="002C4389">
              <w:rPr>
                <w:b/>
                <w:i/>
              </w:rPr>
              <w:t>u posebnim okolnostima i u nekim rizičnim sektorima</w:t>
            </w:r>
            <w:r w:rsidRPr="002C4389">
              <w:t xml:space="preserve">, povećati rizike povezane s prijevarama, infiltracijom kriminala, zdravljem i sigurnošću radnika na radu te nepoštenim tržišnim uvjetima za poduzeća, posebno mala i srednja poduzeća; </w:t>
            </w:r>
            <w:r w:rsidRPr="002C4389">
              <w:rPr>
                <w:b/>
                <w:i/>
              </w:rPr>
              <w:t>budući da MSP-ovi većim poduzećima obično mogu ponuditi svoje stručno znanje; </w:t>
            </w:r>
          </w:p>
        </w:tc>
      </w:tr>
    </w:tbl>
    <w:p w14:paraId="001495E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0C73999" w14:textId="77777777" w:rsidR="00F00A4C" w:rsidRPr="002C4389" w:rsidRDefault="00F00A4C" w:rsidP="00F00A4C">
      <w:r w:rsidRPr="002C4389">
        <w:rPr>
          <w:rStyle w:val="HideTWBExt"/>
        </w:rPr>
        <w:t>&lt;/Amend&gt;</w:t>
      </w:r>
    </w:p>
    <w:p w14:paraId="47CE92E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50</w:t>
      </w:r>
      <w:r w:rsidRPr="002C4389">
        <w:rPr>
          <w:rStyle w:val="HideTWBExt"/>
          <w:b w:val="0"/>
        </w:rPr>
        <w:t>&lt;/NumAm&gt;</w:t>
      </w:r>
    </w:p>
    <w:p w14:paraId="5AE796B1"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018CE32A" w14:textId="77777777" w:rsidR="00F00A4C" w:rsidRPr="002C4389" w:rsidRDefault="00F00A4C" w:rsidP="00F00A4C">
      <w:pPr>
        <w:pStyle w:val="NormalBold"/>
      </w:pPr>
      <w:r w:rsidRPr="002C4389">
        <w:rPr>
          <w:rStyle w:val="HideTWBExt"/>
          <w:b w:val="0"/>
        </w:rPr>
        <w:t>&lt;/RepeatBlock-By&gt;</w:t>
      </w:r>
    </w:p>
    <w:p w14:paraId="14F3741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AB941D0" w14:textId="77777777" w:rsidR="00F00A4C" w:rsidRPr="002C4389" w:rsidRDefault="00F00A4C" w:rsidP="00F00A4C">
      <w:pPr>
        <w:pStyle w:val="NormalBold"/>
      </w:pPr>
      <w:r w:rsidRPr="002C4389">
        <w:rPr>
          <w:rStyle w:val="HideTWBExt"/>
          <w:b w:val="0"/>
        </w:rPr>
        <w:t>&lt;Article&gt;</w:t>
      </w:r>
      <w:r w:rsidRPr="002C4389">
        <w:t>Uvodna izjava E</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607C000" w14:textId="77777777" w:rsidTr="007D147F">
        <w:trPr>
          <w:trHeight w:hRule="exact" w:val="240"/>
          <w:jc w:val="center"/>
        </w:trPr>
        <w:tc>
          <w:tcPr>
            <w:tcW w:w="9752" w:type="dxa"/>
            <w:gridSpan w:val="2"/>
            <w:tcBorders>
              <w:top w:val="nil"/>
              <w:left w:val="nil"/>
              <w:bottom w:val="nil"/>
              <w:right w:val="nil"/>
            </w:tcBorders>
          </w:tcPr>
          <w:p w14:paraId="101EBB65" w14:textId="77777777" w:rsidR="00F00A4C" w:rsidRPr="002C4389" w:rsidRDefault="00F00A4C" w:rsidP="007D147F"/>
        </w:tc>
      </w:tr>
      <w:tr w:rsidR="00F00A4C" w:rsidRPr="002C4389" w14:paraId="293D0F73" w14:textId="77777777" w:rsidTr="007D147F">
        <w:trPr>
          <w:trHeight w:val="240"/>
          <w:jc w:val="center"/>
        </w:trPr>
        <w:tc>
          <w:tcPr>
            <w:tcW w:w="4876" w:type="dxa"/>
            <w:tcBorders>
              <w:top w:val="nil"/>
              <w:left w:val="nil"/>
              <w:bottom w:val="nil"/>
              <w:right w:val="nil"/>
            </w:tcBorders>
          </w:tcPr>
          <w:p w14:paraId="725D7D3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799902F" w14:textId="77777777" w:rsidR="00F00A4C" w:rsidRPr="002C4389" w:rsidRDefault="00F00A4C" w:rsidP="007D147F">
            <w:pPr>
              <w:pStyle w:val="AmColumnHeading"/>
            </w:pPr>
            <w:r w:rsidRPr="002C4389">
              <w:t>Izmjena</w:t>
            </w:r>
          </w:p>
        </w:tc>
      </w:tr>
      <w:tr w:rsidR="00F00A4C" w:rsidRPr="002C4389" w14:paraId="19876ECA" w14:textId="77777777" w:rsidTr="007D147F">
        <w:trPr>
          <w:jc w:val="center"/>
        </w:trPr>
        <w:tc>
          <w:tcPr>
            <w:tcW w:w="4876" w:type="dxa"/>
            <w:tcBorders>
              <w:top w:val="nil"/>
              <w:left w:val="nil"/>
              <w:bottom w:val="nil"/>
              <w:right w:val="nil"/>
            </w:tcBorders>
          </w:tcPr>
          <w:p w14:paraId="26868758" w14:textId="77777777" w:rsidR="00F00A4C" w:rsidRPr="002C4389" w:rsidRDefault="00F00A4C" w:rsidP="007D147F">
            <w:pPr>
              <w:pStyle w:val="Normal6a"/>
            </w:pPr>
            <w:r w:rsidRPr="002C4389">
              <w:t>E.</w:t>
            </w:r>
            <w:r w:rsidRPr="002C4389">
              <w:tab/>
              <w:t xml:space="preserve">budući da je podugovaranje važna praksa koja dobro funkcionira u mnogim sektorima i </w:t>
            </w:r>
            <w:r w:rsidRPr="002C4389">
              <w:rPr>
                <w:b/>
                <w:i/>
              </w:rPr>
              <w:t>olakšava pristup specijaliziranom stručnom znanju</w:t>
            </w:r>
            <w:r w:rsidRPr="002C4389">
              <w:t>; budući da dugi i složeni lanci podugovaranja mogu, međutim, povećati rizike povezane s prijevarama, infiltracijom kriminala, zdravljem i sigurnošću radnika na radu te nepoštenim tržišnim uvjetima za poduzeća, posebno mala i srednja poduzeća;</w:t>
            </w:r>
          </w:p>
        </w:tc>
        <w:tc>
          <w:tcPr>
            <w:tcW w:w="4876" w:type="dxa"/>
            <w:tcBorders>
              <w:top w:val="nil"/>
              <w:left w:val="nil"/>
              <w:bottom w:val="nil"/>
              <w:right w:val="nil"/>
            </w:tcBorders>
          </w:tcPr>
          <w:p w14:paraId="12030946" w14:textId="77777777" w:rsidR="00F00A4C" w:rsidRPr="002C4389" w:rsidRDefault="00F00A4C" w:rsidP="007D147F">
            <w:pPr>
              <w:pStyle w:val="Normal6a"/>
            </w:pPr>
            <w:r w:rsidRPr="002C4389">
              <w:t>E.</w:t>
            </w:r>
            <w:r w:rsidRPr="002C4389">
              <w:tab/>
              <w:t xml:space="preserve">budući da je podugovaranje važna praksa koja dobro funkcionira u mnogim sektorima i </w:t>
            </w:r>
            <w:r w:rsidRPr="002C4389">
              <w:rPr>
                <w:b/>
                <w:i/>
              </w:rPr>
              <w:t>posebno omogućuje zadovoljavanje potreba specijalizacije, kapaciteta ili strategije</w:t>
            </w:r>
            <w:r w:rsidRPr="002C4389">
              <w:t>; budući da dugi i složeni lanci podugovaranja mogu, međutim, povećati rizike povezane s prijevarama, infiltracijom kriminala, zdravljem i sigurnošću radnika na radu te nepoštenim tržišnim uvjetima za poduzeća, posebno mala i srednja poduzeća;</w:t>
            </w:r>
          </w:p>
        </w:tc>
      </w:tr>
    </w:tbl>
    <w:p w14:paraId="7BB2033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77331C6A" w14:textId="77777777" w:rsidR="00F00A4C" w:rsidRPr="002C4389" w:rsidRDefault="00F00A4C" w:rsidP="00F00A4C">
      <w:r w:rsidRPr="002C4389">
        <w:rPr>
          <w:rStyle w:val="HideTWBExt"/>
        </w:rPr>
        <w:t>&lt;/Amend&gt;</w:t>
      </w:r>
    </w:p>
    <w:p w14:paraId="00EDBF0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51</w:t>
      </w:r>
      <w:r w:rsidRPr="002C4389">
        <w:rPr>
          <w:rStyle w:val="HideTWBExt"/>
          <w:b w:val="0"/>
        </w:rPr>
        <w:t>&lt;/NumAm&gt;</w:t>
      </w:r>
    </w:p>
    <w:p w14:paraId="3BC6E65B"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 Jörgen Warborn, Arba Kokalari, Isabelle Le Callennec, Liesbet Sommen</w:t>
      </w:r>
      <w:r w:rsidRPr="002C4389">
        <w:rPr>
          <w:rStyle w:val="HideTWBExt"/>
          <w:b w:val="0"/>
        </w:rPr>
        <w:t>&lt;/Members&gt;</w:t>
      </w:r>
    </w:p>
    <w:p w14:paraId="58801756" w14:textId="77777777" w:rsidR="00F00A4C" w:rsidRPr="002C4389" w:rsidRDefault="00F00A4C" w:rsidP="00F00A4C">
      <w:pPr>
        <w:pStyle w:val="NormalBold"/>
      </w:pPr>
      <w:r w:rsidRPr="002C4389">
        <w:rPr>
          <w:rStyle w:val="HideTWBExt"/>
          <w:b w:val="0"/>
        </w:rPr>
        <w:t>&lt;/RepeatBlock-By&gt;</w:t>
      </w:r>
    </w:p>
    <w:p w14:paraId="450C213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D635F85" w14:textId="77777777" w:rsidR="00F00A4C" w:rsidRPr="002C4389" w:rsidRDefault="00F00A4C" w:rsidP="00F00A4C">
      <w:pPr>
        <w:pStyle w:val="NormalBold"/>
      </w:pPr>
      <w:r w:rsidRPr="002C4389">
        <w:rPr>
          <w:rStyle w:val="HideTWBExt"/>
          <w:b w:val="0"/>
        </w:rPr>
        <w:t>&lt;Article&gt;</w:t>
      </w:r>
      <w:r w:rsidRPr="002C4389">
        <w:t>Uvodna izjava E</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9E754D4" w14:textId="77777777" w:rsidTr="007D147F">
        <w:trPr>
          <w:trHeight w:hRule="exact" w:val="240"/>
          <w:jc w:val="center"/>
        </w:trPr>
        <w:tc>
          <w:tcPr>
            <w:tcW w:w="9752" w:type="dxa"/>
            <w:gridSpan w:val="2"/>
            <w:tcBorders>
              <w:top w:val="nil"/>
              <w:left w:val="nil"/>
              <w:bottom w:val="nil"/>
              <w:right w:val="nil"/>
            </w:tcBorders>
          </w:tcPr>
          <w:p w14:paraId="68546D05" w14:textId="77777777" w:rsidR="00F00A4C" w:rsidRPr="002C4389" w:rsidRDefault="00F00A4C" w:rsidP="007D147F"/>
        </w:tc>
      </w:tr>
      <w:tr w:rsidR="00F00A4C" w:rsidRPr="002C4389" w14:paraId="27AB5558" w14:textId="77777777" w:rsidTr="007D147F">
        <w:trPr>
          <w:trHeight w:val="240"/>
          <w:jc w:val="center"/>
        </w:trPr>
        <w:tc>
          <w:tcPr>
            <w:tcW w:w="4876" w:type="dxa"/>
            <w:tcBorders>
              <w:top w:val="nil"/>
              <w:left w:val="nil"/>
              <w:bottom w:val="nil"/>
              <w:right w:val="nil"/>
            </w:tcBorders>
          </w:tcPr>
          <w:p w14:paraId="0AADEDB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D85F8EC" w14:textId="77777777" w:rsidR="00F00A4C" w:rsidRPr="002C4389" w:rsidRDefault="00F00A4C" w:rsidP="007D147F">
            <w:pPr>
              <w:pStyle w:val="AmColumnHeading"/>
            </w:pPr>
            <w:r w:rsidRPr="002C4389">
              <w:t>Izmjena</w:t>
            </w:r>
          </w:p>
        </w:tc>
      </w:tr>
      <w:tr w:rsidR="00F00A4C" w:rsidRPr="002C4389" w14:paraId="6ACDC13B" w14:textId="77777777" w:rsidTr="007D147F">
        <w:trPr>
          <w:jc w:val="center"/>
        </w:trPr>
        <w:tc>
          <w:tcPr>
            <w:tcW w:w="4876" w:type="dxa"/>
            <w:tcBorders>
              <w:top w:val="nil"/>
              <w:left w:val="nil"/>
              <w:bottom w:val="nil"/>
              <w:right w:val="nil"/>
            </w:tcBorders>
          </w:tcPr>
          <w:p w14:paraId="72F5E21D" w14:textId="77777777" w:rsidR="00F00A4C" w:rsidRPr="002C4389" w:rsidRDefault="00F00A4C" w:rsidP="007D147F">
            <w:pPr>
              <w:pStyle w:val="Normal6a"/>
            </w:pPr>
            <w:r w:rsidRPr="002C4389">
              <w:t>E.</w:t>
            </w:r>
            <w:r w:rsidRPr="002C4389">
              <w:tab/>
              <w:t>budući da je podugovaranje važna praksa koja dobro funkcionira u mnogim sektorima i olakšava pristup specijaliziranom stručnom znanju; budući da dugi i složeni lanci podugovaranja mogu, međutim, povećati rizike povezane s prijevarama, infiltracijom kriminala, zdravljem i sigurnošću radnika na radu te nepoštenim tržišnim uvjetima za poduzeća</w:t>
            </w:r>
            <w:r w:rsidRPr="002C4389">
              <w:rPr>
                <w:b/>
                <w:i/>
              </w:rPr>
              <w:t>, posebno mala i srednja poduzeća</w:t>
            </w:r>
            <w:r w:rsidRPr="002C4389">
              <w:t>;</w:t>
            </w:r>
          </w:p>
        </w:tc>
        <w:tc>
          <w:tcPr>
            <w:tcW w:w="4876" w:type="dxa"/>
            <w:tcBorders>
              <w:top w:val="nil"/>
              <w:left w:val="nil"/>
              <w:bottom w:val="nil"/>
              <w:right w:val="nil"/>
            </w:tcBorders>
          </w:tcPr>
          <w:p w14:paraId="5DF067DF" w14:textId="77777777" w:rsidR="00F00A4C" w:rsidRPr="002C4389" w:rsidRDefault="00F00A4C" w:rsidP="007D147F">
            <w:pPr>
              <w:pStyle w:val="Normal6a"/>
            </w:pPr>
            <w:r w:rsidRPr="002C4389">
              <w:t>E.</w:t>
            </w:r>
            <w:r w:rsidRPr="002C4389">
              <w:tab/>
              <w:t xml:space="preserve">budući da je podugovaranje važna praksa koja dobro funkcionira u mnogim sektorima i olakšava pristup specijaliziranom stručnom znanju </w:t>
            </w:r>
            <w:r w:rsidRPr="002C4389">
              <w:rPr>
                <w:b/>
                <w:i/>
              </w:rPr>
              <w:t>te je posebno važna u napretku MSP-ova</w:t>
            </w:r>
            <w:r w:rsidRPr="002C4389">
              <w:t>; budući da dugi i složeni lanci podugovaranja mogu, međutim, povećati rizike povezane s prijevarama, infiltracijom kriminala, zdravljem i sigurnošću radnika na radu te nepoštenim tržišnim uvjetima za poduzeća;</w:t>
            </w:r>
          </w:p>
        </w:tc>
      </w:tr>
    </w:tbl>
    <w:p w14:paraId="727AF1D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19D87D2" w14:textId="77777777" w:rsidR="00F00A4C" w:rsidRPr="002C4389" w:rsidRDefault="00F00A4C" w:rsidP="00F00A4C">
      <w:r w:rsidRPr="002C4389">
        <w:rPr>
          <w:rStyle w:val="HideTWBExt"/>
        </w:rPr>
        <w:t>&lt;/Amend&gt;</w:t>
      </w:r>
    </w:p>
    <w:p w14:paraId="1E26F8C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52</w:t>
      </w:r>
      <w:r w:rsidRPr="002C4389">
        <w:rPr>
          <w:rStyle w:val="HideTWBExt"/>
          <w:b w:val="0"/>
        </w:rPr>
        <w:t>&lt;/NumAm&gt;</w:t>
      </w:r>
    </w:p>
    <w:p w14:paraId="58231B59"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55DD077D" w14:textId="77777777" w:rsidR="00F00A4C" w:rsidRPr="002C4389" w:rsidRDefault="00F00A4C" w:rsidP="00F00A4C">
      <w:pPr>
        <w:pStyle w:val="NormalBold"/>
      </w:pPr>
      <w:r w:rsidRPr="002C4389">
        <w:rPr>
          <w:rStyle w:val="HideTWBExt"/>
          <w:b w:val="0"/>
        </w:rPr>
        <w:t>&lt;/RepeatBlock-By&gt;</w:t>
      </w:r>
    </w:p>
    <w:p w14:paraId="1B751E4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7184C48" w14:textId="77777777" w:rsidR="00F00A4C" w:rsidRPr="002C4389" w:rsidRDefault="00F00A4C" w:rsidP="00F00A4C">
      <w:pPr>
        <w:pStyle w:val="NormalBold"/>
      </w:pPr>
      <w:r w:rsidRPr="002C4389">
        <w:rPr>
          <w:rStyle w:val="HideTWBExt"/>
          <w:b w:val="0"/>
        </w:rPr>
        <w:t>&lt;Article&gt;</w:t>
      </w:r>
      <w:r w:rsidRPr="002C4389">
        <w:t>Uvodna izjava E</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FA8B7A8" w14:textId="77777777" w:rsidTr="007D147F">
        <w:trPr>
          <w:trHeight w:hRule="exact" w:val="240"/>
          <w:jc w:val="center"/>
        </w:trPr>
        <w:tc>
          <w:tcPr>
            <w:tcW w:w="9752" w:type="dxa"/>
            <w:gridSpan w:val="2"/>
            <w:tcBorders>
              <w:top w:val="nil"/>
              <w:left w:val="nil"/>
              <w:bottom w:val="nil"/>
              <w:right w:val="nil"/>
            </w:tcBorders>
          </w:tcPr>
          <w:p w14:paraId="7A335DF7" w14:textId="77777777" w:rsidR="00F00A4C" w:rsidRPr="002C4389" w:rsidRDefault="00F00A4C" w:rsidP="007D147F"/>
        </w:tc>
      </w:tr>
      <w:tr w:rsidR="00F00A4C" w:rsidRPr="002C4389" w14:paraId="372E6493" w14:textId="77777777" w:rsidTr="007D147F">
        <w:trPr>
          <w:trHeight w:val="240"/>
          <w:jc w:val="center"/>
        </w:trPr>
        <w:tc>
          <w:tcPr>
            <w:tcW w:w="4876" w:type="dxa"/>
            <w:tcBorders>
              <w:top w:val="nil"/>
              <w:left w:val="nil"/>
              <w:bottom w:val="nil"/>
              <w:right w:val="nil"/>
            </w:tcBorders>
          </w:tcPr>
          <w:p w14:paraId="269A634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BE04E74" w14:textId="77777777" w:rsidR="00F00A4C" w:rsidRPr="002C4389" w:rsidRDefault="00F00A4C" w:rsidP="007D147F">
            <w:pPr>
              <w:pStyle w:val="AmColumnHeading"/>
            </w:pPr>
            <w:r w:rsidRPr="002C4389">
              <w:t>Izmjena</w:t>
            </w:r>
          </w:p>
        </w:tc>
      </w:tr>
      <w:tr w:rsidR="00F00A4C" w:rsidRPr="002C4389" w14:paraId="135D52A1" w14:textId="77777777" w:rsidTr="007D147F">
        <w:trPr>
          <w:jc w:val="center"/>
        </w:trPr>
        <w:tc>
          <w:tcPr>
            <w:tcW w:w="4876" w:type="dxa"/>
            <w:tcBorders>
              <w:top w:val="nil"/>
              <w:left w:val="nil"/>
              <w:bottom w:val="nil"/>
              <w:right w:val="nil"/>
            </w:tcBorders>
          </w:tcPr>
          <w:p w14:paraId="09D52A3B" w14:textId="77777777" w:rsidR="00F00A4C" w:rsidRPr="002C4389" w:rsidRDefault="00F00A4C" w:rsidP="007D147F">
            <w:pPr>
              <w:pStyle w:val="Normal6a"/>
            </w:pPr>
            <w:r w:rsidRPr="002C4389">
              <w:t>E.</w:t>
            </w:r>
            <w:r w:rsidRPr="002C4389">
              <w:tab/>
              <w:t xml:space="preserve">budući da </w:t>
            </w:r>
            <w:r w:rsidRPr="002C4389">
              <w:rPr>
                <w:b/>
                <w:i/>
              </w:rPr>
              <w:t>je</w:t>
            </w:r>
            <w:r w:rsidRPr="002C4389">
              <w:t xml:space="preserve"> podugovaranje </w:t>
            </w:r>
            <w:r w:rsidRPr="002C4389">
              <w:rPr>
                <w:b/>
                <w:i/>
              </w:rPr>
              <w:t>važna praksa koja dobro funkcionira u mnogim sektorima i olakšava pristup specijaliziranom stručnom znanju</w:t>
            </w:r>
            <w:r w:rsidRPr="002C4389">
              <w:t>;</w:t>
            </w:r>
            <w:r w:rsidRPr="002C4389">
              <w:rPr>
                <w:b/>
                <w:i/>
              </w:rPr>
              <w:t xml:space="preserve"> budući da dugi i složeni lanci podugovaranja mogu, međutim, povećati rizike povezane s prijevarama, infiltracijom kriminala, zdravljem i sigurnošću radnika na radu te nepoštenim tržišnim uvjetima za poduzeća, posebno mala i srednja poduzeća</w:t>
            </w:r>
            <w:r w:rsidRPr="002C4389">
              <w:t>;</w:t>
            </w:r>
          </w:p>
        </w:tc>
        <w:tc>
          <w:tcPr>
            <w:tcW w:w="4876" w:type="dxa"/>
            <w:tcBorders>
              <w:top w:val="nil"/>
              <w:left w:val="nil"/>
              <w:bottom w:val="nil"/>
              <w:right w:val="nil"/>
            </w:tcBorders>
          </w:tcPr>
          <w:p w14:paraId="51C1D035" w14:textId="77777777" w:rsidR="00F00A4C" w:rsidRPr="002C4389" w:rsidRDefault="00F00A4C" w:rsidP="007D147F">
            <w:pPr>
              <w:pStyle w:val="Normal6a"/>
            </w:pPr>
            <w:r w:rsidRPr="002C4389">
              <w:t>E.</w:t>
            </w:r>
            <w:r w:rsidRPr="002C4389">
              <w:tab/>
              <w:t xml:space="preserve">budući da </w:t>
            </w:r>
            <w:r w:rsidRPr="002C4389">
              <w:rPr>
                <w:b/>
                <w:i/>
              </w:rPr>
              <w:t>bi</w:t>
            </w:r>
            <w:r w:rsidRPr="002C4389">
              <w:t xml:space="preserve"> podugovaranje </w:t>
            </w:r>
            <w:r w:rsidRPr="002C4389">
              <w:rPr>
                <w:b/>
                <w:i/>
              </w:rPr>
              <w:t>trebalo biti ograničeno i motivirano potrebom za specijaliziranim stručnim znanjem ili tehničkim vještinama koje nisu dostupne unutar poduzeća ili potrebom za delegiranjem zadaća koje nisu ključne, a koje ne spadaju u glavno područje djelatnosti poduzeća</w:t>
            </w:r>
            <w:r w:rsidRPr="002C4389">
              <w:t>;</w:t>
            </w:r>
            <w:r w:rsidRPr="002C4389">
              <w:rPr>
                <w:b/>
                <w:i/>
              </w:rPr>
              <w:t xml:space="preserve"> budući da bi temeljne funkcije u poduzeću trebali obavljati isključivo radnici koji su izravno podređeni glavnom poduzeću</w:t>
            </w:r>
            <w:r w:rsidRPr="002C4389">
              <w:t>;</w:t>
            </w:r>
          </w:p>
        </w:tc>
      </w:tr>
    </w:tbl>
    <w:p w14:paraId="7E37A80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38350D13" w14:textId="77777777" w:rsidR="00F00A4C" w:rsidRPr="002C4389" w:rsidRDefault="00F00A4C" w:rsidP="00F00A4C">
      <w:r w:rsidRPr="002C4389">
        <w:rPr>
          <w:rStyle w:val="HideTWBExt"/>
        </w:rPr>
        <w:t>&lt;/Amend&gt;</w:t>
      </w:r>
    </w:p>
    <w:p w14:paraId="78C3A3C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53</w:t>
      </w:r>
      <w:r w:rsidRPr="002C4389">
        <w:rPr>
          <w:rStyle w:val="HideTWBExt"/>
          <w:b w:val="0"/>
        </w:rPr>
        <w:t>&lt;/NumAm&gt;</w:t>
      </w:r>
    </w:p>
    <w:p w14:paraId="046F6702"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40CF7D7C"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730DDC01" w14:textId="77777777" w:rsidR="00F00A4C" w:rsidRPr="002C4389" w:rsidRDefault="00F00A4C" w:rsidP="00F00A4C">
      <w:pPr>
        <w:pStyle w:val="NormalBold"/>
      </w:pPr>
      <w:r w:rsidRPr="002C4389">
        <w:rPr>
          <w:rStyle w:val="HideTWBExt"/>
          <w:b w:val="0"/>
        </w:rPr>
        <w:t>&lt;/RepeatBlock-By&gt;</w:t>
      </w:r>
    </w:p>
    <w:p w14:paraId="75BE0A0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693652B" w14:textId="77777777" w:rsidR="00F00A4C" w:rsidRPr="002C4389" w:rsidRDefault="00F00A4C" w:rsidP="00F00A4C">
      <w:pPr>
        <w:pStyle w:val="NormalBold"/>
      </w:pPr>
      <w:r w:rsidRPr="002C4389">
        <w:rPr>
          <w:rStyle w:val="HideTWBExt"/>
          <w:b w:val="0"/>
        </w:rPr>
        <w:t>&lt;Article&gt;</w:t>
      </w:r>
      <w:r w:rsidRPr="002C4389">
        <w:t>Uvodna izjava Ea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1357314" w14:textId="77777777" w:rsidTr="007D147F">
        <w:trPr>
          <w:trHeight w:hRule="exact" w:val="240"/>
          <w:jc w:val="center"/>
        </w:trPr>
        <w:tc>
          <w:tcPr>
            <w:tcW w:w="9752" w:type="dxa"/>
            <w:gridSpan w:val="2"/>
            <w:tcBorders>
              <w:top w:val="nil"/>
              <w:left w:val="nil"/>
              <w:bottom w:val="nil"/>
              <w:right w:val="nil"/>
            </w:tcBorders>
          </w:tcPr>
          <w:p w14:paraId="2F9CE622" w14:textId="77777777" w:rsidR="00F00A4C" w:rsidRPr="002C4389" w:rsidRDefault="00F00A4C" w:rsidP="007D147F"/>
        </w:tc>
      </w:tr>
      <w:tr w:rsidR="00F00A4C" w:rsidRPr="002C4389" w14:paraId="4B973113" w14:textId="77777777" w:rsidTr="007D147F">
        <w:trPr>
          <w:trHeight w:val="240"/>
          <w:jc w:val="center"/>
        </w:trPr>
        <w:tc>
          <w:tcPr>
            <w:tcW w:w="4876" w:type="dxa"/>
            <w:tcBorders>
              <w:top w:val="nil"/>
              <w:left w:val="nil"/>
              <w:bottom w:val="nil"/>
              <w:right w:val="nil"/>
            </w:tcBorders>
          </w:tcPr>
          <w:p w14:paraId="6A8CA01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FE6FD7B" w14:textId="77777777" w:rsidR="00F00A4C" w:rsidRPr="002C4389" w:rsidRDefault="00F00A4C" w:rsidP="007D147F">
            <w:pPr>
              <w:pStyle w:val="AmColumnHeading"/>
            </w:pPr>
            <w:r w:rsidRPr="002C4389">
              <w:t>Izmjena</w:t>
            </w:r>
          </w:p>
        </w:tc>
      </w:tr>
      <w:tr w:rsidR="00F00A4C" w:rsidRPr="002C4389" w14:paraId="747A0200" w14:textId="77777777" w:rsidTr="007D147F">
        <w:trPr>
          <w:jc w:val="center"/>
        </w:trPr>
        <w:tc>
          <w:tcPr>
            <w:tcW w:w="4876" w:type="dxa"/>
            <w:tcBorders>
              <w:top w:val="nil"/>
              <w:left w:val="nil"/>
              <w:bottom w:val="nil"/>
              <w:right w:val="nil"/>
            </w:tcBorders>
          </w:tcPr>
          <w:p w14:paraId="02427422" w14:textId="77777777" w:rsidR="00F00A4C" w:rsidRPr="002C4389" w:rsidRDefault="00F00A4C" w:rsidP="007D147F">
            <w:pPr>
              <w:pStyle w:val="Normal6a"/>
            </w:pPr>
          </w:p>
        </w:tc>
        <w:tc>
          <w:tcPr>
            <w:tcW w:w="4876" w:type="dxa"/>
            <w:tcBorders>
              <w:top w:val="nil"/>
              <w:left w:val="nil"/>
              <w:bottom w:val="nil"/>
              <w:right w:val="nil"/>
            </w:tcBorders>
          </w:tcPr>
          <w:p w14:paraId="4A6DE1BE" w14:textId="77777777" w:rsidR="00F00A4C" w:rsidRPr="002C4389" w:rsidRDefault="00F00A4C" w:rsidP="007D147F">
            <w:pPr>
              <w:pStyle w:val="Normal6a"/>
            </w:pPr>
            <w:r w:rsidRPr="002C4389">
              <w:rPr>
                <w:b/>
                <w:i/>
              </w:rPr>
              <w:t>Ea.</w:t>
            </w:r>
            <w:r w:rsidRPr="002C4389">
              <w:tab/>
            </w:r>
            <w:r w:rsidRPr="002C4389">
              <w:rPr>
                <w:b/>
                <w:i/>
              </w:rPr>
              <w:t>budući da se podugovaranje u posljednja tri desetljeća integracije unutarnjeg tržišta EU-a razvilo u poslovni model koji se u poduzećima sve više upotrebljava za obavljanje osnovnih poslovnih aktivnosti, čiji je jedini cilj odvajanje moći i dobiti od rizika i odgovornosti na štetu dostojnog zaposlenja i poštenog tržišnog natjecanja; budući da složeni lanci podugovaranja povećavaju izloženost radnika zdravstvenim i sigurnosnim rizicima zbog nejasnih odgovornosti, pa se Konvencijom br. 167 Međunarodne organizacije rada glavnim ugovarateljima nalaže obveza koordinacije mjera sigurnosti i zdravlja na radu;</w:t>
            </w:r>
          </w:p>
        </w:tc>
      </w:tr>
    </w:tbl>
    <w:p w14:paraId="07ABB1E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0D41CEA" w14:textId="77777777" w:rsidR="00F00A4C" w:rsidRPr="002C4389" w:rsidRDefault="00F00A4C" w:rsidP="00F00A4C">
      <w:r w:rsidRPr="002C4389">
        <w:rPr>
          <w:rStyle w:val="HideTWBExt"/>
        </w:rPr>
        <w:t>&lt;/Amend&gt;</w:t>
      </w:r>
    </w:p>
    <w:p w14:paraId="4167D14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54</w:t>
      </w:r>
      <w:r w:rsidRPr="002C4389">
        <w:rPr>
          <w:rStyle w:val="HideTWBExt"/>
          <w:b w:val="0"/>
        </w:rPr>
        <w:t>&lt;/NumAm&gt;</w:t>
      </w:r>
    </w:p>
    <w:p w14:paraId="46D3EBDA"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4B0BF558" w14:textId="77777777" w:rsidR="00F00A4C" w:rsidRPr="002C4389" w:rsidRDefault="00F00A4C" w:rsidP="00F00A4C">
      <w:pPr>
        <w:pStyle w:val="NormalBold"/>
      </w:pPr>
      <w:r w:rsidRPr="002C4389">
        <w:rPr>
          <w:rStyle w:val="HideTWBExt"/>
          <w:b w:val="0"/>
        </w:rPr>
        <w:t>&lt;/RepeatBlock-By&gt;</w:t>
      </w:r>
    </w:p>
    <w:p w14:paraId="24D0011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AC5C9AF" w14:textId="77777777" w:rsidR="00F00A4C" w:rsidRPr="002C4389" w:rsidRDefault="00F00A4C" w:rsidP="00F00A4C">
      <w:pPr>
        <w:pStyle w:val="NormalBold"/>
      </w:pPr>
      <w:r w:rsidRPr="002C4389">
        <w:rPr>
          <w:rStyle w:val="HideTWBExt"/>
          <w:b w:val="0"/>
        </w:rPr>
        <w:t>&lt;Article&gt;</w:t>
      </w:r>
      <w:r w:rsidRPr="002C4389">
        <w:t>Uvodna izjava Ea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68B6F4A" w14:textId="77777777" w:rsidTr="007D147F">
        <w:trPr>
          <w:trHeight w:hRule="exact" w:val="240"/>
          <w:jc w:val="center"/>
        </w:trPr>
        <w:tc>
          <w:tcPr>
            <w:tcW w:w="9752" w:type="dxa"/>
            <w:gridSpan w:val="2"/>
            <w:tcBorders>
              <w:top w:val="nil"/>
              <w:left w:val="nil"/>
              <w:bottom w:val="nil"/>
              <w:right w:val="nil"/>
            </w:tcBorders>
          </w:tcPr>
          <w:p w14:paraId="70D7169D" w14:textId="77777777" w:rsidR="00F00A4C" w:rsidRPr="002C4389" w:rsidRDefault="00F00A4C" w:rsidP="007D147F"/>
        </w:tc>
      </w:tr>
      <w:tr w:rsidR="00F00A4C" w:rsidRPr="002C4389" w14:paraId="3A7A862A" w14:textId="77777777" w:rsidTr="007D147F">
        <w:trPr>
          <w:trHeight w:val="240"/>
          <w:jc w:val="center"/>
        </w:trPr>
        <w:tc>
          <w:tcPr>
            <w:tcW w:w="4876" w:type="dxa"/>
            <w:tcBorders>
              <w:top w:val="nil"/>
              <w:left w:val="nil"/>
              <w:bottom w:val="nil"/>
              <w:right w:val="nil"/>
            </w:tcBorders>
          </w:tcPr>
          <w:p w14:paraId="2E390CE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DAFC08B" w14:textId="77777777" w:rsidR="00F00A4C" w:rsidRPr="002C4389" w:rsidRDefault="00F00A4C" w:rsidP="007D147F">
            <w:pPr>
              <w:pStyle w:val="AmColumnHeading"/>
            </w:pPr>
            <w:r w:rsidRPr="002C4389">
              <w:t>Izmjena</w:t>
            </w:r>
          </w:p>
        </w:tc>
      </w:tr>
      <w:tr w:rsidR="00F00A4C" w:rsidRPr="002C4389" w14:paraId="327233C3" w14:textId="77777777" w:rsidTr="007D147F">
        <w:trPr>
          <w:jc w:val="center"/>
        </w:trPr>
        <w:tc>
          <w:tcPr>
            <w:tcW w:w="4876" w:type="dxa"/>
            <w:tcBorders>
              <w:top w:val="nil"/>
              <w:left w:val="nil"/>
              <w:bottom w:val="nil"/>
              <w:right w:val="nil"/>
            </w:tcBorders>
          </w:tcPr>
          <w:p w14:paraId="0979C1CB" w14:textId="77777777" w:rsidR="00F00A4C" w:rsidRPr="002C4389" w:rsidRDefault="00F00A4C" w:rsidP="007D147F">
            <w:pPr>
              <w:pStyle w:val="Normal6a"/>
            </w:pPr>
          </w:p>
        </w:tc>
        <w:tc>
          <w:tcPr>
            <w:tcW w:w="4876" w:type="dxa"/>
            <w:tcBorders>
              <w:top w:val="nil"/>
              <w:left w:val="nil"/>
              <w:bottom w:val="nil"/>
              <w:right w:val="nil"/>
            </w:tcBorders>
          </w:tcPr>
          <w:p w14:paraId="1F0C35A1" w14:textId="77777777" w:rsidR="00F00A4C" w:rsidRPr="002C4389" w:rsidRDefault="00F00A4C" w:rsidP="007D147F">
            <w:pPr>
              <w:pStyle w:val="Normal6a"/>
            </w:pPr>
            <w:r w:rsidRPr="002C4389">
              <w:rPr>
                <w:b/>
                <w:i/>
              </w:rPr>
              <w:t>Ea.</w:t>
            </w:r>
            <w:r w:rsidRPr="002C4389">
              <w:tab/>
            </w:r>
            <w:r w:rsidRPr="002C4389">
              <w:rPr>
                <w:b/>
                <w:i/>
              </w:rPr>
              <w:t>budući da se u mnogim sektorima podugovaranje koristi kao česti poslovni model koji dovodi do natjecanja u plaćama, što rezultira utrkom prema smanjenju plaća, pogoršanjem radnih uvjeta, opozivom glavnih ugovaratelja te većom kontrolom velikih poduzeća nad malim poduzećima i stvaranjem lažno samozaposlenih radnika;</w:t>
            </w:r>
          </w:p>
        </w:tc>
      </w:tr>
    </w:tbl>
    <w:p w14:paraId="6238843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2D365EDF" w14:textId="77777777" w:rsidR="00F00A4C" w:rsidRPr="002C4389" w:rsidRDefault="00F00A4C" w:rsidP="00F00A4C">
      <w:r w:rsidRPr="002C4389">
        <w:rPr>
          <w:rStyle w:val="HideTWBExt"/>
        </w:rPr>
        <w:t>&lt;/Amend&gt;</w:t>
      </w:r>
    </w:p>
    <w:p w14:paraId="1A1ACE6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55</w:t>
      </w:r>
      <w:r w:rsidRPr="002C4389">
        <w:rPr>
          <w:rStyle w:val="HideTWBExt"/>
          <w:b w:val="0"/>
        </w:rPr>
        <w:t>&lt;/NumAm&gt;</w:t>
      </w:r>
    </w:p>
    <w:p w14:paraId="116C38B5"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7FC82695" w14:textId="77777777" w:rsidR="00F00A4C" w:rsidRPr="002C4389" w:rsidRDefault="00F00A4C" w:rsidP="00F00A4C">
      <w:pPr>
        <w:pStyle w:val="NormalBold"/>
      </w:pPr>
      <w:r w:rsidRPr="002C4389">
        <w:rPr>
          <w:rStyle w:val="HideTWBExt"/>
          <w:b w:val="0"/>
        </w:rPr>
        <w:t>&lt;/RepeatBlock-By&gt;</w:t>
      </w:r>
    </w:p>
    <w:p w14:paraId="3C7D102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4E067FB" w14:textId="77777777" w:rsidR="00F00A4C" w:rsidRPr="002C4389" w:rsidRDefault="00F00A4C" w:rsidP="00F00A4C">
      <w:pPr>
        <w:pStyle w:val="NormalBold"/>
      </w:pPr>
      <w:r w:rsidRPr="002C4389">
        <w:rPr>
          <w:rStyle w:val="HideTWBExt"/>
          <w:b w:val="0"/>
        </w:rPr>
        <w:t>&lt;Article&gt;</w:t>
      </w:r>
      <w:r w:rsidRPr="002C4389">
        <w:t>Uvodna izjava Ea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E102DFC" w14:textId="77777777" w:rsidTr="007D147F">
        <w:trPr>
          <w:trHeight w:hRule="exact" w:val="240"/>
          <w:jc w:val="center"/>
        </w:trPr>
        <w:tc>
          <w:tcPr>
            <w:tcW w:w="9752" w:type="dxa"/>
            <w:gridSpan w:val="2"/>
            <w:tcBorders>
              <w:top w:val="nil"/>
              <w:left w:val="nil"/>
              <w:bottom w:val="nil"/>
              <w:right w:val="nil"/>
            </w:tcBorders>
          </w:tcPr>
          <w:p w14:paraId="5001BF2E" w14:textId="77777777" w:rsidR="00F00A4C" w:rsidRPr="002C4389" w:rsidRDefault="00F00A4C" w:rsidP="007D147F"/>
        </w:tc>
      </w:tr>
      <w:tr w:rsidR="00F00A4C" w:rsidRPr="002C4389" w14:paraId="7D670D16" w14:textId="77777777" w:rsidTr="007D147F">
        <w:trPr>
          <w:trHeight w:val="240"/>
          <w:jc w:val="center"/>
        </w:trPr>
        <w:tc>
          <w:tcPr>
            <w:tcW w:w="4876" w:type="dxa"/>
            <w:tcBorders>
              <w:top w:val="nil"/>
              <w:left w:val="nil"/>
              <w:bottom w:val="nil"/>
              <w:right w:val="nil"/>
            </w:tcBorders>
          </w:tcPr>
          <w:p w14:paraId="7DC11A6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41FA76E" w14:textId="77777777" w:rsidR="00F00A4C" w:rsidRPr="002C4389" w:rsidRDefault="00F00A4C" w:rsidP="007D147F">
            <w:pPr>
              <w:pStyle w:val="AmColumnHeading"/>
            </w:pPr>
            <w:r w:rsidRPr="002C4389">
              <w:t>Izmjena</w:t>
            </w:r>
          </w:p>
        </w:tc>
      </w:tr>
      <w:tr w:rsidR="00F00A4C" w:rsidRPr="002C4389" w14:paraId="11F412B2" w14:textId="77777777" w:rsidTr="007D147F">
        <w:trPr>
          <w:jc w:val="center"/>
        </w:trPr>
        <w:tc>
          <w:tcPr>
            <w:tcW w:w="4876" w:type="dxa"/>
            <w:tcBorders>
              <w:top w:val="nil"/>
              <w:left w:val="nil"/>
              <w:bottom w:val="nil"/>
              <w:right w:val="nil"/>
            </w:tcBorders>
          </w:tcPr>
          <w:p w14:paraId="756DF502" w14:textId="77777777" w:rsidR="00F00A4C" w:rsidRPr="002C4389" w:rsidRDefault="00F00A4C" w:rsidP="007D147F">
            <w:pPr>
              <w:pStyle w:val="Normal6a"/>
            </w:pPr>
          </w:p>
        </w:tc>
        <w:tc>
          <w:tcPr>
            <w:tcW w:w="4876" w:type="dxa"/>
            <w:tcBorders>
              <w:top w:val="nil"/>
              <w:left w:val="nil"/>
              <w:bottom w:val="nil"/>
              <w:right w:val="nil"/>
            </w:tcBorders>
          </w:tcPr>
          <w:p w14:paraId="165D3CD9" w14:textId="77777777" w:rsidR="00F00A4C" w:rsidRPr="002C4389" w:rsidRDefault="00F00A4C" w:rsidP="007D147F">
            <w:pPr>
              <w:pStyle w:val="Normal6a"/>
            </w:pPr>
            <w:r w:rsidRPr="002C4389">
              <w:rPr>
                <w:b/>
                <w:i/>
              </w:rPr>
              <w:t>Ea.</w:t>
            </w:r>
            <w:r w:rsidRPr="002C4389">
              <w:tab/>
            </w:r>
            <w:r w:rsidRPr="002C4389">
              <w:rPr>
                <w:b/>
                <w:i/>
              </w:rPr>
              <w:t>budući da do iskorištavanja i zlostavljanja radne snage dolazi na radnim mjestima diljem Europe, ali za određene sektore na tržištu rada postoji veći rizik nego za neke druge, uključujući građevinarstvo, poljoprivredu, ugostiteljstvo, rad u kućanstvu, prijevoz i logistiku, preradu mesa i hrane, usluge čišćenja i skrb;</w:t>
            </w:r>
          </w:p>
        </w:tc>
      </w:tr>
    </w:tbl>
    <w:p w14:paraId="5B7E038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C5AACE9" w14:textId="77777777" w:rsidR="00F00A4C" w:rsidRPr="002C4389" w:rsidRDefault="00F00A4C" w:rsidP="00F00A4C">
      <w:r w:rsidRPr="002C4389">
        <w:rPr>
          <w:rStyle w:val="HideTWBExt"/>
        </w:rPr>
        <w:t>&lt;/Amend&gt;</w:t>
      </w:r>
    </w:p>
    <w:p w14:paraId="6687F19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56</w:t>
      </w:r>
      <w:r w:rsidRPr="002C4389">
        <w:rPr>
          <w:rStyle w:val="HideTWBExt"/>
          <w:b w:val="0"/>
        </w:rPr>
        <w:t>&lt;/NumAm&gt;</w:t>
      </w:r>
    </w:p>
    <w:p w14:paraId="084BE3BC"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626C4769" w14:textId="77777777" w:rsidR="00F00A4C" w:rsidRPr="002C4389" w:rsidRDefault="00F00A4C" w:rsidP="00F00A4C">
      <w:pPr>
        <w:pStyle w:val="NormalBold"/>
      </w:pPr>
      <w:r w:rsidRPr="002C4389">
        <w:rPr>
          <w:rStyle w:val="HideTWBExt"/>
          <w:b w:val="0"/>
        </w:rPr>
        <w:t>&lt;/RepeatBlock-By&gt;</w:t>
      </w:r>
    </w:p>
    <w:p w14:paraId="6EFC761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64C10BF" w14:textId="77777777" w:rsidR="00F00A4C" w:rsidRPr="002C4389" w:rsidRDefault="00F00A4C" w:rsidP="00F00A4C">
      <w:pPr>
        <w:pStyle w:val="NormalBold"/>
      </w:pPr>
      <w:r w:rsidRPr="002C4389">
        <w:rPr>
          <w:rStyle w:val="HideTWBExt"/>
          <w:b w:val="0"/>
        </w:rPr>
        <w:t>&lt;Article&gt;</w:t>
      </w:r>
      <w:r w:rsidRPr="002C4389">
        <w:t>Uvodna izjava Ea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EA459B5" w14:textId="77777777" w:rsidTr="007D147F">
        <w:trPr>
          <w:trHeight w:hRule="exact" w:val="240"/>
          <w:jc w:val="center"/>
        </w:trPr>
        <w:tc>
          <w:tcPr>
            <w:tcW w:w="9752" w:type="dxa"/>
            <w:gridSpan w:val="2"/>
            <w:tcBorders>
              <w:top w:val="nil"/>
              <w:left w:val="nil"/>
              <w:bottom w:val="nil"/>
              <w:right w:val="nil"/>
            </w:tcBorders>
          </w:tcPr>
          <w:p w14:paraId="0F2B63E7" w14:textId="77777777" w:rsidR="00F00A4C" w:rsidRPr="002C4389" w:rsidRDefault="00F00A4C" w:rsidP="007D147F"/>
        </w:tc>
      </w:tr>
      <w:tr w:rsidR="00F00A4C" w:rsidRPr="002C4389" w14:paraId="590CEC69" w14:textId="77777777" w:rsidTr="007D147F">
        <w:trPr>
          <w:trHeight w:val="240"/>
          <w:jc w:val="center"/>
        </w:trPr>
        <w:tc>
          <w:tcPr>
            <w:tcW w:w="4876" w:type="dxa"/>
            <w:tcBorders>
              <w:top w:val="nil"/>
              <w:left w:val="nil"/>
              <w:bottom w:val="nil"/>
              <w:right w:val="nil"/>
            </w:tcBorders>
          </w:tcPr>
          <w:p w14:paraId="52121E7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C2881EC" w14:textId="77777777" w:rsidR="00F00A4C" w:rsidRPr="002C4389" w:rsidRDefault="00F00A4C" w:rsidP="007D147F">
            <w:pPr>
              <w:pStyle w:val="AmColumnHeading"/>
            </w:pPr>
            <w:r w:rsidRPr="002C4389">
              <w:t>Izmjena</w:t>
            </w:r>
          </w:p>
        </w:tc>
      </w:tr>
      <w:tr w:rsidR="00F00A4C" w:rsidRPr="002C4389" w14:paraId="3CE28DCA" w14:textId="77777777" w:rsidTr="007D147F">
        <w:trPr>
          <w:jc w:val="center"/>
        </w:trPr>
        <w:tc>
          <w:tcPr>
            <w:tcW w:w="4876" w:type="dxa"/>
            <w:tcBorders>
              <w:top w:val="nil"/>
              <w:left w:val="nil"/>
              <w:bottom w:val="nil"/>
              <w:right w:val="nil"/>
            </w:tcBorders>
          </w:tcPr>
          <w:p w14:paraId="5FD66264" w14:textId="77777777" w:rsidR="00F00A4C" w:rsidRPr="002C4389" w:rsidRDefault="00F00A4C" w:rsidP="007D147F">
            <w:pPr>
              <w:pStyle w:val="Normal6a"/>
            </w:pPr>
          </w:p>
        </w:tc>
        <w:tc>
          <w:tcPr>
            <w:tcW w:w="4876" w:type="dxa"/>
            <w:tcBorders>
              <w:top w:val="nil"/>
              <w:left w:val="nil"/>
              <w:bottom w:val="nil"/>
              <w:right w:val="nil"/>
            </w:tcBorders>
          </w:tcPr>
          <w:p w14:paraId="3E8985E6" w14:textId="77777777" w:rsidR="00F00A4C" w:rsidRPr="002C4389" w:rsidRDefault="00F00A4C" w:rsidP="007D147F">
            <w:pPr>
              <w:pStyle w:val="Normal6a"/>
            </w:pPr>
            <w:r w:rsidRPr="002C4389">
              <w:rPr>
                <w:b/>
                <w:i/>
              </w:rPr>
              <w:t>Ea.</w:t>
            </w:r>
            <w:r w:rsidRPr="002C4389">
              <w:tab/>
            </w:r>
            <w:r w:rsidRPr="002C4389">
              <w:rPr>
                <w:b/>
                <w:i/>
              </w:rPr>
              <w:t>budući da nepoštene trgovačke prakse u dugim i složenim lancima podugovaranja prolaze nezamijećeno i nekažnjeno, zbog čega se produbljuju nejednakosti te radnicima i manjim poduzećima podugovarateljima olakšava provedba nezakonitih praksi, posebno u poljoprivredno-prehrambenom sektoru;</w:t>
            </w:r>
          </w:p>
        </w:tc>
      </w:tr>
    </w:tbl>
    <w:p w14:paraId="5A6651E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261DF3F" w14:textId="77777777" w:rsidR="00F00A4C" w:rsidRPr="002C4389" w:rsidRDefault="00F00A4C" w:rsidP="00F00A4C">
      <w:r w:rsidRPr="002C4389">
        <w:rPr>
          <w:rStyle w:val="HideTWBExt"/>
        </w:rPr>
        <w:t>&lt;/Amend&gt;</w:t>
      </w:r>
    </w:p>
    <w:p w14:paraId="1FF15DD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57</w:t>
      </w:r>
      <w:r w:rsidRPr="002C4389">
        <w:rPr>
          <w:rStyle w:val="HideTWBExt"/>
          <w:b w:val="0"/>
        </w:rPr>
        <w:t>&lt;/NumAm&gt;</w:t>
      </w:r>
    </w:p>
    <w:p w14:paraId="09AAC70C"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77A2D014" w14:textId="77777777" w:rsidR="00F00A4C" w:rsidRPr="002C4389" w:rsidRDefault="00F00A4C" w:rsidP="00F00A4C">
      <w:pPr>
        <w:pStyle w:val="NormalBold"/>
      </w:pPr>
      <w:r w:rsidRPr="002C4389">
        <w:rPr>
          <w:rStyle w:val="HideTWBExt"/>
          <w:b w:val="0"/>
        </w:rPr>
        <w:t>&lt;/RepeatBlock-By&gt;</w:t>
      </w:r>
    </w:p>
    <w:p w14:paraId="3C157C5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F50C13F" w14:textId="77777777" w:rsidR="00F00A4C" w:rsidRPr="002C4389" w:rsidRDefault="00F00A4C" w:rsidP="00F00A4C">
      <w:pPr>
        <w:pStyle w:val="NormalBold"/>
      </w:pPr>
      <w:r w:rsidRPr="002C4389">
        <w:rPr>
          <w:rStyle w:val="HideTWBExt"/>
          <w:b w:val="0"/>
        </w:rPr>
        <w:t>&lt;Article&gt;</w:t>
      </w:r>
      <w:r w:rsidRPr="002C4389">
        <w:t>Uvodna izjava Ea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192E53C" w14:textId="77777777" w:rsidTr="007D147F">
        <w:trPr>
          <w:trHeight w:hRule="exact" w:val="240"/>
          <w:jc w:val="center"/>
        </w:trPr>
        <w:tc>
          <w:tcPr>
            <w:tcW w:w="9752" w:type="dxa"/>
            <w:gridSpan w:val="2"/>
            <w:tcBorders>
              <w:top w:val="nil"/>
              <w:left w:val="nil"/>
              <w:bottom w:val="nil"/>
              <w:right w:val="nil"/>
            </w:tcBorders>
          </w:tcPr>
          <w:p w14:paraId="78124FF8" w14:textId="77777777" w:rsidR="00F00A4C" w:rsidRPr="002C4389" w:rsidRDefault="00F00A4C" w:rsidP="007D147F"/>
        </w:tc>
      </w:tr>
      <w:tr w:rsidR="00F00A4C" w:rsidRPr="002C4389" w14:paraId="0C756D58" w14:textId="77777777" w:rsidTr="007D147F">
        <w:trPr>
          <w:trHeight w:val="240"/>
          <w:jc w:val="center"/>
        </w:trPr>
        <w:tc>
          <w:tcPr>
            <w:tcW w:w="4876" w:type="dxa"/>
            <w:tcBorders>
              <w:top w:val="nil"/>
              <w:left w:val="nil"/>
              <w:bottom w:val="nil"/>
              <w:right w:val="nil"/>
            </w:tcBorders>
          </w:tcPr>
          <w:p w14:paraId="2B7130A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06421E7" w14:textId="77777777" w:rsidR="00F00A4C" w:rsidRPr="002C4389" w:rsidRDefault="00F00A4C" w:rsidP="007D147F">
            <w:pPr>
              <w:pStyle w:val="AmColumnHeading"/>
            </w:pPr>
            <w:r w:rsidRPr="002C4389">
              <w:t>Izmjena</w:t>
            </w:r>
          </w:p>
        </w:tc>
      </w:tr>
      <w:tr w:rsidR="00F00A4C" w:rsidRPr="002C4389" w14:paraId="65130F50" w14:textId="77777777" w:rsidTr="007D147F">
        <w:trPr>
          <w:jc w:val="center"/>
        </w:trPr>
        <w:tc>
          <w:tcPr>
            <w:tcW w:w="4876" w:type="dxa"/>
            <w:tcBorders>
              <w:top w:val="nil"/>
              <w:left w:val="nil"/>
              <w:bottom w:val="nil"/>
              <w:right w:val="nil"/>
            </w:tcBorders>
          </w:tcPr>
          <w:p w14:paraId="0FF074F4" w14:textId="77777777" w:rsidR="00F00A4C" w:rsidRPr="002C4389" w:rsidRDefault="00F00A4C" w:rsidP="007D147F">
            <w:pPr>
              <w:pStyle w:val="Normal6a"/>
            </w:pPr>
          </w:p>
        </w:tc>
        <w:tc>
          <w:tcPr>
            <w:tcW w:w="4876" w:type="dxa"/>
            <w:tcBorders>
              <w:top w:val="nil"/>
              <w:left w:val="nil"/>
              <w:bottom w:val="nil"/>
              <w:right w:val="nil"/>
            </w:tcBorders>
          </w:tcPr>
          <w:p w14:paraId="16C38005" w14:textId="77777777" w:rsidR="00F00A4C" w:rsidRPr="002C4389" w:rsidRDefault="00F00A4C" w:rsidP="007D147F">
            <w:pPr>
              <w:pStyle w:val="Normal6a"/>
            </w:pPr>
            <w:r w:rsidRPr="002C4389">
              <w:rPr>
                <w:b/>
                <w:i/>
              </w:rPr>
              <w:t>Ea.</w:t>
            </w:r>
            <w:r w:rsidRPr="002C4389">
              <w:tab/>
            </w:r>
            <w:r w:rsidRPr="002C4389">
              <w:rPr>
                <w:b/>
                <w:i/>
              </w:rPr>
              <w:t>budući da u poduzećima i gospodarskim sektorima postoje znatne razlike u načinu na koji se podugovaranje provodi; budući da između podugovaranja i nezakonitog zapošljavanja ne postoji neodvojiva veza te se podugovaranje ne može automatski smatrati problematičnim; </w:t>
            </w:r>
          </w:p>
        </w:tc>
      </w:tr>
    </w:tbl>
    <w:p w14:paraId="273F658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627A4DE" w14:textId="77777777" w:rsidR="00F00A4C" w:rsidRPr="002C4389" w:rsidRDefault="00F00A4C" w:rsidP="00F00A4C">
      <w:r w:rsidRPr="002C4389">
        <w:rPr>
          <w:rStyle w:val="HideTWBExt"/>
        </w:rPr>
        <w:t>&lt;/Amend&gt;</w:t>
      </w:r>
    </w:p>
    <w:p w14:paraId="26EB765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58</w:t>
      </w:r>
      <w:r w:rsidRPr="002C4389">
        <w:rPr>
          <w:rStyle w:val="HideTWBExt"/>
          <w:b w:val="0"/>
        </w:rPr>
        <w:t>&lt;/NumAm&gt;</w:t>
      </w:r>
    </w:p>
    <w:p w14:paraId="322702FA"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1DAA0CD6" w14:textId="77777777" w:rsidR="00F00A4C" w:rsidRPr="002C4389" w:rsidRDefault="00F00A4C" w:rsidP="00F00A4C">
      <w:pPr>
        <w:pStyle w:val="NormalBold"/>
      </w:pPr>
      <w:r w:rsidRPr="002C4389">
        <w:rPr>
          <w:rStyle w:val="HideTWBExt"/>
          <w:b w:val="0"/>
        </w:rPr>
        <w:t>&lt;/RepeatBlock-By&gt;</w:t>
      </w:r>
    </w:p>
    <w:p w14:paraId="1FBB235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946AF64" w14:textId="77777777" w:rsidR="00F00A4C" w:rsidRPr="002C4389" w:rsidRDefault="00F00A4C" w:rsidP="00F00A4C">
      <w:pPr>
        <w:pStyle w:val="NormalBold"/>
      </w:pPr>
      <w:r w:rsidRPr="002C4389">
        <w:rPr>
          <w:rStyle w:val="HideTWBExt"/>
          <w:b w:val="0"/>
        </w:rPr>
        <w:t>&lt;Article&gt;</w:t>
      </w:r>
      <w:r w:rsidRPr="002C4389">
        <w:t>Uvodna izjava Ea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4496760" w14:textId="77777777" w:rsidTr="007D147F">
        <w:trPr>
          <w:trHeight w:hRule="exact" w:val="240"/>
          <w:jc w:val="center"/>
        </w:trPr>
        <w:tc>
          <w:tcPr>
            <w:tcW w:w="9752" w:type="dxa"/>
            <w:gridSpan w:val="2"/>
            <w:tcBorders>
              <w:top w:val="nil"/>
              <w:left w:val="nil"/>
              <w:bottom w:val="nil"/>
              <w:right w:val="nil"/>
            </w:tcBorders>
          </w:tcPr>
          <w:p w14:paraId="57C38EC8" w14:textId="77777777" w:rsidR="00F00A4C" w:rsidRPr="002C4389" w:rsidRDefault="00F00A4C" w:rsidP="007D147F"/>
        </w:tc>
      </w:tr>
      <w:tr w:rsidR="00F00A4C" w:rsidRPr="002C4389" w14:paraId="2873CB0A" w14:textId="77777777" w:rsidTr="007D147F">
        <w:trPr>
          <w:trHeight w:val="240"/>
          <w:jc w:val="center"/>
        </w:trPr>
        <w:tc>
          <w:tcPr>
            <w:tcW w:w="4876" w:type="dxa"/>
            <w:tcBorders>
              <w:top w:val="nil"/>
              <w:left w:val="nil"/>
              <w:bottom w:val="nil"/>
              <w:right w:val="nil"/>
            </w:tcBorders>
          </w:tcPr>
          <w:p w14:paraId="0F0F83C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13E273A" w14:textId="77777777" w:rsidR="00F00A4C" w:rsidRPr="002C4389" w:rsidRDefault="00F00A4C" w:rsidP="007D147F">
            <w:pPr>
              <w:pStyle w:val="AmColumnHeading"/>
            </w:pPr>
            <w:r w:rsidRPr="002C4389">
              <w:t>Izmjena</w:t>
            </w:r>
          </w:p>
        </w:tc>
      </w:tr>
      <w:tr w:rsidR="00F00A4C" w:rsidRPr="002C4389" w14:paraId="03A92A69" w14:textId="77777777" w:rsidTr="007D147F">
        <w:trPr>
          <w:jc w:val="center"/>
        </w:trPr>
        <w:tc>
          <w:tcPr>
            <w:tcW w:w="4876" w:type="dxa"/>
            <w:tcBorders>
              <w:top w:val="nil"/>
              <w:left w:val="nil"/>
              <w:bottom w:val="nil"/>
              <w:right w:val="nil"/>
            </w:tcBorders>
          </w:tcPr>
          <w:p w14:paraId="7D4118D8" w14:textId="77777777" w:rsidR="00F00A4C" w:rsidRPr="002C4389" w:rsidRDefault="00F00A4C" w:rsidP="007D147F">
            <w:pPr>
              <w:pStyle w:val="Normal6a"/>
            </w:pPr>
          </w:p>
        </w:tc>
        <w:tc>
          <w:tcPr>
            <w:tcW w:w="4876" w:type="dxa"/>
            <w:tcBorders>
              <w:top w:val="nil"/>
              <w:left w:val="nil"/>
              <w:bottom w:val="nil"/>
              <w:right w:val="nil"/>
            </w:tcBorders>
          </w:tcPr>
          <w:p w14:paraId="45630AFB" w14:textId="77777777" w:rsidR="00F00A4C" w:rsidRPr="002C4389" w:rsidRDefault="00F00A4C" w:rsidP="007D147F">
            <w:pPr>
              <w:pStyle w:val="Normal6a"/>
            </w:pPr>
            <w:r w:rsidRPr="002C4389">
              <w:rPr>
                <w:b/>
                <w:i/>
              </w:rPr>
              <w:t>Ea.</w:t>
            </w:r>
            <w:r w:rsidRPr="002C4389">
              <w:tab/>
            </w:r>
            <w:r w:rsidRPr="002C4389">
              <w:rPr>
                <w:b/>
                <w:i/>
              </w:rPr>
              <w:t>budući da je podugovaranje korisna poslovna praksa koja poduzećima omogućuje pristup specijaliziranim stručnim znanjima te da odgovore na fleksibilnost potražnje na isplativ način;</w:t>
            </w:r>
          </w:p>
        </w:tc>
      </w:tr>
    </w:tbl>
    <w:p w14:paraId="0BCCAED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65C9738" w14:textId="77777777" w:rsidR="00F00A4C" w:rsidRPr="002C4389" w:rsidRDefault="00F00A4C" w:rsidP="00F00A4C">
      <w:r w:rsidRPr="002C4389">
        <w:rPr>
          <w:rStyle w:val="HideTWBExt"/>
        </w:rPr>
        <w:t>&lt;/Amend&gt;</w:t>
      </w:r>
    </w:p>
    <w:p w14:paraId="56018EEB"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59</w:t>
      </w:r>
      <w:r w:rsidRPr="002C4389">
        <w:rPr>
          <w:rStyle w:val="HideTWBExt"/>
          <w:b w:val="0"/>
        </w:rPr>
        <w:t>&lt;/NumAm&gt;</w:t>
      </w:r>
    </w:p>
    <w:p w14:paraId="14D4AD48"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3E0869D0" w14:textId="77777777" w:rsidR="00F00A4C" w:rsidRPr="002C4389" w:rsidRDefault="00F00A4C" w:rsidP="00F00A4C">
      <w:pPr>
        <w:pStyle w:val="NormalBold"/>
      </w:pPr>
      <w:r w:rsidRPr="002C4389">
        <w:rPr>
          <w:rStyle w:val="HideTWBExt"/>
          <w:b w:val="0"/>
        </w:rPr>
        <w:t>&lt;/RepeatBlock-By&gt;</w:t>
      </w:r>
    </w:p>
    <w:p w14:paraId="63D0356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59E1014" w14:textId="77777777" w:rsidR="00F00A4C" w:rsidRPr="002C4389" w:rsidRDefault="00F00A4C" w:rsidP="00F00A4C">
      <w:pPr>
        <w:pStyle w:val="NormalBold"/>
      </w:pPr>
      <w:r w:rsidRPr="002C4389">
        <w:rPr>
          <w:rStyle w:val="HideTWBExt"/>
          <w:b w:val="0"/>
        </w:rPr>
        <w:t>&lt;Article&gt;</w:t>
      </w:r>
      <w:r w:rsidRPr="002C4389">
        <w:t>Uvodna izjava Eb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615956C" w14:textId="77777777" w:rsidTr="007D147F">
        <w:trPr>
          <w:trHeight w:hRule="exact" w:val="240"/>
          <w:jc w:val="center"/>
        </w:trPr>
        <w:tc>
          <w:tcPr>
            <w:tcW w:w="9752" w:type="dxa"/>
            <w:gridSpan w:val="2"/>
            <w:tcBorders>
              <w:top w:val="nil"/>
              <w:left w:val="nil"/>
              <w:bottom w:val="nil"/>
              <w:right w:val="nil"/>
            </w:tcBorders>
          </w:tcPr>
          <w:p w14:paraId="5BDBB0AC" w14:textId="77777777" w:rsidR="00F00A4C" w:rsidRPr="002C4389" w:rsidRDefault="00F00A4C" w:rsidP="007D147F"/>
        </w:tc>
      </w:tr>
      <w:tr w:rsidR="00F00A4C" w:rsidRPr="002C4389" w14:paraId="56083302" w14:textId="77777777" w:rsidTr="007D147F">
        <w:trPr>
          <w:trHeight w:val="240"/>
          <w:jc w:val="center"/>
        </w:trPr>
        <w:tc>
          <w:tcPr>
            <w:tcW w:w="4876" w:type="dxa"/>
            <w:tcBorders>
              <w:top w:val="nil"/>
              <w:left w:val="nil"/>
              <w:bottom w:val="nil"/>
              <w:right w:val="nil"/>
            </w:tcBorders>
          </w:tcPr>
          <w:p w14:paraId="5512090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FF1459C" w14:textId="77777777" w:rsidR="00F00A4C" w:rsidRPr="002C4389" w:rsidRDefault="00F00A4C" w:rsidP="007D147F">
            <w:pPr>
              <w:pStyle w:val="AmColumnHeading"/>
            </w:pPr>
            <w:r w:rsidRPr="002C4389">
              <w:t>Izmjena</w:t>
            </w:r>
          </w:p>
        </w:tc>
      </w:tr>
      <w:tr w:rsidR="00F00A4C" w:rsidRPr="002C4389" w14:paraId="29D39ADB" w14:textId="77777777" w:rsidTr="007D147F">
        <w:trPr>
          <w:jc w:val="center"/>
        </w:trPr>
        <w:tc>
          <w:tcPr>
            <w:tcW w:w="4876" w:type="dxa"/>
            <w:tcBorders>
              <w:top w:val="nil"/>
              <w:left w:val="nil"/>
              <w:bottom w:val="nil"/>
              <w:right w:val="nil"/>
            </w:tcBorders>
          </w:tcPr>
          <w:p w14:paraId="1399BC8E" w14:textId="77777777" w:rsidR="00F00A4C" w:rsidRPr="002C4389" w:rsidRDefault="00F00A4C" w:rsidP="007D147F">
            <w:pPr>
              <w:pStyle w:val="Normal6a"/>
            </w:pPr>
          </w:p>
        </w:tc>
        <w:tc>
          <w:tcPr>
            <w:tcW w:w="4876" w:type="dxa"/>
            <w:tcBorders>
              <w:top w:val="nil"/>
              <w:left w:val="nil"/>
              <w:bottom w:val="nil"/>
              <w:right w:val="nil"/>
            </w:tcBorders>
          </w:tcPr>
          <w:p w14:paraId="0BE34B7C" w14:textId="77777777" w:rsidR="00F00A4C" w:rsidRPr="002C4389" w:rsidRDefault="00F00A4C" w:rsidP="007D147F">
            <w:pPr>
              <w:pStyle w:val="Normal6a"/>
            </w:pPr>
            <w:r w:rsidRPr="002C4389">
              <w:rPr>
                <w:b/>
                <w:i/>
              </w:rPr>
              <w:t>Eb.</w:t>
            </w:r>
            <w:r w:rsidRPr="002C4389">
              <w:tab/>
            </w:r>
            <w:r w:rsidRPr="002C4389">
              <w:rPr>
                <w:b/>
                <w:i/>
              </w:rPr>
              <w:t>budući da bi se ograničavanjem lanaca podugovaranja u sektorima u kojima je nezakonito zapošljavanje izuzetno rijetko ili nepostojeće naštetilo poduzećima, posebno MSP-ovima;</w:t>
            </w:r>
          </w:p>
        </w:tc>
      </w:tr>
    </w:tbl>
    <w:p w14:paraId="35E88FF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5E89AE0" w14:textId="77777777" w:rsidR="00F00A4C" w:rsidRPr="002C4389" w:rsidRDefault="00F00A4C" w:rsidP="00F00A4C">
      <w:r w:rsidRPr="002C4389">
        <w:rPr>
          <w:rStyle w:val="HideTWBExt"/>
        </w:rPr>
        <w:t>&lt;/Amend&gt;</w:t>
      </w:r>
    </w:p>
    <w:p w14:paraId="7BB846A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60</w:t>
      </w:r>
      <w:r w:rsidRPr="002C4389">
        <w:rPr>
          <w:rStyle w:val="HideTWBExt"/>
          <w:b w:val="0"/>
        </w:rPr>
        <w:t>&lt;/NumAm&gt;</w:t>
      </w:r>
    </w:p>
    <w:p w14:paraId="677B82E1"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 Jörgen Warborn, Arba Kokalari, Isabelle Le Callennec</w:t>
      </w:r>
      <w:r w:rsidRPr="002C4389">
        <w:rPr>
          <w:rStyle w:val="HideTWBExt"/>
          <w:b w:val="0"/>
        </w:rPr>
        <w:t>&lt;/Members&gt;</w:t>
      </w:r>
    </w:p>
    <w:p w14:paraId="0858E8A7" w14:textId="77777777" w:rsidR="00F00A4C" w:rsidRPr="002C4389" w:rsidRDefault="00F00A4C" w:rsidP="00F00A4C">
      <w:pPr>
        <w:pStyle w:val="NormalBold"/>
      </w:pPr>
      <w:r w:rsidRPr="002C4389">
        <w:rPr>
          <w:rStyle w:val="HideTWBExt"/>
          <w:b w:val="0"/>
        </w:rPr>
        <w:t>&lt;/RepeatBlock-By&gt;</w:t>
      </w:r>
    </w:p>
    <w:p w14:paraId="55E20C4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BFD25A7" w14:textId="77777777" w:rsidR="00F00A4C" w:rsidRPr="002C4389" w:rsidRDefault="00F00A4C" w:rsidP="00F00A4C">
      <w:pPr>
        <w:pStyle w:val="NormalBold"/>
      </w:pPr>
      <w:r w:rsidRPr="002C4389">
        <w:rPr>
          <w:rStyle w:val="HideTWBExt"/>
          <w:b w:val="0"/>
        </w:rPr>
        <w:t>&lt;Article&gt;</w:t>
      </w:r>
      <w:r w:rsidRPr="002C4389">
        <w:t>Uvodna izjava F</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30179B2" w14:textId="77777777" w:rsidTr="007D147F">
        <w:trPr>
          <w:trHeight w:hRule="exact" w:val="240"/>
          <w:jc w:val="center"/>
        </w:trPr>
        <w:tc>
          <w:tcPr>
            <w:tcW w:w="9752" w:type="dxa"/>
            <w:gridSpan w:val="2"/>
            <w:tcBorders>
              <w:top w:val="nil"/>
              <w:left w:val="nil"/>
              <w:bottom w:val="nil"/>
              <w:right w:val="nil"/>
            </w:tcBorders>
          </w:tcPr>
          <w:p w14:paraId="199A642B" w14:textId="77777777" w:rsidR="00F00A4C" w:rsidRPr="002C4389" w:rsidRDefault="00F00A4C" w:rsidP="007D147F"/>
        </w:tc>
      </w:tr>
      <w:tr w:rsidR="00F00A4C" w:rsidRPr="002C4389" w14:paraId="31CDA2C9" w14:textId="77777777" w:rsidTr="007D147F">
        <w:trPr>
          <w:trHeight w:val="240"/>
          <w:jc w:val="center"/>
        </w:trPr>
        <w:tc>
          <w:tcPr>
            <w:tcW w:w="4876" w:type="dxa"/>
            <w:tcBorders>
              <w:top w:val="nil"/>
              <w:left w:val="nil"/>
              <w:bottom w:val="nil"/>
              <w:right w:val="nil"/>
            </w:tcBorders>
          </w:tcPr>
          <w:p w14:paraId="7AA684B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13E65A0" w14:textId="77777777" w:rsidR="00F00A4C" w:rsidRPr="002C4389" w:rsidRDefault="00F00A4C" w:rsidP="007D147F">
            <w:pPr>
              <w:pStyle w:val="AmColumnHeading"/>
            </w:pPr>
            <w:r w:rsidRPr="002C4389">
              <w:t>Izmjena</w:t>
            </w:r>
          </w:p>
        </w:tc>
      </w:tr>
      <w:tr w:rsidR="00F00A4C" w:rsidRPr="002C4389" w14:paraId="2B4B7D21" w14:textId="77777777" w:rsidTr="007D147F">
        <w:trPr>
          <w:jc w:val="center"/>
        </w:trPr>
        <w:tc>
          <w:tcPr>
            <w:tcW w:w="4876" w:type="dxa"/>
            <w:tcBorders>
              <w:top w:val="nil"/>
              <w:left w:val="nil"/>
              <w:bottom w:val="nil"/>
              <w:right w:val="nil"/>
            </w:tcBorders>
          </w:tcPr>
          <w:p w14:paraId="38EAD5EE" w14:textId="77777777" w:rsidR="00F00A4C" w:rsidRPr="002C4389" w:rsidRDefault="00F00A4C" w:rsidP="007D147F">
            <w:pPr>
              <w:pStyle w:val="Normal6a"/>
            </w:pPr>
            <w:r w:rsidRPr="002C4389">
              <w:t>F.</w:t>
            </w:r>
            <w:r w:rsidRPr="002C4389">
              <w:tab/>
              <w:t xml:space="preserve">budući da su neke države članice donijele zakonodavstvo kojim se ograničava duljina lanaca podugovaranja u određenim sektorima; budući da Komisija </w:t>
            </w:r>
            <w:r w:rsidRPr="002C4389">
              <w:rPr>
                <w:b/>
                <w:i/>
              </w:rPr>
              <w:t>ograničenje razina podugovaranja i proširenje odgovornosti za podizvođenje na cijeli lanac smatra dobrom praksom za države članice</w:t>
            </w:r>
            <w:r w:rsidRPr="002C4389">
              <w:t>; budući da postoje i poduzeća koja su dobrovoljno ograničila duljinu svojih lanaca podugovaranja;</w:t>
            </w:r>
          </w:p>
        </w:tc>
        <w:tc>
          <w:tcPr>
            <w:tcW w:w="4876" w:type="dxa"/>
            <w:tcBorders>
              <w:top w:val="nil"/>
              <w:left w:val="nil"/>
              <w:bottom w:val="nil"/>
              <w:right w:val="nil"/>
            </w:tcBorders>
          </w:tcPr>
          <w:p w14:paraId="241DEE4B" w14:textId="77777777" w:rsidR="00F00A4C" w:rsidRPr="002C4389" w:rsidRDefault="00F00A4C" w:rsidP="007D147F">
            <w:pPr>
              <w:pStyle w:val="Normal6a"/>
            </w:pPr>
            <w:r w:rsidRPr="002C4389">
              <w:t>F.</w:t>
            </w:r>
            <w:r w:rsidRPr="002C4389">
              <w:tab/>
              <w:t>budući da su neke države članice donijele zakonodavstvo kojim se ograničava duljina lanaca podugovaranja u određenim sektorima</w:t>
            </w:r>
            <w:r w:rsidRPr="002C4389">
              <w:rPr>
                <w:b/>
                <w:i/>
              </w:rPr>
              <w:t>, iako je ono imalo različite stupnjeve uspješnosti i provedbe</w:t>
            </w:r>
            <w:r w:rsidRPr="002C4389">
              <w:t xml:space="preserve">; budući da Komisija </w:t>
            </w:r>
            <w:r w:rsidRPr="002C4389">
              <w:rPr>
                <w:b/>
                <w:i/>
              </w:rPr>
              <w:t>razmatra negativne i pozitivne učinke ograničenja broja posrednika te to postoje li u tom pogledu dobre prakse</w:t>
            </w:r>
            <w:r w:rsidRPr="002C4389">
              <w:t>; budući da postoje i poduzeća koja su dobrovoljno ograničila duljinu svojih lanaca podugovaranja;</w:t>
            </w:r>
          </w:p>
        </w:tc>
      </w:tr>
    </w:tbl>
    <w:p w14:paraId="0A0C123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C237671" w14:textId="77777777" w:rsidR="00F00A4C" w:rsidRPr="002C4389" w:rsidRDefault="00F00A4C" w:rsidP="00F00A4C">
      <w:r w:rsidRPr="002C4389">
        <w:rPr>
          <w:rStyle w:val="HideTWBExt"/>
        </w:rPr>
        <w:t>&lt;/Amend&gt;</w:t>
      </w:r>
    </w:p>
    <w:p w14:paraId="757236B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61</w:t>
      </w:r>
      <w:r w:rsidRPr="002C4389">
        <w:rPr>
          <w:rStyle w:val="HideTWBExt"/>
          <w:b w:val="0"/>
        </w:rPr>
        <w:t>&lt;/NumAm&gt;</w:t>
      </w:r>
    </w:p>
    <w:p w14:paraId="39A935AA"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2B7C7CEC" w14:textId="77777777" w:rsidR="00F00A4C" w:rsidRPr="002C4389" w:rsidRDefault="00F00A4C" w:rsidP="00F00A4C">
      <w:pPr>
        <w:pStyle w:val="NormalBold"/>
      </w:pPr>
      <w:r w:rsidRPr="002C4389">
        <w:rPr>
          <w:rStyle w:val="HideTWBExt"/>
          <w:b w:val="0"/>
        </w:rPr>
        <w:t>&lt;/RepeatBlock-By&gt;</w:t>
      </w:r>
    </w:p>
    <w:p w14:paraId="61D12C1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096788E" w14:textId="77777777" w:rsidR="00F00A4C" w:rsidRPr="002C4389" w:rsidRDefault="00F00A4C" w:rsidP="00F00A4C">
      <w:pPr>
        <w:pStyle w:val="NormalBold"/>
      </w:pPr>
      <w:r w:rsidRPr="002C4389">
        <w:rPr>
          <w:rStyle w:val="HideTWBExt"/>
          <w:b w:val="0"/>
        </w:rPr>
        <w:t>&lt;Article&gt;</w:t>
      </w:r>
      <w:r w:rsidRPr="002C4389">
        <w:t>Uvodna izjava F</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9E95601" w14:textId="77777777" w:rsidTr="007D147F">
        <w:trPr>
          <w:trHeight w:hRule="exact" w:val="240"/>
          <w:jc w:val="center"/>
        </w:trPr>
        <w:tc>
          <w:tcPr>
            <w:tcW w:w="9752" w:type="dxa"/>
            <w:gridSpan w:val="2"/>
            <w:tcBorders>
              <w:top w:val="nil"/>
              <w:left w:val="nil"/>
              <w:bottom w:val="nil"/>
              <w:right w:val="nil"/>
            </w:tcBorders>
          </w:tcPr>
          <w:p w14:paraId="179BAA84" w14:textId="77777777" w:rsidR="00F00A4C" w:rsidRPr="002C4389" w:rsidRDefault="00F00A4C" w:rsidP="007D147F"/>
        </w:tc>
      </w:tr>
      <w:tr w:rsidR="00F00A4C" w:rsidRPr="002C4389" w14:paraId="032A2143" w14:textId="77777777" w:rsidTr="007D147F">
        <w:trPr>
          <w:trHeight w:val="240"/>
          <w:jc w:val="center"/>
        </w:trPr>
        <w:tc>
          <w:tcPr>
            <w:tcW w:w="4876" w:type="dxa"/>
            <w:tcBorders>
              <w:top w:val="nil"/>
              <w:left w:val="nil"/>
              <w:bottom w:val="nil"/>
              <w:right w:val="nil"/>
            </w:tcBorders>
          </w:tcPr>
          <w:p w14:paraId="17954C3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599AA61" w14:textId="77777777" w:rsidR="00F00A4C" w:rsidRPr="002C4389" w:rsidRDefault="00F00A4C" w:rsidP="007D147F">
            <w:pPr>
              <w:pStyle w:val="AmColumnHeading"/>
            </w:pPr>
            <w:r w:rsidRPr="002C4389">
              <w:t>Izmjena</w:t>
            </w:r>
          </w:p>
        </w:tc>
      </w:tr>
      <w:tr w:rsidR="00F00A4C" w:rsidRPr="002C4389" w14:paraId="2A3FB1A6" w14:textId="77777777" w:rsidTr="007D147F">
        <w:trPr>
          <w:jc w:val="center"/>
        </w:trPr>
        <w:tc>
          <w:tcPr>
            <w:tcW w:w="4876" w:type="dxa"/>
            <w:tcBorders>
              <w:top w:val="nil"/>
              <w:left w:val="nil"/>
              <w:bottom w:val="nil"/>
              <w:right w:val="nil"/>
            </w:tcBorders>
          </w:tcPr>
          <w:p w14:paraId="024AA88A" w14:textId="77777777" w:rsidR="00F00A4C" w:rsidRPr="002C4389" w:rsidRDefault="00F00A4C" w:rsidP="007D147F">
            <w:pPr>
              <w:pStyle w:val="Normal6a"/>
            </w:pPr>
            <w:r w:rsidRPr="002C4389">
              <w:t>F.</w:t>
            </w:r>
            <w:r w:rsidRPr="002C4389">
              <w:tab/>
              <w:t>budući da su neke države članice donijele zakonodavstvo kojim se ograničava duljina lanaca podugovaranja u određenim sektorima; budući da Komisija ograničenje razina podugovaranja i proširenje odgovornosti za podizvođenje na cijeli lanac smatra dobrom praksom za države članice; budući da postoje i poduzeća koja su dobrovoljno ograničila duljinu svojih lanaca podugovaranja;</w:t>
            </w:r>
          </w:p>
        </w:tc>
        <w:tc>
          <w:tcPr>
            <w:tcW w:w="4876" w:type="dxa"/>
            <w:tcBorders>
              <w:top w:val="nil"/>
              <w:left w:val="nil"/>
              <w:bottom w:val="nil"/>
              <w:right w:val="nil"/>
            </w:tcBorders>
          </w:tcPr>
          <w:p w14:paraId="05305529" w14:textId="77777777" w:rsidR="00F00A4C" w:rsidRPr="002C4389" w:rsidRDefault="00F00A4C" w:rsidP="007D147F">
            <w:pPr>
              <w:pStyle w:val="Normal6a"/>
            </w:pPr>
            <w:r w:rsidRPr="002C4389">
              <w:t>F.</w:t>
            </w:r>
            <w:r w:rsidRPr="002C4389">
              <w:tab/>
              <w:t xml:space="preserve">budući da su neke države članice donijele zakonodavstvo kojim se ograničava duljina lanaca podugovaranja </w:t>
            </w:r>
            <w:r w:rsidRPr="002C4389">
              <w:rPr>
                <w:b/>
                <w:i/>
              </w:rPr>
              <w:t>općenito ili</w:t>
            </w:r>
            <w:r w:rsidRPr="002C4389">
              <w:t xml:space="preserve"> u određenim sektorima; budući da Komisija ograničenje razina podugovaranja i proširenje odgovornosti za podizvođenje na cijeli lanac smatra dobrom praksom za države članice; budući da postoje i poduzeća koja su dobrovoljno ograničila duljinu svojih lanaca podugovaranja;</w:t>
            </w:r>
          </w:p>
        </w:tc>
      </w:tr>
    </w:tbl>
    <w:p w14:paraId="688F028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1603A1C" w14:textId="77777777" w:rsidR="00F00A4C" w:rsidRPr="002C4389" w:rsidRDefault="00F00A4C" w:rsidP="00F00A4C">
      <w:r w:rsidRPr="002C4389">
        <w:rPr>
          <w:rStyle w:val="HideTWBExt"/>
        </w:rPr>
        <w:t>&lt;/Amend&gt;</w:t>
      </w:r>
    </w:p>
    <w:p w14:paraId="17F2B88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62</w:t>
      </w:r>
      <w:r w:rsidRPr="002C4389">
        <w:rPr>
          <w:rStyle w:val="HideTWBExt"/>
          <w:b w:val="0"/>
        </w:rPr>
        <w:t>&lt;/NumAm&gt;</w:t>
      </w:r>
    </w:p>
    <w:p w14:paraId="559E1FD5"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2E3813D5" w14:textId="77777777" w:rsidR="00F00A4C" w:rsidRPr="002C4389" w:rsidRDefault="00F00A4C" w:rsidP="00F00A4C">
      <w:pPr>
        <w:pStyle w:val="NormalBold"/>
      </w:pPr>
      <w:r w:rsidRPr="002C4389">
        <w:rPr>
          <w:rStyle w:val="HideTWBExt"/>
          <w:b w:val="0"/>
        </w:rPr>
        <w:t>&lt;/RepeatBlock-By&gt;</w:t>
      </w:r>
    </w:p>
    <w:p w14:paraId="385DA9F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C4E75E4" w14:textId="77777777" w:rsidR="00F00A4C" w:rsidRPr="002C4389" w:rsidRDefault="00F00A4C" w:rsidP="00F00A4C">
      <w:pPr>
        <w:pStyle w:val="NormalBold"/>
      </w:pPr>
      <w:r w:rsidRPr="002C4389">
        <w:rPr>
          <w:rStyle w:val="HideTWBExt"/>
          <w:b w:val="0"/>
        </w:rPr>
        <w:t>&lt;Article&gt;</w:t>
      </w:r>
      <w:r w:rsidRPr="002C4389">
        <w:t>Uvodna izjava Fa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DC3F2AF" w14:textId="77777777" w:rsidTr="007D147F">
        <w:trPr>
          <w:trHeight w:hRule="exact" w:val="240"/>
          <w:jc w:val="center"/>
        </w:trPr>
        <w:tc>
          <w:tcPr>
            <w:tcW w:w="9752" w:type="dxa"/>
            <w:gridSpan w:val="2"/>
            <w:tcBorders>
              <w:top w:val="nil"/>
              <w:left w:val="nil"/>
              <w:bottom w:val="nil"/>
              <w:right w:val="nil"/>
            </w:tcBorders>
          </w:tcPr>
          <w:p w14:paraId="690DB41F" w14:textId="77777777" w:rsidR="00F00A4C" w:rsidRPr="002C4389" w:rsidRDefault="00F00A4C" w:rsidP="007D147F"/>
        </w:tc>
      </w:tr>
      <w:tr w:rsidR="00F00A4C" w:rsidRPr="002C4389" w14:paraId="78DC255B" w14:textId="77777777" w:rsidTr="007D147F">
        <w:trPr>
          <w:trHeight w:val="240"/>
          <w:jc w:val="center"/>
        </w:trPr>
        <w:tc>
          <w:tcPr>
            <w:tcW w:w="4876" w:type="dxa"/>
            <w:tcBorders>
              <w:top w:val="nil"/>
              <w:left w:val="nil"/>
              <w:bottom w:val="nil"/>
              <w:right w:val="nil"/>
            </w:tcBorders>
          </w:tcPr>
          <w:p w14:paraId="7142133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EE8178D" w14:textId="77777777" w:rsidR="00F00A4C" w:rsidRPr="002C4389" w:rsidRDefault="00F00A4C" w:rsidP="007D147F">
            <w:pPr>
              <w:pStyle w:val="AmColumnHeading"/>
            </w:pPr>
            <w:r w:rsidRPr="002C4389">
              <w:t>Izmjena</w:t>
            </w:r>
          </w:p>
        </w:tc>
      </w:tr>
      <w:tr w:rsidR="00F00A4C" w:rsidRPr="002C4389" w14:paraId="2523C61E" w14:textId="77777777" w:rsidTr="007D147F">
        <w:trPr>
          <w:jc w:val="center"/>
        </w:trPr>
        <w:tc>
          <w:tcPr>
            <w:tcW w:w="4876" w:type="dxa"/>
            <w:tcBorders>
              <w:top w:val="nil"/>
              <w:left w:val="nil"/>
              <w:bottom w:val="nil"/>
              <w:right w:val="nil"/>
            </w:tcBorders>
          </w:tcPr>
          <w:p w14:paraId="3092098C" w14:textId="77777777" w:rsidR="00F00A4C" w:rsidRPr="002C4389" w:rsidRDefault="00F00A4C" w:rsidP="007D147F">
            <w:pPr>
              <w:pStyle w:val="Normal6a"/>
            </w:pPr>
          </w:p>
        </w:tc>
        <w:tc>
          <w:tcPr>
            <w:tcW w:w="4876" w:type="dxa"/>
            <w:tcBorders>
              <w:top w:val="nil"/>
              <w:left w:val="nil"/>
              <w:bottom w:val="nil"/>
              <w:right w:val="nil"/>
            </w:tcBorders>
          </w:tcPr>
          <w:p w14:paraId="6D851281" w14:textId="77777777" w:rsidR="00F00A4C" w:rsidRPr="002C4389" w:rsidRDefault="00F00A4C" w:rsidP="007D147F">
            <w:pPr>
              <w:pStyle w:val="Normal6a"/>
            </w:pPr>
            <w:r w:rsidRPr="002C4389">
              <w:rPr>
                <w:b/>
                <w:i/>
              </w:rPr>
              <w:t>Fa.</w:t>
            </w:r>
            <w:r w:rsidRPr="002C4389">
              <w:tab/>
            </w:r>
            <w:r w:rsidRPr="002C4389">
              <w:rPr>
                <w:b/>
                <w:i/>
              </w:rPr>
              <w:t>budući da su određene države članice donijele zakonodavstvo kojim se zabranjuje podugovaranje u određenim sektorima, čime se omogućuje izravno zapošljavanje znatnog broja ljudi te se omogućuje borba protiv socijalnog dampinga i podizanje razine jamstava radnika, a da se pritom ne ugrozi konkurentnost poduzeća koja podliježu tim promjenama;</w:t>
            </w:r>
          </w:p>
        </w:tc>
      </w:tr>
    </w:tbl>
    <w:p w14:paraId="68742C1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4BCB405F" w14:textId="77777777" w:rsidR="00F00A4C" w:rsidRPr="002C4389" w:rsidRDefault="00F00A4C" w:rsidP="00F00A4C">
      <w:r w:rsidRPr="002C4389">
        <w:rPr>
          <w:rStyle w:val="HideTWBExt"/>
        </w:rPr>
        <w:t>&lt;/Amend&gt;</w:t>
      </w:r>
    </w:p>
    <w:p w14:paraId="4109063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63</w:t>
      </w:r>
      <w:r w:rsidRPr="002C4389">
        <w:rPr>
          <w:rStyle w:val="HideTWBExt"/>
          <w:b w:val="0"/>
        </w:rPr>
        <w:t>&lt;/NumAm&gt;</w:t>
      </w:r>
    </w:p>
    <w:p w14:paraId="12415D28"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709F78D5"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30EB7126" w14:textId="77777777" w:rsidR="00F00A4C" w:rsidRPr="002C4389" w:rsidRDefault="00F00A4C" w:rsidP="00F00A4C">
      <w:pPr>
        <w:pStyle w:val="NormalBold"/>
      </w:pPr>
      <w:r w:rsidRPr="002C4389">
        <w:rPr>
          <w:rStyle w:val="HideTWBExt"/>
          <w:b w:val="0"/>
        </w:rPr>
        <w:t>&lt;/RepeatBlock-By&gt;</w:t>
      </w:r>
    </w:p>
    <w:p w14:paraId="53609CB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C67FCA1" w14:textId="77777777" w:rsidR="00F00A4C" w:rsidRPr="002C4389" w:rsidRDefault="00F00A4C" w:rsidP="00F00A4C">
      <w:pPr>
        <w:pStyle w:val="NormalBold"/>
      </w:pPr>
      <w:r w:rsidRPr="002C4389">
        <w:rPr>
          <w:rStyle w:val="HideTWBExt"/>
          <w:b w:val="0"/>
        </w:rPr>
        <w:t>&lt;Article&gt;</w:t>
      </w:r>
      <w:r w:rsidRPr="002C4389">
        <w:t>Uvodna izjava Fa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C6909C6" w14:textId="77777777" w:rsidTr="007D147F">
        <w:trPr>
          <w:trHeight w:hRule="exact" w:val="240"/>
          <w:jc w:val="center"/>
        </w:trPr>
        <w:tc>
          <w:tcPr>
            <w:tcW w:w="9752" w:type="dxa"/>
            <w:gridSpan w:val="2"/>
            <w:tcBorders>
              <w:top w:val="nil"/>
              <w:left w:val="nil"/>
              <w:bottom w:val="nil"/>
              <w:right w:val="nil"/>
            </w:tcBorders>
          </w:tcPr>
          <w:p w14:paraId="7C538D84" w14:textId="77777777" w:rsidR="00F00A4C" w:rsidRPr="002C4389" w:rsidRDefault="00F00A4C" w:rsidP="007D147F"/>
        </w:tc>
      </w:tr>
      <w:tr w:rsidR="00F00A4C" w:rsidRPr="002C4389" w14:paraId="68EE5C7B" w14:textId="77777777" w:rsidTr="007D147F">
        <w:trPr>
          <w:trHeight w:val="240"/>
          <w:jc w:val="center"/>
        </w:trPr>
        <w:tc>
          <w:tcPr>
            <w:tcW w:w="4876" w:type="dxa"/>
            <w:tcBorders>
              <w:top w:val="nil"/>
              <w:left w:val="nil"/>
              <w:bottom w:val="nil"/>
              <w:right w:val="nil"/>
            </w:tcBorders>
          </w:tcPr>
          <w:p w14:paraId="54A8BE7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8A04E72" w14:textId="77777777" w:rsidR="00F00A4C" w:rsidRPr="002C4389" w:rsidRDefault="00F00A4C" w:rsidP="007D147F">
            <w:pPr>
              <w:pStyle w:val="AmColumnHeading"/>
            </w:pPr>
            <w:r w:rsidRPr="002C4389">
              <w:t>Izmjena</w:t>
            </w:r>
          </w:p>
        </w:tc>
      </w:tr>
      <w:tr w:rsidR="00F00A4C" w:rsidRPr="002C4389" w14:paraId="27EB7CBB" w14:textId="77777777" w:rsidTr="007D147F">
        <w:trPr>
          <w:jc w:val="center"/>
        </w:trPr>
        <w:tc>
          <w:tcPr>
            <w:tcW w:w="4876" w:type="dxa"/>
            <w:tcBorders>
              <w:top w:val="nil"/>
              <w:left w:val="nil"/>
              <w:bottom w:val="nil"/>
              <w:right w:val="nil"/>
            </w:tcBorders>
          </w:tcPr>
          <w:p w14:paraId="1B5EB832" w14:textId="77777777" w:rsidR="00F00A4C" w:rsidRPr="002C4389" w:rsidRDefault="00F00A4C" w:rsidP="007D147F">
            <w:pPr>
              <w:pStyle w:val="Normal6a"/>
            </w:pPr>
          </w:p>
        </w:tc>
        <w:tc>
          <w:tcPr>
            <w:tcW w:w="4876" w:type="dxa"/>
            <w:tcBorders>
              <w:top w:val="nil"/>
              <w:left w:val="nil"/>
              <w:bottom w:val="nil"/>
              <w:right w:val="nil"/>
            </w:tcBorders>
          </w:tcPr>
          <w:p w14:paraId="1BCD2404" w14:textId="77777777" w:rsidR="00F00A4C" w:rsidRPr="002C4389" w:rsidRDefault="00F00A4C" w:rsidP="007D147F">
            <w:pPr>
              <w:pStyle w:val="Normal6a"/>
            </w:pPr>
            <w:r w:rsidRPr="002C4389">
              <w:rPr>
                <w:b/>
                <w:i/>
              </w:rPr>
              <w:t>Fa.</w:t>
            </w:r>
            <w:r w:rsidRPr="002C4389">
              <w:tab/>
            </w:r>
            <w:r w:rsidRPr="002C4389">
              <w:rPr>
                <w:b/>
                <w:i/>
              </w:rPr>
              <w:t>budući da se u izvješću koje je podnio Letta naglašava nužnost reguliranja podugovaranja kako bi se spriječilo iskorištavanje i zlouporaba; budući da ELA i Komisija upozoravaju da se dugi i složeni lanci podugovaranja često zlorabe za narušavanje odgovornosti i prava radnika;</w:t>
            </w:r>
          </w:p>
        </w:tc>
      </w:tr>
    </w:tbl>
    <w:p w14:paraId="101CCC2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BD0D32D" w14:textId="77777777" w:rsidR="00F00A4C" w:rsidRPr="002C4389" w:rsidRDefault="00F00A4C" w:rsidP="00F00A4C">
      <w:r w:rsidRPr="002C4389">
        <w:rPr>
          <w:rStyle w:val="HideTWBExt"/>
        </w:rPr>
        <w:t>&lt;/Amend&gt;</w:t>
      </w:r>
    </w:p>
    <w:p w14:paraId="2CEE788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64</w:t>
      </w:r>
      <w:r w:rsidRPr="002C4389">
        <w:rPr>
          <w:rStyle w:val="HideTWBExt"/>
          <w:b w:val="0"/>
        </w:rPr>
        <w:t>&lt;/NumAm&gt;</w:t>
      </w:r>
    </w:p>
    <w:p w14:paraId="53929FEB"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w:t>
      </w:r>
      <w:r w:rsidRPr="002C4389">
        <w:rPr>
          <w:rStyle w:val="HideTWBExt"/>
          <w:b w:val="0"/>
        </w:rPr>
        <w:t>&lt;/Members&gt;</w:t>
      </w:r>
    </w:p>
    <w:p w14:paraId="3B0DE226" w14:textId="77777777" w:rsidR="00F00A4C" w:rsidRPr="002C4389" w:rsidRDefault="00F00A4C" w:rsidP="00F00A4C">
      <w:pPr>
        <w:pStyle w:val="NormalBold"/>
      </w:pPr>
      <w:r w:rsidRPr="002C4389">
        <w:rPr>
          <w:rStyle w:val="HideTWBExt"/>
          <w:b w:val="0"/>
        </w:rPr>
        <w:t>&lt;/RepeatBlock-By&gt;</w:t>
      </w:r>
    </w:p>
    <w:p w14:paraId="1EA9953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ACEF8EF" w14:textId="77777777" w:rsidR="00F00A4C" w:rsidRPr="002C4389" w:rsidRDefault="00F00A4C" w:rsidP="00F00A4C">
      <w:pPr>
        <w:pStyle w:val="NormalBold"/>
      </w:pPr>
      <w:r w:rsidRPr="002C4389">
        <w:rPr>
          <w:rStyle w:val="HideTWBExt"/>
          <w:b w:val="0"/>
        </w:rPr>
        <w:t>&lt;Article&gt;</w:t>
      </w:r>
      <w:r w:rsidRPr="002C4389">
        <w:t>Uvodna izjava G</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99CC391" w14:textId="77777777" w:rsidTr="007D147F">
        <w:trPr>
          <w:trHeight w:hRule="exact" w:val="240"/>
          <w:jc w:val="center"/>
        </w:trPr>
        <w:tc>
          <w:tcPr>
            <w:tcW w:w="9752" w:type="dxa"/>
            <w:gridSpan w:val="2"/>
            <w:tcBorders>
              <w:top w:val="nil"/>
              <w:left w:val="nil"/>
              <w:bottom w:val="nil"/>
              <w:right w:val="nil"/>
            </w:tcBorders>
          </w:tcPr>
          <w:p w14:paraId="2130D65F" w14:textId="77777777" w:rsidR="00F00A4C" w:rsidRPr="002C4389" w:rsidRDefault="00F00A4C" w:rsidP="007D147F"/>
        </w:tc>
      </w:tr>
      <w:tr w:rsidR="00F00A4C" w:rsidRPr="002C4389" w14:paraId="478B83F0" w14:textId="77777777" w:rsidTr="007D147F">
        <w:trPr>
          <w:trHeight w:val="240"/>
          <w:jc w:val="center"/>
        </w:trPr>
        <w:tc>
          <w:tcPr>
            <w:tcW w:w="4876" w:type="dxa"/>
            <w:tcBorders>
              <w:top w:val="nil"/>
              <w:left w:val="nil"/>
              <w:bottom w:val="nil"/>
              <w:right w:val="nil"/>
            </w:tcBorders>
          </w:tcPr>
          <w:p w14:paraId="3E076F5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E471208" w14:textId="77777777" w:rsidR="00F00A4C" w:rsidRPr="002C4389" w:rsidRDefault="00F00A4C" w:rsidP="007D147F">
            <w:pPr>
              <w:pStyle w:val="AmColumnHeading"/>
            </w:pPr>
            <w:r w:rsidRPr="002C4389">
              <w:t>Izmjena</w:t>
            </w:r>
          </w:p>
        </w:tc>
      </w:tr>
      <w:tr w:rsidR="00F00A4C" w:rsidRPr="002C4389" w14:paraId="4146C270" w14:textId="77777777" w:rsidTr="007D147F">
        <w:trPr>
          <w:jc w:val="center"/>
        </w:trPr>
        <w:tc>
          <w:tcPr>
            <w:tcW w:w="4876" w:type="dxa"/>
            <w:tcBorders>
              <w:top w:val="nil"/>
              <w:left w:val="nil"/>
              <w:bottom w:val="nil"/>
              <w:right w:val="nil"/>
            </w:tcBorders>
          </w:tcPr>
          <w:p w14:paraId="4E516F85" w14:textId="77777777" w:rsidR="00F00A4C" w:rsidRPr="002C4389" w:rsidRDefault="00F00A4C" w:rsidP="007D147F">
            <w:pPr>
              <w:pStyle w:val="Normal6a"/>
            </w:pPr>
            <w:r w:rsidRPr="002C4389">
              <w:rPr>
                <w:b/>
                <w:i/>
              </w:rPr>
              <w:t>G.</w:t>
            </w:r>
            <w:r w:rsidRPr="002C4389">
              <w:tab/>
            </w:r>
            <w:r w:rsidRPr="002C4389">
              <w:rPr>
                <w:b/>
                <w:i/>
              </w:rPr>
              <w:t>budući da praksa posredovanja u radu nije definirana zakonom i može poprimiti brojne oblike, od većih etabliranih poduzeća do pojedinačnih subjekat koji zapošljavaju radnike, neformalnih posrednika, pa čak i gangstera;</w:t>
            </w:r>
          </w:p>
        </w:tc>
        <w:tc>
          <w:tcPr>
            <w:tcW w:w="4876" w:type="dxa"/>
            <w:tcBorders>
              <w:top w:val="nil"/>
              <w:left w:val="nil"/>
              <w:bottom w:val="nil"/>
              <w:right w:val="nil"/>
            </w:tcBorders>
          </w:tcPr>
          <w:p w14:paraId="25301949" w14:textId="77777777" w:rsidR="00F00A4C" w:rsidRPr="002C4389" w:rsidRDefault="00F00A4C" w:rsidP="007D147F">
            <w:pPr>
              <w:pStyle w:val="Normal6a"/>
            </w:pPr>
            <w:r w:rsidRPr="002C4389">
              <w:rPr>
                <w:b/>
                <w:i/>
              </w:rPr>
              <w:t>Briše se.</w:t>
            </w:r>
          </w:p>
        </w:tc>
      </w:tr>
    </w:tbl>
    <w:p w14:paraId="529E100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4D92E51" w14:textId="77777777" w:rsidR="00F00A4C" w:rsidRPr="002C4389" w:rsidRDefault="00F00A4C" w:rsidP="00F00A4C">
      <w:r w:rsidRPr="002C4389">
        <w:rPr>
          <w:rStyle w:val="HideTWBExt"/>
        </w:rPr>
        <w:t>&lt;/Amend&gt;</w:t>
      </w:r>
    </w:p>
    <w:p w14:paraId="5424D70B"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65</w:t>
      </w:r>
      <w:r w:rsidRPr="002C4389">
        <w:rPr>
          <w:rStyle w:val="HideTWBExt"/>
          <w:b w:val="0"/>
        </w:rPr>
        <w:t>&lt;/NumAm&gt;</w:t>
      </w:r>
    </w:p>
    <w:p w14:paraId="245AB510"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46E0E826" w14:textId="77777777" w:rsidR="00F00A4C" w:rsidRPr="002C4389" w:rsidRDefault="00F00A4C" w:rsidP="00F00A4C">
      <w:pPr>
        <w:pStyle w:val="NormalBold"/>
      </w:pPr>
      <w:r w:rsidRPr="002C4389">
        <w:rPr>
          <w:rStyle w:val="HideTWBExt"/>
          <w:b w:val="0"/>
        </w:rPr>
        <w:t>&lt;/RepeatBlock-By&gt;</w:t>
      </w:r>
    </w:p>
    <w:p w14:paraId="3D36E2A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DA118BF" w14:textId="77777777" w:rsidR="00F00A4C" w:rsidRPr="002C4389" w:rsidRDefault="00F00A4C" w:rsidP="00F00A4C">
      <w:pPr>
        <w:pStyle w:val="NormalBold"/>
      </w:pPr>
      <w:r w:rsidRPr="002C4389">
        <w:rPr>
          <w:rStyle w:val="HideTWBExt"/>
          <w:b w:val="0"/>
        </w:rPr>
        <w:t>&lt;Article&gt;</w:t>
      </w:r>
      <w:r w:rsidRPr="002C4389">
        <w:t>Uvodna izjava G</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E35EE74" w14:textId="77777777" w:rsidTr="007D147F">
        <w:trPr>
          <w:trHeight w:hRule="exact" w:val="240"/>
          <w:jc w:val="center"/>
        </w:trPr>
        <w:tc>
          <w:tcPr>
            <w:tcW w:w="9752" w:type="dxa"/>
            <w:gridSpan w:val="2"/>
            <w:tcBorders>
              <w:top w:val="nil"/>
              <w:left w:val="nil"/>
              <w:bottom w:val="nil"/>
              <w:right w:val="nil"/>
            </w:tcBorders>
          </w:tcPr>
          <w:p w14:paraId="283F448F" w14:textId="77777777" w:rsidR="00F00A4C" w:rsidRPr="002C4389" w:rsidRDefault="00F00A4C" w:rsidP="007D147F"/>
        </w:tc>
      </w:tr>
      <w:tr w:rsidR="00F00A4C" w:rsidRPr="002C4389" w14:paraId="4E5F3274" w14:textId="77777777" w:rsidTr="007D147F">
        <w:trPr>
          <w:trHeight w:val="240"/>
          <w:jc w:val="center"/>
        </w:trPr>
        <w:tc>
          <w:tcPr>
            <w:tcW w:w="4876" w:type="dxa"/>
            <w:tcBorders>
              <w:top w:val="nil"/>
              <w:left w:val="nil"/>
              <w:bottom w:val="nil"/>
              <w:right w:val="nil"/>
            </w:tcBorders>
          </w:tcPr>
          <w:p w14:paraId="16099D1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9DBBFF1" w14:textId="77777777" w:rsidR="00F00A4C" w:rsidRPr="002C4389" w:rsidRDefault="00F00A4C" w:rsidP="007D147F">
            <w:pPr>
              <w:pStyle w:val="AmColumnHeading"/>
            </w:pPr>
            <w:r w:rsidRPr="002C4389">
              <w:t>Izmjena</w:t>
            </w:r>
          </w:p>
        </w:tc>
      </w:tr>
      <w:tr w:rsidR="00F00A4C" w:rsidRPr="002C4389" w14:paraId="2F31237B" w14:textId="77777777" w:rsidTr="007D147F">
        <w:trPr>
          <w:jc w:val="center"/>
        </w:trPr>
        <w:tc>
          <w:tcPr>
            <w:tcW w:w="4876" w:type="dxa"/>
            <w:tcBorders>
              <w:top w:val="nil"/>
              <w:left w:val="nil"/>
              <w:bottom w:val="nil"/>
              <w:right w:val="nil"/>
            </w:tcBorders>
          </w:tcPr>
          <w:p w14:paraId="351F64EF" w14:textId="77777777" w:rsidR="00F00A4C" w:rsidRPr="002C4389" w:rsidRDefault="00F00A4C" w:rsidP="007D147F">
            <w:pPr>
              <w:pStyle w:val="Normal6a"/>
            </w:pPr>
            <w:r w:rsidRPr="002C4389">
              <w:t>G.</w:t>
            </w:r>
            <w:r w:rsidRPr="002C4389">
              <w:tab/>
              <w:t>budući da praksa posredovanja u radu nije definirana zakonom i može poprimiti brojne oblike, od većih etabliranih poduzeća do pojedinačnih subjekat koji zapošljavaju radnike</w:t>
            </w:r>
            <w:r w:rsidRPr="002C4389">
              <w:rPr>
                <w:b/>
                <w:i/>
              </w:rPr>
              <w:t>, neformalnih posrednika</w:t>
            </w:r>
            <w:r w:rsidRPr="002C4389">
              <w:t xml:space="preserve">, pa čak </w:t>
            </w:r>
            <w:r w:rsidRPr="002C4389">
              <w:rPr>
                <w:b/>
                <w:i/>
              </w:rPr>
              <w:t>i gangstera</w:t>
            </w:r>
            <w:r w:rsidRPr="002C4389">
              <w:t>;</w:t>
            </w:r>
          </w:p>
        </w:tc>
        <w:tc>
          <w:tcPr>
            <w:tcW w:w="4876" w:type="dxa"/>
            <w:tcBorders>
              <w:top w:val="nil"/>
              <w:left w:val="nil"/>
              <w:bottom w:val="nil"/>
              <w:right w:val="nil"/>
            </w:tcBorders>
          </w:tcPr>
          <w:p w14:paraId="106FE1AB" w14:textId="77777777" w:rsidR="00F00A4C" w:rsidRPr="002C4389" w:rsidRDefault="00F00A4C" w:rsidP="007D147F">
            <w:pPr>
              <w:pStyle w:val="Normal6a"/>
            </w:pPr>
            <w:r w:rsidRPr="002C4389">
              <w:t>G.</w:t>
            </w:r>
            <w:r w:rsidRPr="002C4389">
              <w:tab/>
              <w:t>budući da praksa posredovanja u radu nije definirana zakonom i može poprimiti brojne oblike, od većih etabliranih poduzeća do pojedinačnih subjekat koji zapošljavaju radnike</w:t>
            </w:r>
            <w:r w:rsidRPr="002C4389">
              <w:rPr>
                <w:b/>
                <w:i/>
              </w:rPr>
              <w:t>; budući da se neformalne posrednike</w:t>
            </w:r>
            <w:r w:rsidRPr="002C4389">
              <w:t xml:space="preserve">, pa čak </w:t>
            </w:r>
            <w:r w:rsidRPr="002C4389">
              <w:rPr>
                <w:b/>
                <w:i/>
              </w:rPr>
              <w:t>ni gangstere ne može smatrati posrednicima na tržištu rada jer njihov cilj nikako nije povezivanje tražitelja posla i poslodavca</w:t>
            </w:r>
            <w:r w:rsidRPr="002C4389">
              <w:t>;</w:t>
            </w:r>
          </w:p>
        </w:tc>
      </w:tr>
    </w:tbl>
    <w:p w14:paraId="0B2AEEA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912C674" w14:textId="77777777" w:rsidR="00F00A4C" w:rsidRPr="002C4389" w:rsidRDefault="00F00A4C" w:rsidP="00F00A4C">
      <w:r w:rsidRPr="002C4389">
        <w:rPr>
          <w:rStyle w:val="HideTWBExt"/>
        </w:rPr>
        <w:t>&lt;/Amend&gt;</w:t>
      </w:r>
    </w:p>
    <w:p w14:paraId="036C809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66</w:t>
      </w:r>
      <w:r w:rsidRPr="002C4389">
        <w:rPr>
          <w:rStyle w:val="HideTWBExt"/>
          <w:b w:val="0"/>
        </w:rPr>
        <w:t>&lt;/NumAm&gt;</w:t>
      </w:r>
    </w:p>
    <w:p w14:paraId="748EC359"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23E93601" w14:textId="77777777" w:rsidR="00F00A4C" w:rsidRPr="002C4389" w:rsidRDefault="00F00A4C" w:rsidP="00F00A4C">
      <w:pPr>
        <w:pStyle w:val="NormalBold"/>
      </w:pPr>
      <w:r w:rsidRPr="002C4389">
        <w:rPr>
          <w:rStyle w:val="HideTWBExt"/>
          <w:b w:val="0"/>
        </w:rPr>
        <w:t>&lt;/RepeatBlock-By&gt;</w:t>
      </w:r>
    </w:p>
    <w:p w14:paraId="44C983D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1D33017" w14:textId="77777777" w:rsidR="00F00A4C" w:rsidRPr="002C4389" w:rsidRDefault="00F00A4C" w:rsidP="00F00A4C">
      <w:pPr>
        <w:pStyle w:val="NormalBold"/>
      </w:pPr>
      <w:r w:rsidRPr="002C4389">
        <w:rPr>
          <w:rStyle w:val="HideTWBExt"/>
          <w:b w:val="0"/>
        </w:rPr>
        <w:t>&lt;Article&gt;</w:t>
      </w:r>
      <w:r w:rsidRPr="002C4389">
        <w:t>Uvodna izjava G</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DA3AB3E" w14:textId="77777777" w:rsidTr="007D147F">
        <w:trPr>
          <w:trHeight w:hRule="exact" w:val="240"/>
          <w:jc w:val="center"/>
        </w:trPr>
        <w:tc>
          <w:tcPr>
            <w:tcW w:w="9752" w:type="dxa"/>
            <w:gridSpan w:val="2"/>
            <w:tcBorders>
              <w:top w:val="nil"/>
              <w:left w:val="nil"/>
              <w:bottom w:val="nil"/>
              <w:right w:val="nil"/>
            </w:tcBorders>
          </w:tcPr>
          <w:p w14:paraId="1DE88E31" w14:textId="77777777" w:rsidR="00F00A4C" w:rsidRPr="002C4389" w:rsidRDefault="00F00A4C" w:rsidP="007D147F"/>
        </w:tc>
      </w:tr>
      <w:tr w:rsidR="00F00A4C" w:rsidRPr="002C4389" w14:paraId="57004121" w14:textId="77777777" w:rsidTr="007D147F">
        <w:trPr>
          <w:trHeight w:val="240"/>
          <w:jc w:val="center"/>
        </w:trPr>
        <w:tc>
          <w:tcPr>
            <w:tcW w:w="4876" w:type="dxa"/>
            <w:tcBorders>
              <w:top w:val="nil"/>
              <w:left w:val="nil"/>
              <w:bottom w:val="nil"/>
              <w:right w:val="nil"/>
            </w:tcBorders>
          </w:tcPr>
          <w:p w14:paraId="0AED584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E601486" w14:textId="77777777" w:rsidR="00F00A4C" w:rsidRPr="002C4389" w:rsidRDefault="00F00A4C" w:rsidP="007D147F">
            <w:pPr>
              <w:pStyle w:val="AmColumnHeading"/>
            </w:pPr>
            <w:r w:rsidRPr="002C4389">
              <w:t>Izmjena</w:t>
            </w:r>
          </w:p>
        </w:tc>
      </w:tr>
      <w:tr w:rsidR="00F00A4C" w:rsidRPr="002C4389" w14:paraId="136637BE" w14:textId="77777777" w:rsidTr="007D147F">
        <w:trPr>
          <w:jc w:val="center"/>
        </w:trPr>
        <w:tc>
          <w:tcPr>
            <w:tcW w:w="4876" w:type="dxa"/>
            <w:tcBorders>
              <w:top w:val="nil"/>
              <w:left w:val="nil"/>
              <w:bottom w:val="nil"/>
              <w:right w:val="nil"/>
            </w:tcBorders>
          </w:tcPr>
          <w:p w14:paraId="3FCF70C5" w14:textId="77777777" w:rsidR="00F00A4C" w:rsidRPr="002C4389" w:rsidRDefault="00F00A4C" w:rsidP="007D147F">
            <w:pPr>
              <w:pStyle w:val="Normal6a"/>
            </w:pPr>
            <w:r w:rsidRPr="002C4389">
              <w:t>G.</w:t>
            </w:r>
            <w:r w:rsidRPr="002C4389">
              <w:tab/>
              <w:t>budući da praksa posredovanja u radu nije definirana zakonom i može poprimiti brojne oblike, od većih etabliranih poduzeća do pojedinačnih subjekat koji zapošljavaju radnike, neformalnih posrednika, pa čak i gangstera;</w:t>
            </w:r>
          </w:p>
        </w:tc>
        <w:tc>
          <w:tcPr>
            <w:tcW w:w="4876" w:type="dxa"/>
            <w:tcBorders>
              <w:top w:val="nil"/>
              <w:left w:val="nil"/>
              <w:bottom w:val="nil"/>
              <w:right w:val="nil"/>
            </w:tcBorders>
          </w:tcPr>
          <w:p w14:paraId="142610FB" w14:textId="77777777" w:rsidR="00F00A4C" w:rsidRPr="002C4389" w:rsidRDefault="00F00A4C" w:rsidP="007D147F">
            <w:pPr>
              <w:pStyle w:val="Normal6a"/>
            </w:pPr>
            <w:r w:rsidRPr="002C4389">
              <w:t>G.</w:t>
            </w:r>
            <w:r w:rsidRPr="002C4389">
              <w:tab/>
              <w:t xml:space="preserve">budući da praksa posredovanja u radu nije definirana zakonom i može poprimiti brojne oblike, od većih etabliranih poduzeća do pojedinačnih subjekat koji zapošljavaju radnike, neformalnih posrednika, pa čak i gangstera; </w:t>
            </w:r>
            <w:r w:rsidRPr="002C4389">
              <w:rPr>
                <w:b/>
                <w:i/>
              </w:rPr>
              <w:t>budući da je u svim državama članicama doneseno nacionalno zakonodavstvo o upućivanju radnika koje je proizašlo iz Direktive o radu preko poduzeća za privremeno zapošljavanje;</w:t>
            </w:r>
          </w:p>
        </w:tc>
      </w:tr>
    </w:tbl>
    <w:p w14:paraId="53751D3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EEF5CE4" w14:textId="77777777" w:rsidR="00F00A4C" w:rsidRPr="002C4389" w:rsidRDefault="00F00A4C" w:rsidP="00F00A4C">
      <w:r w:rsidRPr="002C4389">
        <w:rPr>
          <w:rStyle w:val="HideTWBExt"/>
        </w:rPr>
        <w:t>&lt;/Amend&gt;</w:t>
      </w:r>
    </w:p>
    <w:p w14:paraId="668A876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67</w:t>
      </w:r>
      <w:r w:rsidRPr="002C4389">
        <w:rPr>
          <w:rStyle w:val="HideTWBExt"/>
          <w:b w:val="0"/>
        </w:rPr>
        <w:t>&lt;/NumAm&gt;</w:t>
      </w:r>
    </w:p>
    <w:p w14:paraId="6B796437"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2B067E1B" w14:textId="77777777" w:rsidR="00F00A4C" w:rsidRPr="002C4389" w:rsidRDefault="00F00A4C" w:rsidP="00F00A4C">
      <w:pPr>
        <w:pStyle w:val="NormalBold"/>
      </w:pPr>
      <w:r w:rsidRPr="002C4389">
        <w:rPr>
          <w:rStyle w:val="HideTWBExt"/>
          <w:b w:val="0"/>
        </w:rPr>
        <w:t>&lt;/RepeatBlock-By&gt;</w:t>
      </w:r>
    </w:p>
    <w:p w14:paraId="3320897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2470BF4" w14:textId="77777777" w:rsidR="00F00A4C" w:rsidRPr="002C4389" w:rsidRDefault="00F00A4C" w:rsidP="00F00A4C">
      <w:pPr>
        <w:pStyle w:val="NormalBold"/>
      </w:pPr>
      <w:r w:rsidRPr="002C4389">
        <w:rPr>
          <w:rStyle w:val="HideTWBExt"/>
          <w:b w:val="0"/>
        </w:rPr>
        <w:t>&lt;Article&gt;</w:t>
      </w:r>
      <w:r w:rsidRPr="002C4389">
        <w:t>Uvodna izjava G</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DCD6962" w14:textId="77777777" w:rsidTr="007D147F">
        <w:trPr>
          <w:trHeight w:hRule="exact" w:val="240"/>
          <w:jc w:val="center"/>
        </w:trPr>
        <w:tc>
          <w:tcPr>
            <w:tcW w:w="9752" w:type="dxa"/>
            <w:gridSpan w:val="2"/>
            <w:tcBorders>
              <w:top w:val="nil"/>
              <w:left w:val="nil"/>
              <w:bottom w:val="nil"/>
              <w:right w:val="nil"/>
            </w:tcBorders>
          </w:tcPr>
          <w:p w14:paraId="7AA24210" w14:textId="77777777" w:rsidR="00F00A4C" w:rsidRPr="002C4389" w:rsidRDefault="00F00A4C" w:rsidP="007D147F"/>
        </w:tc>
      </w:tr>
      <w:tr w:rsidR="00F00A4C" w:rsidRPr="002C4389" w14:paraId="1A79CB5A" w14:textId="77777777" w:rsidTr="007D147F">
        <w:trPr>
          <w:trHeight w:val="240"/>
          <w:jc w:val="center"/>
        </w:trPr>
        <w:tc>
          <w:tcPr>
            <w:tcW w:w="4876" w:type="dxa"/>
            <w:tcBorders>
              <w:top w:val="nil"/>
              <w:left w:val="nil"/>
              <w:bottom w:val="nil"/>
              <w:right w:val="nil"/>
            </w:tcBorders>
          </w:tcPr>
          <w:p w14:paraId="0C50B20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ECAF085" w14:textId="77777777" w:rsidR="00F00A4C" w:rsidRPr="002C4389" w:rsidRDefault="00F00A4C" w:rsidP="007D147F">
            <w:pPr>
              <w:pStyle w:val="AmColumnHeading"/>
            </w:pPr>
            <w:r w:rsidRPr="002C4389">
              <w:t>Izmjena</w:t>
            </w:r>
          </w:p>
        </w:tc>
      </w:tr>
      <w:tr w:rsidR="00F00A4C" w:rsidRPr="002C4389" w14:paraId="5922FB20" w14:textId="77777777" w:rsidTr="007D147F">
        <w:trPr>
          <w:jc w:val="center"/>
        </w:trPr>
        <w:tc>
          <w:tcPr>
            <w:tcW w:w="4876" w:type="dxa"/>
            <w:tcBorders>
              <w:top w:val="nil"/>
              <w:left w:val="nil"/>
              <w:bottom w:val="nil"/>
              <w:right w:val="nil"/>
            </w:tcBorders>
          </w:tcPr>
          <w:p w14:paraId="4D7AF58A" w14:textId="77777777" w:rsidR="00F00A4C" w:rsidRPr="002C4389" w:rsidRDefault="00F00A4C" w:rsidP="007D147F">
            <w:pPr>
              <w:pStyle w:val="Normal6a"/>
            </w:pPr>
            <w:r w:rsidRPr="002C4389">
              <w:t>G.</w:t>
            </w:r>
            <w:r w:rsidRPr="002C4389">
              <w:tab/>
              <w:t>budući da praksa posredovanja u radu nije definirana zakonom i može poprimiti brojne oblike, od većih etabliranih poduzeća do pojedinačnih subjekat koji zapošljavaju radnike, neformalnih posrednika, pa čak i gangstera;</w:t>
            </w:r>
          </w:p>
        </w:tc>
        <w:tc>
          <w:tcPr>
            <w:tcW w:w="4876" w:type="dxa"/>
            <w:tcBorders>
              <w:top w:val="nil"/>
              <w:left w:val="nil"/>
              <w:bottom w:val="nil"/>
              <w:right w:val="nil"/>
            </w:tcBorders>
          </w:tcPr>
          <w:p w14:paraId="012A91AB" w14:textId="77777777" w:rsidR="00F00A4C" w:rsidRPr="002C4389" w:rsidRDefault="00F00A4C" w:rsidP="007D147F">
            <w:pPr>
              <w:pStyle w:val="Normal6a"/>
            </w:pPr>
            <w:r w:rsidRPr="002C4389">
              <w:t>G.</w:t>
            </w:r>
            <w:r w:rsidRPr="002C4389">
              <w:tab/>
              <w:t xml:space="preserve">budući da praksa posredovanja u radu nije definirana zakonom i može poprimiti brojne oblike, od većih etabliranih poduzeća do pojedinačnih subjekat koji zapošljavaju radnike, neformalnih posrednika, pa čak i gangstera </w:t>
            </w:r>
            <w:r w:rsidRPr="002C4389">
              <w:rPr>
                <w:b/>
                <w:i/>
              </w:rPr>
              <w:t>i modernih trgovaca robljem kao što su krijumčari na Sredozemlju</w:t>
            </w:r>
            <w:r w:rsidRPr="002C4389">
              <w:t>;</w:t>
            </w:r>
          </w:p>
        </w:tc>
      </w:tr>
    </w:tbl>
    <w:p w14:paraId="2E08E8B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26D3D373" w14:textId="77777777" w:rsidR="00F00A4C" w:rsidRPr="002C4389" w:rsidRDefault="00F00A4C" w:rsidP="00F00A4C">
      <w:r w:rsidRPr="002C4389">
        <w:rPr>
          <w:rStyle w:val="HideTWBExt"/>
        </w:rPr>
        <w:t>&lt;/Amend&gt;</w:t>
      </w:r>
    </w:p>
    <w:p w14:paraId="4E1D56B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68</w:t>
      </w:r>
      <w:r w:rsidRPr="002C4389">
        <w:rPr>
          <w:rStyle w:val="HideTWBExt"/>
          <w:b w:val="0"/>
        </w:rPr>
        <w:t>&lt;/NumAm&gt;</w:t>
      </w:r>
    </w:p>
    <w:p w14:paraId="5693A4BC"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7923915E" w14:textId="77777777" w:rsidR="00F00A4C" w:rsidRPr="002C4389" w:rsidRDefault="00F00A4C" w:rsidP="00F00A4C">
      <w:pPr>
        <w:pStyle w:val="NormalBold"/>
      </w:pPr>
      <w:r w:rsidRPr="002C4389">
        <w:rPr>
          <w:rStyle w:val="HideTWBExt"/>
          <w:b w:val="0"/>
        </w:rPr>
        <w:t>&lt;/RepeatBlock-By&gt;</w:t>
      </w:r>
    </w:p>
    <w:p w14:paraId="648CB18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483043A" w14:textId="77777777" w:rsidR="00F00A4C" w:rsidRPr="002C4389" w:rsidRDefault="00F00A4C" w:rsidP="00F00A4C">
      <w:pPr>
        <w:pStyle w:val="NormalBold"/>
      </w:pPr>
      <w:r w:rsidRPr="002C4389">
        <w:rPr>
          <w:rStyle w:val="HideTWBExt"/>
          <w:b w:val="0"/>
        </w:rPr>
        <w:t>&lt;Article&gt;</w:t>
      </w:r>
      <w:r w:rsidRPr="002C4389">
        <w:t>Uvodna izjava G</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E0D35FD" w14:textId="77777777" w:rsidTr="007D147F">
        <w:trPr>
          <w:trHeight w:hRule="exact" w:val="240"/>
          <w:jc w:val="center"/>
        </w:trPr>
        <w:tc>
          <w:tcPr>
            <w:tcW w:w="9752" w:type="dxa"/>
            <w:gridSpan w:val="2"/>
            <w:tcBorders>
              <w:top w:val="nil"/>
              <w:left w:val="nil"/>
              <w:bottom w:val="nil"/>
              <w:right w:val="nil"/>
            </w:tcBorders>
          </w:tcPr>
          <w:p w14:paraId="3145CE6F" w14:textId="77777777" w:rsidR="00F00A4C" w:rsidRPr="002C4389" w:rsidRDefault="00F00A4C" w:rsidP="007D147F"/>
        </w:tc>
      </w:tr>
      <w:tr w:rsidR="00F00A4C" w:rsidRPr="002C4389" w14:paraId="6D28DA2E" w14:textId="77777777" w:rsidTr="007D147F">
        <w:trPr>
          <w:trHeight w:val="240"/>
          <w:jc w:val="center"/>
        </w:trPr>
        <w:tc>
          <w:tcPr>
            <w:tcW w:w="4876" w:type="dxa"/>
            <w:tcBorders>
              <w:top w:val="nil"/>
              <w:left w:val="nil"/>
              <w:bottom w:val="nil"/>
              <w:right w:val="nil"/>
            </w:tcBorders>
          </w:tcPr>
          <w:p w14:paraId="3BDD178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BDD8AF6" w14:textId="77777777" w:rsidR="00F00A4C" w:rsidRPr="002C4389" w:rsidRDefault="00F00A4C" w:rsidP="007D147F">
            <w:pPr>
              <w:pStyle w:val="AmColumnHeading"/>
            </w:pPr>
            <w:r w:rsidRPr="002C4389">
              <w:t>Izmjena</w:t>
            </w:r>
          </w:p>
        </w:tc>
      </w:tr>
      <w:tr w:rsidR="00F00A4C" w:rsidRPr="002C4389" w14:paraId="0F3CD425" w14:textId="77777777" w:rsidTr="007D147F">
        <w:trPr>
          <w:jc w:val="center"/>
        </w:trPr>
        <w:tc>
          <w:tcPr>
            <w:tcW w:w="4876" w:type="dxa"/>
            <w:tcBorders>
              <w:top w:val="nil"/>
              <w:left w:val="nil"/>
              <w:bottom w:val="nil"/>
              <w:right w:val="nil"/>
            </w:tcBorders>
          </w:tcPr>
          <w:p w14:paraId="5346F63E" w14:textId="77777777" w:rsidR="00F00A4C" w:rsidRPr="002C4389" w:rsidRDefault="00F00A4C" w:rsidP="007D147F">
            <w:pPr>
              <w:pStyle w:val="Normal6a"/>
            </w:pPr>
            <w:r w:rsidRPr="002C4389">
              <w:t>G.</w:t>
            </w:r>
            <w:r w:rsidRPr="002C4389">
              <w:tab/>
              <w:t>budući da praksa posredovanja u radu nije definirana zakonom i može poprimiti brojne oblike, od većih etabliranih poduzeća do pojedinačnih subjekat koji zapošljavaju radnike</w:t>
            </w:r>
            <w:r w:rsidRPr="002C4389">
              <w:rPr>
                <w:b/>
                <w:i/>
              </w:rPr>
              <w:t>, neformalnih posrednika</w:t>
            </w:r>
            <w:r w:rsidRPr="002C4389">
              <w:t xml:space="preserve">, pa čak i </w:t>
            </w:r>
            <w:r w:rsidRPr="002C4389">
              <w:rPr>
                <w:b/>
                <w:i/>
              </w:rPr>
              <w:t>gangstera</w:t>
            </w:r>
            <w:r w:rsidRPr="002C4389">
              <w:t>;</w:t>
            </w:r>
          </w:p>
        </w:tc>
        <w:tc>
          <w:tcPr>
            <w:tcW w:w="4876" w:type="dxa"/>
            <w:tcBorders>
              <w:top w:val="nil"/>
              <w:left w:val="nil"/>
              <w:bottom w:val="nil"/>
              <w:right w:val="nil"/>
            </w:tcBorders>
          </w:tcPr>
          <w:p w14:paraId="64619924" w14:textId="77777777" w:rsidR="00F00A4C" w:rsidRPr="002C4389" w:rsidRDefault="00F00A4C" w:rsidP="007D147F">
            <w:pPr>
              <w:pStyle w:val="Normal6a"/>
            </w:pPr>
            <w:r w:rsidRPr="002C4389">
              <w:t>G.</w:t>
            </w:r>
            <w:r w:rsidRPr="002C4389">
              <w:tab/>
              <w:t>budući da praksa posredovanja u radu nije definirana zakonom i može poprimiti brojne oblike, od većih etabliranih poduzeća do pojedinačnih subjekat koji zapošljavaju radnike</w:t>
            </w:r>
            <w:r w:rsidRPr="002C4389">
              <w:rPr>
                <w:b/>
                <w:i/>
              </w:rPr>
              <w:t>; budući da se neformalni posrednici</w:t>
            </w:r>
            <w:r w:rsidRPr="002C4389">
              <w:t xml:space="preserve">, pa čak i </w:t>
            </w:r>
            <w:r w:rsidRPr="002C4389">
              <w:rPr>
                <w:b/>
                <w:i/>
              </w:rPr>
              <w:t>gangsteri mogu prikazati kao posrednici u području rada</w:t>
            </w:r>
            <w:r w:rsidRPr="002C4389">
              <w:t>;</w:t>
            </w:r>
          </w:p>
        </w:tc>
      </w:tr>
    </w:tbl>
    <w:p w14:paraId="2BA34FA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333AD0F" w14:textId="77777777" w:rsidR="00F00A4C" w:rsidRPr="002C4389" w:rsidRDefault="00F00A4C" w:rsidP="00F00A4C">
      <w:r w:rsidRPr="002C4389">
        <w:rPr>
          <w:rStyle w:val="HideTWBExt"/>
        </w:rPr>
        <w:t>&lt;/Amend&gt;</w:t>
      </w:r>
    </w:p>
    <w:p w14:paraId="1B59AAA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69</w:t>
      </w:r>
      <w:r w:rsidRPr="002C4389">
        <w:rPr>
          <w:rStyle w:val="HideTWBExt"/>
          <w:b w:val="0"/>
        </w:rPr>
        <w:t>&lt;/NumAm&gt;</w:t>
      </w:r>
    </w:p>
    <w:p w14:paraId="59F3DF18"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7BC2782D"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6E895C18" w14:textId="77777777" w:rsidR="00F00A4C" w:rsidRPr="002C4389" w:rsidRDefault="00F00A4C" w:rsidP="00F00A4C">
      <w:pPr>
        <w:pStyle w:val="NormalBold"/>
      </w:pPr>
      <w:r w:rsidRPr="002C4389">
        <w:rPr>
          <w:rStyle w:val="HideTWBExt"/>
          <w:b w:val="0"/>
        </w:rPr>
        <w:t>&lt;/RepeatBlock-By&gt;</w:t>
      </w:r>
    </w:p>
    <w:p w14:paraId="269EE76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9201670" w14:textId="77777777" w:rsidR="00F00A4C" w:rsidRPr="002C4389" w:rsidRDefault="00F00A4C" w:rsidP="00F00A4C">
      <w:pPr>
        <w:pStyle w:val="NormalBold"/>
      </w:pPr>
      <w:r w:rsidRPr="002C4389">
        <w:rPr>
          <w:rStyle w:val="HideTWBExt"/>
          <w:b w:val="0"/>
        </w:rPr>
        <w:t>&lt;Article&gt;</w:t>
      </w:r>
      <w:r w:rsidRPr="002C4389">
        <w:t>Uvodna izjava H</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C77AE36" w14:textId="77777777" w:rsidTr="007D147F">
        <w:trPr>
          <w:trHeight w:hRule="exact" w:val="240"/>
          <w:jc w:val="center"/>
        </w:trPr>
        <w:tc>
          <w:tcPr>
            <w:tcW w:w="9752" w:type="dxa"/>
            <w:gridSpan w:val="2"/>
            <w:tcBorders>
              <w:top w:val="nil"/>
              <w:left w:val="nil"/>
              <w:bottom w:val="nil"/>
              <w:right w:val="nil"/>
            </w:tcBorders>
          </w:tcPr>
          <w:p w14:paraId="1F098D1F" w14:textId="77777777" w:rsidR="00F00A4C" w:rsidRPr="002C4389" w:rsidRDefault="00F00A4C" w:rsidP="007D147F"/>
        </w:tc>
      </w:tr>
      <w:tr w:rsidR="00F00A4C" w:rsidRPr="002C4389" w14:paraId="1E6CC958" w14:textId="77777777" w:rsidTr="007D147F">
        <w:trPr>
          <w:trHeight w:val="240"/>
          <w:jc w:val="center"/>
        </w:trPr>
        <w:tc>
          <w:tcPr>
            <w:tcW w:w="4876" w:type="dxa"/>
            <w:tcBorders>
              <w:top w:val="nil"/>
              <w:left w:val="nil"/>
              <w:bottom w:val="nil"/>
              <w:right w:val="nil"/>
            </w:tcBorders>
          </w:tcPr>
          <w:p w14:paraId="2663203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3D6B1B8" w14:textId="77777777" w:rsidR="00F00A4C" w:rsidRPr="002C4389" w:rsidRDefault="00F00A4C" w:rsidP="007D147F">
            <w:pPr>
              <w:pStyle w:val="AmColumnHeading"/>
            </w:pPr>
            <w:r w:rsidRPr="002C4389">
              <w:t>Izmjena</w:t>
            </w:r>
          </w:p>
        </w:tc>
      </w:tr>
      <w:tr w:rsidR="00F00A4C" w:rsidRPr="002C4389" w14:paraId="4FE80E65" w14:textId="77777777" w:rsidTr="007D147F">
        <w:trPr>
          <w:jc w:val="center"/>
        </w:trPr>
        <w:tc>
          <w:tcPr>
            <w:tcW w:w="4876" w:type="dxa"/>
            <w:tcBorders>
              <w:top w:val="nil"/>
              <w:left w:val="nil"/>
              <w:bottom w:val="nil"/>
              <w:right w:val="nil"/>
            </w:tcBorders>
          </w:tcPr>
          <w:p w14:paraId="4E750537" w14:textId="77777777" w:rsidR="00F00A4C" w:rsidRPr="002C4389" w:rsidRDefault="00F00A4C" w:rsidP="007D147F">
            <w:pPr>
              <w:pStyle w:val="Normal6a"/>
            </w:pPr>
            <w:r w:rsidRPr="002C4389">
              <w:t>H.</w:t>
            </w:r>
            <w:r w:rsidRPr="002C4389">
              <w:tab/>
              <w:t>budući da se posrednici u području rada koji nisu registrirani, licencirani ili certificirani često koriste za prikrivanje i zaobilaženje radnog prava i odgovornosti poslodavaca;</w:t>
            </w:r>
          </w:p>
        </w:tc>
        <w:tc>
          <w:tcPr>
            <w:tcW w:w="4876" w:type="dxa"/>
            <w:tcBorders>
              <w:top w:val="nil"/>
              <w:left w:val="nil"/>
              <w:bottom w:val="nil"/>
              <w:right w:val="nil"/>
            </w:tcBorders>
          </w:tcPr>
          <w:p w14:paraId="7A55FD6C" w14:textId="77777777" w:rsidR="00F00A4C" w:rsidRPr="002C4389" w:rsidRDefault="00F00A4C" w:rsidP="007D147F">
            <w:pPr>
              <w:pStyle w:val="Normal6a"/>
            </w:pPr>
            <w:r w:rsidRPr="002C4389">
              <w:t>H.</w:t>
            </w:r>
            <w:r w:rsidRPr="002C4389">
              <w:tab/>
              <w:t xml:space="preserve">budući da se </w:t>
            </w:r>
            <w:r w:rsidRPr="002C4389">
              <w:rPr>
                <w:b/>
                <w:i/>
              </w:rPr>
              <w:t>neformalni postupci zapošljavanja koje primjenjuju</w:t>
            </w:r>
            <w:r w:rsidRPr="002C4389">
              <w:t xml:space="preserve"> posrednici u području rada koji nisu </w:t>
            </w:r>
            <w:r w:rsidRPr="002C4389">
              <w:rPr>
                <w:b/>
                <w:i/>
              </w:rPr>
              <w:t>regulirani,</w:t>
            </w:r>
            <w:r w:rsidRPr="002C4389">
              <w:t xml:space="preserve"> registrirani, licencirani ili certificirani često koriste za prikrivanje i zaobilaženje radnog prava i odgovornosti poslodavaca</w:t>
            </w:r>
            <w:r w:rsidRPr="002C4389">
              <w:rPr>
                <w:b/>
                <w:i/>
              </w:rPr>
              <w:t>, čime se također znatno povećavaju ovisnost radnika i rizici iskorištavanja i zlostavljanja radne snage te prijevare</w:t>
            </w:r>
            <w:r w:rsidRPr="002C4389">
              <w:t xml:space="preserve">; </w:t>
            </w:r>
            <w:r w:rsidRPr="002C4389">
              <w:rPr>
                <w:b/>
                <w:i/>
              </w:rPr>
              <w:t>budući da nepoštene prakse zapošljavanja i posredovanja mogu podrazumijevati uskraćivanje ili krivotvorenje informacija, izostanak pisanih ugovora, naplatu prijevarnih naknada za zapošljavanje, oduzimanje od plaće prekomjernih naknada za smještaj, naplatu radnicima naknade za prijevoz, osposobljavanje, opremu ili radne dozvole, oduzimanje putovnica ili pak prisilni rad ili uništavanje sindikata;</w:t>
            </w:r>
          </w:p>
        </w:tc>
      </w:tr>
    </w:tbl>
    <w:p w14:paraId="147D23C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FD1DF56" w14:textId="77777777" w:rsidR="00F00A4C" w:rsidRPr="002C4389" w:rsidRDefault="00F00A4C" w:rsidP="00F00A4C">
      <w:r w:rsidRPr="002C4389">
        <w:rPr>
          <w:rStyle w:val="HideTWBExt"/>
        </w:rPr>
        <w:t>&lt;/Amend&gt;</w:t>
      </w:r>
    </w:p>
    <w:p w14:paraId="599B942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70</w:t>
      </w:r>
      <w:r w:rsidRPr="002C4389">
        <w:rPr>
          <w:rStyle w:val="HideTWBExt"/>
          <w:b w:val="0"/>
        </w:rPr>
        <w:t>&lt;/NumAm&gt;</w:t>
      </w:r>
    </w:p>
    <w:p w14:paraId="408E961F"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3921FED3" w14:textId="77777777" w:rsidR="00F00A4C" w:rsidRPr="002C4389" w:rsidRDefault="00F00A4C" w:rsidP="00F00A4C">
      <w:pPr>
        <w:pStyle w:val="NormalBold"/>
      </w:pPr>
      <w:r w:rsidRPr="002C4389">
        <w:rPr>
          <w:rStyle w:val="HideTWBExt"/>
          <w:b w:val="0"/>
        </w:rPr>
        <w:t>&lt;/RepeatBlock-By&gt;</w:t>
      </w:r>
    </w:p>
    <w:p w14:paraId="6839BD2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A19FBC7" w14:textId="77777777" w:rsidR="00F00A4C" w:rsidRPr="002C4389" w:rsidRDefault="00F00A4C" w:rsidP="00F00A4C">
      <w:pPr>
        <w:pStyle w:val="NormalBold"/>
      </w:pPr>
      <w:r w:rsidRPr="002C4389">
        <w:rPr>
          <w:rStyle w:val="HideTWBExt"/>
          <w:b w:val="0"/>
        </w:rPr>
        <w:t>&lt;Article&gt;</w:t>
      </w:r>
      <w:r w:rsidRPr="002C4389">
        <w:t>Uvodna izjava H</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A9CC06A" w14:textId="77777777" w:rsidTr="007D147F">
        <w:trPr>
          <w:trHeight w:hRule="exact" w:val="240"/>
          <w:jc w:val="center"/>
        </w:trPr>
        <w:tc>
          <w:tcPr>
            <w:tcW w:w="9752" w:type="dxa"/>
            <w:gridSpan w:val="2"/>
            <w:tcBorders>
              <w:top w:val="nil"/>
              <w:left w:val="nil"/>
              <w:bottom w:val="nil"/>
              <w:right w:val="nil"/>
            </w:tcBorders>
          </w:tcPr>
          <w:p w14:paraId="21DCB1C6" w14:textId="77777777" w:rsidR="00F00A4C" w:rsidRPr="002C4389" w:rsidRDefault="00F00A4C" w:rsidP="007D147F"/>
        </w:tc>
      </w:tr>
      <w:tr w:rsidR="00F00A4C" w:rsidRPr="002C4389" w14:paraId="7C3D7FC4" w14:textId="77777777" w:rsidTr="007D147F">
        <w:trPr>
          <w:trHeight w:val="240"/>
          <w:jc w:val="center"/>
        </w:trPr>
        <w:tc>
          <w:tcPr>
            <w:tcW w:w="4876" w:type="dxa"/>
            <w:tcBorders>
              <w:top w:val="nil"/>
              <w:left w:val="nil"/>
              <w:bottom w:val="nil"/>
              <w:right w:val="nil"/>
            </w:tcBorders>
          </w:tcPr>
          <w:p w14:paraId="5A8E60E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3292357" w14:textId="77777777" w:rsidR="00F00A4C" w:rsidRPr="002C4389" w:rsidRDefault="00F00A4C" w:rsidP="007D147F">
            <w:pPr>
              <w:pStyle w:val="AmColumnHeading"/>
            </w:pPr>
            <w:r w:rsidRPr="002C4389">
              <w:t>Izmjena</w:t>
            </w:r>
          </w:p>
        </w:tc>
      </w:tr>
      <w:tr w:rsidR="00F00A4C" w:rsidRPr="002C4389" w14:paraId="71E68761" w14:textId="77777777" w:rsidTr="007D147F">
        <w:trPr>
          <w:jc w:val="center"/>
        </w:trPr>
        <w:tc>
          <w:tcPr>
            <w:tcW w:w="4876" w:type="dxa"/>
            <w:tcBorders>
              <w:top w:val="nil"/>
              <w:left w:val="nil"/>
              <w:bottom w:val="nil"/>
              <w:right w:val="nil"/>
            </w:tcBorders>
          </w:tcPr>
          <w:p w14:paraId="5E5B8720" w14:textId="77777777" w:rsidR="00F00A4C" w:rsidRPr="002C4389" w:rsidRDefault="00F00A4C" w:rsidP="007D147F">
            <w:pPr>
              <w:pStyle w:val="Normal6a"/>
            </w:pPr>
            <w:r w:rsidRPr="002C4389">
              <w:t>H.</w:t>
            </w:r>
            <w:r w:rsidRPr="002C4389">
              <w:tab/>
              <w:t xml:space="preserve">budući da se </w:t>
            </w:r>
            <w:r w:rsidRPr="002C4389">
              <w:rPr>
                <w:b/>
                <w:i/>
              </w:rPr>
              <w:t>posrednici u području rada koji nisu registrirani, licencirani ili certificirani često</w:t>
            </w:r>
            <w:r w:rsidRPr="002C4389">
              <w:t xml:space="preserve"> koriste za prikrivanje i zaobilaženje radnog prava i odgovornosti poslodavaca;</w:t>
            </w:r>
          </w:p>
        </w:tc>
        <w:tc>
          <w:tcPr>
            <w:tcW w:w="4876" w:type="dxa"/>
            <w:tcBorders>
              <w:top w:val="nil"/>
              <w:left w:val="nil"/>
              <w:bottom w:val="nil"/>
              <w:right w:val="nil"/>
            </w:tcBorders>
          </w:tcPr>
          <w:p w14:paraId="785BB974" w14:textId="77777777" w:rsidR="00F00A4C" w:rsidRPr="002C4389" w:rsidRDefault="00F00A4C" w:rsidP="007D147F">
            <w:pPr>
              <w:pStyle w:val="Normal6a"/>
            </w:pPr>
            <w:r w:rsidRPr="002C4389">
              <w:t>H.</w:t>
            </w:r>
            <w:r w:rsidRPr="002C4389">
              <w:tab/>
              <w:t xml:space="preserve">budući da se </w:t>
            </w:r>
            <w:r w:rsidRPr="002C4389">
              <w:rPr>
                <w:b/>
                <w:i/>
              </w:rPr>
              <w:t>ti neformalni posrednici i gangsteri ponekad u nekim rizičnim sektorima</w:t>
            </w:r>
            <w:r w:rsidRPr="002C4389">
              <w:t xml:space="preserve"> koriste za prikrivanje i zaobilaženje radnog prava i odgovornosti poslodavaca; </w:t>
            </w:r>
            <w:r w:rsidRPr="002C4389">
              <w:rPr>
                <w:b/>
                <w:i/>
              </w:rPr>
              <w:t>budući da bi bolja provedba postojećih pravila kao i ciljani inspekcijski nadzori mogli pomoći u borbi protiv nezakonitog zapošljavanja; </w:t>
            </w:r>
          </w:p>
        </w:tc>
      </w:tr>
    </w:tbl>
    <w:p w14:paraId="33E4985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3B4FE12" w14:textId="77777777" w:rsidR="00F00A4C" w:rsidRPr="002C4389" w:rsidRDefault="00F00A4C" w:rsidP="00F00A4C">
      <w:r w:rsidRPr="002C4389">
        <w:rPr>
          <w:rStyle w:val="HideTWBExt"/>
        </w:rPr>
        <w:t>&lt;/Amend&gt;</w:t>
      </w:r>
    </w:p>
    <w:p w14:paraId="6EF13CF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71</w:t>
      </w:r>
      <w:r w:rsidRPr="002C4389">
        <w:rPr>
          <w:rStyle w:val="HideTWBExt"/>
          <w:b w:val="0"/>
        </w:rPr>
        <w:t>&lt;/NumAm&gt;</w:t>
      </w:r>
    </w:p>
    <w:p w14:paraId="37BE078F" w14:textId="77777777" w:rsidR="00F00A4C" w:rsidRPr="002C4389" w:rsidRDefault="00F00A4C" w:rsidP="00F00A4C">
      <w:pPr>
        <w:pStyle w:val="NormalBold"/>
      </w:pPr>
      <w:r w:rsidRPr="002C4389">
        <w:rPr>
          <w:rStyle w:val="HideTWBExt"/>
          <w:b w:val="0"/>
        </w:rPr>
        <w:t>&lt;RepeatBlock-By&gt;&lt;Members&gt;</w:t>
      </w:r>
      <w:r w:rsidRPr="002C4389">
        <w:t>Henrik Dahl, Andrea Wechsler, Miriam Lexmann, Angelika Winzig, Raúl de la Hoz Quintano, Regina Doherty, Jörgen Warborn, Arba Kokalari, Isabelle Le Callennec</w:t>
      </w:r>
      <w:r w:rsidRPr="002C4389">
        <w:rPr>
          <w:rStyle w:val="HideTWBExt"/>
          <w:b w:val="0"/>
        </w:rPr>
        <w:t>&lt;/Members&gt;</w:t>
      </w:r>
    </w:p>
    <w:p w14:paraId="1034DBC8" w14:textId="77777777" w:rsidR="00F00A4C" w:rsidRPr="002C4389" w:rsidRDefault="00F00A4C" w:rsidP="00F00A4C">
      <w:pPr>
        <w:pStyle w:val="NormalBold"/>
      </w:pPr>
      <w:r w:rsidRPr="002C4389">
        <w:rPr>
          <w:rStyle w:val="HideTWBExt"/>
          <w:b w:val="0"/>
        </w:rPr>
        <w:t>&lt;/RepeatBlock-By&gt;</w:t>
      </w:r>
    </w:p>
    <w:p w14:paraId="56E0518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6A4D25A" w14:textId="77777777" w:rsidR="00F00A4C" w:rsidRPr="002C4389" w:rsidRDefault="00F00A4C" w:rsidP="00F00A4C">
      <w:pPr>
        <w:pStyle w:val="NormalBold"/>
      </w:pPr>
      <w:r w:rsidRPr="002C4389">
        <w:rPr>
          <w:rStyle w:val="HideTWBExt"/>
          <w:b w:val="0"/>
        </w:rPr>
        <w:t>&lt;Article&gt;</w:t>
      </w:r>
      <w:r w:rsidRPr="002C4389">
        <w:t>Uvodna izjava H</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5E89FE4" w14:textId="77777777" w:rsidTr="007D147F">
        <w:trPr>
          <w:trHeight w:hRule="exact" w:val="240"/>
          <w:jc w:val="center"/>
        </w:trPr>
        <w:tc>
          <w:tcPr>
            <w:tcW w:w="9752" w:type="dxa"/>
            <w:gridSpan w:val="2"/>
            <w:tcBorders>
              <w:top w:val="nil"/>
              <w:left w:val="nil"/>
              <w:bottom w:val="nil"/>
              <w:right w:val="nil"/>
            </w:tcBorders>
          </w:tcPr>
          <w:p w14:paraId="2C26C1E1" w14:textId="77777777" w:rsidR="00F00A4C" w:rsidRPr="002C4389" w:rsidRDefault="00F00A4C" w:rsidP="007D147F"/>
        </w:tc>
      </w:tr>
      <w:tr w:rsidR="00F00A4C" w:rsidRPr="002C4389" w14:paraId="69AADCBF" w14:textId="77777777" w:rsidTr="007D147F">
        <w:trPr>
          <w:trHeight w:val="240"/>
          <w:jc w:val="center"/>
        </w:trPr>
        <w:tc>
          <w:tcPr>
            <w:tcW w:w="4876" w:type="dxa"/>
            <w:tcBorders>
              <w:top w:val="nil"/>
              <w:left w:val="nil"/>
              <w:bottom w:val="nil"/>
              <w:right w:val="nil"/>
            </w:tcBorders>
          </w:tcPr>
          <w:p w14:paraId="284ACEC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8EBD081" w14:textId="77777777" w:rsidR="00F00A4C" w:rsidRPr="002C4389" w:rsidRDefault="00F00A4C" w:rsidP="007D147F">
            <w:pPr>
              <w:pStyle w:val="AmColumnHeading"/>
            </w:pPr>
            <w:r w:rsidRPr="002C4389">
              <w:t>Izmjena</w:t>
            </w:r>
          </w:p>
        </w:tc>
      </w:tr>
      <w:tr w:rsidR="00F00A4C" w:rsidRPr="002C4389" w14:paraId="1465366E" w14:textId="77777777" w:rsidTr="007D147F">
        <w:trPr>
          <w:jc w:val="center"/>
        </w:trPr>
        <w:tc>
          <w:tcPr>
            <w:tcW w:w="4876" w:type="dxa"/>
            <w:tcBorders>
              <w:top w:val="nil"/>
              <w:left w:val="nil"/>
              <w:bottom w:val="nil"/>
              <w:right w:val="nil"/>
            </w:tcBorders>
          </w:tcPr>
          <w:p w14:paraId="5AE37D34" w14:textId="77777777" w:rsidR="00F00A4C" w:rsidRPr="002C4389" w:rsidRDefault="00F00A4C" w:rsidP="007D147F">
            <w:pPr>
              <w:pStyle w:val="Normal6a"/>
            </w:pPr>
            <w:r w:rsidRPr="002C4389">
              <w:t>H.</w:t>
            </w:r>
            <w:r w:rsidRPr="002C4389">
              <w:tab/>
              <w:t xml:space="preserve">budući da se posrednici u području rada koji nisu registrirani, licencirani </w:t>
            </w:r>
            <w:r w:rsidRPr="002C4389">
              <w:rPr>
                <w:b/>
                <w:i/>
              </w:rPr>
              <w:t>ili certificirani često koriste</w:t>
            </w:r>
            <w:r w:rsidRPr="002C4389">
              <w:t xml:space="preserve"> za prikrivanje i zaobilaženje radnog prava i odgovornosti poslodavaca;</w:t>
            </w:r>
          </w:p>
        </w:tc>
        <w:tc>
          <w:tcPr>
            <w:tcW w:w="4876" w:type="dxa"/>
            <w:tcBorders>
              <w:top w:val="nil"/>
              <w:left w:val="nil"/>
              <w:bottom w:val="nil"/>
              <w:right w:val="nil"/>
            </w:tcBorders>
          </w:tcPr>
          <w:p w14:paraId="64470A5B" w14:textId="77777777" w:rsidR="00F00A4C" w:rsidRPr="002C4389" w:rsidRDefault="00F00A4C" w:rsidP="007D147F">
            <w:pPr>
              <w:pStyle w:val="Normal6a"/>
            </w:pPr>
            <w:r w:rsidRPr="002C4389">
              <w:t>H.</w:t>
            </w:r>
            <w:r w:rsidRPr="002C4389">
              <w:tab/>
              <w:t xml:space="preserve">budući da se posrednici u području rada koji nisu registrirani </w:t>
            </w:r>
            <w:r w:rsidRPr="002C4389">
              <w:rPr>
                <w:b/>
                <w:i/>
              </w:rPr>
              <w:t>ili, gdje je to potrebno</w:t>
            </w:r>
            <w:r w:rsidRPr="002C4389">
              <w:t xml:space="preserve">, licencirani </w:t>
            </w:r>
            <w:r w:rsidRPr="002C4389">
              <w:rPr>
                <w:b/>
                <w:i/>
              </w:rPr>
              <w:t>mogu koristiti</w:t>
            </w:r>
            <w:r w:rsidRPr="002C4389">
              <w:t xml:space="preserve"> za prikrivanje i zaobilaženje radnog prava i odgovornosti poslodavaca;</w:t>
            </w:r>
          </w:p>
        </w:tc>
      </w:tr>
    </w:tbl>
    <w:p w14:paraId="09E5C69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F017F21" w14:textId="77777777" w:rsidR="00F00A4C" w:rsidRPr="002C4389" w:rsidRDefault="00F00A4C" w:rsidP="00F00A4C">
      <w:r w:rsidRPr="002C4389">
        <w:rPr>
          <w:rStyle w:val="HideTWBExt"/>
        </w:rPr>
        <w:t>&lt;/Amend&gt;</w:t>
      </w:r>
    </w:p>
    <w:p w14:paraId="4844FE3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72</w:t>
      </w:r>
      <w:r w:rsidRPr="002C4389">
        <w:rPr>
          <w:rStyle w:val="HideTWBExt"/>
          <w:b w:val="0"/>
        </w:rPr>
        <w:t>&lt;/NumAm&gt;</w:t>
      </w:r>
    </w:p>
    <w:p w14:paraId="19D8E6C3"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31198076" w14:textId="77777777" w:rsidR="00F00A4C" w:rsidRPr="002C4389" w:rsidRDefault="00F00A4C" w:rsidP="00F00A4C">
      <w:pPr>
        <w:pStyle w:val="NormalBold"/>
      </w:pPr>
      <w:r w:rsidRPr="002C4389">
        <w:rPr>
          <w:rStyle w:val="HideTWBExt"/>
          <w:b w:val="0"/>
        </w:rPr>
        <w:t>&lt;/RepeatBlock-By&gt;</w:t>
      </w:r>
    </w:p>
    <w:p w14:paraId="3A61FC7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C204E81" w14:textId="77777777" w:rsidR="00F00A4C" w:rsidRPr="002C4389" w:rsidRDefault="00F00A4C" w:rsidP="00F00A4C">
      <w:pPr>
        <w:pStyle w:val="NormalBold"/>
      </w:pPr>
      <w:r w:rsidRPr="002C4389">
        <w:rPr>
          <w:rStyle w:val="HideTWBExt"/>
          <w:b w:val="0"/>
        </w:rPr>
        <w:t>&lt;Article&gt;</w:t>
      </w:r>
      <w:r w:rsidRPr="002C4389">
        <w:t>Uvodna izjava H</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07CBE16" w14:textId="77777777" w:rsidTr="007D147F">
        <w:trPr>
          <w:trHeight w:hRule="exact" w:val="240"/>
          <w:jc w:val="center"/>
        </w:trPr>
        <w:tc>
          <w:tcPr>
            <w:tcW w:w="9752" w:type="dxa"/>
            <w:gridSpan w:val="2"/>
            <w:tcBorders>
              <w:top w:val="nil"/>
              <w:left w:val="nil"/>
              <w:bottom w:val="nil"/>
              <w:right w:val="nil"/>
            </w:tcBorders>
          </w:tcPr>
          <w:p w14:paraId="5E7097CF" w14:textId="77777777" w:rsidR="00F00A4C" w:rsidRPr="002C4389" w:rsidRDefault="00F00A4C" w:rsidP="007D147F"/>
        </w:tc>
      </w:tr>
      <w:tr w:rsidR="00F00A4C" w:rsidRPr="002C4389" w14:paraId="6A4B98D1" w14:textId="77777777" w:rsidTr="007D147F">
        <w:trPr>
          <w:trHeight w:val="240"/>
          <w:jc w:val="center"/>
        </w:trPr>
        <w:tc>
          <w:tcPr>
            <w:tcW w:w="4876" w:type="dxa"/>
            <w:tcBorders>
              <w:top w:val="nil"/>
              <w:left w:val="nil"/>
              <w:bottom w:val="nil"/>
              <w:right w:val="nil"/>
            </w:tcBorders>
          </w:tcPr>
          <w:p w14:paraId="6C951C5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F6C56D3" w14:textId="77777777" w:rsidR="00F00A4C" w:rsidRPr="002C4389" w:rsidRDefault="00F00A4C" w:rsidP="007D147F">
            <w:pPr>
              <w:pStyle w:val="AmColumnHeading"/>
            </w:pPr>
            <w:r w:rsidRPr="002C4389">
              <w:t>Izmjena</w:t>
            </w:r>
          </w:p>
        </w:tc>
      </w:tr>
      <w:tr w:rsidR="00F00A4C" w:rsidRPr="002C4389" w14:paraId="48082BD7" w14:textId="77777777" w:rsidTr="007D147F">
        <w:trPr>
          <w:jc w:val="center"/>
        </w:trPr>
        <w:tc>
          <w:tcPr>
            <w:tcW w:w="4876" w:type="dxa"/>
            <w:tcBorders>
              <w:top w:val="nil"/>
              <w:left w:val="nil"/>
              <w:bottom w:val="nil"/>
              <w:right w:val="nil"/>
            </w:tcBorders>
          </w:tcPr>
          <w:p w14:paraId="713284A8" w14:textId="77777777" w:rsidR="00F00A4C" w:rsidRPr="002C4389" w:rsidRDefault="00F00A4C" w:rsidP="007D147F">
            <w:pPr>
              <w:pStyle w:val="Normal6a"/>
            </w:pPr>
            <w:r w:rsidRPr="002C4389">
              <w:t>H.</w:t>
            </w:r>
            <w:r w:rsidRPr="002C4389">
              <w:tab/>
              <w:t xml:space="preserve">budući da </w:t>
            </w:r>
            <w:r w:rsidRPr="002C4389">
              <w:rPr>
                <w:b/>
                <w:i/>
              </w:rPr>
              <w:t>se</w:t>
            </w:r>
            <w:r w:rsidRPr="002C4389">
              <w:t xml:space="preserve"> posrednici u području rada koji nisu registrirani, licencirani ili certificirani često koriste za prikrivanje i zaobilaženje radnog prava i odgovornosti poslodavaca;</w:t>
            </w:r>
          </w:p>
        </w:tc>
        <w:tc>
          <w:tcPr>
            <w:tcW w:w="4876" w:type="dxa"/>
            <w:tcBorders>
              <w:top w:val="nil"/>
              <w:left w:val="nil"/>
              <w:bottom w:val="nil"/>
              <w:right w:val="nil"/>
            </w:tcBorders>
          </w:tcPr>
          <w:p w14:paraId="3A180F1A" w14:textId="77777777" w:rsidR="00F00A4C" w:rsidRPr="002C4389" w:rsidRDefault="00F00A4C" w:rsidP="007D147F">
            <w:pPr>
              <w:pStyle w:val="Normal6a"/>
            </w:pPr>
            <w:r w:rsidRPr="002C4389">
              <w:t>H.</w:t>
            </w:r>
            <w:r w:rsidRPr="002C4389">
              <w:tab/>
              <w:t xml:space="preserve">budući da </w:t>
            </w:r>
            <w:r w:rsidRPr="002C4389">
              <w:rPr>
                <w:b/>
                <w:i/>
              </w:rPr>
              <w:t>su prikriveni</w:t>
            </w:r>
            <w:r w:rsidRPr="002C4389">
              <w:t xml:space="preserve"> posrednici u području rada koji nisu registrirani, licencirani ili certificirani </w:t>
            </w:r>
            <w:r w:rsidRPr="002C4389">
              <w:rPr>
                <w:b/>
                <w:i/>
              </w:rPr>
              <w:t>nezakoniti i da se</w:t>
            </w:r>
            <w:r w:rsidRPr="002C4389">
              <w:t xml:space="preserve"> često koriste za prikrivanje i zaobilaženje radnog prava i odgovornosti poslodavaca;</w:t>
            </w:r>
          </w:p>
        </w:tc>
      </w:tr>
    </w:tbl>
    <w:p w14:paraId="7C86B74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7335A98" w14:textId="77777777" w:rsidR="00F00A4C" w:rsidRPr="002C4389" w:rsidRDefault="00F00A4C" w:rsidP="00F00A4C">
      <w:r w:rsidRPr="002C4389">
        <w:rPr>
          <w:rStyle w:val="HideTWBExt"/>
        </w:rPr>
        <w:t>&lt;/Amend&gt;</w:t>
      </w:r>
    </w:p>
    <w:p w14:paraId="58BE4A2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73</w:t>
      </w:r>
      <w:r w:rsidRPr="002C4389">
        <w:rPr>
          <w:rStyle w:val="HideTWBExt"/>
          <w:b w:val="0"/>
        </w:rPr>
        <w:t>&lt;/NumAm&gt;</w:t>
      </w:r>
    </w:p>
    <w:p w14:paraId="17307E76"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3A702DBD" w14:textId="77777777" w:rsidR="00F00A4C" w:rsidRPr="002C4389" w:rsidRDefault="00F00A4C" w:rsidP="00F00A4C">
      <w:pPr>
        <w:pStyle w:val="NormalBold"/>
      </w:pPr>
      <w:r w:rsidRPr="002C4389">
        <w:rPr>
          <w:rStyle w:val="HideTWBExt"/>
          <w:b w:val="0"/>
        </w:rPr>
        <w:t>&lt;/RepeatBlock-By&gt;</w:t>
      </w:r>
    </w:p>
    <w:p w14:paraId="7C97805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B22FA18" w14:textId="77777777" w:rsidR="00F00A4C" w:rsidRPr="002C4389" w:rsidRDefault="00F00A4C" w:rsidP="00F00A4C">
      <w:pPr>
        <w:pStyle w:val="NormalBold"/>
      </w:pPr>
      <w:r w:rsidRPr="002C4389">
        <w:rPr>
          <w:rStyle w:val="HideTWBExt"/>
          <w:b w:val="0"/>
        </w:rPr>
        <w:t>&lt;Article&gt;</w:t>
      </w:r>
      <w:r w:rsidRPr="002C4389">
        <w:t>Uvodna izjava H</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A6018FB" w14:textId="77777777" w:rsidTr="007D147F">
        <w:trPr>
          <w:trHeight w:hRule="exact" w:val="240"/>
          <w:jc w:val="center"/>
        </w:trPr>
        <w:tc>
          <w:tcPr>
            <w:tcW w:w="9752" w:type="dxa"/>
            <w:gridSpan w:val="2"/>
            <w:tcBorders>
              <w:top w:val="nil"/>
              <w:left w:val="nil"/>
              <w:bottom w:val="nil"/>
              <w:right w:val="nil"/>
            </w:tcBorders>
          </w:tcPr>
          <w:p w14:paraId="67E153FE" w14:textId="77777777" w:rsidR="00F00A4C" w:rsidRPr="002C4389" w:rsidRDefault="00F00A4C" w:rsidP="007D147F"/>
        </w:tc>
      </w:tr>
      <w:tr w:rsidR="00F00A4C" w:rsidRPr="002C4389" w14:paraId="28A01E75" w14:textId="77777777" w:rsidTr="007D147F">
        <w:trPr>
          <w:trHeight w:val="240"/>
          <w:jc w:val="center"/>
        </w:trPr>
        <w:tc>
          <w:tcPr>
            <w:tcW w:w="4876" w:type="dxa"/>
            <w:tcBorders>
              <w:top w:val="nil"/>
              <w:left w:val="nil"/>
              <w:bottom w:val="nil"/>
              <w:right w:val="nil"/>
            </w:tcBorders>
          </w:tcPr>
          <w:p w14:paraId="63AB29A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868D42A" w14:textId="77777777" w:rsidR="00F00A4C" w:rsidRPr="002C4389" w:rsidRDefault="00F00A4C" w:rsidP="007D147F">
            <w:pPr>
              <w:pStyle w:val="AmColumnHeading"/>
            </w:pPr>
            <w:r w:rsidRPr="002C4389">
              <w:t>Izmjena</w:t>
            </w:r>
          </w:p>
        </w:tc>
      </w:tr>
      <w:tr w:rsidR="00F00A4C" w:rsidRPr="002C4389" w14:paraId="78B0144B" w14:textId="77777777" w:rsidTr="007D147F">
        <w:trPr>
          <w:jc w:val="center"/>
        </w:trPr>
        <w:tc>
          <w:tcPr>
            <w:tcW w:w="4876" w:type="dxa"/>
            <w:tcBorders>
              <w:top w:val="nil"/>
              <w:left w:val="nil"/>
              <w:bottom w:val="nil"/>
              <w:right w:val="nil"/>
            </w:tcBorders>
          </w:tcPr>
          <w:p w14:paraId="21BD481F" w14:textId="77777777" w:rsidR="00F00A4C" w:rsidRPr="002C4389" w:rsidRDefault="00F00A4C" w:rsidP="007D147F">
            <w:pPr>
              <w:pStyle w:val="Normal6a"/>
            </w:pPr>
            <w:r w:rsidRPr="002C4389">
              <w:t>H.</w:t>
            </w:r>
            <w:r w:rsidRPr="002C4389">
              <w:tab/>
              <w:t>budući da se posrednici u području rada koji nisu registrirani, licencirani ili certificirani često koriste za prikrivanje i zaobilaženje radnog prava i odgovornosti poslodavaca;</w:t>
            </w:r>
          </w:p>
        </w:tc>
        <w:tc>
          <w:tcPr>
            <w:tcW w:w="4876" w:type="dxa"/>
            <w:tcBorders>
              <w:top w:val="nil"/>
              <w:left w:val="nil"/>
              <w:bottom w:val="nil"/>
              <w:right w:val="nil"/>
            </w:tcBorders>
          </w:tcPr>
          <w:p w14:paraId="75848A07" w14:textId="77777777" w:rsidR="00F00A4C" w:rsidRPr="002C4389" w:rsidRDefault="00F00A4C" w:rsidP="007D147F">
            <w:pPr>
              <w:pStyle w:val="Normal6a"/>
            </w:pPr>
            <w:r w:rsidRPr="002C4389">
              <w:t>H.</w:t>
            </w:r>
            <w:r w:rsidRPr="002C4389">
              <w:tab/>
              <w:t xml:space="preserve">budući da se posrednici u području rada koji nisu registrirani, licencirani ili certificirani često koriste za prikrivanje i zaobilaženje radnog prava i odgovornosti poslodavaca </w:t>
            </w:r>
            <w:r w:rsidRPr="002C4389">
              <w:rPr>
                <w:b/>
                <w:i/>
              </w:rPr>
              <w:t>te smanjenje troškova zapošljavanjem uvezene radne snage</w:t>
            </w:r>
            <w:r w:rsidRPr="002C4389">
              <w:t>;</w:t>
            </w:r>
          </w:p>
        </w:tc>
      </w:tr>
    </w:tbl>
    <w:p w14:paraId="160774D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371B0040" w14:textId="77777777" w:rsidR="00F00A4C" w:rsidRPr="002C4389" w:rsidRDefault="00F00A4C" w:rsidP="00F00A4C">
      <w:r w:rsidRPr="002C4389">
        <w:rPr>
          <w:rStyle w:val="HideTWBExt"/>
        </w:rPr>
        <w:t>&lt;/Amend&gt;</w:t>
      </w:r>
    </w:p>
    <w:p w14:paraId="389AF21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74</w:t>
      </w:r>
      <w:r w:rsidRPr="002C4389">
        <w:rPr>
          <w:rStyle w:val="HideTWBExt"/>
          <w:b w:val="0"/>
        </w:rPr>
        <w:t>&lt;/NumAm&gt;</w:t>
      </w:r>
    </w:p>
    <w:p w14:paraId="2B45FB9A"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36D212F8" w14:textId="77777777" w:rsidR="00F00A4C" w:rsidRPr="002C4389" w:rsidRDefault="00F00A4C" w:rsidP="00F00A4C">
      <w:pPr>
        <w:pStyle w:val="NormalBold"/>
      </w:pPr>
      <w:r w:rsidRPr="002C4389">
        <w:rPr>
          <w:rStyle w:val="HideTWBExt"/>
          <w:b w:val="0"/>
        </w:rPr>
        <w:t>&lt;/RepeatBlock-By&gt;</w:t>
      </w:r>
    </w:p>
    <w:p w14:paraId="342E8DA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8FC5C03" w14:textId="77777777" w:rsidR="00F00A4C" w:rsidRPr="002C4389" w:rsidRDefault="00F00A4C" w:rsidP="00F00A4C">
      <w:pPr>
        <w:pStyle w:val="NormalBold"/>
      </w:pPr>
      <w:r w:rsidRPr="002C4389">
        <w:rPr>
          <w:rStyle w:val="HideTWBExt"/>
          <w:b w:val="0"/>
        </w:rPr>
        <w:t>&lt;Article&gt;</w:t>
      </w:r>
      <w:r w:rsidRPr="002C4389">
        <w:t>Uvodna izjava Ha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CC47888" w14:textId="77777777" w:rsidTr="007D147F">
        <w:trPr>
          <w:trHeight w:hRule="exact" w:val="240"/>
          <w:jc w:val="center"/>
        </w:trPr>
        <w:tc>
          <w:tcPr>
            <w:tcW w:w="9752" w:type="dxa"/>
            <w:gridSpan w:val="2"/>
            <w:tcBorders>
              <w:top w:val="nil"/>
              <w:left w:val="nil"/>
              <w:bottom w:val="nil"/>
              <w:right w:val="nil"/>
            </w:tcBorders>
          </w:tcPr>
          <w:p w14:paraId="0462C8F8" w14:textId="77777777" w:rsidR="00F00A4C" w:rsidRPr="002C4389" w:rsidRDefault="00F00A4C" w:rsidP="007D147F"/>
        </w:tc>
      </w:tr>
      <w:tr w:rsidR="00F00A4C" w:rsidRPr="002C4389" w14:paraId="5FD5643E" w14:textId="77777777" w:rsidTr="007D147F">
        <w:trPr>
          <w:trHeight w:val="240"/>
          <w:jc w:val="center"/>
        </w:trPr>
        <w:tc>
          <w:tcPr>
            <w:tcW w:w="4876" w:type="dxa"/>
            <w:tcBorders>
              <w:top w:val="nil"/>
              <w:left w:val="nil"/>
              <w:bottom w:val="nil"/>
              <w:right w:val="nil"/>
            </w:tcBorders>
          </w:tcPr>
          <w:p w14:paraId="7850DA3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0D03D88" w14:textId="77777777" w:rsidR="00F00A4C" w:rsidRPr="002C4389" w:rsidRDefault="00F00A4C" w:rsidP="007D147F">
            <w:pPr>
              <w:pStyle w:val="AmColumnHeading"/>
            </w:pPr>
            <w:r w:rsidRPr="002C4389">
              <w:t>Izmjena</w:t>
            </w:r>
          </w:p>
        </w:tc>
      </w:tr>
      <w:tr w:rsidR="00F00A4C" w:rsidRPr="002C4389" w14:paraId="7F9668D4" w14:textId="77777777" w:rsidTr="007D147F">
        <w:trPr>
          <w:jc w:val="center"/>
        </w:trPr>
        <w:tc>
          <w:tcPr>
            <w:tcW w:w="4876" w:type="dxa"/>
            <w:tcBorders>
              <w:top w:val="nil"/>
              <w:left w:val="nil"/>
              <w:bottom w:val="nil"/>
              <w:right w:val="nil"/>
            </w:tcBorders>
          </w:tcPr>
          <w:p w14:paraId="18739690" w14:textId="77777777" w:rsidR="00F00A4C" w:rsidRPr="002C4389" w:rsidRDefault="00F00A4C" w:rsidP="007D147F">
            <w:pPr>
              <w:pStyle w:val="Normal6a"/>
            </w:pPr>
          </w:p>
        </w:tc>
        <w:tc>
          <w:tcPr>
            <w:tcW w:w="4876" w:type="dxa"/>
            <w:tcBorders>
              <w:top w:val="nil"/>
              <w:left w:val="nil"/>
              <w:bottom w:val="nil"/>
              <w:right w:val="nil"/>
            </w:tcBorders>
          </w:tcPr>
          <w:p w14:paraId="2563C557" w14:textId="77777777" w:rsidR="00F00A4C" w:rsidRPr="002C4389" w:rsidRDefault="00F00A4C" w:rsidP="007D147F">
            <w:pPr>
              <w:pStyle w:val="Normal6a"/>
            </w:pPr>
            <w:r w:rsidRPr="002C4389">
              <w:rPr>
                <w:b/>
                <w:i/>
              </w:rPr>
              <w:t>Ha.</w:t>
            </w:r>
            <w:r w:rsidRPr="002C4389">
              <w:tab/>
            </w:r>
            <w:r w:rsidRPr="002C4389">
              <w:rPr>
                <w:b/>
                <w:i/>
              </w:rPr>
              <w:t>budući da su mobilni radnici i radnici migranti, uključujući državljane trećih zemalja, posebno izloženi beskrupuloznim posrednicima smještenima u zemljama podrijetla tih radnika ili u njihovim zemljama odredišta te ih dovode u bezizlazne situacije zbog ovisnosti o vizama, radnim dozvolama, organizaciji smještaja i putovanja;</w:t>
            </w:r>
          </w:p>
        </w:tc>
      </w:tr>
    </w:tbl>
    <w:p w14:paraId="48407F2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D5A0767" w14:textId="77777777" w:rsidR="00F00A4C" w:rsidRPr="002C4389" w:rsidRDefault="00F00A4C" w:rsidP="00F00A4C">
      <w:r w:rsidRPr="002C4389">
        <w:rPr>
          <w:rStyle w:val="HideTWBExt"/>
        </w:rPr>
        <w:t>&lt;/Amend&gt;</w:t>
      </w:r>
    </w:p>
    <w:p w14:paraId="5B799AD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75</w:t>
      </w:r>
      <w:r w:rsidRPr="002C4389">
        <w:rPr>
          <w:rStyle w:val="HideTWBExt"/>
          <w:b w:val="0"/>
        </w:rPr>
        <w:t>&lt;/NumAm&gt;</w:t>
      </w:r>
    </w:p>
    <w:p w14:paraId="63370FD0"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52667E3F" w14:textId="77777777" w:rsidR="00F00A4C" w:rsidRPr="002C4389" w:rsidRDefault="00F00A4C" w:rsidP="00F00A4C">
      <w:pPr>
        <w:pStyle w:val="NormalBold"/>
      </w:pPr>
      <w:r w:rsidRPr="002C4389">
        <w:rPr>
          <w:rStyle w:val="HideTWBExt"/>
          <w:b w:val="0"/>
        </w:rPr>
        <w:t>&lt;/RepeatBlock-By&gt;</w:t>
      </w:r>
    </w:p>
    <w:p w14:paraId="41060F0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07A6438" w14:textId="77777777" w:rsidR="00F00A4C" w:rsidRPr="002C4389" w:rsidRDefault="00F00A4C" w:rsidP="00F00A4C">
      <w:pPr>
        <w:pStyle w:val="NormalBold"/>
      </w:pPr>
      <w:r w:rsidRPr="002C4389">
        <w:rPr>
          <w:rStyle w:val="HideTWBExt"/>
          <w:b w:val="0"/>
        </w:rPr>
        <w:t>&lt;Article&gt;</w:t>
      </w:r>
      <w:r w:rsidRPr="002C4389">
        <w:t>Uvodna izjava Hb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DCFAA93" w14:textId="77777777" w:rsidTr="007D147F">
        <w:trPr>
          <w:trHeight w:hRule="exact" w:val="240"/>
          <w:jc w:val="center"/>
        </w:trPr>
        <w:tc>
          <w:tcPr>
            <w:tcW w:w="9752" w:type="dxa"/>
            <w:gridSpan w:val="2"/>
            <w:tcBorders>
              <w:top w:val="nil"/>
              <w:left w:val="nil"/>
              <w:bottom w:val="nil"/>
              <w:right w:val="nil"/>
            </w:tcBorders>
          </w:tcPr>
          <w:p w14:paraId="12637D6E" w14:textId="77777777" w:rsidR="00F00A4C" w:rsidRPr="002C4389" w:rsidRDefault="00F00A4C" w:rsidP="007D147F"/>
        </w:tc>
      </w:tr>
      <w:tr w:rsidR="00F00A4C" w:rsidRPr="002C4389" w14:paraId="4CC686EE" w14:textId="77777777" w:rsidTr="007D147F">
        <w:trPr>
          <w:trHeight w:val="240"/>
          <w:jc w:val="center"/>
        </w:trPr>
        <w:tc>
          <w:tcPr>
            <w:tcW w:w="4876" w:type="dxa"/>
            <w:tcBorders>
              <w:top w:val="nil"/>
              <w:left w:val="nil"/>
              <w:bottom w:val="nil"/>
              <w:right w:val="nil"/>
            </w:tcBorders>
          </w:tcPr>
          <w:p w14:paraId="72CF730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B7E065B" w14:textId="77777777" w:rsidR="00F00A4C" w:rsidRPr="002C4389" w:rsidRDefault="00F00A4C" w:rsidP="007D147F">
            <w:pPr>
              <w:pStyle w:val="AmColumnHeading"/>
            </w:pPr>
            <w:r w:rsidRPr="002C4389">
              <w:t>Izmjena</w:t>
            </w:r>
          </w:p>
        </w:tc>
      </w:tr>
      <w:tr w:rsidR="00F00A4C" w:rsidRPr="002C4389" w14:paraId="000DE0D8" w14:textId="77777777" w:rsidTr="007D147F">
        <w:trPr>
          <w:jc w:val="center"/>
        </w:trPr>
        <w:tc>
          <w:tcPr>
            <w:tcW w:w="4876" w:type="dxa"/>
            <w:tcBorders>
              <w:top w:val="nil"/>
              <w:left w:val="nil"/>
              <w:bottom w:val="nil"/>
              <w:right w:val="nil"/>
            </w:tcBorders>
          </w:tcPr>
          <w:p w14:paraId="7733494D" w14:textId="77777777" w:rsidR="00F00A4C" w:rsidRPr="002C4389" w:rsidRDefault="00F00A4C" w:rsidP="007D147F">
            <w:pPr>
              <w:pStyle w:val="Normal6a"/>
            </w:pPr>
          </w:p>
        </w:tc>
        <w:tc>
          <w:tcPr>
            <w:tcW w:w="4876" w:type="dxa"/>
            <w:tcBorders>
              <w:top w:val="nil"/>
              <w:left w:val="nil"/>
              <w:bottom w:val="nil"/>
              <w:right w:val="nil"/>
            </w:tcBorders>
          </w:tcPr>
          <w:p w14:paraId="058FFDF2" w14:textId="77777777" w:rsidR="00F00A4C" w:rsidRPr="002C4389" w:rsidRDefault="00F00A4C" w:rsidP="007D147F">
            <w:pPr>
              <w:pStyle w:val="Normal6a"/>
            </w:pPr>
            <w:r w:rsidRPr="002C4389">
              <w:rPr>
                <w:b/>
                <w:i/>
              </w:rPr>
              <w:t>Hb.</w:t>
            </w:r>
            <w:r w:rsidRPr="002C4389">
              <w:tab/>
            </w:r>
            <w:r w:rsidRPr="002C4389">
              <w:rPr>
                <w:b/>
                <w:i/>
              </w:rPr>
              <w:t>budući da je nekoliko europskih zemalja kao odgovor na te izazove donijelo nacionalne akcijske planove i politike čiji je cilj borba protiv iskorištavanja radne snage, uključujući djelovanje s ciljem otklanjanja zlouporaba posrednika u radu i zlouporaba u lancima podugovaranja;</w:t>
            </w:r>
            <w:r w:rsidRPr="002C4389">
              <w:rPr>
                <w:b/>
                <w:i/>
                <w:vertAlign w:val="superscript"/>
              </w:rPr>
              <w:t>1a</w:t>
            </w:r>
          </w:p>
        </w:tc>
      </w:tr>
      <w:tr w:rsidR="00F00A4C" w:rsidRPr="002C4389" w14:paraId="63F6AC68" w14:textId="77777777" w:rsidTr="007D147F">
        <w:trPr>
          <w:jc w:val="center"/>
        </w:trPr>
        <w:tc>
          <w:tcPr>
            <w:tcW w:w="4876" w:type="dxa"/>
            <w:tcBorders>
              <w:top w:val="nil"/>
              <w:left w:val="nil"/>
              <w:bottom w:val="nil"/>
              <w:right w:val="nil"/>
            </w:tcBorders>
          </w:tcPr>
          <w:p w14:paraId="2F776D3A" w14:textId="77777777" w:rsidR="00F00A4C" w:rsidRPr="002C4389" w:rsidRDefault="00F00A4C" w:rsidP="007D147F"/>
        </w:tc>
        <w:tc>
          <w:tcPr>
            <w:tcW w:w="4876" w:type="dxa"/>
            <w:tcBorders>
              <w:top w:val="nil"/>
              <w:left w:val="nil"/>
              <w:bottom w:val="nil"/>
              <w:right w:val="nil"/>
            </w:tcBorders>
          </w:tcPr>
          <w:p w14:paraId="13A60ABD" w14:textId="77777777" w:rsidR="00F00A4C" w:rsidRPr="002C4389" w:rsidRDefault="00F00A4C" w:rsidP="007D147F">
            <w:pPr>
              <w:pStyle w:val="Normal6a"/>
            </w:pPr>
            <w:r w:rsidRPr="002C4389">
              <w:rPr>
                <w:b/>
                <w:i/>
              </w:rPr>
              <w:t>_________________</w:t>
            </w:r>
          </w:p>
        </w:tc>
      </w:tr>
      <w:tr w:rsidR="00F00A4C" w:rsidRPr="002C4389" w14:paraId="7230B7D7" w14:textId="77777777" w:rsidTr="007D147F">
        <w:trPr>
          <w:jc w:val="center"/>
        </w:trPr>
        <w:tc>
          <w:tcPr>
            <w:tcW w:w="4876" w:type="dxa"/>
            <w:tcBorders>
              <w:top w:val="nil"/>
              <w:left w:val="nil"/>
              <w:bottom w:val="nil"/>
              <w:right w:val="nil"/>
            </w:tcBorders>
          </w:tcPr>
          <w:p w14:paraId="0940F105" w14:textId="77777777" w:rsidR="00F00A4C" w:rsidRPr="002C4389" w:rsidRDefault="00F00A4C" w:rsidP="007D147F"/>
        </w:tc>
        <w:tc>
          <w:tcPr>
            <w:tcW w:w="4876" w:type="dxa"/>
            <w:tcBorders>
              <w:top w:val="nil"/>
              <w:left w:val="nil"/>
              <w:bottom w:val="nil"/>
              <w:right w:val="nil"/>
            </w:tcBorders>
          </w:tcPr>
          <w:p w14:paraId="1B6AFB20" w14:textId="77777777" w:rsidR="00F00A4C" w:rsidRPr="002C4389" w:rsidRDefault="00F00A4C" w:rsidP="007D147F">
            <w:pPr>
              <w:pStyle w:val="Normal6a"/>
            </w:pPr>
            <w:r w:rsidRPr="002C4389">
              <w:rPr>
                <w:b/>
                <w:i/>
                <w:vertAlign w:val="superscript"/>
              </w:rPr>
              <w:t>1a</w:t>
            </w:r>
            <w:r w:rsidRPr="002C4389">
              <w:t xml:space="preserve"> </w:t>
            </w:r>
            <w:r w:rsidRPr="002C4389">
              <w:rPr>
                <w:b/>
                <w:i/>
              </w:rPr>
              <w:t>Švedska: https://www.regeringen.se/contentassets/f6f461b310984b598ee4f7a2d83350d0/nationell-strategi-mot-arbetslivskriminalitet.pdf, Finska: https://julkaisut.valtioneuvosto.fi/bitstream/handle/10024/165395/TEM_2024_5.pdf, Italija: https://www.lavoro.gov.it/strumenti-e-servizi/Attuazione-Interventi-PNRR/Documents/DM-58-del-06042023-Aggiornamento-Piano-Lavoro-Sommerso.pdf?utm, Njemačka: https://www.bmas.de/DE/Service/Presse/Meldungen/2025/nationaler-aktionsplan-gegen-arbeitsausbeutung-und-zwangsarbeit-beschlossen.html, Španjolska: https://www.mites.gob.es/itss/ITSS/ITSS_Descargas/Atencion_ciudadano/Normativa_documentacion/Docum_ITSS/Plan_accion_TF_ingl.pdf, Norveška: https://www.regjeringen.no/no/dokumenter/strategi-mot-arbeidslivskriminalitet-2021/id2831867/</w:t>
            </w:r>
          </w:p>
        </w:tc>
      </w:tr>
    </w:tbl>
    <w:p w14:paraId="52099C4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5BE3713" w14:textId="77777777" w:rsidR="00F00A4C" w:rsidRPr="002C4389" w:rsidRDefault="00F00A4C" w:rsidP="00F00A4C">
      <w:r w:rsidRPr="002C4389">
        <w:rPr>
          <w:rStyle w:val="HideTWBExt"/>
        </w:rPr>
        <w:t>&lt;/Amend&gt;</w:t>
      </w:r>
    </w:p>
    <w:p w14:paraId="6C9A364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76</w:t>
      </w:r>
      <w:r w:rsidRPr="002C4389">
        <w:rPr>
          <w:rStyle w:val="HideTWBExt"/>
          <w:b w:val="0"/>
        </w:rPr>
        <w:t>&lt;/NumAm&gt;</w:t>
      </w:r>
    </w:p>
    <w:p w14:paraId="73221E0F"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7EE8097A" w14:textId="77777777" w:rsidR="00F00A4C" w:rsidRPr="002C4389" w:rsidRDefault="00F00A4C" w:rsidP="00F00A4C">
      <w:pPr>
        <w:pStyle w:val="NormalBold"/>
      </w:pPr>
      <w:r w:rsidRPr="002C4389">
        <w:rPr>
          <w:rStyle w:val="HideTWBExt"/>
          <w:b w:val="0"/>
        </w:rPr>
        <w:t>&lt;/RepeatBlock-By&gt;</w:t>
      </w:r>
    </w:p>
    <w:p w14:paraId="26C07A0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116C10D" w14:textId="77777777" w:rsidR="00F00A4C" w:rsidRPr="002C4389" w:rsidRDefault="00F00A4C" w:rsidP="00F00A4C">
      <w:pPr>
        <w:pStyle w:val="NormalBold"/>
      </w:pPr>
      <w:r w:rsidRPr="002C4389">
        <w:rPr>
          <w:rStyle w:val="HideTWBExt"/>
          <w:b w:val="0"/>
        </w:rPr>
        <w:t>&lt;Article&gt;</w:t>
      </w:r>
      <w:r w:rsidRPr="002C4389">
        <w:t>Uvodna izjava Hc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8B7A464" w14:textId="77777777" w:rsidTr="007D147F">
        <w:trPr>
          <w:trHeight w:hRule="exact" w:val="240"/>
          <w:jc w:val="center"/>
        </w:trPr>
        <w:tc>
          <w:tcPr>
            <w:tcW w:w="9752" w:type="dxa"/>
            <w:gridSpan w:val="2"/>
            <w:tcBorders>
              <w:top w:val="nil"/>
              <w:left w:val="nil"/>
              <w:bottom w:val="nil"/>
              <w:right w:val="nil"/>
            </w:tcBorders>
          </w:tcPr>
          <w:p w14:paraId="20F8ED63" w14:textId="77777777" w:rsidR="00F00A4C" w:rsidRPr="002C4389" w:rsidRDefault="00F00A4C" w:rsidP="007D147F"/>
        </w:tc>
      </w:tr>
      <w:tr w:rsidR="00F00A4C" w:rsidRPr="002C4389" w14:paraId="7D8ED513" w14:textId="77777777" w:rsidTr="007D147F">
        <w:trPr>
          <w:trHeight w:val="240"/>
          <w:jc w:val="center"/>
        </w:trPr>
        <w:tc>
          <w:tcPr>
            <w:tcW w:w="4876" w:type="dxa"/>
            <w:tcBorders>
              <w:top w:val="nil"/>
              <w:left w:val="nil"/>
              <w:bottom w:val="nil"/>
              <w:right w:val="nil"/>
            </w:tcBorders>
          </w:tcPr>
          <w:p w14:paraId="082A575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B6645C1" w14:textId="77777777" w:rsidR="00F00A4C" w:rsidRPr="002C4389" w:rsidRDefault="00F00A4C" w:rsidP="007D147F">
            <w:pPr>
              <w:pStyle w:val="AmColumnHeading"/>
            </w:pPr>
            <w:r w:rsidRPr="002C4389">
              <w:t>Izmjena</w:t>
            </w:r>
          </w:p>
        </w:tc>
      </w:tr>
      <w:tr w:rsidR="00F00A4C" w:rsidRPr="002C4389" w14:paraId="2A91193E" w14:textId="77777777" w:rsidTr="007D147F">
        <w:trPr>
          <w:jc w:val="center"/>
        </w:trPr>
        <w:tc>
          <w:tcPr>
            <w:tcW w:w="4876" w:type="dxa"/>
            <w:tcBorders>
              <w:top w:val="nil"/>
              <w:left w:val="nil"/>
              <w:bottom w:val="nil"/>
              <w:right w:val="nil"/>
            </w:tcBorders>
          </w:tcPr>
          <w:p w14:paraId="6B91438B" w14:textId="77777777" w:rsidR="00F00A4C" w:rsidRPr="002C4389" w:rsidRDefault="00F00A4C" w:rsidP="007D147F">
            <w:pPr>
              <w:pStyle w:val="Normal6a"/>
            </w:pPr>
          </w:p>
        </w:tc>
        <w:tc>
          <w:tcPr>
            <w:tcW w:w="4876" w:type="dxa"/>
            <w:tcBorders>
              <w:top w:val="nil"/>
              <w:left w:val="nil"/>
              <w:bottom w:val="nil"/>
              <w:right w:val="nil"/>
            </w:tcBorders>
          </w:tcPr>
          <w:p w14:paraId="3ED91F43" w14:textId="77777777" w:rsidR="00F00A4C" w:rsidRPr="002C4389" w:rsidRDefault="00F00A4C" w:rsidP="007D147F">
            <w:pPr>
              <w:pStyle w:val="Normal6a"/>
            </w:pPr>
            <w:r w:rsidRPr="002C4389">
              <w:rPr>
                <w:b/>
                <w:i/>
              </w:rPr>
              <w:t>Hc.</w:t>
            </w:r>
            <w:r w:rsidRPr="002C4389">
              <w:tab/>
            </w:r>
            <w:r w:rsidRPr="002C4389">
              <w:rPr>
                <w:b/>
                <w:i/>
              </w:rPr>
              <w:t>budući da su socijalni partneri na europskoj, nacionalnoj i lokalnoj razini, kao i na sektorskoj i međusektorskoj razini, poduzeli mjere za rješavanje problema povezanih sa zlouporabom podugovaranja i posredovanja u radu, uključujući kolektivnim pregovaranjem i drugim zajedničkim inicijativama kojima se štite radna mjesta te ozbiljna poduzeća i radnička prava;</w:t>
            </w:r>
          </w:p>
        </w:tc>
      </w:tr>
    </w:tbl>
    <w:p w14:paraId="1B82397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DE25653" w14:textId="77777777" w:rsidR="00F00A4C" w:rsidRPr="002C4389" w:rsidRDefault="00F00A4C" w:rsidP="00F00A4C">
      <w:r w:rsidRPr="002C4389">
        <w:rPr>
          <w:rStyle w:val="HideTWBExt"/>
        </w:rPr>
        <w:t>&lt;/Amend&gt;</w:t>
      </w:r>
    </w:p>
    <w:p w14:paraId="01ED347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77</w:t>
      </w:r>
      <w:r w:rsidRPr="002C4389">
        <w:rPr>
          <w:rStyle w:val="HideTWBExt"/>
          <w:b w:val="0"/>
        </w:rPr>
        <w:t>&lt;/NumAm&gt;</w:t>
      </w:r>
    </w:p>
    <w:p w14:paraId="040330B9"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0970DB1E" w14:textId="77777777" w:rsidR="00F00A4C" w:rsidRPr="002C4389" w:rsidRDefault="00F00A4C" w:rsidP="00F00A4C">
      <w:pPr>
        <w:pStyle w:val="NormalBold"/>
      </w:pPr>
      <w:r w:rsidRPr="002C4389">
        <w:rPr>
          <w:rStyle w:val="HideTWBExt"/>
          <w:b w:val="0"/>
        </w:rPr>
        <w:t>&lt;/RepeatBlock-By&gt;</w:t>
      </w:r>
    </w:p>
    <w:p w14:paraId="4992B0F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B9B71E3" w14:textId="77777777" w:rsidR="00F00A4C" w:rsidRPr="002C4389" w:rsidRDefault="00F00A4C" w:rsidP="00F00A4C">
      <w:pPr>
        <w:pStyle w:val="NormalBold"/>
      </w:pPr>
      <w:r w:rsidRPr="002C4389">
        <w:rPr>
          <w:rStyle w:val="HideTWBExt"/>
          <w:b w:val="0"/>
        </w:rPr>
        <w:t>&lt;Article&gt;</w:t>
      </w:r>
      <w:r w:rsidRPr="002C4389">
        <w:t>Uvodna izjava Hd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C8C3807" w14:textId="77777777" w:rsidTr="007D147F">
        <w:trPr>
          <w:trHeight w:hRule="exact" w:val="240"/>
          <w:jc w:val="center"/>
        </w:trPr>
        <w:tc>
          <w:tcPr>
            <w:tcW w:w="9752" w:type="dxa"/>
            <w:gridSpan w:val="2"/>
            <w:tcBorders>
              <w:top w:val="nil"/>
              <w:left w:val="nil"/>
              <w:bottom w:val="nil"/>
              <w:right w:val="nil"/>
            </w:tcBorders>
          </w:tcPr>
          <w:p w14:paraId="356CDDF8" w14:textId="77777777" w:rsidR="00F00A4C" w:rsidRPr="002C4389" w:rsidRDefault="00F00A4C" w:rsidP="007D147F"/>
        </w:tc>
      </w:tr>
      <w:tr w:rsidR="00F00A4C" w:rsidRPr="002C4389" w14:paraId="55D70BB2" w14:textId="77777777" w:rsidTr="007D147F">
        <w:trPr>
          <w:trHeight w:val="240"/>
          <w:jc w:val="center"/>
        </w:trPr>
        <w:tc>
          <w:tcPr>
            <w:tcW w:w="4876" w:type="dxa"/>
            <w:tcBorders>
              <w:top w:val="nil"/>
              <w:left w:val="nil"/>
              <w:bottom w:val="nil"/>
              <w:right w:val="nil"/>
            </w:tcBorders>
          </w:tcPr>
          <w:p w14:paraId="1A4E429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75D0008" w14:textId="77777777" w:rsidR="00F00A4C" w:rsidRPr="002C4389" w:rsidRDefault="00F00A4C" w:rsidP="007D147F">
            <w:pPr>
              <w:pStyle w:val="AmColumnHeading"/>
            </w:pPr>
            <w:r w:rsidRPr="002C4389">
              <w:t>Izmjena</w:t>
            </w:r>
          </w:p>
        </w:tc>
      </w:tr>
      <w:tr w:rsidR="00F00A4C" w:rsidRPr="002C4389" w14:paraId="4C96507E" w14:textId="77777777" w:rsidTr="007D147F">
        <w:trPr>
          <w:jc w:val="center"/>
        </w:trPr>
        <w:tc>
          <w:tcPr>
            <w:tcW w:w="4876" w:type="dxa"/>
            <w:tcBorders>
              <w:top w:val="nil"/>
              <w:left w:val="nil"/>
              <w:bottom w:val="nil"/>
              <w:right w:val="nil"/>
            </w:tcBorders>
          </w:tcPr>
          <w:p w14:paraId="35E88EDF" w14:textId="77777777" w:rsidR="00F00A4C" w:rsidRPr="002C4389" w:rsidRDefault="00F00A4C" w:rsidP="007D147F">
            <w:pPr>
              <w:pStyle w:val="Normal6a"/>
            </w:pPr>
          </w:p>
        </w:tc>
        <w:tc>
          <w:tcPr>
            <w:tcW w:w="4876" w:type="dxa"/>
            <w:tcBorders>
              <w:top w:val="nil"/>
              <w:left w:val="nil"/>
              <w:bottom w:val="nil"/>
              <w:right w:val="nil"/>
            </w:tcBorders>
          </w:tcPr>
          <w:p w14:paraId="35BDC75F" w14:textId="77777777" w:rsidR="00F00A4C" w:rsidRPr="002C4389" w:rsidRDefault="00F00A4C" w:rsidP="007D147F">
            <w:pPr>
              <w:pStyle w:val="Normal6a"/>
            </w:pPr>
            <w:r w:rsidRPr="002C4389">
              <w:rPr>
                <w:b/>
                <w:i/>
              </w:rPr>
              <w:t>Hd.</w:t>
            </w:r>
            <w:r w:rsidRPr="002C4389">
              <w:tab/>
            </w:r>
            <w:r w:rsidRPr="002C4389">
              <w:rPr>
                <w:b/>
                <w:i/>
              </w:rPr>
              <w:t>budući da se u izvješću Komisije naslovljenom „Ostvarenje društveno odgovorne javne nabave – 71 slučaj dobre prakse” naglašava norveški model Skien koji su zajednički osmislili općina Skien, sindikati i organizacije poslodavaca i koji uključuje stroga ograničenja dugog podugovaranja trećih osoba, obvezno zapošljavanje kvalificiranih radnika i pripravnika te prethodno odobrenje privremenog rada, s ciljem osiguravanja odgovornosti i dostojnih radnih uvjeta u visokorizičnim sektorima;</w:t>
            </w:r>
          </w:p>
        </w:tc>
      </w:tr>
    </w:tbl>
    <w:p w14:paraId="3D9AC87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6095D23" w14:textId="77777777" w:rsidR="00F00A4C" w:rsidRPr="002C4389" w:rsidRDefault="00F00A4C" w:rsidP="00F00A4C">
      <w:r w:rsidRPr="002C4389">
        <w:rPr>
          <w:rStyle w:val="HideTWBExt"/>
        </w:rPr>
        <w:t>&lt;/Amend&gt;</w:t>
      </w:r>
    </w:p>
    <w:p w14:paraId="0BF0699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78</w:t>
      </w:r>
      <w:r w:rsidRPr="002C4389">
        <w:rPr>
          <w:rStyle w:val="HideTWBExt"/>
          <w:b w:val="0"/>
        </w:rPr>
        <w:t>&lt;/NumAm&gt;</w:t>
      </w:r>
    </w:p>
    <w:p w14:paraId="2110BC0D"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1A0AF68C" w14:textId="77777777" w:rsidR="00F00A4C" w:rsidRPr="002C4389" w:rsidRDefault="00F00A4C" w:rsidP="00F00A4C">
      <w:pPr>
        <w:pStyle w:val="NormalBold"/>
      </w:pPr>
      <w:r w:rsidRPr="002C4389">
        <w:rPr>
          <w:rStyle w:val="HideTWBExt"/>
          <w:b w:val="0"/>
        </w:rPr>
        <w:t>&lt;/RepeatBlock-By&gt;</w:t>
      </w:r>
    </w:p>
    <w:p w14:paraId="31A118B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C3D5B94" w14:textId="77777777" w:rsidR="00F00A4C" w:rsidRPr="002C4389" w:rsidRDefault="00F00A4C" w:rsidP="00F00A4C">
      <w:pPr>
        <w:pStyle w:val="NormalBold"/>
      </w:pPr>
      <w:r w:rsidRPr="002C4389">
        <w:rPr>
          <w:rStyle w:val="HideTWBExt"/>
          <w:b w:val="0"/>
        </w:rPr>
        <w:t>&lt;Article&gt;</w:t>
      </w:r>
      <w:r w:rsidRPr="002C4389">
        <w:t>Uvodna izjava Hd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3075ABC" w14:textId="77777777" w:rsidTr="007D147F">
        <w:trPr>
          <w:trHeight w:hRule="exact" w:val="240"/>
          <w:jc w:val="center"/>
        </w:trPr>
        <w:tc>
          <w:tcPr>
            <w:tcW w:w="9752" w:type="dxa"/>
            <w:gridSpan w:val="2"/>
            <w:tcBorders>
              <w:top w:val="nil"/>
              <w:left w:val="nil"/>
              <w:bottom w:val="nil"/>
              <w:right w:val="nil"/>
            </w:tcBorders>
          </w:tcPr>
          <w:p w14:paraId="28EEFA5C" w14:textId="77777777" w:rsidR="00F00A4C" w:rsidRPr="002C4389" w:rsidRDefault="00F00A4C" w:rsidP="007D147F"/>
        </w:tc>
      </w:tr>
      <w:tr w:rsidR="00F00A4C" w:rsidRPr="002C4389" w14:paraId="23A0F635" w14:textId="77777777" w:rsidTr="007D147F">
        <w:trPr>
          <w:trHeight w:val="240"/>
          <w:jc w:val="center"/>
        </w:trPr>
        <w:tc>
          <w:tcPr>
            <w:tcW w:w="4876" w:type="dxa"/>
            <w:tcBorders>
              <w:top w:val="nil"/>
              <w:left w:val="nil"/>
              <w:bottom w:val="nil"/>
              <w:right w:val="nil"/>
            </w:tcBorders>
          </w:tcPr>
          <w:p w14:paraId="7C30CAC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6E0A82E" w14:textId="77777777" w:rsidR="00F00A4C" w:rsidRPr="002C4389" w:rsidRDefault="00F00A4C" w:rsidP="007D147F">
            <w:pPr>
              <w:pStyle w:val="AmColumnHeading"/>
            </w:pPr>
            <w:r w:rsidRPr="002C4389">
              <w:t>Izmjena</w:t>
            </w:r>
          </w:p>
        </w:tc>
      </w:tr>
      <w:tr w:rsidR="00F00A4C" w:rsidRPr="002C4389" w14:paraId="0583EF5C" w14:textId="77777777" w:rsidTr="007D147F">
        <w:trPr>
          <w:jc w:val="center"/>
        </w:trPr>
        <w:tc>
          <w:tcPr>
            <w:tcW w:w="4876" w:type="dxa"/>
            <w:tcBorders>
              <w:top w:val="nil"/>
              <w:left w:val="nil"/>
              <w:bottom w:val="nil"/>
              <w:right w:val="nil"/>
            </w:tcBorders>
          </w:tcPr>
          <w:p w14:paraId="71120EB7" w14:textId="77777777" w:rsidR="00F00A4C" w:rsidRPr="002C4389" w:rsidRDefault="00F00A4C" w:rsidP="007D147F">
            <w:pPr>
              <w:pStyle w:val="Normal6a"/>
            </w:pPr>
          </w:p>
        </w:tc>
        <w:tc>
          <w:tcPr>
            <w:tcW w:w="4876" w:type="dxa"/>
            <w:tcBorders>
              <w:top w:val="nil"/>
              <w:left w:val="nil"/>
              <w:bottom w:val="nil"/>
              <w:right w:val="nil"/>
            </w:tcBorders>
          </w:tcPr>
          <w:p w14:paraId="5CCB7CE9" w14:textId="77777777" w:rsidR="00F00A4C" w:rsidRPr="002C4389" w:rsidRDefault="00F00A4C" w:rsidP="007D147F">
            <w:pPr>
              <w:pStyle w:val="Normal6a"/>
            </w:pPr>
            <w:r w:rsidRPr="002C4389">
              <w:rPr>
                <w:b/>
                <w:i/>
              </w:rPr>
              <w:t>Hd.</w:t>
            </w:r>
            <w:r w:rsidRPr="002C4389">
              <w:tab/>
            </w:r>
            <w:r w:rsidRPr="002C4389">
              <w:rPr>
                <w:b/>
                <w:i/>
              </w:rPr>
              <w:t>budući da se u izvješću koje je podnio Letta, naslovljenom „Više od tržišta”, naglašava hitna potreba za reguliranjem podugovaranja kako bi se spriječilo iskorištavanje i zlouporaba; budući da se u njemu upozorava da nekontrolirani lanci podugovaranja mogu dovesti do narušavanja standarda rada, socijalnog dampinga i narušavanja poštenog tržišnog natjecanja, kao i povreda obveza u pogledu zdravlja i sigurnosti;</w:t>
            </w:r>
          </w:p>
        </w:tc>
      </w:tr>
    </w:tbl>
    <w:p w14:paraId="3182417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D15352F" w14:textId="77777777" w:rsidR="00F00A4C" w:rsidRPr="002C4389" w:rsidRDefault="00F00A4C" w:rsidP="00F00A4C">
      <w:r w:rsidRPr="002C4389">
        <w:rPr>
          <w:rStyle w:val="HideTWBExt"/>
        </w:rPr>
        <w:t>&lt;/Amend&gt;</w:t>
      </w:r>
    </w:p>
    <w:p w14:paraId="695B499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79</w:t>
      </w:r>
      <w:r w:rsidRPr="002C4389">
        <w:rPr>
          <w:rStyle w:val="HideTWBExt"/>
          <w:b w:val="0"/>
        </w:rPr>
        <w:t>&lt;/NumAm&gt;</w:t>
      </w:r>
    </w:p>
    <w:p w14:paraId="6E22D1C3"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48D6109D" w14:textId="77777777" w:rsidR="00F00A4C" w:rsidRPr="002C4389" w:rsidRDefault="00F00A4C" w:rsidP="00F00A4C">
      <w:pPr>
        <w:pStyle w:val="NormalBold"/>
      </w:pPr>
      <w:r w:rsidRPr="002C4389">
        <w:rPr>
          <w:rStyle w:val="HideTWBExt"/>
          <w:b w:val="0"/>
        </w:rPr>
        <w:t>&lt;/RepeatBlock-By&gt;</w:t>
      </w:r>
    </w:p>
    <w:p w14:paraId="57482AB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69C1DA8" w14:textId="77777777" w:rsidR="00F00A4C" w:rsidRPr="002C4389" w:rsidRDefault="00F00A4C" w:rsidP="00F00A4C">
      <w:pPr>
        <w:pStyle w:val="NormalBold"/>
      </w:pPr>
      <w:r w:rsidRPr="002C4389">
        <w:rPr>
          <w:rStyle w:val="HideTWBExt"/>
          <w:b w:val="0"/>
        </w:rPr>
        <w:t>&lt;Article&gt;</w:t>
      </w:r>
      <w:r w:rsidRPr="002C4389">
        <w:t>Uvodna izjava Hf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AF37F5A" w14:textId="77777777" w:rsidTr="007D147F">
        <w:trPr>
          <w:trHeight w:hRule="exact" w:val="240"/>
          <w:jc w:val="center"/>
        </w:trPr>
        <w:tc>
          <w:tcPr>
            <w:tcW w:w="9752" w:type="dxa"/>
            <w:gridSpan w:val="2"/>
            <w:tcBorders>
              <w:top w:val="nil"/>
              <w:left w:val="nil"/>
              <w:bottom w:val="nil"/>
              <w:right w:val="nil"/>
            </w:tcBorders>
          </w:tcPr>
          <w:p w14:paraId="2E2A61B7" w14:textId="77777777" w:rsidR="00F00A4C" w:rsidRPr="002C4389" w:rsidRDefault="00F00A4C" w:rsidP="007D147F"/>
        </w:tc>
      </w:tr>
      <w:tr w:rsidR="00F00A4C" w:rsidRPr="002C4389" w14:paraId="51504174" w14:textId="77777777" w:rsidTr="007D147F">
        <w:trPr>
          <w:trHeight w:val="240"/>
          <w:jc w:val="center"/>
        </w:trPr>
        <w:tc>
          <w:tcPr>
            <w:tcW w:w="4876" w:type="dxa"/>
            <w:tcBorders>
              <w:top w:val="nil"/>
              <w:left w:val="nil"/>
              <w:bottom w:val="nil"/>
              <w:right w:val="nil"/>
            </w:tcBorders>
          </w:tcPr>
          <w:p w14:paraId="5A69595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694460E" w14:textId="77777777" w:rsidR="00F00A4C" w:rsidRPr="002C4389" w:rsidRDefault="00F00A4C" w:rsidP="007D147F">
            <w:pPr>
              <w:pStyle w:val="AmColumnHeading"/>
            </w:pPr>
            <w:r w:rsidRPr="002C4389">
              <w:t>Izmjena</w:t>
            </w:r>
          </w:p>
        </w:tc>
      </w:tr>
      <w:tr w:rsidR="00F00A4C" w:rsidRPr="002C4389" w14:paraId="4E9BB311" w14:textId="77777777" w:rsidTr="007D147F">
        <w:trPr>
          <w:jc w:val="center"/>
        </w:trPr>
        <w:tc>
          <w:tcPr>
            <w:tcW w:w="4876" w:type="dxa"/>
            <w:tcBorders>
              <w:top w:val="nil"/>
              <w:left w:val="nil"/>
              <w:bottom w:val="nil"/>
              <w:right w:val="nil"/>
            </w:tcBorders>
          </w:tcPr>
          <w:p w14:paraId="0EEBEC17" w14:textId="77777777" w:rsidR="00F00A4C" w:rsidRPr="002C4389" w:rsidRDefault="00F00A4C" w:rsidP="007D147F">
            <w:pPr>
              <w:pStyle w:val="Normal6a"/>
            </w:pPr>
          </w:p>
        </w:tc>
        <w:tc>
          <w:tcPr>
            <w:tcW w:w="4876" w:type="dxa"/>
            <w:tcBorders>
              <w:top w:val="nil"/>
              <w:left w:val="nil"/>
              <w:bottom w:val="nil"/>
              <w:right w:val="nil"/>
            </w:tcBorders>
          </w:tcPr>
          <w:p w14:paraId="0BCCE5E1" w14:textId="77777777" w:rsidR="00F00A4C" w:rsidRPr="002C4389" w:rsidRDefault="00F00A4C" w:rsidP="007D147F">
            <w:pPr>
              <w:pStyle w:val="Normal6a"/>
            </w:pPr>
            <w:r w:rsidRPr="002C4389">
              <w:rPr>
                <w:b/>
                <w:i/>
              </w:rPr>
              <w:t>Hf.</w:t>
            </w:r>
            <w:r w:rsidRPr="002C4389">
              <w:tab/>
            </w:r>
            <w:r w:rsidRPr="002C4389">
              <w:rPr>
                <w:b/>
                <w:i/>
              </w:rPr>
              <w:t>budući da se člankom 12. Direktive 2014/67/EU od država članica zahtijeva da u sektor građevinarstva uvedu pravila o odgovornosti u podugovaranju, uz mogućnost njihova proširenja na druge sektore te uvođenja strožih pravila o odgovornosti;</w:t>
            </w:r>
          </w:p>
        </w:tc>
      </w:tr>
    </w:tbl>
    <w:p w14:paraId="4631743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243F7B5" w14:textId="77777777" w:rsidR="00F00A4C" w:rsidRPr="002C4389" w:rsidRDefault="00F00A4C" w:rsidP="00F00A4C">
      <w:r w:rsidRPr="002C4389">
        <w:rPr>
          <w:rStyle w:val="HideTWBExt"/>
        </w:rPr>
        <w:t>&lt;/Amend&gt;</w:t>
      </w:r>
    </w:p>
    <w:p w14:paraId="534C631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80</w:t>
      </w:r>
      <w:r w:rsidRPr="002C4389">
        <w:rPr>
          <w:rStyle w:val="HideTWBExt"/>
          <w:b w:val="0"/>
        </w:rPr>
        <w:t>&lt;/NumAm&gt;</w:t>
      </w:r>
    </w:p>
    <w:p w14:paraId="3481D9EC"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7491FC89" w14:textId="77777777" w:rsidR="00F00A4C" w:rsidRPr="002C4389" w:rsidRDefault="00F00A4C" w:rsidP="00F00A4C">
      <w:pPr>
        <w:pStyle w:val="NormalBold"/>
      </w:pPr>
      <w:r w:rsidRPr="002C4389">
        <w:rPr>
          <w:rStyle w:val="HideTWBExt"/>
          <w:b w:val="0"/>
        </w:rPr>
        <w:t>&lt;/RepeatBlock-By&gt;</w:t>
      </w:r>
    </w:p>
    <w:p w14:paraId="1F9210C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1996EB1" w14:textId="77777777" w:rsidR="00F00A4C" w:rsidRPr="002C4389" w:rsidRDefault="00F00A4C" w:rsidP="00F00A4C">
      <w:pPr>
        <w:pStyle w:val="NormalBold"/>
      </w:pPr>
      <w:r w:rsidRPr="002C4389">
        <w:rPr>
          <w:rStyle w:val="HideTWBExt"/>
          <w:b w:val="0"/>
        </w:rPr>
        <w:t>&lt;Article&gt;</w:t>
      </w:r>
      <w:r w:rsidRPr="002C4389">
        <w:t>Uvodna izjava Hg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80BAEBF" w14:textId="77777777" w:rsidTr="007D147F">
        <w:trPr>
          <w:trHeight w:hRule="exact" w:val="240"/>
          <w:jc w:val="center"/>
        </w:trPr>
        <w:tc>
          <w:tcPr>
            <w:tcW w:w="9752" w:type="dxa"/>
            <w:gridSpan w:val="2"/>
            <w:tcBorders>
              <w:top w:val="nil"/>
              <w:left w:val="nil"/>
              <w:bottom w:val="nil"/>
              <w:right w:val="nil"/>
            </w:tcBorders>
          </w:tcPr>
          <w:p w14:paraId="36384715" w14:textId="77777777" w:rsidR="00F00A4C" w:rsidRPr="002C4389" w:rsidRDefault="00F00A4C" w:rsidP="007D147F"/>
        </w:tc>
      </w:tr>
      <w:tr w:rsidR="00F00A4C" w:rsidRPr="002C4389" w14:paraId="113204EC" w14:textId="77777777" w:rsidTr="007D147F">
        <w:trPr>
          <w:trHeight w:val="240"/>
          <w:jc w:val="center"/>
        </w:trPr>
        <w:tc>
          <w:tcPr>
            <w:tcW w:w="4876" w:type="dxa"/>
            <w:tcBorders>
              <w:top w:val="nil"/>
              <w:left w:val="nil"/>
              <w:bottom w:val="nil"/>
              <w:right w:val="nil"/>
            </w:tcBorders>
          </w:tcPr>
          <w:p w14:paraId="633B9F1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154118D" w14:textId="77777777" w:rsidR="00F00A4C" w:rsidRPr="002C4389" w:rsidRDefault="00F00A4C" w:rsidP="007D147F">
            <w:pPr>
              <w:pStyle w:val="AmColumnHeading"/>
            </w:pPr>
            <w:r w:rsidRPr="002C4389">
              <w:t>Izmjena</w:t>
            </w:r>
          </w:p>
        </w:tc>
      </w:tr>
      <w:tr w:rsidR="00F00A4C" w:rsidRPr="002C4389" w14:paraId="178ED0EE" w14:textId="77777777" w:rsidTr="007D147F">
        <w:trPr>
          <w:jc w:val="center"/>
        </w:trPr>
        <w:tc>
          <w:tcPr>
            <w:tcW w:w="4876" w:type="dxa"/>
            <w:tcBorders>
              <w:top w:val="nil"/>
              <w:left w:val="nil"/>
              <w:bottom w:val="nil"/>
              <w:right w:val="nil"/>
            </w:tcBorders>
          </w:tcPr>
          <w:p w14:paraId="46F39C24" w14:textId="77777777" w:rsidR="00F00A4C" w:rsidRPr="002C4389" w:rsidRDefault="00F00A4C" w:rsidP="007D147F">
            <w:pPr>
              <w:pStyle w:val="Normal6a"/>
            </w:pPr>
          </w:p>
        </w:tc>
        <w:tc>
          <w:tcPr>
            <w:tcW w:w="4876" w:type="dxa"/>
            <w:tcBorders>
              <w:top w:val="nil"/>
              <w:left w:val="nil"/>
              <w:bottom w:val="nil"/>
              <w:right w:val="nil"/>
            </w:tcBorders>
          </w:tcPr>
          <w:p w14:paraId="0AB9DE38" w14:textId="77777777" w:rsidR="00F00A4C" w:rsidRPr="002C4389" w:rsidRDefault="00F00A4C" w:rsidP="007D147F">
            <w:pPr>
              <w:pStyle w:val="Normal6a"/>
            </w:pPr>
            <w:r w:rsidRPr="002C4389">
              <w:rPr>
                <w:b/>
                <w:i/>
              </w:rPr>
              <w:t>Hg.</w:t>
            </w:r>
            <w:r w:rsidRPr="002C4389">
              <w:tab/>
            </w:r>
            <w:r w:rsidRPr="002C4389">
              <w:rPr>
                <w:b/>
                <w:i/>
              </w:rPr>
              <w:t>budući da solidarna odgovornost u lancima podugovaranja ima dvojaku ulogu osiguravanja pravne zaštite radnicima koji su iskorištavani te poticanja ugovaratelja u cijelom lancu na samoregulaciju;</w:t>
            </w:r>
          </w:p>
        </w:tc>
      </w:tr>
    </w:tbl>
    <w:p w14:paraId="5CF1F1F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8DD1AE0" w14:textId="77777777" w:rsidR="00F00A4C" w:rsidRPr="002C4389" w:rsidRDefault="00F00A4C" w:rsidP="00F00A4C">
      <w:r w:rsidRPr="002C4389">
        <w:rPr>
          <w:rStyle w:val="HideTWBExt"/>
        </w:rPr>
        <w:t>&lt;/Amend&gt;</w:t>
      </w:r>
    </w:p>
    <w:p w14:paraId="5CBDF5E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81</w:t>
      </w:r>
      <w:r w:rsidRPr="002C4389">
        <w:rPr>
          <w:rStyle w:val="HideTWBExt"/>
          <w:b w:val="0"/>
        </w:rPr>
        <w:t>&lt;/NumAm&gt;</w:t>
      </w:r>
    </w:p>
    <w:p w14:paraId="7E8F1EFD"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53A4D714" w14:textId="77777777" w:rsidR="00F00A4C" w:rsidRPr="002C4389" w:rsidRDefault="00F00A4C" w:rsidP="00F00A4C">
      <w:pPr>
        <w:pStyle w:val="NormalBold"/>
      </w:pPr>
      <w:r w:rsidRPr="002C4389">
        <w:rPr>
          <w:rStyle w:val="HideTWBExt"/>
          <w:b w:val="0"/>
        </w:rPr>
        <w:t>&lt;/RepeatBlock-By&gt;</w:t>
      </w:r>
    </w:p>
    <w:p w14:paraId="75DC0E2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618D47A" w14:textId="77777777" w:rsidR="00F00A4C" w:rsidRPr="002C4389" w:rsidRDefault="00F00A4C" w:rsidP="00F00A4C">
      <w:pPr>
        <w:pStyle w:val="NormalBold"/>
      </w:pPr>
      <w:r w:rsidRPr="002C4389">
        <w:rPr>
          <w:rStyle w:val="HideTWBExt"/>
          <w:b w:val="0"/>
        </w:rPr>
        <w:t>&lt;Article&gt;</w:t>
      </w:r>
      <w:r w:rsidRPr="002C4389">
        <w:t>Uvodna izjava Hh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C31DE6E" w14:textId="77777777" w:rsidTr="007D147F">
        <w:trPr>
          <w:trHeight w:hRule="exact" w:val="240"/>
          <w:jc w:val="center"/>
        </w:trPr>
        <w:tc>
          <w:tcPr>
            <w:tcW w:w="9752" w:type="dxa"/>
            <w:gridSpan w:val="2"/>
            <w:tcBorders>
              <w:top w:val="nil"/>
              <w:left w:val="nil"/>
              <w:bottom w:val="nil"/>
              <w:right w:val="nil"/>
            </w:tcBorders>
          </w:tcPr>
          <w:p w14:paraId="519C172C" w14:textId="77777777" w:rsidR="00F00A4C" w:rsidRPr="002C4389" w:rsidRDefault="00F00A4C" w:rsidP="007D147F"/>
        </w:tc>
      </w:tr>
      <w:tr w:rsidR="00F00A4C" w:rsidRPr="002C4389" w14:paraId="1824933F" w14:textId="77777777" w:rsidTr="007D147F">
        <w:trPr>
          <w:trHeight w:val="240"/>
          <w:jc w:val="center"/>
        </w:trPr>
        <w:tc>
          <w:tcPr>
            <w:tcW w:w="4876" w:type="dxa"/>
            <w:tcBorders>
              <w:top w:val="nil"/>
              <w:left w:val="nil"/>
              <w:bottom w:val="nil"/>
              <w:right w:val="nil"/>
            </w:tcBorders>
          </w:tcPr>
          <w:p w14:paraId="502F0DE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83659EC" w14:textId="77777777" w:rsidR="00F00A4C" w:rsidRPr="002C4389" w:rsidRDefault="00F00A4C" w:rsidP="007D147F">
            <w:pPr>
              <w:pStyle w:val="AmColumnHeading"/>
            </w:pPr>
            <w:r w:rsidRPr="002C4389">
              <w:t>Izmjena</w:t>
            </w:r>
          </w:p>
        </w:tc>
      </w:tr>
      <w:tr w:rsidR="00F00A4C" w:rsidRPr="002C4389" w14:paraId="4367B484" w14:textId="77777777" w:rsidTr="007D147F">
        <w:trPr>
          <w:jc w:val="center"/>
        </w:trPr>
        <w:tc>
          <w:tcPr>
            <w:tcW w:w="4876" w:type="dxa"/>
            <w:tcBorders>
              <w:top w:val="nil"/>
              <w:left w:val="nil"/>
              <w:bottom w:val="nil"/>
              <w:right w:val="nil"/>
            </w:tcBorders>
          </w:tcPr>
          <w:p w14:paraId="4E318990" w14:textId="77777777" w:rsidR="00F00A4C" w:rsidRPr="002C4389" w:rsidRDefault="00F00A4C" w:rsidP="007D147F">
            <w:pPr>
              <w:pStyle w:val="Normal6a"/>
            </w:pPr>
          </w:p>
        </w:tc>
        <w:tc>
          <w:tcPr>
            <w:tcW w:w="4876" w:type="dxa"/>
            <w:tcBorders>
              <w:top w:val="nil"/>
              <w:left w:val="nil"/>
              <w:bottom w:val="nil"/>
              <w:right w:val="nil"/>
            </w:tcBorders>
          </w:tcPr>
          <w:p w14:paraId="5D77438F" w14:textId="77777777" w:rsidR="00F00A4C" w:rsidRPr="002C4389" w:rsidRDefault="00F00A4C" w:rsidP="007D147F">
            <w:pPr>
              <w:pStyle w:val="Normal6a"/>
            </w:pPr>
            <w:r w:rsidRPr="002C4389">
              <w:rPr>
                <w:b/>
                <w:i/>
              </w:rPr>
              <w:t>Hh.</w:t>
            </w:r>
            <w:r w:rsidRPr="002C4389">
              <w:tab/>
            </w:r>
            <w:r w:rsidRPr="002C4389">
              <w:rPr>
                <w:b/>
                <w:i/>
              </w:rPr>
              <w:t>budući da su se države članice, Komisija i socijalni partneri u Izjavi iz La Hulpea obvezali na to da će posebnu pažnju pridati donošenju mjera u područjima podugovaranja i rada agencija za privremeno zapošljavanje, pri čemu su prepoznali zajedničke izazove koje te dvije pojave predstavljaju za europska tržišta rada;</w:t>
            </w:r>
          </w:p>
        </w:tc>
      </w:tr>
    </w:tbl>
    <w:p w14:paraId="7C85178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8E54FC5" w14:textId="77777777" w:rsidR="00F00A4C" w:rsidRPr="002C4389" w:rsidRDefault="00F00A4C" w:rsidP="00F00A4C">
      <w:r w:rsidRPr="002C4389">
        <w:rPr>
          <w:rStyle w:val="HideTWBExt"/>
        </w:rPr>
        <w:t>&lt;/Amend&gt;</w:t>
      </w:r>
    </w:p>
    <w:p w14:paraId="759E74E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82</w:t>
      </w:r>
      <w:r w:rsidRPr="002C4389">
        <w:rPr>
          <w:rStyle w:val="HideTWBExt"/>
          <w:b w:val="0"/>
        </w:rPr>
        <w:t>&lt;/NumAm&gt;</w:t>
      </w:r>
    </w:p>
    <w:p w14:paraId="5AF7D6F3"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w:t>
      </w:r>
      <w:r w:rsidRPr="002C4389">
        <w:rPr>
          <w:rStyle w:val="HideTWBExt"/>
          <w:b w:val="0"/>
        </w:rPr>
        <w:t>&lt;/Members&gt;</w:t>
      </w:r>
    </w:p>
    <w:p w14:paraId="70FE0D0E" w14:textId="77777777" w:rsidR="00F00A4C" w:rsidRPr="002C4389" w:rsidRDefault="00F00A4C" w:rsidP="00F00A4C">
      <w:pPr>
        <w:pStyle w:val="NormalBold"/>
      </w:pPr>
      <w:r w:rsidRPr="002C4389">
        <w:rPr>
          <w:rStyle w:val="HideTWBExt"/>
          <w:b w:val="0"/>
        </w:rPr>
        <w:t>&lt;/RepeatBlock-By&gt;</w:t>
      </w:r>
    </w:p>
    <w:p w14:paraId="5D47B7B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35EC078" w14:textId="77777777" w:rsidR="00F00A4C" w:rsidRPr="002C4389" w:rsidRDefault="00F00A4C" w:rsidP="00F00A4C">
      <w:pPr>
        <w:pStyle w:val="NormalBold"/>
      </w:pPr>
      <w:r w:rsidRPr="002C4389">
        <w:rPr>
          <w:rStyle w:val="HideTWBExt"/>
          <w:b w:val="0"/>
        </w:rPr>
        <w:t>&lt;Article&gt;</w:t>
      </w:r>
      <w:r w:rsidRPr="002C4389">
        <w:t>Uvodna izjava 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D08EF0F" w14:textId="77777777" w:rsidTr="007D147F">
        <w:trPr>
          <w:trHeight w:hRule="exact" w:val="240"/>
          <w:jc w:val="center"/>
        </w:trPr>
        <w:tc>
          <w:tcPr>
            <w:tcW w:w="9752" w:type="dxa"/>
            <w:gridSpan w:val="2"/>
            <w:tcBorders>
              <w:top w:val="nil"/>
              <w:left w:val="nil"/>
              <w:bottom w:val="nil"/>
              <w:right w:val="nil"/>
            </w:tcBorders>
          </w:tcPr>
          <w:p w14:paraId="050A73CB" w14:textId="77777777" w:rsidR="00F00A4C" w:rsidRPr="002C4389" w:rsidRDefault="00F00A4C" w:rsidP="007D147F"/>
        </w:tc>
      </w:tr>
      <w:tr w:rsidR="00F00A4C" w:rsidRPr="002C4389" w14:paraId="2D5E3AA4" w14:textId="77777777" w:rsidTr="007D147F">
        <w:trPr>
          <w:trHeight w:val="240"/>
          <w:jc w:val="center"/>
        </w:trPr>
        <w:tc>
          <w:tcPr>
            <w:tcW w:w="4876" w:type="dxa"/>
            <w:tcBorders>
              <w:top w:val="nil"/>
              <w:left w:val="nil"/>
              <w:bottom w:val="nil"/>
              <w:right w:val="nil"/>
            </w:tcBorders>
          </w:tcPr>
          <w:p w14:paraId="5AC81B1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9C533BA" w14:textId="77777777" w:rsidR="00F00A4C" w:rsidRPr="002C4389" w:rsidRDefault="00F00A4C" w:rsidP="007D147F">
            <w:pPr>
              <w:pStyle w:val="AmColumnHeading"/>
            </w:pPr>
            <w:r w:rsidRPr="002C4389">
              <w:t>Izmjena</w:t>
            </w:r>
          </w:p>
        </w:tc>
      </w:tr>
      <w:tr w:rsidR="00F00A4C" w:rsidRPr="002C4389" w14:paraId="5FED6609" w14:textId="77777777" w:rsidTr="007D147F">
        <w:trPr>
          <w:jc w:val="center"/>
        </w:trPr>
        <w:tc>
          <w:tcPr>
            <w:tcW w:w="4876" w:type="dxa"/>
            <w:tcBorders>
              <w:top w:val="nil"/>
              <w:left w:val="nil"/>
              <w:bottom w:val="nil"/>
              <w:right w:val="nil"/>
            </w:tcBorders>
          </w:tcPr>
          <w:p w14:paraId="12FC77C7" w14:textId="77777777" w:rsidR="00F00A4C" w:rsidRPr="002C4389" w:rsidRDefault="00F00A4C" w:rsidP="007D147F">
            <w:pPr>
              <w:pStyle w:val="Normal6a"/>
            </w:pPr>
            <w:r w:rsidRPr="002C4389">
              <w:rPr>
                <w:b/>
                <w:i/>
              </w:rPr>
              <w:t>I.</w:t>
            </w:r>
            <w:r w:rsidRPr="002C4389">
              <w:tab/>
            </w:r>
            <w:r w:rsidRPr="002C4389">
              <w:rPr>
                <w:b/>
                <w:i/>
              </w:rPr>
              <w:t>budući da postupak reguliranja lanaca podugovaranja i posrednika u radu na nacionalnoj razini može biti dugotrajan i težak za države članice, među ostalim i zbog pravnih nejasnoća koje proizlaze iz pravila unutarnjeg tržišta;</w:t>
            </w:r>
          </w:p>
        </w:tc>
        <w:tc>
          <w:tcPr>
            <w:tcW w:w="4876" w:type="dxa"/>
            <w:tcBorders>
              <w:top w:val="nil"/>
              <w:left w:val="nil"/>
              <w:bottom w:val="nil"/>
              <w:right w:val="nil"/>
            </w:tcBorders>
          </w:tcPr>
          <w:p w14:paraId="7A8BCABB" w14:textId="77777777" w:rsidR="00F00A4C" w:rsidRPr="002C4389" w:rsidRDefault="00F00A4C" w:rsidP="007D147F">
            <w:pPr>
              <w:pStyle w:val="Normal6a"/>
            </w:pPr>
            <w:r w:rsidRPr="002C4389">
              <w:rPr>
                <w:b/>
                <w:i/>
              </w:rPr>
              <w:t>Briše se.</w:t>
            </w:r>
          </w:p>
        </w:tc>
      </w:tr>
    </w:tbl>
    <w:p w14:paraId="31705C1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E897249" w14:textId="77777777" w:rsidR="00F00A4C" w:rsidRPr="002C4389" w:rsidRDefault="00F00A4C" w:rsidP="00F00A4C">
      <w:r w:rsidRPr="002C4389">
        <w:rPr>
          <w:rStyle w:val="HideTWBExt"/>
        </w:rPr>
        <w:t>&lt;/Amend&gt;</w:t>
      </w:r>
    </w:p>
    <w:p w14:paraId="2FE4B5A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83</w:t>
      </w:r>
      <w:r w:rsidRPr="002C4389">
        <w:rPr>
          <w:rStyle w:val="HideTWBExt"/>
          <w:b w:val="0"/>
        </w:rPr>
        <w:t>&lt;/NumAm&gt;</w:t>
      </w:r>
    </w:p>
    <w:p w14:paraId="741A1425"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2783C408" w14:textId="77777777" w:rsidR="00F00A4C" w:rsidRPr="002C4389" w:rsidRDefault="00F00A4C" w:rsidP="00F00A4C">
      <w:pPr>
        <w:pStyle w:val="NormalBold"/>
      </w:pPr>
      <w:r w:rsidRPr="002C4389">
        <w:rPr>
          <w:rStyle w:val="HideTWBExt"/>
          <w:b w:val="0"/>
        </w:rPr>
        <w:t>&lt;/RepeatBlock-By&gt;</w:t>
      </w:r>
    </w:p>
    <w:p w14:paraId="050432A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D184960" w14:textId="77777777" w:rsidR="00F00A4C" w:rsidRPr="002C4389" w:rsidRDefault="00F00A4C" w:rsidP="00F00A4C">
      <w:pPr>
        <w:pStyle w:val="NormalBold"/>
      </w:pPr>
      <w:r w:rsidRPr="002C4389">
        <w:rPr>
          <w:rStyle w:val="HideTWBExt"/>
          <w:b w:val="0"/>
        </w:rPr>
        <w:t>&lt;Article&gt;</w:t>
      </w:r>
      <w:r w:rsidRPr="002C4389">
        <w:t>Uvodna izjava 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739D136" w14:textId="77777777" w:rsidTr="007D147F">
        <w:trPr>
          <w:trHeight w:hRule="exact" w:val="240"/>
          <w:jc w:val="center"/>
        </w:trPr>
        <w:tc>
          <w:tcPr>
            <w:tcW w:w="9752" w:type="dxa"/>
            <w:gridSpan w:val="2"/>
            <w:tcBorders>
              <w:top w:val="nil"/>
              <w:left w:val="nil"/>
              <w:bottom w:val="nil"/>
              <w:right w:val="nil"/>
            </w:tcBorders>
          </w:tcPr>
          <w:p w14:paraId="77C3A264" w14:textId="77777777" w:rsidR="00F00A4C" w:rsidRPr="002C4389" w:rsidRDefault="00F00A4C" w:rsidP="007D147F"/>
        </w:tc>
      </w:tr>
      <w:tr w:rsidR="00F00A4C" w:rsidRPr="002C4389" w14:paraId="11D66E03" w14:textId="77777777" w:rsidTr="007D147F">
        <w:trPr>
          <w:trHeight w:val="240"/>
          <w:jc w:val="center"/>
        </w:trPr>
        <w:tc>
          <w:tcPr>
            <w:tcW w:w="4876" w:type="dxa"/>
            <w:tcBorders>
              <w:top w:val="nil"/>
              <w:left w:val="nil"/>
              <w:bottom w:val="nil"/>
              <w:right w:val="nil"/>
            </w:tcBorders>
          </w:tcPr>
          <w:p w14:paraId="701BDA4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791076A" w14:textId="77777777" w:rsidR="00F00A4C" w:rsidRPr="002C4389" w:rsidRDefault="00F00A4C" w:rsidP="007D147F">
            <w:pPr>
              <w:pStyle w:val="AmColumnHeading"/>
            </w:pPr>
            <w:r w:rsidRPr="002C4389">
              <w:t>Izmjena</w:t>
            </w:r>
          </w:p>
        </w:tc>
      </w:tr>
      <w:tr w:rsidR="00F00A4C" w:rsidRPr="002C4389" w14:paraId="258D3ADC" w14:textId="77777777" w:rsidTr="007D147F">
        <w:trPr>
          <w:jc w:val="center"/>
        </w:trPr>
        <w:tc>
          <w:tcPr>
            <w:tcW w:w="4876" w:type="dxa"/>
            <w:tcBorders>
              <w:top w:val="nil"/>
              <w:left w:val="nil"/>
              <w:bottom w:val="nil"/>
              <w:right w:val="nil"/>
            </w:tcBorders>
          </w:tcPr>
          <w:p w14:paraId="6A473058" w14:textId="77777777" w:rsidR="00F00A4C" w:rsidRPr="002C4389" w:rsidRDefault="00F00A4C" w:rsidP="007D147F">
            <w:pPr>
              <w:pStyle w:val="Normal6a"/>
            </w:pPr>
            <w:r w:rsidRPr="002C4389">
              <w:t>I.</w:t>
            </w:r>
            <w:r w:rsidRPr="002C4389">
              <w:tab/>
              <w:t xml:space="preserve">budući da postupak reguliranja lanaca podugovaranja i posrednika u radu na nacionalnoj razini </w:t>
            </w:r>
            <w:r w:rsidRPr="002C4389">
              <w:rPr>
                <w:b/>
                <w:i/>
              </w:rPr>
              <w:t>može biti dugotrajan i težak za</w:t>
            </w:r>
            <w:r w:rsidRPr="002C4389">
              <w:t xml:space="preserve"> države članice</w:t>
            </w:r>
            <w:r w:rsidRPr="002C4389">
              <w:rPr>
                <w:b/>
                <w:i/>
              </w:rPr>
              <w:t>, među ostalim i zbog pravnih nejasnoća koje proizlaze iz pravila unutarnjeg tržišta</w:t>
            </w:r>
            <w:r w:rsidRPr="002C4389">
              <w:t>;</w:t>
            </w:r>
          </w:p>
        </w:tc>
        <w:tc>
          <w:tcPr>
            <w:tcW w:w="4876" w:type="dxa"/>
            <w:tcBorders>
              <w:top w:val="nil"/>
              <w:left w:val="nil"/>
              <w:bottom w:val="nil"/>
              <w:right w:val="nil"/>
            </w:tcBorders>
          </w:tcPr>
          <w:p w14:paraId="48169635" w14:textId="77777777" w:rsidR="00F00A4C" w:rsidRPr="002C4389" w:rsidRDefault="00F00A4C" w:rsidP="007D147F">
            <w:pPr>
              <w:pStyle w:val="Normal6a"/>
            </w:pPr>
            <w:r w:rsidRPr="002C4389">
              <w:t>I.</w:t>
            </w:r>
            <w:r w:rsidRPr="002C4389">
              <w:tab/>
              <w:t xml:space="preserve">budući da </w:t>
            </w:r>
            <w:r w:rsidRPr="002C4389">
              <w:rPr>
                <w:b/>
                <w:i/>
              </w:rPr>
              <w:t>je najbolje da</w:t>
            </w:r>
            <w:r w:rsidRPr="002C4389">
              <w:t xml:space="preserve"> postupak reguliranja lanaca podugovaranja i posrednika u radu na nacionalnoj razini </w:t>
            </w:r>
            <w:r w:rsidRPr="002C4389">
              <w:rPr>
                <w:b/>
                <w:i/>
              </w:rPr>
              <w:t>provedu</w:t>
            </w:r>
            <w:r w:rsidRPr="002C4389">
              <w:t xml:space="preserve"> države članice</w:t>
            </w:r>
            <w:r w:rsidRPr="002C4389">
              <w:rPr>
                <w:b/>
                <w:i/>
              </w:rPr>
              <w:t>, koje su u najboljem položaju da ga prilagode nacionalnim uvjetima i posebnostima te da provedu takvu regulaciju koja je u njihovoj nacionalnoj nadležnosti</w:t>
            </w:r>
            <w:r w:rsidRPr="002C4389">
              <w:t>;</w:t>
            </w:r>
          </w:p>
        </w:tc>
      </w:tr>
    </w:tbl>
    <w:p w14:paraId="3617C7F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95F117E" w14:textId="77777777" w:rsidR="00F00A4C" w:rsidRPr="002C4389" w:rsidRDefault="00F00A4C" w:rsidP="00F00A4C">
      <w:r w:rsidRPr="002C4389">
        <w:rPr>
          <w:rStyle w:val="HideTWBExt"/>
        </w:rPr>
        <w:t>&lt;/Amend&gt;</w:t>
      </w:r>
    </w:p>
    <w:p w14:paraId="139362FB"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84</w:t>
      </w:r>
      <w:r w:rsidRPr="002C4389">
        <w:rPr>
          <w:rStyle w:val="HideTWBExt"/>
          <w:b w:val="0"/>
        </w:rPr>
        <w:t>&lt;/NumAm&gt;</w:t>
      </w:r>
    </w:p>
    <w:p w14:paraId="1848EF28"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410B9F4F" w14:textId="77777777" w:rsidR="00F00A4C" w:rsidRPr="002C4389" w:rsidRDefault="00F00A4C" w:rsidP="00F00A4C">
      <w:pPr>
        <w:pStyle w:val="NormalBold"/>
      </w:pPr>
      <w:r w:rsidRPr="002C4389">
        <w:rPr>
          <w:rStyle w:val="HideTWBExt"/>
          <w:b w:val="0"/>
        </w:rPr>
        <w:t>&lt;/RepeatBlock-By&gt;</w:t>
      </w:r>
    </w:p>
    <w:p w14:paraId="75EB620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21BA511" w14:textId="77777777" w:rsidR="00F00A4C" w:rsidRPr="002C4389" w:rsidRDefault="00F00A4C" w:rsidP="00F00A4C">
      <w:pPr>
        <w:pStyle w:val="NormalBold"/>
      </w:pPr>
      <w:r w:rsidRPr="002C4389">
        <w:rPr>
          <w:rStyle w:val="HideTWBExt"/>
          <w:b w:val="0"/>
        </w:rPr>
        <w:t>&lt;Article&gt;</w:t>
      </w:r>
      <w:r w:rsidRPr="002C4389">
        <w:t>Uvodna izjava 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506FDD9" w14:textId="77777777" w:rsidTr="007D147F">
        <w:trPr>
          <w:trHeight w:hRule="exact" w:val="240"/>
          <w:jc w:val="center"/>
        </w:trPr>
        <w:tc>
          <w:tcPr>
            <w:tcW w:w="9752" w:type="dxa"/>
            <w:gridSpan w:val="2"/>
            <w:tcBorders>
              <w:top w:val="nil"/>
              <w:left w:val="nil"/>
              <w:bottom w:val="nil"/>
              <w:right w:val="nil"/>
            </w:tcBorders>
          </w:tcPr>
          <w:p w14:paraId="59985BCF" w14:textId="77777777" w:rsidR="00F00A4C" w:rsidRPr="002C4389" w:rsidRDefault="00F00A4C" w:rsidP="007D147F"/>
        </w:tc>
      </w:tr>
      <w:tr w:rsidR="00F00A4C" w:rsidRPr="002C4389" w14:paraId="7B6BCC93" w14:textId="77777777" w:rsidTr="007D147F">
        <w:trPr>
          <w:trHeight w:val="240"/>
          <w:jc w:val="center"/>
        </w:trPr>
        <w:tc>
          <w:tcPr>
            <w:tcW w:w="4876" w:type="dxa"/>
            <w:tcBorders>
              <w:top w:val="nil"/>
              <w:left w:val="nil"/>
              <w:bottom w:val="nil"/>
              <w:right w:val="nil"/>
            </w:tcBorders>
          </w:tcPr>
          <w:p w14:paraId="38454C0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5821BA8" w14:textId="77777777" w:rsidR="00F00A4C" w:rsidRPr="002C4389" w:rsidRDefault="00F00A4C" w:rsidP="007D147F">
            <w:pPr>
              <w:pStyle w:val="AmColumnHeading"/>
            </w:pPr>
            <w:r w:rsidRPr="002C4389">
              <w:t>Izmjena</w:t>
            </w:r>
          </w:p>
        </w:tc>
      </w:tr>
      <w:tr w:rsidR="00F00A4C" w:rsidRPr="002C4389" w14:paraId="203A87A2" w14:textId="77777777" w:rsidTr="007D147F">
        <w:trPr>
          <w:jc w:val="center"/>
        </w:trPr>
        <w:tc>
          <w:tcPr>
            <w:tcW w:w="4876" w:type="dxa"/>
            <w:tcBorders>
              <w:top w:val="nil"/>
              <w:left w:val="nil"/>
              <w:bottom w:val="nil"/>
              <w:right w:val="nil"/>
            </w:tcBorders>
          </w:tcPr>
          <w:p w14:paraId="71942DB8" w14:textId="77777777" w:rsidR="00F00A4C" w:rsidRPr="002C4389" w:rsidRDefault="00F00A4C" w:rsidP="007D147F">
            <w:pPr>
              <w:pStyle w:val="Normal6a"/>
            </w:pPr>
            <w:r w:rsidRPr="002C4389">
              <w:t>I.</w:t>
            </w:r>
            <w:r w:rsidRPr="002C4389">
              <w:tab/>
              <w:t>budući da postupak reguliranja lanaca podugovaranja i posrednika u radu na nacionalnoj razini može biti dugotrajan i težak za države članice, među ostalim i zbog pravnih nejasnoća koje proizlaze iz pravila unutarnjeg tržišta;</w:t>
            </w:r>
          </w:p>
        </w:tc>
        <w:tc>
          <w:tcPr>
            <w:tcW w:w="4876" w:type="dxa"/>
            <w:tcBorders>
              <w:top w:val="nil"/>
              <w:left w:val="nil"/>
              <w:bottom w:val="nil"/>
              <w:right w:val="nil"/>
            </w:tcBorders>
          </w:tcPr>
          <w:p w14:paraId="5CAAD1AB" w14:textId="77777777" w:rsidR="00F00A4C" w:rsidRPr="002C4389" w:rsidRDefault="00F00A4C" w:rsidP="007D147F">
            <w:pPr>
              <w:pStyle w:val="Normal6a"/>
            </w:pPr>
            <w:r w:rsidRPr="002C4389">
              <w:t>I.</w:t>
            </w:r>
            <w:r w:rsidRPr="002C4389">
              <w:tab/>
              <w:t>budući da postupak reguliranja lanaca podugovaranja i posrednika u radu na nacionalnoj razini može biti dugotrajan i težak za države članice, među ostalim i zbog pravnih nejasnoća koje proizlaze iz pravila unutarnjeg tržišta</w:t>
            </w:r>
            <w:r w:rsidRPr="002C4389">
              <w:rPr>
                <w:b/>
                <w:i/>
              </w:rPr>
              <w:t>, kao i krhkih i nestabilnih vlada</w:t>
            </w:r>
            <w:r w:rsidRPr="002C4389">
              <w:t>;</w:t>
            </w:r>
          </w:p>
        </w:tc>
      </w:tr>
    </w:tbl>
    <w:p w14:paraId="007204A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1295A5A" w14:textId="77777777" w:rsidR="00F00A4C" w:rsidRPr="002C4389" w:rsidRDefault="00F00A4C" w:rsidP="00F00A4C">
      <w:r w:rsidRPr="002C4389">
        <w:rPr>
          <w:rStyle w:val="HideTWBExt"/>
        </w:rPr>
        <w:t>&lt;/Amend&gt;</w:t>
      </w:r>
    </w:p>
    <w:p w14:paraId="0C8F291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85</w:t>
      </w:r>
      <w:r w:rsidRPr="002C4389">
        <w:rPr>
          <w:rStyle w:val="HideTWBExt"/>
          <w:b w:val="0"/>
        </w:rPr>
        <w:t>&lt;/NumAm&gt;</w:t>
      </w:r>
    </w:p>
    <w:p w14:paraId="6B291CC4"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2341863D" w14:textId="77777777" w:rsidR="00F00A4C" w:rsidRPr="002C4389" w:rsidRDefault="00F00A4C" w:rsidP="00F00A4C">
      <w:pPr>
        <w:pStyle w:val="NormalBold"/>
      </w:pPr>
      <w:r w:rsidRPr="002C4389">
        <w:rPr>
          <w:rStyle w:val="HideTWBExt"/>
          <w:b w:val="0"/>
        </w:rPr>
        <w:t>&lt;/RepeatBlock-By&gt;</w:t>
      </w:r>
    </w:p>
    <w:p w14:paraId="23C78F8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9D9FED1" w14:textId="77777777" w:rsidR="00F00A4C" w:rsidRPr="002C4389" w:rsidRDefault="00F00A4C" w:rsidP="00F00A4C">
      <w:pPr>
        <w:pStyle w:val="NormalBold"/>
      </w:pPr>
      <w:r w:rsidRPr="002C4389">
        <w:rPr>
          <w:rStyle w:val="HideTWBExt"/>
          <w:b w:val="0"/>
        </w:rPr>
        <w:t>&lt;Article&gt;</w:t>
      </w:r>
      <w:r w:rsidRPr="002C4389">
        <w:t>Uvodna izjava 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62C8A8C" w14:textId="77777777" w:rsidTr="007D147F">
        <w:trPr>
          <w:trHeight w:hRule="exact" w:val="240"/>
          <w:jc w:val="center"/>
        </w:trPr>
        <w:tc>
          <w:tcPr>
            <w:tcW w:w="9752" w:type="dxa"/>
            <w:gridSpan w:val="2"/>
            <w:tcBorders>
              <w:top w:val="nil"/>
              <w:left w:val="nil"/>
              <w:bottom w:val="nil"/>
              <w:right w:val="nil"/>
            </w:tcBorders>
          </w:tcPr>
          <w:p w14:paraId="7B116A6B" w14:textId="77777777" w:rsidR="00F00A4C" w:rsidRPr="002C4389" w:rsidRDefault="00F00A4C" w:rsidP="007D147F"/>
        </w:tc>
      </w:tr>
      <w:tr w:rsidR="00F00A4C" w:rsidRPr="002C4389" w14:paraId="0F45998E" w14:textId="77777777" w:rsidTr="007D147F">
        <w:trPr>
          <w:trHeight w:val="240"/>
          <w:jc w:val="center"/>
        </w:trPr>
        <w:tc>
          <w:tcPr>
            <w:tcW w:w="4876" w:type="dxa"/>
            <w:tcBorders>
              <w:top w:val="nil"/>
              <w:left w:val="nil"/>
              <w:bottom w:val="nil"/>
              <w:right w:val="nil"/>
            </w:tcBorders>
          </w:tcPr>
          <w:p w14:paraId="55CC0A7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FBAE08F" w14:textId="77777777" w:rsidR="00F00A4C" w:rsidRPr="002C4389" w:rsidRDefault="00F00A4C" w:rsidP="007D147F">
            <w:pPr>
              <w:pStyle w:val="AmColumnHeading"/>
            </w:pPr>
            <w:r w:rsidRPr="002C4389">
              <w:t>Izmjena</w:t>
            </w:r>
          </w:p>
        </w:tc>
      </w:tr>
      <w:tr w:rsidR="00F00A4C" w:rsidRPr="002C4389" w14:paraId="5E79CC18" w14:textId="77777777" w:rsidTr="007D147F">
        <w:trPr>
          <w:jc w:val="center"/>
        </w:trPr>
        <w:tc>
          <w:tcPr>
            <w:tcW w:w="4876" w:type="dxa"/>
            <w:tcBorders>
              <w:top w:val="nil"/>
              <w:left w:val="nil"/>
              <w:bottom w:val="nil"/>
              <w:right w:val="nil"/>
            </w:tcBorders>
          </w:tcPr>
          <w:p w14:paraId="7C209AA0" w14:textId="77777777" w:rsidR="00F00A4C" w:rsidRPr="002C4389" w:rsidRDefault="00F00A4C" w:rsidP="007D147F">
            <w:pPr>
              <w:pStyle w:val="Normal6a"/>
            </w:pPr>
            <w:r w:rsidRPr="002C4389">
              <w:t>I.</w:t>
            </w:r>
            <w:r w:rsidRPr="002C4389">
              <w:tab/>
              <w:t xml:space="preserve">budući da </w:t>
            </w:r>
            <w:r w:rsidRPr="002C4389">
              <w:rPr>
                <w:b/>
                <w:i/>
              </w:rPr>
              <w:t>postupak reguliranja</w:t>
            </w:r>
            <w:r w:rsidRPr="002C4389">
              <w:t xml:space="preserve"> lanaca podugovaranja i posrednika u radu na nacionalnoj razini </w:t>
            </w:r>
            <w:r w:rsidRPr="002C4389">
              <w:rPr>
                <w:b/>
                <w:i/>
              </w:rPr>
              <w:t>može biti dugotrajan i težak za države članice, među ostalim i zbog pravnih nejasnoća koje proizlaze iz pravila unutarnjeg tržišta</w:t>
            </w:r>
            <w:r w:rsidRPr="002C4389">
              <w:t>;</w:t>
            </w:r>
          </w:p>
        </w:tc>
        <w:tc>
          <w:tcPr>
            <w:tcW w:w="4876" w:type="dxa"/>
            <w:tcBorders>
              <w:top w:val="nil"/>
              <w:left w:val="nil"/>
              <w:bottom w:val="nil"/>
              <w:right w:val="nil"/>
            </w:tcBorders>
          </w:tcPr>
          <w:p w14:paraId="09D8D541" w14:textId="77777777" w:rsidR="00F00A4C" w:rsidRPr="002C4389" w:rsidRDefault="00F00A4C" w:rsidP="007D147F">
            <w:pPr>
              <w:pStyle w:val="Normal6a"/>
            </w:pPr>
            <w:r w:rsidRPr="002C4389">
              <w:t>I.</w:t>
            </w:r>
            <w:r w:rsidRPr="002C4389">
              <w:tab/>
              <w:t xml:space="preserve">budući da </w:t>
            </w:r>
            <w:r w:rsidRPr="002C4389">
              <w:rPr>
                <w:b/>
                <w:i/>
              </w:rPr>
              <w:t>većina država članica ima pravila u pogledu</w:t>
            </w:r>
            <w:r w:rsidRPr="002C4389">
              <w:t xml:space="preserve"> lanaca podugovaranja i posrednika u radu na nacionalnoj razini;</w:t>
            </w:r>
          </w:p>
        </w:tc>
      </w:tr>
    </w:tbl>
    <w:p w14:paraId="0197986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FBD64AE" w14:textId="77777777" w:rsidR="00F00A4C" w:rsidRPr="002C4389" w:rsidRDefault="00F00A4C" w:rsidP="00F00A4C">
      <w:r w:rsidRPr="002C4389">
        <w:rPr>
          <w:rStyle w:val="HideTWBExt"/>
        </w:rPr>
        <w:t>&lt;/Amend&gt;</w:t>
      </w:r>
    </w:p>
    <w:p w14:paraId="5A9446E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86</w:t>
      </w:r>
      <w:r w:rsidRPr="002C4389">
        <w:rPr>
          <w:rStyle w:val="HideTWBExt"/>
          <w:b w:val="0"/>
        </w:rPr>
        <w:t>&lt;/NumAm&gt;</w:t>
      </w:r>
    </w:p>
    <w:p w14:paraId="05720928"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02D5FE34" w14:textId="77777777" w:rsidR="00F00A4C" w:rsidRPr="002C4389" w:rsidRDefault="00F00A4C" w:rsidP="00F00A4C">
      <w:pPr>
        <w:pStyle w:val="NormalBold"/>
      </w:pPr>
      <w:r w:rsidRPr="002C4389">
        <w:rPr>
          <w:rStyle w:val="HideTWBExt"/>
          <w:b w:val="0"/>
        </w:rPr>
        <w:t>&lt;/RepeatBlock-By&gt;</w:t>
      </w:r>
    </w:p>
    <w:p w14:paraId="6685CCF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615ACF3" w14:textId="77777777" w:rsidR="00F00A4C" w:rsidRPr="002C4389" w:rsidRDefault="00F00A4C" w:rsidP="00F00A4C">
      <w:pPr>
        <w:pStyle w:val="NormalBold"/>
      </w:pPr>
      <w:r w:rsidRPr="002C4389">
        <w:rPr>
          <w:rStyle w:val="HideTWBExt"/>
          <w:b w:val="0"/>
        </w:rPr>
        <w:t>&lt;Article&gt;</w:t>
      </w:r>
      <w:r w:rsidRPr="002C4389">
        <w:t>Uvodna izjava 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868010E" w14:textId="77777777" w:rsidTr="007D147F">
        <w:trPr>
          <w:trHeight w:hRule="exact" w:val="240"/>
          <w:jc w:val="center"/>
        </w:trPr>
        <w:tc>
          <w:tcPr>
            <w:tcW w:w="9752" w:type="dxa"/>
            <w:gridSpan w:val="2"/>
            <w:tcBorders>
              <w:top w:val="nil"/>
              <w:left w:val="nil"/>
              <w:bottom w:val="nil"/>
              <w:right w:val="nil"/>
            </w:tcBorders>
          </w:tcPr>
          <w:p w14:paraId="7898C91B" w14:textId="77777777" w:rsidR="00F00A4C" w:rsidRPr="002C4389" w:rsidRDefault="00F00A4C" w:rsidP="007D147F"/>
        </w:tc>
      </w:tr>
      <w:tr w:rsidR="00F00A4C" w:rsidRPr="002C4389" w14:paraId="65070140" w14:textId="77777777" w:rsidTr="007D147F">
        <w:trPr>
          <w:trHeight w:val="240"/>
          <w:jc w:val="center"/>
        </w:trPr>
        <w:tc>
          <w:tcPr>
            <w:tcW w:w="4876" w:type="dxa"/>
            <w:tcBorders>
              <w:top w:val="nil"/>
              <w:left w:val="nil"/>
              <w:bottom w:val="nil"/>
              <w:right w:val="nil"/>
            </w:tcBorders>
          </w:tcPr>
          <w:p w14:paraId="68FD2D7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3C5C442" w14:textId="77777777" w:rsidR="00F00A4C" w:rsidRPr="002C4389" w:rsidRDefault="00F00A4C" w:rsidP="007D147F">
            <w:pPr>
              <w:pStyle w:val="AmColumnHeading"/>
            </w:pPr>
            <w:r w:rsidRPr="002C4389">
              <w:t>Izmjena</w:t>
            </w:r>
          </w:p>
        </w:tc>
      </w:tr>
      <w:tr w:rsidR="00F00A4C" w:rsidRPr="002C4389" w14:paraId="7EE6C673" w14:textId="77777777" w:rsidTr="007D147F">
        <w:trPr>
          <w:jc w:val="center"/>
        </w:trPr>
        <w:tc>
          <w:tcPr>
            <w:tcW w:w="4876" w:type="dxa"/>
            <w:tcBorders>
              <w:top w:val="nil"/>
              <w:left w:val="nil"/>
              <w:bottom w:val="nil"/>
              <w:right w:val="nil"/>
            </w:tcBorders>
          </w:tcPr>
          <w:p w14:paraId="58C7D5F5" w14:textId="77777777" w:rsidR="00F00A4C" w:rsidRPr="002C4389" w:rsidRDefault="00F00A4C" w:rsidP="007D147F">
            <w:pPr>
              <w:pStyle w:val="Normal6a"/>
            </w:pPr>
            <w:r w:rsidRPr="002C4389">
              <w:t>I.</w:t>
            </w:r>
            <w:r w:rsidRPr="002C4389">
              <w:tab/>
              <w:t xml:space="preserve">budući da postupak reguliranja lanaca podugovaranja i posrednika u radu na nacionalnoj razini </w:t>
            </w:r>
            <w:r w:rsidRPr="002C4389">
              <w:rPr>
                <w:b/>
                <w:i/>
              </w:rPr>
              <w:t>može biti dugotrajan i težak za</w:t>
            </w:r>
            <w:r w:rsidRPr="002C4389">
              <w:t xml:space="preserve"> države članice, </w:t>
            </w:r>
            <w:r w:rsidRPr="002C4389">
              <w:rPr>
                <w:b/>
                <w:i/>
              </w:rPr>
              <w:t>među ostalim</w:t>
            </w:r>
            <w:r w:rsidRPr="002C4389">
              <w:t xml:space="preserve"> i </w:t>
            </w:r>
            <w:r w:rsidRPr="002C4389">
              <w:rPr>
                <w:b/>
                <w:i/>
              </w:rPr>
              <w:t>zbog pravnih nejasnoća koje proizlaze iz pravila unutarnjeg</w:t>
            </w:r>
            <w:r w:rsidRPr="002C4389">
              <w:t xml:space="preserve"> tržišta;</w:t>
            </w:r>
          </w:p>
        </w:tc>
        <w:tc>
          <w:tcPr>
            <w:tcW w:w="4876" w:type="dxa"/>
            <w:tcBorders>
              <w:top w:val="nil"/>
              <w:left w:val="nil"/>
              <w:bottom w:val="nil"/>
              <w:right w:val="nil"/>
            </w:tcBorders>
          </w:tcPr>
          <w:p w14:paraId="0567EC74" w14:textId="77777777" w:rsidR="00F00A4C" w:rsidRPr="002C4389" w:rsidRDefault="00F00A4C" w:rsidP="007D147F">
            <w:pPr>
              <w:pStyle w:val="Normal6a"/>
            </w:pPr>
            <w:r w:rsidRPr="002C4389">
              <w:t>I.</w:t>
            </w:r>
            <w:r w:rsidRPr="002C4389">
              <w:tab/>
              <w:t xml:space="preserve">budući da </w:t>
            </w:r>
            <w:r w:rsidRPr="002C4389">
              <w:rPr>
                <w:b/>
                <w:i/>
              </w:rPr>
              <w:t>se</w:t>
            </w:r>
            <w:r w:rsidRPr="002C4389">
              <w:t xml:space="preserve"> postupak reguliranja lanaca podugovaranja i posrednika u radu na nacionalnoj razini </w:t>
            </w:r>
            <w:r w:rsidRPr="002C4389">
              <w:rPr>
                <w:b/>
                <w:i/>
              </w:rPr>
              <w:t>znatno razlikuje od jedne do druge</w:t>
            </w:r>
            <w:r w:rsidRPr="002C4389">
              <w:t xml:space="preserve"> države članice, i </w:t>
            </w:r>
            <w:r w:rsidRPr="002C4389">
              <w:rPr>
                <w:b/>
                <w:i/>
              </w:rPr>
              <w:t>stoga dovodi do fragmentacije jedinstvenog</w:t>
            </w:r>
            <w:r w:rsidRPr="002C4389">
              <w:t xml:space="preserve"> tržišta;</w:t>
            </w:r>
          </w:p>
        </w:tc>
      </w:tr>
    </w:tbl>
    <w:p w14:paraId="76581F5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DB7264C" w14:textId="77777777" w:rsidR="00F00A4C" w:rsidRPr="002C4389" w:rsidRDefault="00F00A4C" w:rsidP="00F00A4C">
      <w:r w:rsidRPr="002C4389">
        <w:rPr>
          <w:rStyle w:val="HideTWBExt"/>
        </w:rPr>
        <w:t>&lt;/Amend&gt;</w:t>
      </w:r>
    </w:p>
    <w:p w14:paraId="651D2D1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87</w:t>
      </w:r>
      <w:r w:rsidRPr="002C4389">
        <w:rPr>
          <w:rStyle w:val="HideTWBExt"/>
          <w:b w:val="0"/>
        </w:rPr>
        <w:t>&lt;/NumAm&gt;</w:t>
      </w:r>
    </w:p>
    <w:p w14:paraId="2B58A740"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03150371" w14:textId="77777777" w:rsidR="00F00A4C" w:rsidRPr="002C4389" w:rsidRDefault="00F00A4C" w:rsidP="00F00A4C">
      <w:pPr>
        <w:pStyle w:val="NormalBold"/>
      </w:pPr>
      <w:r w:rsidRPr="002C4389">
        <w:rPr>
          <w:rStyle w:val="HideTWBExt"/>
          <w:b w:val="0"/>
        </w:rPr>
        <w:t>&lt;/RepeatBlock-By&gt;</w:t>
      </w:r>
    </w:p>
    <w:p w14:paraId="5831BA9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6CF7FE9" w14:textId="77777777" w:rsidR="00F00A4C" w:rsidRPr="002C4389" w:rsidRDefault="00F00A4C" w:rsidP="00F00A4C">
      <w:pPr>
        <w:pStyle w:val="NormalBold"/>
      </w:pPr>
      <w:r w:rsidRPr="002C4389">
        <w:rPr>
          <w:rStyle w:val="HideTWBExt"/>
          <w:b w:val="0"/>
        </w:rPr>
        <w:t>&lt;Article&gt;</w:t>
      </w:r>
      <w:r w:rsidRPr="002C4389">
        <w:t>Uvodna izjava 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7FB2E5F" w14:textId="77777777" w:rsidTr="007D147F">
        <w:trPr>
          <w:trHeight w:hRule="exact" w:val="240"/>
          <w:jc w:val="center"/>
        </w:trPr>
        <w:tc>
          <w:tcPr>
            <w:tcW w:w="9752" w:type="dxa"/>
            <w:gridSpan w:val="2"/>
            <w:tcBorders>
              <w:top w:val="nil"/>
              <w:left w:val="nil"/>
              <w:bottom w:val="nil"/>
              <w:right w:val="nil"/>
            </w:tcBorders>
          </w:tcPr>
          <w:p w14:paraId="616AC457" w14:textId="77777777" w:rsidR="00F00A4C" w:rsidRPr="002C4389" w:rsidRDefault="00F00A4C" w:rsidP="007D147F"/>
        </w:tc>
      </w:tr>
      <w:tr w:rsidR="00F00A4C" w:rsidRPr="002C4389" w14:paraId="54939EDF" w14:textId="77777777" w:rsidTr="007D147F">
        <w:trPr>
          <w:trHeight w:val="240"/>
          <w:jc w:val="center"/>
        </w:trPr>
        <w:tc>
          <w:tcPr>
            <w:tcW w:w="4876" w:type="dxa"/>
            <w:tcBorders>
              <w:top w:val="nil"/>
              <w:left w:val="nil"/>
              <w:bottom w:val="nil"/>
              <w:right w:val="nil"/>
            </w:tcBorders>
          </w:tcPr>
          <w:p w14:paraId="5A2EDA8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281B1EC" w14:textId="77777777" w:rsidR="00F00A4C" w:rsidRPr="002C4389" w:rsidRDefault="00F00A4C" w:rsidP="007D147F">
            <w:pPr>
              <w:pStyle w:val="AmColumnHeading"/>
            </w:pPr>
            <w:r w:rsidRPr="002C4389">
              <w:t>Izmjena</w:t>
            </w:r>
          </w:p>
        </w:tc>
      </w:tr>
      <w:tr w:rsidR="00F00A4C" w:rsidRPr="002C4389" w14:paraId="6B6CA1A4" w14:textId="77777777" w:rsidTr="007D147F">
        <w:trPr>
          <w:jc w:val="center"/>
        </w:trPr>
        <w:tc>
          <w:tcPr>
            <w:tcW w:w="4876" w:type="dxa"/>
            <w:tcBorders>
              <w:top w:val="nil"/>
              <w:left w:val="nil"/>
              <w:bottom w:val="nil"/>
              <w:right w:val="nil"/>
            </w:tcBorders>
          </w:tcPr>
          <w:p w14:paraId="3E42BFAE" w14:textId="77777777" w:rsidR="00F00A4C" w:rsidRPr="002C4389" w:rsidRDefault="00F00A4C" w:rsidP="007D147F">
            <w:pPr>
              <w:pStyle w:val="Normal6a"/>
            </w:pPr>
            <w:r w:rsidRPr="002C4389">
              <w:t>I.</w:t>
            </w:r>
            <w:r w:rsidRPr="002C4389">
              <w:tab/>
              <w:t xml:space="preserve">budući da </w:t>
            </w:r>
            <w:r w:rsidRPr="002C4389">
              <w:rPr>
                <w:b/>
                <w:i/>
              </w:rPr>
              <w:t>postupak reguliranja lanaca</w:t>
            </w:r>
            <w:r w:rsidRPr="002C4389">
              <w:t xml:space="preserve"> podugovaranja i </w:t>
            </w:r>
            <w:r w:rsidRPr="002C4389">
              <w:rPr>
                <w:b/>
                <w:i/>
              </w:rPr>
              <w:t>posrednika</w:t>
            </w:r>
            <w:r w:rsidRPr="002C4389">
              <w:t xml:space="preserve"> u radu na nacionalnoj razini </w:t>
            </w:r>
            <w:r w:rsidRPr="002C4389">
              <w:rPr>
                <w:b/>
                <w:i/>
              </w:rPr>
              <w:t>može biti dugotrajan i težak za</w:t>
            </w:r>
            <w:r w:rsidRPr="002C4389">
              <w:t xml:space="preserve"> države članice</w:t>
            </w:r>
            <w:r w:rsidRPr="002C4389">
              <w:rPr>
                <w:b/>
                <w:i/>
              </w:rPr>
              <w:t>, među ostalim i zbog pravnih nejasnoća koje proizlaze iz pravila unutarnjeg tržišta</w:t>
            </w:r>
            <w:r w:rsidRPr="002C4389">
              <w:t>;</w:t>
            </w:r>
          </w:p>
        </w:tc>
        <w:tc>
          <w:tcPr>
            <w:tcW w:w="4876" w:type="dxa"/>
            <w:tcBorders>
              <w:top w:val="nil"/>
              <w:left w:val="nil"/>
              <w:bottom w:val="nil"/>
              <w:right w:val="nil"/>
            </w:tcBorders>
          </w:tcPr>
          <w:p w14:paraId="21C05AEB" w14:textId="77777777" w:rsidR="00F00A4C" w:rsidRPr="002C4389" w:rsidRDefault="00F00A4C" w:rsidP="007D147F">
            <w:pPr>
              <w:pStyle w:val="Normal6a"/>
            </w:pPr>
            <w:r w:rsidRPr="002C4389">
              <w:t>I.</w:t>
            </w:r>
            <w:r w:rsidRPr="002C4389">
              <w:tab/>
              <w:t xml:space="preserve">budući da </w:t>
            </w:r>
            <w:r w:rsidRPr="002C4389">
              <w:rPr>
                <w:b/>
                <w:i/>
              </w:rPr>
              <w:t>bi lance</w:t>
            </w:r>
            <w:r w:rsidRPr="002C4389">
              <w:t xml:space="preserve"> podugovaranja i </w:t>
            </w:r>
            <w:r w:rsidRPr="002C4389">
              <w:rPr>
                <w:b/>
                <w:i/>
              </w:rPr>
              <w:t>posrednike</w:t>
            </w:r>
            <w:r w:rsidRPr="002C4389">
              <w:t xml:space="preserve"> u radu </w:t>
            </w:r>
            <w:r w:rsidRPr="002C4389">
              <w:rPr>
                <w:b/>
                <w:i/>
              </w:rPr>
              <w:t>prvo trebalo regulirati</w:t>
            </w:r>
            <w:r w:rsidRPr="002C4389">
              <w:t xml:space="preserve"> na nacionalnoj razini </w:t>
            </w:r>
            <w:r w:rsidRPr="002C4389">
              <w:rPr>
                <w:b/>
                <w:i/>
              </w:rPr>
              <w:t>, iako se i u Uniji mogu donijeti određeni propisi za slučajeve koji uključuju dvije</w:t>
            </w:r>
            <w:r w:rsidRPr="002C4389">
              <w:t xml:space="preserve"> države članice </w:t>
            </w:r>
            <w:r w:rsidRPr="002C4389">
              <w:rPr>
                <w:b/>
                <w:i/>
              </w:rPr>
              <w:t>ili više njih</w:t>
            </w:r>
            <w:r w:rsidRPr="002C4389">
              <w:t>;</w:t>
            </w:r>
          </w:p>
        </w:tc>
      </w:tr>
    </w:tbl>
    <w:p w14:paraId="4181FA3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2696168" w14:textId="77777777" w:rsidR="00F00A4C" w:rsidRPr="002C4389" w:rsidRDefault="00F00A4C" w:rsidP="00F00A4C">
      <w:r w:rsidRPr="002C4389">
        <w:rPr>
          <w:rStyle w:val="HideTWBExt"/>
        </w:rPr>
        <w:t>&lt;/Amend&gt;</w:t>
      </w:r>
    </w:p>
    <w:p w14:paraId="049FAFB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88</w:t>
      </w:r>
      <w:r w:rsidRPr="002C4389">
        <w:rPr>
          <w:rStyle w:val="HideTWBExt"/>
          <w:b w:val="0"/>
        </w:rPr>
        <w:t>&lt;/NumAm&gt;</w:t>
      </w:r>
    </w:p>
    <w:p w14:paraId="7D240292"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6983A31B" w14:textId="77777777" w:rsidR="00F00A4C" w:rsidRPr="002C4389" w:rsidRDefault="00F00A4C" w:rsidP="00F00A4C">
      <w:pPr>
        <w:pStyle w:val="NormalBold"/>
      </w:pPr>
      <w:r w:rsidRPr="002C4389">
        <w:rPr>
          <w:rStyle w:val="HideTWBExt"/>
          <w:b w:val="0"/>
        </w:rPr>
        <w:t>&lt;/RepeatBlock-By&gt;</w:t>
      </w:r>
    </w:p>
    <w:p w14:paraId="7A153D9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BE9A513" w14:textId="77777777" w:rsidR="00F00A4C" w:rsidRPr="002C4389" w:rsidRDefault="00F00A4C" w:rsidP="00F00A4C">
      <w:pPr>
        <w:pStyle w:val="NormalBold"/>
      </w:pPr>
      <w:r w:rsidRPr="002C4389">
        <w:rPr>
          <w:rStyle w:val="HideTWBExt"/>
          <w:b w:val="0"/>
        </w:rPr>
        <w:t>&lt;Article&gt;</w:t>
      </w:r>
      <w:r w:rsidRPr="002C4389">
        <w:t>Uvodna izjava Θa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6FA13CD" w14:textId="77777777" w:rsidTr="007D147F">
        <w:trPr>
          <w:trHeight w:hRule="exact" w:val="240"/>
          <w:jc w:val="center"/>
        </w:trPr>
        <w:tc>
          <w:tcPr>
            <w:tcW w:w="9752" w:type="dxa"/>
            <w:gridSpan w:val="2"/>
            <w:tcBorders>
              <w:top w:val="nil"/>
              <w:left w:val="nil"/>
              <w:bottom w:val="nil"/>
              <w:right w:val="nil"/>
            </w:tcBorders>
          </w:tcPr>
          <w:p w14:paraId="6D6E9940" w14:textId="77777777" w:rsidR="00F00A4C" w:rsidRPr="002C4389" w:rsidRDefault="00F00A4C" w:rsidP="007D147F"/>
        </w:tc>
      </w:tr>
      <w:tr w:rsidR="00F00A4C" w:rsidRPr="002C4389" w14:paraId="5EE07AF0" w14:textId="77777777" w:rsidTr="007D147F">
        <w:trPr>
          <w:trHeight w:val="240"/>
          <w:jc w:val="center"/>
        </w:trPr>
        <w:tc>
          <w:tcPr>
            <w:tcW w:w="4876" w:type="dxa"/>
            <w:tcBorders>
              <w:top w:val="nil"/>
              <w:left w:val="nil"/>
              <w:bottom w:val="nil"/>
              <w:right w:val="nil"/>
            </w:tcBorders>
          </w:tcPr>
          <w:p w14:paraId="02D67A8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926C1A9" w14:textId="77777777" w:rsidR="00F00A4C" w:rsidRPr="002C4389" w:rsidRDefault="00F00A4C" w:rsidP="007D147F">
            <w:pPr>
              <w:pStyle w:val="AmColumnHeading"/>
            </w:pPr>
            <w:r w:rsidRPr="002C4389">
              <w:t>Izmjena</w:t>
            </w:r>
          </w:p>
        </w:tc>
      </w:tr>
      <w:tr w:rsidR="00F00A4C" w:rsidRPr="002C4389" w14:paraId="08362F02" w14:textId="77777777" w:rsidTr="007D147F">
        <w:trPr>
          <w:jc w:val="center"/>
        </w:trPr>
        <w:tc>
          <w:tcPr>
            <w:tcW w:w="4876" w:type="dxa"/>
            <w:tcBorders>
              <w:top w:val="nil"/>
              <w:left w:val="nil"/>
              <w:bottom w:val="nil"/>
              <w:right w:val="nil"/>
            </w:tcBorders>
          </w:tcPr>
          <w:p w14:paraId="64D93468" w14:textId="77777777" w:rsidR="00F00A4C" w:rsidRPr="002C4389" w:rsidRDefault="00F00A4C" w:rsidP="007D147F">
            <w:pPr>
              <w:pStyle w:val="Normal6a"/>
            </w:pPr>
          </w:p>
        </w:tc>
        <w:tc>
          <w:tcPr>
            <w:tcW w:w="4876" w:type="dxa"/>
            <w:tcBorders>
              <w:top w:val="nil"/>
              <w:left w:val="nil"/>
              <w:bottom w:val="nil"/>
              <w:right w:val="nil"/>
            </w:tcBorders>
          </w:tcPr>
          <w:p w14:paraId="7BBC7735" w14:textId="77777777" w:rsidR="00F00A4C" w:rsidRPr="002C4389" w:rsidRDefault="00F00A4C" w:rsidP="007D147F">
            <w:pPr>
              <w:pStyle w:val="Normal6a"/>
            </w:pPr>
            <w:r w:rsidRPr="002C4389">
              <w:rPr>
                <w:b/>
                <w:i/>
              </w:rPr>
              <w:t>I.a</w:t>
            </w:r>
            <w:r w:rsidRPr="002C4389">
              <w:tab/>
            </w:r>
            <w:r w:rsidRPr="002C4389">
              <w:rPr>
                <w:b/>
                <w:i/>
              </w:rPr>
              <w:t>budući da suzbijanje neprijavljenog rada, trgovanja ljudima i izrabljivanja radne snage iziskuje stroge nacionalne inspekcije, prekogranične provjere i strogo licenciranje/registraciju posrednika, s posebnim naglaskom na MSP-ove (mala i srednja poduzeća);</w:t>
            </w:r>
          </w:p>
        </w:tc>
      </w:tr>
    </w:tbl>
    <w:p w14:paraId="21B611D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60D7C5E3" w14:textId="77777777" w:rsidR="00F00A4C" w:rsidRPr="002C4389" w:rsidRDefault="00F00A4C" w:rsidP="00F00A4C">
      <w:r w:rsidRPr="002C4389">
        <w:rPr>
          <w:rStyle w:val="HideTWBExt"/>
        </w:rPr>
        <w:t>&lt;/Amend&gt;</w:t>
      </w:r>
    </w:p>
    <w:p w14:paraId="00A641D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89</w:t>
      </w:r>
      <w:r w:rsidRPr="002C4389">
        <w:rPr>
          <w:rStyle w:val="HideTWBExt"/>
          <w:b w:val="0"/>
        </w:rPr>
        <w:t>&lt;/NumAm&gt;</w:t>
      </w:r>
    </w:p>
    <w:p w14:paraId="05387807"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62614A62" w14:textId="77777777" w:rsidR="00F00A4C" w:rsidRPr="002C4389" w:rsidRDefault="00F00A4C" w:rsidP="00F00A4C">
      <w:pPr>
        <w:pStyle w:val="NormalBold"/>
      </w:pPr>
      <w:r w:rsidRPr="002C4389">
        <w:rPr>
          <w:rStyle w:val="HideTWBExt"/>
          <w:b w:val="0"/>
        </w:rPr>
        <w:t>&lt;/RepeatBlock-By&gt;</w:t>
      </w:r>
    </w:p>
    <w:p w14:paraId="496F6C8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2A31FE1" w14:textId="77777777" w:rsidR="00F00A4C" w:rsidRPr="002C4389" w:rsidRDefault="00F00A4C" w:rsidP="00F00A4C">
      <w:pPr>
        <w:pStyle w:val="NormalBold"/>
      </w:pPr>
      <w:r w:rsidRPr="002C4389">
        <w:rPr>
          <w:rStyle w:val="HideTWBExt"/>
          <w:b w:val="0"/>
        </w:rPr>
        <w:t>&lt;Article&gt;</w:t>
      </w:r>
      <w:r w:rsidRPr="002C4389">
        <w:t>Uvodna izjava Ia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58163D3" w14:textId="77777777" w:rsidTr="007D147F">
        <w:trPr>
          <w:trHeight w:hRule="exact" w:val="240"/>
          <w:jc w:val="center"/>
        </w:trPr>
        <w:tc>
          <w:tcPr>
            <w:tcW w:w="9752" w:type="dxa"/>
            <w:gridSpan w:val="2"/>
            <w:tcBorders>
              <w:top w:val="nil"/>
              <w:left w:val="nil"/>
              <w:bottom w:val="nil"/>
              <w:right w:val="nil"/>
            </w:tcBorders>
          </w:tcPr>
          <w:p w14:paraId="570AD45A" w14:textId="77777777" w:rsidR="00F00A4C" w:rsidRPr="002C4389" w:rsidRDefault="00F00A4C" w:rsidP="007D147F"/>
        </w:tc>
      </w:tr>
      <w:tr w:rsidR="00F00A4C" w:rsidRPr="002C4389" w14:paraId="3450E16C" w14:textId="77777777" w:rsidTr="007D147F">
        <w:trPr>
          <w:trHeight w:val="240"/>
          <w:jc w:val="center"/>
        </w:trPr>
        <w:tc>
          <w:tcPr>
            <w:tcW w:w="4876" w:type="dxa"/>
            <w:tcBorders>
              <w:top w:val="nil"/>
              <w:left w:val="nil"/>
              <w:bottom w:val="nil"/>
              <w:right w:val="nil"/>
            </w:tcBorders>
          </w:tcPr>
          <w:p w14:paraId="5FDF7B6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B8E11E3" w14:textId="77777777" w:rsidR="00F00A4C" w:rsidRPr="002C4389" w:rsidRDefault="00F00A4C" w:rsidP="007D147F">
            <w:pPr>
              <w:pStyle w:val="AmColumnHeading"/>
            </w:pPr>
            <w:r w:rsidRPr="002C4389">
              <w:t>Izmjena</w:t>
            </w:r>
          </w:p>
        </w:tc>
      </w:tr>
      <w:tr w:rsidR="00F00A4C" w:rsidRPr="002C4389" w14:paraId="723E42C6" w14:textId="77777777" w:rsidTr="007D147F">
        <w:trPr>
          <w:jc w:val="center"/>
        </w:trPr>
        <w:tc>
          <w:tcPr>
            <w:tcW w:w="4876" w:type="dxa"/>
            <w:tcBorders>
              <w:top w:val="nil"/>
              <w:left w:val="nil"/>
              <w:bottom w:val="nil"/>
              <w:right w:val="nil"/>
            </w:tcBorders>
          </w:tcPr>
          <w:p w14:paraId="1DE4A94E" w14:textId="77777777" w:rsidR="00F00A4C" w:rsidRPr="002C4389" w:rsidRDefault="00F00A4C" w:rsidP="007D147F">
            <w:pPr>
              <w:pStyle w:val="Normal6a"/>
            </w:pPr>
          </w:p>
        </w:tc>
        <w:tc>
          <w:tcPr>
            <w:tcW w:w="4876" w:type="dxa"/>
            <w:tcBorders>
              <w:top w:val="nil"/>
              <w:left w:val="nil"/>
              <w:bottom w:val="nil"/>
              <w:right w:val="nil"/>
            </w:tcBorders>
          </w:tcPr>
          <w:p w14:paraId="683FCA3C" w14:textId="77777777" w:rsidR="00F00A4C" w:rsidRPr="002C4389" w:rsidRDefault="00F00A4C" w:rsidP="007D147F">
            <w:pPr>
              <w:pStyle w:val="Normal6a"/>
            </w:pPr>
            <w:r w:rsidRPr="002C4389">
              <w:rPr>
                <w:b/>
                <w:i/>
              </w:rPr>
              <w:t>Ia.</w:t>
            </w:r>
            <w:r w:rsidRPr="002C4389">
              <w:tab/>
            </w:r>
            <w:r w:rsidRPr="002C4389">
              <w:rPr>
                <w:b/>
                <w:i/>
              </w:rPr>
              <w:t>budući da se postupak podugovaranja ne bi smio primjenjivati za ugrožavanje uloge socijalnih partnera te bi trebao biti u skladu s primjenjivim kolektivnim ugovorima i poštovati demokraciju na radnom mjestu;</w:t>
            </w:r>
          </w:p>
        </w:tc>
      </w:tr>
    </w:tbl>
    <w:p w14:paraId="5994A41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6689B84" w14:textId="77777777" w:rsidR="00F00A4C" w:rsidRPr="002C4389" w:rsidRDefault="00F00A4C" w:rsidP="00F00A4C">
      <w:r w:rsidRPr="002C4389">
        <w:rPr>
          <w:rStyle w:val="HideTWBExt"/>
        </w:rPr>
        <w:t>&lt;/Amend&gt;</w:t>
      </w:r>
    </w:p>
    <w:p w14:paraId="40DE391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90</w:t>
      </w:r>
      <w:r w:rsidRPr="002C4389">
        <w:rPr>
          <w:rStyle w:val="HideTWBExt"/>
          <w:b w:val="0"/>
        </w:rPr>
        <w:t>&lt;/NumAm&gt;</w:t>
      </w:r>
    </w:p>
    <w:p w14:paraId="2840B538"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Pascal Arimont, Miriam Lexmann, Angelika Winzig, Raúl de la Hoz Quintano, Regina Doherty, Jörgen Warborn, Arba Kokalari, Isabelle Le Callennec, Liesbet Sommen</w:t>
      </w:r>
      <w:r w:rsidRPr="002C4389">
        <w:rPr>
          <w:rStyle w:val="HideTWBExt"/>
          <w:b w:val="0"/>
        </w:rPr>
        <w:t>&lt;/Members&gt;</w:t>
      </w:r>
    </w:p>
    <w:p w14:paraId="5574EFF9" w14:textId="77777777" w:rsidR="00F00A4C" w:rsidRPr="002C4389" w:rsidRDefault="00F00A4C" w:rsidP="00F00A4C">
      <w:pPr>
        <w:pStyle w:val="NormalBold"/>
      </w:pPr>
      <w:r w:rsidRPr="002C4389">
        <w:rPr>
          <w:rStyle w:val="HideTWBExt"/>
          <w:b w:val="0"/>
        </w:rPr>
        <w:t>&lt;/RepeatBlock-By&gt;</w:t>
      </w:r>
    </w:p>
    <w:p w14:paraId="0226FA0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C51A3F9" w14:textId="77777777" w:rsidR="00F00A4C" w:rsidRPr="002C4389" w:rsidRDefault="00F00A4C" w:rsidP="00F00A4C">
      <w:pPr>
        <w:pStyle w:val="NormalBold"/>
      </w:pPr>
      <w:r w:rsidRPr="002C4389">
        <w:rPr>
          <w:rStyle w:val="HideTWBExt"/>
          <w:b w:val="0"/>
        </w:rPr>
        <w:t>&lt;Article&gt;</w:t>
      </w:r>
      <w:r w:rsidRPr="002C4389">
        <w:t>Uvodna izjava Ia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B59DC2B" w14:textId="77777777" w:rsidTr="007D147F">
        <w:trPr>
          <w:trHeight w:hRule="exact" w:val="240"/>
          <w:jc w:val="center"/>
        </w:trPr>
        <w:tc>
          <w:tcPr>
            <w:tcW w:w="9752" w:type="dxa"/>
            <w:gridSpan w:val="2"/>
            <w:tcBorders>
              <w:top w:val="nil"/>
              <w:left w:val="nil"/>
              <w:bottom w:val="nil"/>
              <w:right w:val="nil"/>
            </w:tcBorders>
          </w:tcPr>
          <w:p w14:paraId="530C565C" w14:textId="77777777" w:rsidR="00F00A4C" w:rsidRPr="002C4389" w:rsidRDefault="00F00A4C" w:rsidP="007D147F"/>
        </w:tc>
      </w:tr>
      <w:tr w:rsidR="00F00A4C" w:rsidRPr="002C4389" w14:paraId="04DEAC20" w14:textId="77777777" w:rsidTr="007D147F">
        <w:trPr>
          <w:trHeight w:val="240"/>
          <w:jc w:val="center"/>
        </w:trPr>
        <w:tc>
          <w:tcPr>
            <w:tcW w:w="4876" w:type="dxa"/>
            <w:tcBorders>
              <w:top w:val="nil"/>
              <w:left w:val="nil"/>
              <w:bottom w:val="nil"/>
              <w:right w:val="nil"/>
            </w:tcBorders>
          </w:tcPr>
          <w:p w14:paraId="616021C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FFDC0EA" w14:textId="77777777" w:rsidR="00F00A4C" w:rsidRPr="002C4389" w:rsidRDefault="00F00A4C" w:rsidP="007D147F">
            <w:pPr>
              <w:pStyle w:val="AmColumnHeading"/>
            </w:pPr>
            <w:r w:rsidRPr="002C4389">
              <w:t>Izmjena</w:t>
            </w:r>
          </w:p>
        </w:tc>
      </w:tr>
      <w:tr w:rsidR="00F00A4C" w:rsidRPr="002C4389" w14:paraId="18EC6D70" w14:textId="77777777" w:rsidTr="007D147F">
        <w:trPr>
          <w:jc w:val="center"/>
        </w:trPr>
        <w:tc>
          <w:tcPr>
            <w:tcW w:w="4876" w:type="dxa"/>
            <w:tcBorders>
              <w:top w:val="nil"/>
              <w:left w:val="nil"/>
              <w:bottom w:val="nil"/>
              <w:right w:val="nil"/>
            </w:tcBorders>
          </w:tcPr>
          <w:p w14:paraId="6D7DF64E" w14:textId="77777777" w:rsidR="00F00A4C" w:rsidRPr="002C4389" w:rsidRDefault="00F00A4C" w:rsidP="007D147F">
            <w:pPr>
              <w:pStyle w:val="Normal6a"/>
            </w:pPr>
          </w:p>
        </w:tc>
        <w:tc>
          <w:tcPr>
            <w:tcW w:w="4876" w:type="dxa"/>
            <w:tcBorders>
              <w:top w:val="nil"/>
              <w:left w:val="nil"/>
              <w:bottom w:val="nil"/>
              <w:right w:val="nil"/>
            </w:tcBorders>
          </w:tcPr>
          <w:p w14:paraId="145EEE66" w14:textId="77777777" w:rsidR="00F00A4C" w:rsidRPr="002C4389" w:rsidRDefault="00F00A4C" w:rsidP="007D147F">
            <w:pPr>
              <w:pStyle w:val="Normal6a"/>
            </w:pPr>
            <w:r w:rsidRPr="002C4389">
              <w:rPr>
                <w:b/>
                <w:i/>
              </w:rPr>
              <w:t>Ia.</w:t>
            </w:r>
            <w:r w:rsidRPr="002C4389">
              <w:tab/>
            </w:r>
            <w:r w:rsidRPr="002C4389">
              <w:rPr>
                <w:b/>
                <w:i/>
              </w:rPr>
              <w:t>budući da EU mora očuvati i poboljšati svoju konkurentnost te biti mjesto gdje poduzeća mogu napredovati i na europskoj i na globalnoj razini;</w:t>
            </w:r>
          </w:p>
        </w:tc>
      </w:tr>
    </w:tbl>
    <w:p w14:paraId="412F25D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8CCC117" w14:textId="77777777" w:rsidR="00F00A4C" w:rsidRPr="002C4389" w:rsidRDefault="00F00A4C" w:rsidP="00F00A4C">
      <w:r w:rsidRPr="002C4389">
        <w:rPr>
          <w:rStyle w:val="HideTWBExt"/>
        </w:rPr>
        <w:t>&lt;/Amend&gt;</w:t>
      </w:r>
    </w:p>
    <w:p w14:paraId="491DFAC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91</w:t>
      </w:r>
      <w:r w:rsidRPr="002C4389">
        <w:rPr>
          <w:rStyle w:val="HideTWBExt"/>
          <w:b w:val="0"/>
        </w:rPr>
        <w:t>&lt;/NumAm&gt;</w:t>
      </w:r>
    </w:p>
    <w:p w14:paraId="1E2BBDDA"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0F1F2831" w14:textId="77777777" w:rsidR="00F00A4C" w:rsidRPr="002C4389" w:rsidRDefault="00F00A4C" w:rsidP="00F00A4C">
      <w:pPr>
        <w:pStyle w:val="NormalBold"/>
      </w:pPr>
      <w:r w:rsidRPr="002C4389">
        <w:rPr>
          <w:rStyle w:val="HideTWBExt"/>
          <w:b w:val="0"/>
        </w:rPr>
        <w:t>&lt;/RepeatBlock-By&gt;</w:t>
      </w:r>
    </w:p>
    <w:p w14:paraId="3955AB0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68F1378" w14:textId="77777777" w:rsidR="00F00A4C" w:rsidRPr="002C4389" w:rsidRDefault="00F00A4C" w:rsidP="00F00A4C">
      <w:pPr>
        <w:pStyle w:val="NormalBold"/>
      </w:pPr>
      <w:r w:rsidRPr="002C4389">
        <w:rPr>
          <w:rStyle w:val="HideTWBExt"/>
          <w:b w:val="0"/>
        </w:rPr>
        <w:t>&lt;Article&gt;</w:t>
      </w:r>
      <w:r w:rsidRPr="002C4389">
        <w:t>Uvodna izjava Ia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CECE444" w14:textId="77777777" w:rsidTr="007D147F">
        <w:trPr>
          <w:trHeight w:hRule="exact" w:val="240"/>
          <w:jc w:val="center"/>
        </w:trPr>
        <w:tc>
          <w:tcPr>
            <w:tcW w:w="9752" w:type="dxa"/>
            <w:gridSpan w:val="2"/>
            <w:tcBorders>
              <w:top w:val="nil"/>
              <w:left w:val="nil"/>
              <w:bottom w:val="nil"/>
              <w:right w:val="nil"/>
            </w:tcBorders>
          </w:tcPr>
          <w:p w14:paraId="59EAB9F5" w14:textId="77777777" w:rsidR="00F00A4C" w:rsidRPr="002C4389" w:rsidRDefault="00F00A4C" w:rsidP="007D147F"/>
        </w:tc>
      </w:tr>
      <w:tr w:rsidR="00F00A4C" w:rsidRPr="002C4389" w14:paraId="4D6D0B24" w14:textId="77777777" w:rsidTr="007D147F">
        <w:trPr>
          <w:trHeight w:val="240"/>
          <w:jc w:val="center"/>
        </w:trPr>
        <w:tc>
          <w:tcPr>
            <w:tcW w:w="4876" w:type="dxa"/>
            <w:tcBorders>
              <w:top w:val="nil"/>
              <w:left w:val="nil"/>
              <w:bottom w:val="nil"/>
              <w:right w:val="nil"/>
            </w:tcBorders>
          </w:tcPr>
          <w:p w14:paraId="46FDCCA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1A04B14" w14:textId="77777777" w:rsidR="00F00A4C" w:rsidRPr="002C4389" w:rsidRDefault="00F00A4C" w:rsidP="007D147F">
            <w:pPr>
              <w:pStyle w:val="AmColumnHeading"/>
            </w:pPr>
            <w:r w:rsidRPr="002C4389">
              <w:t>Izmjena</w:t>
            </w:r>
          </w:p>
        </w:tc>
      </w:tr>
      <w:tr w:rsidR="00F00A4C" w:rsidRPr="002C4389" w14:paraId="7BD2990C" w14:textId="77777777" w:rsidTr="007D147F">
        <w:trPr>
          <w:jc w:val="center"/>
        </w:trPr>
        <w:tc>
          <w:tcPr>
            <w:tcW w:w="4876" w:type="dxa"/>
            <w:tcBorders>
              <w:top w:val="nil"/>
              <w:left w:val="nil"/>
              <w:bottom w:val="nil"/>
              <w:right w:val="nil"/>
            </w:tcBorders>
          </w:tcPr>
          <w:p w14:paraId="6B514BDA" w14:textId="77777777" w:rsidR="00F00A4C" w:rsidRPr="002C4389" w:rsidRDefault="00F00A4C" w:rsidP="007D147F">
            <w:pPr>
              <w:pStyle w:val="Normal6a"/>
            </w:pPr>
          </w:p>
        </w:tc>
        <w:tc>
          <w:tcPr>
            <w:tcW w:w="4876" w:type="dxa"/>
            <w:tcBorders>
              <w:top w:val="nil"/>
              <w:left w:val="nil"/>
              <w:bottom w:val="nil"/>
              <w:right w:val="nil"/>
            </w:tcBorders>
          </w:tcPr>
          <w:p w14:paraId="28D7D9FD" w14:textId="77777777" w:rsidR="00F00A4C" w:rsidRPr="002C4389" w:rsidRDefault="00F00A4C" w:rsidP="007D147F">
            <w:pPr>
              <w:pStyle w:val="Normal6a"/>
            </w:pPr>
            <w:r w:rsidRPr="002C4389">
              <w:rPr>
                <w:b/>
                <w:i/>
              </w:rPr>
              <w:t>Ia.</w:t>
            </w:r>
            <w:r w:rsidRPr="002C4389">
              <w:tab/>
            </w:r>
            <w:r w:rsidRPr="002C4389">
              <w:rPr>
                <w:b/>
                <w:i/>
              </w:rPr>
              <w:t>budući da je pružanje usluga temeljni stup EU-a i njegova unutarnjeg tržišta; </w:t>
            </w:r>
          </w:p>
        </w:tc>
      </w:tr>
    </w:tbl>
    <w:p w14:paraId="59464EE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94DE355" w14:textId="77777777" w:rsidR="00F00A4C" w:rsidRPr="002C4389" w:rsidRDefault="00F00A4C" w:rsidP="00F00A4C">
      <w:r w:rsidRPr="002C4389">
        <w:rPr>
          <w:rStyle w:val="HideTWBExt"/>
        </w:rPr>
        <w:t>&lt;/Amend&gt;</w:t>
      </w:r>
    </w:p>
    <w:p w14:paraId="03E8BE4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92</w:t>
      </w:r>
      <w:r w:rsidRPr="002C4389">
        <w:rPr>
          <w:rStyle w:val="HideTWBExt"/>
          <w:b w:val="0"/>
        </w:rPr>
        <w:t>&lt;/NumAm&gt;</w:t>
      </w:r>
    </w:p>
    <w:p w14:paraId="12D87EEA" w14:textId="77777777" w:rsidR="00F00A4C" w:rsidRPr="002C4389" w:rsidRDefault="00F00A4C" w:rsidP="00F00A4C">
      <w:pPr>
        <w:pStyle w:val="NormalBold"/>
      </w:pPr>
      <w:r w:rsidRPr="002C4389">
        <w:rPr>
          <w:rStyle w:val="HideTWBExt"/>
          <w:b w:val="0"/>
        </w:rPr>
        <w:t>&lt;RepeatBlock-By&gt;&lt;Members&gt;</w:t>
      </w:r>
      <w:r w:rsidRPr="002C4389">
        <w:t>Henrik Dahl, Andrea Wechsler, Miriam Lexmann, Angelika Winzig, Raúl de la Hoz Quintano, Regina Doherty, Jörgen Warborn, Arba Kokalari, Isabelle Le Callennec</w:t>
      </w:r>
      <w:r w:rsidRPr="002C4389">
        <w:rPr>
          <w:rStyle w:val="HideTWBExt"/>
          <w:b w:val="0"/>
        </w:rPr>
        <w:t>&lt;/Members&gt;</w:t>
      </w:r>
    </w:p>
    <w:p w14:paraId="168997AC" w14:textId="77777777" w:rsidR="00F00A4C" w:rsidRPr="002C4389" w:rsidRDefault="00F00A4C" w:rsidP="00F00A4C">
      <w:pPr>
        <w:pStyle w:val="NormalBold"/>
      </w:pPr>
      <w:r w:rsidRPr="002C4389">
        <w:rPr>
          <w:rStyle w:val="HideTWBExt"/>
          <w:b w:val="0"/>
        </w:rPr>
        <w:t>&lt;/RepeatBlock-By&gt;</w:t>
      </w:r>
    </w:p>
    <w:p w14:paraId="378C71F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1FCA0FE" w14:textId="77777777" w:rsidR="00F00A4C" w:rsidRPr="002C4389" w:rsidRDefault="00F00A4C" w:rsidP="00F00A4C">
      <w:pPr>
        <w:pStyle w:val="NormalBold"/>
      </w:pPr>
      <w:r w:rsidRPr="002C4389">
        <w:rPr>
          <w:rStyle w:val="HideTWBExt"/>
          <w:b w:val="0"/>
        </w:rPr>
        <w:t>&lt;Article&gt;</w:t>
      </w:r>
      <w:r w:rsidRPr="002C4389">
        <w:t>Uvodna izjava Ib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96A52E1" w14:textId="77777777" w:rsidTr="007D147F">
        <w:trPr>
          <w:trHeight w:hRule="exact" w:val="240"/>
          <w:jc w:val="center"/>
        </w:trPr>
        <w:tc>
          <w:tcPr>
            <w:tcW w:w="9752" w:type="dxa"/>
            <w:gridSpan w:val="2"/>
            <w:tcBorders>
              <w:top w:val="nil"/>
              <w:left w:val="nil"/>
              <w:bottom w:val="nil"/>
              <w:right w:val="nil"/>
            </w:tcBorders>
          </w:tcPr>
          <w:p w14:paraId="73B8F3B5" w14:textId="77777777" w:rsidR="00F00A4C" w:rsidRPr="002C4389" w:rsidRDefault="00F00A4C" w:rsidP="007D147F"/>
        </w:tc>
      </w:tr>
      <w:tr w:rsidR="00F00A4C" w:rsidRPr="002C4389" w14:paraId="480219EF" w14:textId="77777777" w:rsidTr="007D147F">
        <w:trPr>
          <w:trHeight w:val="240"/>
          <w:jc w:val="center"/>
        </w:trPr>
        <w:tc>
          <w:tcPr>
            <w:tcW w:w="4876" w:type="dxa"/>
            <w:tcBorders>
              <w:top w:val="nil"/>
              <w:left w:val="nil"/>
              <w:bottom w:val="nil"/>
              <w:right w:val="nil"/>
            </w:tcBorders>
          </w:tcPr>
          <w:p w14:paraId="1EFA396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079496A" w14:textId="77777777" w:rsidR="00F00A4C" w:rsidRPr="002C4389" w:rsidRDefault="00F00A4C" w:rsidP="007D147F">
            <w:pPr>
              <w:pStyle w:val="AmColumnHeading"/>
            </w:pPr>
            <w:r w:rsidRPr="002C4389">
              <w:t>Izmjena</w:t>
            </w:r>
          </w:p>
        </w:tc>
      </w:tr>
      <w:tr w:rsidR="00F00A4C" w:rsidRPr="002C4389" w14:paraId="448C0BE5" w14:textId="77777777" w:rsidTr="007D147F">
        <w:trPr>
          <w:jc w:val="center"/>
        </w:trPr>
        <w:tc>
          <w:tcPr>
            <w:tcW w:w="4876" w:type="dxa"/>
            <w:tcBorders>
              <w:top w:val="nil"/>
              <w:left w:val="nil"/>
              <w:bottom w:val="nil"/>
              <w:right w:val="nil"/>
            </w:tcBorders>
          </w:tcPr>
          <w:p w14:paraId="13A9C909" w14:textId="77777777" w:rsidR="00F00A4C" w:rsidRPr="002C4389" w:rsidRDefault="00F00A4C" w:rsidP="007D147F">
            <w:pPr>
              <w:pStyle w:val="Normal6a"/>
            </w:pPr>
          </w:p>
        </w:tc>
        <w:tc>
          <w:tcPr>
            <w:tcW w:w="4876" w:type="dxa"/>
            <w:tcBorders>
              <w:top w:val="nil"/>
              <w:left w:val="nil"/>
              <w:bottom w:val="nil"/>
              <w:right w:val="nil"/>
            </w:tcBorders>
          </w:tcPr>
          <w:p w14:paraId="739209BA" w14:textId="77777777" w:rsidR="00F00A4C" w:rsidRPr="002C4389" w:rsidRDefault="00F00A4C" w:rsidP="007D147F">
            <w:pPr>
              <w:pStyle w:val="Normal6a"/>
            </w:pPr>
            <w:r w:rsidRPr="002C4389">
              <w:rPr>
                <w:b/>
                <w:i/>
              </w:rPr>
              <w:t>Ib.</w:t>
            </w:r>
            <w:r w:rsidRPr="002C4389">
              <w:tab/>
            </w:r>
            <w:r w:rsidRPr="002C4389">
              <w:rPr>
                <w:b/>
                <w:i/>
              </w:rPr>
              <w:t>budući da bi pravila kojima se ograničava podugovaranje mogla ugroziti sposobnost poduzeća da organiziraju učinkovite i inovativne lance vrijednosti, posebno u sektorima izloženima globalnom tržišnom natjecanju;</w:t>
            </w:r>
          </w:p>
        </w:tc>
      </w:tr>
    </w:tbl>
    <w:p w14:paraId="4BB13C9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96F2681" w14:textId="77777777" w:rsidR="00F00A4C" w:rsidRPr="002C4389" w:rsidRDefault="00F00A4C" w:rsidP="00F00A4C">
      <w:r w:rsidRPr="002C4389">
        <w:rPr>
          <w:rStyle w:val="HideTWBExt"/>
        </w:rPr>
        <w:t>&lt;/Amend&gt;</w:t>
      </w:r>
    </w:p>
    <w:p w14:paraId="306F9F4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93</w:t>
      </w:r>
      <w:r w:rsidRPr="002C4389">
        <w:rPr>
          <w:rStyle w:val="HideTWBExt"/>
          <w:b w:val="0"/>
        </w:rPr>
        <w:t>&lt;/NumAm&gt;</w:t>
      </w:r>
    </w:p>
    <w:p w14:paraId="453F61EE"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 Jörgen Warborn, Arba Kokalari, Isabelle Le Callennec</w:t>
      </w:r>
      <w:r w:rsidRPr="002C4389">
        <w:rPr>
          <w:rStyle w:val="HideTWBExt"/>
          <w:b w:val="0"/>
        </w:rPr>
        <w:t>&lt;/Members&gt;</w:t>
      </w:r>
    </w:p>
    <w:p w14:paraId="2B9CC533" w14:textId="77777777" w:rsidR="00F00A4C" w:rsidRPr="002C4389" w:rsidRDefault="00F00A4C" w:rsidP="00F00A4C">
      <w:pPr>
        <w:pStyle w:val="NormalBold"/>
      </w:pPr>
      <w:r w:rsidRPr="002C4389">
        <w:rPr>
          <w:rStyle w:val="HideTWBExt"/>
          <w:b w:val="0"/>
        </w:rPr>
        <w:t>&lt;/RepeatBlock-By&gt;</w:t>
      </w:r>
    </w:p>
    <w:p w14:paraId="3845F1E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E5EADA5" w14:textId="77777777" w:rsidR="00F00A4C" w:rsidRPr="002C4389" w:rsidRDefault="00F00A4C" w:rsidP="00F00A4C">
      <w:pPr>
        <w:pStyle w:val="NormalBold"/>
      </w:pPr>
      <w:r w:rsidRPr="002C4389">
        <w:rPr>
          <w:rStyle w:val="HideTWBExt"/>
          <w:b w:val="0"/>
        </w:rPr>
        <w:t>&lt;Article&gt;</w:t>
      </w:r>
      <w:r w:rsidRPr="002C4389">
        <w:t>Uvodna izjava Ic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DDFD8C0" w14:textId="77777777" w:rsidTr="007D147F">
        <w:trPr>
          <w:trHeight w:hRule="exact" w:val="240"/>
          <w:jc w:val="center"/>
        </w:trPr>
        <w:tc>
          <w:tcPr>
            <w:tcW w:w="9752" w:type="dxa"/>
            <w:gridSpan w:val="2"/>
            <w:tcBorders>
              <w:top w:val="nil"/>
              <w:left w:val="nil"/>
              <w:bottom w:val="nil"/>
              <w:right w:val="nil"/>
            </w:tcBorders>
          </w:tcPr>
          <w:p w14:paraId="413874A6" w14:textId="77777777" w:rsidR="00F00A4C" w:rsidRPr="002C4389" w:rsidRDefault="00F00A4C" w:rsidP="007D147F"/>
        </w:tc>
      </w:tr>
      <w:tr w:rsidR="00F00A4C" w:rsidRPr="002C4389" w14:paraId="0821EBCD" w14:textId="77777777" w:rsidTr="007D147F">
        <w:trPr>
          <w:trHeight w:val="240"/>
          <w:jc w:val="center"/>
        </w:trPr>
        <w:tc>
          <w:tcPr>
            <w:tcW w:w="4876" w:type="dxa"/>
            <w:tcBorders>
              <w:top w:val="nil"/>
              <w:left w:val="nil"/>
              <w:bottom w:val="nil"/>
              <w:right w:val="nil"/>
            </w:tcBorders>
          </w:tcPr>
          <w:p w14:paraId="7F8B0C6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46880CD" w14:textId="77777777" w:rsidR="00F00A4C" w:rsidRPr="002C4389" w:rsidRDefault="00F00A4C" w:rsidP="007D147F">
            <w:pPr>
              <w:pStyle w:val="AmColumnHeading"/>
            </w:pPr>
            <w:r w:rsidRPr="002C4389">
              <w:t>Izmjena</w:t>
            </w:r>
          </w:p>
        </w:tc>
      </w:tr>
      <w:tr w:rsidR="00F00A4C" w:rsidRPr="002C4389" w14:paraId="55DD0EF1" w14:textId="77777777" w:rsidTr="007D147F">
        <w:trPr>
          <w:jc w:val="center"/>
        </w:trPr>
        <w:tc>
          <w:tcPr>
            <w:tcW w:w="4876" w:type="dxa"/>
            <w:tcBorders>
              <w:top w:val="nil"/>
              <w:left w:val="nil"/>
              <w:bottom w:val="nil"/>
              <w:right w:val="nil"/>
            </w:tcBorders>
          </w:tcPr>
          <w:p w14:paraId="185FDB36" w14:textId="77777777" w:rsidR="00F00A4C" w:rsidRPr="002C4389" w:rsidRDefault="00F00A4C" w:rsidP="007D147F">
            <w:pPr>
              <w:pStyle w:val="Normal6a"/>
            </w:pPr>
          </w:p>
        </w:tc>
        <w:tc>
          <w:tcPr>
            <w:tcW w:w="4876" w:type="dxa"/>
            <w:tcBorders>
              <w:top w:val="nil"/>
              <w:left w:val="nil"/>
              <w:bottom w:val="nil"/>
              <w:right w:val="nil"/>
            </w:tcBorders>
          </w:tcPr>
          <w:p w14:paraId="306961E3" w14:textId="77777777" w:rsidR="00F00A4C" w:rsidRPr="002C4389" w:rsidRDefault="00F00A4C" w:rsidP="007D147F">
            <w:pPr>
              <w:pStyle w:val="Normal6a"/>
            </w:pPr>
            <w:r w:rsidRPr="002C4389">
              <w:rPr>
                <w:b/>
                <w:i/>
              </w:rPr>
              <w:t>Ic.</w:t>
            </w:r>
            <w:r w:rsidRPr="002C4389">
              <w:tab/>
            </w:r>
            <w:r w:rsidRPr="002C4389">
              <w:rPr>
                <w:b/>
                <w:i/>
              </w:rPr>
              <w:t>budući da su složene strukture nabave i podugovaranja nužne za velike i prekogranične projekte i za omogućavanje malim i srednjim poduzećima (MSP-ovi) da sudjeluju na europskim i međunarodnim tržištima;</w:t>
            </w:r>
          </w:p>
        </w:tc>
      </w:tr>
    </w:tbl>
    <w:p w14:paraId="1C930659"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F675328" w14:textId="77777777" w:rsidR="00F00A4C" w:rsidRPr="002C4389" w:rsidRDefault="00F00A4C" w:rsidP="00F00A4C">
      <w:r w:rsidRPr="002C4389">
        <w:rPr>
          <w:rStyle w:val="HideTWBExt"/>
        </w:rPr>
        <w:t>&lt;/Amend&gt;</w:t>
      </w:r>
    </w:p>
    <w:p w14:paraId="21DD7D4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94</w:t>
      </w:r>
      <w:r w:rsidRPr="002C4389">
        <w:rPr>
          <w:rStyle w:val="HideTWBExt"/>
          <w:b w:val="0"/>
        </w:rPr>
        <w:t>&lt;/NumAm&gt;</w:t>
      </w:r>
    </w:p>
    <w:p w14:paraId="491CD667"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Pascal Arimont, Miriam Lexmann, Angelika Winzig, Raúl de la Hoz Quintano, Regina Doherty, Jörgen Warborn, Arba Kokalari, Isabelle Le Callennec</w:t>
      </w:r>
      <w:r w:rsidRPr="002C4389">
        <w:rPr>
          <w:rStyle w:val="HideTWBExt"/>
          <w:b w:val="0"/>
        </w:rPr>
        <w:t>&lt;/Members&gt;</w:t>
      </w:r>
    </w:p>
    <w:p w14:paraId="725A08AE" w14:textId="77777777" w:rsidR="00F00A4C" w:rsidRPr="002C4389" w:rsidRDefault="00F00A4C" w:rsidP="00F00A4C">
      <w:pPr>
        <w:pStyle w:val="NormalBold"/>
      </w:pPr>
      <w:r w:rsidRPr="002C4389">
        <w:rPr>
          <w:rStyle w:val="HideTWBExt"/>
          <w:b w:val="0"/>
        </w:rPr>
        <w:t>&lt;/RepeatBlock-By&gt;</w:t>
      </w:r>
    </w:p>
    <w:p w14:paraId="030BDE3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957D5B0" w14:textId="77777777" w:rsidR="00F00A4C" w:rsidRPr="002C4389" w:rsidRDefault="00F00A4C" w:rsidP="00F00A4C">
      <w:pPr>
        <w:pStyle w:val="NormalBold"/>
      </w:pPr>
      <w:r w:rsidRPr="002C4389">
        <w:rPr>
          <w:rStyle w:val="HideTWBExt"/>
          <w:b w:val="0"/>
        </w:rPr>
        <w:t>&lt;Article&gt;</w:t>
      </w:r>
      <w:r w:rsidRPr="002C4389">
        <w:t>Uvodna izjava Id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A36468F" w14:textId="77777777" w:rsidTr="007D147F">
        <w:trPr>
          <w:trHeight w:hRule="exact" w:val="240"/>
          <w:jc w:val="center"/>
        </w:trPr>
        <w:tc>
          <w:tcPr>
            <w:tcW w:w="9752" w:type="dxa"/>
            <w:gridSpan w:val="2"/>
            <w:tcBorders>
              <w:top w:val="nil"/>
              <w:left w:val="nil"/>
              <w:bottom w:val="nil"/>
              <w:right w:val="nil"/>
            </w:tcBorders>
          </w:tcPr>
          <w:p w14:paraId="39ADC39E" w14:textId="77777777" w:rsidR="00F00A4C" w:rsidRPr="002C4389" w:rsidRDefault="00F00A4C" w:rsidP="007D147F"/>
        </w:tc>
      </w:tr>
      <w:tr w:rsidR="00F00A4C" w:rsidRPr="002C4389" w14:paraId="08F0BACC" w14:textId="77777777" w:rsidTr="007D147F">
        <w:trPr>
          <w:trHeight w:val="240"/>
          <w:jc w:val="center"/>
        </w:trPr>
        <w:tc>
          <w:tcPr>
            <w:tcW w:w="4876" w:type="dxa"/>
            <w:tcBorders>
              <w:top w:val="nil"/>
              <w:left w:val="nil"/>
              <w:bottom w:val="nil"/>
              <w:right w:val="nil"/>
            </w:tcBorders>
          </w:tcPr>
          <w:p w14:paraId="6F3DC4B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FAFDE52" w14:textId="77777777" w:rsidR="00F00A4C" w:rsidRPr="002C4389" w:rsidRDefault="00F00A4C" w:rsidP="007D147F">
            <w:pPr>
              <w:pStyle w:val="AmColumnHeading"/>
            </w:pPr>
            <w:r w:rsidRPr="002C4389">
              <w:t>Izmjena</w:t>
            </w:r>
          </w:p>
        </w:tc>
      </w:tr>
      <w:tr w:rsidR="00F00A4C" w:rsidRPr="002C4389" w14:paraId="4F13EB99" w14:textId="77777777" w:rsidTr="007D147F">
        <w:trPr>
          <w:jc w:val="center"/>
        </w:trPr>
        <w:tc>
          <w:tcPr>
            <w:tcW w:w="4876" w:type="dxa"/>
            <w:tcBorders>
              <w:top w:val="nil"/>
              <w:left w:val="nil"/>
              <w:bottom w:val="nil"/>
              <w:right w:val="nil"/>
            </w:tcBorders>
          </w:tcPr>
          <w:p w14:paraId="163AD0C5" w14:textId="77777777" w:rsidR="00F00A4C" w:rsidRPr="002C4389" w:rsidRDefault="00F00A4C" w:rsidP="007D147F">
            <w:pPr>
              <w:pStyle w:val="Normal6a"/>
            </w:pPr>
          </w:p>
        </w:tc>
        <w:tc>
          <w:tcPr>
            <w:tcW w:w="4876" w:type="dxa"/>
            <w:tcBorders>
              <w:top w:val="nil"/>
              <w:left w:val="nil"/>
              <w:bottom w:val="nil"/>
              <w:right w:val="nil"/>
            </w:tcBorders>
          </w:tcPr>
          <w:p w14:paraId="6967D2EE" w14:textId="77777777" w:rsidR="00F00A4C" w:rsidRPr="002C4389" w:rsidRDefault="00F00A4C" w:rsidP="007D147F">
            <w:pPr>
              <w:pStyle w:val="Normal6a"/>
            </w:pPr>
            <w:r w:rsidRPr="002C4389">
              <w:rPr>
                <w:b/>
                <w:i/>
              </w:rPr>
              <w:t>Id.</w:t>
            </w:r>
            <w:r w:rsidRPr="002C4389">
              <w:tab/>
            </w:r>
            <w:r w:rsidRPr="002C4389">
              <w:rPr>
                <w:b/>
                <w:i/>
              </w:rPr>
              <w:t>budući da bi se provedbom postojećih pravila, boljom suradnjom među državama članicama i ciljanom potporom inspektoratima rada mogli riješiti brojni problemi povezani s dugim lancima podugovaranja bez uvođenja strogih ograničenja;</w:t>
            </w:r>
          </w:p>
        </w:tc>
      </w:tr>
    </w:tbl>
    <w:p w14:paraId="4A421F1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5AF1B94" w14:textId="77777777" w:rsidR="00F00A4C" w:rsidRPr="002C4389" w:rsidRDefault="00F00A4C" w:rsidP="00F00A4C">
      <w:r w:rsidRPr="002C4389">
        <w:rPr>
          <w:rStyle w:val="HideTWBExt"/>
        </w:rPr>
        <w:t>&lt;/Amend&gt;</w:t>
      </w:r>
    </w:p>
    <w:p w14:paraId="533E368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95</w:t>
      </w:r>
      <w:r w:rsidRPr="002C4389">
        <w:rPr>
          <w:rStyle w:val="HideTWBExt"/>
          <w:b w:val="0"/>
        </w:rPr>
        <w:t>&lt;/NumAm&gt;</w:t>
      </w:r>
    </w:p>
    <w:p w14:paraId="14BF9A0A"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Pascal Arimont, Miriam Lexmann, Angelika Winzig, Raúl de la Hoz Quintano, Regina Doherty, Jörgen Warborn, Arba Kokalari, Isabelle Le Callennec, Liesbet Sommen</w:t>
      </w:r>
      <w:r w:rsidRPr="002C4389">
        <w:rPr>
          <w:rStyle w:val="HideTWBExt"/>
          <w:b w:val="0"/>
        </w:rPr>
        <w:t>&lt;/Members&gt;</w:t>
      </w:r>
    </w:p>
    <w:p w14:paraId="15852ACE" w14:textId="77777777" w:rsidR="00F00A4C" w:rsidRPr="002C4389" w:rsidRDefault="00F00A4C" w:rsidP="00F00A4C">
      <w:pPr>
        <w:pStyle w:val="NormalBold"/>
      </w:pPr>
      <w:r w:rsidRPr="002C4389">
        <w:rPr>
          <w:rStyle w:val="HideTWBExt"/>
          <w:b w:val="0"/>
        </w:rPr>
        <w:t>&lt;/RepeatBlock-By&gt;</w:t>
      </w:r>
    </w:p>
    <w:p w14:paraId="30C7EB0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08FCB8E" w14:textId="77777777" w:rsidR="00F00A4C" w:rsidRPr="002C4389" w:rsidRDefault="00F00A4C" w:rsidP="00F00A4C">
      <w:pPr>
        <w:pStyle w:val="NormalBold"/>
      </w:pPr>
      <w:r w:rsidRPr="002C4389">
        <w:rPr>
          <w:rStyle w:val="HideTWBExt"/>
          <w:b w:val="0"/>
        </w:rPr>
        <w:t>&lt;Article&gt;</w:t>
      </w:r>
      <w:r w:rsidRPr="002C4389">
        <w:t>Uvodna izjava Ie (nova)</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D35CE9B" w14:textId="77777777" w:rsidTr="007D147F">
        <w:trPr>
          <w:trHeight w:hRule="exact" w:val="240"/>
          <w:jc w:val="center"/>
        </w:trPr>
        <w:tc>
          <w:tcPr>
            <w:tcW w:w="9752" w:type="dxa"/>
            <w:gridSpan w:val="2"/>
            <w:tcBorders>
              <w:top w:val="nil"/>
              <w:left w:val="nil"/>
              <w:bottom w:val="nil"/>
              <w:right w:val="nil"/>
            </w:tcBorders>
          </w:tcPr>
          <w:p w14:paraId="2780A48F" w14:textId="77777777" w:rsidR="00F00A4C" w:rsidRPr="002C4389" w:rsidRDefault="00F00A4C" w:rsidP="007D147F"/>
        </w:tc>
      </w:tr>
      <w:tr w:rsidR="00F00A4C" w:rsidRPr="002C4389" w14:paraId="262FB11D" w14:textId="77777777" w:rsidTr="007D147F">
        <w:trPr>
          <w:trHeight w:val="240"/>
          <w:jc w:val="center"/>
        </w:trPr>
        <w:tc>
          <w:tcPr>
            <w:tcW w:w="4876" w:type="dxa"/>
            <w:tcBorders>
              <w:top w:val="nil"/>
              <w:left w:val="nil"/>
              <w:bottom w:val="nil"/>
              <w:right w:val="nil"/>
            </w:tcBorders>
          </w:tcPr>
          <w:p w14:paraId="6443C85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768AFDF" w14:textId="77777777" w:rsidR="00F00A4C" w:rsidRPr="002C4389" w:rsidRDefault="00F00A4C" w:rsidP="007D147F">
            <w:pPr>
              <w:pStyle w:val="AmColumnHeading"/>
            </w:pPr>
            <w:r w:rsidRPr="002C4389">
              <w:t>Izmjena</w:t>
            </w:r>
          </w:p>
        </w:tc>
      </w:tr>
      <w:tr w:rsidR="00F00A4C" w:rsidRPr="002C4389" w14:paraId="6D4ECA06" w14:textId="77777777" w:rsidTr="007D147F">
        <w:trPr>
          <w:jc w:val="center"/>
        </w:trPr>
        <w:tc>
          <w:tcPr>
            <w:tcW w:w="4876" w:type="dxa"/>
            <w:tcBorders>
              <w:top w:val="nil"/>
              <w:left w:val="nil"/>
              <w:bottom w:val="nil"/>
              <w:right w:val="nil"/>
            </w:tcBorders>
          </w:tcPr>
          <w:p w14:paraId="0EAA7ABB" w14:textId="77777777" w:rsidR="00F00A4C" w:rsidRPr="002C4389" w:rsidRDefault="00F00A4C" w:rsidP="007D147F">
            <w:pPr>
              <w:pStyle w:val="Normal6a"/>
            </w:pPr>
          </w:p>
        </w:tc>
        <w:tc>
          <w:tcPr>
            <w:tcW w:w="4876" w:type="dxa"/>
            <w:tcBorders>
              <w:top w:val="nil"/>
              <w:left w:val="nil"/>
              <w:bottom w:val="nil"/>
              <w:right w:val="nil"/>
            </w:tcBorders>
          </w:tcPr>
          <w:p w14:paraId="3D331F91" w14:textId="77777777" w:rsidR="00F00A4C" w:rsidRPr="002C4389" w:rsidRDefault="00F00A4C" w:rsidP="007D147F">
            <w:pPr>
              <w:pStyle w:val="Normal6a"/>
            </w:pPr>
            <w:r w:rsidRPr="002C4389">
              <w:rPr>
                <w:b/>
                <w:i/>
              </w:rPr>
              <w:t>Ie.</w:t>
            </w:r>
            <w:r w:rsidRPr="002C4389">
              <w:tab/>
            </w:r>
            <w:r w:rsidRPr="002C4389">
              <w:rPr>
                <w:b/>
                <w:i/>
              </w:rPr>
              <w:t>budući da bi EU trebao bolje unaprijediti uređenje kako bi donio jasna i proporcionalna pravila utemeljena na dokazima kojima se smanjuje nepotrebno opterećenje, jača provedba te potiče konkurentnost MSP-ova i njihovo sudjelovanje na jedinstvenom tržištu;</w:t>
            </w:r>
          </w:p>
        </w:tc>
      </w:tr>
    </w:tbl>
    <w:p w14:paraId="02A94BE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3D1C359" w14:textId="77777777" w:rsidR="00F00A4C" w:rsidRPr="002C4389" w:rsidRDefault="00F00A4C" w:rsidP="00F00A4C">
      <w:r w:rsidRPr="002C4389">
        <w:rPr>
          <w:rStyle w:val="HideTWBExt"/>
        </w:rPr>
        <w:t>&lt;/Amend&gt;</w:t>
      </w:r>
    </w:p>
    <w:p w14:paraId="12DF5CB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96</w:t>
      </w:r>
      <w:r w:rsidRPr="002C4389">
        <w:rPr>
          <w:rStyle w:val="HideTWBExt"/>
          <w:b w:val="0"/>
        </w:rPr>
        <w:t>&lt;/NumAm&gt;</w:t>
      </w:r>
    </w:p>
    <w:p w14:paraId="1DF3E8EA"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313B2117"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44713F27" w14:textId="77777777" w:rsidR="00F00A4C" w:rsidRPr="002C4389" w:rsidRDefault="00F00A4C" w:rsidP="00F00A4C">
      <w:pPr>
        <w:pStyle w:val="NormalBold"/>
      </w:pPr>
      <w:r w:rsidRPr="002C4389">
        <w:rPr>
          <w:rStyle w:val="HideTWBExt"/>
          <w:b w:val="0"/>
        </w:rPr>
        <w:t>&lt;/RepeatBlock-By&gt;</w:t>
      </w:r>
    </w:p>
    <w:p w14:paraId="4790A62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34381C9"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C537314" w14:textId="77777777" w:rsidTr="007D147F">
        <w:trPr>
          <w:trHeight w:hRule="exact" w:val="240"/>
          <w:jc w:val="center"/>
        </w:trPr>
        <w:tc>
          <w:tcPr>
            <w:tcW w:w="9752" w:type="dxa"/>
            <w:gridSpan w:val="2"/>
            <w:tcBorders>
              <w:top w:val="nil"/>
              <w:left w:val="nil"/>
              <w:bottom w:val="nil"/>
              <w:right w:val="nil"/>
            </w:tcBorders>
          </w:tcPr>
          <w:p w14:paraId="1FD6BE69" w14:textId="77777777" w:rsidR="00F00A4C" w:rsidRPr="002C4389" w:rsidRDefault="00F00A4C" w:rsidP="007D147F"/>
        </w:tc>
      </w:tr>
      <w:tr w:rsidR="00F00A4C" w:rsidRPr="002C4389" w14:paraId="3D9D18E3" w14:textId="77777777" w:rsidTr="007D147F">
        <w:trPr>
          <w:trHeight w:val="240"/>
          <w:jc w:val="center"/>
        </w:trPr>
        <w:tc>
          <w:tcPr>
            <w:tcW w:w="4876" w:type="dxa"/>
            <w:tcBorders>
              <w:top w:val="nil"/>
              <w:left w:val="nil"/>
              <w:bottom w:val="nil"/>
              <w:right w:val="nil"/>
            </w:tcBorders>
          </w:tcPr>
          <w:p w14:paraId="78726AD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879396E" w14:textId="77777777" w:rsidR="00F00A4C" w:rsidRPr="002C4389" w:rsidRDefault="00F00A4C" w:rsidP="007D147F">
            <w:pPr>
              <w:pStyle w:val="AmColumnHeading"/>
            </w:pPr>
            <w:r w:rsidRPr="002C4389">
              <w:t>Izmjena</w:t>
            </w:r>
          </w:p>
        </w:tc>
      </w:tr>
      <w:tr w:rsidR="00F00A4C" w:rsidRPr="002C4389" w14:paraId="29B07FBA" w14:textId="77777777" w:rsidTr="007D147F">
        <w:trPr>
          <w:jc w:val="center"/>
        </w:trPr>
        <w:tc>
          <w:tcPr>
            <w:tcW w:w="4876" w:type="dxa"/>
            <w:tcBorders>
              <w:top w:val="nil"/>
              <w:left w:val="nil"/>
              <w:bottom w:val="nil"/>
              <w:right w:val="nil"/>
            </w:tcBorders>
          </w:tcPr>
          <w:p w14:paraId="4ED093D5" w14:textId="77777777" w:rsidR="00F00A4C" w:rsidRPr="002C4389" w:rsidRDefault="00F00A4C" w:rsidP="007D147F">
            <w:pPr>
              <w:pStyle w:val="Normal6a"/>
            </w:pPr>
            <w:r w:rsidRPr="002C4389">
              <w:t>1.</w:t>
            </w:r>
            <w:r w:rsidRPr="002C4389">
              <w:tab/>
              <w:t>naglašava potrebu za sveobuhvatnim europskim pristupom izrabljivanju radne snage općenito, a posebno zlouporabi u podugovaranju i posredovanju u radu, te stoga poziva na donošenje europske strategije za borbu protiv izrabljivanja radne snage;</w:t>
            </w:r>
          </w:p>
        </w:tc>
        <w:tc>
          <w:tcPr>
            <w:tcW w:w="4876" w:type="dxa"/>
            <w:tcBorders>
              <w:top w:val="nil"/>
              <w:left w:val="nil"/>
              <w:bottom w:val="nil"/>
              <w:right w:val="nil"/>
            </w:tcBorders>
          </w:tcPr>
          <w:p w14:paraId="32C42447" w14:textId="77777777" w:rsidR="00F00A4C" w:rsidRPr="002C4389" w:rsidRDefault="00F00A4C" w:rsidP="007D147F">
            <w:pPr>
              <w:pStyle w:val="Normal6a"/>
            </w:pPr>
            <w:r w:rsidRPr="002C4389">
              <w:t>1.</w:t>
            </w:r>
            <w:r w:rsidRPr="002C4389">
              <w:tab/>
            </w:r>
            <w:r w:rsidRPr="002C4389">
              <w:rPr>
                <w:b/>
                <w:i/>
              </w:rPr>
              <w:t>pozdravlja Komisijinu obvezu koju je preuzela u okviru svoje Strategije jedinstvenog tržišta od 21. svibnja 2025. da predstavi paket mjera za pravednu mobilnost radne snage u 2026.; naglašava da opći ciljevi pojednostavnjenja i smanjenja administrativnog opterećenja uklanjanjem neopravdanih prepreka na jedinstvenom tržištu ne smije dovesti do odnosno imati za posljedicu manju razinu zaštite za građane/radnike i potrošače;</w:t>
            </w:r>
            <w:r w:rsidRPr="002C4389">
              <w:t xml:space="preserve"> naglašava potrebu za sveobuhvatnim europskim pristupom izrabljivanju radne snage općenito, a posebno zlouporabi u podugovaranju i posredovanju u radu, te stoga poziva na donošenje europske strategije za borbu protiv izrabljivanja radne snage </w:t>
            </w:r>
            <w:r w:rsidRPr="002C4389">
              <w:rPr>
                <w:b/>
                <w:i/>
              </w:rPr>
              <w:t>i za promicanje izravnih radnih odnosa kao dio Komisijina predstojećeg Plana za kvalitetna radna mjesta</w:t>
            </w:r>
            <w:r w:rsidRPr="002C4389">
              <w:t xml:space="preserve">; </w:t>
            </w:r>
            <w:r w:rsidRPr="002C4389">
              <w:rPr>
                <w:b/>
                <w:i/>
              </w:rPr>
              <w:t>naglašava da bi ta strategija također trebala uključivati okolišne aspekte i priznaje da se modeli izrabljivanja radne snage preklapaju s praksama štetnima za okoliš;</w:t>
            </w:r>
          </w:p>
        </w:tc>
      </w:tr>
    </w:tbl>
    <w:p w14:paraId="7320C46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B1CA333" w14:textId="77777777" w:rsidR="00F00A4C" w:rsidRPr="002C4389" w:rsidRDefault="00F00A4C" w:rsidP="00F00A4C">
      <w:r w:rsidRPr="002C4389">
        <w:rPr>
          <w:rStyle w:val="HideTWBExt"/>
        </w:rPr>
        <w:t>&lt;/Amend&gt;</w:t>
      </w:r>
    </w:p>
    <w:p w14:paraId="1610BD6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97</w:t>
      </w:r>
      <w:r w:rsidRPr="002C4389">
        <w:rPr>
          <w:rStyle w:val="HideTWBExt"/>
          <w:b w:val="0"/>
        </w:rPr>
        <w:t>&lt;/NumAm&gt;</w:t>
      </w:r>
    </w:p>
    <w:p w14:paraId="1B3F279C"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60DF4391" w14:textId="77777777" w:rsidR="00F00A4C" w:rsidRPr="002C4389" w:rsidRDefault="00F00A4C" w:rsidP="00F00A4C">
      <w:pPr>
        <w:pStyle w:val="NormalBold"/>
      </w:pPr>
      <w:r w:rsidRPr="002C4389">
        <w:rPr>
          <w:rStyle w:val="HideTWBExt"/>
          <w:b w:val="0"/>
        </w:rPr>
        <w:t>&lt;/RepeatBlock-By&gt;</w:t>
      </w:r>
    </w:p>
    <w:p w14:paraId="702FFED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C509741"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7D0C992" w14:textId="77777777" w:rsidTr="007D147F">
        <w:trPr>
          <w:trHeight w:hRule="exact" w:val="240"/>
          <w:jc w:val="center"/>
        </w:trPr>
        <w:tc>
          <w:tcPr>
            <w:tcW w:w="9752" w:type="dxa"/>
            <w:gridSpan w:val="2"/>
            <w:tcBorders>
              <w:top w:val="nil"/>
              <w:left w:val="nil"/>
              <w:bottom w:val="nil"/>
              <w:right w:val="nil"/>
            </w:tcBorders>
          </w:tcPr>
          <w:p w14:paraId="3AC7A34E" w14:textId="77777777" w:rsidR="00F00A4C" w:rsidRPr="002C4389" w:rsidRDefault="00F00A4C" w:rsidP="007D147F"/>
        </w:tc>
      </w:tr>
      <w:tr w:rsidR="00F00A4C" w:rsidRPr="002C4389" w14:paraId="29A64031" w14:textId="77777777" w:rsidTr="007D147F">
        <w:trPr>
          <w:trHeight w:val="240"/>
          <w:jc w:val="center"/>
        </w:trPr>
        <w:tc>
          <w:tcPr>
            <w:tcW w:w="4876" w:type="dxa"/>
            <w:tcBorders>
              <w:top w:val="nil"/>
              <w:left w:val="nil"/>
              <w:bottom w:val="nil"/>
              <w:right w:val="nil"/>
            </w:tcBorders>
          </w:tcPr>
          <w:p w14:paraId="3FD19E8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7BBC5F5" w14:textId="77777777" w:rsidR="00F00A4C" w:rsidRPr="002C4389" w:rsidRDefault="00F00A4C" w:rsidP="007D147F">
            <w:pPr>
              <w:pStyle w:val="AmColumnHeading"/>
            </w:pPr>
            <w:r w:rsidRPr="002C4389">
              <w:t>Izmjena</w:t>
            </w:r>
          </w:p>
        </w:tc>
      </w:tr>
      <w:tr w:rsidR="00F00A4C" w:rsidRPr="002C4389" w14:paraId="2D9F86F1" w14:textId="77777777" w:rsidTr="007D147F">
        <w:trPr>
          <w:jc w:val="center"/>
        </w:trPr>
        <w:tc>
          <w:tcPr>
            <w:tcW w:w="4876" w:type="dxa"/>
            <w:tcBorders>
              <w:top w:val="nil"/>
              <w:left w:val="nil"/>
              <w:bottom w:val="nil"/>
              <w:right w:val="nil"/>
            </w:tcBorders>
          </w:tcPr>
          <w:p w14:paraId="69F958C3" w14:textId="77777777" w:rsidR="00F00A4C" w:rsidRPr="002C4389" w:rsidRDefault="00F00A4C" w:rsidP="007D147F">
            <w:pPr>
              <w:pStyle w:val="Normal6a"/>
            </w:pPr>
            <w:r w:rsidRPr="002C4389">
              <w:t>1.</w:t>
            </w:r>
            <w:r w:rsidRPr="002C4389">
              <w:tab/>
              <w:t xml:space="preserve">naglašava potrebu za sveobuhvatnim europskim pristupom </w:t>
            </w:r>
            <w:r w:rsidRPr="002C4389">
              <w:rPr>
                <w:b/>
                <w:i/>
              </w:rPr>
              <w:t>izrabljivanju</w:t>
            </w:r>
            <w:r w:rsidRPr="002C4389">
              <w:t xml:space="preserve"> radne snage </w:t>
            </w:r>
            <w:r w:rsidRPr="002C4389">
              <w:rPr>
                <w:b/>
                <w:i/>
              </w:rPr>
              <w:t>općenito, a posebno zlouporabi u podugovaranju i posredovanju</w:t>
            </w:r>
            <w:r w:rsidRPr="002C4389">
              <w:t xml:space="preserve"> u radu</w:t>
            </w:r>
            <w:r w:rsidRPr="002C4389">
              <w:rPr>
                <w:b/>
                <w:i/>
              </w:rPr>
              <w:t>, te stoga poziva na donošenje europske strategije</w:t>
            </w:r>
            <w:r w:rsidRPr="002C4389">
              <w:t xml:space="preserve"> za borbu protiv izrabljivanja radne snage;</w:t>
            </w:r>
          </w:p>
        </w:tc>
        <w:tc>
          <w:tcPr>
            <w:tcW w:w="4876" w:type="dxa"/>
            <w:tcBorders>
              <w:top w:val="nil"/>
              <w:left w:val="nil"/>
              <w:bottom w:val="nil"/>
              <w:right w:val="nil"/>
            </w:tcBorders>
          </w:tcPr>
          <w:p w14:paraId="1DCF1D30" w14:textId="77777777" w:rsidR="00F00A4C" w:rsidRPr="002C4389" w:rsidRDefault="00F00A4C" w:rsidP="007D147F">
            <w:pPr>
              <w:pStyle w:val="Normal6a"/>
            </w:pPr>
            <w:r w:rsidRPr="002C4389">
              <w:t>1.</w:t>
            </w:r>
            <w:r w:rsidRPr="002C4389">
              <w:tab/>
              <w:t xml:space="preserve">naglašava potrebu za sveobuhvatnim europskim pristupom </w:t>
            </w:r>
            <w:r w:rsidRPr="002C4389">
              <w:rPr>
                <w:b/>
                <w:i/>
              </w:rPr>
              <w:t>radi suočavanja s problemom prekograničnog organiziranog kriminala povezanog s izrabljivanjem</w:t>
            </w:r>
            <w:r w:rsidRPr="002C4389">
              <w:t xml:space="preserve"> radne snage </w:t>
            </w:r>
            <w:r w:rsidRPr="002C4389">
              <w:rPr>
                <w:b/>
                <w:i/>
              </w:rPr>
              <w:t>i zlouporabom u poslovnim praksama; naglašava da bi podugovaranje i posredovanje</w:t>
            </w:r>
            <w:r w:rsidRPr="002C4389">
              <w:t xml:space="preserve"> u radu </w:t>
            </w:r>
            <w:r w:rsidRPr="002C4389">
              <w:rPr>
                <w:b/>
                <w:i/>
              </w:rPr>
              <w:t>trebali ostati u nacionalnoj nadležnosti kako bi se osigurala učinkovita i fleksibilna rješenja prilagođena posebnom kontekstu i svakoj državi članici</w:t>
            </w:r>
            <w:r w:rsidRPr="002C4389">
              <w:t xml:space="preserve"> za borbu protiv izrabljivanja radne snage </w:t>
            </w:r>
            <w:r w:rsidRPr="002C4389">
              <w:rPr>
                <w:b/>
                <w:i/>
              </w:rPr>
              <w:t>i zlouporabe u poslovnim praksama</w:t>
            </w:r>
            <w:r w:rsidRPr="002C4389">
              <w:t xml:space="preserve">; </w:t>
            </w:r>
            <w:r w:rsidRPr="002C4389">
              <w:rPr>
                <w:b/>
                <w:i/>
              </w:rPr>
              <w:t>naglašava da bi se EU trebao usredotočiti na zaštitu konkurentnosti europskih poduzeća tako da potiče prekograničnu suradnju u provedbi zakona i razmjenu informacija a ne tako da donosi detaljno zakonodavstvo o tržištu rada;</w:t>
            </w:r>
          </w:p>
        </w:tc>
      </w:tr>
    </w:tbl>
    <w:p w14:paraId="5C08907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F9BC315" w14:textId="77777777" w:rsidR="00F00A4C" w:rsidRPr="002C4389" w:rsidRDefault="00F00A4C" w:rsidP="00F00A4C">
      <w:r w:rsidRPr="002C4389">
        <w:rPr>
          <w:rStyle w:val="HideTWBExt"/>
        </w:rPr>
        <w:t>&lt;/Amend&gt;</w:t>
      </w:r>
    </w:p>
    <w:p w14:paraId="78CBCE9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98</w:t>
      </w:r>
      <w:r w:rsidRPr="002C4389">
        <w:rPr>
          <w:rStyle w:val="HideTWBExt"/>
          <w:b w:val="0"/>
        </w:rPr>
        <w:t>&lt;/NumAm&gt;</w:t>
      </w:r>
    </w:p>
    <w:p w14:paraId="3DC23F31"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5FFF12D7" w14:textId="77777777" w:rsidR="00F00A4C" w:rsidRPr="002C4389" w:rsidRDefault="00F00A4C" w:rsidP="00F00A4C">
      <w:pPr>
        <w:pStyle w:val="NormalBold"/>
      </w:pPr>
      <w:r w:rsidRPr="002C4389">
        <w:rPr>
          <w:rStyle w:val="HideTWBExt"/>
          <w:b w:val="0"/>
        </w:rPr>
        <w:t>&lt;/RepeatBlock-By&gt;</w:t>
      </w:r>
    </w:p>
    <w:p w14:paraId="5782AC5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B1AE843"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84DF3BB" w14:textId="77777777" w:rsidTr="007D147F">
        <w:trPr>
          <w:trHeight w:hRule="exact" w:val="240"/>
          <w:jc w:val="center"/>
        </w:trPr>
        <w:tc>
          <w:tcPr>
            <w:tcW w:w="9752" w:type="dxa"/>
            <w:gridSpan w:val="2"/>
            <w:tcBorders>
              <w:top w:val="nil"/>
              <w:left w:val="nil"/>
              <w:bottom w:val="nil"/>
              <w:right w:val="nil"/>
            </w:tcBorders>
          </w:tcPr>
          <w:p w14:paraId="624D3DEF" w14:textId="77777777" w:rsidR="00F00A4C" w:rsidRPr="002C4389" w:rsidRDefault="00F00A4C" w:rsidP="007D147F"/>
        </w:tc>
      </w:tr>
      <w:tr w:rsidR="00F00A4C" w:rsidRPr="002C4389" w14:paraId="7DC344C7" w14:textId="77777777" w:rsidTr="007D147F">
        <w:trPr>
          <w:trHeight w:val="240"/>
          <w:jc w:val="center"/>
        </w:trPr>
        <w:tc>
          <w:tcPr>
            <w:tcW w:w="4876" w:type="dxa"/>
            <w:tcBorders>
              <w:top w:val="nil"/>
              <w:left w:val="nil"/>
              <w:bottom w:val="nil"/>
              <w:right w:val="nil"/>
            </w:tcBorders>
          </w:tcPr>
          <w:p w14:paraId="718C3B1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BC3488E" w14:textId="77777777" w:rsidR="00F00A4C" w:rsidRPr="002C4389" w:rsidRDefault="00F00A4C" w:rsidP="007D147F">
            <w:pPr>
              <w:pStyle w:val="AmColumnHeading"/>
            </w:pPr>
            <w:r w:rsidRPr="002C4389">
              <w:t>Izmjena</w:t>
            </w:r>
          </w:p>
        </w:tc>
      </w:tr>
      <w:tr w:rsidR="00F00A4C" w:rsidRPr="002C4389" w14:paraId="30B66629" w14:textId="77777777" w:rsidTr="007D147F">
        <w:trPr>
          <w:jc w:val="center"/>
        </w:trPr>
        <w:tc>
          <w:tcPr>
            <w:tcW w:w="4876" w:type="dxa"/>
            <w:tcBorders>
              <w:top w:val="nil"/>
              <w:left w:val="nil"/>
              <w:bottom w:val="nil"/>
              <w:right w:val="nil"/>
            </w:tcBorders>
          </w:tcPr>
          <w:p w14:paraId="4732744A" w14:textId="77777777" w:rsidR="00F00A4C" w:rsidRPr="002C4389" w:rsidRDefault="00F00A4C" w:rsidP="007D147F">
            <w:pPr>
              <w:pStyle w:val="Normal6a"/>
            </w:pPr>
            <w:r w:rsidRPr="002C4389">
              <w:t>1.</w:t>
            </w:r>
            <w:r w:rsidRPr="002C4389">
              <w:tab/>
              <w:t>naglašava potrebu za sveobuhvatnim europskim pristupom izrabljivanju radne snage općenito, a posebno zlouporabi u podugovaranju i posredovanju u radu, te stoga poziva na donošenje europske strategije za borbu protiv izrabljivanja radne snage;</w:t>
            </w:r>
          </w:p>
        </w:tc>
        <w:tc>
          <w:tcPr>
            <w:tcW w:w="4876" w:type="dxa"/>
            <w:tcBorders>
              <w:top w:val="nil"/>
              <w:left w:val="nil"/>
              <w:bottom w:val="nil"/>
              <w:right w:val="nil"/>
            </w:tcBorders>
          </w:tcPr>
          <w:p w14:paraId="75A4073B" w14:textId="77777777" w:rsidR="00F00A4C" w:rsidRPr="002C4389" w:rsidRDefault="00F00A4C" w:rsidP="007D147F">
            <w:pPr>
              <w:pStyle w:val="Normal6a"/>
            </w:pPr>
            <w:r w:rsidRPr="002C4389">
              <w:t>1.</w:t>
            </w:r>
            <w:r w:rsidRPr="002C4389">
              <w:tab/>
              <w:t xml:space="preserve">naglašava potrebu za sveobuhvatnim europskim pristupom izrabljivanju radne snage općenito, a posebno zlouporabi u podugovaranju i posredovanju u radu, te stoga poziva na donošenje europske strategije za borbu protiv izrabljivanja radne snage </w:t>
            </w:r>
            <w:r w:rsidRPr="002C4389">
              <w:rPr>
                <w:b/>
                <w:i/>
              </w:rPr>
              <w:t>i nezakonitog rada</w:t>
            </w:r>
            <w:r w:rsidRPr="002C4389">
              <w:t xml:space="preserve">; </w:t>
            </w:r>
            <w:r w:rsidRPr="002C4389">
              <w:rPr>
                <w:b/>
                <w:i/>
              </w:rPr>
              <w:t>naglašava da izrabljivanje radne snage ne predstavlja samo kršenje prava radnika i ljudskih prava, nego se njime i narušava pošteno tržišno natjecanje poduzetnika; naglašava potrebu u tom pogledu za boljom provedbom postojećih zakona o radu radi osiguravanja učinkovite zaštite prava radnika i jednakih uvjeta za sve;</w:t>
            </w:r>
          </w:p>
        </w:tc>
      </w:tr>
    </w:tbl>
    <w:p w14:paraId="6079F2F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16A8675" w14:textId="77777777" w:rsidR="00F00A4C" w:rsidRPr="002C4389" w:rsidRDefault="00F00A4C" w:rsidP="00F00A4C">
      <w:r w:rsidRPr="002C4389">
        <w:rPr>
          <w:rStyle w:val="HideTWBExt"/>
        </w:rPr>
        <w:t>&lt;/Amend&gt;</w:t>
      </w:r>
    </w:p>
    <w:p w14:paraId="592EE6A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99</w:t>
      </w:r>
      <w:r w:rsidRPr="002C4389">
        <w:rPr>
          <w:rStyle w:val="HideTWBExt"/>
          <w:b w:val="0"/>
        </w:rPr>
        <w:t>&lt;/NumAm&gt;</w:t>
      </w:r>
    </w:p>
    <w:p w14:paraId="77549678" w14:textId="77777777" w:rsidR="00F00A4C" w:rsidRPr="002C4389" w:rsidRDefault="00F00A4C" w:rsidP="00F00A4C">
      <w:pPr>
        <w:pStyle w:val="NormalBold"/>
      </w:pPr>
      <w:r w:rsidRPr="002C4389">
        <w:rPr>
          <w:rStyle w:val="HideTWBExt"/>
          <w:b w:val="0"/>
        </w:rPr>
        <w:t>&lt;RepeatBlock-By&gt;&lt;Members&gt;</w:t>
      </w:r>
      <w:r w:rsidRPr="002C4389">
        <w:t>Miriam Lexmann</w:t>
      </w:r>
      <w:r w:rsidRPr="002C4389">
        <w:rPr>
          <w:rStyle w:val="HideTWBExt"/>
          <w:b w:val="0"/>
        </w:rPr>
        <w:t>&lt;/Members&gt;</w:t>
      </w:r>
    </w:p>
    <w:p w14:paraId="031D8411" w14:textId="77777777" w:rsidR="00F00A4C" w:rsidRPr="002C4389" w:rsidRDefault="00F00A4C" w:rsidP="00F00A4C">
      <w:pPr>
        <w:pStyle w:val="NormalBold"/>
      </w:pPr>
      <w:r w:rsidRPr="002C4389">
        <w:rPr>
          <w:rStyle w:val="HideTWBExt"/>
          <w:b w:val="0"/>
        </w:rPr>
        <w:t>&lt;/RepeatBlock-By&gt;</w:t>
      </w:r>
    </w:p>
    <w:p w14:paraId="1E60271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9C77511"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66B8C18" w14:textId="77777777" w:rsidTr="007D147F">
        <w:trPr>
          <w:trHeight w:hRule="exact" w:val="240"/>
          <w:jc w:val="center"/>
        </w:trPr>
        <w:tc>
          <w:tcPr>
            <w:tcW w:w="9752" w:type="dxa"/>
            <w:gridSpan w:val="2"/>
            <w:tcBorders>
              <w:top w:val="nil"/>
              <w:left w:val="nil"/>
              <w:bottom w:val="nil"/>
              <w:right w:val="nil"/>
            </w:tcBorders>
          </w:tcPr>
          <w:p w14:paraId="23E2FF5E" w14:textId="77777777" w:rsidR="00F00A4C" w:rsidRPr="002C4389" w:rsidRDefault="00F00A4C" w:rsidP="007D147F"/>
        </w:tc>
      </w:tr>
      <w:tr w:rsidR="00F00A4C" w:rsidRPr="002C4389" w14:paraId="6436EFF6" w14:textId="77777777" w:rsidTr="007D147F">
        <w:trPr>
          <w:trHeight w:val="240"/>
          <w:jc w:val="center"/>
        </w:trPr>
        <w:tc>
          <w:tcPr>
            <w:tcW w:w="4876" w:type="dxa"/>
            <w:tcBorders>
              <w:top w:val="nil"/>
              <w:left w:val="nil"/>
              <w:bottom w:val="nil"/>
              <w:right w:val="nil"/>
            </w:tcBorders>
          </w:tcPr>
          <w:p w14:paraId="76EA517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644B095" w14:textId="77777777" w:rsidR="00F00A4C" w:rsidRPr="002C4389" w:rsidRDefault="00F00A4C" w:rsidP="007D147F">
            <w:pPr>
              <w:pStyle w:val="AmColumnHeading"/>
            </w:pPr>
            <w:r w:rsidRPr="002C4389">
              <w:t>Izmjena</w:t>
            </w:r>
          </w:p>
        </w:tc>
      </w:tr>
      <w:tr w:rsidR="00F00A4C" w:rsidRPr="002C4389" w14:paraId="450A34F2" w14:textId="77777777" w:rsidTr="007D147F">
        <w:trPr>
          <w:jc w:val="center"/>
        </w:trPr>
        <w:tc>
          <w:tcPr>
            <w:tcW w:w="4876" w:type="dxa"/>
            <w:tcBorders>
              <w:top w:val="nil"/>
              <w:left w:val="nil"/>
              <w:bottom w:val="nil"/>
              <w:right w:val="nil"/>
            </w:tcBorders>
          </w:tcPr>
          <w:p w14:paraId="2AA0942C" w14:textId="77777777" w:rsidR="00F00A4C" w:rsidRPr="002C4389" w:rsidRDefault="00F00A4C" w:rsidP="007D147F">
            <w:pPr>
              <w:pStyle w:val="Normal6a"/>
            </w:pPr>
            <w:r w:rsidRPr="002C4389">
              <w:t>1.</w:t>
            </w:r>
            <w:r w:rsidRPr="002C4389">
              <w:tab/>
              <w:t xml:space="preserve">naglašava potrebu za </w:t>
            </w:r>
            <w:r w:rsidRPr="002C4389">
              <w:rPr>
                <w:b/>
                <w:i/>
              </w:rPr>
              <w:t>sveobuhvatnim europskim pristupom</w:t>
            </w:r>
            <w:r w:rsidRPr="002C4389">
              <w:t xml:space="preserve"> izrabljivanju radne snage općenito, </w:t>
            </w:r>
            <w:r w:rsidRPr="002C4389">
              <w:rPr>
                <w:b/>
                <w:i/>
              </w:rPr>
              <w:t>a</w:t>
            </w:r>
            <w:r w:rsidRPr="002C4389">
              <w:t xml:space="preserve"> posebno zlouporabi u podugovaranju i posredovanju u radu, te </w:t>
            </w:r>
            <w:r w:rsidRPr="002C4389">
              <w:rPr>
                <w:b/>
                <w:i/>
              </w:rPr>
              <w:t>stoga</w:t>
            </w:r>
            <w:r w:rsidRPr="002C4389">
              <w:t xml:space="preserve"> poziva na donošenje europske strategije </w:t>
            </w:r>
            <w:r w:rsidRPr="002C4389">
              <w:rPr>
                <w:b/>
                <w:i/>
              </w:rPr>
              <w:t>za borbu protiv izrabljivanja radne snage</w:t>
            </w:r>
            <w:r w:rsidRPr="002C4389">
              <w:t>;</w:t>
            </w:r>
          </w:p>
        </w:tc>
        <w:tc>
          <w:tcPr>
            <w:tcW w:w="4876" w:type="dxa"/>
            <w:tcBorders>
              <w:top w:val="nil"/>
              <w:left w:val="nil"/>
              <w:bottom w:val="nil"/>
              <w:right w:val="nil"/>
            </w:tcBorders>
          </w:tcPr>
          <w:p w14:paraId="6D6133B9" w14:textId="77777777" w:rsidR="00F00A4C" w:rsidRPr="002C4389" w:rsidRDefault="00F00A4C" w:rsidP="007D147F">
            <w:pPr>
              <w:pStyle w:val="Normal6a"/>
            </w:pPr>
            <w:r w:rsidRPr="002C4389">
              <w:t>1.</w:t>
            </w:r>
            <w:r w:rsidRPr="002C4389">
              <w:tab/>
              <w:t xml:space="preserve">naglašava potrebu za </w:t>
            </w:r>
            <w:r w:rsidRPr="002C4389">
              <w:rPr>
                <w:b/>
                <w:i/>
              </w:rPr>
              <w:t>poticanjem nacionalnih pristupa</w:t>
            </w:r>
            <w:r w:rsidRPr="002C4389">
              <w:t xml:space="preserve"> izrabljivanju radne snage općenito, </w:t>
            </w:r>
            <w:r w:rsidRPr="002C4389">
              <w:rPr>
                <w:b/>
                <w:i/>
              </w:rPr>
              <w:t>što se može razlikovati u različitim državama članicama i sektorima; kao i</w:t>
            </w:r>
            <w:r w:rsidRPr="002C4389">
              <w:t xml:space="preserve"> posebno zlouporabi u podugovaranju i posredovanju u radu, te </w:t>
            </w:r>
            <w:r w:rsidRPr="002C4389">
              <w:rPr>
                <w:b/>
                <w:i/>
              </w:rPr>
              <w:t>istodobno</w:t>
            </w:r>
            <w:r w:rsidRPr="002C4389">
              <w:t xml:space="preserve"> poziva na donošenje europske strategije </w:t>
            </w:r>
            <w:r w:rsidRPr="002C4389">
              <w:rPr>
                <w:b/>
                <w:i/>
              </w:rPr>
              <w:t>koja bi državama članicama pomogla u koordinaciji i jačanju njihovih napora</w:t>
            </w:r>
            <w:r w:rsidRPr="002C4389">
              <w:t>;</w:t>
            </w:r>
          </w:p>
        </w:tc>
      </w:tr>
    </w:tbl>
    <w:p w14:paraId="339E01C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FB61AC9" w14:textId="77777777" w:rsidR="00F00A4C" w:rsidRPr="002C4389" w:rsidRDefault="00F00A4C" w:rsidP="00F00A4C">
      <w:r w:rsidRPr="002C4389">
        <w:rPr>
          <w:rStyle w:val="HideTWBExt"/>
        </w:rPr>
        <w:t>&lt;/Amend&gt;</w:t>
      </w:r>
    </w:p>
    <w:p w14:paraId="647E47E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100</w:t>
      </w:r>
      <w:r w:rsidRPr="002C4389">
        <w:rPr>
          <w:rStyle w:val="HideTWBExt"/>
          <w:b w:val="0"/>
        </w:rPr>
        <w:t>&lt;/NumAm&gt;</w:t>
      </w:r>
    </w:p>
    <w:p w14:paraId="5B988B7B"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062BDA7C" w14:textId="77777777" w:rsidR="00F00A4C" w:rsidRPr="002C4389" w:rsidRDefault="00F00A4C" w:rsidP="00F00A4C">
      <w:pPr>
        <w:pStyle w:val="NormalBold"/>
      </w:pPr>
      <w:r w:rsidRPr="002C4389">
        <w:rPr>
          <w:rStyle w:val="HideTWBExt"/>
          <w:b w:val="0"/>
        </w:rPr>
        <w:t>&lt;/RepeatBlock-By&gt;</w:t>
      </w:r>
    </w:p>
    <w:p w14:paraId="5B6970A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712C96B"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80DF588" w14:textId="77777777" w:rsidTr="007D147F">
        <w:trPr>
          <w:trHeight w:hRule="exact" w:val="240"/>
          <w:jc w:val="center"/>
        </w:trPr>
        <w:tc>
          <w:tcPr>
            <w:tcW w:w="9752" w:type="dxa"/>
            <w:gridSpan w:val="2"/>
            <w:tcBorders>
              <w:top w:val="nil"/>
              <w:left w:val="nil"/>
              <w:bottom w:val="nil"/>
              <w:right w:val="nil"/>
            </w:tcBorders>
          </w:tcPr>
          <w:p w14:paraId="26C61485" w14:textId="77777777" w:rsidR="00F00A4C" w:rsidRPr="002C4389" w:rsidRDefault="00F00A4C" w:rsidP="007D147F"/>
        </w:tc>
      </w:tr>
      <w:tr w:rsidR="00F00A4C" w:rsidRPr="002C4389" w14:paraId="48E41B25" w14:textId="77777777" w:rsidTr="007D147F">
        <w:trPr>
          <w:trHeight w:val="240"/>
          <w:jc w:val="center"/>
        </w:trPr>
        <w:tc>
          <w:tcPr>
            <w:tcW w:w="4876" w:type="dxa"/>
            <w:tcBorders>
              <w:top w:val="nil"/>
              <w:left w:val="nil"/>
              <w:bottom w:val="nil"/>
              <w:right w:val="nil"/>
            </w:tcBorders>
          </w:tcPr>
          <w:p w14:paraId="6A91134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A9CB54C" w14:textId="77777777" w:rsidR="00F00A4C" w:rsidRPr="002C4389" w:rsidRDefault="00F00A4C" w:rsidP="007D147F">
            <w:pPr>
              <w:pStyle w:val="AmColumnHeading"/>
            </w:pPr>
            <w:r w:rsidRPr="002C4389">
              <w:t>Izmjena</w:t>
            </w:r>
          </w:p>
        </w:tc>
      </w:tr>
      <w:tr w:rsidR="00F00A4C" w:rsidRPr="002C4389" w14:paraId="6D600981" w14:textId="77777777" w:rsidTr="007D147F">
        <w:trPr>
          <w:jc w:val="center"/>
        </w:trPr>
        <w:tc>
          <w:tcPr>
            <w:tcW w:w="4876" w:type="dxa"/>
            <w:tcBorders>
              <w:top w:val="nil"/>
              <w:left w:val="nil"/>
              <w:bottom w:val="nil"/>
              <w:right w:val="nil"/>
            </w:tcBorders>
          </w:tcPr>
          <w:p w14:paraId="71F241EA" w14:textId="77777777" w:rsidR="00F00A4C" w:rsidRPr="002C4389" w:rsidRDefault="00F00A4C" w:rsidP="007D147F">
            <w:pPr>
              <w:pStyle w:val="Normal6a"/>
            </w:pPr>
            <w:r w:rsidRPr="002C4389">
              <w:t>1.</w:t>
            </w:r>
            <w:r w:rsidRPr="002C4389">
              <w:tab/>
              <w:t>naglašava potrebu za sveobuhvatnim europskim pristupom izrabljivanju radne snage općenito, a posebno zlouporabi u podugovaranju i posredovanju u radu, te stoga poziva na donošenje europske strategije za borbu protiv izrabljivanja radne snage;</w:t>
            </w:r>
          </w:p>
        </w:tc>
        <w:tc>
          <w:tcPr>
            <w:tcW w:w="4876" w:type="dxa"/>
            <w:tcBorders>
              <w:top w:val="nil"/>
              <w:left w:val="nil"/>
              <w:bottom w:val="nil"/>
              <w:right w:val="nil"/>
            </w:tcBorders>
          </w:tcPr>
          <w:p w14:paraId="75D7A84A" w14:textId="77777777" w:rsidR="00F00A4C" w:rsidRPr="002C4389" w:rsidRDefault="00F00A4C" w:rsidP="007D147F">
            <w:pPr>
              <w:pStyle w:val="Normal6a"/>
            </w:pPr>
            <w:r w:rsidRPr="002C4389">
              <w:t>1.</w:t>
            </w:r>
            <w:r w:rsidRPr="002C4389">
              <w:tab/>
            </w:r>
            <w:r w:rsidRPr="002C4389">
              <w:rPr>
                <w:b/>
                <w:i/>
              </w:rPr>
              <w:t>pozdravlja Komisijino buduće predstavljanje paketa za pravednu mobilnost 2026.; poziva Komisiju da predstavi prijedlog europske direktive kojom bi se reguliralo podugovaranje i posredovanje radnom snagom;</w:t>
            </w:r>
            <w:r w:rsidRPr="002C4389">
              <w:t xml:space="preserve"> naglašava potrebu za sveobuhvatnim europskim pristupom izrabljivanju radne snage općenito, a posebno zlouporabi u podugovaranju i posredovanju u radu, te stoga poziva na donošenje europske strategije za borbu protiv izrabljivanja radne snage;</w:t>
            </w:r>
          </w:p>
        </w:tc>
      </w:tr>
    </w:tbl>
    <w:p w14:paraId="185985F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3D75F295" w14:textId="77777777" w:rsidR="00F00A4C" w:rsidRPr="002C4389" w:rsidRDefault="00F00A4C" w:rsidP="00F00A4C">
      <w:r w:rsidRPr="002C4389">
        <w:rPr>
          <w:rStyle w:val="HideTWBExt"/>
        </w:rPr>
        <w:t>&lt;/Amend&gt;</w:t>
      </w:r>
    </w:p>
    <w:p w14:paraId="28222F2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101</w:t>
      </w:r>
      <w:r w:rsidRPr="002C4389">
        <w:rPr>
          <w:rStyle w:val="HideTWBExt"/>
          <w:b w:val="0"/>
        </w:rPr>
        <w:t>&lt;/NumAm&gt;</w:t>
      </w:r>
    </w:p>
    <w:p w14:paraId="427789F7"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7EF4954E" w14:textId="77777777" w:rsidR="00F00A4C" w:rsidRPr="002C4389" w:rsidRDefault="00F00A4C" w:rsidP="00F00A4C">
      <w:pPr>
        <w:pStyle w:val="NormalBold"/>
      </w:pPr>
      <w:r w:rsidRPr="002C4389">
        <w:rPr>
          <w:rStyle w:val="HideTWBExt"/>
          <w:b w:val="0"/>
        </w:rPr>
        <w:t>&lt;/RepeatBlock-By&gt;</w:t>
      </w:r>
    </w:p>
    <w:p w14:paraId="0810C39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62CC4F0"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7C74778" w14:textId="77777777" w:rsidTr="007D147F">
        <w:trPr>
          <w:trHeight w:hRule="exact" w:val="240"/>
          <w:jc w:val="center"/>
        </w:trPr>
        <w:tc>
          <w:tcPr>
            <w:tcW w:w="9752" w:type="dxa"/>
            <w:gridSpan w:val="2"/>
            <w:tcBorders>
              <w:top w:val="nil"/>
              <w:left w:val="nil"/>
              <w:bottom w:val="nil"/>
              <w:right w:val="nil"/>
            </w:tcBorders>
          </w:tcPr>
          <w:p w14:paraId="7E8BE46E" w14:textId="77777777" w:rsidR="00F00A4C" w:rsidRPr="002C4389" w:rsidRDefault="00F00A4C" w:rsidP="007D147F"/>
        </w:tc>
      </w:tr>
      <w:tr w:rsidR="00F00A4C" w:rsidRPr="002C4389" w14:paraId="3E02AECA" w14:textId="77777777" w:rsidTr="007D147F">
        <w:trPr>
          <w:trHeight w:val="240"/>
          <w:jc w:val="center"/>
        </w:trPr>
        <w:tc>
          <w:tcPr>
            <w:tcW w:w="4876" w:type="dxa"/>
            <w:tcBorders>
              <w:top w:val="nil"/>
              <w:left w:val="nil"/>
              <w:bottom w:val="nil"/>
              <w:right w:val="nil"/>
            </w:tcBorders>
          </w:tcPr>
          <w:p w14:paraId="130DBC0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0F26468" w14:textId="77777777" w:rsidR="00F00A4C" w:rsidRPr="002C4389" w:rsidRDefault="00F00A4C" w:rsidP="007D147F">
            <w:pPr>
              <w:pStyle w:val="AmColumnHeading"/>
            </w:pPr>
            <w:r w:rsidRPr="002C4389">
              <w:t>Izmjena</w:t>
            </w:r>
          </w:p>
        </w:tc>
      </w:tr>
      <w:tr w:rsidR="00F00A4C" w:rsidRPr="002C4389" w14:paraId="503D2D56" w14:textId="77777777" w:rsidTr="007D147F">
        <w:trPr>
          <w:jc w:val="center"/>
        </w:trPr>
        <w:tc>
          <w:tcPr>
            <w:tcW w:w="4876" w:type="dxa"/>
            <w:tcBorders>
              <w:top w:val="nil"/>
              <w:left w:val="nil"/>
              <w:bottom w:val="nil"/>
              <w:right w:val="nil"/>
            </w:tcBorders>
          </w:tcPr>
          <w:p w14:paraId="07F86064" w14:textId="77777777" w:rsidR="00F00A4C" w:rsidRPr="002C4389" w:rsidRDefault="00F00A4C" w:rsidP="007D147F">
            <w:pPr>
              <w:pStyle w:val="Normal6a"/>
            </w:pPr>
            <w:r w:rsidRPr="002C4389">
              <w:t>1.</w:t>
            </w:r>
            <w:r w:rsidRPr="002C4389">
              <w:tab/>
              <w:t xml:space="preserve">naglašava potrebu za sveobuhvatnim europskim pristupom izrabljivanju radne snage općenito, a posebno zlouporabi u podugovaranju i posredovanju u radu, te stoga poziva na </w:t>
            </w:r>
            <w:r w:rsidRPr="002C4389">
              <w:rPr>
                <w:b/>
                <w:bCs/>
                <w:i/>
                <w:iCs/>
              </w:rPr>
              <w:t>donošenje</w:t>
            </w:r>
            <w:r w:rsidRPr="002C4389">
              <w:t xml:space="preserve"> europske </w:t>
            </w:r>
            <w:r w:rsidRPr="002C4389">
              <w:rPr>
                <w:b/>
                <w:i/>
              </w:rPr>
              <w:t>strategije</w:t>
            </w:r>
            <w:r w:rsidRPr="002C4389">
              <w:t xml:space="preserve"> za borbu protiv izrabljivanja radne snage;</w:t>
            </w:r>
          </w:p>
        </w:tc>
        <w:tc>
          <w:tcPr>
            <w:tcW w:w="4876" w:type="dxa"/>
            <w:tcBorders>
              <w:top w:val="nil"/>
              <w:left w:val="nil"/>
              <w:bottom w:val="nil"/>
              <w:right w:val="nil"/>
            </w:tcBorders>
          </w:tcPr>
          <w:p w14:paraId="5E968A1C" w14:textId="77777777" w:rsidR="00F00A4C" w:rsidRPr="002C4389" w:rsidRDefault="00F00A4C" w:rsidP="007D147F">
            <w:pPr>
              <w:pStyle w:val="Normal6a"/>
            </w:pPr>
            <w:r w:rsidRPr="002C4389">
              <w:t>1.</w:t>
            </w:r>
            <w:r w:rsidRPr="002C4389">
              <w:tab/>
              <w:t>naglašava potrebu</w:t>
            </w:r>
            <w:r w:rsidRPr="002C4389">
              <w:rPr>
                <w:b/>
                <w:i/>
              </w:rPr>
              <w:t>, zajedno s državama članicama,</w:t>
            </w:r>
            <w:r w:rsidRPr="002C4389">
              <w:t xml:space="preserve"> za sveobuhvatnim europskim pristupom izrabljivanju radne snage općenito, a posebno zlouporabi u podugovaranju i posredovanju u radu, te stoga poziva na </w:t>
            </w:r>
            <w:r w:rsidRPr="002C4389">
              <w:rPr>
                <w:b/>
                <w:i/>
              </w:rPr>
              <w:t>uspostavu</w:t>
            </w:r>
            <w:r w:rsidRPr="002C4389">
              <w:t xml:space="preserve"> europske </w:t>
            </w:r>
            <w:r w:rsidRPr="002C4389">
              <w:rPr>
                <w:b/>
                <w:i/>
              </w:rPr>
              <w:t>suradnje</w:t>
            </w:r>
            <w:r w:rsidRPr="002C4389">
              <w:t xml:space="preserve"> za borbu protiv izrabljivanja radne snage;</w:t>
            </w:r>
          </w:p>
        </w:tc>
      </w:tr>
    </w:tbl>
    <w:p w14:paraId="56011BE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3992B38" w14:textId="77777777" w:rsidR="00F00A4C" w:rsidRPr="002C4389" w:rsidRDefault="00F00A4C" w:rsidP="00F00A4C">
      <w:r w:rsidRPr="002C4389">
        <w:rPr>
          <w:rStyle w:val="HideTWBExt"/>
        </w:rPr>
        <w:t>&lt;/Amend&gt;</w:t>
      </w:r>
    </w:p>
    <w:p w14:paraId="66D8DBA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102</w:t>
      </w:r>
      <w:r w:rsidRPr="002C4389">
        <w:rPr>
          <w:rStyle w:val="HideTWBExt"/>
          <w:b w:val="0"/>
        </w:rPr>
        <w:t>&lt;/NumAm&gt;</w:t>
      </w:r>
    </w:p>
    <w:p w14:paraId="28708CD4"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00D7576B" w14:textId="77777777" w:rsidR="00F00A4C" w:rsidRPr="002C4389" w:rsidRDefault="00F00A4C" w:rsidP="00F00A4C">
      <w:pPr>
        <w:pStyle w:val="NormalBold"/>
      </w:pPr>
      <w:r w:rsidRPr="002C4389">
        <w:rPr>
          <w:rStyle w:val="HideTWBExt"/>
          <w:b w:val="0"/>
        </w:rPr>
        <w:t>&lt;/RepeatBlock-By&gt;</w:t>
      </w:r>
    </w:p>
    <w:p w14:paraId="6041526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5030B8A"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617972C" w14:textId="77777777" w:rsidTr="007D147F">
        <w:trPr>
          <w:trHeight w:hRule="exact" w:val="240"/>
          <w:jc w:val="center"/>
        </w:trPr>
        <w:tc>
          <w:tcPr>
            <w:tcW w:w="9752" w:type="dxa"/>
            <w:gridSpan w:val="2"/>
            <w:tcBorders>
              <w:top w:val="nil"/>
              <w:left w:val="nil"/>
              <w:bottom w:val="nil"/>
              <w:right w:val="nil"/>
            </w:tcBorders>
          </w:tcPr>
          <w:p w14:paraId="20DE956F" w14:textId="77777777" w:rsidR="00F00A4C" w:rsidRPr="002C4389" w:rsidRDefault="00F00A4C" w:rsidP="007D147F"/>
        </w:tc>
      </w:tr>
      <w:tr w:rsidR="00F00A4C" w:rsidRPr="002C4389" w14:paraId="31310D33" w14:textId="77777777" w:rsidTr="007D147F">
        <w:trPr>
          <w:trHeight w:val="240"/>
          <w:jc w:val="center"/>
        </w:trPr>
        <w:tc>
          <w:tcPr>
            <w:tcW w:w="4876" w:type="dxa"/>
            <w:tcBorders>
              <w:top w:val="nil"/>
              <w:left w:val="nil"/>
              <w:bottom w:val="nil"/>
              <w:right w:val="nil"/>
            </w:tcBorders>
          </w:tcPr>
          <w:p w14:paraId="220F304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BBBDD99" w14:textId="77777777" w:rsidR="00F00A4C" w:rsidRPr="002C4389" w:rsidRDefault="00F00A4C" w:rsidP="007D147F">
            <w:pPr>
              <w:pStyle w:val="AmColumnHeading"/>
            </w:pPr>
            <w:r w:rsidRPr="002C4389">
              <w:t>Izmjena</w:t>
            </w:r>
          </w:p>
        </w:tc>
      </w:tr>
      <w:tr w:rsidR="00F00A4C" w:rsidRPr="002C4389" w14:paraId="2C2974FE" w14:textId="77777777" w:rsidTr="007D147F">
        <w:trPr>
          <w:jc w:val="center"/>
        </w:trPr>
        <w:tc>
          <w:tcPr>
            <w:tcW w:w="4876" w:type="dxa"/>
            <w:tcBorders>
              <w:top w:val="nil"/>
              <w:left w:val="nil"/>
              <w:bottom w:val="nil"/>
              <w:right w:val="nil"/>
            </w:tcBorders>
          </w:tcPr>
          <w:p w14:paraId="41D43678" w14:textId="77777777" w:rsidR="00F00A4C" w:rsidRPr="002C4389" w:rsidRDefault="00F00A4C" w:rsidP="007D147F">
            <w:pPr>
              <w:pStyle w:val="Normal6a"/>
            </w:pPr>
            <w:r w:rsidRPr="002C4389">
              <w:t>1.</w:t>
            </w:r>
            <w:r w:rsidRPr="002C4389">
              <w:tab/>
              <w:t xml:space="preserve">naglašava potrebu za </w:t>
            </w:r>
            <w:r w:rsidRPr="002C4389">
              <w:rPr>
                <w:b/>
                <w:i/>
              </w:rPr>
              <w:t>sveobuhvatnim europskim pristupom izrabljivanju</w:t>
            </w:r>
            <w:r w:rsidRPr="002C4389">
              <w:t xml:space="preserve"> radne snage općenito, a posebno </w:t>
            </w:r>
            <w:r w:rsidRPr="002C4389">
              <w:rPr>
                <w:b/>
                <w:i/>
              </w:rPr>
              <w:t>zlouporabi</w:t>
            </w:r>
            <w:r w:rsidRPr="002C4389">
              <w:t xml:space="preserve"> u podugovaranju i posredovanju u radu</w:t>
            </w:r>
            <w:r w:rsidRPr="002C4389">
              <w:rPr>
                <w:b/>
                <w:i/>
              </w:rPr>
              <w:t>, te stoga poziva na donošenje europske strategije za borbu protiv izrabljivanja radne snage</w:t>
            </w:r>
            <w:r w:rsidRPr="002C4389">
              <w:t>;</w:t>
            </w:r>
          </w:p>
        </w:tc>
        <w:tc>
          <w:tcPr>
            <w:tcW w:w="4876" w:type="dxa"/>
            <w:tcBorders>
              <w:top w:val="nil"/>
              <w:left w:val="nil"/>
              <w:bottom w:val="nil"/>
              <w:right w:val="nil"/>
            </w:tcBorders>
          </w:tcPr>
          <w:p w14:paraId="053A6460" w14:textId="77777777" w:rsidR="00F00A4C" w:rsidRPr="002C4389" w:rsidRDefault="00F00A4C" w:rsidP="007D147F">
            <w:pPr>
              <w:pStyle w:val="Normal6a"/>
            </w:pPr>
            <w:r w:rsidRPr="002C4389">
              <w:t>1.</w:t>
            </w:r>
            <w:r w:rsidRPr="002C4389">
              <w:tab/>
              <w:t xml:space="preserve">naglašava potrebu za </w:t>
            </w:r>
            <w:r w:rsidRPr="002C4389">
              <w:rPr>
                <w:b/>
                <w:i/>
              </w:rPr>
              <w:t>poboljšanjem europskog mapiranja izrabljivanja</w:t>
            </w:r>
            <w:r w:rsidRPr="002C4389">
              <w:t xml:space="preserve"> radne snage općenito, a posebno </w:t>
            </w:r>
            <w:r w:rsidRPr="002C4389">
              <w:rPr>
                <w:b/>
                <w:i/>
              </w:rPr>
              <w:t>zlouporabe</w:t>
            </w:r>
            <w:r w:rsidRPr="002C4389">
              <w:t xml:space="preserve"> u podugovaranju i posredovanju u radu;</w:t>
            </w:r>
          </w:p>
        </w:tc>
      </w:tr>
    </w:tbl>
    <w:p w14:paraId="4D79FE0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5C123C03" w14:textId="77777777" w:rsidR="00F00A4C" w:rsidRPr="002C4389" w:rsidRDefault="00F00A4C" w:rsidP="00F00A4C">
      <w:r w:rsidRPr="002C4389">
        <w:rPr>
          <w:rStyle w:val="HideTWBExt"/>
        </w:rPr>
        <w:t>&lt;/Amend&gt;</w:t>
      </w:r>
    </w:p>
    <w:p w14:paraId="56B511A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103</w:t>
      </w:r>
      <w:r w:rsidRPr="002C4389">
        <w:rPr>
          <w:rStyle w:val="HideTWBExt"/>
          <w:b w:val="0"/>
        </w:rPr>
        <w:t>&lt;/NumAm&gt;</w:t>
      </w:r>
    </w:p>
    <w:p w14:paraId="7B743B77" w14:textId="77777777" w:rsidR="00F00A4C" w:rsidRPr="002C4389" w:rsidRDefault="00F00A4C" w:rsidP="00F00A4C">
      <w:pPr>
        <w:pStyle w:val="NormalBold"/>
      </w:pPr>
      <w:r w:rsidRPr="002C4389">
        <w:rPr>
          <w:rStyle w:val="HideTWBExt"/>
          <w:b w:val="0"/>
        </w:rPr>
        <w:t>&lt;RepeatBlock-By&gt;&lt;Members&gt;</w:t>
      </w:r>
      <w:r w:rsidRPr="002C4389">
        <w:t>Elena Donazzan, Chiara Gemma, Mariateresa Vivaldini, Francesco Torselli, Marlena Maląg, Kosma Złotowski</w:t>
      </w:r>
      <w:r w:rsidRPr="002C4389">
        <w:rPr>
          <w:rStyle w:val="HideTWBExt"/>
          <w:b w:val="0"/>
        </w:rPr>
        <w:t>&lt;/Members&gt;</w:t>
      </w:r>
    </w:p>
    <w:p w14:paraId="351A3CB7" w14:textId="77777777" w:rsidR="00F00A4C" w:rsidRPr="002C4389" w:rsidRDefault="00F00A4C" w:rsidP="00F00A4C">
      <w:pPr>
        <w:pStyle w:val="NormalBold"/>
      </w:pPr>
      <w:r w:rsidRPr="002C4389">
        <w:rPr>
          <w:rStyle w:val="HideTWBExt"/>
          <w:b w:val="0"/>
        </w:rPr>
        <w:t>&lt;/RepeatBlock-By&gt;</w:t>
      </w:r>
    </w:p>
    <w:p w14:paraId="4A98155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776A04A"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EF82F51" w14:textId="77777777" w:rsidTr="007D147F">
        <w:trPr>
          <w:trHeight w:hRule="exact" w:val="240"/>
          <w:jc w:val="center"/>
        </w:trPr>
        <w:tc>
          <w:tcPr>
            <w:tcW w:w="9752" w:type="dxa"/>
            <w:gridSpan w:val="2"/>
            <w:tcBorders>
              <w:top w:val="nil"/>
              <w:left w:val="nil"/>
              <w:bottom w:val="nil"/>
              <w:right w:val="nil"/>
            </w:tcBorders>
          </w:tcPr>
          <w:p w14:paraId="2CF004E2" w14:textId="77777777" w:rsidR="00F00A4C" w:rsidRPr="002C4389" w:rsidRDefault="00F00A4C" w:rsidP="007D147F"/>
        </w:tc>
      </w:tr>
      <w:tr w:rsidR="00F00A4C" w:rsidRPr="002C4389" w14:paraId="1B67786F" w14:textId="77777777" w:rsidTr="007D147F">
        <w:trPr>
          <w:trHeight w:val="240"/>
          <w:jc w:val="center"/>
        </w:trPr>
        <w:tc>
          <w:tcPr>
            <w:tcW w:w="4876" w:type="dxa"/>
            <w:tcBorders>
              <w:top w:val="nil"/>
              <w:left w:val="nil"/>
              <w:bottom w:val="nil"/>
              <w:right w:val="nil"/>
            </w:tcBorders>
          </w:tcPr>
          <w:p w14:paraId="623BE86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F4F972D" w14:textId="77777777" w:rsidR="00F00A4C" w:rsidRPr="002C4389" w:rsidRDefault="00F00A4C" w:rsidP="007D147F">
            <w:pPr>
              <w:pStyle w:val="AmColumnHeading"/>
            </w:pPr>
            <w:r w:rsidRPr="002C4389">
              <w:t>Izmjena</w:t>
            </w:r>
          </w:p>
        </w:tc>
      </w:tr>
      <w:tr w:rsidR="00F00A4C" w:rsidRPr="002C4389" w14:paraId="489DE9CE" w14:textId="77777777" w:rsidTr="007D147F">
        <w:trPr>
          <w:jc w:val="center"/>
        </w:trPr>
        <w:tc>
          <w:tcPr>
            <w:tcW w:w="4876" w:type="dxa"/>
            <w:tcBorders>
              <w:top w:val="nil"/>
              <w:left w:val="nil"/>
              <w:bottom w:val="nil"/>
              <w:right w:val="nil"/>
            </w:tcBorders>
          </w:tcPr>
          <w:p w14:paraId="6B84010E" w14:textId="77777777" w:rsidR="00F00A4C" w:rsidRPr="002C4389" w:rsidRDefault="00F00A4C" w:rsidP="007D147F">
            <w:pPr>
              <w:pStyle w:val="Normal6a"/>
            </w:pPr>
            <w:r w:rsidRPr="002C4389">
              <w:t>1.</w:t>
            </w:r>
            <w:r w:rsidRPr="002C4389">
              <w:tab/>
              <w:t>naglašava potrebu za sveobuhvatnim europskim pristupom izrabljivanju radne snage općenito, a posebno zlouporabi u podugovaranju i posredovanju u radu, te stoga poziva na donošenje europske strategije za borbu protiv izrabljivanja radne snage;</w:t>
            </w:r>
          </w:p>
        </w:tc>
        <w:tc>
          <w:tcPr>
            <w:tcW w:w="4876" w:type="dxa"/>
            <w:tcBorders>
              <w:top w:val="nil"/>
              <w:left w:val="nil"/>
              <w:bottom w:val="nil"/>
              <w:right w:val="nil"/>
            </w:tcBorders>
          </w:tcPr>
          <w:p w14:paraId="422961E8" w14:textId="77777777" w:rsidR="00F00A4C" w:rsidRPr="002C4389" w:rsidRDefault="00F00A4C" w:rsidP="007D147F">
            <w:pPr>
              <w:pStyle w:val="Normal6a"/>
            </w:pPr>
            <w:r w:rsidRPr="002C4389">
              <w:t>1.</w:t>
            </w:r>
            <w:r w:rsidRPr="002C4389">
              <w:tab/>
              <w:t xml:space="preserve">naglašava potrebu za sveobuhvatnim europskim pristupom izrabljivanju radne snage općenito, a posebno zlouporabi u podugovaranju i posredovanju u radu, te stoga poziva na donošenje europske strategije za borbu protiv izrabljivanja radne snage </w:t>
            </w:r>
            <w:r w:rsidRPr="002C4389">
              <w:rPr>
                <w:b/>
                <w:i/>
              </w:rPr>
              <w:t>uz istodobnu zaštitu konkurentnosti europskih poduzeća</w:t>
            </w:r>
            <w:r w:rsidRPr="002C4389">
              <w:t>;</w:t>
            </w:r>
          </w:p>
        </w:tc>
      </w:tr>
    </w:tbl>
    <w:p w14:paraId="6D1F6C9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9958DC8" w14:textId="77777777" w:rsidR="00F00A4C" w:rsidRPr="002C4389" w:rsidRDefault="00F00A4C" w:rsidP="00F00A4C">
      <w:r w:rsidRPr="002C4389">
        <w:rPr>
          <w:rStyle w:val="HideTWBExt"/>
        </w:rPr>
        <w:t>&lt;/Amend&gt;</w:t>
      </w:r>
    </w:p>
    <w:p w14:paraId="3EE3CF2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104</w:t>
      </w:r>
      <w:r w:rsidRPr="002C4389">
        <w:rPr>
          <w:rStyle w:val="HideTWBExt"/>
          <w:b w:val="0"/>
        </w:rPr>
        <w:t>&lt;/NumAm&gt;</w:t>
      </w:r>
    </w:p>
    <w:p w14:paraId="448F48BD" w14:textId="77777777" w:rsidR="00F00A4C" w:rsidRPr="002C4389" w:rsidRDefault="00F00A4C" w:rsidP="00F00A4C">
      <w:pPr>
        <w:pStyle w:val="NormalBold"/>
      </w:pPr>
      <w:r w:rsidRPr="002C4389">
        <w:rPr>
          <w:rStyle w:val="HideTWBExt"/>
          <w:b w:val="0"/>
        </w:rPr>
        <w:t>&lt;RepeatBlock-By&gt;&lt;Members&gt;</w:t>
      </w:r>
      <w:r w:rsidRPr="002C4389">
        <w:t>Henrik Dahl, Andrea Wechsler, Angelika Winzig, Raúl de la Hoz Quintano, Regina Doherty, Isabelle Le Callennec</w:t>
      </w:r>
      <w:r w:rsidRPr="002C4389">
        <w:rPr>
          <w:rStyle w:val="HideTWBExt"/>
          <w:b w:val="0"/>
        </w:rPr>
        <w:t>&lt;/Members&gt;</w:t>
      </w:r>
    </w:p>
    <w:p w14:paraId="47E64344" w14:textId="77777777" w:rsidR="00F00A4C" w:rsidRPr="002C4389" w:rsidRDefault="00F00A4C" w:rsidP="00F00A4C">
      <w:pPr>
        <w:pStyle w:val="NormalBold"/>
      </w:pPr>
      <w:r w:rsidRPr="002C4389">
        <w:rPr>
          <w:rStyle w:val="HideTWBExt"/>
          <w:b w:val="0"/>
        </w:rPr>
        <w:t>&lt;/RepeatBlock-By&gt;</w:t>
      </w:r>
    </w:p>
    <w:p w14:paraId="67AF61E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E4C4285"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ADD4C54" w14:textId="77777777" w:rsidTr="007D147F">
        <w:trPr>
          <w:trHeight w:hRule="exact" w:val="240"/>
          <w:jc w:val="center"/>
        </w:trPr>
        <w:tc>
          <w:tcPr>
            <w:tcW w:w="9752" w:type="dxa"/>
            <w:gridSpan w:val="2"/>
            <w:tcBorders>
              <w:top w:val="nil"/>
              <w:left w:val="nil"/>
              <w:bottom w:val="nil"/>
              <w:right w:val="nil"/>
            </w:tcBorders>
          </w:tcPr>
          <w:p w14:paraId="5EA0D376" w14:textId="77777777" w:rsidR="00F00A4C" w:rsidRPr="002C4389" w:rsidRDefault="00F00A4C" w:rsidP="007D147F"/>
        </w:tc>
      </w:tr>
      <w:tr w:rsidR="00F00A4C" w:rsidRPr="002C4389" w14:paraId="23D33FAB" w14:textId="77777777" w:rsidTr="007D147F">
        <w:trPr>
          <w:trHeight w:val="240"/>
          <w:jc w:val="center"/>
        </w:trPr>
        <w:tc>
          <w:tcPr>
            <w:tcW w:w="4876" w:type="dxa"/>
            <w:tcBorders>
              <w:top w:val="nil"/>
              <w:left w:val="nil"/>
              <w:bottom w:val="nil"/>
              <w:right w:val="nil"/>
            </w:tcBorders>
          </w:tcPr>
          <w:p w14:paraId="76C6130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7D4A539" w14:textId="77777777" w:rsidR="00F00A4C" w:rsidRPr="002C4389" w:rsidRDefault="00F00A4C" w:rsidP="007D147F">
            <w:pPr>
              <w:pStyle w:val="AmColumnHeading"/>
            </w:pPr>
            <w:r w:rsidRPr="002C4389">
              <w:t>Izmjena</w:t>
            </w:r>
          </w:p>
        </w:tc>
      </w:tr>
      <w:tr w:rsidR="00F00A4C" w:rsidRPr="002C4389" w14:paraId="737BCC33" w14:textId="77777777" w:rsidTr="007D147F">
        <w:trPr>
          <w:jc w:val="center"/>
        </w:trPr>
        <w:tc>
          <w:tcPr>
            <w:tcW w:w="4876" w:type="dxa"/>
            <w:tcBorders>
              <w:top w:val="nil"/>
              <w:left w:val="nil"/>
              <w:bottom w:val="nil"/>
              <w:right w:val="nil"/>
            </w:tcBorders>
          </w:tcPr>
          <w:p w14:paraId="7A3E534B" w14:textId="77777777" w:rsidR="00F00A4C" w:rsidRPr="002C4389" w:rsidRDefault="00F00A4C" w:rsidP="007D147F">
            <w:pPr>
              <w:pStyle w:val="Normal6a"/>
            </w:pPr>
            <w:r w:rsidRPr="002C4389">
              <w:t>1.</w:t>
            </w:r>
            <w:r w:rsidRPr="002C4389">
              <w:tab/>
              <w:t xml:space="preserve">naglašava potrebu za </w:t>
            </w:r>
            <w:r w:rsidRPr="002C4389">
              <w:rPr>
                <w:b/>
                <w:i/>
              </w:rPr>
              <w:t>sveobuhvatnim europskim</w:t>
            </w:r>
            <w:r w:rsidRPr="002C4389">
              <w:t xml:space="preserve"> pristupom </w:t>
            </w:r>
            <w:r w:rsidRPr="002C4389">
              <w:rPr>
                <w:b/>
                <w:i/>
              </w:rPr>
              <w:t>izrabljivanju radne snage općenito, a</w:t>
            </w:r>
            <w:r w:rsidRPr="002C4389">
              <w:t xml:space="preserve"> posebno zlouporabi u podugovaranju i posredovanju u radu, te </w:t>
            </w:r>
            <w:r w:rsidRPr="002C4389">
              <w:rPr>
                <w:b/>
                <w:i/>
              </w:rPr>
              <w:t>stoga</w:t>
            </w:r>
            <w:r w:rsidRPr="002C4389">
              <w:t xml:space="preserve"> poziva </w:t>
            </w:r>
            <w:r w:rsidRPr="002C4389">
              <w:rPr>
                <w:b/>
                <w:i/>
              </w:rPr>
              <w:t>na donošenje europske strategije za borbu protiv izrabljivanja radne snage</w:t>
            </w:r>
            <w:r w:rsidRPr="002C4389">
              <w:t>;</w:t>
            </w:r>
          </w:p>
        </w:tc>
        <w:tc>
          <w:tcPr>
            <w:tcW w:w="4876" w:type="dxa"/>
            <w:tcBorders>
              <w:top w:val="nil"/>
              <w:left w:val="nil"/>
              <w:bottom w:val="nil"/>
              <w:right w:val="nil"/>
            </w:tcBorders>
          </w:tcPr>
          <w:p w14:paraId="440E4BB9" w14:textId="77777777" w:rsidR="00F00A4C" w:rsidRPr="002C4389" w:rsidRDefault="00F00A4C" w:rsidP="007D147F">
            <w:pPr>
              <w:pStyle w:val="Normal6a"/>
            </w:pPr>
            <w:r w:rsidRPr="002C4389">
              <w:t>1.</w:t>
            </w:r>
            <w:r w:rsidRPr="002C4389">
              <w:tab/>
              <w:t xml:space="preserve">naglašava potrebu za </w:t>
            </w:r>
            <w:r w:rsidRPr="002C4389">
              <w:rPr>
                <w:b/>
                <w:i/>
              </w:rPr>
              <w:t>kontinuiranim nacionalnim</w:t>
            </w:r>
            <w:r w:rsidRPr="002C4389">
              <w:t xml:space="preserve"> pristupom posebno zlouporabi u podugovaranju i posredovanju u radu, te poziva </w:t>
            </w:r>
            <w:r w:rsidRPr="002C4389">
              <w:rPr>
                <w:b/>
                <w:i/>
              </w:rPr>
              <w:t>EU da državama članicama pruži potporu u razmjeni najboljih praksi i informacija o prikladnim nacionalnim mjerama</w:t>
            </w:r>
            <w:r w:rsidRPr="002C4389">
              <w:t>;</w:t>
            </w:r>
          </w:p>
        </w:tc>
      </w:tr>
    </w:tbl>
    <w:p w14:paraId="6F55B21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59F10D3" w14:textId="77777777" w:rsidR="00F00A4C" w:rsidRPr="002C4389" w:rsidRDefault="00F00A4C" w:rsidP="00F00A4C">
      <w:r w:rsidRPr="002C4389">
        <w:rPr>
          <w:rStyle w:val="HideTWBExt"/>
        </w:rPr>
        <w:t>&lt;/Amend&gt;</w:t>
      </w:r>
    </w:p>
    <w:p w14:paraId="2F217E9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105</w:t>
      </w:r>
      <w:r w:rsidRPr="002C4389">
        <w:rPr>
          <w:rStyle w:val="HideTWBExt"/>
          <w:b w:val="0"/>
        </w:rPr>
        <w:t>&lt;/NumAm&gt;</w:t>
      </w:r>
    </w:p>
    <w:p w14:paraId="33031F62"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19D7BDFB" w14:textId="77777777" w:rsidR="00F00A4C" w:rsidRPr="002C4389" w:rsidRDefault="00F00A4C" w:rsidP="00F00A4C">
      <w:pPr>
        <w:pStyle w:val="NormalBold"/>
      </w:pPr>
      <w:r w:rsidRPr="002C4389">
        <w:rPr>
          <w:rStyle w:val="HideTWBExt"/>
          <w:b w:val="0"/>
        </w:rPr>
        <w:t>&lt;/RepeatBlock-By&gt;</w:t>
      </w:r>
    </w:p>
    <w:p w14:paraId="04A015B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C6CA9B4" w14:textId="77777777" w:rsidR="00F00A4C" w:rsidRPr="002C4389" w:rsidRDefault="00F00A4C" w:rsidP="00F00A4C">
      <w:pPr>
        <w:pStyle w:val="NormalBold"/>
      </w:pPr>
      <w:r w:rsidRPr="002C4389">
        <w:rPr>
          <w:rStyle w:val="HideTWBExt"/>
          <w:b w:val="0"/>
        </w:rPr>
        <w:t>&lt;Article&gt;</w:t>
      </w:r>
      <w:r w:rsidRPr="002C4389">
        <w:t>Stavak 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C214FBC" w14:textId="77777777" w:rsidTr="007D147F">
        <w:trPr>
          <w:trHeight w:hRule="exact" w:val="240"/>
          <w:jc w:val="center"/>
        </w:trPr>
        <w:tc>
          <w:tcPr>
            <w:tcW w:w="9752" w:type="dxa"/>
            <w:gridSpan w:val="2"/>
            <w:tcBorders>
              <w:top w:val="nil"/>
              <w:left w:val="nil"/>
              <w:bottom w:val="nil"/>
              <w:right w:val="nil"/>
            </w:tcBorders>
          </w:tcPr>
          <w:p w14:paraId="3FB70AAC" w14:textId="77777777" w:rsidR="00F00A4C" w:rsidRPr="002C4389" w:rsidRDefault="00F00A4C" w:rsidP="007D147F"/>
        </w:tc>
      </w:tr>
      <w:tr w:rsidR="00F00A4C" w:rsidRPr="002C4389" w14:paraId="4B6C5363" w14:textId="77777777" w:rsidTr="007D147F">
        <w:trPr>
          <w:trHeight w:val="240"/>
          <w:jc w:val="center"/>
        </w:trPr>
        <w:tc>
          <w:tcPr>
            <w:tcW w:w="4876" w:type="dxa"/>
            <w:tcBorders>
              <w:top w:val="nil"/>
              <w:left w:val="nil"/>
              <w:bottom w:val="nil"/>
              <w:right w:val="nil"/>
            </w:tcBorders>
          </w:tcPr>
          <w:p w14:paraId="54FCC4A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011F18D" w14:textId="77777777" w:rsidR="00F00A4C" w:rsidRPr="002C4389" w:rsidRDefault="00F00A4C" w:rsidP="007D147F">
            <w:pPr>
              <w:pStyle w:val="AmColumnHeading"/>
            </w:pPr>
            <w:r w:rsidRPr="002C4389">
              <w:t>Izmjena</w:t>
            </w:r>
          </w:p>
        </w:tc>
      </w:tr>
      <w:tr w:rsidR="00F00A4C" w:rsidRPr="002C4389" w14:paraId="72434DD4" w14:textId="77777777" w:rsidTr="007D147F">
        <w:trPr>
          <w:jc w:val="center"/>
        </w:trPr>
        <w:tc>
          <w:tcPr>
            <w:tcW w:w="4876" w:type="dxa"/>
            <w:tcBorders>
              <w:top w:val="nil"/>
              <w:left w:val="nil"/>
              <w:bottom w:val="nil"/>
              <w:right w:val="nil"/>
            </w:tcBorders>
          </w:tcPr>
          <w:p w14:paraId="15C7DA68" w14:textId="77777777" w:rsidR="00F00A4C" w:rsidRPr="002C4389" w:rsidRDefault="00F00A4C" w:rsidP="007D147F">
            <w:pPr>
              <w:pStyle w:val="Normal6a"/>
            </w:pPr>
            <w:r w:rsidRPr="002C4389">
              <w:t>1.</w:t>
            </w:r>
            <w:r w:rsidRPr="002C4389">
              <w:tab/>
              <w:t xml:space="preserve">naglašava </w:t>
            </w:r>
            <w:r w:rsidRPr="002C4389">
              <w:rPr>
                <w:b/>
                <w:i/>
              </w:rPr>
              <w:t>potrebu za sveobuhvatnim europskim pristupom</w:t>
            </w:r>
            <w:r w:rsidRPr="002C4389">
              <w:t xml:space="preserve"> izrabljivanju radne snage </w:t>
            </w:r>
            <w:r w:rsidRPr="002C4389">
              <w:rPr>
                <w:b/>
                <w:i/>
              </w:rPr>
              <w:t>općenito, a posebno zlouporabi</w:t>
            </w:r>
            <w:r w:rsidRPr="002C4389">
              <w:t xml:space="preserve"> u podugovaranju i </w:t>
            </w:r>
            <w:r w:rsidRPr="002C4389">
              <w:rPr>
                <w:b/>
                <w:i/>
              </w:rPr>
              <w:t>posredovanju</w:t>
            </w:r>
            <w:r w:rsidRPr="002C4389">
              <w:t xml:space="preserve"> u radu</w:t>
            </w:r>
            <w:r w:rsidRPr="002C4389">
              <w:rPr>
                <w:b/>
                <w:i/>
              </w:rPr>
              <w:t>, te stoga poziva na donošenje europske strategije za borbu protiv izrabljivanja radne snage</w:t>
            </w:r>
            <w:r w:rsidRPr="002C4389">
              <w:t>;</w:t>
            </w:r>
          </w:p>
        </w:tc>
        <w:tc>
          <w:tcPr>
            <w:tcW w:w="4876" w:type="dxa"/>
            <w:tcBorders>
              <w:top w:val="nil"/>
              <w:left w:val="nil"/>
              <w:bottom w:val="nil"/>
              <w:right w:val="nil"/>
            </w:tcBorders>
          </w:tcPr>
          <w:p w14:paraId="2F1275F0" w14:textId="77777777" w:rsidR="00F00A4C" w:rsidRPr="002C4389" w:rsidRDefault="00F00A4C" w:rsidP="007D147F">
            <w:pPr>
              <w:pStyle w:val="Normal6a"/>
            </w:pPr>
            <w:r w:rsidRPr="002C4389">
              <w:t>1.</w:t>
            </w:r>
            <w:r w:rsidRPr="002C4389">
              <w:tab/>
              <w:t xml:space="preserve">naglašava </w:t>
            </w:r>
            <w:r w:rsidRPr="002C4389">
              <w:rPr>
                <w:b/>
                <w:i/>
              </w:rPr>
              <w:t>svrsishodnost analiziranja mogućeg europskog pristupa</w:t>
            </w:r>
            <w:r w:rsidRPr="002C4389">
              <w:t xml:space="preserve"> izrabljivanju radne snage </w:t>
            </w:r>
            <w:r w:rsidRPr="002C4389">
              <w:rPr>
                <w:b/>
                <w:i/>
              </w:rPr>
              <w:t>kroz zlouporabu</w:t>
            </w:r>
            <w:r w:rsidRPr="002C4389">
              <w:t xml:space="preserve"> u podugovaranju i </w:t>
            </w:r>
            <w:r w:rsidRPr="002C4389">
              <w:rPr>
                <w:b/>
                <w:i/>
              </w:rPr>
              <w:t>posredovanje</w:t>
            </w:r>
            <w:r w:rsidRPr="002C4389">
              <w:t xml:space="preserve"> u radu </w:t>
            </w:r>
            <w:r w:rsidRPr="002C4389">
              <w:rPr>
                <w:b/>
                <w:i/>
              </w:rPr>
              <w:t>u slučajevima u koje su uključene dvije države članice ili više njih</w:t>
            </w:r>
            <w:r w:rsidRPr="002C4389">
              <w:t>;</w:t>
            </w:r>
          </w:p>
        </w:tc>
      </w:tr>
    </w:tbl>
    <w:p w14:paraId="1B0DAF7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710F5A4" w14:textId="77777777" w:rsidR="00F00A4C" w:rsidRPr="002C4389" w:rsidRDefault="00F00A4C" w:rsidP="00F00A4C">
      <w:r w:rsidRPr="002C4389">
        <w:rPr>
          <w:rStyle w:val="HideTWBExt"/>
        </w:rPr>
        <w:t>&lt;/Amend&gt;</w:t>
      </w:r>
    </w:p>
    <w:p w14:paraId="7FBDFBC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106</w:t>
      </w:r>
      <w:r w:rsidRPr="002C4389">
        <w:rPr>
          <w:rStyle w:val="HideTWBExt"/>
          <w:b w:val="0"/>
        </w:rPr>
        <w:t>&lt;/NumAm&gt;</w:t>
      </w:r>
    </w:p>
    <w:p w14:paraId="3671E654"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4A9DEBEC" w14:textId="77777777" w:rsidR="00F00A4C" w:rsidRPr="002C4389" w:rsidRDefault="00F00A4C" w:rsidP="00F00A4C">
      <w:pPr>
        <w:pStyle w:val="NormalBold"/>
      </w:pPr>
      <w:r w:rsidRPr="002C4389">
        <w:rPr>
          <w:rStyle w:val="HideTWBExt"/>
          <w:b w:val="0"/>
        </w:rPr>
        <w:t>&lt;/RepeatBlock-By&gt;</w:t>
      </w:r>
    </w:p>
    <w:p w14:paraId="27709A8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5E5B039" w14:textId="77777777" w:rsidR="00F00A4C" w:rsidRPr="002C4389" w:rsidRDefault="00F00A4C" w:rsidP="00F00A4C">
      <w:pPr>
        <w:pStyle w:val="NormalBold"/>
      </w:pPr>
      <w:r w:rsidRPr="002C4389">
        <w:rPr>
          <w:rStyle w:val="HideTWBExt"/>
          <w:b w:val="0"/>
        </w:rPr>
        <w:t>&lt;Article&gt;</w:t>
      </w:r>
      <w:r w:rsidRPr="002C4389">
        <w:t>Stavak 1.a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EF89F38" w14:textId="77777777" w:rsidTr="007D147F">
        <w:trPr>
          <w:trHeight w:hRule="exact" w:val="240"/>
          <w:jc w:val="center"/>
        </w:trPr>
        <w:tc>
          <w:tcPr>
            <w:tcW w:w="9752" w:type="dxa"/>
            <w:gridSpan w:val="2"/>
            <w:tcBorders>
              <w:top w:val="nil"/>
              <w:left w:val="nil"/>
              <w:bottom w:val="nil"/>
              <w:right w:val="nil"/>
            </w:tcBorders>
          </w:tcPr>
          <w:p w14:paraId="77A6397E" w14:textId="77777777" w:rsidR="00F00A4C" w:rsidRPr="002C4389" w:rsidRDefault="00F00A4C" w:rsidP="007D147F"/>
        </w:tc>
      </w:tr>
      <w:tr w:rsidR="00F00A4C" w:rsidRPr="002C4389" w14:paraId="481A5EAE" w14:textId="77777777" w:rsidTr="007D147F">
        <w:trPr>
          <w:trHeight w:val="240"/>
          <w:jc w:val="center"/>
        </w:trPr>
        <w:tc>
          <w:tcPr>
            <w:tcW w:w="4876" w:type="dxa"/>
            <w:tcBorders>
              <w:top w:val="nil"/>
              <w:left w:val="nil"/>
              <w:bottom w:val="nil"/>
              <w:right w:val="nil"/>
            </w:tcBorders>
          </w:tcPr>
          <w:p w14:paraId="6300F85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7440902" w14:textId="77777777" w:rsidR="00F00A4C" w:rsidRPr="002C4389" w:rsidRDefault="00F00A4C" w:rsidP="007D147F">
            <w:pPr>
              <w:pStyle w:val="AmColumnHeading"/>
            </w:pPr>
            <w:r w:rsidRPr="002C4389">
              <w:t>Izmjena</w:t>
            </w:r>
          </w:p>
        </w:tc>
      </w:tr>
      <w:tr w:rsidR="00F00A4C" w:rsidRPr="002C4389" w14:paraId="1FF7BA8F" w14:textId="77777777" w:rsidTr="007D147F">
        <w:trPr>
          <w:jc w:val="center"/>
        </w:trPr>
        <w:tc>
          <w:tcPr>
            <w:tcW w:w="4876" w:type="dxa"/>
            <w:tcBorders>
              <w:top w:val="nil"/>
              <w:left w:val="nil"/>
              <w:bottom w:val="nil"/>
              <w:right w:val="nil"/>
            </w:tcBorders>
          </w:tcPr>
          <w:p w14:paraId="36AF0198" w14:textId="77777777" w:rsidR="00F00A4C" w:rsidRPr="002C4389" w:rsidRDefault="00F00A4C" w:rsidP="007D147F">
            <w:pPr>
              <w:pStyle w:val="Normal6a"/>
            </w:pPr>
          </w:p>
        </w:tc>
        <w:tc>
          <w:tcPr>
            <w:tcW w:w="4876" w:type="dxa"/>
            <w:tcBorders>
              <w:top w:val="nil"/>
              <w:left w:val="nil"/>
              <w:bottom w:val="nil"/>
              <w:right w:val="nil"/>
            </w:tcBorders>
          </w:tcPr>
          <w:p w14:paraId="72DCE986" w14:textId="77777777" w:rsidR="00F00A4C" w:rsidRPr="002C4389" w:rsidRDefault="00F00A4C" w:rsidP="007D147F">
            <w:pPr>
              <w:pStyle w:val="Normal6a"/>
            </w:pPr>
            <w:r w:rsidRPr="002C4389">
              <w:rPr>
                <w:b/>
                <w:i/>
              </w:rPr>
              <w:t>1a.</w:t>
            </w:r>
            <w:r w:rsidRPr="002C4389">
              <w:tab/>
            </w:r>
            <w:r w:rsidRPr="002C4389">
              <w:rPr>
                <w:b/>
                <w:i/>
              </w:rPr>
              <w:t>naglašava da je podugovaranje uobičajen i nužan način poslovanja; naglašava da je ono ključno za konkurentnost u Europskoj uniji koja dobro funkcionira i da je dio slobode poduzetništva i poslovnog nastana;</w:t>
            </w:r>
          </w:p>
        </w:tc>
      </w:tr>
    </w:tbl>
    <w:p w14:paraId="7DBCC39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DA91256" w14:textId="77777777" w:rsidR="00F00A4C" w:rsidRPr="002C4389" w:rsidRDefault="00F00A4C" w:rsidP="00F00A4C">
      <w:r w:rsidRPr="002C4389">
        <w:rPr>
          <w:rStyle w:val="HideTWBExt"/>
        </w:rPr>
        <w:t>&lt;/Amend&gt;</w:t>
      </w:r>
    </w:p>
    <w:p w14:paraId="53CF106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107</w:t>
      </w:r>
      <w:r w:rsidRPr="002C4389">
        <w:rPr>
          <w:rStyle w:val="HideTWBExt"/>
          <w:b w:val="0"/>
        </w:rPr>
        <w:t>&lt;/NumAm&gt;</w:t>
      </w:r>
    </w:p>
    <w:p w14:paraId="49B5DB79"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60B17B6F" w14:textId="77777777" w:rsidR="00F00A4C" w:rsidRPr="002C4389" w:rsidRDefault="00F00A4C" w:rsidP="00F00A4C">
      <w:pPr>
        <w:pStyle w:val="NormalBold"/>
      </w:pPr>
      <w:r w:rsidRPr="002C4389">
        <w:rPr>
          <w:rStyle w:val="HideTWBExt"/>
          <w:b w:val="0"/>
        </w:rPr>
        <w:t>&lt;/RepeatBlock-By&gt;</w:t>
      </w:r>
    </w:p>
    <w:p w14:paraId="13D9404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0845777" w14:textId="77777777" w:rsidR="00F00A4C" w:rsidRPr="002C4389" w:rsidRDefault="00F00A4C" w:rsidP="00F00A4C">
      <w:pPr>
        <w:pStyle w:val="NormalBold"/>
      </w:pPr>
      <w:r w:rsidRPr="002C4389">
        <w:rPr>
          <w:rStyle w:val="HideTWBExt"/>
          <w:b w:val="0"/>
        </w:rPr>
        <w:t>&lt;Article&gt;</w:t>
      </w:r>
      <w:r w:rsidRPr="002C4389">
        <w:t>Stavak 1.a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0D23C9B" w14:textId="77777777" w:rsidTr="007D147F">
        <w:trPr>
          <w:trHeight w:hRule="exact" w:val="240"/>
          <w:jc w:val="center"/>
        </w:trPr>
        <w:tc>
          <w:tcPr>
            <w:tcW w:w="9752" w:type="dxa"/>
            <w:gridSpan w:val="2"/>
            <w:tcBorders>
              <w:top w:val="nil"/>
              <w:left w:val="nil"/>
              <w:bottom w:val="nil"/>
              <w:right w:val="nil"/>
            </w:tcBorders>
          </w:tcPr>
          <w:p w14:paraId="401C1805" w14:textId="77777777" w:rsidR="00F00A4C" w:rsidRPr="002C4389" w:rsidRDefault="00F00A4C" w:rsidP="007D147F"/>
        </w:tc>
      </w:tr>
      <w:tr w:rsidR="00F00A4C" w:rsidRPr="002C4389" w14:paraId="08C80AE8" w14:textId="77777777" w:rsidTr="007D147F">
        <w:trPr>
          <w:trHeight w:val="240"/>
          <w:jc w:val="center"/>
        </w:trPr>
        <w:tc>
          <w:tcPr>
            <w:tcW w:w="4876" w:type="dxa"/>
            <w:tcBorders>
              <w:top w:val="nil"/>
              <w:left w:val="nil"/>
              <w:bottom w:val="nil"/>
              <w:right w:val="nil"/>
            </w:tcBorders>
          </w:tcPr>
          <w:p w14:paraId="6C6BB00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A4D7680" w14:textId="77777777" w:rsidR="00F00A4C" w:rsidRPr="002C4389" w:rsidRDefault="00F00A4C" w:rsidP="007D147F">
            <w:pPr>
              <w:pStyle w:val="AmColumnHeading"/>
            </w:pPr>
            <w:r w:rsidRPr="002C4389">
              <w:t>Izmjena</w:t>
            </w:r>
          </w:p>
        </w:tc>
      </w:tr>
      <w:tr w:rsidR="00F00A4C" w:rsidRPr="002C4389" w14:paraId="537D004A" w14:textId="77777777" w:rsidTr="007D147F">
        <w:trPr>
          <w:jc w:val="center"/>
        </w:trPr>
        <w:tc>
          <w:tcPr>
            <w:tcW w:w="4876" w:type="dxa"/>
            <w:tcBorders>
              <w:top w:val="nil"/>
              <w:left w:val="nil"/>
              <w:bottom w:val="nil"/>
              <w:right w:val="nil"/>
            </w:tcBorders>
          </w:tcPr>
          <w:p w14:paraId="7D572A3D" w14:textId="77777777" w:rsidR="00F00A4C" w:rsidRPr="002C4389" w:rsidRDefault="00F00A4C" w:rsidP="007D147F">
            <w:pPr>
              <w:pStyle w:val="Normal6a"/>
            </w:pPr>
          </w:p>
        </w:tc>
        <w:tc>
          <w:tcPr>
            <w:tcW w:w="4876" w:type="dxa"/>
            <w:tcBorders>
              <w:top w:val="nil"/>
              <w:left w:val="nil"/>
              <w:bottom w:val="nil"/>
              <w:right w:val="nil"/>
            </w:tcBorders>
          </w:tcPr>
          <w:p w14:paraId="13FC5CB3" w14:textId="77777777" w:rsidR="00F00A4C" w:rsidRPr="002C4389" w:rsidRDefault="00F00A4C" w:rsidP="007D147F">
            <w:pPr>
              <w:pStyle w:val="Normal6a"/>
            </w:pPr>
            <w:r w:rsidRPr="002C4389">
              <w:rPr>
                <w:b/>
                <w:i/>
              </w:rPr>
              <w:t>1a.</w:t>
            </w:r>
            <w:r w:rsidRPr="002C4389">
              <w:tab/>
            </w:r>
            <w:r w:rsidRPr="002C4389">
              <w:rPr>
                <w:b/>
                <w:i/>
              </w:rPr>
              <w:t>naglašava da bi se svaka inicijativa čiji je cilj suočavanje s izrabljivanjem radne snage i ograničavanje složenih lanaca podugovaranja trebala razviti u bliskoj suradnji sa socijalnim partnerima te prilagoditi posebnim stvarnostima u sektoru;</w:t>
            </w:r>
          </w:p>
        </w:tc>
      </w:tr>
    </w:tbl>
    <w:p w14:paraId="7D80F8B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7D34D0A" w14:textId="77777777" w:rsidR="00F00A4C" w:rsidRPr="002C4389" w:rsidRDefault="00F00A4C" w:rsidP="00F00A4C">
      <w:r w:rsidRPr="002C4389">
        <w:rPr>
          <w:rStyle w:val="HideTWBExt"/>
        </w:rPr>
        <w:t>&lt;/Amend&gt;</w:t>
      </w:r>
    </w:p>
    <w:p w14:paraId="062D5F2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108</w:t>
      </w:r>
      <w:r w:rsidRPr="002C4389">
        <w:rPr>
          <w:rStyle w:val="HideTWBExt"/>
          <w:b w:val="0"/>
        </w:rPr>
        <w:t>&lt;/NumAm&gt;</w:t>
      </w:r>
    </w:p>
    <w:p w14:paraId="15A73415"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4A85BADB" w14:textId="77777777" w:rsidR="00F00A4C" w:rsidRPr="002C4389" w:rsidRDefault="00F00A4C" w:rsidP="00F00A4C">
      <w:pPr>
        <w:pStyle w:val="NormalBold"/>
      </w:pPr>
      <w:r w:rsidRPr="002C4389">
        <w:rPr>
          <w:rStyle w:val="HideTWBExt"/>
          <w:b w:val="0"/>
        </w:rPr>
        <w:t>&lt;/RepeatBlock-By&gt;</w:t>
      </w:r>
    </w:p>
    <w:p w14:paraId="075E4A5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7578D5A" w14:textId="77777777" w:rsidR="00F00A4C" w:rsidRPr="002C4389" w:rsidRDefault="00F00A4C" w:rsidP="00F00A4C">
      <w:pPr>
        <w:pStyle w:val="NormalBold"/>
      </w:pPr>
      <w:r w:rsidRPr="002C4389">
        <w:rPr>
          <w:rStyle w:val="HideTWBExt"/>
          <w:b w:val="0"/>
        </w:rPr>
        <w:t>&lt;Article&gt;</w:t>
      </w:r>
      <w:r w:rsidRPr="002C4389">
        <w:t>Stavak 1.a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8A051AC" w14:textId="77777777" w:rsidTr="007D147F">
        <w:trPr>
          <w:trHeight w:hRule="exact" w:val="240"/>
          <w:jc w:val="center"/>
        </w:trPr>
        <w:tc>
          <w:tcPr>
            <w:tcW w:w="9752" w:type="dxa"/>
            <w:gridSpan w:val="2"/>
            <w:tcBorders>
              <w:top w:val="nil"/>
              <w:left w:val="nil"/>
              <w:bottom w:val="nil"/>
              <w:right w:val="nil"/>
            </w:tcBorders>
          </w:tcPr>
          <w:p w14:paraId="04D69F0C" w14:textId="77777777" w:rsidR="00F00A4C" w:rsidRPr="002C4389" w:rsidRDefault="00F00A4C" w:rsidP="007D147F"/>
        </w:tc>
      </w:tr>
      <w:tr w:rsidR="00F00A4C" w:rsidRPr="002C4389" w14:paraId="50EDC200" w14:textId="77777777" w:rsidTr="007D147F">
        <w:trPr>
          <w:trHeight w:val="240"/>
          <w:jc w:val="center"/>
        </w:trPr>
        <w:tc>
          <w:tcPr>
            <w:tcW w:w="4876" w:type="dxa"/>
            <w:tcBorders>
              <w:top w:val="nil"/>
              <w:left w:val="nil"/>
              <w:bottom w:val="nil"/>
              <w:right w:val="nil"/>
            </w:tcBorders>
          </w:tcPr>
          <w:p w14:paraId="796A03C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320EB3F" w14:textId="77777777" w:rsidR="00F00A4C" w:rsidRPr="002C4389" w:rsidRDefault="00F00A4C" w:rsidP="007D147F">
            <w:pPr>
              <w:pStyle w:val="AmColumnHeading"/>
            </w:pPr>
            <w:r w:rsidRPr="002C4389">
              <w:t>Izmjena</w:t>
            </w:r>
          </w:p>
        </w:tc>
      </w:tr>
      <w:tr w:rsidR="00F00A4C" w:rsidRPr="002C4389" w14:paraId="4E94C7D2" w14:textId="77777777" w:rsidTr="007D147F">
        <w:trPr>
          <w:jc w:val="center"/>
        </w:trPr>
        <w:tc>
          <w:tcPr>
            <w:tcW w:w="4876" w:type="dxa"/>
            <w:tcBorders>
              <w:top w:val="nil"/>
              <w:left w:val="nil"/>
              <w:bottom w:val="nil"/>
              <w:right w:val="nil"/>
            </w:tcBorders>
          </w:tcPr>
          <w:p w14:paraId="4C386C6A" w14:textId="77777777" w:rsidR="00F00A4C" w:rsidRPr="002C4389" w:rsidRDefault="00F00A4C" w:rsidP="007D147F">
            <w:pPr>
              <w:pStyle w:val="Normal6a"/>
            </w:pPr>
          </w:p>
        </w:tc>
        <w:tc>
          <w:tcPr>
            <w:tcW w:w="4876" w:type="dxa"/>
            <w:tcBorders>
              <w:top w:val="nil"/>
              <w:left w:val="nil"/>
              <w:bottom w:val="nil"/>
              <w:right w:val="nil"/>
            </w:tcBorders>
          </w:tcPr>
          <w:p w14:paraId="2BA4065C" w14:textId="77777777" w:rsidR="00F00A4C" w:rsidRPr="002C4389" w:rsidRDefault="00F00A4C" w:rsidP="007D147F">
            <w:pPr>
              <w:pStyle w:val="Normal6a"/>
            </w:pPr>
            <w:r w:rsidRPr="002C4389">
              <w:rPr>
                <w:b/>
                <w:i/>
              </w:rPr>
              <w:t>1a.</w:t>
            </w:r>
            <w:r w:rsidRPr="002C4389">
              <w:tab/>
            </w:r>
            <w:r w:rsidRPr="002C4389">
              <w:rPr>
                <w:b/>
                <w:i/>
              </w:rPr>
              <w:t>poziva Komisiju da u sljedećem Strateškom okviru EU-a za zdravlje i sigurnost na radu odgovori na potrebu za sigurnim i zdravim radnim uvjetima za sve radnike;</w:t>
            </w:r>
          </w:p>
        </w:tc>
      </w:tr>
    </w:tbl>
    <w:p w14:paraId="3CC2994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0803342" w14:textId="77777777" w:rsidR="00F00A4C" w:rsidRPr="002C4389" w:rsidRDefault="00F00A4C" w:rsidP="00F00A4C">
      <w:r w:rsidRPr="002C4389">
        <w:rPr>
          <w:rStyle w:val="HideTWBExt"/>
        </w:rPr>
        <w:t>&lt;/Amend&gt;</w:t>
      </w:r>
    </w:p>
    <w:p w14:paraId="0FEA7C0B"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109</w:t>
      </w:r>
      <w:r w:rsidRPr="002C4389">
        <w:rPr>
          <w:rStyle w:val="HideTWBExt"/>
          <w:b w:val="0"/>
        </w:rPr>
        <w:t>&lt;/NumAm&gt;</w:t>
      </w:r>
    </w:p>
    <w:p w14:paraId="31A55A75"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2F8C17A4" w14:textId="77777777" w:rsidR="00F00A4C" w:rsidRPr="002C4389" w:rsidRDefault="00F00A4C" w:rsidP="00F00A4C">
      <w:pPr>
        <w:pStyle w:val="NormalBold"/>
      </w:pPr>
      <w:r w:rsidRPr="002C4389">
        <w:rPr>
          <w:rStyle w:val="HideTWBExt"/>
          <w:b w:val="0"/>
        </w:rPr>
        <w:t>&lt;/RepeatBlock-By&gt;</w:t>
      </w:r>
    </w:p>
    <w:p w14:paraId="2C73BFF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F97B127" w14:textId="77777777" w:rsidR="00F00A4C" w:rsidRPr="002C4389" w:rsidRDefault="00F00A4C" w:rsidP="00F00A4C">
      <w:pPr>
        <w:pStyle w:val="NormalBold"/>
      </w:pPr>
      <w:r w:rsidRPr="002C4389">
        <w:rPr>
          <w:rStyle w:val="HideTWBExt"/>
          <w:b w:val="0"/>
        </w:rPr>
        <w:t>&lt;Article&gt;</w:t>
      </w:r>
      <w:r w:rsidRPr="002C4389">
        <w:t>Stavak 1.b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88556C6" w14:textId="77777777" w:rsidTr="007D147F">
        <w:trPr>
          <w:trHeight w:hRule="exact" w:val="240"/>
          <w:jc w:val="center"/>
        </w:trPr>
        <w:tc>
          <w:tcPr>
            <w:tcW w:w="9752" w:type="dxa"/>
            <w:gridSpan w:val="2"/>
            <w:tcBorders>
              <w:top w:val="nil"/>
              <w:left w:val="nil"/>
              <w:bottom w:val="nil"/>
              <w:right w:val="nil"/>
            </w:tcBorders>
          </w:tcPr>
          <w:p w14:paraId="29742A3E" w14:textId="77777777" w:rsidR="00F00A4C" w:rsidRPr="002C4389" w:rsidRDefault="00F00A4C" w:rsidP="007D147F"/>
        </w:tc>
      </w:tr>
      <w:tr w:rsidR="00F00A4C" w:rsidRPr="002C4389" w14:paraId="2566B93E" w14:textId="77777777" w:rsidTr="007D147F">
        <w:trPr>
          <w:trHeight w:val="240"/>
          <w:jc w:val="center"/>
        </w:trPr>
        <w:tc>
          <w:tcPr>
            <w:tcW w:w="4876" w:type="dxa"/>
            <w:tcBorders>
              <w:top w:val="nil"/>
              <w:left w:val="nil"/>
              <w:bottom w:val="nil"/>
              <w:right w:val="nil"/>
            </w:tcBorders>
          </w:tcPr>
          <w:p w14:paraId="5E5EEA5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A518BA2" w14:textId="77777777" w:rsidR="00F00A4C" w:rsidRPr="002C4389" w:rsidRDefault="00F00A4C" w:rsidP="007D147F">
            <w:pPr>
              <w:pStyle w:val="AmColumnHeading"/>
            </w:pPr>
            <w:r w:rsidRPr="002C4389">
              <w:t>Izmjena</w:t>
            </w:r>
          </w:p>
        </w:tc>
      </w:tr>
      <w:tr w:rsidR="00F00A4C" w:rsidRPr="002C4389" w14:paraId="0D7A775B" w14:textId="77777777" w:rsidTr="007D147F">
        <w:trPr>
          <w:jc w:val="center"/>
        </w:trPr>
        <w:tc>
          <w:tcPr>
            <w:tcW w:w="4876" w:type="dxa"/>
            <w:tcBorders>
              <w:top w:val="nil"/>
              <w:left w:val="nil"/>
              <w:bottom w:val="nil"/>
              <w:right w:val="nil"/>
            </w:tcBorders>
          </w:tcPr>
          <w:p w14:paraId="70DD4EDF" w14:textId="77777777" w:rsidR="00F00A4C" w:rsidRPr="002C4389" w:rsidRDefault="00F00A4C" w:rsidP="007D147F">
            <w:pPr>
              <w:pStyle w:val="Normal6a"/>
            </w:pPr>
          </w:p>
        </w:tc>
        <w:tc>
          <w:tcPr>
            <w:tcW w:w="4876" w:type="dxa"/>
            <w:tcBorders>
              <w:top w:val="nil"/>
              <w:left w:val="nil"/>
              <w:bottom w:val="nil"/>
              <w:right w:val="nil"/>
            </w:tcBorders>
          </w:tcPr>
          <w:p w14:paraId="7527A88F" w14:textId="77777777" w:rsidR="00F00A4C" w:rsidRPr="002C4389" w:rsidRDefault="00F00A4C" w:rsidP="007D147F">
            <w:pPr>
              <w:pStyle w:val="Normal6a"/>
            </w:pPr>
            <w:r w:rsidRPr="002C4389">
              <w:rPr>
                <w:b/>
                <w:i/>
              </w:rPr>
              <w:t>1b.</w:t>
            </w:r>
            <w:r w:rsidRPr="002C4389">
              <w:tab/>
            </w:r>
            <w:r w:rsidRPr="002C4389">
              <w:rPr>
                <w:b/>
                <w:i/>
              </w:rPr>
              <w:t>ističe da bi Europska strategija protiv izrabljivanja radne snage trebala postati dio paketa mjera za pravednu mobilnost radne snage koji je najavila Komisija;</w:t>
            </w:r>
          </w:p>
        </w:tc>
      </w:tr>
    </w:tbl>
    <w:p w14:paraId="2E4185D9"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2B89A9E" w14:textId="77777777" w:rsidR="00F00A4C" w:rsidRPr="002C4389" w:rsidRDefault="00F00A4C" w:rsidP="00F00A4C">
      <w:r w:rsidRPr="002C4389">
        <w:rPr>
          <w:rStyle w:val="HideTWBExt"/>
        </w:rPr>
        <w:t>&lt;/Amend&gt;</w:t>
      </w:r>
    </w:p>
    <w:p w14:paraId="76AF5B5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110</w:t>
      </w:r>
      <w:r w:rsidRPr="002C4389">
        <w:rPr>
          <w:rStyle w:val="HideTWBExt"/>
          <w:b w:val="0"/>
        </w:rPr>
        <w:t>&lt;/NumAm&gt;</w:t>
      </w:r>
    </w:p>
    <w:p w14:paraId="40510894"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7FC2F11A" w14:textId="77777777" w:rsidR="00F00A4C" w:rsidRPr="002C4389" w:rsidRDefault="00F00A4C" w:rsidP="00F00A4C">
      <w:pPr>
        <w:pStyle w:val="NormalBold"/>
      </w:pPr>
      <w:r w:rsidRPr="002C4389">
        <w:rPr>
          <w:rStyle w:val="HideTWBExt"/>
          <w:b w:val="0"/>
        </w:rPr>
        <w:t>&lt;/RepeatBlock-By&gt;</w:t>
      </w:r>
    </w:p>
    <w:p w14:paraId="74A85C6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9ED6288" w14:textId="77777777" w:rsidR="00F00A4C" w:rsidRPr="002C4389" w:rsidRDefault="00F00A4C" w:rsidP="00F00A4C">
      <w:pPr>
        <w:pStyle w:val="NormalBold"/>
      </w:pPr>
      <w:r w:rsidRPr="002C4389">
        <w:rPr>
          <w:rStyle w:val="HideTWBExt"/>
          <w:b w:val="0"/>
        </w:rPr>
        <w:t>&lt;Article&gt;</w:t>
      </w:r>
      <w:r w:rsidRPr="002C4389">
        <w:t>Stavak 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6E1D05A" w14:textId="77777777" w:rsidTr="007D147F">
        <w:trPr>
          <w:trHeight w:hRule="exact" w:val="240"/>
          <w:jc w:val="center"/>
        </w:trPr>
        <w:tc>
          <w:tcPr>
            <w:tcW w:w="9752" w:type="dxa"/>
            <w:gridSpan w:val="2"/>
            <w:tcBorders>
              <w:top w:val="nil"/>
              <w:left w:val="nil"/>
              <w:bottom w:val="nil"/>
              <w:right w:val="nil"/>
            </w:tcBorders>
          </w:tcPr>
          <w:p w14:paraId="22EA0580" w14:textId="77777777" w:rsidR="00F00A4C" w:rsidRPr="002C4389" w:rsidRDefault="00F00A4C" w:rsidP="007D147F"/>
        </w:tc>
      </w:tr>
      <w:tr w:rsidR="00F00A4C" w:rsidRPr="002C4389" w14:paraId="1551D9F8" w14:textId="77777777" w:rsidTr="007D147F">
        <w:trPr>
          <w:trHeight w:val="240"/>
          <w:jc w:val="center"/>
        </w:trPr>
        <w:tc>
          <w:tcPr>
            <w:tcW w:w="4876" w:type="dxa"/>
            <w:tcBorders>
              <w:top w:val="nil"/>
              <w:left w:val="nil"/>
              <w:bottom w:val="nil"/>
              <w:right w:val="nil"/>
            </w:tcBorders>
          </w:tcPr>
          <w:p w14:paraId="2002BFC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484CA4E" w14:textId="77777777" w:rsidR="00F00A4C" w:rsidRPr="002C4389" w:rsidRDefault="00F00A4C" w:rsidP="007D147F">
            <w:pPr>
              <w:pStyle w:val="AmColumnHeading"/>
            </w:pPr>
            <w:r w:rsidRPr="002C4389">
              <w:t>Izmjena</w:t>
            </w:r>
          </w:p>
        </w:tc>
      </w:tr>
      <w:tr w:rsidR="00F00A4C" w:rsidRPr="002C4389" w14:paraId="64F0DF35" w14:textId="77777777" w:rsidTr="007D147F">
        <w:trPr>
          <w:jc w:val="center"/>
        </w:trPr>
        <w:tc>
          <w:tcPr>
            <w:tcW w:w="4876" w:type="dxa"/>
            <w:tcBorders>
              <w:top w:val="nil"/>
              <w:left w:val="nil"/>
              <w:bottom w:val="nil"/>
              <w:right w:val="nil"/>
            </w:tcBorders>
          </w:tcPr>
          <w:p w14:paraId="0023CB73" w14:textId="77777777" w:rsidR="00F00A4C" w:rsidRPr="002C4389" w:rsidRDefault="00F00A4C" w:rsidP="007D147F">
            <w:pPr>
              <w:pStyle w:val="Normal6a"/>
            </w:pPr>
            <w:r w:rsidRPr="002C4389">
              <w:t>2.</w:t>
            </w:r>
            <w:r w:rsidRPr="002C4389">
              <w:tab/>
            </w:r>
            <w:r w:rsidRPr="002C4389">
              <w:rPr>
                <w:b/>
                <w:i/>
              </w:rPr>
              <w:t>žali zbog nedostatka pravne jasnoće u pogledu mogućnosti</w:t>
            </w:r>
            <w:r w:rsidRPr="002C4389">
              <w:t xml:space="preserve"> da države članice reguliraju </w:t>
            </w:r>
            <w:r w:rsidRPr="002C4389">
              <w:rPr>
                <w:b/>
                <w:i/>
              </w:rPr>
              <w:t>duge i složene lance podugovaranja; poziva Komisiju da pojasni da pravila unutarnjeg tržišta EU-a ne sprečavaju države članice da donesu zakonodavstvo za rješavanje dugotrajnih i složenih lanaca podugovaranja, uključujući zahtijevanje izravnih radnih odnosa u visokorizičnim sektorima</w:t>
            </w:r>
            <w:r w:rsidRPr="002C4389">
              <w:t>, ako je to izvedivo i opravdano dokazima;</w:t>
            </w:r>
          </w:p>
        </w:tc>
        <w:tc>
          <w:tcPr>
            <w:tcW w:w="4876" w:type="dxa"/>
            <w:tcBorders>
              <w:top w:val="nil"/>
              <w:left w:val="nil"/>
              <w:bottom w:val="nil"/>
              <w:right w:val="nil"/>
            </w:tcBorders>
          </w:tcPr>
          <w:p w14:paraId="7840B1C6" w14:textId="77777777" w:rsidR="00F00A4C" w:rsidRPr="002C4389" w:rsidRDefault="00F00A4C" w:rsidP="007D147F">
            <w:pPr>
              <w:pStyle w:val="Normal6a"/>
            </w:pPr>
            <w:r w:rsidRPr="002C4389">
              <w:t>2.</w:t>
            </w:r>
            <w:r w:rsidRPr="002C4389">
              <w:tab/>
            </w:r>
            <w:r w:rsidRPr="002C4389">
              <w:rPr>
                <w:b/>
                <w:i/>
              </w:rPr>
              <w:t>ističe mogućnost</w:t>
            </w:r>
            <w:r w:rsidRPr="002C4389">
              <w:t xml:space="preserve"> da države članice reguliraju </w:t>
            </w:r>
            <w:r w:rsidRPr="002C4389">
              <w:rPr>
                <w:b/>
                <w:i/>
              </w:rPr>
              <w:t>visokorizične sektore</w:t>
            </w:r>
            <w:r w:rsidRPr="002C4389">
              <w:t>, ako je to izvedivo i opravdano dokazima;</w:t>
            </w:r>
          </w:p>
        </w:tc>
      </w:tr>
    </w:tbl>
    <w:p w14:paraId="07AFDA3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053EB72" w14:textId="77777777" w:rsidR="00F00A4C" w:rsidRPr="002C4389" w:rsidRDefault="00F00A4C" w:rsidP="00F00A4C">
      <w:r w:rsidRPr="002C4389">
        <w:rPr>
          <w:rStyle w:val="HideTWBExt"/>
        </w:rPr>
        <w:t>&lt;/Amend&gt;</w:t>
      </w:r>
    </w:p>
    <w:p w14:paraId="04415ACB"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111</w:t>
      </w:r>
      <w:r w:rsidRPr="002C4389">
        <w:rPr>
          <w:rStyle w:val="HideTWBExt"/>
          <w:b w:val="0"/>
        </w:rPr>
        <w:t>&lt;/NumAm&gt;</w:t>
      </w:r>
    </w:p>
    <w:p w14:paraId="5A44C29C"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1AEAC29A"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3B383EF3" w14:textId="77777777" w:rsidR="00F00A4C" w:rsidRPr="002C4389" w:rsidRDefault="00F00A4C" w:rsidP="00F00A4C">
      <w:pPr>
        <w:pStyle w:val="NormalBold"/>
      </w:pPr>
      <w:r w:rsidRPr="002C4389">
        <w:rPr>
          <w:rStyle w:val="HideTWBExt"/>
          <w:b w:val="0"/>
        </w:rPr>
        <w:t>&lt;/RepeatBlock-By&gt;</w:t>
      </w:r>
    </w:p>
    <w:p w14:paraId="77D3C22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1CD0048" w14:textId="77777777" w:rsidR="00F00A4C" w:rsidRPr="002C4389" w:rsidRDefault="00F00A4C" w:rsidP="00F00A4C">
      <w:pPr>
        <w:pStyle w:val="NormalBold"/>
      </w:pPr>
      <w:r w:rsidRPr="002C4389">
        <w:rPr>
          <w:rStyle w:val="HideTWBExt"/>
          <w:b w:val="0"/>
        </w:rPr>
        <w:t>&lt;Article&gt;</w:t>
      </w:r>
      <w:r w:rsidRPr="002C4389">
        <w:t>Stavak 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45868B1" w14:textId="77777777" w:rsidTr="007D147F">
        <w:trPr>
          <w:trHeight w:hRule="exact" w:val="240"/>
          <w:jc w:val="center"/>
        </w:trPr>
        <w:tc>
          <w:tcPr>
            <w:tcW w:w="9752" w:type="dxa"/>
            <w:gridSpan w:val="2"/>
            <w:tcBorders>
              <w:top w:val="nil"/>
              <w:left w:val="nil"/>
              <w:bottom w:val="nil"/>
              <w:right w:val="nil"/>
            </w:tcBorders>
          </w:tcPr>
          <w:p w14:paraId="00908C06" w14:textId="77777777" w:rsidR="00F00A4C" w:rsidRPr="002C4389" w:rsidRDefault="00F00A4C" w:rsidP="007D147F"/>
        </w:tc>
      </w:tr>
      <w:tr w:rsidR="00F00A4C" w:rsidRPr="002C4389" w14:paraId="68706104" w14:textId="77777777" w:rsidTr="007D147F">
        <w:trPr>
          <w:trHeight w:val="240"/>
          <w:jc w:val="center"/>
        </w:trPr>
        <w:tc>
          <w:tcPr>
            <w:tcW w:w="4876" w:type="dxa"/>
            <w:tcBorders>
              <w:top w:val="nil"/>
              <w:left w:val="nil"/>
              <w:bottom w:val="nil"/>
              <w:right w:val="nil"/>
            </w:tcBorders>
          </w:tcPr>
          <w:p w14:paraId="0EB5361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8E87228" w14:textId="77777777" w:rsidR="00F00A4C" w:rsidRPr="002C4389" w:rsidRDefault="00F00A4C" w:rsidP="007D147F">
            <w:pPr>
              <w:pStyle w:val="AmColumnHeading"/>
            </w:pPr>
            <w:r w:rsidRPr="002C4389">
              <w:t>Izmjena</w:t>
            </w:r>
          </w:p>
        </w:tc>
      </w:tr>
      <w:tr w:rsidR="00F00A4C" w:rsidRPr="002C4389" w14:paraId="0171E264" w14:textId="77777777" w:rsidTr="007D147F">
        <w:trPr>
          <w:jc w:val="center"/>
        </w:trPr>
        <w:tc>
          <w:tcPr>
            <w:tcW w:w="4876" w:type="dxa"/>
            <w:tcBorders>
              <w:top w:val="nil"/>
              <w:left w:val="nil"/>
              <w:bottom w:val="nil"/>
              <w:right w:val="nil"/>
            </w:tcBorders>
          </w:tcPr>
          <w:p w14:paraId="3A46B34A" w14:textId="77777777" w:rsidR="00F00A4C" w:rsidRPr="002C4389" w:rsidRDefault="00F00A4C" w:rsidP="007D147F">
            <w:pPr>
              <w:pStyle w:val="Normal6a"/>
            </w:pPr>
            <w:r w:rsidRPr="002C4389">
              <w:t>2.</w:t>
            </w:r>
            <w:r w:rsidRPr="002C4389">
              <w:tab/>
              <w:t xml:space="preserve">žali zbog nedostatka pravne jasnoće u pogledu mogućnosti da države članice reguliraju duge i složene lance podugovaranja; poziva Komisiju da </w:t>
            </w:r>
            <w:r w:rsidRPr="002C4389">
              <w:rPr>
                <w:b/>
                <w:i/>
              </w:rPr>
              <w:t>pojasni da pravila unutarnjeg tržišta EU-a ne sprečavaju</w:t>
            </w:r>
            <w:r w:rsidRPr="002C4389">
              <w:t xml:space="preserve"> države članice da </w:t>
            </w:r>
            <w:r w:rsidRPr="002C4389">
              <w:rPr>
                <w:b/>
                <w:i/>
              </w:rPr>
              <w:t>donesu zakonodavstvo za rješavanje</w:t>
            </w:r>
            <w:r w:rsidRPr="002C4389">
              <w:t xml:space="preserve"> dugotrajnih i složenih lanaca podugovaranja, uključujući zahtijevanje izravnih radnih odnosa u visokorizičnim sektorima</w:t>
            </w:r>
            <w:r w:rsidRPr="002C4389">
              <w:rPr>
                <w:b/>
                <w:i/>
              </w:rPr>
              <w:t>, ako je to izvedivo i opravdano dokazima</w:t>
            </w:r>
            <w:r w:rsidRPr="002C4389">
              <w:t>;</w:t>
            </w:r>
          </w:p>
        </w:tc>
        <w:tc>
          <w:tcPr>
            <w:tcW w:w="4876" w:type="dxa"/>
            <w:tcBorders>
              <w:top w:val="nil"/>
              <w:left w:val="nil"/>
              <w:bottom w:val="nil"/>
              <w:right w:val="nil"/>
            </w:tcBorders>
          </w:tcPr>
          <w:p w14:paraId="4558F9BF" w14:textId="77777777" w:rsidR="00F00A4C" w:rsidRPr="002C4389" w:rsidRDefault="00F00A4C" w:rsidP="007D147F">
            <w:pPr>
              <w:pStyle w:val="Normal6a"/>
            </w:pPr>
            <w:r w:rsidRPr="002C4389">
              <w:t>2.</w:t>
            </w:r>
            <w:r w:rsidRPr="002C4389">
              <w:tab/>
              <w:t xml:space="preserve">žali zbog nedostatka pravne jasnoće u pogledu mogućnosti da države članice reguliraju duge i složene lance podugovaranja; </w:t>
            </w:r>
            <w:r w:rsidRPr="002C4389">
              <w:rPr>
                <w:b/>
                <w:i/>
              </w:rPr>
              <w:t>naglašava da se nedostatak propisa odrazio na tržišta rada na kojima poduzeća ne mogu učinkovito primjenjivati radnička prava i radnicima osigurati sigurna radna mjesta;</w:t>
            </w:r>
            <w:r w:rsidRPr="002C4389">
              <w:t xml:space="preserve"> poziva Komisiju da </w:t>
            </w:r>
            <w:r w:rsidRPr="002C4389">
              <w:rPr>
                <w:b/>
                <w:i/>
              </w:rPr>
              <w:t>potakne</w:t>
            </w:r>
            <w:r w:rsidRPr="002C4389">
              <w:t xml:space="preserve"> države članice da </w:t>
            </w:r>
            <w:r w:rsidRPr="002C4389">
              <w:rPr>
                <w:b/>
                <w:i/>
              </w:rPr>
              <w:t>riješe probleme koji proizlaze iz</w:t>
            </w:r>
            <w:r w:rsidRPr="002C4389">
              <w:t xml:space="preserve"> dugotrajnih i složenih lanaca podugovaranja </w:t>
            </w:r>
            <w:r w:rsidRPr="002C4389">
              <w:rPr>
                <w:b/>
                <w:i/>
              </w:rPr>
              <w:t>donošenjem zakonodavstava</w:t>
            </w:r>
            <w:r w:rsidRPr="002C4389">
              <w:t>, uključujući zahtijevanje izravnih radnih odnosa u visokorizičnim sektorima;</w:t>
            </w:r>
          </w:p>
        </w:tc>
      </w:tr>
    </w:tbl>
    <w:p w14:paraId="0906CD2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4FA0FB0" w14:textId="77777777" w:rsidR="00F00A4C" w:rsidRPr="002C4389" w:rsidRDefault="00F00A4C" w:rsidP="00F00A4C">
      <w:r w:rsidRPr="002C4389">
        <w:rPr>
          <w:rStyle w:val="HideTWBExt"/>
        </w:rPr>
        <w:t>&lt;/Amend&gt;</w:t>
      </w:r>
    </w:p>
    <w:p w14:paraId="3A59243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112</w:t>
      </w:r>
      <w:r w:rsidRPr="002C4389">
        <w:rPr>
          <w:rStyle w:val="HideTWBExt"/>
          <w:b w:val="0"/>
        </w:rPr>
        <w:t>&lt;/NumAm&gt;</w:t>
      </w:r>
    </w:p>
    <w:p w14:paraId="08CE40C6"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6B979EA7" w14:textId="77777777" w:rsidR="00F00A4C" w:rsidRPr="002C4389" w:rsidRDefault="00F00A4C" w:rsidP="00F00A4C">
      <w:pPr>
        <w:pStyle w:val="NormalBold"/>
      </w:pPr>
      <w:r w:rsidRPr="002C4389">
        <w:rPr>
          <w:rStyle w:val="HideTWBExt"/>
          <w:b w:val="0"/>
        </w:rPr>
        <w:t>&lt;/RepeatBlock-By&gt;</w:t>
      </w:r>
    </w:p>
    <w:p w14:paraId="32AE6BB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8685A9F" w14:textId="77777777" w:rsidR="00F00A4C" w:rsidRPr="002C4389" w:rsidRDefault="00F00A4C" w:rsidP="00F00A4C">
      <w:pPr>
        <w:pStyle w:val="NormalBold"/>
      </w:pPr>
      <w:r w:rsidRPr="002C4389">
        <w:rPr>
          <w:rStyle w:val="HideTWBExt"/>
          <w:b w:val="0"/>
        </w:rPr>
        <w:t>&lt;Article&gt;</w:t>
      </w:r>
      <w:r w:rsidRPr="002C4389">
        <w:t>Stavak 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6F7E0EB" w14:textId="77777777" w:rsidTr="007D147F">
        <w:trPr>
          <w:trHeight w:hRule="exact" w:val="240"/>
          <w:jc w:val="center"/>
        </w:trPr>
        <w:tc>
          <w:tcPr>
            <w:tcW w:w="9752" w:type="dxa"/>
            <w:gridSpan w:val="2"/>
            <w:tcBorders>
              <w:top w:val="nil"/>
              <w:left w:val="nil"/>
              <w:bottom w:val="nil"/>
              <w:right w:val="nil"/>
            </w:tcBorders>
          </w:tcPr>
          <w:p w14:paraId="0669769C" w14:textId="77777777" w:rsidR="00F00A4C" w:rsidRPr="002C4389" w:rsidRDefault="00F00A4C" w:rsidP="007D147F"/>
        </w:tc>
      </w:tr>
      <w:tr w:rsidR="00F00A4C" w:rsidRPr="002C4389" w14:paraId="64F497B4" w14:textId="77777777" w:rsidTr="007D147F">
        <w:trPr>
          <w:trHeight w:val="240"/>
          <w:jc w:val="center"/>
        </w:trPr>
        <w:tc>
          <w:tcPr>
            <w:tcW w:w="4876" w:type="dxa"/>
            <w:tcBorders>
              <w:top w:val="nil"/>
              <w:left w:val="nil"/>
              <w:bottom w:val="nil"/>
              <w:right w:val="nil"/>
            </w:tcBorders>
          </w:tcPr>
          <w:p w14:paraId="3E7C4B3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15E97DC" w14:textId="77777777" w:rsidR="00F00A4C" w:rsidRPr="002C4389" w:rsidRDefault="00F00A4C" w:rsidP="007D147F">
            <w:pPr>
              <w:pStyle w:val="AmColumnHeading"/>
            </w:pPr>
            <w:r w:rsidRPr="002C4389">
              <w:t>Izmjena</w:t>
            </w:r>
          </w:p>
        </w:tc>
      </w:tr>
      <w:tr w:rsidR="00F00A4C" w:rsidRPr="002C4389" w14:paraId="5FE1EA6E" w14:textId="77777777" w:rsidTr="007D147F">
        <w:trPr>
          <w:jc w:val="center"/>
        </w:trPr>
        <w:tc>
          <w:tcPr>
            <w:tcW w:w="4876" w:type="dxa"/>
            <w:tcBorders>
              <w:top w:val="nil"/>
              <w:left w:val="nil"/>
              <w:bottom w:val="nil"/>
              <w:right w:val="nil"/>
            </w:tcBorders>
          </w:tcPr>
          <w:p w14:paraId="166CCADB" w14:textId="77777777" w:rsidR="00F00A4C" w:rsidRPr="002C4389" w:rsidRDefault="00F00A4C" w:rsidP="007D147F">
            <w:pPr>
              <w:pStyle w:val="Normal6a"/>
            </w:pPr>
            <w:r w:rsidRPr="002C4389">
              <w:t>2.</w:t>
            </w:r>
            <w:r w:rsidRPr="002C4389">
              <w:tab/>
            </w:r>
            <w:r w:rsidRPr="002C4389">
              <w:rPr>
                <w:b/>
                <w:i/>
              </w:rPr>
              <w:t>žali zbog nedostatka pravne jasnoće u pogledu mogućnosti da države članice reguliraju duge i složene lance podugovaranja;</w:t>
            </w:r>
            <w:r w:rsidRPr="002C4389">
              <w:t xml:space="preserve"> poziva Komisiju da </w:t>
            </w:r>
            <w:r w:rsidRPr="002C4389">
              <w:rPr>
                <w:b/>
                <w:i/>
              </w:rPr>
              <w:t>pojasni</w:t>
            </w:r>
            <w:r w:rsidRPr="002C4389">
              <w:t xml:space="preserve"> da pravila unutarnjeg tržišta EU-a ne sprečavaju države članice da </w:t>
            </w:r>
            <w:r w:rsidRPr="002C4389">
              <w:rPr>
                <w:b/>
                <w:i/>
              </w:rPr>
              <w:t>donesu zakonodavstvo za rješavanje dugotrajnih i složenih lanaca podugovaranja, uključujući zahtijevanje izravnih radnih odnosa</w:t>
            </w:r>
            <w:r w:rsidRPr="002C4389">
              <w:t xml:space="preserve"> u visokorizičnim sektorima</w:t>
            </w:r>
            <w:r w:rsidRPr="002C4389">
              <w:rPr>
                <w:b/>
                <w:i/>
              </w:rPr>
              <w:t>, ako je to izvedivo i opravdano dokazima</w:t>
            </w:r>
            <w:r w:rsidRPr="002C4389">
              <w:t>;</w:t>
            </w:r>
          </w:p>
        </w:tc>
        <w:tc>
          <w:tcPr>
            <w:tcW w:w="4876" w:type="dxa"/>
            <w:tcBorders>
              <w:top w:val="nil"/>
              <w:left w:val="nil"/>
              <w:bottom w:val="nil"/>
              <w:right w:val="nil"/>
            </w:tcBorders>
          </w:tcPr>
          <w:p w14:paraId="66AEEDB3" w14:textId="77777777" w:rsidR="00F00A4C" w:rsidRPr="002C4389" w:rsidRDefault="00F00A4C" w:rsidP="007D147F">
            <w:pPr>
              <w:pStyle w:val="Normal6a"/>
            </w:pPr>
            <w:r w:rsidRPr="002C4389">
              <w:t>2.</w:t>
            </w:r>
            <w:r w:rsidRPr="002C4389">
              <w:tab/>
              <w:t>poziva Komisiju da</w:t>
            </w:r>
            <w:r w:rsidRPr="002C4389">
              <w:rPr>
                <w:b/>
                <w:i/>
              </w:rPr>
              <w:t xml:space="preserve"> izda komunikaciju o tumačenju u kojoj se navodi</w:t>
            </w:r>
            <w:r w:rsidRPr="002C4389">
              <w:t xml:space="preserve"> da pravila unutarnjeg tržišta EU-a ne sprečavaju države članice da u visokorizičnim sektorima </w:t>
            </w:r>
            <w:r w:rsidRPr="002C4389">
              <w:rPr>
                <w:b/>
                <w:i/>
              </w:rPr>
              <w:t>uspostave (a) najvišu razinu podugovaranja, (b) zahtjev za izravnim radnim odnosima, ako je utemeljeno, i (c) solidarnu odgovornost u cijelom lancu</w:t>
            </w:r>
            <w:r w:rsidRPr="002C4389">
              <w:t>;</w:t>
            </w:r>
          </w:p>
        </w:tc>
      </w:tr>
    </w:tbl>
    <w:p w14:paraId="78EB683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7A09A8D2" w14:textId="77777777" w:rsidR="00F00A4C" w:rsidRPr="002C4389" w:rsidRDefault="00F00A4C" w:rsidP="00F00A4C">
      <w:r w:rsidRPr="002C4389">
        <w:rPr>
          <w:rStyle w:val="HideTWBExt"/>
        </w:rPr>
        <w:t>&lt;/Amend&gt;</w:t>
      </w:r>
    </w:p>
    <w:p w14:paraId="546869D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113</w:t>
      </w:r>
      <w:r w:rsidRPr="002C4389">
        <w:rPr>
          <w:rStyle w:val="HideTWBExt"/>
          <w:b w:val="0"/>
        </w:rPr>
        <w:t>&lt;/NumAm&gt;</w:t>
      </w:r>
    </w:p>
    <w:p w14:paraId="44B02276" w14:textId="77777777" w:rsidR="00F00A4C" w:rsidRPr="002C4389" w:rsidRDefault="00F00A4C" w:rsidP="00F00A4C">
      <w:pPr>
        <w:pStyle w:val="NormalBold"/>
      </w:pPr>
      <w:r w:rsidRPr="002C4389">
        <w:rPr>
          <w:rStyle w:val="HideTWBExt"/>
          <w:b w:val="0"/>
        </w:rPr>
        <w:t>&lt;RepeatBlock-By&gt;&lt;Members&gt;</w:t>
      </w:r>
      <w:r w:rsidRPr="002C4389">
        <w:t>Henrik Dahl, Andrea Wechsler, Miriam Lexmann, Angelika Winzig, Raúl de la Hoz Quintano, Regina Doherty, Isabelle Le Callennec</w:t>
      </w:r>
      <w:r w:rsidRPr="002C4389">
        <w:rPr>
          <w:rStyle w:val="HideTWBExt"/>
          <w:b w:val="0"/>
        </w:rPr>
        <w:t>&lt;/Members&gt;</w:t>
      </w:r>
    </w:p>
    <w:p w14:paraId="3426D0CD" w14:textId="77777777" w:rsidR="00F00A4C" w:rsidRPr="002C4389" w:rsidRDefault="00F00A4C" w:rsidP="00F00A4C">
      <w:pPr>
        <w:pStyle w:val="NormalBold"/>
      </w:pPr>
      <w:r w:rsidRPr="002C4389">
        <w:rPr>
          <w:rStyle w:val="HideTWBExt"/>
          <w:b w:val="0"/>
        </w:rPr>
        <w:t>&lt;/RepeatBlock-By&gt;</w:t>
      </w:r>
    </w:p>
    <w:p w14:paraId="50250A5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80A521F" w14:textId="77777777" w:rsidR="00F00A4C" w:rsidRPr="002C4389" w:rsidRDefault="00F00A4C" w:rsidP="00F00A4C">
      <w:pPr>
        <w:pStyle w:val="NormalBold"/>
      </w:pPr>
      <w:r w:rsidRPr="002C4389">
        <w:rPr>
          <w:rStyle w:val="HideTWBExt"/>
          <w:b w:val="0"/>
        </w:rPr>
        <w:t>&lt;Article&gt;</w:t>
      </w:r>
      <w:r w:rsidRPr="002C4389">
        <w:t>Stavak 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2412647" w14:textId="77777777" w:rsidTr="007D147F">
        <w:trPr>
          <w:trHeight w:hRule="exact" w:val="240"/>
          <w:jc w:val="center"/>
        </w:trPr>
        <w:tc>
          <w:tcPr>
            <w:tcW w:w="9752" w:type="dxa"/>
            <w:gridSpan w:val="2"/>
            <w:tcBorders>
              <w:top w:val="nil"/>
              <w:left w:val="nil"/>
              <w:bottom w:val="nil"/>
              <w:right w:val="nil"/>
            </w:tcBorders>
          </w:tcPr>
          <w:p w14:paraId="7EFD30AC" w14:textId="77777777" w:rsidR="00F00A4C" w:rsidRPr="002C4389" w:rsidRDefault="00F00A4C" w:rsidP="007D147F"/>
        </w:tc>
      </w:tr>
      <w:tr w:rsidR="00F00A4C" w:rsidRPr="002C4389" w14:paraId="64F430A1" w14:textId="77777777" w:rsidTr="007D147F">
        <w:trPr>
          <w:trHeight w:val="240"/>
          <w:jc w:val="center"/>
        </w:trPr>
        <w:tc>
          <w:tcPr>
            <w:tcW w:w="4876" w:type="dxa"/>
            <w:tcBorders>
              <w:top w:val="nil"/>
              <w:left w:val="nil"/>
              <w:bottom w:val="nil"/>
              <w:right w:val="nil"/>
            </w:tcBorders>
          </w:tcPr>
          <w:p w14:paraId="28664BE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77BD701" w14:textId="77777777" w:rsidR="00F00A4C" w:rsidRPr="002C4389" w:rsidRDefault="00F00A4C" w:rsidP="007D147F">
            <w:pPr>
              <w:pStyle w:val="AmColumnHeading"/>
            </w:pPr>
            <w:r w:rsidRPr="002C4389">
              <w:t>Izmjena</w:t>
            </w:r>
          </w:p>
        </w:tc>
      </w:tr>
      <w:tr w:rsidR="00F00A4C" w:rsidRPr="002C4389" w14:paraId="7D96677F" w14:textId="77777777" w:rsidTr="007D147F">
        <w:trPr>
          <w:jc w:val="center"/>
        </w:trPr>
        <w:tc>
          <w:tcPr>
            <w:tcW w:w="4876" w:type="dxa"/>
            <w:tcBorders>
              <w:top w:val="nil"/>
              <w:left w:val="nil"/>
              <w:bottom w:val="nil"/>
              <w:right w:val="nil"/>
            </w:tcBorders>
          </w:tcPr>
          <w:p w14:paraId="06FA86A7" w14:textId="77777777" w:rsidR="00F00A4C" w:rsidRPr="002C4389" w:rsidRDefault="00F00A4C" w:rsidP="007D147F">
            <w:pPr>
              <w:pStyle w:val="Normal6a"/>
            </w:pPr>
            <w:r w:rsidRPr="002C4389">
              <w:t>2.</w:t>
            </w:r>
            <w:r w:rsidRPr="002C4389">
              <w:tab/>
            </w:r>
            <w:r w:rsidRPr="002C4389">
              <w:rPr>
                <w:b/>
                <w:i/>
              </w:rPr>
              <w:t>žali zbog nedostatka pravne jasnoće u pogledu mogućnosti da države članice reguliraju duge i složene lance podugovaranja;</w:t>
            </w:r>
            <w:r w:rsidRPr="002C4389">
              <w:t xml:space="preserve"> poziva Komisiju da pojasni </w:t>
            </w:r>
            <w:r w:rsidRPr="002C4389">
              <w:rPr>
                <w:b/>
                <w:i/>
              </w:rPr>
              <w:t>da pravila</w:t>
            </w:r>
            <w:r w:rsidRPr="002C4389">
              <w:t xml:space="preserve"> unutarnjeg tržišta EU-a </w:t>
            </w:r>
            <w:r w:rsidRPr="002C4389">
              <w:rPr>
                <w:b/>
                <w:i/>
              </w:rPr>
              <w:t>ne sprečavaju</w:t>
            </w:r>
            <w:r w:rsidRPr="002C4389">
              <w:t xml:space="preserve"> države članice da donesu zakonodavstvo za rješavanje dugotrajnih i složenih lanaca podugovaranja, </w:t>
            </w:r>
            <w:r w:rsidRPr="002C4389">
              <w:rPr>
                <w:b/>
                <w:i/>
              </w:rPr>
              <w:t>uključujući zahtijevanje izravnih radnih odnosa u visokorizičnim sektorima,</w:t>
            </w:r>
            <w:r w:rsidRPr="002C4389">
              <w:t xml:space="preserve"> ako je to izvedivo i opravdano dokazima;</w:t>
            </w:r>
          </w:p>
        </w:tc>
        <w:tc>
          <w:tcPr>
            <w:tcW w:w="4876" w:type="dxa"/>
            <w:tcBorders>
              <w:top w:val="nil"/>
              <w:left w:val="nil"/>
              <w:bottom w:val="nil"/>
              <w:right w:val="nil"/>
            </w:tcBorders>
          </w:tcPr>
          <w:p w14:paraId="540C794D" w14:textId="77777777" w:rsidR="00F00A4C" w:rsidRPr="002C4389" w:rsidRDefault="00F00A4C" w:rsidP="007D147F">
            <w:pPr>
              <w:pStyle w:val="Normal6a"/>
            </w:pPr>
            <w:r w:rsidRPr="002C4389">
              <w:t>2.</w:t>
            </w:r>
            <w:r w:rsidRPr="002C4389">
              <w:tab/>
              <w:t xml:space="preserve">poziva Komisiju da pojasni </w:t>
            </w:r>
            <w:r w:rsidRPr="002C4389">
              <w:rPr>
                <w:b/>
                <w:i/>
              </w:rPr>
              <w:t>sprečava li se pravilima</w:t>
            </w:r>
            <w:r w:rsidRPr="002C4389">
              <w:t xml:space="preserve"> unutarnjeg tržišta EU-a države članice da donesu zakonodavstvo za rješavanje dugotrajnih i složenih lanaca podugovaranja, ako je to </w:t>
            </w:r>
            <w:r w:rsidRPr="002C4389">
              <w:rPr>
                <w:b/>
                <w:i/>
              </w:rPr>
              <w:t>proporcionalno,</w:t>
            </w:r>
            <w:r w:rsidRPr="002C4389">
              <w:t xml:space="preserve"> izvedivo i opravdano dokazima;</w:t>
            </w:r>
          </w:p>
        </w:tc>
      </w:tr>
    </w:tbl>
    <w:p w14:paraId="0E0D5BE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18AEAE8" w14:textId="77777777" w:rsidR="00F00A4C" w:rsidRPr="002C4389" w:rsidRDefault="00F00A4C" w:rsidP="00F00A4C">
      <w:r w:rsidRPr="002C4389">
        <w:rPr>
          <w:rStyle w:val="HideTWBExt"/>
        </w:rPr>
        <w:t>&lt;/Amend&gt;</w:t>
      </w:r>
    </w:p>
    <w:p w14:paraId="74AAE69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114</w:t>
      </w:r>
      <w:r w:rsidRPr="002C4389">
        <w:rPr>
          <w:rStyle w:val="HideTWBExt"/>
          <w:b w:val="0"/>
        </w:rPr>
        <w:t>&lt;/NumAm&gt;</w:t>
      </w:r>
    </w:p>
    <w:p w14:paraId="5B5E4664"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w:t>
      </w:r>
      <w:r w:rsidRPr="002C4389">
        <w:rPr>
          <w:rStyle w:val="HideTWBExt"/>
          <w:b w:val="0"/>
        </w:rPr>
        <w:t>&lt;/Members&gt;</w:t>
      </w:r>
    </w:p>
    <w:p w14:paraId="4ABF4212" w14:textId="77777777" w:rsidR="00F00A4C" w:rsidRPr="002C4389" w:rsidRDefault="00F00A4C" w:rsidP="00F00A4C">
      <w:pPr>
        <w:pStyle w:val="NormalBold"/>
      </w:pPr>
      <w:r w:rsidRPr="002C4389">
        <w:rPr>
          <w:rStyle w:val="HideTWBExt"/>
          <w:b w:val="0"/>
        </w:rPr>
        <w:t>&lt;/RepeatBlock-By&gt;</w:t>
      </w:r>
    </w:p>
    <w:p w14:paraId="26567AE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EB63CB2" w14:textId="77777777" w:rsidR="00F00A4C" w:rsidRPr="002C4389" w:rsidRDefault="00F00A4C" w:rsidP="00F00A4C">
      <w:pPr>
        <w:pStyle w:val="NormalBold"/>
      </w:pPr>
      <w:r w:rsidRPr="002C4389">
        <w:rPr>
          <w:rStyle w:val="HideTWBExt"/>
          <w:b w:val="0"/>
        </w:rPr>
        <w:t>&lt;Article&gt;</w:t>
      </w:r>
      <w:r w:rsidRPr="002C4389">
        <w:t>Stavak 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430B47A" w14:textId="77777777" w:rsidTr="007D147F">
        <w:trPr>
          <w:trHeight w:hRule="exact" w:val="240"/>
          <w:jc w:val="center"/>
        </w:trPr>
        <w:tc>
          <w:tcPr>
            <w:tcW w:w="9752" w:type="dxa"/>
            <w:gridSpan w:val="2"/>
            <w:tcBorders>
              <w:top w:val="nil"/>
              <w:left w:val="nil"/>
              <w:bottom w:val="nil"/>
              <w:right w:val="nil"/>
            </w:tcBorders>
          </w:tcPr>
          <w:p w14:paraId="104362C4" w14:textId="77777777" w:rsidR="00F00A4C" w:rsidRPr="002C4389" w:rsidRDefault="00F00A4C" w:rsidP="007D147F"/>
        </w:tc>
      </w:tr>
      <w:tr w:rsidR="00F00A4C" w:rsidRPr="002C4389" w14:paraId="44732016" w14:textId="77777777" w:rsidTr="007D147F">
        <w:trPr>
          <w:trHeight w:val="240"/>
          <w:jc w:val="center"/>
        </w:trPr>
        <w:tc>
          <w:tcPr>
            <w:tcW w:w="4876" w:type="dxa"/>
            <w:tcBorders>
              <w:top w:val="nil"/>
              <w:left w:val="nil"/>
              <w:bottom w:val="nil"/>
              <w:right w:val="nil"/>
            </w:tcBorders>
          </w:tcPr>
          <w:p w14:paraId="5B88536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7F59C1F" w14:textId="77777777" w:rsidR="00F00A4C" w:rsidRPr="002C4389" w:rsidRDefault="00F00A4C" w:rsidP="007D147F">
            <w:pPr>
              <w:pStyle w:val="AmColumnHeading"/>
            </w:pPr>
            <w:r w:rsidRPr="002C4389">
              <w:t>Izmjena</w:t>
            </w:r>
          </w:p>
        </w:tc>
      </w:tr>
      <w:tr w:rsidR="00F00A4C" w:rsidRPr="002C4389" w14:paraId="7FB5554C" w14:textId="77777777" w:rsidTr="007D147F">
        <w:trPr>
          <w:jc w:val="center"/>
        </w:trPr>
        <w:tc>
          <w:tcPr>
            <w:tcW w:w="4876" w:type="dxa"/>
            <w:tcBorders>
              <w:top w:val="nil"/>
              <w:left w:val="nil"/>
              <w:bottom w:val="nil"/>
              <w:right w:val="nil"/>
            </w:tcBorders>
          </w:tcPr>
          <w:p w14:paraId="0FA2C922" w14:textId="77777777" w:rsidR="00F00A4C" w:rsidRPr="002C4389" w:rsidRDefault="00F00A4C" w:rsidP="007D147F">
            <w:pPr>
              <w:pStyle w:val="Normal6a"/>
            </w:pPr>
            <w:r w:rsidRPr="002C4389">
              <w:t>2.</w:t>
            </w:r>
            <w:r w:rsidRPr="002C4389">
              <w:tab/>
              <w:t xml:space="preserve">žali zbog nedostatka pravne jasnoće u pogledu mogućnosti da države članice reguliraju duge i složene lance podugovaranja; poziva Komisiju da </w:t>
            </w:r>
            <w:r w:rsidRPr="002C4389">
              <w:rPr>
                <w:b/>
                <w:i/>
              </w:rPr>
              <w:t>pojasni da pravila unutarnjeg tržišta EU-a ne sprečavaju</w:t>
            </w:r>
            <w:r w:rsidRPr="002C4389">
              <w:t xml:space="preserve"> države članice </w:t>
            </w:r>
            <w:r w:rsidRPr="002C4389">
              <w:rPr>
                <w:b/>
                <w:i/>
              </w:rPr>
              <w:t>da</w:t>
            </w:r>
            <w:r w:rsidRPr="002C4389">
              <w:t xml:space="preserve"> donesu zakonodavstvo za rješavanje dugotrajnih i složenih lanaca podugovaranja, uključujući zahtijevanje izravnih radnih odnosa </w:t>
            </w:r>
            <w:r w:rsidRPr="002C4389">
              <w:rPr>
                <w:b/>
                <w:i/>
              </w:rPr>
              <w:t>u visokorizičnim sektorima, ako je to izvedivo i opravdano dokazima</w:t>
            </w:r>
            <w:r w:rsidRPr="002C4389">
              <w:t>;</w:t>
            </w:r>
          </w:p>
        </w:tc>
        <w:tc>
          <w:tcPr>
            <w:tcW w:w="4876" w:type="dxa"/>
            <w:tcBorders>
              <w:top w:val="nil"/>
              <w:left w:val="nil"/>
              <w:bottom w:val="nil"/>
              <w:right w:val="nil"/>
            </w:tcBorders>
          </w:tcPr>
          <w:p w14:paraId="730AC85C" w14:textId="77777777" w:rsidR="00F00A4C" w:rsidRPr="002C4389" w:rsidRDefault="00F00A4C" w:rsidP="007D147F">
            <w:pPr>
              <w:pStyle w:val="Normal6a"/>
            </w:pPr>
            <w:r w:rsidRPr="002C4389">
              <w:t>2.</w:t>
            </w:r>
            <w:r w:rsidRPr="002C4389">
              <w:tab/>
              <w:t xml:space="preserve">žali zbog nedostatka pravne jasnoće u pogledu mogućnosti da države članice reguliraju duge i složene lance podugovaranja; poziva Komisiju da </w:t>
            </w:r>
            <w:r w:rsidRPr="002C4389">
              <w:rPr>
                <w:b/>
                <w:i/>
              </w:rPr>
              <w:t>pravno pojasni mogućnost da</w:t>
            </w:r>
            <w:r w:rsidRPr="002C4389">
              <w:t xml:space="preserve"> države članice donesu zakonodavstvo za rješavanje dugotrajnih i složenih lanaca podugovaranja, </w:t>
            </w:r>
            <w:r w:rsidRPr="002C4389">
              <w:rPr>
                <w:b/>
                <w:i/>
              </w:rPr>
              <w:t>a da ih u tome ne zaustave pravila unutarnjeg tržišta EU-a,</w:t>
            </w:r>
            <w:r w:rsidRPr="002C4389">
              <w:t xml:space="preserve"> uključujući zahtijevanje izravnih radnih odnosa </w:t>
            </w:r>
            <w:r w:rsidRPr="002C4389">
              <w:rPr>
                <w:b/>
                <w:i/>
              </w:rPr>
              <w:t>kad je riječ o temeljnoj djelatnosti poduzeća</w:t>
            </w:r>
            <w:r w:rsidRPr="002C4389">
              <w:t>;</w:t>
            </w:r>
          </w:p>
        </w:tc>
      </w:tr>
    </w:tbl>
    <w:p w14:paraId="6A9649C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229868C7" w14:textId="77777777" w:rsidR="00F00A4C" w:rsidRPr="002C4389" w:rsidRDefault="00F00A4C" w:rsidP="00F00A4C">
      <w:r w:rsidRPr="002C4389">
        <w:rPr>
          <w:rStyle w:val="HideTWBExt"/>
        </w:rPr>
        <w:t>&lt;/Amend&gt;</w:t>
      </w:r>
    </w:p>
    <w:p w14:paraId="6FA4257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115</w:t>
      </w:r>
      <w:r w:rsidRPr="002C4389">
        <w:rPr>
          <w:rStyle w:val="HideTWBExt"/>
          <w:b w:val="0"/>
        </w:rPr>
        <w:t>&lt;/NumAm&gt;</w:t>
      </w:r>
    </w:p>
    <w:p w14:paraId="073E853A"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0489B5B3" w14:textId="77777777" w:rsidR="00F00A4C" w:rsidRPr="002C4389" w:rsidRDefault="00F00A4C" w:rsidP="00F00A4C">
      <w:pPr>
        <w:pStyle w:val="NormalBold"/>
      </w:pPr>
      <w:r w:rsidRPr="002C4389">
        <w:rPr>
          <w:rStyle w:val="HideTWBExt"/>
          <w:b w:val="0"/>
        </w:rPr>
        <w:t>&lt;/RepeatBlock-By&gt;</w:t>
      </w:r>
    </w:p>
    <w:p w14:paraId="320C4D4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CFD4794" w14:textId="77777777" w:rsidR="00F00A4C" w:rsidRPr="002C4389" w:rsidRDefault="00F00A4C" w:rsidP="00F00A4C">
      <w:pPr>
        <w:pStyle w:val="NormalBold"/>
      </w:pPr>
      <w:r w:rsidRPr="002C4389">
        <w:rPr>
          <w:rStyle w:val="HideTWBExt"/>
          <w:b w:val="0"/>
        </w:rPr>
        <w:t>&lt;Article&gt;</w:t>
      </w:r>
      <w:r w:rsidRPr="002C4389">
        <w:t>Stavak 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18E88BB" w14:textId="77777777" w:rsidTr="007D147F">
        <w:trPr>
          <w:trHeight w:hRule="exact" w:val="240"/>
          <w:jc w:val="center"/>
        </w:trPr>
        <w:tc>
          <w:tcPr>
            <w:tcW w:w="9752" w:type="dxa"/>
            <w:gridSpan w:val="2"/>
            <w:tcBorders>
              <w:top w:val="nil"/>
              <w:left w:val="nil"/>
              <w:bottom w:val="nil"/>
              <w:right w:val="nil"/>
            </w:tcBorders>
          </w:tcPr>
          <w:p w14:paraId="3BAFC7BE" w14:textId="77777777" w:rsidR="00F00A4C" w:rsidRPr="002C4389" w:rsidRDefault="00F00A4C" w:rsidP="007D147F"/>
        </w:tc>
      </w:tr>
      <w:tr w:rsidR="00F00A4C" w:rsidRPr="002C4389" w14:paraId="00619FBE" w14:textId="77777777" w:rsidTr="007D147F">
        <w:trPr>
          <w:trHeight w:val="240"/>
          <w:jc w:val="center"/>
        </w:trPr>
        <w:tc>
          <w:tcPr>
            <w:tcW w:w="4876" w:type="dxa"/>
            <w:tcBorders>
              <w:top w:val="nil"/>
              <w:left w:val="nil"/>
              <w:bottom w:val="nil"/>
              <w:right w:val="nil"/>
            </w:tcBorders>
          </w:tcPr>
          <w:p w14:paraId="34205D6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8AD033A" w14:textId="77777777" w:rsidR="00F00A4C" w:rsidRPr="002C4389" w:rsidRDefault="00F00A4C" w:rsidP="007D147F">
            <w:pPr>
              <w:pStyle w:val="AmColumnHeading"/>
            </w:pPr>
            <w:r w:rsidRPr="002C4389">
              <w:t>Izmjena</w:t>
            </w:r>
          </w:p>
        </w:tc>
      </w:tr>
      <w:tr w:rsidR="00F00A4C" w:rsidRPr="002C4389" w14:paraId="1DF965A9" w14:textId="77777777" w:rsidTr="007D147F">
        <w:trPr>
          <w:jc w:val="center"/>
        </w:trPr>
        <w:tc>
          <w:tcPr>
            <w:tcW w:w="4876" w:type="dxa"/>
            <w:tcBorders>
              <w:top w:val="nil"/>
              <w:left w:val="nil"/>
              <w:bottom w:val="nil"/>
              <w:right w:val="nil"/>
            </w:tcBorders>
          </w:tcPr>
          <w:p w14:paraId="3C39DD11" w14:textId="77777777" w:rsidR="00F00A4C" w:rsidRPr="002C4389" w:rsidRDefault="00F00A4C" w:rsidP="007D147F">
            <w:pPr>
              <w:pStyle w:val="Normal6a"/>
            </w:pPr>
            <w:r w:rsidRPr="002C4389">
              <w:t>2.</w:t>
            </w:r>
            <w:r w:rsidRPr="002C4389">
              <w:tab/>
            </w:r>
            <w:r w:rsidRPr="002C4389">
              <w:rPr>
                <w:b/>
                <w:i/>
              </w:rPr>
              <w:t>žali zbog nedostatka pravne jasnoće u pogledu mogućnosti da države članice reguliraju duge i složene lance</w:t>
            </w:r>
            <w:r w:rsidRPr="002C4389">
              <w:t xml:space="preserve"> podugovaranja; poziva Komisiju da pojasni da pravila unutarnjeg tržišta EU-a ne sprečavaju države članice da donesu zakonodavstvo za rješavanje dugotrajnih i složenih lanaca podugovaranja</w:t>
            </w:r>
            <w:r w:rsidRPr="002C4389">
              <w:rPr>
                <w:b/>
                <w:i/>
              </w:rPr>
              <w:t>, uključujući zahtijevanje izravnih radnih odnosa u visokorizičnim sektorima, ako je to izvedivo i opravdano dokazima</w:t>
            </w:r>
            <w:r w:rsidRPr="002C4389">
              <w:t>;</w:t>
            </w:r>
          </w:p>
        </w:tc>
        <w:tc>
          <w:tcPr>
            <w:tcW w:w="4876" w:type="dxa"/>
            <w:tcBorders>
              <w:top w:val="nil"/>
              <w:left w:val="nil"/>
              <w:bottom w:val="nil"/>
              <w:right w:val="nil"/>
            </w:tcBorders>
          </w:tcPr>
          <w:p w14:paraId="12E2B2FE" w14:textId="77777777" w:rsidR="00F00A4C" w:rsidRPr="002C4389" w:rsidRDefault="00F00A4C" w:rsidP="007D147F">
            <w:pPr>
              <w:pStyle w:val="Normal6a"/>
            </w:pPr>
            <w:r w:rsidRPr="002C4389">
              <w:t>2.</w:t>
            </w:r>
            <w:r w:rsidRPr="002C4389">
              <w:tab/>
            </w:r>
            <w:r w:rsidRPr="002C4389">
              <w:rPr>
                <w:b/>
                <w:i/>
              </w:rPr>
              <w:t>naglašava mogućnost pristupa Unije u slučaju dugih i složenih lanaca</w:t>
            </w:r>
            <w:r w:rsidRPr="002C4389">
              <w:t xml:space="preserve"> podugovaranja</w:t>
            </w:r>
            <w:r w:rsidRPr="002C4389">
              <w:rPr>
                <w:b/>
                <w:i/>
              </w:rPr>
              <w:t>, u koje su uključene dvije države članice ili više njih</w:t>
            </w:r>
            <w:r w:rsidRPr="002C4389">
              <w:t>; poziva Komisiju da pojasni da pravila unutarnjeg tržišta EU-a ne sprečavaju države članice da donesu zakonodavstvo za rješavanje dugotrajnih i složenih lanaca podugovaranja;</w:t>
            </w:r>
          </w:p>
        </w:tc>
      </w:tr>
    </w:tbl>
    <w:p w14:paraId="03BDBE6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13DCC6F" w14:textId="77777777" w:rsidR="00F00A4C" w:rsidRPr="002C4389" w:rsidRDefault="00F00A4C" w:rsidP="00F00A4C">
      <w:r w:rsidRPr="002C4389">
        <w:rPr>
          <w:rStyle w:val="HideTWBExt"/>
        </w:rPr>
        <w:t>&lt;/Amend&gt;</w:t>
      </w:r>
    </w:p>
    <w:p w14:paraId="2C8840B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116</w:t>
      </w:r>
      <w:r w:rsidRPr="002C4389">
        <w:rPr>
          <w:rStyle w:val="HideTWBExt"/>
          <w:b w:val="0"/>
        </w:rPr>
        <w:t>&lt;/NumAm&gt;</w:t>
      </w:r>
    </w:p>
    <w:p w14:paraId="0226E035"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2874082E" w14:textId="77777777" w:rsidR="00F00A4C" w:rsidRPr="002C4389" w:rsidRDefault="00F00A4C" w:rsidP="00F00A4C">
      <w:pPr>
        <w:pStyle w:val="NormalBold"/>
      </w:pPr>
      <w:r w:rsidRPr="002C4389">
        <w:rPr>
          <w:rStyle w:val="HideTWBExt"/>
          <w:b w:val="0"/>
        </w:rPr>
        <w:t>&lt;/RepeatBlock-By&gt;</w:t>
      </w:r>
    </w:p>
    <w:p w14:paraId="066A85A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F9670AC" w14:textId="77777777" w:rsidR="00F00A4C" w:rsidRPr="002C4389" w:rsidRDefault="00F00A4C" w:rsidP="00F00A4C">
      <w:pPr>
        <w:pStyle w:val="NormalBold"/>
      </w:pPr>
      <w:r w:rsidRPr="002C4389">
        <w:rPr>
          <w:rStyle w:val="HideTWBExt"/>
          <w:b w:val="0"/>
        </w:rPr>
        <w:t>&lt;Article&gt;</w:t>
      </w:r>
      <w:r w:rsidRPr="002C4389">
        <w:t>Stavak 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12B17C6" w14:textId="77777777" w:rsidTr="007D147F">
        <w:trPr>
          <w:trHeight w:hRule="exact" w:val="240"/>
          <w:jc w:val="center"/>
        </w:trPr>
        <w:tc>
          <w:tcPr>
            <w:tcW w:w="9752" w:type="dxa"/>
            <w:gridSpan w:val="2"/>
            <w:tcBorders>
              <w:top w:val="nil"/>
              <w:left w:val="nil"/>
              <w:bottom w:val="nil"/>
              <w:right w:val="nil"/>
            </w:tcBorders>
          </w:tcPr>
          <w:p w14:paraId="096D4CE1" w14:textId="77777777" w:rsidR="00F00A4C" w:rsidRPr="002C4389" w:rsidRDefault="00F00A4C" w:rsidP="007D147F"/>
        </w:tc>
      </w:tr>
      <w:tr w:rsidR="00F00A4C" w:rsidRPr="002C4389" w14:paraId="18DD947D" w14:textId="77777777" w:rsidTr="007D147F">
        <w:trPr>
          <w:trHeight w:val="240"/>
          <w:jc w:val="center"/>
        </w:trPr>
        <w:tc>
          <w:tcPr>
            <w:tcW w:w="4876" w:type="dxa"/>
            <w:tcBorders>
              <w:top w:val="nil"/>
              <w:left w:val="nil"/>
              <w:bottom w:val="nil"/>
              <w:right w:val="nil"/>
            </w:tcBorders>
          </w:tcPr>
          <w:p w14:paraId="2D3BDE1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CC33BE4" w14:textId="77777777" w:rsidR="00F00A4C" w:rsidRPr="002C4389" w:rsidRDefault="00F00A4C" w:rsidP="007D147F">
            <w:pPr>
              <w:pStyle w:val="AmColumnHeading"/>
            </w:pPr>
            <w:r w:rsidRPr="002C4389">
              <w:t>Izmjena</w:t>
            </w:r>
          </w:p>
        </w:tc>
      </w:tr>
      <w:tr w:rsidR="00F00A4C" w:rsidRPr="002C4389" w14:paraId="41A6B8A4" w14:textId="77777777" w:rsidTr="007D147F">
        <w:trPr>
          <w:jc w:val="center"/>
        </w:trPr>
        <w:tc>
          <w:tcPr>
            <w:tcW w:w="4876" w:type="dxa"/>
            <w:tcBorders>
              <w:top w:val="nil"/>
              <w:left w:val="nil"/>
              <w:bottom w:val="nil"/>
              <w:right w:val="nil"/>
            </w:tcBorders>
          </w:tcPr>
          <w:p w14:paraId="0796403A" w14:textId="77777777" w:rsidR="00F00A4C" w:rsidRPr="002C4389" w:rsidRDefault="00F00A4C" w:rsidP="007D147F">
            <w:pPr>
              <w:pStyle w:val="Normal6a"/>
            </w:pPr>
            <w:r w:rsidRPr="002C4389">
              <w:t>2.</w:t>
            </w:r>
            <w:r w:rsidRPr="002C4389">
              <w:tab/>
              <w:t xml:space="preserve">žali zbog nedostatka pravne jasnoće u pogledu mogućnosti da države članice reguliraju duge i složene lance podugovaranja; poziva Komisiju da </w:t>
            </w:r>
            <w:r w:rsidRPr="002C4389">
              <w:rPr>
                <w:b/>
                <w:i/>
              </w:rPr>
              <w:t>pojasni</w:t>
            </w:r>
            <w:r w:rsidRPr="002C4389">
              <w:t xml:space="preserve"> da pravila unutarnjeg tržišta EU-a ne sprečavaju države članice da donesu zakonodavstvo za rješavanje dugotrajnih i složenih lanaca podugovaranja, uključujući zahtijevanje izravnih radnih odnosa u visokorizičnim sektorima, ako je to izvedivo i opravdano dokazima;</w:t>
            </w:r>
          </w:p>
        </w:tc>
        <w:tc>
          <w:tcPr>
            <w:tcW w:w="4876" w:type="dxa"/>
            <w:tcBorders>
              <w:top w:val="nil"/>
              <w:left w:val="nil"/>
              <w:bottom w:val="nil"/>
              <w:right w:val="nil"/>
            </w:tcBorders>
          </w:tcPr>
          <w:p w14:paraId="2A2AA91E" w14:textId="77777777" w:rsidR="00F00A4C" w:rsidRPr="002C4389" w:rsidRDefault="00F00A4C" w:rsidP="007D147F">
            <w:pPr>
              <w:pStyle w:val="Normal6a"/>
            </w:pPr>
            <w:r w:rsidRPr="002C4389">
              <w:t>2.</w:t>
            </w:r>
            <w:r w:rsidRPr="002C4389">
              <w:tab/>
              <w:t xml:space="preserve">žali zbog nedostatka pravne jasnoće u pogledu mogućnosti da države članice reguliraju duge i složene lance podugovaranja; poziva Komisiju da </w:t>
            </w:r>
            <w:r w:rsidRPr="002C4389">
              <w:rPr>
                <w:b/>
                <w:i/>
              </w:rPr>
              <w:t>poduzme potrebne mjere kako bi zajamčila</w:t>
            </w:r>
            <w:r w:rsidRPr="002C4389">
              <w:t xml:space="preserve"> da pravila unutarnjeg tržišta EU-a ne sprečavaju države članice da donesu zakonodavstvo za rješavanje dugotrajnih i složenih lanaca podugovaranja, uključujući zahtijevanje izravnih radnih odnosa u visokorizičnim sektorima, ako je to izvedivo i opravdano dokazima;</w:t>
            </w:r>
          </w:p>
        </w:tc>
      </w:tr>
    </w:tbl>
    <w:p w14:paraId="3406562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7222EEB3" w14:textId="77777777" w:rsidR="00F00A4C" w:rsidRPr="002C4389" w:rsidRDefault="00F00A4C" w:rsidP="00F00A4C">
      <w:r w:rsidRPr="002C4389">
        <w:rPr>
          <w:rStyle w:val="HideTWBExt"/>
        </w:rPr>
        <w:t>&lt;/Amend&gt;</w:t>
      </w:r>
    </w:p>
    <w:p w14:paraId="64C87EC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117</w:t>
      </w:r>
      <w:r w:rsidRPr="002C4389">
        <w:rPr>
          <w:rStyle w:val="HideTWBExt"/>
          <w:b w:val="0"/>
        </w:rPr>
        <w:t>&lt;/NumAm&gt;</w:t>
      </w:r>
    </w:p>
    <w:p w14:paraId="7AB385CE"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54212BEB" w14:textId="77777777" w:rsidR="00F00A4C" w:rsidRPr="002C4389" w:rsidRDefault="00F00A4C" w:rsidP="00F00A4C">
      <w:pPr>
        <w:pStyle w:val="NormalBold"/>
      </w:pPr>
      <w:r w:rsidRPr="002C4389">
        <w:rPr>
          <w:rStyle w:val="HideTWBExt"/>
          <w:b w:val="0"/>
        </w:rPr>
        <w:t>&lt;/RepeatBlock-By&gt;</w:t>
      </w:r>
    </w:p>
    <w:p w14:paraId="179EA86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CAFE6BD" w14:textId="77777777" w:rsidR="00F00A4C" w:rsidRPr="002C4389" w:rsidRDefault="00F00A4C" w:rsidP="00F00A4C">
      <w:pPr>
        <w:pStyle w:val="NormalBold"/>
      </w:pPr>
      <w:r w:rsidRPr="002C4389">
        <w:rPr>
          <w:rStyle w:val="HideTWBExt"/>
          <w:b w:val="0"/>
        </w:rPr>
        <w:t>&lt;Article&gt;</w:t>
      </w:r>
      <w:r w:rsidRPr="002C4389">
        <w:t>Stavak 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3724791" w14:textId="77777777" w:rsidTr="007D147F">
        <w:trPr>
          <w:trHeight w:hRule="exact" w:val="240"/>
          <w:jc w:val="center"/>
        </w:trPr>
        <w:tc>
          <w:tcPr>
            <w:tcW w:w="9752" w:type="dxa"/>
            <w:gridSpan w:val="2"/>
            <w:tcBorders>
              <w:top w:val="nil"/>
              <w:left w:val="nil"/>
              <w:bottom w:val="nil"/>
              <w:right w:val="nil"/>
            </w:tcBorders>
          </w:tcPr>
          <w:p w14:paraId="4333C0A5" w14:textId="77777777" w:rsidR="00F00A4C" w:rsidRPr="002C4389" w:rsidRDefault="00F00A4C" w:rsidP="007D147F"/>
        </w:tc>
      </w:tr>
      <w:tr w:rsidR="00F00A4C" w:rsidRPr="002C4389" w14:paraId="7D1E0D74" w14:textId="77777777" w:rsidTr="007D147F">
        <w:trPr>
          <w:trHeight w:val="240"/>
          <w:jc w:val="center"/>
        </w:trPr>
        <w:tc>
          <w:tcPr>
            <w:tcW w:w="4876" w:type="dxa"/>
            <w:tcBorders>
              <w:top w:val="nil"/>
              <w:left w:val="nil"/>
              <w:bottom w:val="nil"/>
              <w:right w:val="nil"/>
            </w:tcBorders>
          </w:tcPr>
          <w:p w14:paraId="4230666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5D590BA" w14:textId="77777777" w:rsidR="00F00A4C" w:rsidRPr="002C4389" w:rsidRDefault="00F00A4C" w:rsidP="007D147F">
            <w:pPr>
              <w:pStyle w:val="AmColumnHeading"/>
            </w:pPr>
            <w:r w:rsidRPr="002C4389">
              <w:t>Izmjena</w:t>
            </w:r>
          </w:p>
        </w:tc>
      </w:tr>
      <w:tr w:rsidR="00F00A4C" w:rsidRPr="002C4389" w14:paraId="1EC15D9A" w14:textId="77777777" w:rsidTr="007D147F">
        <w:trPr>
          <w:jc w:val="center"/>
        </w:trPr>
        <w:tc>
          <w:tcPr>
            <w:tcW w:w="4876" w:type="dxa"/>
            <w:tcBorders>
              <w:top w:val="nil"/>
              <w:left w:val="nil"/>
              <w:bottom w:val="nil"/>
              <w:right w:val="nil"/>
            </w:tcBorders>
          </w:tcPr>
          <w:p w14:paraId="04F70BD6" w14:textId="77777777" w:rsidR="00F00A4C" w:rsidRPr="002C4389" w:rsidRDefault="00F00A4C" w:rsidP="007D147F">
            <w:pPr>
              <w:pStyle w:val="Normal6a"/>
            </w:pPr>
            <w:r w:rsidRPr="002C4389">
              <w:t>2.</w:t>
            </w:r>
            <w:r w:rsidRPr="002C4389">
              <w:tab/>
            </w:r>
            <w:r w:rsidRPr="002C4389">
              <w:rPr>
                <w:b/>
                <w:i/>
              </w:rPr>
              <w:t>žali zbog nedostatka pravne jasnoće u pogledu mogućnosti da države članice reguliraju duge i složene lance</w:t>
            </w:r>
            <w:r w:rsidRPr="002C4389">
              <w:t xml:space="preserve"> podugovaranja; poziva Komisiju da pojasni </w:t>
            </w:r>
            <w:r w:rsidRPr="002C4389">
              <w:rPr>
                <w:b/>
                <w:i/>
              </w:rPr>
              <w:t>da pravila unutarnjeg tržišta EU-a ne sprečavaju države članice da donesu zakonodavstvo</w:t>
            </w:r>
            <w:r w:rsidRPr="002C4389">
              <w:t xml:space="preserve"> za rješavanje dugotrajnih i složenih lanaca podugovaranja</w:t>
            </w:r>
            <w:r w:rsidRPr="002C4389">
              <w:rPr>
                <w:b/>
                <w:i/>
              </w:rPr>
              <w:t>, uključujući zahtijevanje izravnih radnih odnosa</w:t>
            </w:r>
            <w:r w:rsidRPr="002C4389">
              <w:t xml:space="preserve"> u visokorizičnim sektorima</w:t>
            </w:r>
            <w:r w:rsidRPr="002C4389">
              <w:rPr>
                <w:b/>
                <w:i/>
              </w:rPr>
              <w:t>, ako je to izvedivo i opravdano dokazima</w:t>
            </w:r>
            <w:r w:rsidRPr="002C4389">
              <w:t>;</w:t>
            </w:r>
          </w:p>
        </w:tc>
        <w:tc>
          <w:tcPr>
            <w:tcW w:w="4876" w:type="dxa"/>
            <w:tcBorders>
              <w:top w:val="nil"/>
              <w:left w:val="nil"/>
              <w:bottom w:val="nil"/>
              <w:right w:val="nil"/>
            </w:tcBorders>
          </w:tcPr>
          <w:p w14:paraId="148DCB6A" w14:textId="77777777" w:rsidR="00F00A4C" w:rsidRPr="002C4389" w:rsidRDefault="00F00A4C" w:rsidP="007D147F">
            <w:pPr>
              <w:pStyle w:val="Normal6a"/>
            </w:pPr>
            <w:r w:rsidRPr="002C4389">
              <w:t>2.</w:t>
            </w:r>
            <w:r w:rsidRPr="002C4389">
              <w:tab/>
            </w:r>
            <w:r w:rsidRPr="002C4389">
              <w:rPr>
                <w:b/>
                <w:i/>
              </w:rPr>
              <w:t>podsjeća na izazove s kojima se suočavaju neke inicijative država članica u utvrđivanju ograničenja u pogledu duljine lanaca</w:t>
            </w:r>
            <w:r w:rsidRPr="002C4389">
              <w:t xml:space="preserve"> podugovaranja; poziva Komisiju da pojasni </w:t>
            </w:r>
            <w:r w:rsidRPr="002C4389">
              <w:rPr>
                <w:b/>
                <w:i/>
              </w:rPr>
              <w:t>i pruži smjernice u pogledu mogućnosti donošenja nacionalnog zakonodavstva</w:t>
            </w:r>
            <w:r w:rsidRPr="002C4389">
              <w:t xml:space="preserve"> za rješavanje </w:t>
            </w:r>
            <w:r w:rsidRPr="002C4389">
              <w:rPr>
                <w:b/>
                <w:i/>
              </w:rPr>
              <w:t>rizika koji proizlaze iz</w:t>
            </w:r>
            <w:r w:rsidRPr="002C4389">
              <w:t xml:space="preserve"> dugotrajnih i složenih lanaca podugovaranja </w:t>
            </w:r>
            <w:r w:rsidRPr="002C4389">
              <w:rPr>
                <w:b/>
                <w:i/>
              </w:rPr>
              <w:t>i za osmišljavanje zakonodavnih i nezakonodavnih prijedloga s ciljem borbe protiv izrabljivanja radne snage, ne samo</w:t>
            </w:r>
            <w:r w:rsidRPr="002C4389">
              <w:t xml:space="preserve"> u visokorizičnim sektorima;</w:t>
            </w:r>
          </w:p>
        </w:tc>
      </w:tr>
    </w:tbl>
    <w:p w14:paraId="7B30AA5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503E42A" w14:textId="77777777" w:rsidR="00F00A4C" w:rsidRPr="002C4389" w:rsidRDefault="00F00A4C" w:rsidP="00F00A4C">
      <w:r w:rsidRPr="002C4389">
        <w:rPr>
          <w:rStyle w:val="HideTWBExt"/>
        </w:rPr>
        <w:t>&lt;/Amend&gt;</w:t>
      </w:r>
    </w:p>
    <w:p w14:paraId="56A4E2F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118</w:t>
      </w:r>
      <w:r w:rsidRPr="002C4389">
        <w:rPr>
          <w:rStyle w:val="HideTWBExt"/>
          <w:b w:val="0"/>
        </w:rPr>
        <w:t>&lt;/NumAm&gt;</w:t>
      </w:r>
    </w:p>
    <w:p w14:paraId="0EA37832"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3046C991" w14:textId="77777777" w:rsidR="00F00A4C" w:rsidRPr="002C4389" w:rsidRDefault="00F00A4C" w:rsidP="00F00A4C">
      <w:pPr>
        <w:pStyle w:val="NormalBold"/>
      </w:pPr>
      <w:r w:rsidRPr="002C4389">
        <w:rPr>
          <w:rStyle w:val="HideTWBExt"/>
          <w:b w:val="0"/>
        </w:rPr>
        <w:t>&lt;/RepeatBlock-By&gt;</w:t>
      </w:r>
    </w:p>
    <w:p w14:paraId="26AF8A6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75C88C0" w14:textId="77777777" w:rsidR="00F00A4C" w:rsidRPr="002C4389" w:rsidRDefault="00F00A4C" w:rsidP="00F00A4C">
      <w:pPr>
        <w:pStyle w:val="NormalBold"/>
      </w:pPr>
      <w:r w:rsidRPr="002C4389">
        <w:rPr>
          <w:rStyle w:val="HideTWBExt"/>
          <w:b w:val="0"/>
        </w:rPr>
        <w:t>&lt;Article&gt;</w:t>
      </w:r>
      <w:r w:rsidRPr="002C4389">
        <w:t>Stavak 2.a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51F1238" w14:textId="77777777" w:rsidTr="007D147F">
        <w:trPr>
          <w:trHeight w:hRule="exact" w:val="240"/>
          <w:jc w:val="center"/>
        </w:trPr>
        <w:tc>
          <w:tcPr>
            <w:tcW w:w="9752" w:type="dxa"/>
            <w:gridSpan w:val="2"/>
            <w:tcBorders>
              <w:top w:val="nil"/>
              <w:left w:val="nil"/>
              <w:bottom w:val="nil"/>
              <w:right w:val="nil"/>
            </w:tcBorders>
          </w:tcPr>
          <w:p w14:paraId="73F6FB99" w14:textId="77777777" w:rsidR="00F00A4C" w:rsidRPr="002C4389" w:rsidRDefault="00F00A4C" w:rsidP="007D147F"/>
        </w:tc>
      </w:tr>
      <w:tr w:rsidR="00F00A4C" w:rsidRPr="002C4389" w14:paraId="4F757ADE" w14:textId="77777777" w:rsidTr="007D147F">
        <w:trPr>
          <w:trHeight w:val="240"/>
          <w:jc w:val="center"/>
        </w:trPr>
        <w:tc>
          <w:tcPr>
            <w:tcW w:w="4876" w:type="dxa"/>
            <w:tcBorders>
              <w:top w:val="nil"/>
              <w:left w:val="nil"/>
              <w:bottom w:val="nil"/>
              <w:right w:val="nil"/>
            </w:tcBorders>
          </w:tcPr>
          <w:p w14:paraId="740ACF1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DB6F8D9" w14:textId="77777777" w:rsidR="00F00A4C" w:rsidRPr="002C4389" w:rsidRDefault="00F00A4C" w:rsidP="007D147F">
            <w:pPr>
              <w:pStyle w:val="AmColumnHeading"/>
            </w:pPr>
            <w:r w:rsidRPr="002C4389">
              <w:t>Izmjena</w:t>
            </w:r>
          </w:p>
        </w:tc>
      </w:tr>
      <w:tr w:rsidR="00F00A4C" w:rsidRPr="002C4389" w14:paraId="40A47851" w14:textId="77777777" w:rsidTr="007D147F">
        <w:trPr>
          <w:jc w:val="center"/>
        </w:trPr>
        <w:tc>
          <w:tcPr>
            <w:tcW w:w="4876" w:type="dxa"/>
            <w:tcBorders>
              <w:top w:val="nil"/>
              <w:left w:val="nil"/>
              <w:bottom w:val="nil"/>
              <w:right w:val="nil"/>
            </w:tcBorders>
          </w:tcPr>
          <w:p w14:paraId="68F76EE9" w14:textId="77777777" w:rsidR="00F00A4C" w:rsidRPr="002C4389" w:rsidRDefault="00F00A4C" w:rsidP="007D147F">
            <w:pPr>
              <w:pStyle w:val="Normal6a"/>
            </w:pPr>
          </w:p>
        </w:tc>
        <w:tc>
          <w:tcPr>
            <w:tcW w:w="4876" w:type="dxa"/>
            <w:tcBorders>
              <w:top w:val="nil"/>
              <w:left w:val="nil"/>
              <w:bottom w:val="nil"/>
              <w:right w:val="nil"/>
            </w:tcBorders>
          </w:tcPr>
          <w:p w14:paraId="7766DFCB" w14:textId="77777777" w:rsidR="00F00A4C" w:rsidRPr="002C4389" w:rsidRDefault="00F00A4C" w:rsidP="007D147F">
            <w:pPr>
              <w:pStyle w:val="Normal6a"/>
            </w:pPr>
            <w:r w:rsidRPr="002C4389">
              <w:rPr>
                <w:b/>
                <w:i/>
              </w:rPr>
              <w:t>2a.</w:t>
            </w:r>
            <w:r w:rsidRPr="002C4389">
              <w:tab/>
            </w:r>
            <w:r w:rsidRPr="002C4389">
              <w:rPr>
                <w:b/>
                <w:i/>
              </w:rPr>
              <w:t>naglašava da sve nacionalne mjere moraju u potpunosti biti u skladu s unutarnjim tržištem EU-a, koje je temeljni stup Unije; poziva države članice da osiguraju da je njihovo zakonodavstvo kojim se uređuju podugovaranje i radni odnosi u skladu s načelima slobodnog pružanja usluga i slobodnog kretanja radnika, kao i slobodom poslovnog nastana, te da se njime ne stvaraju nepotrebne prepreke prekograničnim poslovnim aktivnostima kojima bi se ometale inovacije i narušila konkurentnost;</w:t>
            </w:r>
          </w:p>
        </w:tc>
      </w:tr>
    </w:tbl>
    <w:p w14:paraId="00A881C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B87C500" w14:textId="77777777" w:rsidR="00F00A4C" w:rsidRPr="002C4389" w:rsidRDefault="00F00A4C" w:rsidP="00F00A4C">
      <w:r w:rsidRPr="002C4389">
        <w:rPr>
          <w:rStyle w:val="HideTWBExt"/>
        </w:rPr>
        <w:t>&lt;/Amend&gt;</w:t>
      </w:r>
    </w:p>
    <w:p w14:paraId="15E161E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119</w:t>
      </w:r>
      <w:r w:rsidRPr="002C4389">
        <w:rPr>
          <w:rStyle w:val="HideTWBExt"/>
          <w:b w:val="0"/>
        </w:rPr>
        <w:t>&lt;/NumAm&gt;</w:t>
      </w:r>
    </w:p>
    <w:p w14:paraId="0274927D"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4D247D28" w14:textId="77777777" w:rsidR="00F00A4C" w:rsidRPr="002C4389" w:rsidRDefault="00F00A4C" w:rsidP="00F00A4C">
      <w:pPr>
        <w:pStyle w:val="NormalBold"/>
      </w:pPr>
      <w:r w:rsidRPr="002C4389">
        <w:rPr>
          <w:rStyle w:val="HideTWBExt"/>
          <w:b w:val="0"/>
        </w:rPr>
        <w:t>&lt;/RepeatBlock-By&gt;</w:t>
      </w:r>
    </w:p>
    <w:p w14:paraId="0BE246C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2C1B8E1" w14:textId="77777777" w:rsidR="00F00A4C" w:rsidRPr="002C4389" w:rsidRDefault="00F00A4C" w:rsidP="00F00A4C">
      <w:pPr>
        <w:pStyle w:val="NormalBold"/>
      </w:pPr>
      <w:r w:rsidRPr="002C4389">
        <w:rPr>
          <w:rStyle w:val="HideTWBExt"/>
          <w:b w:val="0"/>
        </w:rPr>
        <w:t>&lt;Article&gt;</w:t>
      </w:r>
      <w:r w:rsidRPr="002C4389">
        <w:t>Stavak 2.b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5DF457D" w14:textId="77777777" w:rsidTr="007D147F">
        <w:trPr>
          <w:trHeight w:hRule="exact" w:val="240"/>
          <w:jc w:val="center"/>
        </w:trPr>
        <w:tc>
          <w:tcPr>
            <w:tcW w:w="9752" w:type="dxa"/>
            <w:gridSpan w:val="2"/>
            <w:tcBorders>
              <w:top w:val="nil"/>
              <w:left w:val="nil"/>
              <w:bottom w:val="nil"/>
              <w:right w:val="nil"/>
            </w:tcBorders>
          </w:tcPr>
          <w:p w14:paraId="5CDE43E3" w14:textId="77777777" w:rsidR="00F00A4C" w:rsidRPr="002C4389" w:rsidRDefault="00F00A4C" w:rsidP="007D147F"/>
        </w:tc>
      </w:tr>
      <w:tr w:rsidR="00F00A4C" w:rsidRPr="002C4389" w14:paraId="034CDE5C" w14:textId="77777777" w:rsidTr="007D147F">
        <w:trPr>
          <w:trHeight w:val="240"/>
          <w:jc w:val="center"/>
        </w:trPr>
        <w:tc>
          <w:tcPr>
            <w:tcW w:w="4876" w:type="dxa"/>
            <w:tcBorders>
              <w:top w:val="nil"/>
              <w:left w:val="nil"/>
              <w:bottom w:val="nil"/>
              <w:right w:val="nil"/>
            </w:tcBorders>
          </w:tcPr>
          <w:p w14:paraId="7179BE1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67DCDCB" w14:textId="77777777" w:rsidR="00F00A4C" w:rsidRPr="002C4389" w:rsidRDefault="00F00A4C" w:rsidP="007D147F">
            <w:pPr>
              <w:pStyle w:val="AmColumnHeading"/>
            </w:pPr>
            <w:r w:rsidRPr="002C4389">
              <w:t>Izmjena</w:t>
            </w:r>
          </w:p>
        </w:tc>
      </w:tr>
      <w:tr w:rsidR="00F00A4C" w:rsidRPr="002C4389" w14:paraId="6F991181" w14:textId="77777777" w:rsidTr="007D147F">
        <w:trPr>
          <w:jc w:val="center"/>
        </w:trPr>
        <w:tc>
          <w:tcPr>
            <w:tcW w:w="4876" w:type="dxa"/>
            <w:tcBorders>
              <w:top w:val="nil"/>
              <w:left w:val="nil"/>
              <w:bottom w:val="nil"/>
              <w:right w:val="nil"/>
            </w:tcBorders>
          </w:tcPr>
          <w:p w14:paraId="36FB1B55" w14:textId="77777777" w:rsidR="00F00A4C" w:rsidRPr="002C4389" w:rsidRDefault="00F00A4C" w:rsidP="007D147F">
            <w:pPr>
              <w:pStyle w:val="Normal6a"/>
            </w:pPr>
          </w:p>
        </w:tc>
        <w:tc>
          <w:tcPr>
            <w:tcW w:w="4876" w:type="dxa"/>
            <w:tcBorders>
              <w:top w:val="nil"/>
              <w:left w:val="nil"/>
              <w:bottom w:val="nil"/>
              <w:right w:val="nil"/>
            </w:tcBorders>
          </w:tcPr>
          <w:p w14:paraId="5A54504A" w14:textId="77777777" w:rsidR="00F00A4C" w:rsidRPr="002C4389" w:rsidRDefault="00F00A4C" w:rsidP="007D147F">
            <w:pPr>
              <w:pStyle w:val="Normal6a"/>
            </w:pPr>
            <w:r w:rsidRPr="002C4389">
              <w:rPr>
                <w:b/>
                <w:i/>
              </w:rPr>
              <w:t>2b.</w:t>
            </w:r>
            <w:r w:rsidRPr="002C4389">
              <w:tab/>
            </w:r>
            <w:r w:rsidRPr="002C4389">
              <w:rPr>
                <w:b/>
                <w:i/>
              </w:rPr>
              <w:t>žali zbog nedostatka suradnje i koordinacije između država članica i između nacionalnih tijela za borbu protiv kriminala, bio on organiziran ili ne;</w:t>
            </w:r>
          </w:p>
        </w:tc>
      </w:tr>
    </w:tbl>
    <w:p w14:paraId="5E416DE9"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F225ACA" w14:textId="77777777" w:rsidR="00F00A4C" w:rsidRPr="002C4389" w:rsidRDefault="00F00A4C" w:rsidP="00F00A4C">
      <w:r w:rsidRPr="002C4389">
        <w:rPr>
          <w:rStyle w:val="HideTWBExt"/>
        </w:rPr>
        <w:t>&lt;/Amend&gt;</w:t>
      </w:r>
    </w:p>
    <w:p w14:paraId="68BB8F5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120</w:t>
      </w:r>
      <w:r w:rsidRPr="002C4389">
        <w:rPr>
          <w:rStyle w:val="HideTWBExt"/>
          <w:b w:val="0"/>
        </w:rPr>
        <w:t>&lt;/NumAm&gt;</w:t>
      </w:r>
    </w:p>
    <w:p w14:paraId="7E75F68E" w14:textId="77777777" w:rsidR="00F00A4C" w:rsidRPr="002C4389" w:rsidRDefault="00F00A4C" w:rsidP="00F00A4C">
      <w:pPr>
        <w:pStyle w:val="NormalBold"/>
      </w:pPr>
      <w:r w:rsidRPr="002C4389">
        <w:rPr>
          <w:rStyle w:val="HideTWBExt"/>
          <w:b w:val="0"/>
        </w:rPr>
        <w:t>&lt;RepeatBlock-By&gt;&lt;Members&gt;</w:t>
      </w:r>
      <w:r w:rsidRPr="002C4389">
        <w:t>Nikola Bartůšek</w:t>
      </w:r>
      <w:r w:rsidRPr="002C4389">
        <w:rPr>
          <w:rStyle w:val="HideTWBExt"/>
          <w:b w:val="0"/>
        </w:rPr>
        <w:t>&lt;/Members&gt;</w:t>
      </w:r>
    </w:p>
    <w:p w14:paraId="0E80A784" w14:textId="77777777" w:rsidR="00F00A4C" w:rsidRPr="002C4389" w:rsidRDefault="00F00A4C" w:rsidP="00F00A4C">
      <w:pPr>
        <w:pStyle w:val="NormalBold"/>
      </w:pPr>
      <w:r w:rsidRPr="002C4389">
        <w:rPr>
          <w:rStyle w:val="HideTWBExt"/>
          <w:b w:val="0"/>
        </w:rPr>
        <w:t>&lt;/RepeatBlock-By&gt;</w:t>
      </w:r>
    </w:p>
    <w:p w14:paraId="78A7253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F4C1DB4"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761A83E" w14:textId="77777777" w:rsidTr="007D147F">
        <w:trPr>
          <w:trHeight w:hRule="exact" w:val="240"/>
          <w:jc w:val="center"/>
        </w:trPr>
        <w:tc>
          <w:tcPr>
            <w:tcW w:w="9752" w:type="dxa"/>
            <w:gridSpan w:val="2"/>
            <w:tcBorders>
              <w:top w:val="nil"/>
              <w:left w:val="nil"/>
              <w:bottom w:val="nil"/>
              <w:right w:val="nil"/>
            </w:tcBorders>
          </w:tcPr>
          <w:p w14:paraId="661C5123" w14:textId="77777777" w:rsidR="00F00A4C" w:rsidRPr="002C4389" w:rsidRDefault="00F00A4C" w:rsidP="007D147F"/>
        </w:tc>
      </w:tr>
      <w:tr w:rsidR="00F00A4C" w:rsidRPr="002C4389" w14:paraId="3E7AD541" w14:textId="77777777" w:rsidTr="007D147F">
        <w:trPr>
          <w:trHeight w:val="240"/>
          <w:jc w:val="center"/>
        </w:trPr>
        <w:tc>
          <w:tcPr>
            <w:tcW w:w="4876" w:type="dxa"/>
            <w:tcBorders>
              <w:top w:val="nil"/>
              <w:left w:val="nil"/>
              <w:bottom w:val="nil"/>
              <w:right w:val="nil"/>
            </w:tcBorders>
          </w:tcPr>
          <w:p w14:paraId="28804E6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D4BC2BE" w14:textId="77777777" w:rsidR="00F00A4C" w:rsidRPr="002C4389" w:rsidRDefault="00F00A4C" w:rsidP="007D147F">
            <w:pPr>
              <w:pStyle w:val="AmColumnHeading"/>
            </w:pPr>
            <w:r w:rsidRPr="002C4389">
              <w:t>Izmjena</w:t>
            </w:r>
          </w:p>
        </w:tc>
      </w:tr>
      <w:tr w:rsidR="00F00A4C" w:rsidRPr="002C4389" w14:paraId="2629FAA1" w14:textId="77777777" w:rsidTr="007D147F">
        <w:trPr>
          <w:jc w:val="center"/>
        </w:trPr>
        <w:tc>
          <w:tcPr>
            <w:tcW w:w="4876" w:type="dxa"/>
            <w:tcBorders>
              <w:top w:val="nil"/>
              <w:left w:val="nil"/>
              <w:bottom w:val="nil"/>
              <w:right w:val="nil"/>
            </w:tcBorders>
          </w:tcPr>
          <w:p w14:paraId="0953FD7A" w14:textId="77777777" w:rsidR="00F00A4C" w:rsidRPr="002C4389" w:rsidRDefault="00F00A4C" w:rsidP="007D147F">
            <w:pPr>
              <w:pStyle w:val="Normal6a"/>
            </w:pPr>
            <w:r w:rsidRPr="002C4389">
              <w:rPr>
                <w:b/>
                <w:i/>
              </w:rPr>
              <w:t>3.</w:t>
            </w:r>
            <w:r w:rsidRPr="002C4389">
              <w:tab/>
            </w:r>
            <w:r w:rsidRPr="002C4389">
              <w:rPr>
                <w:b/>
                <w:i/>
              </w:rPr>
              <w:t>ponavlja svoj poziv</w:t>
            </w:r>
            <w:r w:rsidRPr="002C4389">
              <w:rPr>
                <w:b/>
                <w:i/>
                <w:vertAlign w:val="superscript"/>
              </w:rPr>
              <w:t>11</w:t>
            </w:r>
            <w:r w:rsidRPr="002C4389">
              <w:rPr>
                <w:b/>
                <w:i/>
              </w:rPr>
              <w:t xml:space="preserve"> Komisiji da razmotri okvirnu direktivu za rješavanje izazova povezanih sa zlouporabnim oblicima podugovaranja i posredovanja u radu u Europi 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762FE325" w14:textId="77777777" w:rsidR="00F00A4C" w:rsidRPr="002C4389" w:rsidRDefault="00F00A4C" w:rsidP="007D147F">
            <w:pPr>
              <w:pStyle w:val="Normal6a"/>
            </w:pPr>
            <w:r w:rsidRPr="002C4389">
              <w:rPr>
                <w:b/>
                <w:i/>
              </w:rPr>
              <w:t>Briše se.</w:t>
            </w:r>
          </w:p>
        </w:tc>
      </w:tr>
      <w:tr w:rsidR="00F00A4C" w:rsidRPr="002C4389" w14:paraId="7029AB20" w14:textId="77777777" w:rsidTr="007D147F">
        <w:trPr>
          <w:jc w:val="center"/>
        </w:trPr>
        <w:tc>
          <w:tcPr>
            <w:tcW w:w="4876" w:type="dxa"/>
            <w:tcBorders>
              <w:top w:val="nil"/>
              <w:left w:val="nil"/>
              <w:bottom w:val="nil"/>
              <w:right w:val="nil"/>
            </w:tcBorders>
          </w:tcPr>
          <w:p w14:paraId="3380B374"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6B712F1F" w14:textId="77777777" w:rsidR="00F00A4C" w:rsidRPr="002C4389" w:rsidRDefault="00F00A4C" w:rsidP="007D147F"/>
        </w:tc>
      </w:tr>
      <w:tr w:rsidR="00F00A4C" w:rsidRPr="002C4389" w14:paraId="60695397" w14:textId="77777777" w:rsidTr="007D147F">
        <w:trPr>
          <w:jc w:val="center"/>
        </w:trPr>
        <w:tc>
          <w:tcPr>
            <w:tcW w:w="4876" w:type="dxa"/>
            <w:tcBorders>
              <w:top w:val="nil"/>
              <w:left w:val="nil"/>
              <w:bottom w:val="nil"/>
              <w:right w:val="nil"/>
            </w:tcBorders>
          </w:tcPr>
          <w:p w14:paraId="0996D600" w14:textId="77777777" w:rsidR="00F00A4C" w:rsidRPr="002C4389" w:rsidRDefault="00F00A4C" w:rsidP="007D147F">
            <w:pPr>
              <w:pStyle w:val="Normal6a"/>
            </w:pPr>
            <w:r w:rsidRPr="002C4389">
              <w:rPr>
                <w:b/>
                <w:i/>
                <w:vertAlign w:val="superscript"/>
              </w:rPr>
              <w:t>11</w:t>
            </w:r>
            <w:r w:rsidRPr="002C4389">
              <w:t xml:space="preserve"> </w:t>
            </w:r>
            <w:r w:rsidRPr="002C4389">
              <w:rPr>
                <w:b/>
                <w:i/>
              </w:rPr>
              <w:t>Rezolucija od 13. ožujka 2025.</w:t>
            </w:r>
          </w:p>
        </w:tc>
        <w:tc>
          <w:tcPr>
            <w:tcW w:w="4876" w:type="dxa"/>
            <w:tcBorders>
              <w:top w:val="nil"/>
              <w:left w:val="nil"/>
              <w:bottom w:val="nil"/>
              <w:right w:val="nil"/>
            </w:tcBorders>
          </w:tcPr>
          <w:p w14:paraId="7A9C7CB6" w14:textId="77777777" w:rsidR="00F00A4C" w:rsidRPr="002C4389" w:rsidRDefault="00F00A4C" w:rsidP="007D147F"/>
        </w:tc>
      </w:tr>
    </w:tbl>
    <w:p w14:paraId="43B8C34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227C166" w14:textId="77777777" w:rsidR="00F00A4C" w:rsidRPr="002C4389" w:rsidRDefault="00F00A4C" w:rsidP="00F00A4C">
      <w:r w:rsidRPr="002C4389">
        <w:rPr>
          <w:rStyle w:val="HideTWBExt"/>
        </w:rPr>
        <w:t>&lt;/Amend&gt;</w:t>
      </w:r>
    </w:p>
    <w:p w14:paraId="74E74C9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121</w:t>
      </w:r>
      <w:r w:rsidRPr="002C4389">
        <w:rPr>
          <w:rStyle w:val="HideTWBExt"/>
          <w:b w:val="0"/>
        </w:rPr>
        <w:t>&lt;/NumAm&gt;</w:t>
      </w:r>
    </w:p>
    <w:p w14:paraId="68730B7C"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 Jörgen Warborn, Arba Kokalari</w:t>
      </w:r>
      <w:r w:rsidRPr="002C4389">
        <w:rPr>
          <w:rStyle w:val="HideTWBExt"/>
          <w:b w:val="0"/>
        </w:rPr>
        <w:t>&lt;/Members&gt;</w:t>
      </w:r>
    </w:p>
    <w:p w14:paraId="208C75FB" w14:textId="77777777" w:rsidR="00F00A4C" w:rsidRPr="002C4389" w:rsidRDefault="00F00A4C" w:rsidP="00F00A4C">
      <w:pPr>
        <w:pStyle w:val="NormalBold"/>
      </w:pPr>
      <w:r w:rsidRPr="002C4389">
        <w:rPr>
          <w:rStyle w:val="HideTWBExt"/>
          <w:b w:val="0"/>
        </w:rPr>
        <w:t>&lt;/RepeatBlock-By&gt;</w:t>
      </w:r>
    </w:p>
    <w:p w14:paraId="4796E12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249174D"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4EB35DF" w14:textId="77777777" w:rsidTr="007D147F">
        <w:trPr>
          <w:trHeight w:hRule="exact" w:val="240"/>
          <w:jc w:val="center"/>
        </w:trPr>
        <w:tc>
          <w:tcPr>
            <w:tcW w:w="9752" w:type="dxa"/>
            <w:gridSpan w:val="2"/>
            <w:tcBorders>
              <w:top w:val="nil"/>
              <w:left w:val="nil"/>
              <w:bottom w:val="nil"/>
              <w:right w:val="nil"/>
            </w:tcBorders>
          </w:tcPr>
          <w:p w14:paraId="490F8EEF" w14:textId="77777777" w:rsidR="00F00A4C" w:rsidRPr="002C4389" w:rsidRDefault="00F00A4C" w:rsidP="007D147F"/>
        </w:tc>
      </w:tr>
      <w:tr w:rsidR="00F00A4C" w:rsidRPr="002C4389" w14:paraId="10EF0E1B" w14:textId="77777777" w:rsidTr="007D147F">
        <w:trPr>
          <w:trHeight w:val="240"/>
          <w:jc w:val="center"/>
        </w:trPr>
        <w:tc>
          <w:tcPr>
            <w:tcW w:w="4876" w:type="dxa"/>
            <w:tcBorders>
              <w:top w:val="nil"/>
              <w:left w:val="nil"/>
              <w:bottom w:val="nil"/>
              <w:right w:val="nil"/>
            </w:tcBorders>
          </w:tcPr>
          <w:p w14:paraId="7E7EB50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DF4BC77" w14:textId="77777777" w:rsidR="00F00A4C" w:rsidRPr="002C4389" w:rsidRDefault="00F00A4C" w:rsidP="007D147F">
            <w:pPr>
              <w:pStyle w:val="AmColumnHeading"/>
            </w:pPr>
            <w:r w:rsidRPr="002C4389">
              <w:t>Izmjena</w:t>
            </w:r>
          </w:p>
        </w:tc>
      </w:tr>
      <w:tr w:rsidR="00F00A4C" w:rsidRPr="002C4389" w14:paraId="6C8BC674" w14:textId="77777777" w:rsidTr="007D147F">
        <w:trPr>
          <w:jc w:val="center"/>
        </w:trPr>
        <w:tc>
          <w:tcPr>
            <w:tcW w:w="4876" w:type="dxa"/>
            <w:tcBorders>
              <w:top w:val="nil"/>
              <w:left w:val="nil"/>
              <w:bottom w:val="nil"/>
              <w:right w:val="nil"/>
            </w:tcBorders>
          </w:tcPr>
          <w:p w14:paraId="3DFCD25D" w14:textId="77777777" w:rsidR="00F00A4C" w:rsidRPr="002C4389" w:rsidRDefault="00F00A4C" w:rsidP="007D147F">
            <w:pPr>
              <w:pStyle w:val="Normal6a"/>
            </w:pPr>
            <w:r w:rsidRPr="002C4389">
              <w:rPr>
                <w:b/>
                <w:i/>
              </w:rPr>
              <w:t>3.</w:t>
            </w:r>
            <w:r w:rsidRPr="002C4389">
              <w:tab/>
            </w:r>
            <w:r w:rsidRPr="002C4389">
              <w:rPr>
                <w:b/>
                <w:i/>
              </w:rPr>
              <w:t>ponavlja svoj poziv</w:t>
            </w:r>
            <w:r w:rsidRPr="002C4389">
              <w:rPr>
                <w:b/>
                <w:i/>
                <w:vertAlign w:val="superscript"/>
              </w:rPr>
              <w:t>11</w:t>
            </w:r>
            <w:r w:rsidRPr="002C4389">
              <w:rPr>
                <w:b/>
                <w:i/>
              </w:rPr>
              <w:t xml:space="preserve"> Komisiji da razmotri okvirnu direktivu za rješavanje izazova povezanih sa zlouporabnim oblicima podugovaranja i posredovanja u radu u Europi 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271F083D" w14:textId="77777777" w:rsidR="00F00A4C" w:rsidRPr="002C4389" w:rsidRDefault="00F00A4C" w:rsidP="007D147F">
            <w:pPr>
              <w:pStyle w:val="Normal6a"/>
            </w:pPr>
            <w:r w:rsidRPr="002C4389">
              <w:rPr>
                <w:b/>
                <w:i/>
              </w:rPr>
              <w:t>Briše se.</w:t>
            </w:r>
          </w:p>
        </w:tc>
      </w:tr>
      <w:tr w:rsidR="00F00A4C" w:rsidRPr="002C4389" w14:paraId="661BB41B" w14:textId="77777777" w:rsidTr="007D147F">
        <w:trPr>
          <w:jc w:val="center"/>
        </w:trPr>
        <w:tc>
          <w:tcPr>
            <w:tcW w:w="4876" w:type="dxa"/>
            <w:tcBorders>
              <w:top w:val="nil"/>
              <w:left w:val="nil"/>
              <w:bottom w:val="nil"/>
              <w:right w:val="nil"/>
            </w:tcBorders>
          </w:tcPr>
          <w:p w14:paraId="4949361E"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18ADFEFB" w14:textId="77777777" w:rsidR="00F00A4C" w:rsidRPr="002C4389" w:rsidRDefault="00F00A4C" w:rsidP="007D147F"/>
        </w:tc>
      </w:tr>
      <w:tr w:rsidR="00F00A4C" w:rsidRPr="002C4389" w14:paraId="0BDD5497" w14:textId="77777777" w:rsidTr="007D147F">
        <w:trPr>
          <w:jc w:val="center"/>
        </w:trPr>
        <w:tc>
          <w:tcPr>
            <w:tcW w:w="4876" w:type="dxa"/>
            <w:tcBorders>
              <w:top w:val="nil"/>
              <w:left w:val="nil"/>
              <w:bottom w:val="nil"/>
              <w:right w:val="nil"/>
            </w:tcBorders>
          </w:tcPr>
          <w:p w14:paraId="4FD9503E" w14:textId="77777777" w:rsidR="00F00A4C" w:rsidRPr="002C4389" w:rsidRDefault="00F00A4C" w:rsidP="007D147F">
            <w:pPr>
              <w:pStyle w:val="Normal6a"/>
            </w:pPr>
            <w:r w:rsidRPr="002C4389">
              <w:rPr>
                <w:b/>
                <w:i/>
                <w:vertAlign w:val="superscript"/>
              </w:rPr>
              <w:t>11</w:t>
            </w:r>
            <w:r w:rsidRPr="002C4389">
              <w:t xml:space="preserve"> </w:t>
            </w:r>
            <w:r w:rsidRPr="002C4389">
              <w:rPr>
                <w:b/>
                <w:i/>
              </w:rPr>
              <w:t>Rezolucija od 13. ožujka 2025.</w:t>
            </w:r>
          </w:p>
        </w:tc>
        <w:tc>
          <w:tcPr>
            <w:tcW w:w="4876" w:type="dxa"/>
            <w:tcBorders>
              <w:top w:val="nil"/>
              <w:left w:val="nil"/>
              <w:bottom w:val="nil"/>
              <w:right w:val="nil"/>
            </w:tcBorders>
          </w:tcPr>
          <w:p w14:paraId="5EE82B98" w14:textId="77777777" w:rsidR="00F00A4C" w:rsidRPr="002C4389" w:rsidRDefault="00F00A4C" w:rsidP="007D147F"/>
        </w:tc>
      </w:tr>
    </w:tbl>
    <w:p w14:paraId="4502EDB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C6541B2" w14:textId="77777777" w:rsidR="00F00A4C" w:rsidRPr="002C4389" w:rsidRDefault="00F00A4C" w:rsidP="00F00A4C">
      <w:r w:rsidRPr="002C4389">
        <w:rPr>
          <w:rStyle w:val="HideTWBExt"/>
        </w:rPr>
        <w:t>&lt;/Amend&gt;</w:t>
      </w:r>
    </w:p>
    <w:p w14:paraId="5E58C05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122</w:t>
      </w:r>
      <w:r w:rsidRPr="002C4389">
        <w:rPr>
          <w:rStyle w:val="HideTWBExt"/>
          <w:b w:val="0"/>
        </w:rPr>
        <w:t>&lt;/NumAm&gt;</w:t>
      </w:r>
    </w:p>
    <w:p w14:paraId="0DD833AF"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3A438522" w14:textId="77777777" w:rsidR="00F00A4C" w:rsidRPr="002C4389" w:rsidRDefault="00F00A4C" w:rsidP="00F00A4C">
      <w:pPr>
        <w:pStyle w:val="NormalBold"/>
      </w:pPr>
      <w:r w:rsidRPr="002C4389">
        <w:rPr>
          <w:rStyle w:val="HideTWBExt"/>
          <w:b w:val="0"/>
        </w:rPr>
        <w:t>&lt;/RepeatBlock-By&gt;</w:t>
      </w:r>
    </w:p>
    <w:p w14:paraId="4B574AE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EE19326"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C771870" w14:textId="77777777" w:rsidTr="007D147F">
        <w:trPr>
          <w:trHeight w:hRule="exact" w:val="240"/>
          <w:jc w:val="center"/>
        </w:trPr>
        <w:tc>
          <w:tcPr>
            <w:tcW w:w="9752" w:type="dxa"/>
            <w:gridSpan w:val="2"/>
            <w:tcBorders>
              <w:top w:val="nil"/>
              <w:left w:val="nil"/>
              <w:bottom w:val="nil"/>
              <w:right w:val="nil"/>
            </w:tcBorders>
          </w:tcPr>
          <w:p w14:paraId="5ED71615" w14:textId="77777777" w:rsidR="00F00A4C" w:rsidRPr="002C4389" w:rsidRDefault="00F00A4C" w:rsidP="007D147F"/>
        </w:tc>
      </w:tr>
      <w:tr w:rsidR="00F00A4C" w:rsidRPr="002C4389" w14:paraId="67C477C1" w14:textId="77777777" w:rsidTr="007D147F">
        <w:trPr>
          <w:trHeight w:val="240"/>
          <w:jc w:val="center"/>
        </w:trPr>
        <w:tc>
          <w:tcPr>
            <w:tcW w:w="4876" w:type="dxa"/>
            <w:tcBorders>
              <w:top w:val="nil"/>
              <w:left w:val="nil"/>
              <w:bottom w:val="nil"/>
              <w:right w:val="nil"/>
            </w:tcBorders>
          </w:tcPr>
          <w:p w14:paraId="7FF187B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FF010E1" w14:textId="77777777" w:rsidR="00F00A4C" w:rsidRPr="002C4389" w:rsidRDefault="00F00A4C" w:rsidP="007D147F">
            <w:pPr>
              <w:pStyle w:val="AmColumnHeading"/>
            </w:pPr>
            <w:r w:rsidRPr="002C4389">
              <w:t>Izmjena</w:t>
            </w:r>
          </w:p>
        </w:tc>
      </w:tr>
      <w:tr w:rsidR="00F00A4C" w:rsidRPr="002C4389" w14:paraId="64BDE98C" w14:textId="77777777" w:rsidTr="007D147F">
        <w:trPr>
          <w:jc w:val="center"/>
        </w:trPr>
        <w:tc>
          <w:tcPr>
            <w:tcW w:w="4876" w:type="dxa"/>
            <w:tcBorders>
              <w:top w:val="nil"/>
              <w:left w:val="nil"/>
              <w:bottom w:val="nil"/>
              <w:right w:val="nil"/>
            </w:tcBorders>
          </w:tcPr>
          <w:p w14:paraId="7733163B" w14:textId="77777777" w:rsidR="00F00A4C" w:rsidRPr="002C4389" w:rsidRDefault="00F00A4C" w:rsidP="007D147F">
            <w:pPr>
              <w:pStyle w:val="Normal6a"/>
            </w:pPr>
            <w:r w:rsidRPr="002C4389">
              <w:rPr>
                <w:b/>
                <w:i/>
              </w:rPr>
              <w:t>3.</w:t>
            </w:r>
            <w:r w:rsidRPr="002C4389">
              <w:tab/>
            </w:r>
            <w:r w:rsidRPr="002C4389">
              <w:rPr>
                <w:b/>
                <w:i/>
              </w:rPr>
              <w:t>ponavlja svoj poziv</w:t>
            </w:r>
            <w:r w:rsidRPr="002C4389">
              <w:rPr>
                <w:b/>
                <w:i/>
                <w:vertAlign w:val="superscript"/>
              </w:rPr>
              <w:t>11</w:t>
            </w:r>
            <w:r w:rsidRPr="002C4389">
              <w:rPr>
                <w:b/>
                <w:i/>
              </w:rPr>
              <w:t xml:space="preserve"> Komisiji da razmotri okvirnu direktivu za rješavanje izazova povezanih sa zlouporabnim oblicima podugovaranja i posredovanja u radu u Europi 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7DE8BD95" w14:textId="77777777" w:rsidR="00F00A4C" w:rsidRPr="002C4389" w:rsidRDefault="00F00A4C" w:rsidP="007D147F">
            <w:pPr>
              <w:pStyle w:val="Normal6a"/>
            </w:pPr>
            <w:r w:rsidRPr="002C4389">
              <w:rPr>
                <w:b/>
                <w:i/>
              </w:rPr>
              <w:t>Briše se.</w:t>
            </w:r>
          </w:p>
        </w:tc>
      </w:tr>
      <w:tr w:rsidR="00F00A4C" w:rsidRPr="002C4389" w14:paraId="0C704AA0" w14:textId="77777777" w:rsidTr="007D147F">
        <w:trPr>
          <w:jc w:val="center"/>
        </w:trPr>
        <w:tc>
          <w:tcPr>
            <w:tcW w:w="4876" w:type="dxa"/>
            <w:tcBorders>
              <w:top w:val="nil"/>
              <w:left w:val="nil"/>
              <w:bottom w:val="nil"/>
              <w:right w:val="nil"/>
            </w:tcBorders>
          </w:tcPr>
          <w:p w14:paraId="64B599C4"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25D8E25A" w14:textId="77777777" w:rsidR="00F00A4C" w:rsidRPr="002C4389" w:rsidRDefault="00F00A4C" w:rsidP="007D147F"/>
        </w:tc>
      </w:tr>
      <w:tr w:rsidR="00F00A4C" w:rsidRPr="002C4389" w14:paraId="145EEFAE" w14:textId="77777777" w:rsidTr="007D147F">
        <w:trPr>
          <w:jc w:val="center"/>
        </w:trPr>
        <w:tc>
          <w:tcPr>
            <w:tcW w:w="4876" w:type="dxa"/>
            <w:tcBorders>
              <w:top w:val="nil"/>
              <w:left w:val="nil"/>
              <w:bottom w:val="nil"/>
              <w:right w:val="nil"/>
            </w:tcBorders>
          </w:tcPr>
          <w:p w14:paraId="4AEB8AE1" w14:textId="77777777" w:rsidR="00F00A4C" w:rsidRPr="002C4389" w:rsidRDefault="00F00A4C" w:rsidP="007D147F">
            <w:pPr>
              <w:pStyle w:val="Normal6a"/>
            </w:pPr>
            <w:r w:rsidRPr="002C4389">
              <w:rPr>
                <w:b/>
                <w:i/>
                <w:vertAlign w:val="superscript"/>
              </w:rPr>
              <w:t>11</w:t>
            </w:r>
            <w:r w:rsidRPr="002C4389">
              <w:t xml:space="preserve"> </w:t>
            </w:r>
            <w:r w:rsidRPr="002C4389">
              <w:rPr>
                <w:b/>
                <w:i/>
              </w:rPr>
              <w:t>Rezolucija od 13. ožujka 2025.</w:t>
            </w:r>
          </w:p>
        </w:tc>
        <w:tc>
          <w:tcPr>
            <w:tcW w:w="4876" w:type="dxa"/>
            <w:tcBorders>
              <w:top w:val="nil"/>
              <w:left w:val="nil"/>
              <w:bottom w:val="nil"/>
              <w:right w:val="nil"/>
            </w:tcBorders>
          </w:tcPr>
          <w:p w14:paraId="493BC0C4" w14:textId="77777777" w:rsidR="00F00A4C" w:rsidRPr="002C4389" w:rsidRDefault="00F00A4C" w:rsidP="007D147F"/>
        </w:tc>
      </w:tr>
    </w:tbl>
    <w:p w14:paraId="191D9CD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016812E" w14:textId="77777777" w:rsidR="00F00A4C" w:rsidRPr="002C4389" w:rsidRDefault="00F00A4C" w:rsidP="00F00A4C">
      <w:r w:rsidRPr="002C4389">
        <w:rPr>
          <w:rStyle w:val="HideTWBExt"/>
        </w:rPr>
        <w:t>&lt;/Amend&gt;</w:t>
      </w:r>
    </w:p>
    <w:p w14:paraId="5F3F9DE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123</w:t>
      </w:r>
      <w:r w:rsidRPr="002C4389">
        <w:rPr>
          <w:rStyle w:val="HideTWBExt"/>
          <w:b w:val="0"/>
        </w:rPr>
        <w:t>&lt;/NumAm&gt;</w:t>
      </w:r>
    </w:p>
    <w:p w14:paraId="269A4FA3"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08EDDF15"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2893EB51" w14:textId="77777777" w:rsidR="00F00A4C" w:rsidRPr="002C4389" w:rsidRDefault="00F00A4C" w:rsidP="00F00A4C">
      <w:pPr>
        <w:pStyle w:val="NormalBold"/>
      </w:pPr>
      <w:r w:rsidRPr="002C4389">
        <w:rPr>
          <w:rStyle w:val="HideTWBExt"/>
          <w:b w:val="0"/>
        </w:rPr>
        <w:t>&lt;/RepeatBlock-By&gt;</w:t>
      </w:r>
    </w:p>
    <w:p w14:paraId="4DB74F3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C6744E2"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904A5A6" w14:textId="77777777" w:rsidTr="007D147F">
        <w:trPr>
          <w:trHeight w:hRule="exact" w:val="240"/>
          <w:jc w:val="center"/>
        </w:trPr>
        <w:tc>
          <w:tcPr>
            <w:tcW w:w="9752" w:type="dxa"/>
            <w:gridSpan w:val="2"/>
            <w:tcBorders>
              <w:top w:val="nil"/>
              <w:left w:val="nil"/>
              <w:bottom w:val="nil"/>
              <w:right w:val="nil"/>
            </w:tcBorders>
          </w:tcPr>
          <w:p w14:paraId="70CA3949" w14:textId="77777777" w:rsidR="00F00A4C" w:rsidRPr="002C4389" w:rsidRDefault="00F00A4C" w:rsidP="007D147F"/>
        </w:tc>
      </w:tr>
      <w:tr w:rsidR="00F00A4C" w:rsidRPr="002C4389" w14:paraId="117883CC" w14:textId="77777777" w:rsidTr="007D147F">
        <w:trPr>
          <w:trHeight w:val="240"/>
          <w:jc w:val="center"/>
        </w:trPr>
        <w:tc>
          <w:tcPr>
            <w:tcW w:w="4876" w:type="dxa"/>
            <w:tcBorders>
              <w:top w:val="nil"/>
              <w:left w:val="nil"/>
              <w:bottom w:val="nil"/>
              <w:right w:val="nil"/>
            </w:tcBorders>
          </w:tcPr>
          <w:p w14:paraId="62539C28"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C9A95FB" w14:textId="77777777" w:rsidR="00F00A4C" w:rsidRPr="002C4389" w:rsidRDefault="00F00A4C" w:rsidP="007D147F">
            <w:pPr>
              <w:pStyle w:val="AmColumnHeading"/>
            </w:pPr>
            <w:r w:rsidRPr="002C4389">
              <w:t>Izmjena</w:t>
            </w:r>
          </w:p>
        </w:tc>
      </w:tr>
      <w:tr w:rsidR="00F00A4C" w:rsidRPr="002C4389" w14:paraId="7EC24CF8" w14:textId="77777777" w:rsidTr="007D147F">
        <w:trPr>
          <w:jc w:val="center"/>
        </w:trPr>
        <w:tc>
          <w:tcPr>
            <w:tcW w:w="4876" w:type="dxa"/>
            <w:tcBorders>
              <w:top w:val="nil"/>
              <w:left w:val="nil"/>
              <w:bottom w:val="nil"/>
              <w:right w:val="nil"/>
            </w:tcBorders>
          </w:tcPr>
          <w:p w14:paraId="5764D2C5" w14:textId="77777777" w:rsidR="00F00A4C" w:rsidRPr="002C4389" w:rsidRDefault="00F00A4C" w:rsidP="007D147F">
            <w:pPr>
              <w:pStyle w:val="Normal6a"/>
            </w:pPr>
            <w:r w:rsidRPr="002C4389">
              <w:t>3.</w:t>
            </w:r>
            <w:r w:rsidRPr="002C4389">
              <w:tab/>
            </w:r>
            <w:r w:rsidRPr="002C4389">
              <w:rPr>
                <w:b/>
                <w:i/>
              </w:rPr>
              <w:t>ponavlja svoj poziv</w:t>
            </w:r>
            <w:r w:rsidRPr="002C4389">
              <w:rPr>
                <w:b/>
                <w:i/>
                <w:vertAlign w:val="superscript"/>
              </w:rPr>
              <w:t>11</w:t>
            </w:r>
            <w:r w:rsidRPr="002C4389">
              <w:rPr>
                <w:b/>
                <w:i/>
              </w:rPr>
              <w:t xml:space="preserve"> Komisiji da razmotri</w:t>
            </w:r>
            <w:r w:rsidRPr="002C4389">
              <w:t xml:space="preserve"> okvirnu direktivu za rješavanje izazova povezanih sa zlouporabnim oblicima podugovaranja i posredovanja u radu u Europi te da se tom okvirnom direktivom uvede opći pravni okvir kojim bi se ograničilo </w:t>
            </w:r>
            <w:r w:rsidRPr="002C4389">
              <w:rPr>
                <w:b/>
                <w:i/>
              </w:rPr>
              <w:t>podugovaranje i</w:t>
            </w:r>
            <w:r w:rsidRPr="002C4389">
              <w:t xml:space="preserve"> zajamčila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51F6A91B" w14:textId="77777777" w:rsidR="00F00A4C" w:rsidRPr="002C4389" w:rsidRDefault="00F00A4C" w:rsidP="007D147F">
            <w:pPr>
              <w:pStyle w:val="Normal6a"/>
            </w:pPr>
            <w:r w:rsidRPr="002C4389">
              <w:t>3.</w:t>
            </w:r>
            <w:r w:rsidRPr="002C4389">
              <w:tab/>
            </w:r>
            <w:r w:rsidRPr="002C4389">
              <w:rPr>
                <w:b/>
                <w:i/>
              </w:rPr>
              <w:t>uviđa da je regulirano podugovaranje ključno kako bi se osiguralo pošteno tržišno natjecanje za MSP-ove i mogućnost oslanjanja na specijaliziranu stručnost; priznaje, međutim, da više razina podugovaranja može smanjiti odgovornost, povećati rizik od kršenja radničkih prava, vršiti pritisak na radne uvjete radnika koji su niže u lancu podugovaranja i ometati učinkovitu provedbu; ističe da bi se pravilima o javnoj nabavi trebalo promicati izravno zapošljavanje; poziva Komisiju, kako bi spriječila zlouporabu podugovaranja i zaštitila prava radnika te povećala transparentnost i odgovornost u cijelom lancu opskrbe, da predloži</w:t>
            </w:r>
            <w:r w:rsidRPr="002C4389">
              <w:t xml:space="preserve"> okvirnu direktivu za rješavanje izazova povezanih sa zlouporabnim oblicima podugovaranja i posredovanja u radu u Europi te da se tom okvirnom direktivom uvede opći pravni okvir kojim bi se ograničilo </w:t>
            </w:r>
            <w:r w:rsidRPr="002C4389">
              <w:rPr>
                <w:b/>
                <w:i/>
              </w:rPr>
              <w:t>više razina podugovaranja; poziva i na uvođenje detaljno uređenih pravila za solidarnu odgovornost gospodarskih subjekata i podugovaratelja kako bi se</w:t>
            </w:r>
            <w:r w:rsidRPr="002C4389">
              <w:t xml:space="preserve"> zajamčila solidarna odgovornost u cijelom lancu podugovaranja</w:t>
            </w:r>
            <w:r w:rsidRPr="002C4389">
              <w:rPr>
                <w:b/>
                <w:i/>
              </w:rPr>
              <w:t>, uključujući sve moguće zakonite oblike eksternalizacije</w:t>
            </w:r>
            <w:r w:rsidRPr="002C4389">
              <w:t xml:space="preserve">, kao i da uvede mjere kojima se uređuju uloga i odgovornosti posrednika u radu, osim agencija za privremeno zapošljavanje; </w:t>
            </w:r>
            <w:r w:rsidRPr="002C4389">
              <w:rPr>
                <w:b/>
                <w:i/>
              </w:rPr>
              <w:t>nadalje poziva, u slučaju javne nabave, na osiguravanje transparentnosti uključenih podugovaratelja i udjela ugovora koji ugovaratelj namjerava dati u podugovor;</w:t>
            </w:r>
          </w:p>
        </w:tc>
      </w:tr>
      <w:tr w:rsidR="00F00A4C" w:rsidRPr="002C4389" w14:paraId="4F5CF713" w14:textId="77777777" w:rsidTr="007D147F">
        <w:trPr>
          <w:jc w:val="center"/>
        </w:trPr>
        <w:tc>
          <w:tcPr>
            <w:tcW w:w="4876" w:type="dxa"/>
            <w:tcBorders>
              <w:top w:val="nil"/>
              <w:left w:val="nil"/>
              <w:bottom w:val="nil"/>
              <w:right w:val="nil"/>
            </w:tcBorders>
          </w:tcPr>
          <w:p w14:paraId="7F0FAFF7"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17DE89E6" w14:textId="77777777" w:rsidR="00F00A4C" w:rsidRPr="002C4389" w:rsidRDefault="00F00A4C" w:rsidP="007D147F"/>
        </w:tc>
      </w:tr>
      <w:tr w:rsidR="00F00A4C" w:rsidRPr="002C4389" w14:paraId="6B219ED0" w14:textId="77777777" w:rsidTr="007D147F">
        <w:trPr>
          <w:jc w:val="center"/>
        </w:trPr>
        <w:tc>
          <w:tcPr>
            <w:tcW w:w="4876" w:type="dxa"/>
            <w:tcBorders>
              <w:top w:val="nil"/>
              <w:left w:val="nil"/>
              <w:bottom w:val="nil"/>
              <w:right w:val="nil"/>
            </w:tcBorders>
          </w:tcPr>
          <w:p w14:paraId="3C7F686C" w14:textId="77777777" w:rsidR="00F00A4C" w:rsidRPr="002C4389" w:rsidRDefault="00F00A4C" w:rsidP="007D147F">
            <w:pPr>
              <w:pStyle w:val="Normal6a"/>
            </w:pPr>
            <w:r w:rsidRPr="002C4389">
              <w:rPr>
                <w:b/>
                <w:i/>
                <w:vertAlign w:val="superscript"/>
              </w:rPr>
              <w:t>11</w:t>
            </w:r>
            <w:r w:rsidRPr="002C4389">
              <w:t xml:space="preserve"> </w:t>
            </w:r>
            <w:r w:rsidRPr="002C4389">
              <w:rPr>
                <w:b/>
                <w:i/>
              </w:rPr>
              <w:t>Rezolucija od 13. ožujka 2025.</w:t>
            </w:r>
          </w:p>
        </w:tc>
        <w:tc>
          <w:tcPr>
            <w:tcW w:w="4876" w:type="dxa"/>
            <w:tcBorders>
              <w:top w:val="nil"/>
              <w:left w:val="nil"/>
              <w:bottom w:val="nil"/>
              <w:right w:val="nil"/>
            </w:tcBorders>
          </w:tcPr>
          <w:p w14:paraId="7ED5CCE0" w14:textId="77777777" w:rsidR="00F00A4C" w:rsidRPr="002C4389" w:rsidRDefault="00F00A4C" w:rsidP="007D147F"/>
        </w:tc>
      </w:tr>
    </w:tbl>
    <w:p w14:paraId="03D6921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9AE5D6E" w14:textId="77777777" w:rsidR="00F00A4C" w:rsidRPr="002C4389" w:rsidRDefault="00F00A4C" w:rsidP="00F00A4C">
      <w:r w:rsidRPr="002C4389">
        <w:rPr>
          <w:rStyle w:val="HideTWBExt"/>
        </w:rPr>
        <w:t>&lt;/Amend&gt;</w:t>
      </w:r>
    </w:p>
    <w:p w14:paraId="0D6B607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124</w:t>
      </w:r>
      <w:r w:rsidRPr="002C4389">
        <w:rPr>
          <w:rStyle w:val="HideTWBExt"/>
          <w:b w:val="0"/>
        </w:rPr>
        <w:t>&lt;/NumAm&gt;</w:t>
      </w:r>
    </w:p>
    <w:p w14:paraId="6B607CDC"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6FA2F6A2" w14:textId="77777777" w:rsidR="00F00A4C" w:rsidRPr="002C4389" w:rsidRDefault="00F00A4C" w:rsidP="00F00A4C">
      <w:pPr>
        <w:pStyle w:val="NormalBold"/>
      </w:pPr>
      <w:r w:rsidRPr="002C4389">
        <w:rPr>
          <w:rStyle w:val="HideTWBExt"/>
          <w:b w:val="0"/>
        </w:rPr>
        <w:t>&lt;/RepeatBlock-By&gt;</w:t>
      </w:r>
    </w:p>
    <w:p w14:paraId="59DCA8A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13ED5A1"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78ED880" w14:textId="77777777" w:rsidTr="007D147F">
        <w:trPr>
          <w:trHeight w:hRule="exact" w:val="240"/>
          <w:jc w:val="center"/>
        </w:trPr>
        <w:tc>
          <w:tcPr>
            <w:tcW w:w="9752" w:type="dxa"/>
            <w:gridSpan w:val="2"/>
            <w:tcBorders>
              <w:top w:val="nil"/>
              <w:left w:val="nil"/>
              <w:bottom w:val="nil"/>
              <w:right w:val="nil"/>
            </w:tcBorders>
          </w:tcPr>
          <w:p w14:paraId="6296357D" w14:textId="77777777" w:rsidR="00F00A4C" w:rsidRPr="002C4389" w:rsidRDefault="00F00A4C" w:rsidP="007D147F"/>
        </w:tc>
      </w:tr>
      <w:tr w:rsidR="00F00A4C" w:rsidRPr="002C4389" w14:paraId="65201A34" w14:textId="77777777" w:rsidTr="007D147F">
        <w:trPr>
          <w:trHeight w:val="240"/>
          <w:jc w:val="center"/>
        </w:trPr>
        <w:tc>
          <w:tcPr>
            <w:tcW w:w="4876" w:type="dxa"/>
            <w:tcBorders>
              <w:top w:val="nil"/>
              <w:left w:val="nil"/>
              <w:bottom w:val="nil"/>
              <w:right w:val="nil"/>
            </w:tcBorders>
          </w:tcPr>
          <w:p w14:paraId="7E146E8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0E03A0E" w14:textId="77777777" w:rsidR="00F00A4C" w:rsidRPr="002C4389" w:rsidRDefault="00F00A4C" w:rsidP="007D147F">
            <w:pPr>
              <w:pStyle w:val="AmColumnHeading"/>
            </w:pPr>
            <w:r w:rsidRPr="002C4389">
              <w:t>Izmjena</w:t>
            </w:r>
          </w:p>
        </w:tc>
      </w:tr>
      <w:tr w:rsidR="00F00A4C" w:rsidRPr="002C4389" w14:paraId="15ECDFB5" w14:textId="77777777" w:rsidTr="007D147F">
        <w:trPr>
          <w:jc w:val="center"/>
        </w:trPr>
        <w:tc>
          <w:tcPr>
            <w:tcW w:w="4876" w:type="dxa"/>
            <w:tcBorders>
              <w:top w:val="nil"/>
              <w:left w:val="nil"/>
              <w:bottom w:val="nil"/>
              <w:right w:val="nil"/>
            </w:tcBorders>
          </w:tcPr>
          <w:p w14:paraId="1B9A251E" w14:textId="77777777" w:rsidR="00F00A4C" w:rsidRPr="002C4389" w:rsidRDefault="00F00A4C" w:rsidP="007D147F">
            <w:pPr>
              <w:pStyle w:val="Normal6a"/>
            </w:pPr>
            <w:r w:rsidRPr="002C4389">
              <w:t>3.</w:t>
            </w:r>
            <w:r w:rsidRPr="002C4389">
              <w:tab/>
            </w:r>
            <w:r w:rsidRPr="002C4389">
              <w:rPr>
                <w:b/>
                <w:i/>
              </w:rPr>
              <w:t>ponavlja svoj poziv Komisiji da razmotri okvirnu direktivu za rješavanje izazova povezanih sa zlouporabnim oblicima podugovaranja i posredovanja u radu u Europi 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w:t>
            </w:r>
            <w:r w:rsidRPr="002C4389">
              <w:t>;</w:t>
            </w:r>
          </w:p>
        </w:tc>
        <w:tc>
          <w:tcPr>
            <w:tcW w:w="4876" w:type="dxa"/>
            <w:tcBorders>
              <w:top w:val="nil"/>
              <w:left w:val="nil"/>
              <w:bottom w:val="nil"/>
              <w:right w:val="nil"/>
            </w:tcBorders>
          </w:tcPr>
          <w:p w14:paraId="038EBCC7" w14:textId="77777777" w:rsidR="00F00A4C" w:rsidRPr="002C4389" w:rsidRDefault="00F00A4C" w:rsidP="007D147F">
            <w:pPr>
              <w:pStyle w:val="Normal6a"/>
            </w:pPr>
            <w:r w:rsidRPr="002C4389">
              <w:t>3.</w:t>
            </w:r>
            <w:r w:rsidRPr="002C4389">
              <w:tab/>
            </w:r>
            <w:r w:rsidRPr="002C4389">
              <w:rPr>
                <w:b/>
                <w:i/>
              </w:rPr>
              <w:t>poziva Komisiju da predstavi preporuku i paket provedbenih instrumenata za rješavanje problema zlouporabe podugovaranja/posredovanja te da u potpunosti iskoristi postojeću pravnu stečevinu (96/71/EC, 2014/67/EU, 2011/36/EU) umjesto novog horizontalnog zakonodavstva</w:t>
            </w:r>
            <w:r w:rsidRPr="002C4389">
              <w:t>;</w:t>
            </w:r>
          </w:p>
        </w:tc>
      </w:tr>
      <w:tr w:rsidR="00F00A4C" w:rsidRPr="002C4389" w14:paraId="4E808229" w14:textId="77777777" w:rsidTr="007D147F">
        <w:trPr>
          <w:jc w:val="center"/>
        </w:trPr>
        <w:tc>
          <w:tcPr>
            <w:tcW w:w="4876" w:type="dxa"/>
            <w:tcBorders>
              <w:top w:val="nil"/>
              <w:left w:val="nil"/>
              <w:bottom w:val="nil"/>
              <w:right w:val="nil"/>
            </w:tcBorders>
          </w:tcPr>
          <w:p w14:paraId="3B4EEC2F"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5DC7A136" w14:textId="77777777" w:rsidR="00F00A4C" w:rsidRPr="002C4389" w:rsidRDefault="00F00A4C" w:rsidP="007D147F"/>
        </w:tc>
      </w:tr>
      <w:tr w:rsidR="00F00A4C" w:rsidRPr="002C4389" w14:paraId="1ED03137" w14:textId="77777777" w:rsidTr="007D147F">
        <w:trPr>
          <w:jc w:val="center"/>
        </w:trPr>
        <w:tc>
          <w:tcPr>
            <w:tcW w:w="4876" w:type="dxa"/>
            <w:tcBorders>
              <w:top w:val="nil"/>
              <w:left w:val="nil"/>
              <w:bottom w:val="nil"/>
              <w:right w:val="nil"/>
            </w:tcBorders>
          </w:tcPr>
          <w:p w14:paraId="330E4E2A" w14:textId="77777777" w:rsidR="00F00A4C" w:rsidRPr="002C4389" w:rsidRDefault="00F00A4C" w:rsidP="007D147F">
            <w:pPr>
              <w:pStyle w:val="Normal6a"/>
            </w:pPr>
            <w:r w:rsidRPr="002C4389">
              <w:rPr>
                <w:b/>
                <w:i/>
                <w:vertAlign w:val="superscript"/>
              </w:rPr>
              <w:t>11</w:t>
            </w:r>
            <w:r w:rsidRPr="002C4389">
              <w:rPr>
                <w:b/>
                <w:i/>
              </w:rPr>
              <w:t>Rezolucija od 13. ožujka 2025.</w:t>
            </w:r>
          </w:p>
        </w:tc>
        <w:tc>
          <w:tcPr>
            <w:tcW w:w="4876" w:type="dxa"/>
            <w:tcBorders>
              <w:top w:val="nil"/>
              <w:left w:val="nil"/>
              <w:bottom w:val="nil"/>
              <w:right w:val="nil"/>
            </w:tcBorders>
          </w:tcPr>
          <w:p w14:paraId="46D970FB" w14:textId="77777777" w:rsidR="00F00A4C" w:rsidRPr="002C4389" w:rsidRDefault="00F00A4C" w:rsidP="007D147F"/>
        </w:tc>
      </w:tr>
    </w:tbl>
    <w:p w14:paraId="33FCD14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04F4DFB8" w14:textId="77777777" w:rsidR="00F00A4C" w:rsidRPr="002C4389" w:rsidRDefault="00F00A4C" w:rsidP="00F00A4C">
      <w:r w:rsidRPr="002C4389">
        <w:rPr>
          <w:rStyle w:val="HideTWBExt"/>
        </w:rPr>
        <w:t>&lt;/Amend&gt;</w:t>
      </w:r>
    </w:p>
    <w:p w14:paraId="4BBF015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125</w:t>
      </w:r>
      <w:r w:rsidRPr="002C4389">
        <w:rPr>
          <w:rStyle w:val="HideTWBExt"/>
          <w:b w:val="0"/>
        </w:rPr>
        <w:t>&lt;/NumAm&gt;</w:t>
      </w:r>
    </w:p>
    <w:p w14:paraId="79A38F44" w14:textId="77777777" w:rsidR="00F00A4C" w:rsidRPr="002C4389" w:rsidRDefault="00F00A4C" w:rsidP="00F00A4C">
      <w:pPr>
        <w:pStyle w:val="NormalBold"/>
      </w:pPr>
      <w:r w:rsidRPr="002C4389">
        <w:rPr>
          <w:rStyle w:val="HideTWBExt"/>
          <w:b w:val="0"/>
        </w:rPr>
        <w:t>&lt;RepeatBlock-By&gt;&lt;Members&gt;</w:t>
      </w:r>
      <w:r w:rsidRPr="002C4389">
        <w:t>Elena Donazzan, Chiara Gemma, Mariateresa Vivaldini, Francesco Torselli, Marlena Maląg, Kosma Złotowski</w:t>
      </w:r>
      <w:r w:rsidRPr="002C4389">
        <w:rPr>
          <w:rStyle w:val="HideTWBExt"/>
          <w:b w:val="0"/>
        </w:rPr>
        <w:t>&lt;/Members&gt;</w:t>
      </w:r>
    </w:p>
    <w:p w14:paraId="12BC1F0A" w14:textId="77777777" w:rsidR="00F00A4C" w:rsidRPr="002C4389" w:rsidRDefault="00F00A4C" w:rsidP="00F00A4C">
      <w:pPr>
        <w:pStyle w:val="NormalBold"/>
      </w:pPr>
      <w:r w:rsidRPr="002C4389">
        <w:rPr>
          <w:rStyle w:val="HideTWBExt"/>
          <w:b w:val="0"/>
        </w:rPr>
        <w:t>&lt;/RepeatBlock-By&gt;</w:t>
      </w:r>
    </w:p>
    <w:p w14:paraId="55FF758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44BE2E1"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721E887" w14:textId="77777777" w:rsidTr="007D147F">
        <w:trPr>
          <w:trHeight w:hRule="exact" w:val="240"/>
          <w:jc w:val="center"/>
        </w:trPr>
        <w:tc>
          <w:tcPr>
            <w:tcW w:w="9752" w:type="dxa"/>
            <w:gridSpan w:val="2"/>
            <w:tcBorders>
              <w:top w:val="nil"/>
              <w:left w:val="nil"/>
              <w:bottom w:val="nil"/>
              <w:right w:val="nil"/>
            </w:tcBorders>
          </w:tcPr>
          <w:p w14:paraId="2E4BA5BC" w14:textId="77777777" w:rsidR="00F00A4C" w:rsidRPr="002C4389" w:rsidRDefault="00F00A4C" w:rsidP="007D147F"/>
        </w:tc>
      </w:tr>
      <w:tr w:rsidR="00F00A4C" w:rsidRPr="002C4389" w14:paraId="75A24FBE" w14:textId="77777777" w:rsidTr="007D147F">
        <w:trPr>
          <w:trHeight w:val="240"/>
          <w:jc w:val="center"/>
        </w:trPr>
        <w:tc>
          <w:tcPr>
            <w:tcW w:w="4876" w:type="dxa"/>
            <w:tcBorders>
              <w:top w:val="nil"/>
              <w:left w:val="nil"/>
              <w:bottom w:val="nil"/>
              <w:right w:val="nil"/>
            </w:tcBorders>
          </w:tcPr>
          <w:p w14:paraId="5AE2449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56EC5AD" w14:textId="77777777" w:rsidR="00F00A4C" w:rsidRPr="002C4389" w:rsidRDefault="00F00A4C" w:rsidP="007D147F">
            <w:pPr>
              <w:pStyle w:val="AmColumnHeading"/>
            </w:pPr>
            <w:r w:rsidRPr="002C4389">
              <w:t>Izmjena</w:t>
            </w:r>
          </w:p>
        </w:tc>
      </w:tr>
      <w:tr w:rsidR="00F00A4C" w:rsidRPr="002C4389" w14:paraId="1F513C9F" w14:textId="77777777" w:rsidTr="007D147F">
        <w:trPr>
          <w:jc w:val="center"/>
        </w:trPr>
        <w:tc>
          <w:tcPr>
            <w:tcW w:w="4876" w:type="dxa"/>
            <w:tcBorders>
              <w:top w:val="nil"/>
              <w:left w:val="nil"/>
              <w:bottom w:val="nil"/>
              <w:right w:val="nil"/>
            </w:tcBorders>
          </w:tcPr>
          <w:p w14:paraId="6EDA1A51"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w:t>
            </w:r>
            <w:r w:rsidRPr="002C4389">
              <w:rPr>
                <w:b/>
                <w:i/>
              </w:rPr>
              <w:t>okvirnu direktivu</w:t>
            </w:r>
            <w:r w:rsidRPr="002C4389">
              <w:t xml:space="preserve"> za rješavanje izazova povezanih sa zlouporabnim oblicima podugovaranja i posredovanja u radu u Europi </w:t>
            </w:r>
            <w:r w:rsidRPr="002C4389">
              <w:rPr>
                <w:b/>
                <w:i/>
              </w:rPr>
              <w:t>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w:t>
            </w:r>
            <w:r w:rsidRPr="002C4389">
              <w:t>;</w:t>
            </w:r>
          </w:p>
        </w:tc>
        <w:tc>
          <w:tcPr>
            <w:tcW w:w="4876" w:type="dxa"/>
            <w:tcBorders>
              <w:top w:val="nil"/>
              <w:left w:val="nil"/>
              <w:bottom w:val="nil"/>
              <w:right w:val="nil"/>
            </w:tcBorders>
          </w:tcPr>
          <w:p w14:paraId="40307DA7"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w:t>
            </w:r>
            <w:r w:rsidRPr="002C4389">
              <w:rPr>
                <w:b/>
                <w:i/>
              </w:rPr>
              <w:t>preporuku</w:t>
            </w:r>
            <w:r w:rsidRPr="002C4389">
              <w:t xml:space="preserve"> za rješavanje izazova povezanih sa zlouporabnim oblicima podugovaranja i posredovanja u radu u Europi;</w:t>
            </w:r>
          </w:p>
        </w:tc>
      </w:tr>
      <w:tr w:rsidR="00F00A4C" w:rsidRPr="002C4389" w14:paraId="6B115843" w14:textId="77777777" w:rsidTr="007D147F">
        <w:trPr>
          <w:jc w:val="center"/>
        </w:trPr>
        <w:tc>
          <w:tcPr>
            <w:tcW w:w="4876" w:type="dxa"/>
            <w:tcBorders>
              <w:top w:val="nil"/>
              <w:left w:val="nil"/>
              <w:bottom w:val="nil"/>
              <w:right w:val="nil"/>
            </w:tcBorders>
          </w:tcPr>
          <w:p w14:paraId="0A8F6825"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3A9B18C0" w14:textId="77777777" w:rsidR="00F00A4C" w:rsidRPr="002C4389" w:rsidRDefault="00F00A4C" w:rsidP="007D147F">
            <w:pPr>
              <w:pStyle w:val="Normal6a"/>
            </w:pPr>
            <w:r w:rsidRPr="002C4389">
              <w:rPr>
                <w:b/>
                <w:i/>
              </w:rPr>
              <w:t>_________________</w:t>
            </w:r>
          </w:p>
        </w:tc>
      </w:tr>
      <w:tr w:rsidR="00F00A4C" w:rsidRPr="002C4389" w14:paraId="5D189B3E" w14:textId="77777777" w:rsidTr="007D147F">
        <w:trPr>
          <w:jc w:val="center"/>
        </w:trPr>
        <w:tc>
          <w:tcPr>
            <w:tcW w:w="4876" w:type="dxa"/>
            <w:tcBorders>
              <w:top w:val="nil"/>
              <w:left w:val="nil"/>
              <w:bottom w:val="nil"/>
              <w:right w:val="nil"/>
            </w:tcBorders>
          </w:tcPr>
          <w:p w14:paraId="1373EC5E" w14:textId="77777777" w:rsidR="00F00A4C" w:rsidRPr="002C4389" w:rsidRDefault="00F00A4C" w:rsidP="007D147F">
            <w:pPr>
              <w:pStyle w:val="Normal6a"/>
            </w:pPr>
            <w:r w:rsidRPr="002C4389">
              <w:rPr>
                <w:vertAlign w:val="superscript"/>
              </w:rPr>
              <w:t>11</w:t>
            </w:r>
            <w:r w:rsidRPr="002C4389">
              <w:t xml:space="preserve"> Rezolucija od 13. ožujka 2025.</w:t>
            </w:r>
          </w:p>
        </w:tc>
        <w:tc>
          <w:tcPr>
            <w:tcW w:w="4876" w:type="dxa"/>
            <w:tcBorders>
              <w:top w:val="nil"/>
              <w:left w:val="nil"/>
              <w:bottom w:val="nil"/>
              <w:right w:val="nil"/>
            </w:tcBorders>
          </w:tcPr>
          <w:p w14:paraId="613F8686" w14:textId="77777777" w:rsidR="00F00A4C" w:rsidRPr="002C4389" w:rsidRDefault="00F00A4C" w:rsidP="007D147F">
            <w:pPr>
              <w:pStyle w:val="Normal6a"/>
            </w:pPr>
            <w:r w:rsidRPr="002C4389">
              <w:rPr>
                <w:vertAlign w:val="superscript"/>
              </w:rPr>
              <w:t>11</w:t>
            </w:r>
            <w:r w:rsidRPr="002C4389">
              <w:t xml:space="preserve"> Rezolucija od 13. ožujka 2025.</w:t>
            </w:r>
          </w:p>
        </w:tc>
      </w:tr>
    </w:tbl>
    <w:p w14:paraId="14088E3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7439A29" w14:textId="77777777" w:rsidR="00F00A4C" w:rsidRPr="002C4389" w:rsidRDefault="00F00A4C" w:rsidP="00F00A4C">
      <w:r w:rsidRPr="002C4389">
        <w:rPr>
          <w:rStyle w:val="HideTWBExt"/>
        </w:rPr>
        <w:t>&lt;/Amend&gt;</w:t>
      </w:r>
    </w:p>
    <w:p w14:paraId="78A7C74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126</w:t>
      </w:r>
      <w:r w:rsidRPr="002C4389">
        <w:rPr>
          <w:rStyle w:val="HideTWBExt"/>
          <w:b w:val="0"/>
        </w:rPr>
        <w:t>&lt;/NumAm&gt;</w:t>
      </w:r>
    </w:p>
    <w:p w14:paraId="57942AD5" w14:textId="77777777" w:rsidR="00F00A4C" w:rsidRPr="002C4389" w:rsidRDefault="00F00A4C" w:rsidP="00F00A4C">
      <w:pPr>
        <w:pStyle w:val="NormalBold"/>
      </w:pPr>
      <w:r w:rsidRPr="002C4389">
        <w:rPr>
          <w:rStyle w:val="HideTWBExt"/>
          <w:b w:val="0"/>
        </w:rPr>
        <w:t>&lt;RepeatBlock-By&gt;&lt;Members&gt;</w:t>
      </w:r>
      <w:r w:rsidRPr="002C4389">
        <w:t>Angelika Winzig</w:t>
      </w:r>
      <w:r w:rsidRPr="002C4389">
        <w:rPr>
          <w:rStyle w:val="HideTWBExt"/>
          <w:b w:val="0"/>
        </w:rPr>
        <w:t>&lt;/Members&gt;</w:t>
      </w:r>
    </w:p>
    <w:p w14:paraId="6A3C10F5" w14:textId="77777777" w:rsidR="00F00A4C" w:rsidRPr="002C4389" w:rsidRDefault="00F00A4C" w:rsidP="00F00A4C">
      <w:pPr>
        <w:pStyle w:val="NormalBold"/>
      </w:pPr>
      <w:r w:rsidRPr="002C4389">
        <w:rPr>
          <w:rStyle w:val="HideTWBExt"/>
          <w:b w:val="0"/>
        </w:rPr>
        <w:t>&lt;/RepeatBlock-By&gt;</w:t>
      </w:r>
    </w:p>
    <w:p w14:paraId="1D63703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AD455A2"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EB1963" w14:textId="77777777" w:rsidTr="007D147F">
        <w:trPr>
          <w:trHeight w:hRule="exact" w:val="240"/>
          <w:jc w:val="center"/>
        </w:trPr>
        <w:tc>
          <w:tcPr>
            <w:tcW w:w="9752" w:type="dxa"/>
            <w:gridSpan w:val="2"/>
            <w:tcBorders>
              <w:top w:val="nil"/>
              <w:left w:val="nil"/>
              <w:bottom w:val="nil"/>
              <w:right w:val="nil"/>
            </w:tcBorders>
          </w:tcPr>
          <w:p w14:paraId="0EE5DA0F" w14:textId="77777777" w:rsidR="00F00A4C" w:rsidRPr="002C4389" w:rsidRDefault="00F00A4C" w:rsidP="007D147F"/>
        </w:tc>
      </w:tr>
      <w:tr w:rsidR="00F00A4C" w:rsidRPr="002C4389" w14:paraId="490CDD01" w14:textId="77777777" w:rsidTr="007D147F">
        <w:trPr>
          <w:trHeight w:val="240"/>
          <w:jc w:val="center"/>
        </w:trPr>
        <w:tc>
          <w:tcPr>
            <w:tcW w:w="4876" w:type="dxa"/>
            <w:tcBorders>
              <w:top w:val="nil"/>
              <w:left w:val="nil"/>
              <w:bottom w:val="nil"/>
              <w:right w:val="nil"/>
            </w:tcBorders>
          </w:tcPr>
          <w:p w14:paraId="3039BDB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22ED0CB" w14:textId="77777777" w:rsidR="00F00A4C" w:rsidRPr="002C4389" w:rsidRDefault="00F00A4C" w:rsidP="007D147F">
            <w:pPr>
              <w:pStyle w:val="AmColumnHeading"/>
            </w:pPr>
            <w:r w:rsidRPr="002C4389">
              <w:t>Izmjena</w:t>
            </w:r>
          </w:p>
        </w:tc>
      </w:tr>
      <w:tr w:rsidR="00F00A4C" w:rsidRPr="002C4389" w14:paraId="236F9B9B" w14:textId="77777777" w:rsidTr="007D147F">
        <w:trPr>
          <w:jc w:val="center"/>
        </w:trPr>
        <w:tc>
          <w:tcPr>
            <w:tcW w:w="4876" w:type="dxa"/>
            <w:tcBorders>
              <w:top w:val="nil"/>
              <w:left w:val="nil"/>
              <w:bottom w:val="nil"/>
              <w:right w:val="nil"/>
            </w:tcBorders>
          </w:tcPr>
          <w:p w14:paraId="0D87405D"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w:t>
            </w:r>
            <w:r w:rsidRPr="002C4389">
              <w:rPr>
                <w:b/>
                <w:i/>
              </w:rPr>
              <w:t>okvirnu direktivu</w:t>
            </w:r>
            <w:r w:rsidRPr="002C4389">
              <w:t xml:space="preserve"> za rješavanje izazova povezanih sa zlouporabnim oblicima podugovaranja i posredovanja u radu u Europi </w:t>
            </w:r>
            <w:r w:rsidRPr="002C4389">
              <w:rPr>
                <w:b/>
                <w:i/>
              </w:rPr>
              <w:t>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18BCF0D3"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w:t>
            </w:r>
            <w:r w:rsidRPr="002C4389">
              <w:rPr>
                <w:b/>
                <w:i/>
              </w:rPr>
              <w:t>preporuku</w:t>
            </w:r>
            <w:r w:rsidRPr="002C4389">
              <w:t xml:space="preserve"> za rješavanje izazova povezanih sa zlouporabnim oblicima podugovaranja i posredovanja u radu u Europi</w:t>
            </w:r>
            <w:r w:rsidRPr="002C4389">
              <w:rPr>
                <w:b/>
                <w:i/>
              </w:rPr>
              <w:t>.</w:t>
            </w:r>
          </w:p>
        </w:tc>
      </w:tr>
      <w:tr w:rsidR="00F00A4C" w:rsidRPr="002C4389" w14:paraId="5392132F" w14:textId="77777777" w:rsidTr="007D147F">
        <w:trPr>
          <w:jc w:val="center"/>
        </w:trPr>
        <w:tc>
          <w:tcPr>
            <w:tcW w:w="4876" w:type="dxa"/>
            <w:tcBorders>
              <w:top w:val="nil"/>
              <w:left w:val="nil"/>
              <w:bottom w:val="nil"/>
              <w:right w:val="nil"/>
            </w:tcBorders>
          </w:tcPr>
          <w:p w14:paraId="0BB151B1"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2C97B89C" w14:textId="77777777" w:rsidR="00F00A4C" w:rsidRPr="002C4389" w:rsidRDefault="00F00A4C" w:rsidP="007D147F">
            <w:pPr>
              <w:pStyle w:val="Normal6a"/>
            </w:pPr>
            <w:r w:rsidRPr="002C4389">
              <w:rPr>
                <w:b/>
                <w:i/>
              </w:rPr>
              <w:t>_________________</w:t>
            </w:r>
          </w:p>
        </w:tc>
      </w:tr>
      <w:tr w:rsidR="00F00A4C" w:rsidRPr="002C4389" w14:paraId="1A25C1FC" w14:textId="77777777" w:rsidTr="007D147F">
        <w:trPr>
          <w:jc w:val="center"/>
        </w:trPr>
        <w:tc>
          <w:tcPr>
            <w:tcW w:w="4876" w:type="dxa"/>
            <w:tcBorders>
              <w:top w:val="nil"/>
              <w:left w:val="nil"/>
              <w:bottom w:val="nil"/>
              <w:right w:val="nil"/>
            </w:tcBorders>
          </w:tcPr>
          <w:p w14:paraId="25F6DC1A" w14:textId="77777777" w:rsidR="00F00A4C" w:rsidRPr="002C4389" w:rsidRDefault="00F00A4C" w:rsidP="007D147F">
            <w:pPr>
              <w:pStyle w:val="Normal6a"/>
            </w:pPr>
            <w:r w:rsidRPr="002C4389">
              <w:rPr>
                <w:vertAlign w:val="superscript"/>
              </w:rPr>
              <w:t>11</w:t>
            </w:r>
            <w:r w:rsidRPr="002C4389">
              <w:t xml:space="preserve"> Rezolucija od 13. ožujka 2025.</w:t>
            </w:r>
          </w:p>
        </w:tc>
        <w:tc>
          <w:tcPr>
            <w:tcW w:w="4876" w:type="dxa"/>
            <w:tcBorders>
              <w:top w:val="nil"/>
              <w:left w:val="nil"/>
              <w:bottom w:val="nil"/>
              <w:right w:val="nil"/>
            </w:tcBorders>
          </w:tcPr>
          <w:p w14:paraId="0A6685C0" w14:textId="77777777" w:rsidR="00F00A4C" w:rsidRPr="002C4389" w:rsidRDefault="00F00A4C" w:rsidP="007D147F">
            <w:pPr>
              <w:pStyle w:val="Normal6a"/>
            </w:pPr>
            <w:r w:rsidRPr="002C4389">
              <w:rPr>
                <w:vertAlign w:val="superscript"/>
              </w:rPr>
              <w:t>11</w:t>
            </w:r>
            <w:r w:rsidRPr="002C4389">
              <w:t xml:space="preserve"> Rezolucija od 13. ožujka 2025.</w:t>
            </w:r>
          </w:p>
        </w:tc>
      </w:tr>
    </w:tbl>
    <w:p w14:paraId="358FB2F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4D1A670" w14:textId="77777777" w:rsidR="00F00A4C" w:rsidRPr="002C4389" w:rsidRDefault="00F00A4C" w:rsidP="00F00A4C">
      <w:r w:rsidRPr="002C4389">
        <w:rPr>
          <w:rStyle w:val="HideTWBExt"/>
        </w:rPr>
        <w:t>&lt;/Amend&gt;</w:t>
      </w:r>
    </w:p>
    <w:p w14:paraId="72485B9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127</w:t>
      </w:r>
      <w:r w:rsidRPr="002C4389">
        <w:rPr>
          <w:rStyle w:val="HideTWBExt"/>
          <w:b w:val="0"/>
        </w:rPr>
        <w:t>&lt;/NumAm&gt;</w:t>
      </w:r>
    </w:p>
    <w:p w14:paraId="5CEE86FF"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45BDC811" w14:textId="77777777" w:rsidR="00F00A4C" w:rsidRPr="002C4389" w:rsidRDefault="00F00A4C" w:rsidP="00F00A4C">
      <w:pPr>
        <w:pStyle w:val="NormalBold"/>
      </w:pPr>
      <w:r w:rsidRPr="002C4389">
        <w:rPr>
          <w:rStyle w:val="HideTWBExt"/>
          <w:b w:val="0"/>
        </w:rPr>
        <w:t>&lt;/RepeatBlock-By&gt;</w:t>
      </w:r>
    </w:p>
    <w:p w14:paraId="1CB10F7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FAA1EAB"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48B9588" w14:textId="77777777" w:rsidTr="007D147F">
        <w:trPr>
          <w:trHeight w:hRule="exact" w:val="240"/>
          <w:jc w:val="center"/>
        </w:trPr>
        <w:tc>
          <w:tcPr>
            <w:tcW w:w="9752" w:type="dxa"/>
            <w:gridSpan w:val="2"/>
            <w:tcBorders>
              <w:top w:val="nil"/>
              <w:left w:val="nil"/>
              <w:bottom w:val="nil"/>
              <w:right w:val="nil"/>
            </w:tcBorders>
          </w:tcPr>
          <w:p w14:paraId="4C675DF0" w14:textId="77777777" w:rsidR="00F00A4C" w:rsidRPr="002C4389" w:rsidRDefault="00F00A4C" w:rsidP="007D147F"/>
        </w:tc>
      </w:tr>
      <w:tr w:rsidR="00F00A4C" w:rsidRPr="002C4389" w14:paraId="6F1EE991" w14:textId="77777777" w:rsidTr="007D147F">
        <w:trPr>
          <w:trHeight w:val="240"/>
          <w:jc w:val="center"/>
        </w:trPr>
        <w:tc>
          <w:tcPr>
            <w:tcW w:w="4876" w:type="dxa"/>
            <w:tcBorders>
              <w:top w:val="nil"/>
              <w:left w:val="nil"/>
              <w:bottom w:val="nil"/>
              <w:right w:val="nil"/>
            </w:tcBorders>
          </w:tcPr>
          <w:p w14:paraId="69F457F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DDFD5EE" w14:textId="77777777" w:rsidR="00F00A4C" w:rsidRPr="002C4389" w:rsidRDefault="00F00A4C" w:rsidP="007D147F">
            <w:pPr>
              <w:pStyle w:val="AmColumnHeading"/>
            </w:pPr>
            <w:r w:rsidRPr="002C4389">
              <w:t>Izmjena</w:t>
            </w:r>
          </w:p>
        </w:tc>
      </w:tr>
      <w:tr w:rsidR="00F00A4C" w:rsidRPr="002C4389" w14:paraId="7B639987" w14:textId="77777777" w:rsidTr="007D147F">
        <w:trPr>
          <w:jc w:val="center"/>
        </w:trPr>
        <w:tc>
          <w:tcPr>
            <w:tcW w:w="4876" w:type="dxa"/>
            <w:tcBorders>
              <w:top w:val="nil"/>
              <w:left w:val="nil"/>
              <w:bottom w:val="nil"/>
              <w:right w:val="nil"/>
            </w:tcBorders>
          </w:tcPr>
          <w:p w14:paraId="0FF36547"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okvirnu direktivu za rješavanje izazova povezanih sa zlouporabnim oblicima podugovaranja i posredovanja u radu u </w:t>
            </w:r>
            <w:r w:rsidRPr="002C4389">
              <w:rPr>
                <w:b/>
                <w:i/>
              </w:rPr>
              <w:t>Europi te</w:t>
            </w:r>
            <w:r w:rsidRPr="002C4389">
              <w:t xml:space="preserve"> da se tom </w:t>
            </w:r>
            <w:r w:rsidRPr="002C4389">
              <w:rPr>
                <w:b/>
                <w:i/>
              </w:rPr>
              <w:t>okvirnom</w:t>
            </w:r>
            <w:r w:rsidRPr="002C4389">
              <w:t xml:space="preserve"> direktivom </w:t>
            </w:r>
            <w:r w:rsidRPr="002C4389">
              <w:rPr>
                <w:b/>
                <w:i/>
              </w:rPr>
              <w:t>uvede opći pravni okvir kojim bi se ograničilo podugovaranje i zajamčila</w:t>
            </w:r>
            <w:r w:rsidRPr="002C4389">
              <w:t xml:space="preserve">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0781032D"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okvirnu direktivu za rješavanje izazova povezanih sa zlouporabnim oblicima podugovaranja i posredovanja u radu u </w:t>
            </w:r>
            <w:r w:rsidRPr="002C4389">
              <w:rPr>
                <w:b/>
                <w:i/>
              </w:rPr>
              <w:t>EU-u; poziva</w:t>
            </w:r>
            <w:r w:rsidRPr="002C4389">
              <w:t xml:space="preserve"> da se tom direktivom </w:t>
            </w:r>
            <w:r w:rsidRPr="002C4389">
              <w:rPr>
                <w:b/>
                <w:i/>
              </w:rPr>
              <w:t>proširi</w:t>
            </w:r>
            <w:r w:rsidRPr="002C4389">
              <w:t xml:space="preserve"> solidarna odgovornost u cijelom lancu podugovaranja</w:t>
            </w:r>
            <w:r w:rsidRPr="002C4389">
              <w:rPr>
                <w:b/>
                <w:i/>
              </w:rPr>
              <w:t>, osigura transparentnost u lancu podugovaranja uvođenjem obveznog i digitalnog registra, zahtijeva imenovanje koordinatora koji bi nadzirao sve različite subjekte u lancu podugovaranja te uspostavi okvir za ograničavanje podugovaranja u visokorizičnim sektorima</w:t>
            </w:r>
            <w:r w:rsidRPr="002C4389">
              <w:t>, kao i da uvede mjere kojima se uređuju uloga i odgovornosti posrednika u radu, osim agencija za privremeno zapošljavanje</w:t>
            </w:r>
            <w:r w:rsidRPr="002C4389">
              <w:rPr>
                <w:b/>
                <w:i/>
              </w:rPr>
              <w:t>, s ciljem borbe protiv prijevarnog ponašanja i fiktivnih poduzeća</w:t>
            </w:r>
            <w:r w:rsidRPr="002C4389">
              <w:t>;</w:t>
            </w:r>
          </w:p>
        </w:tc>
      </w:tr>
      <w:tr w:rsidR="00F00A4C" w:rsidRPr="002C4389" w14:paraId="0B697CD0" w14:textId="77777777" w:rsidTr="007D147F">
        <w:trPr>
          <w:jc w:val="center"/>
        </w:trPr>
        <w:tc>
          <w:tcPr>
            <w:tcW w:w="4876" w:type="dxa"/>
            <w:tcBorders>
              <w:top w:val="nil"/>
              <w:left w:val="nil"/>
              <w:bottom w:val="nil"/>
              <w:right w:val="nil"/>
            </w:tcBorders>
          </w:tcPr>
          <w:p w14:paraId="3705DB7C"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76C1FF3B" w14:textId="77777777" w:rsidR="00F00A4C" w:rsidRPr="002C4389" w:rsidRDefault="00F00A4C" w:rsidP="007D147F">
            <w:pPr>
              <w:pStyle w:val="Normal6a"/>
            </w:pPr>
            <w:r w:rsidRPr="002C4389">
              <w:rPr>
                <w:b/>
                <w:i/>
              </w:rPr>
              <w:t>_________________</w:t>
            </w:r>
          </w:p>
        </w:tc>
      </w:tr>
      <w:tr w:rsidR="00F00A4C" w:rsidRPr="002C4389" w14:paraId="0F0A0EAB" w14:textId="77777777" w:rsidTr="007D147F">
        <w:trPr>
          <w:jc w:val="center"/>
        </w:trPr>
        <w:tc>
          <w:tcPr>
            <w:tcW w:w="4876" w:type="dxa"/>
            <w:tcBorders>
              <w:top w:val="nil"/>
              <w:left w:val="nil"/>
              <w:bottom w:val="nil"/>
              <w:right w:val="nil"/>
            </w:tcBorders>
          </w:tcPr>
          <w:p w14:paraId="68E5ED22" w14:textId="77777777" w:rsidR="00F00A4C" w:rsidRPr="002C4389" w:rsidRDefault="00F00A4C" w:rsidP="007D147F">
            <w:pPr>
              <w:pStyle w:val="Normal6a"/>
            </w:pPr>
            <w:r w:rsidRPr="002C4389">
              <w:rPr>
                <w:vertAlign w:val="superscript"/>
              </w:rPr>
              <w:t>11</w:t>
            </w:r>
            <w:r w:rsidRPr="002C4389">
              <w:t xml:space="preserve"> Rezolucija od 13. ožujka 2025.</w:t>
            </w:r>
          </w:p>
        </w:tc>
        <w:tc>
          <w:tcPr>
            <w:tcW w:w="4876" w:type="dxa"/>
            <w:tcBorders>
              <w:top w:val="nil"/>
              <w:left w:val="nil"/>
              <w:bottom w:val="nil"/>
              <w:right w:val="nil"/>
            </w:tcBorders>
          </w:tcPr>
          <w:p w14:paraId="57C72CAF" w14:textId="77777777" w:rsidR="00F00A4C" w:rsidRPr="002C4389" w:rsidRDefault="00F00A4C" w:rsidP="007D147F">
            <w:pPr>
              <w:pStyle w:val="Normal6a"/>
            </w:pPr>
            <w:r w:rsidRPr="002C4389">
              <w:rPr>
                <w:vertAlign w:val="superscript"/>
              </w:rPr>
              <w:t>11</w:t>
            </w:r>
            <w:r w:rsidRPr="002C4389">
              <w:t xml:space="preserve"> Rezolucija od 13. ožujka 2025.</w:t>
            </w:r>
          </w:p>
        </w:tc>
      </w:tr>
    </w:tbl>
    <w:p w14:paraId="0FE1687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571C631" w14:textId="77777777" w:rsidR="00F00A4C" w:rsidRPr="002C4389" w:rsidRDefault="00F00A4C" w:rsidP="00F00A4C">
      <w:r w:rsidRPr="002C4389">
        <w:rPr>
          <w:rStyle w:val="HideTWBExt"/>
        </w:rPr>
        <w:t>&lt;/Amend&gt;</w:t>
      </w:r>
    </w:p>
    <w:p w14:paraId="423681A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128</w:t>
      </w:r>
      <w:r w:rsidRPr="002C4389">
        <w:rPr>
          <w:rStyle w:val="HideTWBExt"/>
          <w:b w:val="0"/>
        </w:rPr>
        <w:t>&lt;/NumAm&gt;</w:t>
      </w:r>
    </w:p>
    <w:p w14:paraId="4019E8B2"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3D00D180" w14:textId="77777777" w:rsidR="00F00A4C" w:rsidRPr="002C4389" w:rsidRDefault="00F00A4C" w:rsidP="00F00A4C">
      <w:pPr>
        <w:pStyle w:val="NormalBold"/>
      </w:pPr>
      <w:r w:rsidRPr="002C4389">
        <w:rPr>
          <w:rStyle w:val="HideTWBExt"/>
          <w:b w:val="0"/>
        </w:rPr>
        <w:t>&lt;/RepeatBlock-By&gt;</w:t>
      </w:r>
    </w:p>
    <w:p w14:paraId="6371F75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62B78CA"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2D473C5" w14:textId="77777777" w:rsidTr="007D147F">
        <w:trPr>
          <w:trHeight w:hRule="exact" w:val="240"/>
          <w:jc w:val="center"/>
        </w:trPr>
        <w:tc>
          <w:tcPr>
            <w:tcW w:w="9752" w:type="dxa"/>
            <w:gridSpan w:val="2"/>
            <w:tcBorders>
              <w:top w:val="nil"/>
              <w:left w:val="nil"/>
              <w:bottom w:val="nil"/>
              <w:right w:val="nil"/>
            </w:tcBorders>
          </w:tcPr>
          <w:p w14:paraId="6CC5943A" w14:textId="77777777" w:rsidR="00F00A4C" w:rsidRPr="002C4389" w:rsidRDefault="00F00A4C" w:rsidP="007D147F"/>
        </w:tc>
      </w:tr>
      <w:tr w:rsidR="00F00A4C" w:rsidRPr="002C4389" w14:paraId="2CF73BAD" w14:textId="77777777" w:rsidTr="007D147F">
        <w:trPr>
          <w:trHeight w:val="240"/>
          <w:jc w:val="center"/>
        </w:trPr>
        <w:tc>
          <w:tcPr>
            <w:tcW w:w="4876" w:type="dxa"/>
            <w:tcBorders>
              <w:top w:val="nil"/>
              <w:left w:val="nil"/>
              <w:bottom w:val="nil"/>
              <w:right w:val="nil"/>
            </w:tcBorders>
          </w:tcPr>
          <w:p w14:paraId="5B6A52C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8F5E8F8" w14:textId="77777777" w:rsidR="00F00A4C" w:rsidRPr="002C4389" w:rsidRDefault="00F00A4C" w:rsidP="007D147F">
            <w:pPr>
              <w:pStyle w:val="AmColumnHeading"/>
            </w:pPr>
            <w:r w:rsidRPr="002C4389">
              <w:t>Izmjena</w:t>
            </w:r>
          </w:p>
        </w:tc>
      </w:tr>
      <w:tr w:rsidR="00F00A4C" w:rsidRPr="002C4389" w14:paraId="68A17344" w14:textId="77777777" w:rsidTr="007D147F">
        <w:trPr>
          <w:jc w:val="center"/>
        </w:trPr>
        <w:tc>
          <w:tcPr>
            <w:tcW w:w="4876" w:type="dxa"/>
            <w:tcBorders>
              <w:top w:val="nil"/>
              <w:left w:val="nil"/>
              <w:bottom w:val="nil"/>
              <w:right w:val="nil"/>
            </w:tcBorders>
          </w:tcPr>
          <w:p w14:paraId="23B91D90"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okvirnu direktivu za rješavanje izazova povezanih sa zlouporabnim oblicima podugovaranja i posredovanja u radu u Europi 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0FAFDC41"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okvirnu direktivu za rješavanje izazova povezanih sa zlouporabnim oblicima podugovaranja i posredovanja u radu u Europi 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 </w:t>
            </w:r>
            <w:r w:rsidRPr="002C4389">
              <w:rPr>
                <w:b/>
                <w:i/>
              </w:rPr>
              <w:t>u pogledu lanaca podugovaranja u kojima se zapošljavaju državljani trećih zemalja</w:t>
            </w:r>
            <w:r w:rsidRPr="002C4389">
              <w:t>;</w:t>
            </w:r>
          </w:p>
        </w:tc>
      </w:tr>
      <w:tr w:rsidR="00F00A4C" w:rsidRPr="002C4389" w14:paraId="103FC112" w14:textId="77777777" w:rsidTr="007D147F">
        <w:trPr>
          <w:jc w:val="center"/>
        </w:trPr>
        <w:tc>
          <w:tcPr>
            <w:tcW w:w="4876" w:type="dxa"/>
            <w:tcBorders>
              <w:top w:val="nil"/>
              <w:left w:val="nil"/>
              <w:bottom w:val="nil"/>
              <w:right w:val="nil"/>
            </w:tcBorders>
          </w:tcPr>
          <w:p w14:paraId="14CFE6C0"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06D40E93" w14:textId="77777777" w:rsidR="00F00A4C" w:rsidRPr="002C4389" w:rsidRDefault="00F00A4C" w:rsidP="007D147F">
            <w:pPr>
              <w:pStyle w:val="Normal6a"/>
            </w:pPr>
            <w:r w:rsidRPr="002C4389">
              <w:rPr>
                <w:b/>
                <w:i/>
              </w:rPr>
              <w:t>_________________</w:t>
            </w:r>
          </w:p>
        </w:tc>
      </w:tr>
      <w:tr w:rsidR="00F00A4C" w:rsidRPr="002C4389" w14:paraId="0028FD5D" w14:textId="77777777" w:rsidTr="007D147F">
        <w:trPr>
          <w:jc w:val="center"/>
        </w:trPr>
        <w:tc>
          <w:tcPr>
            <w:tcW w:w="4876" w:type="dxa"/>
            <w:tcBorders>
              <w:top w:val="nil"/>
              <w:left w:val="nil"/>
              <w:bottom w:val="nil"/>
              <w:right w:val="nil"/>
            </w:tcBorders>
          </w:tcPr>
          <w:p w14:paraId="78DE94B2" w14:textId="77777777" w:rsidR="00F00A4C" w:rsidRPr="002C4389" w:rsidRDefault="00F00A4C" w:rsidP="007D147F">
            <w:pPr>
              <w:pStyle w:val="Normal6a"/>
            </w:pPr>
            <w:r w:rsidRPr="002C4389">
              <w:rPr>
                <w:vertAlign w:val="superscript"/>
              </w:rPr>
              <w:t>11</w:t>
            </w:r>
            <w:r w:rsidRPr="002C4389">
              <w:t xml:space="preserve"> Rezolucija od 13. ožujka 2025.</w:t>
            </w:r>
          </w:p>
        </w:tc>
        <w:tc>
          <w:tcPr>
            <w:tcW w:w="4876" w:type="dxa"/>
            <w:tcBorders>
              <w:top w:val="nil"/>
              <w:left w:val="nil"/>
              <w:bottom w:val="nil"/>
              <w:right w:val="nil"/>
            </w:tcBorders>
          </w:tcPr>
          <w:p w14:paraId="0DFB639C" w14:textId="77777777" w:rsidR="00F00A4C" w:rsidRPr="002C4389" w:rsidRDefault="00F00A4C" w:rsidP="007D147F">
            <w:pPr>
              <w:pStyle w:val="Normal6a"/>
            </w:pPr>
            <w:r w:rsidRPr="002C4389">
              <w:rPr>
                <w:vertAlign w:val="superscript"/>
              </w:rPr>
              <w:t>11</w:t>
            </w:r>
            <w:r w:rsidRPr="002C4389">
              <w:t xml:space="preserve"> Rezolucija od 13. ožujka 2025.</w:t>
            </w:r>
          </w:p>
        </w:tc>
      </w:tr>
    </w:tbl>
    <w:p w14:paraId="3F8C9A4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0073FD5" w14:textId="77777777" w:rsidR="00F00A4C" w:rsidRPr="002C4389" w:rsidRDefault="00F00A4C" w:rsidP="00F00A4C">
      <w:r w:rsidRPr="002C4389">
        <w:rPr>
          <w:rStyle w:val="HideTWBExt"/>
        </w:rPr>
        <w:t>&lt;/Amend&gt;</w:t>
      </w:r>
    </w:p>
    <w:p w14:paraId="7734F1F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129</w:t>
      </w:r>
      <w:r w:rsidRPr="002C4389">
        <w:rPr>
          <w:rStyle w:val="HideTWBExt"/>
          <w:b w:val="0"/>
        </w:rPr>
        <w:t>&lt;/NumAm&gt;</w:t>
      </w:r>
    </w:p>
    <w:p w14:paraId="4533A217"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68DE34E1" w14:textId="77777777" w:rsidR="00F00A4C" w:rsidRPr="002C4389" w:rsidRDefault="00F00A4C" w:rsidP="00F00A4C">
      <w:pPr>
        <w:pStyle w:val="NormalBold"/>
      </w:pPr>
      <w:r w:rsidRPr="002C4389">
        <w:rPr>
          <w:rStyle w:val="HideTWBExt"/>
          <w:b w:val="0"/>
        </w:rPr>
        <w:t>&lt;/RepeatBlock-By&gt;</w:t>
      </w:r>
    </w:p>
    <w:p w14:paraId="2F9F847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5AA86B4"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1747FD7" w14:textId="77777777" w:rsidTr="007D147F">
        <w:trPr>
          <w:trHeight w:hRule="exact" w:val="240"/>
          <w:jc w:val="center"/>
        </w:trPr>
        <w:tc>
          <w:tcPr>
            <w:tcW w:w="9752" w:type="dxa"/>
            <w:gridSpan w:val="2"/>
            <w:tcBorders>
              <w:top w:val="nil"/>
              <w:left w:val="nil"/>
              <w:bottom w:val="nil"/>
              <w:right w:val="nil"/>
            </w:tcBorders>
          </w:tcPr>
          <w:p w14:paraId="49FE7252" w14:textId="77777777" w:rsidR="00F00A4C" w:rsidRPr="002C4389" w:rsidRDefault="00F00A4C" w:rsidP="007D147F"/>
        </w:tc>
      </w:tr>
      <w:tr w:rsidR="00F00A4C" w:rsidRPr="002C4389" w14:paraId="14F32270" w14:textId="77777777" w:rsidTr="007D147F">
        <w:trPr>
          <w:trHeight w:val="240"/>
          <w:jc w:val="center"/>
        </w:trPr>
        <w:tc>
          <w:tcPr>
            <w:tcW w:w="4876" w:type="dxa"/>
            <w:tcBorders>
              <w:top w:val="nil"/>
              <w:left w:val="nil"/>
              <w:bottom w:val="nil"/>
              <w:right w:val="nil"/>
            </w:tcBorders>
          </w:tcPr>
          <w:p w14:paraId="2D5942F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46A8167" w14:textId="77777777" w:rsidR="00F00A4C" w:rsidRPr="002C4389" w:rsidRDefault="00F00A4C" w:rsidP="007D147F">
            <w:pPr>
              <w:pStyle w:val="AmColumnHeading"/>
            </w:pPr>
            <w:r w:rsidRPr="002C4389">
              <w:t>Izmjena</w:t>
            </w:r>
          </w:p>
        </w:tc>
      </w:tr>
      <w:tr w:rsidR="00F00A4C" w:rsidRPr="002C4389" w14:paraId="2D02908D" w14:textId="77777777" w:rsidTr="007D147F">
        <w:trPr>
          <w:jc w:val="center"/>
        </w:trPr>
        <w:tc>
          <w:tcPr>
            <w:tcW w:w="4876" w:type="dxa"/>
            <w:tcBorders>
              <w:top w:val="nil"/>
              <w:left w:val="nil"/>
              <w:bottom w:val="nil"/>
              <w:right w:val="nil"/>
            </w:tcBorders>
          </w:tcPr>
          <w:p w14:paraId="4E7CEA3E"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w:t>
            </w:r>
            <w:r w:rsidRPr="002C4389">
              <w:rPr>
                <w:b/>
                <w:i/>
              </w:rPr>
              <w:t>okvirnu direktivu za rješavanje izazova povezanih sa zlouporabnim oblicima podugovaranja i posredovanja u radu u Europi te da se tom okvirnom direktivom</w:t>
            </w:r>
            <w:r w:rsidRPr="002C4389">
              <w:t xml:space="preserve"> uvede opći pravni okvir kojim bi se ograničilo podugovaranje i zajamčila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29333846"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w:t>
            </w:r>
            <w:r w:rsidRPr="002C4389">
              <w:rPr>
                <w:b/>
                <w:i/>
              </w:rPr>
              <w:t>to da buduća okvirna direktiva</w:t>
            </w:r>
            <w:r w:rsidRPr="002C4389">
              <w:t xml:space="preserve"> uvede opći pravni okvir kojim bi se ograničilo podugovaranje i zajamčila </w:t>
            </w:r>
            <w:r w:rsidRPr="002C4389">
              <w:rPr>
                <w:b/>
                <w:i/>
              </w:rPr>
              <w:t>zajednička i</w:t>
            </w:r>
            <w:r w:rsidRPr="002C4389">
              <w:t xml:space="preserve"> solidarna odgovornost u cijelom lancu podugovaranja, </w:t>
            </w:r>
            <w:r w:rsidRPr="002C4389">
              <w:rPr>
                <w:b/>
                <w:i/>
              </w:rPr>
              <w:t>kako u nacionalnim tako i u prekograničnim situacijama,</w:t>
            </w:r>
            <w:r w:rsidRPr="002C4389">
              <w:t xml:space="preserve"> kao i da uvede mjere kojima se uređuju uloga i odgovornosti posrednika u radu, osim agencija za privremeno zapošljavanje;</w:t>
            </w:r>
          </w:p>
        </w:tc>
      </w:tr>
      <w:tr w:rsidR="00F00A4C" w:rsidRPr="002C4389" w14:paraId="39CF1CD0" w14:textId="77777777" w:rsidTr="007D147F">
        <w:trPr>
          <w:jc w:val="center"/>
        </w:trPr>
        <w:tc>
          <w:tcPr>
            <w:tcW w:w="4876" w:type="dxa"/>
            <w:tcBorders>
              <w:top w:val="nil"/>
              <w:left w:val="nil"/>
              <w:bottom w:val="nil"/>
              <w:right w:val="nil"/>
            </w:tcBorders>
          </w:tcPr>
          <w:p w14:paraId="567030C3"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290B83E1" w14:textId="77777777" w:rsidR="00F00A4C" w:rsidRPr="002C4389" w:rsidRDefault="00F00A4C" w:rsidP="007D147F">
            <w:pPr>
              <w:pStyle w:val="Normal6a"/>
            </w:pPr>
            <w:r w:rsidRPr="002C4389">
              <w:rPr>
                <w:b/>
                <w:i/>
              </w:rPr>
              <w:t>_________________</w:t>
            </w:r>
          </w:p>
        </w:tc>
      </w:tr>
      <w:tr w:rsidR="00F00A4C" w:rsidRPr="002C4389" w14:paraId="2B1B76A8" w14:textId="77777777" w:rsidTr="007D147F">
        <w:trPr>
          <w:jc w:val="center"/>
        </w:trPr>
        <w:tc>
          <w:tcPr>
            <w:tcW w:w="4876" w:type="dxa"/>
            <w:tcBorders>
              <w:top w:val="nil"/>
              <w:left w:val="nil"/>
              <w:bottom w:val="nil"/>
              <w:right w:val="nil"/>
            </w:tcBorders>
          </w:tcPr>
          <w:p w14:paraId="59913BBE" w14:textId="77777777" w:rsidR="00F00A4C" w:rsidRPr="002C4389" w:rsidRDefault="00F00A4C" w:rsidP="007D147F">
            <w:pPr>
              <w:pStyle w:val="Normal6a"/>
            </w:pPr>
            <w:r w:rsidRPr="002C4389">
              <w:rPr>
                <w:vertAlign w:val="superscript"/>
              </w:rPr>
              <w:t>11</w:t>
            </w:r>
            <w:r w:rsidRPr="002C4389">
              <w:t xml:space="preserve"> Rezolucija od 13. ožujka 2025.</w:t>
            </w:r>
          </w:p>
        </w:tc>
        <w:tc>
          <w:tcPr>
            <w:tcW w:w="4876" w:type="dxa"/>
            <w:tcBorders>
              <w:top w:val="nil"/>
              <w:left w:val="nil"/>
              <w:bottom w:val="nil"/>
              <w:right w:val="nil"/>
            </w:tcBorders>
          </w:tcPr>
          <w:p w14:paraId="33ADBC3E" w14:textId="77777777" w:rsidR="00F00A4C" w:rsidRPr="002C4389" w:rsidRDefault="00F00A4C" w:rsidP="007D147F">
            <w:pPr>
              <w:pStyle w:val="Normal6a"/>
            </w:pPr>
            <w:r w:rsidRPr="002C4389">
              <w:rPr>
                <w:vertAlign w:val="superscript"/>
              </w:rPr>
              <w:t>11</w:t>
            </w:r>
            <w:r w:rsidRPr="002C4389">
              <w:t xml:space="preserve"> Rezolucija od 13. ožujka 2025.</w:t>
            </w:r>
          </w:p>
        </w:tc>
      </w:tr>
    </w:tbl>
    <w:p w14:paraId="57A3E69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45D22DB6" w14:textId="77777777" w:rsidR="00F00A4C" w:rsidRPr="002C4389" w:rsidRDefault="00F00A4C" w:rsidP="00F00A4C">
      <w:r w:rsidRPr="002C4389">
        <w:rPr>
          <w:rStyle w:val="HideTWBExt"/>
        </w:rPr>
        <w:t>&lt;/Amend&gt;</w:t>
      </w:r>
    </w:p>
    <w:p w14:paraId="3D5513B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130</w:t>
      </w:r>
      <w:r w:rsidRPr="002C4389">
        <w:rPr>
          <w:rStyle w:val="HideTWBExt"/>
          <w:b w:val="0"/>
        </w:rPr>
        <w:t>&lt;/NumAm&gt;</w:t>
      </w:r>
    </w:p>
    <w:p w14:paraId="03E170E1" w14:textId="77777777" w:rsidR="00F00A4C" w:rsidRPr="002C4389" w:rsidRDefault="00F00A4C" w:rsidP="00F00A4C">
      <w:pPr>
        <w:pStyle w:val="NormalBold"/>
      </w:pPr>
      <w:r w:rsidRPr="002C4389">
        <w:rPr>
          <w:rStyle w:val="HideTWBExt"/>
          <w:b w:val="0"/>
        </w:rPr>
        <w:t>&lt;RepeatBlock-By&gt;&lt;Members&gt;</w:t>
      </w:r>
      <w:r w:rsidRPr="002C4389">
        <w:t>Branislav Ondruš</w:t>
      </w:r>
      <w:r w:rsidRPr="002C4389">
        <w:rPr>
          <w:rStyle w:val="HideTWBExt"/>
          <w:b w:val="0"/>
        </w:rPr>
        <w:t>&lt;/Members&gt;</w:t>
      </w:r>
    </w:p>
    <w:p w14:paraId="7AB419B6" w14:textId="77777777" w:rsidR="00F00A4C" w:rsidRPr="002C4389" w:rsidRDefault="00F00A4C" w:rsidP="00F00A4C">
      <w:pPr>
        <w:pStyle w:val="NormalBold"/>
      </w:pPr>
      <w:r w:rsidRPr="002C4389">
        <w:rPr>
          <w:rStyle w:val="HideTWBExt"/>
          <w:b w:val="0"/>
        </w:rPr>
        <w:t>&lt;/RepeatBlock-By&gt;</w:t>
      </w:r>
    </w:p>
    <w:p w14:paraId="6A4B613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8DE4064" w14:textId="77777777" w:rsidR="00F00A4C" w:rsidRPr="002C4389" w:rsidRDefault="00F00A4C" w:rsidP="00F00A4C">
      <w:pPr>
        <w:pStyle w:val="NormalBold"/>
      </w:pPr>
      <w:r w:rsidRPr="002C4389">
        <w:rPr>
          <w:rStyle w:val="HideTWBExt"/>
          <w:b w:val="0"/>
        </w:rPr>
        <w:t>&lt;Article&gt;</w:t>
      </w:r>
      <w:r w:rsidRPr="002C4389">
        <w:t>Stavak 3.</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6ADA800" w14:textId="77777777" w:rsidTr="007D147F">
        <w:trPr>
          <w:trHeight w:hRule="exact" w:val="240"/>
          <w:jc w:val="center"/>
        </w:trPr>
        <w:tc>
          <w:tcPr>
            <w:tcW w:w="9752" w:type="dxa"/>
            <w:gridSpan w:val="2"/>
            <w:tcBorders>
              <w:top w:val="nil"/>
              <w:left w:val="nil"/>
              <w:bottom w:val="nil"/>
              <w:right w:val="nil"/>
            </w:tcBorders>
          </w:tcPr>
          <w:p w14:paraId="3159375D" w14:textId="77777777" w:rsidR="00F00A4C" w:rsidRPr="002C4389" w:rsidRDefault="00F00A4C" w:rsidP="007D147F"/>
        </w:tc>
      </w:tr>
      <w:tr w:rsidR="00F00A4C" w:rsidRPr="002C4389" w14:paraId="1D2F6545" w14:textId="77777777" w:rsidTr="007D147F">
        <w:trPr>
          <w:trHeight w:val="240"/>
          <w:jc w:val="center"/>
        </w:trPr>
        <w:tc>
          <w:tcPr>
            <w:tcW w:w="4876" w:type="dxa"/>
            <w:tcBorders>
              <w:top w:val="nil"/>
              <w:left w:val="nil"/>
              <w:bottom w:val="nil"/>
              <w:right w:val="nil"/>
            </w:tcBorders>
          </w:tcPr>
          <w:p w14:paraId="0F12F13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4BC0C43" w14:textId="77777777" w:rsidR="00F00A4C" w:rsidRPr="002C4389" w:rsidRDefault="00F00A4C" w:rsidP="007D147F">
            <w:pPr>
              <w:pStyle w:val="AmColumnHeading"/>
            </w:pPr>
            <w:r w:rsidRPr="002C4389">
              <w:t>Izmjena</w:t>
            </w:r>
          </w:p>
        </w:tc>
      </w:tr>
      <w:tr w:rsidR="00F00A4C" w:rsidRPr="002C4389" w14:paraId="40B680DE" w14:textId="77777777" w:rsidTr="007D147F">
        <w:trPr>
          <w:jc w:val="center"/>
        </w:trPr>
        <w:tc>
          <w:tcPr>
            <w:tcW w:w="4876" w:type="dxa"/>
            <w:tcBorders>
              <w:top w:val="nil"/>
              <w:left w:val="nil"/>
              <w:bottom w:val="nil"/>
              <w:right w:val="nil"/>
            </w:tcBorders>
          </w:tcPr>
          <w:p w14:paraId="3E4CD65E" w14:textId="77777777" w:rsidR="00F00A4C" w:rsidRPr="002C4389" w:rsidRDefault="00F00A4C" w:rsidP="007D147F">
            <w:pPr>
              <w:pStyle w:val="Normal6a"/>
            </w:pPr>
            <w:r w:rsidRPr="002C4389">
              <w:t>3.</w:t>
            </w:r>
            <w:r w:rsidRPr="002C4389">
              <w:tab/>
              <w:t>ponavlja svoj poziv</w:t>
            </w:r>
            <w:r w:rsidRPr="002C4389">
              <w:rPr>
                <w:vertAlign w:val="superscript"/>
              </w:rPr>
              <w:t>11</w:t>
            </w:r>
            <w:r w:rsidRPr="002C4389">
              <w:t xml:space="preserve"> Komisiji da razmotri okvirnu direktivu za rješavanje izazova povezanih sa zlouporabnim oblicima podugovaranja i posredovanja u radu u Europi 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w:t>
            </w:r>
          </w:p>
        </w:tc>
        <w:tc>
          <w:tcPr>
            <w:tcW w:w="4876" w:type="dxa"/>
            <w:tcBorders>
              <w:top w:val="nil"/>
              <w:left w:val="nil"/>
              <w:bottom w:val="nil"/>
              <w:right w:val="nil"/>
            </w:tcBorders>
          </w:tcPr>
          <w:p w14:paraId="24C8A6DF" w14:textId="77777777" w:rsidR="00F00A4C" w:rsidRPr="002C4389" w:rsidRDefault="00F00A4C" w:rsidP="007D147F">
            <w:pPr>
              <w:pStyle w:val="Normal6a"/>
            </w:pPr>
            <w:r w:rsidRPr="002C4389">
              <w:rPr>
                <w:i/>
                <w:iCs/>
              </w:rPr>
              <w:t>(Ne odnosi se na hrvatsku verziju.)</w:t>
            </w:r>
            <w:r w:rsidRPr="002C4389">
              <w:tab/>
              <w:t xml:space="preserve"> ponavlja svoj poziv11 Komisiji da razmotri okvirnu direktivu za rješavanje izazova povezanih sa zlouporabnim oblicima podugovaranja i posredovanja u radu u Europi te da se tom okvirnom direktivom uvede opći pravni okvir kojim bi se ograničilo podugovaranje i zajamčila solidarna odgovornost u cijelom lancu podugovaranja, kao i da uvede mjere kojima se uređuju uloga i odgovornosti posrednika u radu, osim agencija za privremeno zapošljavanje; (Ne odnosi se na hrvatsku verziju.)</w:t>
            </w:r>
          </w:p>
        </w:tc>
      </w:tr>
      <w:tr w:rsidR="00F00A4C" w:rsidRPr="002C4389" w14:paraId="669B3931" w14:textId="77777777" w:rsidTr="007D147F">
        <w:trPr>
          <w:jc w:val="center"/>
        </w:trPr>
        <w:tc>
          <w:tcPr>
            <w:tcW w:w="4876" w:type="dxa"/>
            <w:tcBorders>
              <w:top w:val="nil"/>
              <w:left w:val="nil"/>
              <w:bottom w:val="nil"/>
              <w:right w:val="nil"/>
            </w:tcBorders>
          </w:tcPr>
          <w:p w14:paraId="347AA5E8"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603B8647" w14:textId="77777777" w:rsidR="00F00A4C" w:rsidRPr="002C4389" w:rsidRDefault="00F00A4C" w:rsidP="007D147F">
            <w:pPr>
              <w:pStyle w:val="Normal6a"/>
            </w:pPr>
            <w:r w:rsidRPr="002C4389">
              <w:rPr>
                <w:b/>
                <w:i/>
              </w:rPr>
              <w:t>_________________</w:t>
            </w:r>
          </w:p>
        </w:tc>
      </w:tr>
      <w:tr w:rsidR="00F00A4C" w:rsidRPr="002C4389" w14:paraId="74C65A9D" w14:textId="77777777" w:rsidTr="007D147F">
        <w:trPr>
          <w:jc w:val="center"/>
        </w:trPr>
        <w:tc>
          <w:tcPr>
            <w:tcW w:w="4876" w:type="dxa"/>
            <w:tcBorders>
              <w:top w:val="nil"/>
              <w:left w:val="nil"/>
              <w:bottom w:val="nil"/>
              <w:right w:val="nil"/>
            </w:tcBorders>
          </w:tcPr>
          <w:p w14:paraId="6BEE001D" w14:textId="77777777" w:rsidR="00F00A4C" w:rsidRPr="002C4389" w:rsidRDefault="00F00A4C" w:rsidP="007D147F">
            <w:pPr>
              <w:pStyle w:val="Normal6a"/>
            </w:pPr>
            <w:r w:rsidRPr="002C4389">
              <w:rPr>
                <w:vertAlign w:val="superscript"/>
              </w:rPr>
              <w:t>11</w:t>
            </w:r>
            <w:r w:rsidRPr="002C4389">
              <w:t xml:space="preserve"> Rezolucija od 13. ožujka 2025.</w:t>
            </w:r>
          </w:p>
        </w:tc>
        <w:tc>
          <w:tcPr>
            <w:tcW w:w="4876" w:type="dxa"/>
            <w:tcBorders>
              <w:top w:val="nil"/>
              <w:left w:val="nil"/>
              <w:bottom w:val="nil"/>
              <w:right w:val="nil"/>
            </w:tcBorders>
          </w:tcPr>
          <w:p w14:paraId="24874748" w14:textId="77777777" w:rsidR="00F00A4C" w:rsidRPr="002C4389" w:rsidRDefault="00F00A4C" w:rsidP="007D147F">
            <w:pPr>
              <w:pStyle w:val="Normal6a"/>
            </w:pPr>
            <w:r w:rsidRPr="002C4389">
              <w:rPr>
                <w:vertAlign w:val="superscript"/>
              </w:rPr>
              <w:t>11</w:t>
            </w:r>
            <w:r w:rsidRPr="002C4389">
              <w:t xml:space="preserve"> Rezolucija od 13. ožujka 2025.</w:t>
            </w:r>
          </w:p>
        </w:tc>
      </w:tr>
    </w:tbl>
    <w:p w14:paraId="788F217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60473FB" w14:textId="77777777" w:rsidR="00F00A4C" w:rsidRPr="002C4389" w:rsidRDefault="00F00A4C" w:rsidP="00F00A4C">
      <w:r w:rsidRPr="002C4389">
        <w:rPr>
          <w:rStyle w:val="HideTWBExt"/>
        </w:rPr>
        <w:t>&lt;/Amend&gt;</w:t>
      </w:r>
    </w:p>
    <w:p w14:paraId="40A4C34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131</w:t>
      </w:r>
      <w:r w:rsidRPr="002C4389">
        <w:rPr>
          <w:rStyle w:val="HideTWBExt"/>
          <w:b w:val="0"/>
        </w:rPr>
        <w:t>&lt;/NumAm&gt;</w:t>
      </w:r>
    </w:p>
    <w:p w14:paraId="0BE373F7" w14:textId="77777777" w:rsidR="00F00A4C" w:rsidRPr="002C4389" w:rsidRDefault="00F00A4C" w:rsidP="00F00A4C">
      <w:pPr>
        <w:pStyle w:val="NormalBold"/>
      </w:pPr>
      <w:r w:rsidRPr="002C4389">
        <w:rPr>
          <w:rStyle w:val="HideTWBExt"/>
          <w:b w:val="0"/>
        </w:rPr>
        <w:t>&lt;RepeatBlock-By&gt;&lt;Members&gt;</w:t>
      </w:r>
      <w:r w:rsidRPr="002C4389">
        <w:t>Pascal Arimont, Liesbet Sommen</w:t>
      </w:r>
      <w:r w:rsidRPr="002C4389">
        <w:rPr>
          <w:rStyle w:val="HideTWBExt"/>
          <w:b w:val="0"/>
        </w:rPr>
        <w:t>&lt;/Members&gt;</w:t>
      </w:r>
    </w:p>
    <w:p w14:paraId="2FE47059" w14:textId="77777777" w:rsidR="00F00A4C" w:rsidRPr="002C4389" w:rsidRDefault="00F00A4C" w:rsidP="00F00A4C">
      <w:pPr>
        <w:pStyle w:val="NormalBold"/>
      </w:pPr>
      <w:r w:rsidRPr="002C4389">
        <w:rPr>
          <w:rStyle w:val="HideTWBExt"/>
          <w:b w:val="0"/>
        </w:rPr>
        <w:t>&lt;/RepeatBlock-By&gt;</w:t>
      </w:r>
    </w:p>
    <w:p w14:paraId="69B6C0D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3113FB7" w14:textId="77777777" w:rsidR="00F00A4C" w:rsidRPr="002C4389" w:rsidRDefault="00F00A4C" w:rsidP="00F00A4C">
      <w:pPr>
        <w:pStyle w:val="NormalBold"/>
      </w:pPr>
      <w:r w:rsidRPr="002C4389">
        <w:rPr>
          <w:rStyle w:val="HideTWBExt"/>
          <w:b w:val="0"/>
        </w:rPr>
        <w:t>&lt;Article&gt;</w:t>
      </w:r>
      <w:r w:rsidRPr="002C4389">
        <w:t>Stavak 3.a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78B07B4" w14:textId="77777777" w:rsidTr="007D147F">
        <w:trPr>
          <w:trHeight w:hRule="exact" w:val="240"/>
          <w:jc w:val="center"/>
        </w:trPr>
        <w:tc>
          <w:tcPr>
            <w:tcW w:w="9752" w:type="dxa"/>
            <w:gridSpan w:val="2"/>
            <w:tcBorders>
              <w:top w:val="nil"/>
              <w:left w:val="nil"/>
              <w:bottom w:val="nil"/>
              <w:right w:val="nil"/>
            </w:tcBorders>
          </w:tcPr>
          <w:p w14:paraId="67C6251F" w14:textId="77777777" w:rsidR="00F00A4C" w:rsidRPr="002C4389" w:rsidRDefault="00F00A4C" w:rsidP="007D147F"/>
        </w:tc>
      </w:tr>
      <w:tr w:rsidR="00F00A4C" w:rsidRPr="002C4389" w14:paraId="23CCEBFB" w14:textId="77777777" w:rsidTr="007D147F">
        <w:trPr>
          <w:trHeight w:val="240"/>
          <w:jc w:val="center"/>
        </w:trPr>
        <w:tc>
          <w:tcPr>
            <w:tcW w:w="4876" w:type="dxa"/>
            <w:tcBorders>
              <w:top w:val="nil"/>
              <w:left w:val="nil"/>
              <w:bottom w:val="nil"/>
              <w:right w:val="nil"/>
            </w:tcBorders>
          </w:tcPr>
          <w:p w14:paraId="6BB35E6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B388ED8" w14:textId="77777777" w:rsidR="00F00A4C" w:rsidRPr="002C4389" w:rsidRDefault="00F00A4C" w:rsidP="007D147F">
            <w:pPr>
              <w:pStyle w:val="AmColumnHeading"/>
            </w:pPr>
            <w:r w:rsidRPr="002C4389">
              <w:t>Izmjena</w:t>
            </w:r>
          </w:p>
        </w:tc>
      </w:tr>
      <w:tr w:rsidR="00F00A4C" w:rsidRPr="002C4389" w14:paraId="63840B70" w14:textId="77777777" w:rsidTr="007D147F">
        <w:trPr>
          <w:jc w:val="center"/>
        </w:trPr>
        <w:tc>
          <w:tcPr>
            <w:tcW w:w="4876" w:type="dxa"/>
            <w:tcBorders>
              <w:top w:val="nil"/>
              <w:left w:val="nil"/>
              <w:bottom w:val="nil"/>
              <w:right w:val="nil"/>
            </w:tcBorders>
          </w:tcPr>
          <w:p w14:paraId="0785CB29" w14:textId="77777777" w:rsidR="00F00A4C" w:rsidRPr="002C4389" w:rsidRDefault="00F00A4C" w:rsidP="007D147F">
            <w:pPr>
              <w:pStyle w:val="Normal6a"/>
            </w:pPr>
          </w:p>
        </w:tc>
        <w:tc>
          <w:tcPr>
            <w:tcW w:w="4876" w:type="dxa"/>
            <w:tcBorders>
              <w:top w:val="nil"/>
              <w:left w:val="nil"/>
              <w:bottom w:val="nil"/>
              <w:right w:val="nil"/>
            </w:tcBorders>
          </w:tcPr>
          <w:p w14:paraId="32CFA89B" w14:textId="77777777" w:rsidR="00F00A4C" w:rsidRPr="002C4389" w:rsidRDefault="00F00A4C" w:rsidP="007D147F">
            <w:pPr>
              <w:pStyle w:val="Normal6a"/>
            </w:pPr>
            <w:r w:rsidRPr="002C4389">
              <w:rPr>
                <w:b/>
                <w:i/>
              </w:rPr>
              <w:t>3a.</w:t>
            </w:r>
            <w:r w:rsidRPr="002C4389">
              <w:tab/>
            </w:r>
            <w:r w:rsidRPr="002C4389">
              <w:rPr>
                <w:b/>
                <w:i/>
              </w:rPr>
              <w:t>ističe da bi načelo prioritetne odgovornosti u lancima podugovaranja mogao biti način da se osigura da glavni izvođač preuzima cjelokupnu odgovornost za usluge koje se pružaju u cijelom lancu podugovaranja; smatra da se takvim načelom može osigurati da su kvaliteta, učinkovitost i usklađenost sa standardima rada te socijalnim i sigurnosnim standardima ugovorno zajamčeni na svakoj razini lanca podugovaranja.</w:t>
            </w:r>
          </w:p>
        </w:tc>
      </w:tr>
    </w:tbl>
    <w:p w14:paraId="5BB7AC5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05A7718" w14:textId="77777777" w:rsidR="00F00A4C" w:rsidRPr="002C4389" w:rsidRDefault="00F00A4C" w:rsidP="00F00A4C">
      <w:r w:rsidRPr="002C4389">
        <w:rPr>
          <w:rStyle w:val="HideTWBExt"/>
        </w:rPr>
        <w:t>&lt;/Amend&gt;</w:t>
      </w:r>
    </w:p>
    <w:p w14:paraId="38954DC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132</w:t>
      </w:r>
      <w:r w:rsidRPr="002C4389">
        <w:rPr>
          <w:rStyle w:val="HideTWBExt"/>
          <w:b w:val="0"/>
        </w:rPr>
        <w:t>&lt;/NumAm&gt;</w:t>
      </w:r>
    </w:p>
    <w:p w14:paraId="52D48F86"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3F92DA2D" w14:textId="77777777" w:rsidR="00F00A4C" w:rsidRPr="002C4389" w:rsidRDefault="00F00A4C" w:rsidP="00F00A4C">
      <w:pPr>
        <w:pStyle w:val="NormalBold"/>
      </w:pPr>
      <w:r w:rsidRPr="002C4389">
        <w:rPr>
          <w:rStyle w:val="HideTWBExt"/>
          <w:b w:val="0"/>
        </w:rPr>
        <w:t>&lt;/RepeatBlock-By&gt;</w:t>
      </w:r>
    </w:p>
    <w:p w14:paraId="7FC8C9A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4ED4604" w14:textId="77777777" w:rsidR="00F00A4C" w:rsidRPr="002C4389" w:rsidRDefault="00F00A4C" w:rsidP="00F00A4C">
      <w:pPr>
        <w:pStyle w:val="NormalBold"/>
      </w:pPr>
      <w:r w:rsidRPr="002C4389">
        <w:rPr>
          <w:rStyle w:val="HideTWBExt"/>
          <w:b w:val="0"/>
        </w:rPr>
        <w:t>&lt;Article&gt;</w:t>
      </w:r>
      <w:r w:rsidRPr="002C4389">
        <w:t>Stavak 3.a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18B5CFE" w14:textId="77777777" w:rsidTr="007D147F">
        <w:trPr>
          <w:trHeight w:hRule="exact" w:val="240"/>
          <w:jc w:val="center"/>
        </w:trPr>
        <w:tc>
          <w:tcPr>
            <w:tcW w:w="9752" w:type="dxa"/>
            <w:gridSpan w:val="2"/>
            <w:tcBorders>
              <w:top w:val="nil"/>
              <w:left w:val="nil"/>
              <w:bottom w:val="nil"/>
              <w:right w:val="nil"/>
            </w:tcBorders>
          </w:tcPr>
          <w:p w14:paraId="2DA3D767" w14:textId="77777777" w:rsidR="00F00A4C" w:rsidRPr="002C4389" w:rsidRDefault="00F00A4C" w:rsidP="007D147F"/>
        </w:tc>
      </w:tr>
      <w:tr w:rsidR="00F00A4C" w:rsidRPr="002C4389" w14:paraId="3EB568AF" w14:textId="77777777" w:rsidTr="007D147F">
        <w:trPr>
          <w:trHeight w:val="240"/>
          <w:jc w:val="center"/>
        </w:trPr>
        <w:tc>
          <w:tcPr>
            <w:tcW w:w="4876" w:type="dxa"/>
            <w:tcBorders>
              <w:top w:val="nil"/>
              <w:left w:val="nil"/>
              <w:bottom w:val="nil"/>
              <w:right w:val="nil"/>
            </w:tcBorders>
          </w:tcPr>
          <w:p w14:paraId="5A7B363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3DADF4D" w14:textId="77777777" w:rsidR="00F00A4C" w:rsidRPr="002C4389" w:rsidRDefault="00F00A4C" w:rsidP="007D147F">
            <w:pPr>
              <w:pStyle w:val="AmColumnHeading"/>
            </w:pPr>
            <w:r w:rsidRPr="002C4389">
              <w:t>Izmjena</w:t>
            </w:r>
          </w:p>
        </w:tc>
      </w:tr>
      <w:tr w:rsidR="00F00A4C" w:rsidRPr="002C4389" w14:paraId="17EE92BC" w14:textId="77777777" w:rsidTr="007D147F">
        <w:trPr>
          <w:jc w:val="center"/>
        </w:trPr>
        <w:tc>
          <w:tcPr>
            <w:tcW w:w="4876" w:type="dxa"/>
            <w:tcBorders>
              <w:top w:val="nil"/>
              <w:left w:val="nil"/>
              <w:bottom w:val="nil"/>
              <w:right w:val="nil"/>
            </w:tcBorders>
          </w:tcPr>
          <w:p w14:paraId="507DE800" w14:textId="77777777" w:rsidR="00F00A4C" w:rsidRPr="002C4389" w:rsidRDefault="00F00A4C" w:rsidP="007D147F">
            <w:pPr>
              <w:pStyle w:val="Normal6a"/>
            </w:pPr>
          </w:p>
        </w:tc>
        <w:tc>
          <w:tcPr>
            <w:tcW w:w="4876" w:type="dxa"/>
            <w:tcBorders>
              <w:top w:val="nil"/>
              <w:left w:val="nil"/>
              <w:bottom w:val="nil"/>
              <w:right w:val="nil"/>
            </w:tcBorders>
          </w:tcPr>
          <w:p w14:paraId="093A2D75" w14:textId="77777777" w:rsidR="00F00A4C" w:rsidRPr="002C4389" w:rsidRDefault="00F00A4C" w:rsidP="007D147F">
            <w:pPr>
              <w:pStyle w:val="Normal6a"/>
            </w:pPr>
            <w:r w:rsidRPr="002C4389">
              <w:rPr>
                <w:b/>
                <w:i/>
              </w:rPr>
              <w:t>3a.</w:t>
            </w:r>
            <w:r w:rsidRPr="002C4389">
              <w:tab/>
            </w:r>
            <w:r w:rsidRPr="002C4389">
              <w:rPr>
                <w:b/>
                <w:i/>
              </w:rPr>
              <w:t>ponavlja svoje stajalište</w:t>
            </w:r>
            <w:r w:rsidRPr="002C4389">
              <w:rPr>
                <w:b/>
                <w:i/>
                <w:vertAlign w:val="superscript"/>
              </w:rPr>
              <w:t>1b</w:t>
            </w:r>
            <w:r w:rsidRPr="002C4389">
              <w:rPr>
                <w:b/>
                <w:i/>
              </w:rPr>
              <w:t xml:space="preserve"> da bi se pravilima o javnoj nabavi trebalo promicati izravno zapošljavanje i svoj poziv Komisiji da ograniči broj razina podugovaranja i razmotri uvođenje jasno definiranog režima za solidarnu odgovornost i za osiguravanje transparentnosti u pogledu uključenih podugovaratelja i udjela ugovora koji ugovaratelj namjerava dati u podugovor;</w:t>
            </w:r>
          </w:p>
        </w:tc>
      </w:tr>
      <w:tr w:rsidR="00F00A4C" w:rsidRPr="002C4389" w14:paraId="5E29D66B" w14:textId="77777777" w:rsidTr="007D147F">
        <w:trPr>
          <w:jc w:val="center"/>
        </w:trPr>
        <w:tc>
          <w:tcPr>
            <w:tcW w:w="4876" w:type="dxa"/>
            <w:tcBorders>
              <w:top w:val="nil"/>
              <w:left w:val="nil"/>
              <w:bottom w:val="nil"/>
              <w:right w:val="nil"/>
            </w:tcBorders>
          </w:tcPr>
          <w:p w14:paraId="367FF6BC" w14:textId="77777777" w:rsidR="00F00A4C" w:rsidRPr="002C4389" w:rsidRDefault="00F00A4C" w:rsidP="007D147F"/>
        </w:tc>
        <w:tc>
          <w:tcPr>
            <w:tcW w:w="4876" w:type="dxa"/>
            <w:tcBorders>
              <w:top w:val="nil"/>
              <w:left w:val="nil"/>
              <w:bottom w:val="nil"/>
              <w:right w:val="nil"/>
            </w:tcBorders>
          </w:tcPr>
          <w:p w14:paraId="66296C3A" w14:textId="77777777" w:rsidR="00F00A4C" w:rsidRPr="002C4389" w:rsidRDefault="00F00A4C" w:rsidP="007D147F">
            <w:pPr>
              <w:pStyle w:val="Normal6a"/>
            </w:pPr>
            <w:r w:rsidRPr="002C4389">
              <w:rPr>
                <w:b/>
                <w:i/>
              </w:rPr>
              <w:t>_________________</w:t>
            </w:r>
          </w:p>
        </w:tc>
      </w:tr>
      <w:tr w:rsidR="00F00A4C" w:rsidRPr="002C4389" w14:paraId="5924001F" w14:textId="77777777" w:rsidTr="007D147F">
        <w:trPr>
          <w:jc w:val="center"/>
        </w:trPr>
        <w:tc>
          <w:tcPr>
            <w:tcW w:w="4876" w:type="dxa"/>
            <w:tcBorders>
              <w:top w:val="nil"/>
              <w:left w:val="nil"/>
              <w:bottom w:val="nil"/>
              <w:right w:val="nil"/>
            </w:tcBorders>
          </w:tcPr>
          <w:p w14:paraId="0613AF8D" w14:textId="77777777" w:rsidR="00F00A4C" w:rsidRPr="002C4389" w:rsidRDefault="00F00A4C" w:rsidP="007D147F"/>
        </w:tc>
        <w:tc>
          <w:tcPr>
            <w:tcW w:w="4876" w:type="dxa"/>
            <w:tcBorders>
              <w:top w:val="nil"/>
              <w:left w:val="nil"/>
              <w:bottom w:val="nil"/>
              <w:right w:val="nil"/>
            </w:tcBorders>
          </w:tcPr>
          <w:p w14:paraId="3C425E2F" w14:textId="77777777" w:rsidR="00F00A4C" w:rsidRPr="002C4389" w:rsidRDefault="00F00A4C" w:rsidP="007D147F">
            <w:pPr>
              <w:pStyle w:val="Normal6a"/>
            </w:pPr>
            <w:r w:rsidRPr="002C4389">
              <w:rPr>
                <w:b/>
                <w:i/>
                <w:vertAlign w:val="superscript"/>
              </w:rPr>
              <w:t>1b</w:t>
            </w:r>
            <w:r w:rsidRPr="002C4389">
              <w:t xml:space="preserve"> </w:t>
            </w:r>
            <w:r w:rsidRPr="002C4389">
              <w:rPr>
                <w:b/>
                <w:i/>
              </w:rPr>
              <w:t>https://www.europarl.europa.eu/doceo/document/EMPL-AD-770193_HR.pdf</w:t>
            </w:r>
          </w:p>
        </w:tc>
      </w:tr>
    </w:tbl>
    <w:p w14:paraId="5525974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E2A5059" w14:textId="77777777" w:rsidR="00F00A4C" w:rsidRPr="002C4389" w:rsidRDefault="00F00A4C" w:rsidP="00F00A4C">
      <w:r w:rsidRPr="002C4389">
        <w:rPr>
          <w:rStyle w:val="HideTWBExt"/>
        </w:rPr>
        <w:t>&lt;/Amend&gt;</w:t>
      </w:r>
    </w:p>
    <w:p w14:paraId="5D8DDC1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133</w:t>
      </w:r>
      <w:r w:rsidRPr="002C4389">
        <w:rPr>
          <w:rStyle w:val="HideTWBExt"/>
          <w:b w:val="0"/>
        </w:rPr>
        <w:t>&lt;/NumAm&gt;</w:t>
      </w:r>
    </w:p>
    <w:p w14:paraId="2641612F"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353A0118" w14:textId="77777777" w:rsidR="00F00A4C" w:rsidRPr="002C4389" w:rsidRDefault="00F00A4C" w:rsidP="00F00A4C">
      <w:pPr>
        <w:pStyle w:val="NormalBold"/>
      </w:pPr>
      <w:r w:rsidRPr="002C4389">
        <w:rPr>
          <w:rStyle w:val="HideTWBExt"/>
          <w:b w:val="0"/>
        </w:rPr>
        <w:t>&lt;/RepeatBlock-By&gt;</w:t>
      </w:r>
    </w:p>
    <w:p w14:paraId="0D48D85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E9FC37E" w14:textId="77777777" w:rsidR="00F00A4C" w:rsidRPr="002C4389" w:rsidRDefault="00F00A4C" w:rsidP="00F00A4C">
      <w:pPr>
        <w:pStyle w:val="NormalBold"/>
      </w:pPr>
      <w:r w:rsidRPr="002C4389">
        <w:rPr>
          <w:rStyle w:val="HideTWBExt"/>
          <w:b w:val="0"/>
        </w:rPr>
        <w:t>&lt;Article&gt;</w:t>
      </w:r>
      <w:r w:rsidRPr="002C4389">
        <w:t>Stavak 3.a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37EA91E" w14:textId="77777777" w:rsidTr="007D147F">
        <w:trPr>
          <w:trHeight w:hRule="exact" w:val="240"/>
          <w:jc w:val="center"/>
        </w:trPr>
        <w:tc>
          <w:tcPr>
            <w:tcW w:w="9752" w:type="dxa"/>
            <w:gridSpan w:val="2"/>
            <w:tcBorders>
              <w:top w:val="nil"/>
              <w:left w:val="nil"/>
              <w:bottom w:val="nil"/>
              <w:right w:val="nil"/>
            </w:tcBorders>
          </w:tcPr>
          <w:p w14:paraId="121B7C5D" w14:textId="77777777" w:rsidR="00F00A4C" w:rsidRPr="002C4389" w:rsidRDefault="00F00A4C" w:rsidP="007D147F"/>
        </w:tc>
      </w:tr>
      <w:tr w:rsidR="00F00A4C" w:rsidRPr="002C4389" w14:paraId="2A5A4F5C" w14:textId="77777777" w:rsidTr="007D147F">
        <w:trPr>
          <w:trHeight w:val="240"/>
          <w:jc w:val="center"/>
        </w:trPr>
        <w:tc>
          <w:tcPr>
            <w:tcW w:w="4876" w:type="dxa"/>
            <w:tcBorders>
              <w:top w:val="nil"/>
              <w:left w:val="nil"/>
              <w:bottom w:val="nil"/>
              <w:right w:val="nil"/>
            </w:tcBorders>
          </w:tcPr>
          <w:p w14:paraId="6D2AB99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B1FB473" w14:textId="77777777" w:rsidR="00F00A4C" w:rsidRPr="002C4389" w:rsidRDefault="00F00A4C" w:rsidP="007D147F">
            <w:pPr>
              <w:pStyle w:val="AmColumnHeading"/>
            </w:pPr>
            <w:r w:rsidRPr="002C4389">
              <w:t>Izmjena</w:t>
            </w:r>
          </w:p>
        </w:tc>
      </w:tr>
      <w:tr w:rsidR="00F00A4C" w:rsidRPr="002C4389" w14:paraId="3A0E5954" w14:textId="77777777" w:rsidTr="007D147F">
        <w:trPr>
          <w:jc w:val="center"/>
        </w:trPr>
        <w:tc>
          <w:tcPr>
            <w:tcW w:w="4876" w:type="dxa"/>
            <w:tcBorders>
              <w:top w:val="nil"/>
              <w:left w:val="nil"/>
              <w:bottom w:val="nil"/>
              <w:right w:val="nil"/>
            </w:tcBorders>
          </w:tcPr>
          <w:p w14:paraId="65A33D02" w14:textId="77777777" w:rsidR="00F00A4C" w:rsidRPr="002C4389" w:rsidRDefault="00F00A4C" w:rsidP="007D147F">
            <w:pPr>
              <w:pStyle w:val="Normal6a"/>
            </w:pPr>
          </w:p>
        </w:tc>
        <w:tc>
          <w:tcPr>
            <w:tcW w:w="4876" w:type="dxa"/>
            <w:tcBorders>
              <w:top w:val="nil"/>
              <w:left w:val="nil"/>
              <w:bottom w:val="nil"/>
              <w:right w:val="nil"/>
            </w:tcBorders>
          </w:tcPr>
          <w:p w14:paraId="42686598" w14:textId="77777777" w:rsidR="00F00A4C" w:rsidRPr="002C4389" w:rsidRDefault="00F00A4C" w:rsidP="007D147F">
            <w:pPr>
              <w:pStyle w:val="Normal6a"/>
            </w:pPr>
            <w:r w:rsidRPr="002C4389">
              <w:rPr>
                <w:b/>
                <w:i/>
              </w:rPr>
              <w:t>3a.</w:t>
            </w:r>
            <w:r w:rsidRPr="002C4389">
              <w:tab/>
            </w:r>
            <w:r w:rsidRPr="002C4389">
              <w:rPr>
                <w:b/>
                <w:i/>
              </w:rPr>
              <w:t>naglašava potrebu za priznavanjem ključne uloge koju nepoštene trgovačke prakse imaju u poticanju nezakonitog podugovaranja i povezanih kršenja prava radnika, posebno u poljoprivredno-prehrambenom sektoru; poziva Komisiju da razmotri način na koji će suzbiti te (nepoštene trgovačke) prakse, uključujući zakonodavstvom u lancu opskrbe poljoprivrednim i prehrambenim proizvodima;</w:t>
            </w:r>
          </w:p>
        </w:tc>
      </w:tr>
    </w:tbl>
    <w:p w14:paraId="5385AE9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A872D0C" w14:textId="77777777" w:rsidR="00F00A4C" w:rsidRPr="002C4389" w:rsidRDefault="00F00A4C" w:rsidP="00F00A4C">
      <w:r w:rsidRPr="002C4389">
        <w:rPr>
          <w:rStyle w:val="HideTWBExt"/>
        </w:rPr>
        <w:t>&lt;/Amend&gt;</w:t>
      </w:r>
    </w:p>
    <w:p w14:paraId="6E76453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134</w:t>
      </w:r>
      <w:r w:rsidRPr="002C4389">
        <w:rPr>
          <w:rStyle w:val="HideTWBExt"/>
          <w:b w:val="0"/>
        </w:rPr>
        <w:t>&lt;/NumAm&gt;</w:t>
      </w:r>
    </w:p>
    <w:p w14:paraId="4A4A6044"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225BF256"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3C6C9AB8" w14:textId="77777777" w:rsidR="00F00A4C" w:rsidRPr="002C4389" w:rsidRDefault="00F00A4C" w:rsidP="00F00A4C">
      <w:pPr>
        <w:pStyle w:val="NormalBold"/>
      </w:pPr>
      <w:r w:rsidRPr="002C4389">
        <w:rPr>
          <w:rStyle w:val="HideTWBExt"/>
          <w:b w:val="0"/>
        </w:rPr>
        <w:t>&lt;/RepeatBlock-By&gt;</w:t>
      </w:r>
    </w:p>
    <w:p w14:paraId="2D7857A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CC6FD66" w14:textId="77777777" w:rsidR="00F00A4C" w:rsidRPr="002C4389" w:rsidRDefault="00F00A4C" w:rsidP="00F00A4C">
      <w:pPr>
        <w:pStyle w:val="NormalBold"/>
      </w:pPr>
      <w:r w:rsidRPr="002C4389">
        <w:rPr>
          <w:rStyle w:val="HideTWBExt"/>
          <w:b w:val="0"/>
        </w:rPr>
        <w:t>&lt;Article&gt;</w:t>
      </w:r>
      <w:r w:rsidRPr="002C4389">
        <w:t>Stavak 3.a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BB75A08" w14:textId="77777777" w:rsidTr="007D147F">
        <w:trPr>
          <w:trHeight w:hRule="exact" w:val="240"/>
          <w:jc w:val="center"/>
        </w:trPr>
        <w:tc>
          <w:tcPr>
            <w:tcW w:w="9752" w:type="dxa"/>
            <w:gridSpan w:val="2"/>
            <w:tcBorders>
              <w:top w:val="nil"/>
              <w:left w:val="nil"/>
              <w:bottom w:val="nil"/>
              <w:right w:val="nil"/>
            </w:tcBorders>
          </w:tcPr>
          <w:p w14:paraId="78F4358D" w14:textId="77777777" w:rsidR="00F00A4C" w:rsidRPr="002C4389" w:rsidRDefault="00F00A4C" w:rsidP="007D147F"/>
        </w:tc>
      </w:tr>
      <w:tr w:rsidR="00F00A4C" w:rsidRPr="002C4389" w14:paraId="4E61A2E9" w14:textId="77777777" w:rsidTr="007D147F">
        <w:trPr>
          <w:trHeight w:val="240"/>
          <w:jc w:val="center"/>
        </w:trPr>
        <w:tc>
          <w:tcPr>
            <w:tcW w:w="4876" w:type="dxa"/>
            <w:tcBorders>
              <w:top w:val="nil"/>
              <w:left w:val="nil"/>
              <w:bottom w:val="nil"/>
              <w:right w:val="nil"/>
            </w:tcBorders>
          </w:tcPr>
          <w:p w14:paraId="5405CFD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E02D992" w14:textId="77777777" w:rsidR="00F00A4C" w:rsidRPr="002C4389" w:rsidRDefault="00F00A4C" w:rsidP="007D147F">
            <w:pPr>
              <w:pStyle w:val="AmColumnHeading"/>
            </w:pPr>
            <w:r w:rsidRPr="002C4389">
              <w:t>Izmjena</w:t>
            </w:r>
          </w:p>
        </w:tc>
      </w:tr>
      <w:tr w:rsidR="00F00A4C" w:rsidRPr="002C4389" w14:paraId="6CEDD063" w14:textId="77777777" w:rsidTr="007D147F">
        <w:trPr>
          <w:jc w:val="center"/>
        </w:trPr>
        <w:tc>
          <w:tcPr>
            <w:tcW w:w="4876" w:type="dxa"/>
            <w:tcBorders>
              <w:top w:val="nil"/>
              <w:left w:val="nil"/>
              <w:bottom w:val="nil"/>
              <w:right w:val="nil"/>
            </w:tcBorders>
          </w:tcPr>
          <w:p w14:paraId="12B39BA4" w14:textId="77777777" w:rsidR="00F00A4C" w:rsidRPr="002C4389" w:rsidRDefault="00F00A4C" w:rsidP="007D147F">
            <w:pPr>
              <w:pStyle w:val="Normal6a"/>
            </w:pPr>
          </w:p>
        </w:tc>
        <w:tc>
          <w:tcPr>
            <w:tcW w:w="4876" w:type="dxa"/>
            <w:tcBorders>
              <w:top w:val="nil"/>
              <w:left w:val="nil"/>
              <w:bottom w:val="nil"/>
              <w:right w:val="nil"/>
            </w:tcBorders>
          </w:tcPr>
          <w:p w14:paraId="0F6691A3" w14:textId="77777777" w:rsidR="00F00A4C" w:rsidRPr="002C4389" w:rsidRDefault="00F00A4C" w:rsidP="007D147F">
            <w:pPr>
              <w:pStyle w:val="Normal6a"/>
            </w:pPr>
            <w:r w:rsidRPr="002C4389">
              <w:rPr>
                <w:b/>
                <w:i/>
              </w:rPr>
              <w:t>3a.</w:t>
            </w:r>
            <w:r w:rsidRPr="002C4389">
              <w:tab/>
            </w:r>
            <w:r w:rsidRPr="002C4389">
              <w:rPr>
                <w:b/>
                <w:i/>
              </w:rPr>
              <w:t>naglašava da većinu aktivnosti obuhvaćenih ugovorom mora provesti ugovaratelj zajedno sa svojim izravnim zaposlenicima i da se u fazi dostave ponuda moraju jasno navesti aktivnosti koje se namjeravaju dati u podugovor i poduzeća kojima ponuditelj namjerava te aktivnosti dati u podugovor;</w:t>
            </w:r>
          </w:p>
        </w:tc>
      </w:tr>
    </w:tbl>
    <w:p w14:paraId="7A604C5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B5C9E0F" w14:textId="77777777" w:rsidR="00F00A4C" w:rsidRPr="002C4389" w:rsidRDefault="00F00A4C" w:rsidP="00F00A4C">
      <w:r w:rsidRPr="002C4389">
        <w:rPr>
          <w:rStyle w:val="HideTWBExt"/>
        </w:rPr>
        <w:t>&lt;/Amend&gt;</w:t>
      </w:r>
    </w:p>
    <w:p w14:paraId="091B98C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135</w:t>
      </w:r>
      <w:r w:rsidRPr="002C4389">
        <w:rPr>
          <w:rStyle w:val="HideTWBExt"/>
          <w:b w:val="0"/>
        </w:rPr>
        <w:t>&lt;/NumAm&gt;</w:t>
      </w:r>
    </w:p>
    <w:p w14:paraId="02BFF710"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1975D737" w14:textId="77777777" w:rsidR="00F00A4C" w:rsidRPr="002C4389" w:rsidRDefault="00F00A4C" w:rsidP="00F00A4C">
      <w:pPr>
        <w:pStyle w:val="NormalBold"/>
      </w:pPr>
      <w:r w:rsidRPr="002C4389">
        <w:rPr>
          <w:rStyle w:val="HideTWBExt"/>
          <w:b w:val="0"/>
        </w:rPr>
        <w:t>&lt;/RepeatBlock-By&gt;</w:t>
      </w:r>
    </w:p>
    <w:p w14:paraId="58CE078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30315B6" w14:textId="77777777" w:rsidR="00F00A4C" w:rsidRPr="002C4389" w:rsidRDefault="00F00A4C" w:rsidP="00F00A4C">
      <w:pPr>
        <w:pStyle w:val="NormalBold"/>
      </w:pPr>
      <w:r w:rsidRPr="002C4389">
        <w:rPr>
          <w:rStyle w:val="HideTWBExt"/>
          <w:b w:val="0"/>
        </w:rPr>
        <w:t>&lt;Article&gt;</w:t>
      </w:r>
      <w:r w:rsidRPr="002C4389">
        <w:t>Stavak 3.a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1223116" w14:textId="77777777" w:rsidTr="007D147F">
        <w:trPr>
          <w:trHeight w:hRule="exact" w:val="240"/>
          <w:jc w:val="center"/>
        </w:trPr>
        <w:tc>
          <w:tcPr>
            <w:tcW w:w="9752" w:type="dxa"/>
            <w:gridSpan w:val="2"/>
            <w:tcBorders>
              <w:top w:val="nil"/>
              <w:left w:val="nil"/>
              <w:bottom w:val="nil"/>
              <w:right w:val="nil"/>
            </w:tcBorders>
          </w:tcPr>
          <w:p w14:paraId="5864E140" w14:textId="77777777" w:rsidR="00F00A4C" w:rsidRPr="002C4389" w:rsidRDefault="00F00A4C" w:rsidP="007D147F"/>
        </w:tc>
      </w:tr>
      <w:tr w:rsidR="00F00A4C" w:rsidRPr="002C4389" w14:paraId="14BBA22A" w14:textId="77777777" w:rsidTr="007D147F">
        <w:trPr>
          <w:trHeight w:val="240"/>
          <w:jc w:val="center"/>
        </w:trPr>
        <w:tc>
          <w:tcPr>
            <w:tcW w:w="4876" w:type="dxa"/>
            <w:tcBorders>
              <w:top w:val="nil"/>
              <w:left w:val="nil"/>
              <w:bottom w:val="nil"/>
              <w:right w:val="nil"/>
            </w:tcBorders>
          </w:tcPr>
          <w:p w14:paraId="07C1F4D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6DB438F" w14:textId="77777777" w:rsidR="00F00A4C" w:rsidRPr="002C4389" w:rsidRDefault="00F00A4C" w:rsidP="007D147F">
            <w:pPr>
              <w:pStyle w:val="AmColumnHeading"/>
            </w:pPr>
            <w:r w:rsidRPr="002C4389">
              <w:t>Izmjena</w:t>
            </w:r>
          </w:p>
        </w:tc>
      </w:tr>
      <w:tr w:rsidR="00F00A4C" w:rsidRPr="002C4389" w14:paraId="3ECD3ED2" w14:textId="77777777" w:rsidTr="007D147F">
        <w:trPr>
          <w:jc w:val="center"/>
        </w:trPr>
        <w:tc>
          <w:tcPr>
            <w:tcW w:w="4876" w:type="dxa"/>
            <w:tcBorders>
              <w:top w:val="nil"/>
              <w:left w:val="nil"/>
              <w:bottom w:val="nil"/>
              <w:right w:val="nil"/>
            </w:tcBorders>
          </w:tcPr>
          <w:p w14:paraId="7D48D73B" w14:textId="77777777" w:rsidR="00F00A4C" w:rsidRPr="002C4389" w:rsidRDefault="00F00A4C" w:rsidP="007D147F">
            <w:pPr>
              <w:pStyle w:val="Normal6a"/>
            </w:pPr>
          </w:p>
        </w:tc>
        <w:tc>
          <w:tcPr>
            <w:tcW w:w="4876" w:type="dxa"/>
            <w:tcBorders>
              <w:top w:val="nil"/>
              <w:left w:val="nil"/>
              <w:bottom w:val="nil"/>
              <w:right w:val="nil"/>
            </w:tcBorders>
          </w:tcPr>
          <w:p w14:paraId="6E75F88E" w14:textId="77777777" w:rsidR="00F00A4C" w:rsidRPr="002C4389" w:rsidRDefault="00F00A4C" w:rsidP="007D147F">
            <w:pPr>
              <w:pStyle w:val="Normal6a"/>
            </w:pPr>
            <w:r w:rsidRPr="002C4389">
              <w:rPr>
                <w:b/>
                <w:i/>
              </w:rPr>
              <w:t>3a.</w:t>
            </w:r>
            <w:r w:rsidRPr="002C4389">
              <w:tab/>
            </w:r>
            <w:r w:rsidRPr="002C4389">
              <w:rPr>
                <w:b/>
                <w:i/>
              </w:rPr>
              <w:t>poziva Komisiju da poduzme sektorske inicijative za rješavanje problema izrabljivanja radne snage i nezakonitog zapošljavanja u visokorizičnim sektorima na temelju utvrđivanja visokorizičnih sektora koje se provodi zajedno s nacionalnim tijelima i socijalnim partnerima;</w:t>
            </w:r>
          </w:p>
        </w:tc>
      </w:tr>
    </w:tbl>
    <w:p w14:paraId="62EFD30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57FC475" w14:textId="77777777" w:rsidR="00F00A4C" w:rsidRPr="002C4389" w:rsidRDefault="00F00A4C" w:rsidP="00F00A4C">
      <w:r w:rsidRPr="002C4389">
        <w:rPr>
          <w:rStyle w:val="HideTWBExt"/>
        </w:rPr>
        <w:t>&lt;/Amend&gt;</w:t>
      </w:r>
    </w:p>
    <w:p w14:paraId="57DDE3C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136</w:t>
      </w:r>
      <w:r w:rsidRPr="002C4389">
        <w:rPr>
          <w:rStyle w:val="HideTWBExt"/>
          <w:b w:val="0"/>
        </w:rPr>
        <w:t>&lt;/NumAm&gt;</w:t>
      </w:r>
    </w:p>
    <w:p w14:paraId="76777E83"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613D5D27" w14:textId="77777777" w:rsidR="00F00A4C" w:rsidRPr="002C4389" w:rsidRDefault="00F00A4C" w:rsidP="00F00A4C">
      <w:pPr>
        <w:pStyle w:val="NormalBold"/>
      </w:pPr>
      <w:r w:rsidRPr="002C4389">
        <w:rPr>
          <w:rStyle w:val="HideTWBExt"/>
          <w:b w:val="0"/>
        </w:rPr>
        <w:t>&lt;/RepeatBlock-By&gt;</w:t>
      </w:r>
    </w:p>
    <w:p w14:paraId="0A2B7AD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1150DA8" w14:textId="77777777" w:rsidR="00F00A4C" w:rsidRPr="002C4389" w:rsidRDefault="00F00A4C" w:rsidP="00F00A4C">
      <w:pPr>
        <w:pStyle w:val="NormalBold"/>
      </w:pPr>
      <w:r w:rsidRPr="002C4389">
        <w:rPr>
          <w:rStyle w:val="HideTWBExt"/>
          <w:b w:val="0"/>
        </w:rPr>
        <w:t>&lt;Article&gt;</w:t>
      </w:r>
      <w:r w:rsidRPr="002C4389">
        <w:t>Stavak 3.a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52D923B" w14:textId="77777777" w:rsidTr="007D147F">
        <w:trPr>
          <w:trHeight w:hRule="exact" w:val="240"/>
          <w:jc w:val="center"/>
        </w:trPr>
        <w:tc>
          <w:tcPr>
            <w:tcW w:w="9752" w:type="dxa"/>
            <w:gridSpan w:val="2"/>
            <w:tcBorders>
              <w:top w:val="nil"/>
              <w:left w:val="nil"/>
              <w:bottom w:val="nil"/>
              <w:right w:val="nil"/>
            </w:tcBorders>
          </w:tcPr>
          <w:p w14:paraId="5FB9C7A9" w14:textId="77777777" w:rsidR="00F00A4C" w:rsidRPr="002C4389" w:rsidRDefault="00F00A4C" w:rsidP="007D147F"/>
        </w:tc>
      </w:tr>
      <w:tr w:rsidR="00F00A4C" w:rsidRPr="002C4389" w14:paraId="07E70B15" w14:textId="77777777" w:rsidTr="007D147F">
        <w:trPr>
          <w:trHeight w:val="240"/>
          <w:jc w:val="center"/>
        </w:trPr>
        <w:tc>
          <w:tcPr>
            <w:tcW w:w="4876" w:type="dxa"/>
            <w:tcBorders>
              <w:top w:val="nil"/>
              <w:left w:val="nil"/>
              <w:bottom w:val="nil"/>
              <w:right w:val="nil"/>
            </w:tcBorders>
          </w:tcPr>
          <w:p w14:paraId="704FDA9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281C81E" w14:textId="77777777" w:rsidR="00F00A4C" w:rsidRPr="002C4389" w:rsidRDefault="00F00A4C" w:rsidP="007D147F">
            <w:pPr>
              <w:pStyle w:val="AmColumnHeading"/>
            </w:pPr>
            <w:r w:rsidRPr="002C4389">
              <w:t>Izmjena</w:t>
            </w:r>
          </w:p>
        </w:tc>
      </w:tr>
      <w:tr w:rsidR="00F00A4C" w:rsidRPr="002C4389" w14:paraId="352E2346" w14:textId="77777777" w:rsidTr="007D147F">
        <w:trPr>
          <w:jc w:val="center"/>
        </w:trPr>
        <w:tc>
          <w:tcPr>
            <w:tcW w:w="4876" w:type="dxa"/>
            <w:tcBorders>
              <w:top w:val="nil"/>
              <w:left w:val="nil"/>
              <w:bottom w:val="nil"/>
              <w:right w:val="nil"/>
            </w:tcBorders>
          </w:tcPr>
          <w:p w14:paraId="45A0D27C" w14:textId="77777777" w:rsidR="00F00A4C" w:rsidRPr="002C4389" w:rsidRDefault="00F00A4C" w:rsidP="007D147F">
            <w:pPr>
              <w:pStyle w:val="Normal6a"/>
            </w:pPr>
          </w:p>
        </w:tc>
        <w:tc>
          <w:tcPr>
            <w:tcW w:w="4876" w:type="dxa"/>
            <w:tcBorders>
              <w:top w:val="nil"/>
              <w:left w:val="nil"/>
              <w:bottom w:val="nil"/>
              <w:right w:val="nil"/>
            </w:tcBorders>
          </w:tcPr>
          <w:p w14:paraId="45B7BF2E" w14:textId="77777777" w:rsidR="00F00A4C" w:rsidRPr="002C4389" w:rsidRDefault="00F00A4C" w:rsidP="007D147F">
            <w:pPr>
              <w:pStyle w:val="Normal6a"/>
            </w:pPr>
            <w:r w:rsidRPr="002C4389">
              <w:rPr>
                <w:b/>
                <w:i/>
              </w:rPr>
              <w:t>3a.</w:t>
            </w:r>
            <w:r w:rsidRPr="002C4389">
              <w:tab/>
            </w:r>
            <w:r w:rsidRPr="002C4389">
              <w:rPr>
                <w:b/>
                <w:i/>
              </w:rPr>
              <w:t>poziva Komisiju, u skladu s njezinim planom pojednostavnjenja, da smanji administrativno opterećenje za poduzeća, posebno u sektorima koji nisu rizični; </w:t>
            </w:r>
          </w:p>
        </w:tc>
      </w:tr>
    </w:tbl>
    <w:p w14:paraId="460C0CE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7588111" w14:textId="77777777" w:rsidR="00F00A4C" w:rsidRPr="002C4389" w:rsidRDefault="00F00A4C" w:rsidP="00F00A4C">
      <w:r w:rsidRPr="002C4389">
        <w:rPr>
          <w:rStyle w:val="HideTWBExt"/>
        </w:rPr>
        <w:t>&lt;/Amend&gt;</w:t>
      </w:r>
    </w:p>
    <w:p w14:paraId="6EF3C31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137</w:t>
      </w:r>
      <w:r w:rsidRPr="002C4389">
        <w:rPr>
          <w:rStyle w:val="HideTWBExt"/>
          <w:b w:val="0"/>
        </w:rPr>
        <w:t>&lt;/NumAm&gt;</w:t>
      </w:r>
    </w:p>
    <w:p w14:paraId="188F8732"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5542542B" w14:textId="77777777" w:rsidR="00F00A4C" w:rsidRPr="002C4389" w:rsidRDefault="00F00A4C" w:rsidP="00F00A4C">
      <w:pPr>
        <w:pStyle w:val="NormalBold"/>
      </w:pPr>
      <w:r w:rsidRPr="002C4389">
        <w:rPr>
          <w:rStyle w:val="HideTWBExt"/>
          <w:b w:val="0"/>
        </w:rPr>
        <w:t>&lt;/RepeatBlock-By&gt;</w:t>
      </w:r>
    </w:p>
    <w:p w14:paraId="6CA3C8A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2551F4E" w14:textId="77777777" w:rsidR="00F00A4C" w:rsidRPr="002C4389" w:rsidRDefault="00F00A4C" w:rsidP="00F00A4C">
      <w:pPr>
        <w:pStyle w:val="NormalBold"/>
      </w:pPr>
      <w:r w:rsidRPr="002C4389">
        <w:rPr>
          <w:rStyle w:val="HideTWBExt"/>
          <w:b w:val="0"/>
        </w:rPr>
        <w:t>&lt;Article&gt;</w:t>
      </w:r>
      <w:r w:rsidRPr="002C4389">
        <w:t>Stavak 3.b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998D653" w14:textId="77777777" w:rsidTr="007D147F">
        <w:trPr>
          <w:trHeight w:hRule="exact" w:val="240"/>
          <w:jc w:val="center"/>
        </w:trPr>
        <w:tc>
          <w:tcPr>
            <w:tcW w:w="9752" w:type="dxa"/>
            <w:gridSpan w:val="2"/>
            <w:tcBorders>
              <w:top w:val="nil"/>
              <w:left w:val="nil"/>
              <w:bottom w:val="nil"/>
              <w:right w:val="nil"/>
            </w:tcBorders>
          </w:tcPr>
          <w:p w14:paraId="769EEA8B" w14:textId="77777777" w:rsidR="00F00A4C" w:rsidRPr="002C4389" w:rsidRDefault="00F00A4C" w:rsidP="007D147F"/>
        </w:tc>
      </w:tr>
      <w:tr w:rsidR="00F00A4C" w:rsidRPr="002C4389" w14:paraId="537D87DD" w14:textId="77777777" w:rsidTr="007D147F">
        <w:trPr>
          <w:trHeight w:val="240"/>
          <w:jc w:val="center"/>
        </w:trPr>
        <w:tc>
          <w:tcPr>
            <w:tcW w:w="4876" w:type="dxa"/>
            <w:tcBorders>
              <w:top w:val="nil"/>
              <w:left w:val="nil"/>
              <w:bottom w:val="nil"/>
              <w:right w:val="nil"/>
            </w:tcBorders>
          </w:tcPr>
          <w:p w14:paraId="0763038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C89F4B4" w14:textId="77777777" w:rsidR="00F00A4C" w:rsidRPr="002C4389" w:rsidRDefault="00F00A4C" w:rsidP="007D147F">
            <w:pPr>
              <w:pStyle w:val="AmColumnHeading"/>
            </w:pPr>
            <w:r w:rsidRPr="002C4389">
              <w:t>Izmjena</w:t>
            </w:r>
          </w:p>
        </w:tc>
      </w:tr>
      <w:tr w:rsidR="00F00A4C" w:rsidRPr="002C4389" w14:paraId="50DB9EA8" w14:textId="77777777" w:rsidTr="007D147F">
        <w:trPr>
          <w:jc w:val="center"/>
        </w:trPr>
        <w:tc>
          <w:tcPr>
            <w:tcW w:w="4876" w:type="dxa"/>
            <w:tcBorders>
              <w:top w:val="nil"/>
              <w:left w:val="nil"/>
              <w:bottom w:val="nil"/>
              <w:right w:val="nil"/>
            </w:tcBorders>
          </w:tcPr>
          <w:p w14:paraId="11D20779" w14:textId="77777777" w:rsidR="00F00A4C" w:rsidRPr="002C4389" w:rsidRDefault="00F00A4C" w:rsidP="007D147F">
            <w:pPr>
              <w:pStyle w:val="Normal6a"/>
            </w:pPr>
          </w:p>
        </w:tc>
        <w:tc>
          <w:tcPr>
            <w:tcW w:w="4876" w:type="dxa"/>
            <w:tcBorders>
              <w:top w:val="nil"/>
              <w:left w:val="nil"/>
              <w:bottom w:val="nil"/>
              <w:right w:val="nil"/>
            </w:tcBorders>
          </w:tcPr>
          <w:p w14:paraId="41756CCC" w14:textId="77777777" w:rsidR="00F00A4C" w:rsidRPr="002C4389" w:rsidRDefault="00F00A4C" w:rsidP="007D147F">
            <w:pPr>
              <w:pStyle w:val="Normal6a"/>
            </w:pPr>
            <w:r w:rsidRPr="002C4389">
              <w:rPr>
                <w:b/>
                <w:i/>
              </w:rPr>
              <w:t>3b.</w:t>
            </w:r>
            <w:r w:rsidRPr="002C4389">
              <w:tab/>
            </w:r>
            <w:r w:rsidRPr="002C4389">
              <w:rPr>
                <w:b/>
                <w:i/>
              </w:rPr>
              <w:t>podsjeća da ograničenja podugovaranja moraju biti uravnotežena s obzirom na posljedice koje podrazumijevaju za pravo na poduzetništvo; zabrinut je zbog toga što ograničavanje podugovaranja na određenu razinu podrazumijeva drastične posljedice za to pravo te poziva Komisiju da mogućnost takvih ograničenja razmotri samo ako nema drugih dostupnih mjera</w:t>
            </w:r>
            <w:r w:rsidRPr="002C4389">
              <w:rPr>
                <w:b/>
                <w:i/>
                <w:vertAlign w:val="superscript"/>
              </w:rPr>
              <w:t>1a</w:t>
            </w:r>
            <w:r w:rsidRPr="002C4389">
              <w:rPr>
                <w:b/>
                <w:i/>
              </w:rPr>
              <w:t>;</w:t>
            </w:r>
          </w:p>
        </w:tc>
      </w:tr>
      <w:tr w:rsidR="00F00A4C" w:rsidRPr="002C4389" w14:paraId="3DFF8234" w14:textId="77777777" w:rsidTr="007D147F">
        <w:trPr>
          <w:jc w:val="center"/>
        </w:trPr>
        <w:tc>
          <w:tcPr>
            <w:tcW w:w="4876" w:type="dxa"/>
            <w:tcBorders>
              <w:top w:val="nil"/>
              <w:left w:val="nil"/>
              <w:bottom w:val="nil"/>
              <w:right w:val="nil"/>
            </w:tcBorders>
          </w:tcPr>
          <w:p w14:paraId="146276FD" w14:textId="77777777" w:rsidR="00F00A4C" w:rsidRPr="002C4389" w:rsidRDefault="00F00A4C" w:rsidP="007D147F"/>
        </w:tc>
        <w:tc>
          <w:tcPr>
            <w:tcW w:w="4876" w:type="dxa"/>
            <w:tcBorders>
              <w:top w:val="nil"/>
              <w:left w:val="nil"/>
              <w:bottom w:val="nil"/>
              <w:right w:val="nil"/>
            </w:tcBorders>
          </w:tcPr>
          <w:p w14:paraId="207B873A" w14:textId="77777777" w:rsidR="00F00A4C" w:rsidRPr="002C4389" w:rsidRDefault="00F00A4C" w:rsidP="007D147F">
            <w:pPr>
              <w:pStyle w:val="Normal6a"/>
            </w:pPr>
            <w:r w:rsidRPr="002C4389">
              <w:rPr>
                <w:b/>
                <w:i/>
              </w:rPr>
              <w:t>_________________</w:t>
            </w:r>
          </w:p>
        </w:tc>
      </w:tr>
      <w:tr w:rsidR="00F00A4C" w:rsidRPr="002C4389" w14:paraId="50EDCBD3" w14:textId="77777777" w:rsidTr="007D147F">
        <w:trPr>
          <w:jc w:val="center"/>
        </w:trPr>
        <w:tc>
          <w:tcPr>
            <w:tcW w:w="4876" w:type="dxa"/>
            <w:tcBorders>
              <w:top w:val="nil"/>
              <w:left w:val="nil"/>
              <w:bottom w:val="nil"/>
              <w:right w:val="nil"/>
            </w:tcBorders>
          </w:tcPr>
          <w:p w14:paraId="0E32DF55" w14:textId="77777777" w:rsidR="00F00A4C" w:rsidRPr="002C4389" w:rsidRDefault="00F00A4C" w:rsidP="007D147F"/>
        </w:tc>
        <w:tc>
          <w:tcPr>
            <w:tcW w:w="4876" w:type="dxa"/>
            <w:tcBorders>
              <w:top w:val="nil"/>
              <w:left w:val="nil"/>
              <w:bottom w:val="nil"/>
              <w:right w:val="nil"/>
            </w:tcBorders>
          </w:tcPr>
          <w:p w14:paraId="50AE7C92" w14:textId="77777777" w:rsidR="00F00A4C" w:rsidRPr="002C4389" w:rsidRDefault="00F00A4C" w:rsidP="007D147F">
            <w:pPr>
              <w:pStyle w:val="Normal6a"/>
            </w:pPr>
            <w:r w:rsidRPr="002C4389">
              <w:rPr>
                <w:b/>
                <w:i/>
                <w:vertAlign w:val="superscript"/>
              </w:rPr>
              <w:t>1a</w:t>
            </w:r>
            <w:r w:rsidRPr="002C4389">
              <w:t xml:space="preserve"> </w:t>
            </w:r>
            <w:r w:rsidRPr="002C4389">
              <w:rPr>
                <w:b/>
                <w:i/>
              </w:rPr>
              <w:t>https://www.fiec.eu/application/files/2617/5688/9845/Can_the_EU_restrict_subcontracting_A_legal_perspective_September_2025.pdf</w:t>
            </w:r>
          </w:p>
        </w:tc>
      </w:tr>
    </w:tbl>
    <w:p w14:paraId="4DB12EE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1601D52" w14:textId="77777777" w:rsidR="00F00A4C" w:rsidRPr="002C4389" w:rsidRDefault="00F00A4C" w:rsidP="00F00A4C">
      <w:r w:rsidRPr="002C4389">
        <w:rPr>
          <w:rStyle w:val="HideTWBExt"/>
        </w:rPr>
        <w:t>&lt;/Amend&gt;</w:t>
      </w:r>
    </w:p>
    <w:p w14:paraId="300C08A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138</w:t>
      </w:r>
      <w:r w:rsidRPr="002C4389">
        <w:rPr>
          <w:rStyle w:val="HideTWBExt"/>
          <w:b w:val="0"/>
        </w:rPr>
        <w:t>&lt;/NumAm&gt;</w:t>
      </w:r>
    </w:p>
    <w:p w14:paraId="58B58FD1"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485B1CE4" w14:textId="77777777" w:rsidR="00F00A4C" w:rsidRPr="002C4389" w:rsidRDefault="00F00A4C" w:rsidP="00F00A4C">
      <w:pPr>
        <w:pStyle w:val="NormalBold"/>
      </w:pPr>
      <w:r w:rsidRPr="002C4389">
        <w:rPr>
          <w:rStyle w:val="HideTWBExt"/>
          <w:b w:val="0"/>
        </w:rPr>
        <w:t>&lt;/RepeatBlock-By&gt;</w:t>
      </w:r>
    </w:p>
    <w:p w14:paraId="6A703A1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E72117F" w14:textId="77777777" w:rsidR="00F00A4C" w:rsidRPr="002C4389" w:rsidRDefault="00F00A4C" w:rsidP="00F00A4C">
      <w:pPr>
        <w:pStyle w:val="NormalBold"/>
      </w:pPr>
      <w:r w:rsidRPr="002C4389">
        <w:rPr>
          <w:rStyle w:val="HideTWBExt"/>
          <w:b w:val="0"/>
        </w:rPr>
        <w:t>&lt;Article&gt;</w:t>
      </w:r>
      <w:r w:rsidRPr="002C4389">
        <w:t>Stavak 3.c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0E44090" w14:textId="77777777" w:rsidTr="007D147F">
        <w:trPr>
          <w:trHeight w:hRule="exact" w:val="240"/>
          <w:jc w:val="center"/>
        </w:trPr>
        <w:tc>
          <w:tcPr>
            <w:tcW w:w="9752" w:type="dxa"/>
            <w:gridSpan w:val="2"/>
            <w:tcBorders>
              <w:top w:val="nil"/>
              <w:left w:val="nil"/>
              <w:bottom w:val="nil"/>
              <w:right w:val="nil"/>
            </w:tcBorders>
          </w:tcPr>
          <w:p w14:paraId="2916205C" w14:textId="77777777" w:rsidR="00F00A4C" w:rsidRPr="002C4389" w:rsidRDefault="00F00A4C" w:rsidP="007D147F"/>
        </w:tc>
      </w:tr>
      <w:tr w:rsidR="00F00A4C" w:rsidRPr="002C4389" w14:paraId="5CAC9C9C" w14:textId="77777777" w:rsidTr="007D147F">
        <w:trPr>
          <w:trHeight w:val="240"/>
          <w:jc w:val="center"/>
        </w:trPr>
        <w:tc>
          <w:tcPr>
            <w:tcW w:w="4876" w:type="dxa"/>
            <w:tcBorders>
              <w:top w:val="nil"/>
              <w:left w:val="nil"/>
              <w:bottom w:val="nil"/>
              <w:right w:val="nil"/>
            </w:tcBorders>
          </w:tcPr>
          <w:p w14:paraId="5F8DB7A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ACBEF6A" w14:textId="77777777" w:rsidR="00F00A4C" w:rsidRPr="002C4389" w:rsidRDefault="00F00A4C" w:rsidP="007D147F">
            <w:pPr>
              <w:pStyle w:val="AmColumnHeading"/>
            </w:pPr>
            <w:r w:rsidRPr="002C4389">
              <w:t>Izmjena</w:t>
            </w:r>
          </w:p>
        </w:tc>
      </w:tr>
      <w:tr w:rsidR="00F00A4C" w:rsidRPr="002C4389" w14:paraId="0FA8043B" w14:textId="77777777" w:rsidTr="007D147F">
        <w:trPr>
          <w:jc w:val="center"/>
        </w:trPr>
        <w:tc>
          <w:tcPr>
            <w:tcW w:w="4876" w:type="dxa"/>
            <w:tcBorders>
              <w:top w:val="nil"/>
              <w:left w:val="nil"/>
              <w:bottom w:val="nil"/>
              <w:right w:val="nil"/>
            </w:tcBorders>
          </w:tcPr>
          <w:p w14:paraId="6500E41C" w14:textId="77777777" w:rsidR="00F00A4C" w:rsidRPr="002C4389" w:rsidRDefault="00F00A4C" w:rsidP="007D147F">
            <w:pPr>
              <w:pStyle w:val="Normal6a"/>
            </w:pPr>
          </w:p>
        </w:tc>
        <w:tc>
          <w:tcPr>
            <w:tcW w:w="4876" w:type="dxa"/>
            <w:tcBorders>
              <w:top w:val="nil"/>
              <w:left w:val="nil"/>
              <w:bottom w:val="nil"/>
              <w:right w:val="nil"/>
            </w:tcBorders>
          </w:tcPr>
          <w:p w14:paraId="6E3C0566" w14:textId="77777777" w:rsidR="00F00A4C" w:rsidRPr="002C4389" w:rsidRDefault="00F00A4C" w:rsidP="007D147F">
            <w:pPr>
              <w:pStyle w:val="Normal6a"/>
            </w:pPr>
            <w:r w:rsidRPr="002C4389">
              <w:rPr>
                <w:b/>
                <w:i/>
              </w:rPr>
              <w:t>3c.</w:t>
            </w:r>
            <w:r w:rsidRPr="002C4389">
              <w:tab/>
            </w:r>
            <w:r w:rsidRPr="002C4389">
              <w:rPr>
                <w:b/>
                <w:i/>
              </w:rPr>
              <w:t>podsjeća da je Sud utvrdio, uzimajući u obzir opća načela UFEU-a, da je ograničavanje lanca podugovaranja koje bi provela vlada ili država članica nezakonita prepreka slobodi kretanja</w:t>
            </w:r>
            <w:r w:rsidRPr="002C4389">
              <w:rPr>
                <w:b/>
                <w:i/>
                <w:vertAlign w:val="superscript"/>
              </w:rPr>
              <w:t>2a</w:t>
            </w:r>
            <w:r w:rsidRPr="002C4389">
              <w:rPr>
                <w:b/>
                <w:i/>
              </w:rPr>
              <w:t>;</w:t>
            </w:r>
          </w:p>
        </w:tc>
      </w:tr>
      <w:tr w:rsidR="00F00A4C" w:rsidRPr="002C4389" w14:paraId="5A019D2A" w14:textId="77777777" w:rsidTr="007D147F">
        <w:trPr>
          <w:jc w:val="center"/>
        </w:trPr>
        <w:tc>
          <w:tcPr>
            <w:tcW w:w="4876" w:type="dxa"/>
            <w:tcBorders>
              <w:top w:val="nil"/>
              <w:left w:val="nil"/>
              <w:bottom w:val="nil"/>
              <w:right w:val="nil"/>
            </w:tcBorders>
          </w:tcPr>
          <w:p w14:paraId="3BB70DBF" w14:textId="77777777" w:rsidR="00F00A4C" w:rsidRPr="002C4389" w:rsidRDefault="00F00A4C" w:rsidP="007D147F"/>
        </w:tc>
        <w:tc>
          <w:tcPr>
            <w:tcW w:w="4876" w:type="dxa"/>
            <w:tcBorders>
              <w:top w:val="nil"/>
              <w:left w:val="nil"/>
              <w:bottom w:val="nil"/>
              <w:right w:val="nil"/>
            </w:tcBorders>
          </w:tcPr>
          <w:p w14:paraId="789728B5" w14:textId="77777777" w:rsidR="00F00A4C" w:rsidRPr="002C4389" w:rsidRDefault="00F00A4C" w:rsidP="007D147F">
            <w:pPr>
              <w:pStyle w:val="Normal6a"/>
            </w:pPr>
            <w:r w:rsidRPr="002C4389">
              <w:rPr>
                <w:b/>
                <w:i/>
              </w:rPr>
              <w:t>_________________</w:t>
            </w:r>
          </w:p>
        </w:tc>
      </w:tr>
      <w:tr w:rsidR="00F00A4C" w:rsidRPr="002C4389" w14:paraId="61B53813" w14:textId="77777777" w:rsidTr="007D147F">
        <w:trPr>
          <w:jc w:val="center"/>
        </w:trPr>
        <w:tc>
          <w:tcPr>
            <w:tcW w:w="4876" w:type="dxa"/>
            <w:tcBorders>
              <w:top w:val="nil"/>
              <w:left w:val="nil"/>
              <w:bottom w:val="nil"/>
              <w:right w:val="nil"/>
            </w:tcBorders>
          </w:tcPr>
          <w:p w14:paraId="0AF74661" w14:textId="77777777" w:rsidR="00F00A4C" w:rsidRPr="002C4389" w:rsidRDefault="00F00A4C" w:rsidP="007D147F"/>
        </w:tc>
        <w:tc>
          <w:tcPr>
            <w:tcW w:w="4876" w:type="dxa"/>
            <w:tcBorders>
              <w:top w:val="nil"/>
              <w:left w:val="nil"/>
              <w:bottom w:val="nil"/>
              <w:right w:val="nil"/>
            </w:tcBorders>
          </w:tcPr>
          <w:p w14:paraId="4B539CDA" w14:textId="77777777" w:rsidR="00F00A4C" w:rsidRPr="002C4389" w:rsidRDefault="00F00A4C" w:rsidP="007D147F">
            <w:pPr>
              <w:pStyle w:val="Normal6a"/>
            </w:pPr>
            <w:r w:rsidRPr="002C4389">
              <w:rPr>
                <w:b/>
                <w:i/>
                <w:vertAlign w:val="superscript"/>
              </w:rPr>
              <w:t>2a</w:t>
            </w:r>
            <w:r w:rsidRPr="002C4389">
              <w:t xml:space="preserve"> </w:t>
            </w:r>
            <w:r w:rsidRPr="002C4389">
              <w:rPr>
                <w:b/>
                <w:i/>
              </w:rPr>
              <w:t>https://www.fiec.eu/application/files/2617/5688/9845/Can_the_EU_restrict_subcontracting_A_legal_perspective_September_2025.pdf</w:t>
            </w:r>
          </w:p>
        </w:tc>
      </w:tr>
    </w:tbl>
    <w:p w14:paraId="00352BC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2DD93AA" w14:textId="77777777" w:rsidR="00F00A4C" w:rsidRPr="002C4389" w:rsidRDefault="00F00A4C" w:rsidP="00F00A4C">
      <w:r w:rsidRPr="002C4389">
        <w:rPr>
          <w:rStyle w:val="HideTWBExt"/>
        </w:rPr>
        <w:t>&lt;/Amend&gt;</w:t>
      </w:r>
    </w:p>
    <w:p w14:paraId="4DA19FA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139</w:t>
      </w:r>
      <w:r w:rsidRPr="002C4389">
        <w:rPr>
          <w:rStyle w:val="HideTWBExt"/>
          <w:b w:val="0"/>
        </w:rPr>
        <w:t>&lt;/NumAm&gt;</w:t>
      </w:r>
    </w:p>
    <w:p w14:paraId="4C776712" w14:textId="77777777" w:rsidR="00F00A4C" w:rsidRPr="002C4389" w:rsidRDefault="00F00A4C" w:rsidP="00F00A4C">
      <w:pPr>
        <w:pStyle w:val="NormalBold"/>
      </w:pPr>
      <w:r w:rsidRPr="002C4389">
        <w:rPr>
          <w:rStyle w:val="HideTWBExt"/>
          <w:b w:val="0"/>
        </w:rPr>
        <w:t>&lt;RepeatBlock-By&gt;&lt;Members&gt;</w:t>
      </w:r>
      <w:r w:rsidRPr="002C4389">
        <w:t>Nikola Bartůšek</w:t>
      </w:r>
      <w:r w:rsidRPr="002C4389">
        <w:rPr>
          <w:rStyle w:val="HideTWBExt"/>
          <w:b w:val="0"/>
        </w:rPr>
        <w:t>&lt;/Members&gt;</w:t>
      </w:r>
    </w:p>
    <w:p w14:paraId="1BB9F25C" w14:textId="77777777" w:rsidR="00F00A4C" w:rsidRPr="002C4389" w:rsidRDefault="00F00A4C" w:rsidP="00F00A4C">
      <w:pPr>
        <w:pStyle w:val="NormalBold"/>
      </w:pPr>
      <w:r w:rsidRPr="002C4389">
        <w:rPr>
          <w:rStyle w:val="HideTWBExt"/>
          <w:b w:val="0"/>
        </w:rPr>
        <w:t>&lt;/RepeatBlock-By&gt;</w:t>
      </w:r>
    </w:p>
    <w:p w14:paraId="47937E9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06BAE5D"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E36EE2C" w14:textId="77777777" w:rsidTr="007D147F">
        <w:trPr>
          <w:trHeight w:hRule="exact" w:val="240"/>
          <w:jc w:val="center"/>
        </w:trPr>
        <w:tc>
          <w:tcPr>
            <w:tcW w:w="9752" w:type="dxa"/>
            <w:gridSpan w:val="2"/>
            <w:tcBorders>
              <w:top w:val="nil"/>
              <w:left w:val="nil"/>
              <w:bottom w:val="nil"/>
              <w:right w:val="nil"/>
            </w:tcBorders>
          </w:tcPr>
          <w:p w14:paraId="3E0CDAE9" w14:textId="77777777" w:rsidR="00F00A4C" w:rsidRPr="002C4389" w:rsidRDefault="00F00A4C" w:rsidP="007D147F"/>
        </w:tc>
      </w:tr>
      <w:tr w:rsidR="00F00A4C" w:rsidRPr="002C4389" w14:paraId="00036EDE" w14:textId="77777777" w:rsidTr="007D147F">
        <w:trPr>
          <w:trHeight w:val="240"/>
          <w:jc w:val="center"/>
        </w:trPr>
        <w:tc>
          <w:tcPr>
            <w:tcW w:w="4876" w:type="dxa"/>
            <w:tcBorders>
              <w:top w:val="nil"/>
              <w:left w:val="nil"/>
              <w:bottom w:val="nil"/>
              <w:right w:val="nil"/>
            </w:tcBorders>
          </w:tcPr>
          <w:p w14:paraId="6C5BBE8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6A98296" w14:textId="77777777" w:rsidR="00F00A4C" w:rsidRPr="002C4389" w:rsidRDefault="00F00A4C" w:rsidP="007D147F">
            <w:pPr>
              <w:pStyle w:val="AmColumnHeading"/>
            </w:pPr>
            <w:r w:rsidRPr="002C4389">
              <w:t>Izmjena</w:t>
            </w:r>
          </w:p>
        </w:tc>
      </w:tr>
      <w:tr w:rsidR="00F00A4C" w:rsidRPr="002C4389" w14:paraId="004CE3ED" w14:textId="77777777" w:rsidTr="007D147F">
        <w:trPr>
          <w:jc w:val="center"/>
        </w:trPr>
        <w:tc>
          <w:tcPr>
            <w:tcW w:w="4876" w:type="dxa"/>
            <w:tcBorders>
              <w:top w:val="nil"/>
              <w:left w:val="nil"/>
              <w:bottom w:val="nil"/>
              <w:right w:val="nil"/>
            </w:tcBorders>
          </w:tcPr>
          <w:p w14:paraId="1EC0DADF"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w:t>
            </w:r>
            <w:r w:rsidRPr="002C4389">
              <w:rPr>
                <w:b/>
                <w:i/>
              </w:rPr>
              <w:t>ograničavanje razina</w:t>
            </w:r>
            <w:r w:rsidRPr="002C4389">
              <w:t xml:space="preserve"> podugovaranja; </w:t>
            </w:r>
            <w:r w:rsidRPr="002C4389">
              <w:rPr>
                <w:b/>
                <w:i/>
              </w:rPr>
              <w:t>poziva Komisiju da iznese prijedloge za utvrđivanje općeg pravila kojim se podugovaranje ograničava na najviše dvije razine ispod razine glavnog izvođača za sektore s visokim rizikom od izrabljivanja radne snage; naglašava da bi utvrđivanje nacionalnih visokorizičnih sektora i uspostava postupka odstupanja od općeg pravila, ako je to propisno opravdano, trebali biti u nadležnosti država članica u suradnji sa socijalnim partnerima;</w:t>
            </w:r>
          </w:p>
        </w:tc>
        <w:tc>
          <w:tcPr>
            <w:tcW w:w="4876" w:type="dxa"/>
            <w:tcBorders>
              <w:top w:val="nil"/>
              <w:left w:val="nil"/>
              <w:bottom w:val="nil"/>
              <w:right w:val="nil"/>
            </w:tcBorders>
          </w:tcPr>
          <w:p w14:paraId="67995488"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w:t>
            </w:r>
            <w:r w:rsidRPr="002C4389">
              <w:rPr>
                <w:b/>
                <w:i/>
              </w:rPr>
              <w:t>borbu protiv zlouporabe</w:t>
            </w:r>
            <w:r w:rsidRPr="002C4389">
              <w:t xml:space="preserve"> podugovaranja;</w:t>
            </w:r>
          </w:p>
        </w:tc>
      </w:tr>
    </w:tbl>
    <w:p w14:paraId="20D0B64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1EE21C2" w14:textId="77777777" w:rsidR="00F00A4C" w:rsidRPr="002C4389" w:rsidRDefault="00F00A4C" w:rsidP="00F00A4C">
      <w:r w:rsidRPr="002C4389">
        <w:rPr>
          <w:rStyle w:val="HideTWBExt"/>
        </w:rPr>
        <w:t>&lt;/Amend&gt;</w:t>
      </w:r>
    </w:p>
    <w:p w14:paraId="495C662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140</w:t>
      </w:r>
      <w:r w:rsidRPr="002C4389">
        <w:rPr>
          <w:rStyle w:val="HideTWBExt"/>
          <w:b w:val="0"/>
        </w:rPr>
        <w:t>&lt;/NumAm&gt;</w:t>
      </w:r>
    </w:p>
    <w:p w14:paraId="78C732FD" w14:textId="77777777" w:rsidR="00F00A4C" w:rsidRPr="002C4389" w:rsidRDefault="00F00A4C" w:rsidP="00F00A4C">
      <w:pPr>
        <w:pStyle w:val="NormalBold"/>
      </w:pPr>
      <w:r w:rsidRPr="002C4389">
        <w:rPr>
          <w:rStyle w:val="HideTWBExt"/>
          <w:b w:val="0"/>
        </w:rPr>
        <w:t>&lt;RepeatBlock-By&gt;&lt;Members&gt;</w:t>
      </w:r>
      <w:r w:rsidRPr="002C4389">
        <w:t>Elena Donazzan, Chiara Gemma, Mariateresa Vivaldini, Francesco Torselli, Marlena Maląg, Kosma Złotowski</w:t>
      </w:r>
      <w:r w:rsidRPr="002C4389">
        <w:rPr>
          <w:rStyle w:val="HideTWBExt"/>
          <w:b w:val="0"/>
        </w:rPr>
        <w:t>&lt;/Members&gt;</w:t>
      </w:r>
    </w:p>
    <w:p w14:paraId="0CFC11CB" w14:textId="77777777" w:rsidR="00F00A4C" w:rsidRPr="002C4389" w:rsidRDefault="00F00A4C" w:rsidP="00F00A4C">
      <w:pPr>
        <w:pStyle w:val="NormalBold"/>
      </w:pPr>
      <w:r w:rsidRPr="002C4389">
        <w:rPr>
          <w:rStyle w:val="HideTWBExt"/>
          <w:b w:val="0"/>
        </w:rPr>
        <w:t>&lt;/RepeatBlock-By&gt;</w:t>
      </w:r>
    </w:p>
    <w:p w14:paraId="3D43523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AB5EE08"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DE50F0" w14:textId="77777777" w:rsidTr="007D147F">
        <w:trPr>
          <w:trHeight w:hRule="exact" w:val="240"/>
          <w:jc w:val="center"/>
        </w:trPr>
        <w:tc>
          <w:tcPr>
            <w:tcW w:w="9752" w:type="dxa"/>
            <w:gridSpan w:val="2"/>
            <w:tcBorders>
              <w:top w:val="nil"/>
              <w:left w:val="nil"/>
              <w:bottom w:val="nil"/>
              <w:right w:val="nil"/>
            </w:tcBorders>
          </w:tcPr>
          <w:p w14:paraId="107991E2" w14:textId="77777777" w:rsidR="00F00A4C" w:rsidRPr="002C4389" w:rsidRDefault="00F00A4C" w:rsidP="007D147F"/>
        </w:tc>
      </w:tr>
      <w:tr w:rsidR="00F00A4C" w:rsidRPr="002C4389" w14:paraId="516CD62B" w14:textId="77777777" w:rsidTr="007D147F">
        <w:trPr>
          <w:trHeight w:val="240"/>
          <w:jc w:val="center"/>
        </w:trPr>
        <w:tc>
          <w:tcPr>
            <w:tcW w:w="4876" w:type="dxa"/>
            <w:tcBorders>
              <w:top w:val="nil"/>
              <w:left w:val="nil"/>
              <w:bottom w:val="nil"/>
              <w:right w:val="nil"/>
            </w:tcBorders>
          </w:tcPr>
          <w:p w14:paraId="45D3C5C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8564A4A" w14:textId="77777777" w:rsidR="00F00A4C" w:rsidRPr="002C4389" w:rsidRDefault="00F00A4C" w:rsidP="007D147F">
            <w:pPr>
              <w:pStyle w:val="AmColumnHeading"/>
            </w:pPr>
            <w:r w:rsidRPr="002C4389">
              <w:t>Izmjena</w:t>
            </w:r>
          </w:p>
        </w:tc>
      </w:tr>
      <w:tr w:rsidR="00F00A4C" w:rsidRPr="002C4389" w14:paraId="641F4A8A" w14:textId="77777777" w:rsidTr="007D147F">
        <w:trPr>
          <w:jc w:val="center"/>
        </w:trPr>
        <w:tc>
          <w:tcPr>
            <w:tcW w:w="4876" w:type="dxa"/>
            <w:tcBorders>
              <w:top w:val="nil"/>
              <w:left w:val="nil"/>
              <w:bottom w:val="nil"/>
              <w:right w:val="nil"/>
            </w:tcBorders>
          </w:tcPr>
          <w:p w14:paraId="57610EEE"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w:t>
            </w:r>
            <w:r w:rsidRPr="002C4389">
              <w:rPr>
                <w:b/>
                <w:i/>
              </w:rPr>
              <w:t>poziva Komisiju da iznese prijedloge za utvrđivanje općeg pravila kojim se podugovaranje ograničava na najviše dvije razine ispod razine glavnog izvođača za sektore s visokim rizikom od izrabljivanja radne snage;</w:t>
            </w:r>
            <w:r w:rsidRPr="002C4389">
              <w:t xml:space="preserve"> naglašava da bi utvrđivanje nacionalnih visokorizičnih sektora </w:t>
            </w:r>
            <w:r w:rsidRPr="002C4389">
              <w:rPr>
                <w:b/>
                <w:i/>
              </w:rPr>
              <w:t xml:space="preserve">i uspostava postupka odstupanja od općeg pravila, ako je to propisno opravdano, trebali </w:t>
            </w:r>
            <w:r w:rsidRPr="002C4389">
              <w:t>biti u nadležnosti država članica u suradnji sa socijalnim partnerima;</w:t>
            </w:r>
          </w:p>
        </w:tc>
        <w:tc>
          <w:tcPr>
            <w:tcW w:w="4876" w:type="dxa"/>
            <w:tcBorders>
              <w:top w:val="nil"/>
              <w:left w:val="nil"/>
              <w:bottom w:val="nil"/>
              <w:right w:val="nil"/>
            </w:tcBorders>
          </w:tcPr>
          <w:p w14:paraId="41869C19"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naglašava da bi utvrđivanje nacionalnih visokorizičnih sektora </w:t>
            </w:r>
            <w:r w:rsidRPr="002C4389">
              <w:rPr>
                <w:b/>
                <w:bCs/>
                <w:i/>
                <w:iCs/>
              </w:rPr>
              <w:t>trebalo</w:t>
            </w:r>
            <w:r w:rsidRPr="002C4389">
              <w:t xml:space="preserve"> biti u nadležnosti država članica u suradnji sa socijalnim partnerima;</w:t>
            </w:r>
          </w:p>
        </w:tc>
      </w:tr>
    </w:tbl>
    <w:p w14:paraId="1F7B79B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EF8EBF8" w14:textId="77777777" w:rsidR="00F00A4C" w:rsidRPr="002C4389" w:rsidRDefault="00F00A4C" w:rsidP="00F00A4C">
      <w:r w:rsidRPr="002C4389">
        <w:rPr>
          <w:rStyle w:val="HideTWBExt"/>
        </w:rPr>
        <w:t>&lt;/Amend&gt;</w:t>
      </w:r>
    </w:p>
    <w:p w14:paraId="5651AF0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141</w:t>
      </w:r>
      <w:r w:rsidRPr="002C4389">
        <w:rPr>
          <w:rStyle w:val="HideTWBExt"/>
          <w:b w:val="0"/>
        </w:rPr>
        <w:t>&lt;/NumAm&gt;</w:t>
      </w:r>
    </w:p>
    <w:p w14:paraId="16B4D4A6" w14:textId="77777777" w:rsidR="00F00A4C" w:rsidRPr="002C4389" w:rsidRDefault="00F00A4C" w:rsidP="00F00A4C">
      <w:pPr>
        <w:pStyle w:val="NormalBold"/>
      </w:pPr>
      <w:r w:rsidRPr="002C4389">
        <w:rPr>
          <w:rStyle w:val="HideTWBExt"/>
          <w:b w:val="0"/>
        </w:rPr>
        <w:t>&lt;RepeatBlock-By&gt;&lt;Members&gt;</w:t>
      </w:r>
      <w:r w:rsidRPr="002C4389">
        <w:t>Angelika Winzig</w:t>
      </w:r>
      <w:r w:rsidRPr="002C4389">
        <w:rPr>
          <w:rStyle w:val="HideTWBExt"/>
          <w:b w:val="0"/>
        </w:rPr>
        <w:t>&lt;/Members&gt;</w:t>
      </w:r>
    </w:p>
    <w:p w14:paraId="324E98C1" w14:textId="77777777" w:rsidR="00F00A4C" w:rsidRPr="002C4389" w:rsidRDefault="00F00A4C" w:rsidP="00F00A4C">
      <w:pPr>
        <w:pStyle w:val="NormalBold"/>
      </w:pPr>
      <w:r w:rsidRPr="002C4389">
        <w:rPr>
          <w:rStyle w:val="HideTWBExt"/>
          <w:b w:val="0"/>
        </w:rPr>
        <w:t>&lt;/RepeatBlock-By&gt;</w:t>
      </w:r>
    </w:p>
    <w:p w14:paraId="0C4703A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B63C17C"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4BAA0C7" w14:textId="77777777" w:rsidTr="007D147F">
        <w:trPr>
          <w:trHeight w:hRule="exact" w:val="240"/>
          <w:jc w:val="center"/>
        </w:trPr>
        <w:tc>
          <w:tcPr>
            <w:tcW w:w="9752" w:type="dxa"/>
            <w:gridSpan w:val="2"/>
            <w:tcBorders>
              <w:top w:val="nil"/>
              <w:left w:val="nil"/>
              <w:bottom w:val="nil"/>
              <w:right w:val="nil"/>
            </w:tcBorders>
          </w:tcPr>
          <w:p w14:paraId="5D028524" w14:textId="77777777" w:rsidR="00F00A4C" w:rsidRPr="002C4389" w:rsidRDefault="00F00A4C" w:rsidP="007D147F"/>
        </w:tc>
      </w:tr>
      <w:tr w:rsidR="00F00A4C" w:rsidRPr="002C4389" w14:paraId="770520CF" w14:textId="77777777" w:rsidTr="007D147F">
        <w:trPr>
          <w:trHeight w:val="240"/>
          <w:jc w:val="center"/>
        </w:trPr>
        <w:tc>
          <w:tcPr>
            <w:tcW w:w="4876" w:type="dxa"/>
            <w:tcBorders>
              <w:top w:val="nil"/>
              <w:left w:val="nil"/>
              <w:bottom w:val="nil"/>
              <w:right w:val="nil"/>
            </w:tcBorders>
          </w:tcPr>
          <w:p w14:paraId="46B6BEF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BC81CC8" w14:textId="77777777" w:rsidR="00F00A4C" w:rsidRPr="002C4389" w:rsidRDefault="00F00A4C" w:rsidP="007D147F">
            <w:pPr>
              <w:pStyle w:val="AmColumnHeading"/>
            </w:pPr>
            <w:r w:rsidRPr="002C4389">
              <w:t>Izmjena</w:t>
            </w:r>
          </w:p>
        </w:tc>
      </w:tr>
      <w:tr w:rsidR="00F00A4C" w:rsidRPr="002C4389" w14:paraId="1B9732B6" w14:textId="77777777" w:rsidTr="007D147F">
        <w:trPr>
          <w:jc w:val="center"/>
        </w:trPr>
        <w:tc>
          <w:tcPr>
            <w:tcW w:w="4876" w:type="dxa"/>
            <w:tcBorders>
              <w:top w:val="nil"/>
              <w:left w:val="nil"/>
              <w:bottom w:val="nil"/>
              <w:right w:val="nil"/>
            </w:tcBorders>
          </w:tcPr>
          <w:p w14:paraId="1AC8A4A8"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w:t>
            </w:r>
            <w:r w:rsidRPr="002C4389">
              <w:rPr>
                <w:b/>
                <w:i/>
              </w:rPr>
              <w:t>poziva Komisiju da iznese prijedloge za utvrđivanje općeg pravila kojim se podugovaranje ograničava na najviše dvije razine ispod razine glavnog izvođača za sektore s visokim rizikom od izrabljivanja radne snage;</w:t>
            </w:r>
            <w:r w:rsidRPr="002C4389">
              <w:t xml:space="preserve"> naglašava da bi utvrđivanje nacionalnih visokorizičnih sektora </w:t>
            </w:r>
            <w:r w:rsidRPr="002C4389">
              <w:rPr>
                <w:b/>
                <w:i/>
              </w:rPr>
              <w:t>i uspostava postupka odstupanja od općeg pravila, ako je to propisno opravdano, trebali</w:t>
            </w:r>
            <w:r w:rsidRPr="002C4389">
              <w:t xml:space="preserve"> biti u nadležnosti država članica u suradnji sa socijalnim partnerima;</w:t>
            </w:r>
          </w:p>
        </w:tc>
        <w:tc>
          <w:tcPr>
            <w:tcW w:w="4876" w:type="dxa"/>
            <w:tcBorders>
              <w:top w:val="nil"/>
              <w:left w:val="nil"/>
              <w:bottom w:val="nil"/>
              <w:right w:val="nil"/>
            </w:tcBorders>
          </w:tcPr>
          <w:p w14:paraId="1E617376"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naglašava da bi utvrđivanje nacionalnih visokorizičnih sektora </w:t>
            </w:r>
            <w:r w:rsidRPr="002C4389">
              <w:rPr>
                <w:b/>
                <w:bCs/>
                <w:i/>
                <w:iCs/>
              </w:rPr>
              <w:t>trebalo</w:t>
            </w:r>
            <w:r w:rsidRPr="002C4389">
              <w:t xml:space="preserve"> biti u nadležnosti država članica u suradnji sa socijalnim partnerima;</w:t>
            </w:r>
          </w:p>
        </w:tc>
      </w:tr>
    </w:tbl>
    <w:p w14:paraId="1281367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213AF4E" w14:textId="77777777" w:rsidR="00F00A4C" w:rsidRPr="002C4389" w:rsidRDefault="00F00A4C" w:rsidP="00F00A4C">
      <w:r w:rsidRPr="002C4389">
        <w:rPr>
          <w:rStyle w:val="HideTWBExt"/>
        </w:rPr>
        <w:t>&lt;/Amend&gt;</w:t>
      </w:r>
    </w:p>
    <w:p w14:paraId="74850C3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142</w:t>
      </w:r>
      <w:r w:rsidRPr="002C4389">
        <w:rPr>
          <w:rStyle w:val="HideTWBExt"/>
          <w:b w:val="0"/>
        </w:rPr>
        <w:t>&lt;/NumAm&gt;</w:t>
      </w:r>
    </w:p>
    <w:p w14:paraId="2F3375A6" w14:textId="77777777" w:rsidR="00F00A4C" w:rsidRPr="002C4389" w:rsidRDefault="00F00A4C" w:rsidP="00F00A4C">
      <w:pPr>
        <w:pStyle w:val="NormalBold"/>
      </w:pPr>
      <w:r w:rsidRPr="002C4389">
        <w:rPr>
          <w:rStyle w:val="HideTWBExt"/>
          <w:b w:val="0"/>
        </w:rPr>
        <w:t>&lt;RepeatBlock-By&gt;&lt;Members&gt;</w:t>
      </w:r>
      <w:r w:rsidRPr="002C4389">
        <w:t>Branislav Ondruš</w:t>
      </w:r>
      <w:r w:rsidRPr="002C4389">
        <w:rPr>
          <w:rStyle w:val="HideTWBExt"/>
          <w:b w:val="0"/>
        </w:rPr>
        <w:t>&lt;/Members&gt;</w:t>
      </w:r>
    </w:p>
    <w:p w14:paraId="643533F3" w14:textId="77777777" w:rsidR="00F00A4C" w:rsidRPr="002C4389" w:rsidRDefault="00F00A4C" w:rsidP="00F00A4C">
      <w:pPr>
        <w:pStyle w:val="NormalBold"/>
      </w:pPr>
      <w:r w:rsidRPr="002C4389">
        <w:rPr>
          <w:rStyle w:val="HideTWBExt"/>
          <w:b w:val="0"/>
        </w:rPr>
        <w:t>&lt;/RepeatBlock-By&gt;</w:t>
      </w:r>
    </w:p>
    <w:p w14:paraId="6816D88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F7D986C"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D64B77B" w14:textId="77777777" w:rsidTr="007D147F">
        <w:trPr>
          <w:trHeight w:hRule="exact" w:val="240"/>
          <w:jc w:val="center"/>
        </w:trPr>
        <w:tc>
          <w:tcPr>
            <w:tcW w:w="9752" w:type="dxa"/>
            <w:gridSpan w:val="2"/>
            <w:tcBorders>
              <w:top w:val="nil"/>
              <w:left w:val="nil"/>
              <w:bottom w:val="nil"/>
              <w:right w:val="nil"/>
            </w:tcBorders>
          </w:tcPr>
          <w:p w14:paraId="204D37DC" w14:textId="77777777" w:rsidR="00F00A4C" w:rsidRPr="002C4389" w:rsidRDefault="00F00A4C" w:rsidP="007D147F"/>
        </w:tc>
      </w:tr>
      <w:tr w:rsidR="00F00A4C" w:rsidRPr="002C4389" w14:paraId="592D99D2" w14:textId="77777777" w:rsidTr="007D147F">
        <w:trPr>
          <w:trHeight w:val="240"/>
          <w:jc w:val="center"/>
        </w:trPr>
        <w:tc>
          <w:tcPr>
            <w:tcW w:w="4876" w:type="dxa"/>
            <w:tcBorders>
              <w:top w:val="nil"/>
              <w:left w:val="nil"/>
              <w:bottom w:val="nil"/>
              <w:right w:val="nil"/>
            </w:tcBorders>
          </w:tcPr>
          <w:p w14:paraId="2BDFCB3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384D008" w14:textId="77777777" w:rsidR="00F00A4C" w:rsidRPr="002C4389" w:rsidRDefault="00F00A4C" w:rsidP="007D147F">
            <w:pPr>
              <w:pStyle w:val="AmColumnHeading"/>
            </w:pPr>
            <w:r w:rsidRPr="002C4389">
              <w:t>Izmjena</w:t>
            </w:r>
          </w:p>
        </w:tc>
      </w:tr>
      <w:tr w:rsidR="00F00A4C" w:rsidRPr="002C4389" w14:paraId="5B534B6C" w14:textId="77777777" w:rsidTr="007D147F">
        <w:trPr>
          <w:jc w:val="center"/>
        </w:trPr>
        <w:tc>
          <w:tcPr>
            <w:tcW w:w="4876" w:type="dxa"/>
            <w:tcBorders>
              <w:top w:val="nil"/>
              <w:left w:val="nil"/>
              <w:bottom w:val="nil"/>
              <w:right w:val="nil"/>
            </w:tcBorders>
          </w:tcPr>
          <w:p w14:paraId="4573021A" w14:textId="77777777" w:rsidR="00F00A4C" w:rsidRPr="002C4389" w:rsidRDefault="00F00A4C" w:rsidP="007D147F">
            <w:pPr>
              <w:pStyle w:val="Normal6a"/>
            </w:pPr>
            <w:r w:rsidRPr="002C4389">
              <w:t>4.</w:t>
            </w:r>
            <w:r w:rsidRPr="002C4389">
              <w:tab/>
              <w:t>naglašava da su socijalni partneri, uključujući predstavnike MSP-ova, često zajednički pokretali nacionalne i regionalne politike za ograničavanje razina podugovaranja; poziva Komisiju da iznese prijedloge za utvrđivanje općeg pravila kojim se podugovaranje ograničava na najviše dvije razine ispod razine glavnog izvođača za sektore s visokim rizikom od izrabljivanja radne snage; naglašava da bi utvrđivanje nacionalnih visokorizičnih sektora i uspostava postupka odstupanja od općeg pravila, ako je to propisno opravdano, trebali biti u nadležnosti država članica u suradnji sa socijalnim partnerima;</w:t>
            </w:r>
          </w:p>
        </w:tc>
        <w:tc>
          <w:tcPr>
            <w:tcW w:w="4876" w:type="dxa"/>
            <w:tcBorders>
              <w:top w:val="nil"/>
              <w:left w:val="nil"/>
              <w:bottom w:val="nil"/>
              <w:right w:val="nil"/>
            </w:tcBorders>
          </w:tcPr>
          <w:p w14:paraId="6824801A"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prijedloge za utvrđivanje općeg pravila kojim se podugovaranje ograničava na najviše dvije razine ispod razine glavnog izvođača za sektore s visokim rizikom od izrabljivanja radne snage; </w:t>
            </w:r>
            <w:r w:rsidRPr="002C4389">
              <w:rPr>
                <w:b/>
                <w:i/>
              </w:rPr>
              <w:t>poziva Komisiju da u okviru svoje predstojeće revizije okvira javne nabave uvede obvezu isključenja gospodarskih subjekata koji su osuđeni zbog nepoštovanja pravila o uvjetima rada i pravila o zdravlju i sigurnosti radnika na radu iz ugovora o javnoj nabavi;</w:t>
            </w:r>
            <w:r w:rsidRPr="002C4389">
              <w:t xml:space="preserve"> naglašava da bi utvrđivanje nacionalnih visokorizičnih sektora i uspostava postupka odstupanja od općeg pravila, ako je to propisno opravdano, trebali biti u nadležnosti država članica u suradnji sa socijalnim partnerima;</w:t>
            </w:r>
          </w:p>
        </w:tc>
      </w:tr>
    </w:tbl>
    <w:p w14:paraId="2581503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CF0247A" w14:textId="77777777" w:rsidR="00F00A4C" w:rsidRPr="002C4389" w:rsidRDefault="00F00A4C" w:rsidP="00F00A4C">
      <w:r w:rsidRPr="002C4389">
        <w:rPr>
          <w:rStyle w:val="HideTWBExt"/>
        </w:rPr>
        <w:t>&lt;/Amend&gt;</w:t>
      </w:r>
    </w:p>
    <w:p w14:paraId="7185BB9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143</w:t>
      </w:r>
      <w:r w:rsidRPr="002C4389">
        <w:rPr>
          <w:rStyle w:val="HideTWBExt"/>
          <w:b w:val="0"/>
        </w:rPr>
        <w:t>&lt;/NumAm&gt;</w:t>
      </w:r>
    </w:p>
    <w:p w14:paraId="327AB0F4"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27E34880" w14:textId="77777777" w:rsidR="00F00A4C" w:rsidRPr="002C4389" w:rsidRDefault="00F00A4C" w:rsidP="00F00A4C">
      <w:pPr>
        <w:pStyle w:val="NormalBold"/>
      </w:pPr>
      <w:r w:rsidRPr="002C4389">
        <w:rPr>
          <w:rStyle w:val="HideTWBExt"/>
          <w:b w:val="0"/>
        </w:rPr>
        <w:t>&lt;/RepeatBlock-By&gt;</w:t>
      </w:r>
    </w:p>
    <w:p w14:paraId="5561116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7E520B1"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86EC190" w14:textId="77777777" w:rsidTr="007D147F">
        <w:trPr>
          <w:trHeight w:hRule="exact" w:val="240"/>
          <w:jc w:val="center"/>
        </w:trPr>
        <w:tc>
          <w:tcPr>
            <w:tcW w:w="9752" w:type="dxa"/>
            <w:gridSpan w:val="2"/>
            <w:tcBorders>
              <w:top w:val="nil"/>
              <w:left w:val="nil"/>
              <w:bottom w:val="nil"/>
              <w:right w:val="nil"/>
            </w:tcBorders>
          </w:tcPr>
          <w:p w14:paraId="7C23E756" w14:textId="77777777" w:rsidR="00F00A4C" w:rsidRPr="002C4389" w:rsidRDefault="00F00A4C" w:rsidP="007D147F"/>
        </w:tc>
      </w:tr>
      <w:tr w:rsidR="00F00A4C" w:rsidRPr="002C4389" w14:paraId="4896DAD7" w14:textId="77777777" w:rsidTr="007D147F">
        <w:trPr>
          <w:trHeight w:val="240"/>
          <w:jc w:val="center"/>
        </w:trPr>
        <w:tc>
          <w:tcPr>
            <w:tcW w:w="4876" w:type="dxa"/>
            <w:tcBorders>
              <w:top w:val="nil"/>
              <w:left w:val="nil"/>
              <w:bottom w:val="nil"/>
              <w:right w:val="nil"/>
            </w:tcBorders>
          </w:tcPr>
          <w:p w14:paraId="1C045368"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D00890E" w14:textId="77777777" w:rsidR="00F00A4C" w:rsidRPr="002C4389" w:rsidRDefault="00F00A4C" w:rsidP="007D147F">
            <w:pPr>
              <w:pStyle w:val="AmColumnHeading"/>
            </w:pPr>
            <w:r w:rsidRPr="002C4389">
              <w:t>Izmjena</w:t>
            </w:r>
          </w:p>
        </w:tc>
      </w:tr>
      <w:tr w:rsidR="00F00A4C" w:rsidRPr="002C4389" w14:paraId="2457639C" w14:textId="77777777" w:rsidTr="007D147F">
        <w:trPr>
          <w:jc w:val="center"/>
        </w:trPr>
        <w:tc>
          <w:tcPr>
            <w:tcW w:w="4876" w:type="dxa"/>
            <w:tcBorders>
              <w:top w:val="nil"/>
              <w:left w:val="nil"/>
              <w:bottom w:val="nil"/>
              <w:right w:val="nil"/>
            </w:tcBorders>
          </w:tcPr>
          <w:p w14:paraId="5E565494"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w:t>
            </w:r>
            <w:r w:rsidRPr="002C4389">
              <w:rPr>
                <w:b/>
                <w:i/>
              </w:rPr>
              <w:t>prijedloge</w:t>
            </w:r>
            <w:r w:rsidRPr="002C4389">
              <w:t xml:space="preserve"> za utvrđivanje </w:t>
            </w:r>
            <w:r w:rsidRPr="002C4389">
              <w:rPr>
                <w:b/>
                <w:i/>
              </w:rPr>
              <w:t>općeg pravila kojim se podugovaranje ograničava na najviše dvije razine ispod razine glavnog izvođača</w:t>
            </w:r>
            <w:r w:rsidRPr="002C4389">
              <w:t xml:space="preserve"> za sektore s visokim rizikom od izrabljivanja radne snage; naglašava da bi utvrđivanje nacionalnih visokorizičnih sektora i uspostava postupka odstupanja od općeg pravila, ako je to propisno opravdano, trebali biti u nadležnosti država članica u suradnji sa socijalnim partnerima;</w:t>
            </w:r>
          </w:p>
        </w:tc>
        <w:tc>
          <w:tcPr>
            <w:tcW w:w="4876" w:type="dxa"/>
            <w:tcBorders>
              <w:top w:val="nil"/>
              <w:left w:val="nil"/>
              <w:bottom w:val="nil"/>
              <w:right w:val="nil"/>
            </w:tcBorders>
          </w:tcPr>
          <w:p w14:paraId="30F78FE0"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w:t>
            </w:r>
            <w:r w:rsidRPr="002C4389">
              <w:rPr>
                <w:b/>
                <w:i/>
              </w:rPr>
              <w:t>prijedlog</w:t>
            </w:r>
            <w:r w:rsidRPr="002C4389">
              <w:t xml:space="preserve"> za utvrđivanje </w:t>
            </w:r>
            <w:r w:rsidRPr="002C4389">
              <w:rPr>
                <w:b/>
                <w:i/>
              </w:rPr>
              <w:t>mehanizma koji bi aktivirao ograničenja podugovaranja</w:t>
            </w:r>
            <w:r w:rsidRPr="002C4389">
              <w:t xml:space="preserve"> za sektore s visokim rizikom od izrabljivanja radne snage; naglašava da bi utvrđivanje nacionalnih visokorizičnih sektora</w:t>
            </w:r>
            <w:r w:rsidRPr="002C4389">
              <w:rPr>
                <w:b/>
                <w:i/>
              </w:rPr>
              <w:t>, uvjeta aktiviranja</w:t>
            </w:r>
            <w:r w:rsidRPr="002C4389">
              <w:t xml:space="preserve"> i uspostava postupka odstupanja od općeg pravila, ako je to propisno opravdano, trebali biti u nadležnosti država članica u suradnji sa socijalnim partnerima; </w:t>
            </w:r>
            <w:r w:rsidRPr="002C4389">
              <w:rPr>
                <w:b/>
                <w:i/>
              </w:rPr>
              <w:t>naglašava potrebu da takve odluke budu utemeljene na točnim i ažuriranim podacima, uključujući o prekograničnim slučajevima; ističe ulogu ELA-inih aktivnosti u pružanju pouzdanih informacija o zlouporabama i sveobuhvatnim trendovima;</w:t>
            </w:r>
          </w:p>
        </w:tc>
      </w:tr>
    </w:tbl>
    <w:p w14:paraId="47952C5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0D2E92F" w14:textId="77777777" w:rsidR="00F00A4C" w:rsidRPr="002C4389" w:rsidRDefault="00F00A4C" w:rsidP="00F00A4C">
      <w:r w:rsidRPr="002C4389">
        <w:rPr>
          <w:rStyle w:val="HideTWBExt"/>
        </w:rPr>
        <w:t>&lt;/Amend&gt;</w:t>
      </w:r>
    </w:p>
    <w:p w14:paraId="3792BF4B"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144</w:t>
      </w:r>
      <w:r w:rsidRPr="002C4389">
        <w:rPr>
          <w:rStyle w:val="HideTWBExt"/>
          <w:b w:val="0"/>
        </w:rPr>
        <w:t>&lt;/NumAm&gt;</w:t>
      </w:r>
    </w:p>
    <w:p w14:paraId="13C1846E"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02021DD2" w14:textId="77777777" w:rsidR="00F00A4C" w:rsidRPr="002C4389" w:rsidRDefault="00F00A4C" w:rsidP="00F00A4C">
      <w:pPr>
        <w:pStyle w:val="NormalBold"/>
      </w:pPr>
      <w:r w:rsidRPr="002C4389">
        <w:rPr>
          <w:rStyle w:val="HideTWBExt"/>
          <w:b w:val="0"/>
        </w:rPr>
        <w:t>&lt;/RepeatBlock-By&gt;</w:t>
      </w:r>
    </w:p>
    <w:p w14:paraId="263EBB1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F9B0A03"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8A8ACC2" w14:textId="77777777" w:rsidTr="007D147F">
        <w:trPr>
          <w:trHeight w:hRule="exact" w:val="240"/>
          <w:jc w:val="center"/>
        </w:trPr>
        <w:tc>
          <w:tcPr>
            <w:tcW w:w="9752" w:type="dxa"/>
            <w:gridSpan w:val="2"/>
            <w:tcBorders>
              <w:top w:val="nil"/>
              <w:left w:val="nil"/>
              <w:bottom w:val="nil"/>
              <w:right w:val="nil"/>
            </w:tcBorders>
          </w:tcPr>
          <w:p w14:paraId="09DC0496" w14:textId="77777777" w:rsidR="00F00A4C" w:rsidRPr="002C4389" w:rsidRDefault="00F00A4C" w:rsidP="007D147F"/>
        </w:tc>
      </w:tr>
      <w:tr w:rsidR="00F00A4C" w:rsidRPr="002C4389" w14:paraId="4A5742A4" w14:textId="77777777" w:rsidTr="007D147F">
        <w:trPr>
          <w:trHeight w:val="240"/>
          <w:jc w:val="center"/>
        </w:trPr>
        <w:tc>
          <w:tcPr>
            <w:tcW w:w="4876" w:type="dxa"/>
            <w:tcBorders>
              <w:top w:val="nil"/>
              <w:left w:val="nil"/>
              <w:bottom w:val="nil"/>
              <w:right w:val="nil"/>
            </w:tcBorders>
          </w:tcPr>
          <w:p w14:paraId="59F8662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97360DA" w14:textId="77777777" w:rsidR="00F00A4C" w:rsidRPr="002C4389" w:rsidRDefault="00F00A4C" w:rsidP="007D147F">
            <w:pPr>
              <w:pStyle w:val="AmColumnHeading"/>
            </w:pPr>
            <w:r w:rsidRPr="002C4389">
              <w:t>Izmjena</w:t>
            </w:r>
          </w:p>
        </w:tc>
      </w:tr>
      <w:tr w:rsidR="00F00A4C" w:rsidRPr="002C4389" w14:paraId="59686FB4" w14:textId="77777777" w:rsidTr="007D147F">
        <w:trPr>
          <w:jc w:val="center"/>
        </w:trPr>
        <w:tc>
          <w:tcPr>
            <w:tcW w:w="4876" w:type="dxa"/>
            <w:tcBorders>
              <w:top w:val="nil"/>
              <w:left w:val="nil"/>
              <w:bottom w:val="nil"/>
              <w:right w:val="nil"/>
            </w:tcBorders>
          </w:tcPr>
          <w:p w14:paraId="10A4774E" w14:textId="77777777" w:rsidR="00F00A4C" w:rsidRPr="002C4389" w:rsidRDefault="00F00A4C" w:rsidP="007D147F">
            <w:pPr>
              <w:pStyle w:val="Normal6a"/>
            </w:pPr>
            <w:r w:rsidRPr="002C4389">
              <w:t>4.</w:t>
            </w:r>
            <w:r w:rsidRPr="002C4389">
              <w:tab/>
            </w:r>
            <w:r w:rsidRPr="002C4389">
              <w:rPr>
                <w:b/>
                <w:i/>
              </w:rPr>
              <w:t>naglašava da su socijalni partneri, uključujući predstavnike MSP-ova, često zajednički pokretali nacionalne i regionalne politike za ograničavanje razina podugovaranja;</w:t>
            </w:r>
            <w:r w:rsidRPr="002C4389">
              <w:t xml:space="preserve"> poziva Komisiju da </w:t>
            </w:r>
            <w:r w:rsidRPr="002C4389">
              <w:rPr>
                <w:b/>
                <w:i/>
              </w:rPr>
              <w:t>iznese prijedloge za utvrđivanje općeg pravila kojim se podugovaranje ograničava</w:t>
            </w:r>
            <w:r w:rsidRPr="002C4389">
              <w:t xml:space="preserve"> na najviše dvije razine </w:t>
            </w:r>
            <w:r w:rsidRPr="002C4389">
              <w:rPr>
                <w:b/>
                <w:i/>
              </w:rPr>
              <w:t>ispod razine glavnog izvođača za sektore s visokim rizikom od izrabljivanja radne snage</w:t>
            </w:r>
            <w:r w:rsidRPr="002C4389">
              <w:t xml:space="preserve">; </w:t>
            </w:r>
            <w:r w:rsidRPr="002C4389">
              <w:rPr>
                <w:b/>
                <w:i/>
              </w:rPr>
              <w:t>naglašava da bi</w:t>
            </w:r>
            <w:r w:rsidRPr="002C4389">
              <w:t xml:space="preserve"> utvrđivanje </w:t>
            </w:r>
            <w:r w:rsidRPr="002C4389">
              <w:rPr>
                <w:b/>
                <w:i/>
              </w:rPr>
              <w:t>nacionalnih visokorizičnih sektora i uspostava postupka odstupanja od općeg pravila, ako je to propisno opravdano, trebali biti u nadležnosti država članica u suradnji sa socijalnim partnerima</w:t>
            </w:r>
            <w:r w:rsidRPr="002C4389">
              <w:t>;</w:t>
            </w:r>
          </w:p>
        </w:tc>
        <w:tc>
          <w:tcPr>
            <w:tcW w:w="4876" w:type="dxa"/>
            <w:tcBorders>
              <w:top w:val="nil"/>
              <w:left w:val="nil"/>
              <w:bottom w:val="nil"/>
              <w:right w:val="nil"/>
            </w:tcBorders>
          </w:tcPr>
          <w:p w14:paraId="1081AA21" w14:textId="77777777" w:rsidR="00F00A4C" w:rsidRPr="002C4389" w:rsidRDefault="00F00A4C" w:rsidP="007D147F">
            <w:pPr>
              <w:pStyle w:val="Normal6a"/>
            </w:pPr>
            <w:r w:rsidRPr="002C4389">
              <w:t>4.</w:t>
            </w:r>
            <w:r w:rsidRPr="002C4389">
              <w:tab/>
              <w:t>poziva Komisiju da</w:t>
            </w:r>
            <w:r w:rsidRPr="002C4389">
              <w:rPr>
                <w:b/>
                <w:i/>
              </w:rPr>
              <w:t xml:space="preserve"> podrži države članice u ograničavanju podugovaranja</w:t>
            </w:r>
            <w:r w:rsidRPr="002C4389">
              <w:t xml:space="preserve"> na najviše dvije razine </w:t>
            </w:r>
            <w:r w:rsidRPr="002C4389">
              <w:rPr>
                <w:b/>
                <w:i/>
              </w:rPr>
              <w:t>u visokorizičnim sektorima, uz mogućnost propisno opravdanih odstupanja na temelju dogovora socijalnih partnera</w:t>
            </w:r>
            <w:r w:rsidRPr="002C4389">
              <w:t xml:space="preserve">; </w:t>
            </w:r>
            <w:r w:rsidRPr="002C4389">
              <w:rPr>
                <w:b/>
                <w:i/>
              </w:rPr>
              <w:t>nadalje, poziva na uvođenje solidarne odgovornosti u cijelom lancu podugovaranja i obveze dužne pažnje za podugovaratelje i njihove lance, uključujući</w:t>
            </w:r>
            <w:r w:rsidRPr="002C4389">
              <w:t xml:space="preserve"> utvrđivanje </w:t>
            </w:r>
            <w:r w:rsidRPr="002C4389">
              <w:rPr>
                <w:b/>
                <w:i/>
              </w:rPr>
              <w:t>i provjeru drugih ugovornih strana, sljedivost ugovora i periodično ocjenjivanje sukladnosti</w:t>
            </w:r>
            <w:r w:rsidRPr="002C4389">
              <w:t xml:space="preserve">; </w:t>
            </w:r>
            <w:r w:rsidRPr="002C4389">
              <w:rPr>
                <w:b/>
                <w:i/>
              </w:rPr>
              <w:t>prethodno navedeni zahtjevi trebali bi se primjenjivati razmjerno i uz pojednostavnjenja za MSP-ove</w:t>
            </w:r>
            <w:r w:rsidRPr="002C4389">
              <w:t>;</w:t>
            </w:r>
          </w:p>
        </w:tc>
      </w:tr>
    </w:tbl>
    <w:p w14:paraId="169243A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043B2449" w14:textId="77777777" w:rsidR="00F00A4C" w:rsidRPr="002C4389" w:rsidRDefault="00F00A4C" w:rsidP="00F00A4C">
      <w:r w:rsidRPr="002C4389">
        <w:rPr>
          <w:rStyle w:val="HideTWBExt"/>
        </w:rPr>
        <w:t>&lt;/Amend&gt;</w:t>
      </w:r>
    </w:p>
    <w:p w14:paraId="13C00C3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145</w:t>
      </w:r>
      <w:r w:rsidRPr="002C4389">
        <w:rPr>
          <w:rStyle w:val="HideTWBExt"/>
          <w:b w:val="0"/>
        </w:rPr>
        <w:t>&lt;/NumAm&gt;</w:t>
      </w:r>
    </w:p>
    <w:p w14:paraId="49A2112B"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 Jörgen Warborn, Arba Kokalari, Isabelle Le Callennec</w:t>
      </w:r>
      <w:r w:rsidRPr="002C4389">
        <w:rPr>
          <w:rStyle w:val="HideTWBExt"/>
          <w:b w:val="0"/>
        </w:rPr>
        <w:t>&lt;/Members&gt;</w:t>
      </w:r>
    </w:p>
    <w:p w14:paraId="69798160" w14:textId="77777777" w:rsidR="00F00A4C" w:rsidRPr="002C4389" w:rsidRDefault="00F00A4C" w:rsidP="00F00A4C">
      <w:pPr>
        <w:pStyle w:val="NormalBold"/>
      </w:pPr>
      <w:r w:rsidRPr="002C4389">
        <w:rPr>
          <w:rStyle w:val="HideTWBExt"/>
          <w:b w:val="0"/>
        </w:rPr>
        <w:t>&lt;/RepeatBlock-By&gt;</w:t>
      </w:r>
    </w:p>
    <w:p w14:paraId="7565292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4E87883"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A7B3DF3" w14:textId="77777777" w:rsidTr="007D147F">
        <w:trPr>
          <w:trHeight w:hRule="exact" w:val="240"/>
          <w:jc w:val="center"/>
        </w:trPr>
        <w:tc>
          <w:tcPr>
            <w:tcW w:w="9752" w:type="dxa"/>
            <w:gridSpan w:val="2"/>
            <w:tcBorders>
              <w:top w:val="nil"/>
              <w:left w:val="nil"/>
              <w:bottom w:val="nil"/>
              <w:right w:val="nil"/>
            </w:tcBorders>
          </w:tcPr>
          <w:p w14:paraId="25640E09" w14:textId="77777777" w:rsidR="00F00A4C" w:rsidRPr="002C4389" w:rsidRDefault="00F00A4C" w:rsidP="007D147F"/>
        </w:tc>
      </w:tr>
      <w:tr w:rsidR="00F00A4C" w:rsidRPr="002C4389" w14:paraId="025CDAF0" w14:textId="77777777" w:rsidTr="007D147F">
        <w:trPr>
          <w:trHeight w:val="240"/>
          <w:jc w:val="center"/>
        </w:trPr>
        <w:tc>
          <w:tcPr>
            <w:tcW w:w="4876" w:type="dxa"/>
            <w:tcBorders>
              <w:top w:val="nil"/>
              <w:left w:val="nil"/>
              <w:bottom w:val="nil"/>
              <w:right w:val="nil"/>
            </w:tcBorders>
          </w:tcPr>
          <w:p w14:paraId="35043C1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E82FE25" w14:textId="77777777" w:rsidR="00F00A4C" w:rsidRPr="002C4389" w:rsidRDefault="00F00A4C" w:rsidP="007D147F">
            <w:pPr>
              <w:pStyle w:val="AmColumnHeading"/>
            </w:pPr>
            <w:r w:rsidRPr="002C4389">
              <w:t>Izmjena</w:t>
            </w:r>
          </w:p>
        </w:tc>
      </w:tr>
      <w:tr w:rsidR="00F00A4C" w:rsidRPr="002C4389" w14:paraId="740295DB" w14:textId="77777777" w:rsidTr="007D147F">
        <w:trPr>
          <w:jc w:val="center"/>
        </w:trPr>
        <w:tc>
          <w:tcPr>
            <w:tcW w:w="4876" w:type="dxa"/>
            <w:tcBorders>
              <w:top w:val="nil"/>
              <w:left w:val="nil"/>
              <w:bottom w:val="nil"/>
              <w:right w:val="nil"/>
            </w:tcBorders>
          </w:tcPr>
          <w:p w14:paraId="3F47E8A7"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w:t>
            </w:r>
            <w:r w:rsidRPr="002C4389">
              <w:rPr>
                <w:b/>
                <w:i/>
              </w:rPr>
              <w:t>poziva Komisiju da iznese prijedloge za utvrđivanje općeg pravila kojim se podugovaranje ograničava na najviše dvije razine ispod razine glavnog izvođača za sektore s visokim rizikom od izrabljivanja radne snage</w:t>
            </w:r>
            <w:r w:rsidRPr="002C4389">
              <w:t xml:space="preserve">; naglašava da bi utvrđivanje nacionalnih visokorizičnih sektora </w:t>
            </w:r>
            <w:r w:rsidRPr="002C4389">
              <w:rPr>
                <w:b/>
                <w:i/>
              </w:rPr>
              <w:t>i uspostava postupka odstupanja od općeg pravila, ako je to propisno opravdano,</w:t>
            </w:r>
            <w:r w:rsidRPr="002C4389">
              <w:t xml:space="preserve"> trebali biti u nadležnosti država članica u suradnji sa socijalnim partnerima;</w:t>
            </w:r>
          </w:p>
        </w:tc>
        <w:tc>
          <w:tcPr>
            <w:tcW w:w="4876" w:type="dxa"/>
            <w:tcBorders>
              <w:top w:val="nil"/>
              <w:left w:val="nil"/>
              <w:bottom w:val="nil"/>
              <w:right w:val="nil"/>
            </w:tcBorders>
          </w:tcPr>
          <w:p w14:paraId="44B522BD"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w:t>
            </w:r>
            <w:r w:rsidRPr="002C4389">
              <w:rPr>
                <w:b/>
                <w:i/>
              </w:rPr>
              <w:t>naglašava da bi te sporazume trebalo poštovati</w:t>
            </w:r>
            <w:r w:rsidRPr="002C4389">
              <w:t xml:space="preserve">; naglašava da bi utvrđivanje nacionalnih visokorizičnih sektora trebali </w:t>
            </w:r>
            <w:r w:rsidRPr="002C4389">
              <w:rPr>
                <w:b/>
                <w:i/>
              </w:rPr>
              <w:t>uvijek</w:t>
            </w:r>
            <w:r w:rsidRPr="002C4389">
              <w:t xml:space="preserve"> biti u nadležnosti država članica u suradnji sa socijalnim partnerima;</w:t>
            </w:r>
          </w:p>
        </w:tc>
      </w:tr>
    </w:tbl>
    <w:p w14:paraId="223BF3A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0FF7308" w14:textId="77777777" w:rsidR="00F00A4C" w:rsidRPr="002C4389" w:rsidRDefault="00F00A4C" w:rsidP="00F00A4C">
      <w:r w:rsidRPr="002C4389">
        <w:rPr>
          <w:rStyle w:val="HideTWBExt"/>
        </w:rPr>
        <w:t>&lt;/Amend&gt;</w:t>
      </w:r>
    </w:p>
    <w:p w14:paraId="78855FE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146</w:t>
      </w:r>
      <w:r w:rsidRPr="002C4389">
        <w:rPr>
          <w:rStyle w:val="HideTWBExt"/>
          <w:b w:val="0"/>
        </w:rPr>
        <w:t>&lt;/NumAm&gt;</w:t>
      </w:r>
    </w:p>
    <w:p w14:paraId="2FBE0D5F"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2913BC2C" w14:textId="77777777" w:rsidR="00F00A4C" w:rsidRPr="002C4389" w:rsidRDefault="00F00A4C" w:rsidP="00F00A4C">
      <w:pPr>
        <w:pStyle w:val="NormalBold"/>
      </w:pPr>
      <w:r w:rsidRPr="002C4389">
        <w:rPr>
          <w:rStyle w:val="HideTWBExt"/>
          <w:b w:val="0"/>
        </w:rPr>
        <w:t>&lt;/RepeatBlock-By&gt;</w:t>
      </w:r>
    </w:p>
    <w:p w14:paraId="7526A27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633E887"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9594E96" w14:textId="77777777" w:rsidTr="007D147F">
        <w:trPr>
          <w:trHeight w:hRule="exact" w:val="240"/>
          <w:jc w:val="center"/>
        </w:trPr>
        <w:tc>
          <w:tcPr>
            <w:tcW w:w="9752" w:type="dxa"/>
            <w:gridSpan w:val="2"/>
            <w:tcBorders>
              <w:top w:val="nil"/>
              <w:left w:val="nil"/>
              <w:bottom w:val="nil"/>
              <w:right w:val="nil"/>
            </w:tcBorders>
          </w:tcPr>
          <w:p w14:paraId="706C6486" w14:textId="77777777" w:rsidR="00F00A4C" w:rsidRPr="002C4389" w:rsidRDefault="00F00A4C" w:rsidP="007D147F"/>
        </w:tc>
      </w:tr>
      <w:tr w:rsidR="00F00A4C" w:rsidRPr="002C4389" w14:paraId="6380E0D7" w14:textId="77777777" w:rsidTr="007D147F">
        <w:trPr>
          <w:trHeight w:val="240"/>
          <w:jc w:val="center"/>
        </w:trPr>
        <w:tc>
          <w:tcPr>
            <w:tcW w:w="4876" w:type="dxa"/>
            <w:tcBorders>
              <w:top w:val="nil"/>
              <w:left w:val="nil"/>
              <w:bottom w:val="nil"/>
              <w:right w:val="nil"/>
            </w:tcBorders>
          </w:tcPr>
          <w:p w14:paraId="4228852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78990B3" w14:textId="77777777" w:rsidR="00F00A4C" w:rsidRPr="002C4389" w:rsidRDefault="00F00A4C" w:rsidP="007D147F">
            <w:pPr>
              <w:pStyle w:val="AmColumnHeading"/>
            </w:pPr>
            <w:r w:rsidRPr="002C4389">
              <w:t>Izmjena</w:t>
            </w:r>
          </w:p>
        </w:tc>
      </w:tr>
      <w:tr w:rsidR="00F00A4C" w:rsidRPr="002C4389" w14:paraId="0EBC701B" w14:textId="77777777" w:rsidTr="007D147F">
        <w:trPr>
          <w:jc w:val="center"/>
        </w:trPr>
        <w:tc>
          <w:tcPr>
            <w:tcW w:w="4876" w:type="dxa"/>
            <w:tcBorders>
              <w:top w:val="nil"/>
              <w:left w:val="nil"/>
              <w:bottom w:val="nil"/>
              <w:right w:val="nil"/>
            </w:tcBorders>
          </w:tcPr>
          <w:p w14:paraId="623E92B0"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prijedloge za utvrđivanje općeg pravila kojim se podugovaranje ograničava </w:t>
            </w:r>
            <w:r w:rsidRPr="002C4389">
              <w:rPr>
                <w:b/>
                <w:i/>
              </w:rPr>
              <w:t>na najviše dvije razine ispod razine glavnog izvođača za sektore s visokim rizikom od izrabljivanja</w:t>
            </w:r>
            <w:r w:rsidRPr="002C4389">
              <w:t xml:space="preserve"> radne snage; naglašava da bi utvrđivanje nacionalnih visokorizičnih sektora i uspostava postupka odstupanja od općeg pravila, ako je to propisno opravdano, trebali biti u nadležnosti država članica u suradnji sa socijalnim partnerima;</w:t>
            </w:r>
          </w:p>
        </w:tc>
        <w:tc>
          <w:tcPr>
            <w:tcW w:w="4876" w:type="dxa"/>
            <w:tcBorders>
              <w:top w:val="nil"/>
              <w:left w:val="nil"/>
              <w:bottom w:val="nil"/>
              <w:right w:val="nil"/>
            </w:tcBorders>
          </w:tcPr>
          <w:p w14:paraId="158E4A13" w14:textId="77777777" w:rsidR="00F00A4C" w:rsidRPr="002C4389" w:rsidRDefault="00F00A4C" w:rsidP="007D147F">
            <w:pPr>
              <w:pStyle w:val="Normal6a"/>
            </w:pPr>
            <w:r w:rsidRPr="002C4389">
              <w:t>4.</w:t>
            </w:r>
            <w:r w:rsidRPr="002C4389">
              <w:tab/>
              <w:t>naglašava da su socijalni partneri, uključujući predstavnike MSP-ova, često zajednički pokretali nacionalne i regionalne politike za ograničavanje razina podugovaranja; poziva Komisiju da iznese prijedloge</w:t>
            </w:r>
            <w:r w:rsidRPr="002C4389">
              <w:rPr>
                <w:b/>
                <w:i/>
              </w:rPr>
              <w:t>, u skladu s nacionalnim ovlastima i uz zaštitu nacionalnih MSP-ova,</w:t>
            </w:r>
            <w:r w:rsidRPr="002C4389">
              <w:t xml:space="preserve"> za utvrđivanje općeg pravila kojim se podugovaranje ograničava </w:t>
            </w:r>
            <w:r w:rsidRPr="002C4389">
              <w:rPr>
                <w:b/>
                <w:i/>
              </w:rPr>
              <w:t>za ugovaratelje ako su premašili definirane pragove i ako su prethodno osuđeni za izrabljivanje</w:t>
            </w:r>
            <w:r w:rsidRPr="002C4389">
              <w:t xml:space="preserve"> radne snage; naglašava da bi utvrđivanje nacionalnih visokorizičnih sektora i uspostava postupka odstupanja od općeg pravila, ako je to propisno opravdano, trebali biti u nadležnosti država članica u suradnji sa socijalnim partnerima;</w:t>
            </w:r>
          </w:p>
        </w:tc>
      </w:tr>
    </w:tbl>
    <w:p w14:paraId="6E256DE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CF75785" w14:textId="77777777" w:rsidR="00F00A4C" w:rsidRPr="002C4389" w:rsidRDefault="00F00A4C" w:rsidP="00F00A4C">
      <w:r w:rsidRPr="002C4389">
        <w:rPr>
          <w:rStyle w:val="HideTWBExt"/>
        </w:rPr>
        <w:t>&lt;/Amend&gt;</w:t>
      </w:r>
    </w:p>
    <w:p w14:paraId="6F10BE2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147</w:t>
      </w:r>
      <w:r w:rsidRPr="002C4389">
        <w:rPr>
          <w:rStyle w:val="HideTWBExt"/>
          <w:b w:val="0"/>
        </w:rPr>
        <w:t>&lt;/NumAm&gt;</w:t>
      </w:r>
    </w:p>
    <w:p w14:paraId="705BCF75"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0D32ADEC" w14:textId="77777777" w:rsidR="00F00A4C" w:rsidRPr="002C4389" w:rsidRDefault="00F00A4C" w:rsidP="00F00A4C">
      <w:pPr>
        <w:pStyle w:val="NormalBold"/>
      </w:pPr>
      <w:r w:rsidRPr="002C4389">
        <w:rPr>
          <w:rStyle w:val="HideTWBExt"/>
          <w:b w:val="0"/>
        </w:rPr>
        <w:t>&lt;/RepeatBlock-By&gt;</w:t>
      </w:r>
    </w:p>
    <w:p w14:paraId="6C46F84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9B052F9"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91CA497" w14:textId="77777777" w:rsidTr="007D147F">
        <w:trPr>
          <w:trHeight w:hRule="exact" w:val="240"/>
          <w:jc w:val="center"/>
        </w:trPr>
        <w:tc>
          <w:tcPr>
            <w:tcW w:w="9752" w:type="dxa"/>
            <w:gridSpan w:val="2"/>
            <w:tcBorders>
              <w:top w:val="nil"/>
              <w:left w:val="nil"/>
              <w:bottom w:val="nil"/>
              <w:right w:val="nil"/>
            </w:tcBorders>
          </w:tcPr>
          <w:p w14:paraId="7C6C12DD" w14:textId="77777777" w:rsidR="00F00A4C" w:rsidRPr="002C4389" w:rsidRDefault="00F00A4C" w:rsidP="007D147F"/>
        </w:tc>
      </w:tr>
      <w:tr w:rsidR="00F00A4C" w:rsidRPr="002C4389" w14:paraId="752B4D63" w14:textId="77777777" w:rsidTr="007D147F">
        <w:trPr>
          <w:trHeight w:val="240"/>
          <w:jc w:val="center"/>
        </w:trPr>
        <w:tc>
          <w:tcPr>
            <w:tcW w:w="4876" w:type="dxa"/>
            <w:tcBorders>
              <w:top w:val="nil"/>
              <w:left w:val="nil"/>
              <w:bottom w:val="nil"/>
              <w:right w:val="nil"/>
            </w:tcBorders>
          </w:tcPr>
          <w:p w14:paraId="3AE31BE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5B17D93" w14:textId="77777777" w:rsidR="00F00A4C" w:rsidRPr="002C4389" w:rsidRDefault="00F00A4C" w:rsidP="007D147F">
            <w:pPr>
              <w:pStyle w:val="AmColumnHeading"/>
            </w:pPr>
            <w:r w:rsidRPr="002C4389">
              <w:t>Izmjena</w:t>
            </w:r>
          </w:p>
        </w:tc>
      </w:tr>
      <w:tr w:rsidR="00F00A4C" w:rsidRPr="002C4389" w14:paraId="15A54755" w14:textId="77777777" w:rsidTr="007D147F">
        <w:trPr>
          <w:jc w:val="center"/>
        </w:trPr>
        <w:tc>
          <w:tcPr>
            <w:tcW w:w="4876" w:type="dxa"/>
            <w:tcBorders>
              <w:top w:val="nil"/>
              <w:left w:val="nil"/>
              <w:bottom w:val="nil"/>
              <w:right w:val="nil"/>
            </w:tcBorders>
          </w:tcPr>
          <w:p w14:paraId="1944B8C4" w14:textId="77777777" w:rsidR="00F00A4C" w:rsidRPr="002C4389" w:rsidRDefault="00F00A4C" w:rsidP="007D147F">
            <w:pPr>
              <w:pStyle w:val="Normal6a"/>
            </w:pPr>
            <w:r w:rsidRPr="002C4389">
              <w:t>4.</w:t>
            </w:r>
            <w:r w:rsidRPr="002C4389">
              <w:tab/>
              <w:t>naglašava da su socijalni partneri, uključujući predstavnike MSP-ova, često zajednički pokretali nacionalne i regionalne politike za ograničavanje razina podugovaranja</w:t>
            </w:r>
            <w:r w:rsidRPr="002C4389">
              <w:rPr>
                <w:b/>
                <w:i/>
              </w:rPr>
              <w:t>; poziva Komisiju da iznese prijedloge za utvrđivanje općeg pravila kojim se podugovaranje ograničava na najviše dvije razine ispod razine glavnog izvođača za sektore s visokim rizikom od izrabljivanja radne snage</w:t>
            </w:r>
            <w:r w:rsidRPr="002C4389">
              <w:t xml:space="preserve">; naglašava da bi utvrđivanje nacionalnih visokorizičnih sektora i uspostava </w:t>
            </w:r>
            <w:r w:rsidRPr="002C4389">
              <w:rPr>
                <w:b/>
                <w:i/>
              </w:rPr>
              <w:t>postupka odstupanja od općeg</w:t>
            </w:r>
            <w:r w:rsidRPr="002C4389">
              <w:t xml:space="preserve"> pravila, ako je to propisno opravdano, trebali biti u nadležnosti država članica u suradnji sa socijalnim partnerima;</w:t>
            </w:r>
          </w:p>
        </w:tc>
        <w:tc>
          <w:tcPr>
            <w:tcW w:w="4876" w:type="dxa"/>
            <w:tcBorders>
              <w:top w:val="nil"/>
              <w:left w:val="nil"/>
              <w:bottom w:val="nil"/>
              <w:right w:val="nil"/>
            </w:tcBorders>
          </w:tcPr>
          <w:p w14:paraId="7C70FCF5" w14:textId="77777777" w:rsidR="00F00A4C" w:rsidRPr="002C4389" w:rsidRDefault="00F00A4C" w:rsidP="007D147F">
            <w:pPr>
              <w:pStyle w:val="Normal6a"/>
            </w:pPr>
            <w:r w:rsidRPr="002C4389">
              <w:t>4.</w:t>
            </w:r>
            <w:r w:rsidRPr="002C4389">
              <w:tab/>
              <w:t>naglašava da su socijalni partneri, uključujući predstavnike MSP-ova, često zajednički pokretali nacionalne i regionalne politike za ograničavanje razina podugovaranja</w:t>
            </w:r>
            <w:r w:rsidRPr="002C4389">
              <w:rPr>
                <w:b/>
                <w:i/>
              </w:rPr>
              <w:t>, na štetu nekih industrija sa složenim i izrazito specijaliziranim postupcima i proizvodima</w:t>
            </w:r>
            <w:r w:rsidRPr="002C4389">
              <w:t xml:space="preserve">; naglašava da bi utvrđivanje nacionalnih visokorizičnih sektora i uspostava </w:t>
            </w:r>
            <w:r w:rsidRPr="002C4389">
              <w:rPr>
                <w:b/>
                <w:i/>
              </w:rPr>
              <w:t>posebnih</w:t>
            </w:r>
            <w:r w:rsidRPr="002C4389">
              <w:t xml:space="preserve"> pravila, ako je to propisno opravdano, trebali biti u nadležnosti država članica u suradnji sa socijalnim partnerima;</w:t>
            </w:r>
          </w:p>
        </w:tc>
      </w:tr>
    </w:tbl>
    <w:p w14:paraId="00AE32F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5E5F237" w14:textId="77777777" w:rsidR="00F00A4C" w:rsidRPr="002C4389" w:rsidRDefault="00F00A4C" w:rsidP="00F00A4C">
      <w:r w:rsidRPr="002C4389">
        <w:rPr>
          <w:rStyle w:val="HideTWBExt"/>
        </w:rPr>
        <w:t>&lt;/Amend&gt;</w:t>
      </w:r>
    </w:p>
    <w:p w14:paraId="6892116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148</w:t>
      </w:r>
      <w:r w:rsidRPr="002C4389">
        <w:rPr>
          <w:rStyle w:val="HideTWBExt"/>
          <w:b w:val="0"/>
        </w:rPr>
        <w:t>&lt;/NumAm&gt;</w:t>
      </w:r>
    </w:p>
    <w:p w14:paraId="46B2762F"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476CB3C7"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3039B6CE" w14:textId="77777777" w:rsidR="00F00A4C" w:rsidRPr="002C4389" w:rsidRDefault="00F00A4C" w:rsidP="00F00A4C">
      <w:pPr>
        <w:pStyle w:val="NormalBold"/>
      </w:pPr>
      <w:r w:rsidRPr="002C4389">
        <w:rPr>
          <w:rStyle w:val="HideTWBExt"/>
          <w:b w:val="0"/>
        </w:rPr>
        <w:t>&lt;/RepeatBlock-By&gt;</w:t>
      </w:r>
    </w:p>
    <w:p w14:paraId="3126CAB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83A9136"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08B748A" w14:textId="77777777" w:rsidTr="007D147F">
        <w:trPr>
          <w:trHeight w:hRule="exact" w:val="240"/>
          <w:jc w:val="center"/>
        </w:trPr>
        <w:tc>
          <w:tcPr>
            <w:tcW w:w="9752" w:type="dxa"/>
            <w:gridSpan w:val="2"/>
            <w:tcBorders>
              <w:top w:val="nil"/>
              <w:left w:val="nil"/>
              <w:bottom w:val="nil"/>
              <w:right w:val="nil"/>
            </w:tcBorders>
          </w:tcPr>
          <w:p w14:paraId="39E1A533" w14:textId="77777777" w:rsidR="00F00A4C" w:rsidRPr="002C4389" w:rsidRDefault="00F00A4C" w:rsidP="007D147F"/>
        </w:tc>
      </w:tr>
      <w:tr w:rsidR="00F00A4C" w:rsidRPr="002C4389" w14:paraId="7DF3766C" w14:textId="77777777" w:rsidTr="007D147F">
        <w:trPr>
          <w:trHeight w:val="240"/>
          <w:jc w:val="center"/>
        </w:trPr>
        <w:tc>
          <w:tcPr>
            <w:tcW w:w="4876" w:type="dxa"/>
            <w:tcBorders>
              <w:top w:val="nil"/>
              <w:left w:val="nil"/>
              <w:bottom w:val="nil"/>
              <w:right w:val="nil"/>
            </w:tcBorders>
          </w:tcPr>
          <w:p w14:paraId="210291E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AA3EE22" w14:textId="77777777" w:rsidR="00F00A4C" w:rsidRPr="002C4389" w:rsidRDefault="00F00A4C" w:rsidP="007D147F">
            <w:pPr>
              <w:pStyle w:val="AmColumnHeading"/>
            </w:pPr>
            <w:r w:rsidRPr="002C4389">
              <w:t>Izmjena</w:t>
            </w:r>
          </w:p>
        </w:tc>
      </w:tr>
      <w:tr w:rsidR="00F00A4C" w:rsidRPr="002C4389" w14:paraId="02A45CD9" w14:textId="77777777" w:rsidTr="007D147F">
        <w:trPr>
          <w:jc w:val="center"/>
        </w:trPr>
        <w:tc>
          <w:tcPr>
            <w:tcW w:w="4876" w:type="dxa"/>
            <w:tcBorders>
              <w:top w:val="nil"/>
              <w:left w:val="nil"/>
              <w:bottom w:val="nil"/>
              <w:right w:val="nil"/>
            </w:tcBorders>
          </w:tcPr>
          <w:p w14:paraId="001318FB"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w:t>
            </w:r>
            <w:r w:rsidRPr="002C4389">
              <w:rPr>
                <w:b/>
                <w:i/>
              </w:rPr>
              <w:t>prijedloge</w:t>
            </w:r>
            <w:r w:rsidRPr="002C4389">
              <w:t xml:space="preserve"> za utvrđivanje općeg pravila kojim se podugovaranje ograničava na najviše dvije </w:t>
            </w:r>
            <w:r w:rsidRPr="002C4389">
              <w:rPr>
                <w:b/>
                <w:i/>
              </w:rPr>
              <w:t>razine</w:t>
            </w:r>
            <w:r w:rsidRPr="002C4389">
              <w:t xml:space="preserve"> ispod razine glavnog izvođača </w:t>
            </w:r>
            <w:r w:rsidRPr="002C4389">
              <w:rPr>
                <w:b/>
                <w:i/>
              </w:rPr>
              <w:t>za sektore</w:t>
            </w:r>
            <w:r w:rsidRPr="002C4389">
              <w:t xml:space="preserve"> s visokim rizikom od izrabljivanja radne snage; naglašava da bi utvrđivanje nacionalnih visokorizičnih sektora i </w:t>
            </w:r>
            <w:r w:rsidRPr="002C4389">
              <w:rPr>
                <w:b/>
                <w:i/>
              </w:rPr>
              <w:t>uspostava</w:t>
            </w:r>
            <w:r w:rsidRPr="002C4389">
              <w:t xml:space="preserve"> postupka odstupanja od općeg pravila, ako je to propisno opravdano, </w:t>
            </w:r>
            <w:r w:rsidRPr="002C4389">
              <w:rPr>
                <w:b/>
                <w:i/>
              </w:rPr>
              <w:t>trebali biti u nadležnosti država članica u suradnji sa socijalnim partnerima</w:t>
            </w:r>
            <w:r w:rsidRPr="002C4389">
              <w:t>;</w:t>
            </w:r>
          </w:p>
        </w:tc>
        <w:tc>
          <w:tcPr>
            <w:tcW w:w="4876" w:type="dxa"/>
            <w:tcBorders>
              <w:top w:val="nil"/>
              <w:left w:val="nil"/>
              <w:bottom w:val="nil"/>
              <w:right w:val="nil"/>
            </w:tcBorders>
          </w:tcPr>
          <w:p w14:paraId="77B1FF84"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w:t>
            </w:r>
            <w:r w:rsidRPr="002C4389">
              <w:rPr>
                <w:b/>
                <w:i/>
              </w:rPr>
              <w:t>zakonodavni prijedlog</w:t>
            </w:r>
            <w:r w:rsidRPr="002C4389">
              <w:t xml:space="preserve"> za utvrđivanje općeg pravila kojim se podugovaranje ograničava na najviše dvije </w:t>
            </w:r>
            <w:r w:rsidRPr="002C4389">
              <w:rPr>
                <w:b/>
                <w:i/>
              </w:rPr>
              <w:t>podrazine</w:t>
            </w:r>
            <w:r w:rsidRPr="002C4389">
              <w:t xml:space="preserve"> ispod razine glavnog izvođača</w:t>
            </w:r>
            <w:r w:rsidRPr="002C4389">
              <w:rPr>
                <w:b/>
                <w:i/>
              </w:rPr>
              <w:t>, i da posebnu pažnju prida potrebama sektora</w:t>
            </w:r>
            <w:r w:rsidRPr="002C4389">
              <w:t xml:space="preserve"> s visokim rizikom od izrabljivanja radne snage; naglašava da bi utvrđivanje nacionalnih visokorizičnih sektora i </w:t>
            </w:r>
            <w:r w:rsidRPr="002C4389">
              <w:rPr>
                <w:b/>
                <w:i/>
              </w:rPr>
              <w:t>uspostavu</w:t>
            </w:r>
            <w:r w:rsidRPr="002C4389">
              <w:t xml:space="preserve"> postupka odstupanja od općeg pravila, ako je to propisno opravdano, </w:t>
            </w:r>
            <w:r w:rsidRPr="002C4389">
              <w:rPr>
                <w:b/>
                <w:i/>
              </w:rPr>
              <w:t>trebale dogovoriti države članice i socijalni partneri</w:t>
            </w:r>
            <w:r w:rsidRPr="002C4389">
              <w:t>;</w:t>
            </w:r>
          </w:p>
        </w:tc>
      </w:tr>
    </w:tbl>
    <w:p w14:paraId="768AB5B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2691E5F" w14:textId="77777777" w:rsidR="00F00A4C" w:rsidRPr="002C4389" w:rsidRDefault="00F00A4C" w:rsidP="00F00A4C">
      <w:r w:rsidRPr="002C4389">
        <w:rPr>
          <w:rStyle w:val="HideTWBExt"/>
        </w:rPr>
        <w:t>&lt;/Amend&gt;</w:t>
      </w:r>
    </w:p>
    <w:p w14:paraId="220BD4B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149</w:t>
      </w:r>
      <w:r w:rsidRPr="002C4389">
        <w:rPr>
          <w:rStyle w:val="HideTWBExt"/>
          <w:b w:val="0"/>
        </w:rPr>
        <w:t>&lt;/NumAm&gt;</w:t>
      </w:r>
    </w:p>
    <w:p w14:paraId="3AEBE3BE"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068CCE83" w14:textId="77777777" w:rsidR="00F00A4C" w:rsidRPr="002C4389" w:rsidRDefault="00F00A4C" w:rsidP="00F00A4C">
      <w:pPr>
        <w:pStyle w:val="NormalBold"/>
      </w:pPr>
      <w:r w:rsidRPr="002C4389">
        <w:rPr>
          <w:rStyle w:val="HideTWBExt"/>
          <w:b w:val="0"/>
        </w:rPr>
        <w:t>&lt;/RepeatBlock-By&gt;</w:t>
      </w:r>
    </w:p>
    <w:p w14:paraId="62DB2CF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D57D99E"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B913001" w14:textId="77777777" w:rsidTr="007D147F">
        <w:trPr>
          <w:trHeight w:hRule="exact" w:val="240"/>
          <w:jc w:val="center"/>
        </w:trPr>
        <w:tc>
          <w:tcPr>
            <w:tcW w:w="9752" w:type="dxa"/>
            <w:gridSpan w:val="2"/>
            <w:tcBorders>
              <w:top w:val="nil"/>
              <w:left w:val="nil"/>
              <w:bottom w:val="nil"/>
              <w:right w:val="nil"/>
            </w:tcBorders>
          </w:tcPr>
          <w:p w14:paraId="7E44417C" w14:textId="77777777" w:rsidR="00F00A4C" w:rsidRPr="002C4389" w:rsidRDefault="00F00A4C" w:rsidP="007D147F"/>
        </w:tc>
      </w:tr>
      <w:tr w:rsidR="00F00A4C" w:rsidRPr="002C4389" w14:paraId="455A3AA8" w14:textId="77777777" w:rsidTr="007D147F">
        <w:trPr>
          <w:trHeight w:val="240"/>
          <w:jc w:val="center"/>
        </w:trPr>
        <w:tc>
          <w:tcPr>
            <w:tcW w:w="4876" w:type="dxa"/>
            <w:tcBorders>
              <w:top w:val="nil"/>
              <w:left w:val="nil"/>
              <w:bottom w:val="nil"/>
              <w:right w:val="nil"/>
            </w:tcBorders>
          </w:tcPr>
          <w:p w14:paraId="2BEB56E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E70B845" w14:textId="77777777" w:rsidR="00F00A4C" w:rsidRPr="002C4389" w:rsidRDefault="00F00A4C" w:rsidP="007D147F">
            <w:pPr>
              <w:pStyle w:val="AmColumnHeading"/>
            </w:pPr>
            <w:r w:rsidRPr="002C4389">
              <w:t>Izmjena</w:t>
            </w:r>
          </w:p>
        </w:tc>
      </w:tr>
      <w:tr w:rsidR="00F00A4C" w:rsidRPr="002C4389" w14:paraId="3B5318A9" w14:textId="77777777" w:rsidTr="007D147F">
        <w:trPr>
          <w:jc w:val="center"/>
        </w:trPr>
        <w:tc>
          <w:tcPr>
            <w:tcW w:w="4876" w:type="dxa"/>
            <w:tcBorders>
              <w:top w:val="nil"/>
              <w:left w:val="nil"/>
              <w:bottom w:val="nil"/>
              <w:right w:val="nil"/>
            </w:tcBorders>
          </w:tcPr>
          <w:p w14:paraId="31892828" w14:textId="77777777" w:rsidR="00F00A4C" w:rsidRPr="002C4389" w:rsidRDefault="00F00A4C" w:rsidP="007D147F">
            <w:pPr>
              <w:pStyle w:val="Normal6a"/>
            </w:pPr>
            <w:r w:rsidRPr="002C4389">
              <w:t>4.</w:t>
            </w:r>
            <w:r w:rsidRPr="002C4389">
              <w:tab/>
              <w:t>naglašava da su socijalni partneri, uključujući predstavnike MSP-ova, često zajednički pokretali nacionalne i regionalne politike za ograničavanje razina podugovaranja; poziva Komisiju da iznese prijedloge za utvrđivanje općeg pravila kojim se podugovaranje ograničava na najviše dvije razine ispod razine glavnog izvođača za sektore s visokim rizikom od izrabljivanja radne snage; naglašava da bi utvrđivanje nacionalnih visokorizičnih sektora i uspostava postupka odstupanja od općeg pravila</w:t>
            </w:r>
            <w:r w:rsidRPr="002C4389">
              <w:rPr>
                <w:b/>
                <w:i/>
              </w:rPr>
              <w:t>, ako je to propisno opravdano,</w:t>
            </w:r>
            <w:r w:rsidRPr="002C4389">
              <w:t xml:space="preserve"> trebali biti u nadležnosti država članica u suradnji sa socijalnim partnerima;</w:t>
            </w:r>
          </w:p>
        </w:tc>
        <w:tc>
          <w:tcPr>
            <w:tcW w:w="4876" w:type="dxa"/>
            <w:tcBorders>
              <w:top w:val="nil"/>
              <w:left w:val="nil"/>
              <w:bottom w:val="nil"/>
              <w:right w:val="nil"/>
            </w:tcBorders>
          </w:tcPr>
          <w:p w14:paraId="75D65A4C" w14:textId="77777777" w:rsidR="00F00A4C" w:rsidRPr="002C4389" w:rsidRDefault="00F00A4C" w:rsidP="007D147F">
            <w:pPr>
              <w:pStyle w:val="Normal6a"/>
            </w:pPr>
            <w:r w:rsidRPr="002C4389">
              <w:t>4.</w:t>
            </w:r>
            <w:r w:rsidRPr="002C4389">
              <w:tab/>
              <w:t>naglašava da su socijalni partneri, uključujući predstavnike MSP-ova, često zajednički pokretali nacionalne i regionalne politike za ograničavanje razina podugovaranja; poziva Komisiju da iznese prijedloge za utvrđivanje općeg pravila kojim se podugovaranje ograničava na najviše dvije razine ispod razine glavnog izvođača za sektore s visokim rizikom od izrabljivanja radne snage; naglašava da bi utvrđivanje nacionalnih visokorizičnih sektora i uspostava postupka odstupanja od općeg pravila trebali biti u nadležnosti država članica u suradnji sa socijalnim partnerima;</w:t>
            </w:r>
          </w:p>
        </w:tc>
      </w:tr>
    </w:tbl>
    <w:p w14:paraId="7DE5D96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75D1D4E6" w14:textId="77777777" w:rsidR="00F00A4C" w:rsidRPr="002C4389" w:rsidRDefault="00F00A4C" w:rsidP="00F00A4C">
      <w:r w:rsidRPr="002C4389">
        <w:rPr>
          <w:rStyle w:val="HideTWBExt"/>
        </w:rPr>
        <w:t>&lt;/Amend&gt;</w:t>
      </w:r>
    </w:p>
    <w:p w14:paraId="27F3D06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150</w:t>
      </w:r>
      <w:r w:rsidRPr="002C4389">
        <w:rPr>
          <w:rStyle w:val="HideTWBExt"/>
          <w:b w:val="0"/>
        </w:rPr>
        <w:t>&lt;/NumAm&gt;</w:t>
      </w:r>
    </w:p>
    <w:p w14:paraId="4F8F2BE7" w14:textId="77777777" w:rsidR="00F00A4C" w:rsidRPr="002C4389" w:rsidRDefault="00F00A4C" w:rsidP="00F00A4C">
      <w:pPr>
        <w:pStyle w:val="NormalBold"/>
      </w:pPr>
      <w:r w:rsidRPr="002C4389">
        <w:rPr>
          <w:rStyle w:val="HideTWBExt"/>
          <w:b w:val="0"/>
        </w:rPr>
        <w:t>&lt;RepeatBlock-By&gt;&lt;Members&gt;</w:t>
      </w:r>
      <w:r w:rsidRPr="002C4389">
        <w:t>Evelyn Regner</w:t>
      </w:r>
      <w:r w:rsidRPr="002C4389">
        <w:rPr>
          <w:rStyle w:val="HideTWBExt"/>
          <w:b w:val="0"/>
        </w:rPr>
        <w:t>&lt;/Members&gt;</w:t>
      </w:r>
    </w:p>
    <w:p w14:paraId="42941C01" w14:textId="77777777" w:rsidR="00F00A4C" w:rsidRPr="002C4389" w:rsidRDefault="00F00A4C" w:rsidP="00F00A4C">
      <w:pPr>
        <w:pStyle w:val="NormalBold"/>
      </w:pPr>
      <w:r w:rsidRPr="002C4389">
        <w:rPr>
          <w:rStyle w:val="HideTWBExt"/>
          <w:b w:val="0"/>
        </w:rPr>
        <w:t>&lt;/RepeatBlock-By&gt;</w:t>
      </w:r>
    </w:p>
    <w:p w14:paraId="4703191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CE6998A"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99DD4E9" w14:textId="77777777" w:rsidTr="007D147F">
        <w:trPr>
          <w:trHeight w:hRule="exact" w:val="240"/>
          <w:jc w:val="center"/>
        </w:trPr>
        <w:tc>
          <w:tcPr>
            <w:tcW w:w="9752" w:type="dxa"/>
            <w:gridSpan w:val="2"/>
            <w:tcBorders>
              <w:top w:val="nil"/>
              <w:left w:val="nil"/>
              <w:bottom w:val="nil"/>
              <w:right w:val="nil"/>
            </w:tcBorders>
          </w:tcPr>
          <w:p w14:paraId="159D2B96" w14:textId="77777777" w:rsidR="00F00A4C" w:rsidRPr="002C4389" w:rsidRDefault="00F00A4C" w:rsidP="007D147F"/>
        </w:tc>
      </w:tr>
      <w:tr w:rsidR="00F00A4C" w:rsidRPr="002C4389" w14:paraId="7C6531EF" w14:textId="77777777" w:rsidTr="007D147F">
        <w:trPr>
          <w:trHeight w:val="240"/>
          <w:jc w:val="center"/>
        </w:trPr>
        <w:tc>
          <w:tcPr>
            <w:tcW w:w="4876" w:type="dxa"/>
            <w:tcBorders>
              <w:top w:val="nil"/>
              <w:left w:val="nil"/>
              <w:bottom w:val="nil"/>
              <w:right w:val="nil"/>
            </w:tcBorders>
          </w:tcPr>
          <w:p w14:paraId="46FDCA0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13D6C02" w14:textId="77777777" w:rsidR="00F00A4C" w:rsidRPr="002C4389" w:rsidRDefault="00F00A4C" w:rsidP="007D147F">
            <w:pPr>
              <w:pStyle w:val="AmColumnHeading"/>
            </w:pPr>
            <w:r w:rsidRPr="002C4389">
              <w:t>Izmjena</w:t>
            </w:r>
          </w:p>
        </w:tc>
      </w:tr>
      <w:tr w:rsidR="00F00A4C" w:rsidRPr="002C4389" w14:paraId="2637FCB6" w14:textId="77777777" w:rsidTr="007D147F">
        <w:trPr>
          <w:jc w:val="center"/>
        </w:trPr>
        <w:tc>
          <w:tcPr>
            <w:tcW w:w="4876" w:type="dxa"/>
            <w:tcBorders>
              <w:top w:val="nil"/>
              <w:left w:val="nil"/>
              <w:bottom w:val="nil"/>
              <w:right w:val="nil"/>
            </w:tcBorders>
          </w:tcPr>
          <w:p w14:paraId="51399A48"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prijedloge za utvrđivanje općeg pravila kojim se podugovaranje ograničava na najviše </w:t>
            </w:r>
            <w:r w:rsidRPr="002C4389">
              <w:rPr>
                <w:b/>
                <w:i/>
              </w:rPr>
              <w:t>dvije razine</w:t>
            </w:r>
            <w:r w:rsidRPr="002C4389">
              <w:t xml:space="preserve"> ispod razine glavnog izvođača za sektore s visokim rizikom od izrabljivanja radne snage; naglašava da bi utvrđivanje nacionalnih visokorizičnih sektora i uspostava postupka odstupanja od općeg pravila, ako je to propisno opravdano, trebali biti u nadležnosti država članica u suradnji sa socijalnim partnerima;</w:t>
            </w:r>
          </w:p>
        </w:tc>
        <w:tc>
          <w:tcPr>
            <w:tcW w:w="4876" w:type="dxa"/>
            <w:tcBorders>
              <w:top w:val="nil"/>
              <w:left w:val="nil"/>
              <w:bottom w:val="nil"/>
              <w:right w:val="nil"/>
            </w:tcBorders>
          </w:tcPr>
          <w:p w14:paraId="29E08AC2"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prijedloge za utvrđivanje općeg pravila kojim se podugovaranje ograničava na najviše </w:t>
            </w:r>
            <w:r w:rsidRPr="002C4389">
              <w:rPr>
                <w:b/>
                <w:i/>
              </w:rPr>
              <w:t>jednu razinu</w:t>
            </w:r>
            <w:r w:rsidRPr="002C4389">
              <w:t xml:space="preserve"> ispod razine glavnog izvođača za sektore s visokim rizikom od izrabljivanja radne snage; naglašava da bi utvrđivanje nacionalnih visokorizičnih sektora i uspostava postupka odstupanja od općeg pravila, ako je to propisno opravdano, trebali biti u nadležnosti država članica u suradnji sa socijalnim partnerima;</w:t>
            </w:r>
          </w:p>
        </w:tc>
      </w:tr>
    </w:tbl>
    <w:p w14:paraId="4CE6897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335632A" w14:textId="77777777" w:rsidR="00F00A4C" w:rsidRPr="002C4389" w:rsidRDefault="00F00A4C" w:rsidP="00F00A4C">
      <w:r w:rsidRPr="002C4389">
        <w:rPr>
          <w:rStyle w:val="HideTWBExt"/>
        </w:rPr>
        <w:t>&lt;/Amend&gt;</w:t>
      </w:r>
    </w:p>
    <w:p w14:paraId="3626BE6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151</w:t>
      </w:r>
      <w:r w:rsidRPr="002C4389">
        <w:rPr>
          <w:rStyle w:val="HideTWBExt"/>
          <w:b w:val="0"/>
        </w:rPr>
        <w:t>&lt;/NumAm&gt;</w:t>
      </w:r>
    </w:p>
    <w:p w14:paraId="07646D90"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32CBDA7F" w14:textId="77777777" w:rsidR="00F00A4C" w:rsidRPr="002C4389" w:rsidRDefault="00F00A4C" w:rsidP="00F00A4C">
      <w:pPr>
        <w:pStyle w:val="NormalBold"/>
      </w:pPr>
      <w:r w:rsidRPr="002C4389">
        <w:rPr>
          <w:rStyle w:val="HideTWBExt"/>
          <w:b w:val="0"/>
        </w:rPr>
        <w:t>&lt;/RepeatBlock-By&gt;</w:t>
      </w:r>
    </w:p>
    <w:p w14:paraId="518A01E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6786EA9"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1B16E9D" w14:textId="77777777" w:rsidTr="007D147F">
        <w:trPr>
          <w:trHeight w:hRule="exact" w:val="240"/>
          <w:jc w:val="center"/>
        </w:trPr>
        <w:tc>
          <w:tcPr>
            <w:tcW w:w="9752" w:type="dxa"/>
            <w:gridSpan w:val="2"/>
            <w:tcBorders>
              <w:top w:val="nil"/>
              <w:left w:val="nil"/>
              <w:bottom w:val="nil"/>
              <w:right w:val="nil"/>
            </w:tcBorders>
          </w:tcPr>
          <w:p w14:paraId="453A1E83" w14:textId="77777777" w:rsidR="00F00A4C" w:rsidRPr="002C4389" w:rsidRDefault="00F00A4C" w:rsidP="007D147F"/>
        </w:tc>
      </w:tr>
      <w:tr w:rsidR="00F00A4C" w:rsidRPr="002C4389" w14:paraId="0CE33684" w14:textId="77777777" w:rsidTr="007D147F">
        <w:trPr>
          <w:trHeight w:val="240"/>
          <w:jc w:val="center"/>
        </w:trPr>
        <w:tc>
          <w:tcPr>
            <w:tcW w:w="4876" w:type="dxa"/>
            <w:tcBorders>
              <w:top w:val="nil"/>
              <w:left w:val="nil"/>
              <w:bottom w:val="nil"/>
              <w:right w:val="nil"/>
            </w:tcBorders>
          </w:tcPr>
          <w:p w14:paraId="6EED73D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6830F00" w14:textId="77777777" w:rsidR="00F00A4C" w:rsidRPr="002C4389" w:rsidRDefault="00F00A4C" w:rsidP="007D147F">
            <w:pPr>
              <w:pStyle w:val="AmColumnHeading"/>
            </w:pPr>
            <w:r w:rsidRPr="002C4389">
              <w:t>Izmjena</w:t>
            </w:r>
          </w:p>
        </w:tc>
      </w:tr>
      <w:tr w:rsidR="00F00A4C" w:rsidRPr="002C4389" w14:paraId="3D055760" w14:textId="77777777" w:rsidTr="007D147F">
        <w:trPr>
          <w:jc w:val="center"/>
        </w:trPr>
        <w:tc>
          <w:tcPr>
            <w:tcW w:w="4876" w:type="dxa"/>
            <w:tcBorders>
              <w:top w:val="nil"/>
              <w:left w:val="nil"/>
              <w:bottom w:val="nil"/>
              <w:right w:val="nil"/>
            </w:tcBorders>
          </w:tcPr>
          <w:p w14:paraId="03AF0C52"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w:t>
            </w:r>
            <w:r w:rsidRPr="002C4389">
              <w:rPr>
                <w:b/>
                <w:i/>
              </w:rPr>
              <w:t>ograničavanje razina podugovaranja</w:t>
            </w:r>
            <w:r w:rsidRPr="002C4389">
              <w:t xml:space="preserve">; poziva Komisiju </w:t>
            </w:r>
            <w:r w:rsidRPr="002C4389">
              <w:rPr>
                <w:b/>
                <w:i/>
              </w:rPr>
              <w:t>da iznese prijedloge za utvrđivanje općeg pravila kojim se podugovaranje ograničava na najviše dvije razine ispod razine glavnog izvođača za sektore s visokim rizikom od izrabljivanja radne snage;</w:t>
            </w:r>
            <w:r w:rsidRPr="002C4389">
              <w:t xml:space="preserve"> naglašava da bi utvrđivanje nacionalnih visokorizičnih sektora i uspostava postupka odstupanja od </w:t>
            </w:r>
            <w:r w:rsidRPr="002C4389">
              <w:rPr>
                <w:b/>
                <w:i/>
              </w:rPr>
              <w:t>općeg</w:t>
            </w:r>
            <w:r w:rsidRPr="002C4389">
              <w:t xml:space="preserve"> pravila, ako je to propisno opravdano, trebali biti u nadležnosti država članica u suradnji sa socijalnim partnerima;</w:t>
            </w:r>
          </w:p>
        </w:tc>
        <w:tc>
          <w:tcPr>
            <w:tcW w:w="4876" w:type="dxa"/>
            <w:tcBorders>
              <w:top w:val="nil"/>
              <w:left w:val="nil"/>
              <w:bottom w:val="nil"/>
              <w:right w:val="nil"/>
            </w:tcBorders>
          </w:tcPr>
          <w:p w14:paraId="6D785943"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w:t>
            </w:r>
            <w:r w:rsidRPr="002C4389">
              <w:rPr>
                <w:b/>
                <w:i/>
              </w:rPr>
              <w:t>borbu protiv kriminala na radnom mjestu</w:t>
            </w:r>
            <w:r w:rsidRPr="002C4389">
              <w:t xml:space="preserve">; </w:t>
            </w:r>
            <w:r w:rsidRPr="002C4389">
              <w:rPr>
                <w:b/>
                <w:i/>
              </w:rPr>
              <w:t>naglašava da bi te sporazume trebalo poštovati;</w:t>
            </w:r>
            <w:r w:rsidRPr="002C4389">
              <w:t xml:space="preserve"> poziva Komisiju </w:t>
            </w:r>
            <w:r w:rsidRPr="002C4389">
              <w:rPr>
                <w:b/>
                <w:i/>
              </w:rPr>
              <w:t>da uspostavi koordinaciju i suradnju između tijela EU-a i nacionalnih tijela s ciljem borbe protiv kriminala na radnom mjestu te</w:t>
            </w:r>
            <w:r w:rsidRPr="002C4389">
              <w:t xml:space="preserve"> naglašava da bi utvrđivanje nacionalnih visokorizičnih sektora i uspostava postupka odstupanja od </w:t>
            </w:r>
            <w:r w:rsidRPr="002C4389">
              <w:rPr>
                <w:b/>
                <w:i/>
              </w:rPr>
              <w:t>općih</w:t>
            </w:r>
            <w:r w:rsidRPr="002C4389">
              <w:t xml:space="preserve"> pravila, ako je to propisno opravdano, </w:t>
            </w:r>
            <w:r w:rsidRPr="002C4389">
              <w:rPr>
                <w:b/>
                <w:i/>
              </w:rPr>
              <w:t>uvijek</w:t>
            </w:r>
            <w:r w:rsidRPr="002C4389">
              <w:t xml:space="preserve"> trebali biti u nadležnosti država članica u suradnji sa socijalnim partnerima;</w:t>
            </w:r>
          </w:p>
        </w:tc>
      </w:tr>
    </w:tbl>
    <w:p w14:paraId="10F5D76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255D9AB" w14:textId="77777777" w:rsidR="00F00A4C" w:rsidRPr="002C4389" w:rsidRDefault="00F00A4C" w:rsidP="00F00A4C">
      <w:r w:rsidRPr="002C4389">
        <w:rPr>
          <w:rStyle w:val="HideTWBExt"/>
        </w:rPr>
        <w:t>&lt;/Amend&gt;</w:t>
      </w:r>
    </w:p>
    <w:p w14:paraId="7C74AA6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152</w:t>
      </w:r>
      <w:r w:rsidRPr="002C4389">
        <w:rPr>
          <w:rStyle w:val="HideTWBExt"/>
          <w:b w:val="0"/>
        </w:rPr>
        <w:t>&lt;/NumAm&gt;</w:t>
      </w:r>
    </w:p>
    <w:p w14:paraId="22BA682C"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643B145B" w14:textId="77777777" w:rsidR="00F00A4C" w:rsidRPr="002C4389" w:rsidRDefault="00F00A4C" w:rsidP="00F00A4C">
      <w:pPr>
        <w:pStyle w:val="NormalBold"/>
      </w:pPr>
      <w:r w:rsidRPr="002C4389">
        <w:rPr>
          <w:rStyle w:val="HideTWBExt"/>
          <w:b w:val="0"/>
        </w:rPr>
        <w:t>&lt;/RepeatBlock-By&gt;</w:t>
      </w:r>
    </w:p>
    <w:p w14:paraId="4988E5F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3EBE936" w14:textId="77777777" w:rsidR="00F00A4C" w:rsidRPr="002C4389" w:rsidRDefault="00F00A4C" w:rsidP="00F00A4C">
      <w:pPr>
        <w:pStyle w:val="NormalBold"/>
      </w:pPr>
      <w:r w:rsidRPr="002C4389">
        <w:rPr>
          <w:rStyle w:val="HideTWBExt"/>
          <w:b w:val="0"/>
        </w:rPr>
        <w:t>&lt;Article&gt;</w:t>
      </w:r>
      <w:r w:rsidRPr="002C4389">
        <w:t>Stavak 4.</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2ADC476" w14:textId="77777777" w:rsidTr="007D147F">
        <w:trPr>
          <w:trHeight w:hRule="exact" w:val="240"/>
          <w:jc w:val="center"/>
        </w:trPr>
        <w:tc>
          <w:tcPr>
            <w:tcW w:w="9752" w:type="dxa"/>
            <w:gridSpan w:val="2"/>
            <w:tcBorders>
              <w:top w:val="nil"/>
              <w:left w:val="nil"/>
              <w:bottom w:val="nil"/>
              <w:right w:val="nil"/>
            </w:tcBorders>
          </w:tcPr>
          <w:p w14:paraId="2C5E8F57" w14:textId="77777777" w:rsidR="00F00A4C" w:rsidRPr="002C4389" w:rsidRDefault="00F00A4C" w:rsidP="007D147F"/>
        </w:tc>
      </w:tr>
      <w:tr w:rsidR="00F00A4C" w:rsidRPr="002C4389" w14:paraId="73864B29" w14:textId="77777777" w:rsidTr="007D147F">
        <w:trPr>
          <w:trHeight w:val="240"/>
          <w:jc w:val="center"/>
        </w:trPr>
        <w:tc>
          <w:tcPr>
            <w:tcW w:w="4876" w:type="dxa"/>
            <w:tcBorders>
              <w:top w:val="nil"/>
              <w:left w:val="nil"/>
              <w:bottom w:val="nil"/>
              <w:right w:val="nil"/>
            </w:tcBorders>
          </w:tcPr>
          <w:p w14:paraId="1F56C42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EAED09F" w14:textId="77777777" w:rsidR="00F00A4C" w:rsidRPr="002C4389" w:rsidRDefault="00F00A4C" w:rsidP="007D147F">
            <w:pPr>
              <w:pStyle w:val="AmColumnHeading"/>
            </w:pPr>
            <w:r w:rsidRPr="002C4389">
              <w:t>Izmjena</w:t>
            </w:r>
          </w:p>
        </w:tc>
      </w:tr>
      <w:tr w:rsidR="00F00A4C" w:rsidRPr="002C4389" w14:paraId="4AD2542E" w14:textId="77777777" w:rsidTr="007D147F">
        <w:trPr>
          <w:jc w:val="center"/>
        </w:trPr>
        <w:tc>
          <w:tcPr>
            <w:tcW w:w="4876" w:type="dxa"/>
            <w:tcBorders>
              <w:top w:val="nil"/>
              <w:left w:val="nil"/>
              <w:bottom w:val="nil"/>
              <w:right w:val="nil"/>
            </w:tcBorders>
          </w:tcPr>
          <w:p w14:paraId="01FE5737" w14:textId="77777777" w:rsidR="00F00A4C" w:rsidRPr="002C4389" w:rsidRDefault="00F00A4C" w:rsidP="007D147F">
            <w:pPr>
              <w:pStyle w:val="Normal6a"/>
            </w:pPr>
            <w:r w:rsidRPr="002C4389">
              <w:t>4.</w:t>
            </w:r>
            <w:r w:rsidRPr="002C4389">
              <w:tab/>
              <w:t xml:space="preserve">naglašava da su socijalni partneri, uključujući predstavnike MSP-ova, često zajednički pokretali nacionalne i regionalne politike za ograničavanje razina podugovaranja; poziva Komisiju da iznese prijedloge za utvrđivanje općeg pravila kojim se podugovaranje ograničava na najviše dvije razine ispod razine glavnog izvođača za sektore s visokim rizikom od </w:t>
            </w:r>
            <w:r w:rsidRPr="002C4389">
              <w:rPr>
                <w:b/>
                <w:i/>
              </w:rPr>
              <w:t>izrabljivanja radne snage</w:t>
            </w:r>
            <w:r w:rsidRPr="002C4389">
              <w:t>;</w:t>
            </w:r>
            <w:r w:rsidRPr="002C4389">
              <w:rPr>
                <w:b/>
                <w:i/>
              </w:rPr>
              <w:t xml:space="preserve"> naglašava da bi utvrđivanje nacionalnih visokorizičnih sektora i uspostava postupka odstupanja od općeg pravila, ako je to propisno opravdano, trebali biti u nadležnosti država članica u suradnji sa socijalnim partnerima</w:t>
            </w:r>
            <w:r w:rsidRPr="002C4389">
              <w:t>;</w:t>
            </w:r>
          </w:p>
        </w:tc>
        <w:tc>
          <w:tcPr>
            <w:tcW w:w="4876" w:type="dxa"/>
            <w:tcBorders>
              <w:top w:val="nil"/>
              <w:left w:val="nil"/>
              <w:bottom w:val="nil"/>
              <w:right w:val="nil"/>
            </w:tcBorders>
          </w:tcPr>
          <w:p w14:paraId="15647B13" w14:textId="77777777" w:rsidR="00F00A4C" w:rsidRPr="002C4389" w:rsidRDefault="00F00A4C" w:rsidP="007D147F">
            <w:pPr>
              <w:pStyle w:val="Normal6a"/>
            </w:pPr>
            <w:r w:rsidRPr="002C4389">
              <w:t>4.</w:t>
            </w:r>
            <w:r w:rsidRPr="002C4389">
              <w:tab/>
              <w:t>naglašava da su socijalni partneri, uključujući predstavnike MSP-ova, često zajednički pokretali nacionalne i regionalne politike za ograničavanje razina podugovaranja; poziva Komisiju da iznese prijedloge za utvrđivanje općeg pravila kojim se podugovaranje ograničava na najviše dvije razine ispod razine glavnog izvođača</w:t>
            </w:r>
            <w:r w:rsidRPr="002C4389">
              <w:rPr>
                <w:b/>
                <w:i/>
              </w:rPr>
              <w:t>; poziva na to da se podugovaranje ograniči na razinu</w:t>
            </w:r>
            <w:r w:rsidRPr="002C4389">
              <w:t xml:space="preserve"> za sektore s visokim rizikom od </w:t>
            </w:r>
            <w:r w:rsidRPr="002C4389">
              <w:rPr>
                <w:b/>
                <w:i/>
              </w:rPr>
              <w:t>nesreća u kojima postoje jasni nalazi o neusklađenosti s propisima o radu</w:t>
            </w:r>
            <w:r w:rsidRPr="002C4389">
              <w:t>;</w:t>
            </w:r>
          </w:p>
        </w:tc>
      </w:tr>
    </w:tbl>
    <w:p w14:paraId="01F4561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15982B25" w14:textId="77777777" w:rsidR="00F00A4C" w:rsidRPr="002C4389" w:rsidRDefault="00F00A4C" w:rsidP="00F00A4C">
      <w:r w:rsidRPr="002C4389">
        <w:rPr>
          <w:rStyle w:val="HideTWBExt"/>
        </w:rPr>
        <w:t>&lt;/Amend&gt;</w:t>
      </w:r>
    </w:p>
    <w:p w14:paraId="7F45F0B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153</w:t>
      </w:r>
      <w:r w:rsidRPr="002C4389">
        <w:rPr>
          <w:rStyle w:val="HideTWBExt"/>
          <w:b w:val="0"/>
        </w:rPr>
        <w:t>&lt;/NumAm&gt;</w:t>
      </w:r>
    </w:p>
    <w:p w14:paraId="3931D0B7" w14:textId="77777777" w:rsidR="00F00A4C" w:rsidRPr="002C4389" w:rsidRDefault="00F00A4C" w:rsidP="00F00A4C">
      <w:pPr>
        <w:pStyle w:val="NormalBold"/>
      </w:pPr>
      <w:r w:rsidRPr="002C4389">
        <w:rPr>
          <w:rStyle w:val="HideTWBExt"/>
          <w:b w:val="0"/>
        </w:rPr>
        <w:t>&lt;RepeatBlock-By&gt;&lt;Members&gt;</w:t>
      </w:r>
      <w:r w:rsidRPr="002C4389">
        <w:t>Leila Chaibi, Anthony Smith, Marina Mesure</w:t>
      </w:r>
      <w:r w:rsidRPr="002C4389">
        <w:rPr>
          <w:rStyle w:val="HideTWBExt"/>
          <w:b w:val="0"/>
        </w:rPr>
        <w:t>&lt;/Members&gt;</w:t>
      </w:r>
    </w:p>
    <w:p w14:paraId="4720C3BD" w14:textId="77777777" w:rsidR="00F00A4C" w:rsidRPr="002C4389" w:rsidRDefault="00F00A4C" w:rsidP="00F00A4C">
      <w:pPr>
        <w:pStyle w:val="NormalBold"/>
      </w:pPr>
      <w:r w:rsidRPr="002C4389">
        <w:rPr>
          <w:rStyle w:val="HideTWBExt"/>
          <w:b w:val="0"/>
        </w:rPr>
        <w:t>&lt;/RepeatBlock-By&gt;</w:t>
      </w:r>
    </w:p>
    <w:p w14:paraId="4F01F98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9CEC860" w14:textId="77777777" w:rsidR="00F00A4C" w:rsidRPr="002C4389" w:rsidRDefault="00F00A4C" w:rsidP="00F00A4C">
      <w:pPr>
        <w:pStyle w:val="NormalBold"/>
      </w:pPr>
      <w:r w:rsidRPr="002C4389">
        <w:rPr>
          <w:rStyle w:val="HideTWBExt"/>
          <w:b w:val="0"/>
        </w:rPr>
        <w:t>&lt;Article&gt;</w:t>
      </w:r>
      <w:r w:rsidRPr="002C4389">
        <w:t>Stavak 4.a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FCDA222" w14:textId="77777777" w:rsidTr="007D147F">
        <w:trPr>
          <w:trHeight w:hRule="exact" w:val="240"/>
          <w:jc w:val="center"/>
        </w:trPr>
        <w:tc>
          <w:tcPr>
            <w:tcW w:w="9752" w:type="dxa"/>
            <w:gridSpan w:val="2"/>
            <w:tcBorders>
              <w:top w:val="nil"/>
              <w:left w:val="nil"/>
              <w:bottom w:val="nil"/>
              <w:right w:val="nil"/>
            </w:tcBorders>
          </w:tcPr>
          <w:p w14:paraId="2CE9C8EB" w14:textId="77777777" w:rsidR="00F00A4C" w:rsidRPr="002C4389" w:rsidRDefault="00F00A4C" w:rsidP="007D147F"/>
        </w:tc>
      </w:tr>
      <w:tr w:rsidR="00F00A4C" w:rsidRPr="002C4389" w14:paraId="65958B33" w14:textId="77777777" w:rsidTr="007D147F">
        <w:trPr>
          <w:trHeight w:val="240"/>
          <w:jc w:val="center"/>
        </w:trPr>
        <w:tc>
          <w:tcPr>
            <w:tcW w:w="4876" w:type="dxa"/>
            <w:tcBorders>
              <w:top w:val="nil"/>
              <w:left w:val="nil"/>
              <w:bottom w:val="nil"/>
              <w:right w:val="nil"/>
            </w:tcBorders>
          </w:tcPr>
          <w:p w14:paraId="2ED1C61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0AA6FF3" w14:textId="77777777" w:rsidR="00F00A4C" w:rsidRPr="002C4389" w:rsidRDefault="00F00A4C" w:rsidP="007D147F">
            <w:pPr>
              <w:pStyle w:val="AmColumnHeading"/>
            </w:pPr>
            <w:r w:rsidRPr="002C4389">
              <w:t>Izmjena</w:t>
            </w:r>
          </w:p>
        </w:tc>
      </w:tr>
      <w:tr w:rsidR="00F00A4C" w:rsidRPr="002C4389" w14:paraId="197CCEF3" w14:textId="77777777" w:rsidTr="007D147F">
        <w:trPr>
          <w:jc w:val="center"/>
        </w:trPr>
        <w:tc>
          <w:tcPr>
            <w:tcW w:w="4876" w:type="dxa"/>
            <w:tcBorders>
              <w:top w:val="nil"/>
              <w:left w:val="nil"/>
              <w:bottom w:val="nil"/>
              <w:right w:val="nil"/>
            </w:tcBorders>
          </w:tcPr>
          <w:p w14:paraId="350A2022" w14:textId="77777777" w:rsidR="00F00A4C" w:rsidRPr="002C4389" w:rsidRDefault="00F00A4C" w:rsidP="007D147F">
            <w:pPr>
              <w:pStyle w:val="Normal6a"/>
            </w:pPr>
          </w:p>
        </w:tc>
        <w:tc>
          <w:tcPr>
            <w:tcW w:w="4876" w:type="dxa"/>
            <w:tcBorders>
              <w:top w:val="nil"/>
              <w:left w:val="nil"/>
              <w:bottom w:val="nil"/>
              <w:right w:val="nil"/>
            </w:tcBorders>
          </w:tcPr>
          <w:p w14:paraId="607F94D0" w14:textId="77777777" w:rsidR="00F00A4C" w:rsidRPr="002C4389" w:rsidRDefault="00F00A4C" w:rsidP="007D147F">
            <w:pPr>
              <w:pStyle w:val="Normal6a"/>
            </w:pPr>
            <w:r w:rsidRPr="002C4389">
              <w:rPr>
                <w:b/>
                <w:i/>
              </w:rPr>
              <w:t>4.a</w:t>
            </w:r>
            <w:r w:rsidRPr="002C4389">
              <w:tab/>
            </w:r>
            <w:r w:rsidRPr="002C4389">
              <w:rPr>
                <w:b/>
                <w:i/>
              </w:rPr>
              <w:t>poziva Komisiju da predloži izmjene direktiva 2014/24/EU i 2014/25/EU (i prema potrebi 2014/23/EU) kako bi se javnim naručiteljima izričito dopustilo da ograniče duljinu i broj razina lanaca podugovaranja, da ograniče udio ugovora koji se može podugovarati i da utvrde potpunu odgovornost ugovaratelja, posebno za ozljede na radu, profesionalne bolesti i opetovane nalaze neusklađenosti s propisima o radu, u cijelom lancu podugovaranja;</w:t>
            </w:r>
          </w:p>
        </w:tc>
      </w:tr>
    </w:tbl>
    <w:p w14:paraId="641BFC8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20B355A8" w14:textId="77777777" w:rsidR="00F00A4C" w:rsidRPr="002C4389" w:rsidRDefault="00F00A4C" w:rsidP="00F00A4C">
      <w:r w:rsidRPr="002C4389">
        <w:rPr>
          <w:rStyle w:val="HideTWBExt"/>
        </w:rPr>
        <w:t>&lt;/Amend&gt;</w:t>
      </w:r>
    </w:p>
    <w:p w14:paraId="3A33703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154</w:t>
      </w:r>
      <w:r w:rsidRPr="002C4389">
        <w:rPr>
          <w:rStyle w:val="HideTWBExt"/>
          <w:b w:val="0"/>
        </w:rPr>
        <w:t>&lt;/NumAm&gt;</w:t>
      </w:r>
    </w:p>
    <w:p w14:paraId="6264FB12"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5700BC80" w14:textId="77777777" w:rsidR="00F00A4C" w:rsidRPr="002C4389" w:rsidRDefault="00F00A4C" w:rsidP="00F00A4C">
      <w:pPr>
        <w:pStyle w:val="NormalBold"/>
      </w:pPr>
      <w:r w:rsidRPr="002C4389">
        <w:rPr>
          <w:rStyle w:val="HideTWBExt"/>
          <w:b w:val="0"/>
        </w:rPr>
        <w:t>&lt;/RepeatBlock-By&gt;</w:t>
      </w:r>
    </w:p>
    <w:p w14:paraId="524C67F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83D7D65" w14:textId="77777777" w:rsidR="00F00A4C" w:rsidRPr="002C4389" w:rsidRDefault="00F00A4C" w:rsidP="00F00A4C">
      <w:pPr>
        <w:pStyle w:val="NormalBold"/>
      </w:pPr>
      <w:r w:rsidRPr="002C4389">
        <w:rPr>
          <w:rStyle w:val="HideTWBExt"/>
          <w:b w:val="0"/>
        </w:rPr>
        <w:t>&lt;Article&gt;</w:t>
      </w:r>
      <w:r w:rsidRPr="002C4389">
        <w:t>Stavak 4.a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B5DEE6D" w14:textId="77777777" w:rsidTr="007D147F">
        <w:trPr>
          <w:trHeight w:hRule="exact" w:val="240"/>
          <w:jc w:val="center"/>
        </w:trPr>
        <w:tc>
          <w:tcPr>
            <w:tcW w:w="9752" w:type="dxa"/>
            <w:gridSpan w:val="2"/>
            <w:tcBorders>
              <w:top w:val="nil"/>
              <w:left w:val="nil"/>
              <w:bottom w:val="nil"/>
              <w:right w:val="nil"/>
            </w:tcBorders>
          </w:tcPr>
          <w:p w14:paraId="4A005F89" w14:textId="77777777" w:rsidR="00F00A4C" w:rsidRPr="002C4389" w:rsidRDefault="00F00A4C" w:rsidP="007D147F"/>
        </w:tc>
      </w:tr>
      <w:tr w:rsidR="00F00A4C" w:rsidRPr="002C4389" w14:paraId="563D9D35" w14:textId="77777777" w:rsidTr="007D147F">
        <w:trPr>
          <w:trHeight w:val="240"/>
          <w:jc w:val="center"/>
        </w:trPr>
        <w:tc>
          <w:tcPr>
            <w:tcW w:w="4876" w:type="dxa"/>
            <w:tcBorders>
              <w:top w:val="nil"/>
              <w:left w:val="nil"/>
              <w:bottom w:val="nil"/>
              <w:right w:val="nil"/>
            </w:tcBorders>
          </w:tcPr>
          <w:p w14:paraId="2D90956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EC0670A" w14:textId="77777777" w:rsidR="00F00A4C" w:rsidRPr="002C4389" w:rsidRDefault="00F00A4C" w:rsidP="007D147F">
            <w:pPr>
              <w:pStyle w:val="AmColumnHeading"/>
            </w:pPr>
            <w:r w:rsidRPr="002C4389">
              <w:t>Izmjena</w:t>
            </w:r>
          </w:p>
        </w:tc>
      </w:tr>
      <w:tr w:rsidR="00F00A4C" w:rsidRPr="002C4389" w14:paraId="22676FB7" w14:textId="77777777" w:rsidTr="007D147F">
        <w:trPr>
          <w:jc w:val="center"/>
        </w:trPr>
        <w:tc>
          <w:tcPr>
            <w:tcW w:w="4876" w:type="dxa"/>
            <w:tcBorders>
              <w:top w:val="nil"/>
              <w:left w:val="nil"/>
              <w:bottom w:val="nil"/>
              <w:right w:val="nil"/>
            </w:tcBorders>
          </w:tcPr>
          <w:p w14:paraId="14C4EB66" w14:textId="77777777" w:rsidR="00F00A4C" w:rsidRPr="002C4389" w:rsidRDefault="00F00A4C" w:rsidP="007D147F">
            <w:pPr>
              <w:pStyle w:val="Normal6a"/>
            </w:pPr>
          </w:p>
        </w:tc>
        <w:tc>
          <w:tcPr>
            <w:tcW w:w="4876" w:type="dxa"/>
            <w:tcBorders>
              <w:top w:val="nil"/>
              <w:left w:val="nil"/>
              <w:bottom w:val="nil"/>
              <w:right w:val="nil"/>
            </w:tcBorders>
          </w:tcPr>
          <w:p w14:paraId="6187662B" w14:textId="77777777" w:rsidR="00F00A4C" w:rsidRPr="002C4389" w:rsidRDefault="00F00A4C" w:rsidP="007D147F">
            <w:pPr>
              <w:pStyle w:val="Normal6a"/>
            </w:pPr>
            <w:r w:rsidRPr="002C4389">
              <w:rPr>
                <w:b/>
                <w:i/>
              </w:rPr>
              <w:t>4a.</w:t>
            </w:r>
            <w:r w:rsidRPr="002C4389">
              <w:tab/>
            </w:r>
            <w:r w:rsidRPr="002C4389">
              <w:rPr>
                <w:b/>
                <w:i/>
              </w:rPr>
              <w:t>pozdravlja činjenicu da je nekoliko država članica odlučilo donijeti stroža pravila o odgovornosti u lancima podugovaranja od onih minimalnih propisanih u članku 12. Direktive 2014/67/EU; poziva Komisiju da osigura solidarnu odgovornost u cijelom lancu podugovaranja u rizičnim sektorima, uključujući u pogledu plaća i doprinosa koji se uplaćuju u sustav socijalne sigurnosti, kao i pristup pravosuđu za radnike o kojima je riječ;</w:t>
            </w:r>
          </w:p>
        </w:tc>
      </w:tr>
    </w:tbl>
    <w:p w14:paraId="75358F2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2C0C20D" w14:textId="77777777" w:rsidR="00F00A4C" w:rsidRPr="002C4389" w:rsidRDefault="00F00A4C" w:rsidP="00F00A4C">
      <w:r w:rsidRPr="002C4389">
        <w:rPr>
          <w:rStyle w:val="HideTWBExt"/>
        </w:rPr>
        <w:t>&lt;/Amend&gt;</w:t>
      </w:r>
    </w:p>
    <w:p w14:paraId="30A04CF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155</w:t>
      </w:r>
      <w:r w:rsidRPr="002C4389">
        <w:rPr>
          <w:rStyle w:val="HideTWBExt"/>
          <w:b w:val="0"/>
        </w:rPr>
        <w:t>&lt;/NumAm&gt;</w:t>
      </w:r>
    </w:p>
    <w:p w14:paraId="10B46516"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7396C4EC" w14:textId="77777777" w:rsidR="00F00A4C" w:rsidRPr="002C4389" w:rsidRDefault="00F00A4C" w:rsidP="00F00A4C">
      <w:pPr>
        <w:pStyle w:val="NormalBold"/>
      </w:pPr>
      <w:r w:rsidRPr="002C4389">
        <w:rPr>
          <w:rStyle w:val="HideTWBExt"/>
          <w:b w:val="0"/>
        </w:rPr>
        <w:t>&lt;/RepeatBlock-By&gt;</w:t>
      </w:r>
    </w:p>
    <w:p w14:paraId="7A0D79F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20C9F51" w14:textId="77777777" w:rsidR="00F00A4C" w:rsidRPr="002C4389" w:rsidRDefault="00F00A4C" w:rsidP="00F00A4C">
      <w:pPr>
        <w:pStyle w:val="NormalBold"/>
      </w:pPr>
      <w:r w:rsidRPr="002C4389">
        <w:rPr>
          <w:rStyle w:val="HideTWBExt"/>
          <w:b w:val="0"/>
        </w:rPr>
        <w:t>&lt;Article&gt;</w:t>
      </w:r>
      <w:r w:rsidRPr="002C4389">
        <w:t>Stavak 4.a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A299E3E" w14:textId="77777777" w:rsidTr="007D147F">
        <w:trPr>
          <w:trHeight w:hRule="exact" w:val="240"/>
          <w:jc w:val="center"/>
        </w:trPr>
        <w:tc>
          <w:tcPr>
            <w:tcW w:w="9752" w:type="dxa"/>
            <w:gridSpan w:val="2"/>
            <w:tcBorders>
              <w:top w:val="nil"/>
              <w:left w:val="nil"/>
              <w:bottom w:val="nil"/>
              <w:right w:val="nil"/>
            </w:tcBorders>
          </w:tcPr>
          <w:p w14:paraId="6948D53E" w14:textId="77777777" w:rsidR="00F00A4C" w:rsidRPr="002C4389" w:rsidRDefault="00F00A4C" w:rsidP="007D147F"/>
        </w:tc>
      </w:tr>
      <w:tr w:rsidR="00F00A4C" w:rsidRPr="002C4389" w14:paraId="27CC81BD" w14:textId="77777777" w:rsidTr="007D147F">
        <w:trPr>
          <w:trHeight w:val="240"/>
          <w:jc w:val="center"/>
        </w:trPr>
        <w:tc>
          <w:tcPr>
            <w:tcW w:w="4876" w:type="dxa"/>
            <w:tcBorders>
              <w:top w:val="nil"/>
              <w:left w:val="nil"/>
              <w:bottom w:val="nil"/>
              <w:right w:val="nil"/>
            </w:tcBorders>
          </w:tcPr>
          <w:p w14:paraId="19A8678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C983F97" w14:textId="77777777" w:rsidR="00F00A4C" w:rsidRPr="002C4389" w:rsidRDefault="00F00A4C" w:rsidP="007D147F">
            <w:pPr>
              <w:pStyle w:val="AmColumnHeading"/>
            </w:pPr>
            <w:r w:rsidRPr="002C4389">
              <w:t>Izmjena</w:t>
            </w:r>
          </w:p>
        </w:tc>
      </w:tr>
      <w:tr w:rsidR="00F00A4C" w:rsidRPr="002C4389" w14:paraId="0A76D1C3" w14:textId="77777777" w:rsidTr="007D147F">
        <w:trPr>
          <w:jc w:val="center"/>
        </w:trPr>
        <w:tc>
          <w:tcPr>
            <w:tcW w:w="4876" w:type="dxa"/>
            <w:tcBorders>
              <w:top w:val="nil"/>
              <w:left w:val="nil"/>
              <w:bottom w:val="nil"/>
              <w:right w:val="nil"/>
            </w:tcBorders>
          </w:tcPr>
          <w:p w14:paraId="6B99E921" w14:textId="77777777" w:rsidR="00F00A4C" w:rsidRPr="002C4389" w:rsidRDefault="00F00A4C" w:rsidP="007D147F">
            <w:pPr>
              <w:pStyle w:val="Normal6a"/>
            </w:pPr>
          </w:p>
        </w:tc>
        <w:tc>
          <w:tcPr>
            <w:tcW w:w="4876" w:type="dxa"/>
            <w:tcBorders>
              <w:top w:val="nil"/>
              <w:left w:val="nil"/>
              <w:bottom w:val="nil"/>
              <w:right w:val="nil"/>
            </w:tcBorders>
          </w:tcPr>
          <w:p w14:paraId="0A917D0B" w14:textId="77777777" w:rsidR="00F00A4C" w:rsidRPr="002C4389" w:rsidRDefault="00F00A4C" w:rsidP="007D147F">
            <w:pPr>
              <w:pStyle w:val="Normal6a"/>
            </w:pPr>
            <w:r w:rsidRPr="002C4389">
              <w:rPr>
                <w:b/>
                <w:i/>
              </w:rPr>
              <w:t>4.a</w:t>
            </w:r>
            <w:r w:rsidRPr="002C4389">
              <w:tab/>
            </w:r>
            <w:r w:rsidRPr="002C4389">
              <w:rPr>
                <w:b/>
                <w:i/>
              </w:rPr>
              <w:t>poziva na uspostavu minimalnog okvira na razini EU-a za licenciranje/registraciju posrednika na tržištu rada pomoću javnog registra, na zabranu naplaćivanja naknada radnicima (u skladu s Konvencijom MOR-a br. 181) te na uvođenje odvraćajućih sankcija, uključujući isključenje iz ugovora o javnoj nabavi;</w:t>
            </w:r>
          </w:p>
        </w:tc>
      </w:tr>
    </w:tbl>
    <w:p w14:paraId="0B59D34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1009F494" w14:textId="77777777" w:rsidR="00F00A4C" w:rsidRPr="002C4389" w:rsidRDefault="00F00A4C" w:rsidP="00F00A4C">
      <w:r w:rsidRPr="002C4389">
        <w:rPr>
          <w:rStyle w:val="HideTWBExt"/>
        </w:rPr>
        <w:t>&lt;/Amend&gt;</w:t>
      </w:r>
    </w:p>
    <w:p w14:paraId="64713D9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156</w:t>
      </w:r>
      <w:r w:rsidRPr="002C4389">
        <w:rPr>
          <w:rStyle w:val="HideTWBExt"/>
          <w:b w:val="0"/>
        </w:rPr>
        <w:t>&lt;/NumAm&gt;</w:t>
      </w:r>
    </w:p>
    <w:p w14:paraId="675515BC" w14:textId="77777777" w:rsidR="00F00A4C" w:rsidRPr="002C4389" w:rsidRDefault="00F00A4C" w:rsidP="00F00A4C">
      <w:pPr>
        <w:pStyle w:val="NormalBold"/>
      </w:pPr>
      <w:r w:rsidRPr="002C4389">
        <w:rPr>
          <w:rStyle w:val="HideTWBExt"/>
          <w:b w:val="0"/>
        </w:rPr>
        <w:t>&lt;RepeatBlock-By&gt;&lt;Members&gt;</w:t>
      </w:r>
      <w:r w:rsidRPr="002C4389">
        <w:t>Henrik Dahl, Andrea Wechsler, Pascal Arimont, Miriam Lexmann, Angelika Winzig, Raúl de la Hoz Quintano, Regina Doherty, Jörgen Warborn, Arba Kokalari, Isabelle Le Callennec</w:t>
      </w:r>
      <w:r w:rsidRPr="002C4389">
        <w:rPr>
          <w:rStyle w:val="HideTWBExt"/>
          <w:b w:val="0"/>
        </w:rPr>
        <w:t>&lt;/Members&gt;</w:t>
      </w:r>
    </w:p>
    <w:p w14:paraId="462FB080" w14:textId="77777777" w:rsidR="00F00A4C" w:rsidRPr="002C4389" w:rsidRDefault="00F00A4C" w:rsidP="00F00A4C">
      <w:pPr>
        <w:pStyle w:val="NormalBold"/>
      </w:pPr>
      <w:r w:rsidRPr="002C4389">
        <w:rPr>
          <w:rStyle w:val="HideTWBExt"/>
          <w:b w:val="0"/>
        </w:rPr>
        <w:t>&lt;/RepeatBlock-By&gt;</w:t>
      </w:r>
    </w:p>
    <w:p w14:paraId="2E930B3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A2252B0" w14:textId="77777777" w:rsidR="00F00A4C" w:rsidRPr="002C4389" w:rsidRDefault="00F00A4C" w:rsidP="00F00A4C">
      <w:pPr>
        <w:pStyle w:val="NormalBold"/>
      </w:pPr>
      <w:r w:rsidRPr="002C4389">
        <w:rPr>
          <w:rStyle w:val="HideTWBExt"/>
          <w:b w:val="0"/>
        </w:rPr>
        <w:t>&lt;Article&gt;</w:t>
      </w:r>
      <w:r w:rsidRPr="002C4389">
        <w:t>Stavak 4.a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3E40066" w14:textId="77777777" w:rsidTr="007D147F">
        <w:trPr>
          <w:trHeight w:hRule="exact" w:val="240"/>
          <w:jc w:val="center"/>
        </w:trPr>
        <w:tc>
          <w:tcPr>
            <w:tcW w:w="9752" w:type="dxa"/>
            <w:gridSpan w:val="2"/>
            <w:tcBorders>
              <w:top w:val="nil"/>
              <w:left w:val="nil"/>
              <w:bottom w:val="nil"/>
              <w:right w:val="nil"/>
            </w:tcBorders>
          </w:tcPr>
          <w:p w14:paraId="71CB00A0" w14:textId="77777777" w:rsidR="00F00A4C" w:rsidRPr="002C4389" w:rsidRDefault="00F00A4C" w:rsidP="007D147F"/>
        </w:tc>
      </w:tr>
      <w:tr w:rsidR="00F00A4C" w:rsidRPr="002C4389" w14:paraId="23941FAB" w14:textId="77777777" w:rsidTr="007D147F">
        <w:trPr>
          <w:trHeight w:val="240"/>
          <w:jc w:val="center"/>
        </w:trPr>
        <w:tc>
          <w:tcPr>
            <w:tcW w:w="4876" w:type="dxa"/>
            <w:tcBorders>
              <w:top w:val="nil"/>
              <w:left w:val="nil"/>
              <w:bottom w:val="nil"/>
              <w:right w:val="nil"/>
            </w:tcBorders>
          </w:tcPr>
          <w:p w14:paraId="2CF00FB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0979DF9" w14:textId="77777777" w:rsidR="00F00A4C" w:rsidRPr="002C4389" w:rsidRDefault="00F00A4C" w:rsidP="007D147F">
            <w:pPr>
              <w:pStyle w:val="AmColumnHeading"/>
            </w:pPr>
            <w:r w:rsidRPr="002C4389">
              <w:t>Izmjena</w:t>
            </w:r>
          </w:p>
        </w:tc>
      </w:tr>
      <w:tr w:rsidR="00F00A4C" w:rsidRPr="002C4389" w14:paraId="47AF86F6" w14:textId="77777777" w:rsidTr="007D147F">
        <w:trPr>
          <w:jc w:val="center"/>
        </w:trPr>
        <w:tc>
          <w:tcPr>
            <w:tcW w:w="4876" w:type="dxa"/>
            <w:tcBorders>
              <w:top w:val="nil"/>
              <w:left w:val="nil"/>
              <w:bottom w:val="nil"/>
              <w:right w:val="nil"/>
            </w:tcBorders>
          </w:tcPr>
          <w:p w14:paraId="048F9E2B" w14:textId="77777777" w:rsidR="00F00A4C" w:rsidRPr="002C4389" w:rsidRDefault="00F00A4C" w:rsidP="007D147F">
            <w:pPr>
              <w:pStyle w:val="Normal6a"/>
            </w:pPr>
          </w:p>
        </w:tc>
        <w:tc>
          <w:tcPr>
            <w:tcW w:w="4876" w:type="dxa"/>
            <w:tcBorders>
              <w:top w:val="nil"/>
              <w:left w:val="nil"/>
              <w:bottom w:val="nil"/>
              <w:right w:val="nil"/>
            </w:tcBorders>
          </w:tcPr>
          <w:p w14:paraId="14B39032" w14:textId="77777777" w:rsidR="00F00A4C" w:rsidRPr="002C4389" w:rsidRDefault="00F00A4C" w:rsidP="007D147F">
            <w:pPr>
              <w:pStyle w:val="Normal6a"/>
            </w:pPr>
            <w:r w:rsidRPr="002C4389">
              <w:rPr>
                <w:b/>
                <w:i/>
              </w:rPr>
              <w:t>4a.</w:t>
            </w:r>
            <w:r w:rsidRPr="002C4389">
              <w:tab/>
            </w:r>
            <w:r w:rsidRPr="002C4389">
              <w:rPr>
                <w:b/>
                <w:i/>
              </w:rPr>
              <w:t>poziva Komisiju da ocijeni primjenjuju li države članice učinkovito Uredbu IMI u vezi s Direktivom 2014/67/EU (Provedbena direktiva), posebno kad je riječ o kontrolnim mehanizmima istinskog upućivanja;</w:t>
            </w:r>
          </w:p>
        </w:tc>
      </w:tr>
    </w:tbl>
    <w:p w14:paraId="33D9591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43AC8E1" w14:textId="77777777" w:rsidR="00F00A4C" w:rsidRPr="002C4389" w:rsidRDefault="00F00A4C" w:rsidP="00F00A4C">
      <w:r w:rsidRPr="002C4389">
        <w:rPr>
          <w:rStyle w:val="HideTWBExt"/>
        </w:rPr>
        <w:t>&lt;/Amend&gt;</w:t>
      </w:r>
    </w:p>
    <w:p w14:paraId="69C391E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157</w:t>
      </w:r>
      <w:r w:rsidRPr="002C4389">
        <w:rPr>
          <w:rStyle w:val="HideTWBExt"/>
          <w:b w:val="0"/>
        </w:rPr>
        <w:t>&lt;/NumAm&gt;</w:t>
      </w:r>
    </w:p>
    <w:p w14:paraId="0EC0EA2B"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19E41D49" w14:textId="77777777" w:rsidR="00F00A4C" w:rsidRPr="002C4389" w:rsidRDefault="00F00A4C" w:rsidP="00F00A4C">
      <w:pPr>
        <w:pStyle w:val="NormalBold"/>
      </w:pPr>
      <w:r w:rsidRPr="002C4389">
        <w:rPr>
          <w:rStyle w:val="HideTWBExt"/>
          <w:b w:val="0"/>
        </w:rPr>
        <w:t>&lt;/RepeatBlock-By&gt;</w:t>
      </w:r>
    </w:p>
    <w:p w14:paraId="5F442CB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57384D3" w14:textId="77777777" w:rsidR="00F00A4C" w:rsidRPr="002C4389" w:rsidRDefault="00F00A4C" w:rsidP="00F00A4C">
      <w:pPr>
        <w:pStyle w:val="NormalBold"/>
      </w:pPr>
      <w:r w:rsidRPr="002C4389">
        <w:rPr>
          <w:rStyle w:val="HideTWBExt"/>
          <w:b w:val="0"/>
        </w:rPr>
        <w:t>&lt;Article&gt;</w:t>
      </w:r>
      <w:r w:rsidRPr="002C4389">
        <w:t>Stavak 4.b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2A513C4" w14:textId="77777777" w:rsidTr="007D147F">
        <w:trPr>
          <w:trHeight w:hRule="exact" w:val="240"/>
          <w:jc w:val="center"/>
        </w:trPr>
        <w:tc>
          <w:tcPr>
            <w:tcW w:w="9752" w:type="dxa"/>
            <w:gridSpan w:val="2"/>
            <w:tcBorders>
              <w:top w:val="nil"/>
              <w:left w:val="nil"/>
              <w:bottom w:val="nil"/>
              <w:right w:val="nil"/>
            </w:tcBorders>
          </w:tcPr>
          <w:p w14:paraId="4BBB7C87" w14:textId="77777777" w:rsidR="00F00A4C" w:rsidRPr="002C4389" w:rsidRDefault="00F00A4C" w:rsidP="007D147F"/>
        </w:tc>
      </w:tr>
      <w:tr w:rsidR="00F00A4C" w:rsidRPr="002C4389" w14:paraId="06357C68" w14:textId="77777777" w:rsidTr="007D147F">
        <w:trPr>
          <w:trHeight w:val="240"/>
          <w:jc w:val="center"/>
        </w:trPr>
        <w:tc>
          <w:tcPr>
            <w:tcW w:w="4876" w:type="dxa"/>
            <w:tcBorders>
              <w:top w:val="nil"/>
              <w:left w:val="nil"/>
              <w:bottom w:val="nil"/>
              <w:right w:val="nil"/>
            </w:tcBorders>
          </w:tcPr>
          <w:p w14:paraId="41F44668"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33DD587" w14:textId="77777777" w:rsidR="00F00A4C" w:rsidRPr="002C4389" w:rsidRDefault="00F00A4C" w:rsidP="007D147F">
            <w:pPr>
              <w:pStyle w:val="AmColumnHeading"/>
            </w:pPr>
            <w:r w:rsidRPr="002C4389">
              <w:t>Izmjena</w:t>
            </w:r>
          </w:p>
        </w:tc>
      </w:tr>
      <w:tr w:rsidR="00F00A4C" w:rsidRPr="002C4389" w14:paraId="19865AA8" w14:textId="77777777" w:rsidTr="007D147F">
        <w:trPr>
          <w:jc w:val="center"/>
        </w:trPr>
        <w:tc>
          <w:tcPr>
            <w:tcW w:w="4876" w:type="dxa"/>
            <w:tcBorders>
              <w:top w:val="nil"/>
              <w:left w:val="nil"/>
              <w:bottom w:val="nil"/>
              <w:right w:val="nil"/>
            </w:tcBorders>
          </w:tcPr>
          <w:p w14:paraId="4CF24586" w14:textId="77777777" w:rsidR="00F00A4C" w:rsidRPr="002C4389" w:rsidRDefault="00F00A4C" w:rsidP="007D147F">
            <w:pPr>
              <w:pStyle w:val="Normal6a"/>
            </w:pPr>
          </w:p>
        </w:tc>
        <w:tc>
          <w:tcPr>
            <w:tcW w:w="4876" w:type="dxa"/>
            <w:tcBorders>
              <w:top w:val="nil"/>
              <w:left w:val="nil"/>
              <w:bottom w:val="nil"/>
              <w:right w:val="nil"/>
            </w:tcBorders>
          </w:tcPr>
          <w:p w14:paraId="0561F1D0" w14:textId="77777777" w:rsidR="00F00A4C" w:rsidRPr="002C4389" w:rsidRDefault="00F00A4C" w:rsidP="007D147F">
            <w:pPr>
              <w:pStyle w:val="Normal6a"/>
            </w:pPr>
            <w:r w:rsidRPr="002C4389">
              <w:rPr>
                <w:b/>
                <w:i/>
              </w:rPr>
              <w:t>4b.</w:t>
            </w:r>
            <w:r w:rsidRPr="002C4389">
              <w:tab/>
            </w:r>
            <w:r w:rsidRPr="002C4389">
              <w:rPr>
                <w:b/>
                <w:i/>
              </w:rPr>
              <w:t>poziva na osiguravanje transparentnosti podugovaratelja koji sudjeluju u javnoj nabavi i udjela ugovora koji ugovaratelj namjerava dati u podugovor i na otkrivanje tih informacija prije izvršenja ugovora te na njihovo ažuriranje tijekom njegova izvršenja;</w:t>
            </w:r>
          </w:p>
        </w:tc>
      </w:tr>
    </w:tbl>
    <w:p w14:paraId="5250AB4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BC8CC17" w14:textId="77777777" w:rsidR="00F00A4C" w:rsidRPr="002C4389" w:rsidRDefault="00F00A4C" w:rsidP="00F00A4C">
      <w:r w:rsidRPr="002C4389">
        <w:rPr>
          <w:rStyle w:val="HideTWBExt"/>
        </w:rPr>
        <w:t>&lt;/Amend&gt;</w:t>
      </w:r>
    </w:p>
    <w:p w14:paraId="1C01C77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158</w:t>
      </w:r>
      <w:r w:rsidRPr="002C4389">
        <w:rPr>
          <w:rStyle w:val="HideTWBExt"/>
          <w:b w:val="0"/>
        </w:rPr>
        <w:t>&lt;/NumAm&gt;</w:t>
      </w:r>
    </w:p>
    <w:p w14:paraId="0B4D2DE5"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2AE656A0" w14:textId="77777777" w:rsidR="00F00A4C" w:rsidRPr="002C4389" w:rsidRDefault="00F00A4C" w:rsidP="00F00A4C">
      <w:pPr>
        <w:pStyle w:val="NormalBold"/>
      </w:pPr>
      <w:r w:rsidRPr="002C4389">
        <w:rPr>
          <w:rStyle w:val="HideTWBExt"/>
          <w:b w:val="0"/>
        </w:rPr>
        <w:t>&lt;/RepeatBlock-By&gt;</w:t>
      </w:r>
    </w:p>
    <w:p w14:paraId="619606F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395756A" w14:textId="77777777" w:rsidR="00F00A4C" w:rsidRPr="002C4389" w:rsidRDefault="00F00A4C" w:rsidP="00F00A4C">
      <w:pPr>
        <w:pStyle w:val="NormalBold"/>
      </w:pPr>
      <w:r w:rsidRPr="002C4389">
        <w:rPr>
          <w:rStyle w:val="HideTWBExt"/>
          <w:b w:val="0"/>
        </w:rPr>
        <w:t>&lt;Article&gt;</w:t>
      </w:r>
      <w:r w:rsidRPr="002C4389">
        <w:t>Stavak 4.c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9E77F9D" w14:textId="77777777" w:rsidTr="007D147F">
        <w:trPr>
          <w:trHeight w:hRule="exact" w:val="240"/>
          <w:jc w:val="center"/>
        </w:trPr>
        <w:tc>
          <w:tcPr>
            <w:tcW w:w="9752" w:type="dxa"/>
            <w:gridSpan w:val="2"/>
            <w:tcBorders>
              <w:top w:val="nil"/>
              <w:left w:val="nil"/>
              <w:bottom w:val="nil"/>
              <w:right w:val="nil"/>
            </w:tcBorders>
          </w:tcPr>
          <w:p w14:paraId="27C634E2" w14:textId="77777777" w:rsidR="00F00A4C" w:rsidRPr="002C4389" w:rsidRDefault="00F00A4C" w:rsidP="007D147F"/>
        </w:tc>
      </w:tr>
      <w:tr w:rsidR="00F00A4C" w:rsidRPr="002C4389" w14:paraId="1E7C22AA" w14:textId="77777777" w:rsidTr="007D147F">
        <w:trPr>
          <w:trHeight w:val="240"/>
          <w:jc w:val="center"/>
        </w:trPr>
        <w:tc>
          <w:tcPr>
            <w:tcW w:w="4876" w:type="dxa"/>
            <w:tcBorders>
              <w:top w:val="nil"/>
              <w:left w:val="nil"/>
              <w:bottom w:val="nil"/>
              <w:right w:val="nil"/>
            </w:tcBorders>
          </w:tcPr>
          <w:p w14:paraId="4117AF1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4A58F6D" w14:textId="77777777" w:rsidR="00F00A4C" w:rsidRPr="002C4389" w:rsidRDefault="00F00A4C" w:rsidP="007D147F">
            <w:pPr>
              <w:pStyle w:val="AmColumnHeading"/>
            </w:pPr>
            <w:r w:rsidRPr="002C4389">
              <w:t>Izmjena</w:t>
            </w:r>
          </w:p>
        </w:tc>
      </w:tr>
      <w:tr w:rsidR="00F00A4C" w:rsidRPr="002C4389" w14:paraId="15B65866" w14:textId="77777777" w:rsidTr="007D147F">
        <w:trPr>
          <w:jc w:val="center"/>
        </w:trPr>
        <w:tc>
          <w:tcPr>
            <w:tcW w:w="4876" w:type="dxa"/>
            <w:tcBorders>
              <w:top w:val="nil"/>
              <w:left w:val="nil"/>
              <w:bottom w:val="nil"/>
              <w:right w:val="nil"/>
            </w:tcBorders>
          </w:tcPr>
          <w:p w14:paraId="1B4A93F9" w14:textId="77777777" w:rsidR="00F00A4C" w:rsidRPr="002C4389" w:rsidRDefault="00F00A4C" w:rsidP="007D147F">
            <w:pPr>
              <w:pStyle w:val="Normal6a"/>
            </w:pPr>
          </w:p>
        </w:tc>
        <w:tc>
          <w:tcPr>
            <w:tcW w:w="4876" w:type="dxa"/>
            <w:tcBorders>
              <w:top w:val="nil"/>
              <w:left w:val="nil"/>
              <w:bottom w:val="nil"/>
              <w:right w:val="nil"/>
            </w:tcBorders>
          </w:tcPr>
          <w:p w14:paraId="171B847C" w14:textId="77777777" w:rsidR="00F00A4C" w:rsidRPr="002C4389" w:rsidRDefault="00F00A4C" w:rsidP="007D147F">
            <w:pPr>
              <w:pStyle w:val="Normal6a"/>
            </w:pPr>
            <w:r w:rsidRPr="002C4389">
              <w:rPr>
                <w:b/>
                <w:i/>
              </w:rPr>
              <w:t>4c.</w:t>
            </w:r>
            <w:r w:rsidRPr="002C4389">
              <w:tab/>
            </w:r>
            <w:r w:rsidRPr="002C4389">
              <w:rPr>
                <w:b/>
                <w:i/>
              </w:rPr>
              <w:t>ističe pozive mikropoduzeća i MSP-ova, posebno u sektoru građevinarstva, da se riješi problem „financijskog podugovaranja” u okviru kojeg glavni izvođač cijeli posao daje u podugovor; poziva Komisiju da u okviru revizije Direktive o javnoj nabavi predloži stroža pravila kojima bi se osiguralo da su glavni izvođači sposobni sami izvršiti dio ugovora, uključujući ograničenja u pogledu vrijednosti ili vrste posla koji se može dati u podugovor;</w:t>
            </w:r>
          </w:p>
        </w:tc>
      </w:tr>
    </w:tbl>
    <w:p w14:paraId="0F6A023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0E4DF69" w14:textId="77777777" w:rsidR="00F00A4C" w:rsidRPr="002C4389" w:rsidRDefault="00F00A4C" w:rsidP="00F00A4C">
      <w:r w:rsidRPr="002C4389">
        <w:rPr>
          <w:rStyle w:val="HideTWBExt"/>
        </w:rPr>
        <w:t>&lt;/Amend&gt;</w:t>
      </w:r>
    </w:p>
    <w:p w14:paraId="1E4126B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159</w:t>
      </w:r>
      <w:r w:rsidRPr="002C4389">
        <w:rPr>
          <w:rStyle w:val="HideTWBExt"/>
          <w:b w:val="0"/>
        </w:rPr>
        <w:t>&lt;/NumAm&gt;</w:t>
      </w:r>
    </w:p>
    <w:p w14:paraId="447738E2"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2CCE205A" w14:textId="77777777" w:rsidR="00F00A4C" w:rsidRPr="002C4389" w:rsidRDefault="00F00A4C" w:rsidP="00F00A4C">
      <w:pPr>
        <w:pStyle w:val="NormalBold"/>
      </w:pPr>
      <w:r w:rsidRPr="002C4389">
        <w:rPr>
          <w:rStyle w:val="HideTWBExt"/>
          <w:b w:val="0"/>
        </w:rPr>
        <w:t>&lt;/RepeatBlock-By&gt;</w:t>
      </w:r>
    </w:p>
    <w:p w14:paraId="7ABBE5E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56F9428"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7318743" w14:textId="77777777" w:rsidTr="007D147F">
        <w:trPr>
          <w:trHeight w:hRule="exact" w:val="240"/>
          <w:jc w:val="center"/>
        </w:trPr>
        <w:tc>
          <w:tcPr>
            <w:tcW w:w="9752" w:type="dxa"/>
            <w:gridSpan w:val="2"/>
            <w:tcBorders>
              <w:top w:val="nil"/>
              <w:left w:val="nil"/>
              <w:bottom w:val="nil"/>
              <w:right w:val="nil"/>
            </w:tcBorders>
          </w:tcPr>
          <w:p w14:paraId="74936FB6" w14:textId="77777777" w:rsidR="00F00A4C" w:rsidRPr="002C4389" w:rsidRDefault="00F00A4C" w:rsidP="007D147F"/>
        </w:tc>
      </w:tr>
      <w:tr w:rsidR="00F00A4C" w:rsidRPr="002C4389" w14:paraId="42389D1E" w14:textId="77777777" w:rsidTr="007D147F">
        <w:trPr>
          <w:trHeight w:val="240"/>
          <w:jc w:val="center"/>
        </w:trPr>
        <w:tc>
          <w:tcPr>
            <w:tcW w:w="4876" w:type="dxa"/>
            <w:tcBorders>
              <w:top w:val="nil"/>
              <w:left w:val="nil"/>
              <w:bottom w:val="nil"/>
              <w:right w:val="nil"/>
            </w:tcBorders>
          </w:tcPr>
          <w:p w14:paraId="221EEFC8"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7E1885A" w14:textId="77777777" w:rsidR="00F00A4C" w:rsidRPr="002C4389" w:rsidRDefault="00F00A4C" w:rsidP="007D147F">
            <w:pPr>
              <w:pStyle w:val="AmColumnHeading"/>
            </w:pPr>
            <w:r w:rsidRPr="002C4389">
              <w:t>Izmjena</w:t>
            </w:r>
          </w:p>
        </w:tc>
      </w:tr>
      <w:tr w:rsidR="00F00A4C" w:rsidRPr="002C4389" w14:paraId="2E1B41D8" w14:textId="77777777" w:rsidTr="007D147F">
        <w:trPr>
          <w:jc w:val="center"/>
        </w:trPr>
        <w:tc>
          <w:tcPr>
            <w:tcW w:w="4876" w:type="dxa"/>
            <w:tcBorders>
              <w:top w:val="nil"/>
              <w:left w:val="nil"/>
              <w:bottom w:val="nil"/>
              <w:right w:val="nil"/>
            </w:tcBorders>
          </w:tcPr>
          <w:p w14:paraId="10F05920" w14:textId="77777777" w:rsidR="00F00A4C" w:rsidRPr="002C4389" w:rsidRDefault="00F00A4C" w:rsidP="007D147F">
            <w:pPr>
              <w:pStyle w:val="Normal6a"/>
            </w:pPr>
            <w:r w:rsidRPr="002C4389">
              <w:rPr>
                <w:b/>
                <w:i/>
              </w:rPr>
              <w:t>5.</w:t>
            </w:r>
            <w:r w:rsidRPr="002C4389">
              <w:tab/>
            </w:r>
            <w:r w:rsidRPr="002C4389">
              <w:rPr>
                <w:b/>
                <w:i/>
              </w:rPr>
              <w:t>napominje da sve veća primjena podugovaranja za osnovne poslovne aktivnosti može dovesti do fragmentiranih radnih mjesta i veće izloženosti radnika duljim satima, nižim plaćama i nesigurnosti radnih mjesta; u tom pogledu poziva Komisiju da osigura jednako postupanje za jednaki rad i da promiče izravno zapošljavanje u sektorima u kojima se takvi rizici javljaju;</w:t>
            </w:r>
          </w:p>
        </w:tc>
        <w:tc>
          <w:tcPr>
            <w:tcW w:w="4876" w:type="dxa"/>
            <w:tcBorders>
              <w:top w:val="nil"/>
              <w:left w:val="nil"/>
              <w:bottom w:val="nil"/>
              <w:right w:val="nil"/>
            </w:tcBorders>
          </w:tcPr>
          <w:p w14:paraId="6F97D034" w14:textId="77777777" w:rsidR="00F00A4C" w:rsidRPr="002C4389" w:rsidRDefault="00F00A4C" w:rsidP="007D147F">
            <w:pPr>
              <w:pStyle w:val="Normal6a"/>
            </w:pPr>
            <w:r w:rsidRPr="002C4389">
              <w:rPr>
                <w:b/>
                <w:i/>
              </w:rPr>
              <w:t>Briše se.</w:t>
            </w:r>
          </w:p>
        </w:tc>
      </w:tr>
    </w:tbl>
    <w:p w14:paraId="66B9C51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7FCC254D" w14:textId="77777777" w:rsidR="00F00A4C" w:rsidRPr="002C4389" w:rsidRDefault="00F00A4C" w:rsidP="00F00A4C">
      <w:r w:rsidRPr="002C4389">
        <w:rPr>
          <w:rStyle w:val="HideTWBExt"/>
        </w:rPr>
        <w:t>&lt;/Amend&gt;</w:t>
      </w:r>
    </w:p>
    <w:p w14:paraId="74B1B7A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160</w:t>
      </w:r>
      <w:r w:rsidRPr="002C4389">
        <w:rPr>
          <w:rStyle w:val="HideTWBExt"/>
          <w:b w:val="0"/>
        </w:rPr>
        <w:t>&lt;/NumAm&gt;</w:t>
      </w:r>
    </w:p>
    <w:p w14:paraId="60E03925"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14FD1D6E" w14:textId="77777777" w:rsidR="00F00A4C" w:rsidRPr="002C4389" w:rsidRDefault="00F00A4C" w:rsidP="00F00A4C">
      <w:pPr>
        <w:pStyle w:val="NormalBold"/>
      </w:pPr>
      <w:r w:rsidRPr="002C4389">
        <w:rPr>
          <w:rStyle w:val="HideTWBExt"/>
          <w:b w:val="0"/>
        </w:rPr>
        <w:t>&lt;/RepeatBlock-By&gt;</w:t>
      </w:r>
    </w:p>
    <w:p w14:paraId="4D5EC86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83AB6D0"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BED10FA" w14:textId="77777777" w:rsidTr="007D147F">
        <w:trPr>
          <w:trHeight w:hRule="exact" w:val="240"/>
          <w:jc w:val="center"/>
        </w:trPr>
        <w:tc>
          <w:tcPr>
            <w:tcW w:w="9752" w:type="dxa"/>
            <w:gridSpan w:val="2"/>
            <w:tcBorders>
              <w:top w:val="nil"/>
              <w:left w:val="nil"/>
              <w:bottom w:val="nil"/>
              <w:right w:val="nil"/>
            </w:tcBorders>
          </w:tcPr>
          <w:p w14:paraId="0F842787" w14:textId="77777777" w:rsidR="00F00A4C" w:rsidRPr="002C4389" w:rsidRDefault="00F00A4C" w:rsidP="007D147F"/>
        </w:tc>
      </w:tr>
      <w:tr w:rsidR="00F00A4C" w:rsidRPr="002C4389" w14:paraId="2A61EC16" w14:textId="77777777" w:rsidTr="007D147F">
        <w:trPr>
          <w:trHeight w:val="240"/>
          <w:jc w:val="center"/>
        </w:trPr>
        <w:tc>
          <w:tcPr>
            <w:tcW w:w="4876" w:type="dxa"/>
            <w:tcBorders>
              <w:top w:val="nil"/>
              <w:left w:val="nil"/>
              <w:bottom w:val="nil"/>
              <w:right w:val="nil"/>
            </w:tcBorders>
          </w:tcPr>
          <w:p w14:paraId="30B123B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6B49FC4" w14:textId="77777777" w:rsidR="00F00A4C" w:rsidRPr="002C4389" w:rsidRDefault="00F00A4C" w:rsidP="007D147F">
            <w:pPr>
              <w:pStyle w:val="AmColumnHeading"/>
            </w:pPr>
            <w:r w:rsidRPr="002C4389">
              <w:t>Izmjena</w:t>
            </w:r>
          </w:p>
        </w:tc>
      </w:tr>
      <w:tr w:rsidR="00F00A4C" w:rsidRPr="002C4389" w14:paraId="399204A0" w14:textId="77777777" w:rsidTr="007D147F">
        <w:trPr>
          <w:jc w:val="center"/>
        </w:trPr>
        <w:tc>
          <w:tcPr>
            <w:tcW w:w="4876" w:type="dxa"/>
            <w:tcBorders>
              <w:top w:val="nil"/>
              <w:left w:val="nil"/>
              <w:bottom w:val="nil"/>
              <w:right w:val="nil"/>
            </w:tcBorders>
          </w:tcPr>
          <w:p w14:paraId="09AABF38" w14:textId="77777777" w:rsidR="00F00A4C" w:rsidRPr="002C4389" w:rsidRDefault="00F00A4C" w:rsidP="007D147F">
            <w:pPr>
              <w:pStyle w:val="Normal6a"/>
            </w:pPr>
            <w:r w:rsidRPr="002C4389">
              <w:t>5.</w:t>
            </w:r>
            <w:r w:rsidRPr="002C4389">
              <w:tab/>
              <w:t xml:space="preserve">napominje da sve veća primjena podugovaranja za osnovne poslovne aktivnosti može dovesti do fragmentiranih radnih mjesta i veće izloženosti radnika duljim satima, nižim plaćama i nesigurnosti radnih mjesta; u tom pogledu poziva Komisiju da osigura jednako postupanje za jednaki rad i da </w:t>
            </w:r>
            <w:r w:rsidRPr="002C4389">
              <w:rPr>
                <w:b/>
                <w:i/>
              </w:rPr>
              <w:t>promiče izravno zapošljavanje u sektorima u kojima se takvi rizici javljaju</w:t>
            </w:r>
            <w:r w:rsidRPr="002C4389">
              <w:t>;</w:t>
            </w:r>
          </w:p>
        </w:tc>
        <w:tc>
          <w:tcPr>
            <w:tcW w:w="4876" w:type="dxa"/>
            <w:tcBorders>
              <w:top w:val="nil"/>
              <w:left w:val="nil"/>
              <w:bottom w:val="nil"/>
              <w:right w:val="nil"/>
            </w:tcBorders>
          </w:tcPr>
          <w:p w14:paraId="767675CC" w14:textId="77777777" w:rsidR="00F00A4C" w:rsidRPr="002C4389" w:rsidRDefault="00F00A4C" w:rsidP="007D147F">
            <w:pPr>
              <w:pStyle w:val="Normal6a"/>
            </w:pPr>
            <w:r w:rsidRPr="002C4389">
              <w:t>5.</w:t>
            </w:r>
            <w:r w:rsidRPr="002C4389">
              <w:tab/>
              <w:t>napominje da sve veća primjena podugovaranja za osnovne poslovne aktivnosti može dovesti do fragmentiranih radnih mjesta i veće izloženosti radnika duljim satima, nižim plaćama</w:t>
            </w:r>
            <w:r w:rsidRPr="002C4389">
              <w:rPr>
                <w:b/>
                <w:i/>
              </w:rPr>
              <w:t>, neusklađenosti s radnim pravom ili kolektivnim ugovorima</w:t>
            </w:r>
            <w:r w:rsidRPr="002C4389">
              <w:t xml:space="preserve"> i nesigurnosti radnih mjesta; u tom pogledu poziva Komisiju da osigura jednako postupanje za jednaki rad i da </w:t>
            </w:r>
            <w:r w:rsidRPr="002C4389">
              <w:rPr>
                <w:b/>
                <w:i/>
              </w:rPr>
              <w:t>stoga onemogući podugovaranje glavnog ugovaratelja za njegove aktivnosti u okviru glavne djelatnosti</w:t>
            </w:r>
            <w:r w:rsidRPr="002C4389">
              <w:t>;</w:t>
            </w:r>
            <w:r w:rsidRPr="002C4389">
              <w:rPr>
                <w:b/>
                <w:i/>
              </w:rPr>
              <w:t xml:space="preserve"> poziva Komisiju da osigura da odbori za sektorski socijalni dijalog definiraju ključna područja poslovanja različitih sektora;</w:t>
            </w:r>
          </w:p>
        </w:tc>
      </w:tr>
    </w:tbl>
    <w:p w14:paraId="31C84F29"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6C9193FC" w14:textId="77777777" w:rsidR="00F00A4C" w:rsidRPr="002C4389" w:rsidRDefault="00F00A4C" w:rsidP="00F00A4C">
      <w:r w:rsidRPr="002C4389">
        <w:rPr>
          <w:rStyle w:val="HideTWBExt"/>
        </w:rPr>
        <w:t>&lt;/Amend&gt;</w:t>
      </w:r>
    </w:p>
    <w:p w14:paraId="59617EB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161</w:t>
      </w:r>
      <w:r w:rsidRPr="002C4389">
        <w:rPr>
          <w:rStyle w:val="HideTWBExt"/>
          <w:b w:val="0"/>
        </w:rPr>
        <w:t>&lt;/NumAm&gt;</w:t>
      </w:r>
    </w:p>
    <w:p w14:paraId="0C47420C" w14:textId="77777777" w:rsidR="00F00A4C" w:rsidRPr="002C4389" w:rsidRDefault="00F00A4C" w:rsidP="00F00A4C">
      <w:pPr>
        <w:pStyle w:val="NormalBold"/>
      </w:pPr>
      <w:r w:rsidRPr="002C4389">
        <w:rPr>
          <w:rStyle w:val="HideTWBExt"/>
          <w:b w:val="0"/>
        </w:rPr>
        <w:t>&lt;RepeatBlock-By&gt;&lt;Members&gt;</w:t>
      </w:r>
      <w:r w:rsidRPr="002C4389">
        <w:t>Evelyn Regner</w:t>
      </w:r>
      <w:r w:rsidRPr="002C4389">
        <w:rPr>
          <w:rStyle w:val="HideTWBExt"/>
          <w:b w:val="0"/>
        </w:rPr>
        <w:t>&lt;/Members&gt;</w:t>
      </w:r>
    </w:p>
    <w:p w14:paraId="24BD7ABC" w14:textId="77777777" w:rsidR="00F00A4C" w:rsidRPr="002C4389" w:rsidRDefault="00F00A4C" w:rsidP="00F00A4C">
      <w:pPr>
        <w:pStyle w:val="NormalBold"/>
      </w:pPr>
      <w:r w:rsidRPr="002C4389">
        <w:rPr>
          <w:rStyle w:val="HideTWBExt"/>
          <w:b w:val="0"/>
        </w:rPr>
        <w:t>&lt;/RepeatBlock-By&gt;</w:t>
      </w:r>
    </w:p>
    <w:p w14:paraId="141A56D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1832A96"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053F8D6" w14:textId="77777777" w:rsidTr="007D147F">
        <w:trPr>
          <w:trHeight w:hRule="exact" w:val="240"/>
          <w:jc w:val="center"/>
        </w:trPr>
        <w:tc>
          <w:tcPr>
            <w:tcW w:w="9752" w:type="dxa"/>
            <w:gridSpan w:val="2"/>
            <w:tcBorders>
              <w:top w:val="nil"/>
              <w:left w:val="nil"/>
              <w:bottom w:val="nil"/>
              <w:right w:val="nil"/>
            </w:tcBorders>
          </w:tcPr>
          <w:p w14:paraId="30058F37" w14:textId="77777777" w:rsidR="00F00A4C" w:rsidRPr="002C4389" w:rsidRDefault="00F00A4C" w:rsidP="007D147F"/>
        </w:tc>
      </w:tr>
      <w:tr w:rsidR="00F00A4C" w:rsidRPr="002C4389" w14:paraId="0BD0510B" w14:textId="77777777" w:rsidTr="007D147F">
        <w:trPr>
          <w:trHeight w:val="240"/>
          <w:jc w:val="center"/>
        </w:trPr>
        <w:tc>
          <w:tcPr>
            <w:tcW w:w="4876" w:type="dxa"/>
            <w:tcBorders>
              <w:top w:val="nil"/>
              <w:left w:val="nil"/>
              <w:bottom w:val="nil"/>
              <w:right w:val="nil"/>
            </w:tcBorders>
          </w:tcPr>
          <w:p w14:paraId="107E0B0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E78CFFF" w14:textId="77777777" w:rsidR="00F00A4C" w:rsidRPr="002C4389" w:rsidRDefault="00F00A4C" w:rsidP="007D147F">
            <w:pPr>
              <w:pStyle w:val="AmColumnHeading"/>
            </w:pPr>
            <w:r w:rsidRPr="002C4389">
              <w:t>Izmjena</w:t>
            </w:r>
          </w:p>
        </w:tc>
      </w:tr>
      <w:tr w:rsidR="00F00A4C" w:rsidRPr="002C4389" w14:paraId="707891AE" w14:textId="77777777" w:rsidTr="007D147F">
        <w:trPr>
          <w:jc w:val="center"/>
        </w:trPr>
        <w:tc>
          <w:tcPr>
            <w:tcW w:w="4876" w:type="dxa"/>
            <w:tcBorders>
              <w:top w:val="nil"/>
              <w:left w:val="nil"/>
              <w:bottom w:val="nil"/>
              <w:right w:val="nil"/>
            </w:tcBorders>
          </w:tcPr>
          <w:p w14:paraId="51C1B995" w14:textId="77777777" w:rsidR="00F00A4C" w:rsidRPr="002C4389" w:rsidRDefault="00F00A4C" w:rsidP="007D147F">
            <w:pPr>
              <w:pStyle w:val="Normal6a"/>
            </w:pPr>
            <w:r w:rsidRPr="002C4389">
              <w:t>5.</w:t>
            </w:r>
            <w:r w:rsidRPr="002C4389">
              <w:tab/>
              <w:t>napominje da sve veća primjena podugovaranja za osnovne poslovne aktivnosti može dovesti do fragmentiranih radnih mjesta i veće izloženosti radnika duljim satima, nižim plaćama i nesigurnosti radnih mjesta; u tom pogledu poziva Komisiju da osigura jednako postupanje za jednaki rad i da promiče izravno zapošljavanje u sektorima u kojima se takvi rizici javljaju;</w:t>
            </w:r>
          </w:p>
        </w:tc>
        <w:tc>
          <w:tcPr>
            <w:tcW w:w="4876" w:type="dxa"/>
            <w:tcBorders>
              <w:top w:val="nil"/>
              <w:left w:val="nil"/>
              <w:bottom w:val="nil"/>
              <w:right w:val="nil"/>
            </w:tcBorders>
          </w:tcPr>
          <w:p w14:paraId="0FF977E0" w14:textId="77777777" w:rsidR="00F00A4C" w:rsidRPr="002C4389" w:rsidRDefault="00F00A4C" w:rsidP="007D147F">
            <w:pPr>
              <w:pStyle w:val="Normal6a"/>
            </w:pPr>
            <w:r w:rsidRPr="002C4389">
              <w:t>5.</w:t>
            </w:r>
            <w:r w:rsidRPr="002C4389">
              <w:tab/>
              <w:t>napominje da sve veća primjena podugovaranja za osnovne poslovne aktivnosti može dovesti do fragmentiranih radnih mjesta i veće izloženosti radnika duljim satima, nižim plaćama i nesigurnosti radnih mjesta; u tom pogledu poziva Komisiju da osigura jednako postupanje za jednaki rad i da promiče izravno zapošljavanje u sektorima u kojima se takvi rizici javljaju</w:t>
            </w:r>
            <w:r w:rsidRPr="002C4389">
              <w:rPr>
                <w:b/>
                <w:i/>
              </w:rPr>
              <w:t>, te da odredi da 30 % osnovnih aktivnosti treba obaviti glavni izvođač, što je usto u skladu s presudama Suda (vidjeti VitaliSpA protiv Autostrade per l'Italia SpA, C-63/18)</w:t>
            </w:r>
            <w:r w:rsidRPr="002C4389">
              <w:t>;</w:t>
            </w:r>
          </w:p>
        </w:tc>
      </w:tr>
    </w:tbl>
    <w:p w14:paraId="5C79C11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5F15304" w14:textId="77777777" w:rsidR="00F00A4C" w:rsidRPr="002C4389" w:rsidRDefault="00F00A4C" w:rsidP="00F00A4C">
      <w:r w:rsidRPr="002C4389">
        <w:rPr>
          <w:rStyle w:val="HideTWBExt"/>
        </w:rPr>
        <w:t>&lt;/Amend&gt;</w:t>
      </w:r>
    </w:p>
    <w:p w14:paraId="000606A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162</w:t>
      </w:r>
      <w:r w:rsidRPr="002C4389">
        <w:rPr>
          <w:rStyle w:val="HideTWBExt"/>
          <w:b w:val="0"/>
        </w:rPr>
        <w:t>&lt;/NumAm&gt;</w:t>
      </w:r>
    </w:p>
    <w:p w14:paraId="02394122" w14:textId="77777777" w:rsidR="00F00A4C" w:rsidRPr="002C4389" w:rsidRDefault="00F00A4C" w:rsidP="00F00A4C">
      <w:pPr>
        <w:pStyle w:val="NormalBold"/>
      </w:pPr>
      <w:r w:rsidRPr="002C4389">
        <w:rPr>
          <w:rStyle w:val="HideTWBExt"/>
          <w:b w:val="0"/>
        </w:rPr>
        <w:t>&lt;RepeatBlock-By&gt;&lt;Members&gt;</w:t>
      </w:r>
      <w:r w:rsidRPr="002C4389">
        <w:t>Nikola Bartůšek</w:t>
      </w:r>
      <w:r w:rsidRPr="002C4389">
        <w:rPr>
          <w:rStyle w:val="HideTWBExt"/>
          <w:b w:val="0"/>
        </w:rPr>
        <w:t>&lt;/Members&gt;</w:t>
      </w:r>
    </w:p>
    <w:p w14:paraId="69846561" w14:textId="77777777" w:rsidR="00F00A4C" w:rsidRPr="002C4389" w:rsidRDefault="00F00A4C" w:rsidP="00F00A4C">
      <w:pPr>
        <w:pStyle w:val="NormalBold"/>
      </w:pPr>
      <w:r w:rsidRPr="002C4389">
        <w:rPr>
          <w:rStyle w:val="HideTWBExt"/>
          <w:b w:val="0"/>
        </w:rPr>
        <w:t>&lt;/RepeatBlock-By&gt;</w:t>
      </w:r>
    </w:p>
    <w:p w14:paraId="1732324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BC038C4"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CB6FB5C" w14:textId="77777777" w:rsidTr="007D147F">
        <w:trPr>
          <w:trHeight w:hRule="exact" w:val="240"/>
          <w:jc w:val="center"/>
        </w:trPr>
        <w:tc>
          <w:tcPr>
            <w:tcW w:w="9752" w:type="dxa"/>
            <w:gridSpan w:val="2"/>
            <w:tcBorders>
              <w:top w:val="nil"/>
              <w:left w:val="nil"/>
              <w:bottom w:val="nil"/>
              <w:right w:val="nil"/>
            </w:tcBorders>
          </w:tcPr>
          <w:p w14:paraId="184EA906" w14:textId="77777777" w:rsidR="00F00A4C" w:rsidRPr="002C4389" w:rsidRDefault="00F00A4C" w:rsidP="007D147F"/>
        </w:tc>
      </w:tr>
      <w:tr w:rsidR="00F00A4C" w:rsidRPr="002C4389" w14:paraId="100DABF7" w14:textId="77777777" w:rsidTr="007D147F">
        <w:trPr>
          <w:trHeight w:val="240"/>
          <w:jc w:val="center"/>
        </w:trPr>
        <w:tc>
          <w:tcPr>
            <w:tcW w:w="4876" w:type="dxa"/>
            <w:tcBorders>
              <w:top w:val="nil"/>
              <w:left w:val="nil"/>
              <w:bottom w:val="nil"/>
              <w:right w:val="nil"/>
            </w:tcBorders>
          </w:tcPr>
          <w:p w14:paraId="32D5CA6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EC25397" w14:textId="77777777" w:rsidR="00F00A4C" w:rsidRPr="002C4389" w:rsidRDefault="00F00A4C" w:rsidP="007D147F">
            <w:pPr>
              <w:pStyle w:val="AmColumnHeading"/>
            </w:pPr>
            <w:r w:rsidRPr="002C4389">
              <w:t>Izmjena</w:t>
            </w:r>
          </w:p>
        </w:tc>
      </w:tr>
      <w:tr w:rsidR="00F00A4C" w:rsidRPr="002C4389" w14:paraId="2E516002" w14:textId="77777777" w:rsidTr="007D147F">
        <w:trPr>
          <w:jc w:val="center"/>
        </w:trPr>
        <w:tc>
          <w:tcPr>
            <w:tcW w:w="4876" w:type="dxa"/>
            <w:tcBorders>
              <w:top w:val="nil"/>
              <w:left w:val="nil"/>
              <w:bottom w:val="nil"/>
              <w:right w:val="nil"/>
            </w:tcBorders>
          </w:tcPr>
          <w:p w14:paraId="778AC99D" w14:textId="77777777" w:rsidR="00F00A4C" w:rsidRPr="002C4389" w:rsidRDefault="00F00A4C" w:rsidP="007D147F">
            <w:pPr>
              <w:pStyle w:val="Normal6a"/>
            </w:pPr>
            <w:r w:rsidRPr="002C4389">
              <w:t>5.</w:t>
            </w:r>
            <w:r w:rsidRPr="002C4389">
              <w:tab/>
              <w:t xml:space="preserve">napominje da sve veća primjena podugovaranja za osnovne poslovne aktivnosti može dovesti do fragmentiranih radnih mjesta i veće izloženosti radnika duljim satima, nižim plaćama i nesigurnosti radnih mjesta; </w:t>
            </w:r>
            <w:r w:rsidRPr="002C4389">
              <w:rPr>
                <w:b/>
                <w:i/>
              </w:rPr>
              <w:t>u tom pogledu poziva Komisiju da osigura jednako postupanje za jednaki rad i da promiče izravno zapošljavanje u sektorima u kojima se takvi rizici javljaju;</w:t>
            </w:r>
          </w:p>
        </w:tc>
        <w:tc>
          <w:tcPr>
            <w:tcW w:w="4876" w:type="dxa"/>
            <w:tcBorders>
              <w:top w:val="nil"/>
              <w:left w:val="nil"/>
              <w:bottom w:val="nil"/>
              <w:right w:val="nil"/>
            </w:tcBorders>
          </w:tcPr>
          <w:p w14:paraId="226596A8" w14:textId="77777777" w:rsidR="00F00A4C" w:rsidRPr="002C4389" w:rsidRDefault="00F00A4C" w:rsidP="007D147F">
            <w:pPr>
              <w:pStyle w:val="Normal6a"/>
            </w:pPr>
            <w:r w:rsidRPr="002C4389">
              <w:t>5.</w:t>
            </w:r>
            <w:r w:rsidRPr="002C4389">
              <w:tab/>
              <w:t>napominje da sve veća primjena podugovaranja za osnovne poslovne aktivnosti može dovesti do fragmentiranih radnih mjesta i veće izloženosti radnika duljim satima, nižim plaćama i nesigurnosti radnih mjesta;</w:t>
            </w:r>
          </w:p>
        </w:tc>
      </w:tr>
    </w:tbl>
    <w:p w14:paraId="02DCF05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0FC00C1" w14:textId="77777777" w:rsidR="00F00A4C" w:rsidRPr="002C4389" w:rsidRDefault="00F00A4C" w:rsidP="00F00A4C">
      <w:r w:rsidRPr="002C4389">
        <w:rPr>
          <w:rStyle w:val="HideTWBExt"/>
        </w:rPr>
        <w:t>&lt;/Amend&gt;</w:t>
      </w:r>
    </w:p>
    <w:p w14:paraId="1EB704F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163</w:t>
      </w:r>
      <w:r w:rsidRPr="002C4389">
        <w:rPr>
          <w:rStyle w:val="HideTWBExt"/>
          <w:b w:val="0"/>
        </w:rPr>
        <w:t>&lt;/NumAm&gt;</w:t>
      </w:r>
    </w:p>
    <w:p w14:paraId="6E474396"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3EF8BDFD"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679D6D59" w14:textId="77777777" w:rsidR="00F00A4C" w:rsidRPr="002C4389" w:rsidRDefault="00F00A4C" w:rsidP="00F00A4C">
      <w:pPr>
        <w:pStyle w:val="NormalBold"/>
      </w:pPr>
      <w:r w:rsidRPr="002C4389">
        <w:rPr>
          <w:rStyle w:val="HideTWBExt"/>
          <w:b w:val="0"/>
        </w:rPr>
        <w:t>&lt;/RepeatBlock-By&gt;</w:t>
      </w:r>
    </w:p>
    <w:p w14:paraId="1D78D26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F2BFEC0"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BA21266" w14:textId="77777777" w:rsidTr="007D147F">
        <w:trPr>
          <w:trHeight w:hRule="exact" w:val="240"/>
          <w:jc w:val="center"/>
        </w:trPr>
        <w:tc>
          <w:tcPr>
            <w:tcW w:w="9752" w:type="dxa"/>
            <w:gridSpan w:val="2"/>
            <w:tcBorders>
              <w:top w:val="nil"/>
              <w:left w:val="nil"/>
              <w:bottom w:val="nil"/>
              <w:right w:val="nil"/>
            </w:tcBorders>
          </w:tcPr>
          <w:p w14:paraId="15D8DCFA" w14:textId="77777777" w:rsidR="00F00A4C" w:rsidRPr="002C4389" w:rsidRDefault="00F00A4C" w:rsidP="007D147F"/>
        </w:tc>
      </w:tr>
      <w:tr w:rsidR="00F00A4C" w:rsidRPr="002C4389" w14:paraId="66E6C08A" w14:textId="77777777" w:rsidTr="007D147F">
        <w:trPr>
          <w:trHeight w:val="240"/>
          <w:jc w:val="center"/>
        </w:trPr>
        <w:tc>
          <w:tcPr>
            <w:tcW w:w="4876" w:type="dxa"/>
            <w:tcBorders>
              <w:top w:val="nil"/>
              <w:left w:val="nil"/>
              <w:bottom w:val="nil"/>
              <w:right w:val="nil"/>
            </w:tcBorders>
          </w:tcPr>
          <w:p w14:paraId="53A8BA0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AF4A83C" w14:textId="77777777" w:rsidR="00F00A4C" w:rsidRPr="002C4389" w:rsidRDefault="00F00A4C" w:rsidP="007D147F">
            <w:pPr>
              <w:pStyle w:val="AmColumnHeading"/>
            </w:pPr>
            <w:r w:rsidRPr="002C4389">
              <w:t>Izmjena</w:t>
            </w:r>
          </w:p>
        </w:tc>
      </w:tr>
      <w:tr w:rsidR="00F00A4C" w:rsidRPr="002C4389" w14:paraId="5609EDA2" w14:textId="77777777" w:rsidTr="007D147F">
        <w:trPr>
          <w:jc w:val="center"/>
        </w:trPr>
        <w:tc>
          <w:tcPr>
            <w:tcW w:w="4876" w:type="dxa"/>
            <w:tcBorders>
              <w:top w:val="nil"/>
              <w:left w:val="nil"/>
              <w:bottom w:val="nil"/>
              <w:right w:val="nil"/>
            </w:tcBorders>
          </w:tcPr>
          <w:p w14:paraId="3D75578F" w14:textId="77777777" w:rsidR="00F00A4C" w:rsidRPr="002C4389" w:rsidRDefault="00F00A4C" w:rsidP="007D147F">
            <w:pPr>
              <w:pStyle w:val="Normal6a"/>
            </w:pPr>
            <w:r w:rsidRPr="002C4389">
              <w:t>5.</w:t>
            </w:r>
            <w:r w:rsidRPr="002C4389">
              <w:tab/>
              <w:t xml:space="preserve">napominje da sve veća primjena podugovaranja za osnovne poslovne aktivnosti </w:t>
            </w:r>
            <w:r w:rsidRPr="002C4389">
              <w:rPr>
                <w:b/>
                <w:i/>
              </w:rPr>
              <w:t>može dovesti do</w:t>
            </w:r>
            <w:r w:rsidRPr="002C4389">
              <w:t xml:space="preserve"> fragmentiranih radnih mjesta </w:t>
            </w:r>
            <w:r w:rsidRPr="002C4389">
              <w:rPr>
                <w:b/>
                <w:i/>
              </w:rPr>
              <w:t>i</w:t>
            </w:r>
            <w:r w:rsidRPr="002C4389">
              <w:t xml:space="preserve"> veće izloženosti radnika duljim satima, nižim plaćama i nesigurnosti radnih mjesta; u tom pogledu poziva Komisiju da osigura jednako postupanje za jednaki rad i da promiče izravno zapošljavanje u sektorima u kojima se takvi rizici javljaju;</w:t>
            </w:r>
          </w:p>
        </w:tc>
        <w:tc>
          <w:tcPr>
            <w:tcW w:w="4876" w:type="dxa"/>
            <w:tcBorders>
              <w:top w:val="nil"/>
              <w:left w:val="nil"/>
              <w:bottom w:val="nil"/>
              <w:right w:val="nil"/>
            </w:tcBorders>
          </w:tcPr>
          <w:p w14:paraId="59ACD23A" w14:textId="77777777" w:rsidR="00F00A4C" w:rsidRPr="002C4389" w:rsidRDefault="00F00A4C" w:rsidP="007D147F">
            <w:pPr>
              <w:pStyle w:val="Normal6a"/>
            </w:pPr>
            <w:r w:rsidRPr="002C4389">
              <w:t>5.</w:t>
            </w:r>
            <w:r w:rsidRPr="002C4389">
              <w:tab/>
              <w:t xml:space="preserve">napominje da sve veća primjena podugovaranja za osnovne poslovne aktivnosti </w:t>
            </w:r>
            <w:r w:rsidRPr="002C4389">
              <w:rPr>
                <w:b/>
                <w:i/>
              </w:rPr>
              <w:t>dovodi do izrabljivanja radnika koji rade u nesigurnim uvjetima i čiji rad nije prijavljen,</w:t>
            </w:r>
            <w:r w:rsidRPr="002C4389">
              <w:t xml:space="preserve"> fragmentiranih </w:t>
            </w:r>
            <w:r w:rsidRPr="002C4389">
              <w:rPr>
                <w:b/>
                <w:i/>
              </w:rPr>
              <w:t>i nesigurnih</w:t>
            </w:r>
            <w:r w:rsidRPr="002C4389">
              <w:t xml:space="preserve"> radnih mjesta</w:t>
            </w:r>
            <w:r w:rsidRPr="002C4389">
              <w:rPr>
                <w:b/>
                <w:i/>
              </w:rPr>
              <w:t>,</w:t>
            </w:r>
            <w:r w:rsidRPr="002C4389">
              <w:t xml:space="preserve"> veće izloženosti radnika duljim satima, nižim plaćama i nesigurnosti radnih mjesta</w:t>
            </w:r>
            <w:r w:rsidRPr="002C4389">
              <w:rPr>
                <w:b/>
                <w:i/>
              </w:rPr>
              <w:t>, smanjene odgovornosti i transparentnosti</w:t>
            </w:r>
            <w:r w:rsidRPr="002C4389">
              <w:t>; u tom pogledu poziva Komisiju da osigura jednako postupanje za jednaki rad i da promiče izravno zapošljavanje u sektorima u kojima se takvi rizici javljaju;</w:t>
            </w:r>
          </w:p>
        </w:tc>
      </w:tr>
    </w:tbl>
    <w:p w14:paraId="55EE55A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3583CBC" w14:textId="77777777" w:rsidR="00F00A4C" w:rsidRPr="002C4389" w:rsidRDefault="00F00A4C" w:rsidP="00F00A4C">
      <w:r w:rsidRPr="002C4389">
        <w:rPr>
          <w:rStyle w:val="HideTWBExt"/>
        </w:rPr>
        <w:t>&lt;/Amend&gt;</w:t>
      </w:r>
    </w:p>
    <w:p w14:paraId="48D9A1B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164</w:t>
      </w:r>
      <w:r w:rsidRPr="002C4389">
        <w:rPr>
          <w:rStyle w:val="HideTWBExt"/>
          <w:b w:val="0"/>
        </w:rPr>
        <w:t>&lt;/NumAm&gt;</w:t>
      </w:r>
    </w:p>
    <w:p w14:paraId="601DF931"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 Isabelle Le Callennec</w:t>
      </w:r>
      <w:r w:rsidRPr="002C4389">
        <w:rPr>
          <w:rStyle w:val="HideTWBExt"/>
          <w:b w:val="0"/>
        </w:rPr>
        <w:t>&lt;/Members&gt;</w:t>
      </w:r>
    </w:p>
    <w:p w14:paraId="78EDB579" w14:textId="77777777" w:rsidR="00F00A4C" w:rsidRPr="002C4389" w:rsidRDefault="00F00A4C" w:rsidP="00F00A4C">
      <w:pPr>
        <w:pStyle w:val="NormalBold"/>
      </w:pPr>
      <w:r w:rsidRPr="002C4389">
        <w:rPr>
          <w:rStyle w:val="HideTWBExt"/>
          <w:b w:val="0"/>
        </w:rPr>
        <w:t>&lt;/RepeatBlock-By&gt;</w:t>
      </w:r>
    </w:p>
    <w:p w14:paraId="5257D9A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F455DFE"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F4BE9A7" w14:textId="77777777" w:rsidTr="007D147F">
        <w:trPr>
          <w:trHeight w:hRule="exact" w:val="240"/>
          <w:jc w:val="center"/>
        </w:trPr>
        <w:tc>
          <w:tcPr>
            <w:tcW w:w="9752" w:type="dxa"/>
            <w:gridSpan w:val="2"/>
            <w:tcBorders>
              <w:top w:val="nil"/>
              <w:left w:val="nil"/>
              <w:bottom w:val="nil"/>
              <w:right w:val="nil"/>
            </w:tcBorders>
          </w:tcPr>
          <w:p w14:paraId="7333A4F3" w14:textId="77777777" w:rsidR="00F00A4C" w:rsidRPr="002C4389" w:rsidRDefault="00F00A4C" w:rsidP="007D147F"/>
        </w:tc>
      </w:tr>
      <w:tr w:rsidR="00F00A4C" w:rsidRPr="002C4389" w14:paraId="2E419D87" w14:textId="77777777" w:rsidTr="007D147F">
        <w:trPr>
          <w:trHeight w:val="240"/>
          <w:jc w:val="center"/>
        </w:trPr>
        <w:tc>
          <w:tcPr>
            <w:tcW w:w="4876" w:type="dxa"/>
            <w:tcBorders>
              <w:top w:val="nil"/>
              <w:left w:val="nil"/>
              <w:bottom w:val="nil"/>
              <w:right w:val="nil"/>
            </w:tcBorders>
          </w:tcPr>
          <w:p w14:paraId="3E4F6A6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7B10CB8" w14:textId="77777777" w:rsidR="00F00A4C" w:rsidRPr="002C4389" w:rsidRDefault="00F00A4C" w:rsidP="007D147F">
            <w:pPr>
              <w:pStyle w:val="AmColumnHeading"/>
            </w:pPr>
            <w:r w:rsidRPr="002C4389">
              <w:t>Izmjena</w:t>
            </w:r>
          </w:p>
        </w:tc>
      </w:tr>
      <w:tr w:rsidR="00F00A4C" w:rsidRPr="002C4389" w14:paraId="52C76A39" w14:textId="77777777" w:rsidTr="007D147F">
        <w:trPr>
          <w:jc w:val="center"/>
        </w:trPr>
        <w:tc>
          <w:tcPr>
            <w:tcW w:w="4876" w:type="dxa"/>
            <w:tcBorders>
              <w:top w:val="nil"/>
              <w:left w:val="nil"/>
              <w:bottom w:val="nil"/>
              <w:right w:val="nil"/>
            </w:tcBorders>
          </w:tcPr>
          <w:p w14:paraId="2644FDBD" w14:textId="77777777" w:rsidR="00F00A4C" w:rsidRPr="002C4389" w:rsidRDefault="00F00A4C" w:rsidP="007D147F">
            <w:pPr>
              <w:pStyle w:val="Normal6a"/>
            </w:pPr>
            <w:r w:rsidRPr="002C4389">
              <w:t>5.</w:t>
            </w:r>
            <w:r w:rsidRPr="002C4389">
              <w:tab/>
              <w:t xml:space="preserve">napominje da sve veća primjena podugovaranja </w:t>
            </w:r>
            <w:r w:rsidRPr="002C4389">
              <w:rPr>
                <w:b/>
                <w:i/>
              </w:rPr>
              <w:t>za osnovne poslovne aktivnosti</w:t>
            </w:r>
            <w:r w:rsidRPr="002C4389">
              <w:t xml:space="preserve"> može dovesti do </w:t>
            </w:r>
            <w:r w:rsidRPr="002C4389">
              <w:rPr>
                <w:b/>
                <w:i/>
              </w:rPr>
              <w:t>fragmentiranih radnih mjesta i</w:t>
            </w:r>
            <w:r w:rsidRPr="002C4389">
              <w:t xml:space="preserve"> veće izloženosti radnika </w:t>
            </w:r>
            <w:r w:rsidRPr="002C4389">
              <w:rPr>
                <w:b/>
                <w:i/>
              </w:rPr>
              <w:t>duljim satima, nižim plaćama i</w:t>
            </w:r>
            <w:r w:rsidRPr="002C4389">
              <w:t xml:space="preserve"> nesigurnosti radnih mjesta; </w:t>
            </w:r>
            <w:r w:rsidRPr="002C4389">
              <w:rPr>
                <w:b/>
                <w:i/>
              </w:rPr>
              <w:t>u tom pogledu</w:t>
            </w:r>
            <w:r w:rsidRPr="002C4389">
              <w:t xml:space="preserve"> poziva </w:t>
            </w:r>
            <w:r w:rsidRPr="002C4389">
              <w:rPr>
                <w:b/>
                <w:i/>
              </w:rPr>
              <w:t>Komisiju da osigura jednako postupanje za jednaki rad i da promiče izravno zapošljavanje u sektorima u kojima se takvi rizici javljaju</w:t>
            </w:r>
            <w:r w:rsidRPr="002C4389">
              <w:t>;</w:t>
            </w:r>
          </w:p>
        </w:tc>
        <w:tc>
          <w:tcPr>
            <w:tcW w:w="4876" w:type="dxa"/>
            <w:tcBorders>
              <w:top w:val="nil"/>
              <w:left w:val="nil"/>
              <w:bottom w:val="nil"/>
              <w:right w:val="nil"/>
            </w:tcBorders>
          </w:tcPr>
          <w:p w14:paraId="3FC71041" w14:textId="77777777" w:rsidR="00F00A4C" w:rsidRPr="002C4389" w:rsidRDefault="00F00A4C" w:rsidP="007D147F">
            <w:pPr>
              <w:pStyle w:val="Normal6a"/>
            </w:pPr>
            <w:r w:rsidRPr="002C4389">
              <w:t>5.</w:t>
            </w:r>
            <w:r w:rsidRPr="002C4389">
              <w:tab/>
              <w:t xml:space="preserve">napominje da sve veća primjena podugovaranja </w:t>
            </w:r>
            <w:r w:rsidRPr="002C4389">
              <w:rPr>
                <w:b/>
                <w:i/>
              </w:rPr>
              <w:t>i specijalizacije</w:t>
            </w:r>
            <w:r w:rsidRPr="002C4389">
              <w:t xml:space="preserve"> može dovesti do </w:t>
            </w:r>
            <w:r w:rsidRPr="002C4389">
              <w:rPr>
                <w:b/>
                <w:i/>
              </w:rPr>
              <w:t>napretka MSP-ova te dinamičnog i inovativnog tržišta za pružatelje usluga, ali i da treba imati na umu da bi takav razvoj u visokorizičnim sektorima mogao dovesti do</w:t>
            </w:r>
            <w:r w:rsidRPr="002C4389">
              <w:t xml:space="preserve"> veće izloženosti radnika nesigurnosti radnih mjesta; poziva </w:t>
            </w:r>
            <w:r w:rsidRPr="002C4389">
              <w:rPr>
                <w:b/>
                <w:i/>
              </w:rPr>
              <w:t>nadležna tijela i subjekte da nastave raditi na promicanju poštenih radnih uvjeta i sigurnog okruženja za radnike</w:t>
            </w:r>
            <w:r w:rsidRPr="002C4389">
              <w:t>;</w:t>
            </w:r>
          </w:p>
        </w:tc>
      </w:tr>
    </w:tbl>
    <w:p w14:paraId="4742FA0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F7EB8E7" w14:textId="77777777" w:rsidR="00F00A4C" w:rsidRPr="002C4389" w:rsidRDefault="00F00A4C" w:rsidP="00F00A4C">
      <w:r w:rsidRPr="002C4389">
        <w:rPr>
          <w:rStyle w:val="HideTWBExt"/>
        </w:rPr>
        <w:t>&lt;/Amend&gt;</w:t>
      </w:r>
    </w:p>
    <w:p w14:paraId="1946D81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165</w:t>
      </w:r>
      <w:r w:rsidRPr="002C4389">
        <w:rPr>
          <w:rStyle w:val="HideTWBExt"/>
          <w:b w:val="0"/>
        </w:rPr>
        <w:t>&lt;/NumAm&gt;</w:t>
      </w:r>
    </w:p>
    <w:p w14:paraId="4DDC53F4" w14:textId="77777777" w:rsidR="00F00A4C" w:rsidRPr="002C4389" w:rsidRDefault="00F00A4C" w:rsidP="00F00A4C">
      <w:pPr>
        <w:pStyle w:val="NormalBold"/>
      </w:pPr>
      <w:r w:rsidRPr="002C4389">
        <w:rPr>
          <w:rStyle w:val="HideTWBExt"/>
          <w:b w:val="0"/>
        </w:rPr>
        <w:t>&lt;RepeatBlock-By&gt;&lt;Members&gt;</w:t>
      </w:r>
      <w:r w:rsidRPr="002C4389">
        <w:t>Elena Donazzan, Chiara Gemma, Mariateresa Vivaldini, Francesco Torselli, Marlena Maląg, Kosma Złotowski</w:t>
      </w:r>
      <w:r w:rsidRPr="002C4389">
        <w:rPr>
          <w:rStyle w:val="HideTWBExt"/>
          <w:b w:val="0"/>
        </w:rPr>
        <w:t>&lt;/Members&gt;</w:t>
      </w:r>
    </w:p>
    <w:p w14:paraId="188D8592" w14:textId="77777777" w:rsidR="00F00A4C" w:rsidRPr="002C4389" w:rsidRDefault="00F00A4C" w:rsidP="00F00A4C">
      <w:pPr>
        <w:pStyle w:val="NormalBold"/>
      </w:pPr>
      <w:r w:rsidRPr="002C4389">
        <w:rPr>
          <w:rStyle w:val="HideTWBExt"/>
          <w:b w:val="0"/>
        </w:rPr>
        <w:t>&lt;/RepeatBlock-By&gt;</w:t>
      </w:r>
    </w:p>
    <w:p w14:paraId="0849E1E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56CD0D6"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86ACD71" w14:textId="77777777" w:rsidTr="007D147F">
        <w:trPr>
          <w:trHeight w:hRule="exact" w:val="240"/>
          <w:jc w:val="center"/>
        </w:trPr>
        <w:tc>
          <w:tcPr>
            <w:tcW w:w="9752" w:type="dxa"/>
            <w:gridSpan w:val="2"/>
            <w:tcBorders>
              <w:top w:val="nil"/>
              <w:left w:val="nil"/>
              <w:bottom w:val="nil"/>
              <w:right w:val="nil"/>
            </w:tcBorders>
          </w:tcPr>
          <w:p w14:paraId="0A945AC4" w14:textId="77777777" w:rsidR="00F00A4C" w:rsidRPr="002C4389" w:rsidRDefault="00F00A4C" w:rsidP="007D147F"/>
        </w:tc>
      </w:tr>
      <w:tr w:rsidR="00F00A4C" w:rsidRPr="002C4389" w14:paraId="5F388A97" w14:textId="77777777" w:rsidTr="007D147F">
        <w:trPr>
          <w:trHeight w:val="240"/>
          <w:jc w:val="center"/>
        </w:trPr>
        <w:tc>
          <w:tcPr>
            <w:tcW w:w="4876" w:type="dxa"/>
            <w:tcBorders>
              <w:top w:val="nil"/>
              <w:left w:val="nil"/>
              <w:bottom w:val="nil"/>
              <w:right w:val="nil"/>
            </w:tcBorders>
          </w:tcPr>
          <w:p w14:paraId="345869C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EDDD4C6" w14:textId="77777777" w:rsidR="00F00A4C" w:rsidRPr="002C4389" w:rsidRDefault="00F00A4C" w:rsidP="007D147F">
            <w:pPr>
              <w:pStyle w:val="AmColumnHeading"/>
            </w:pPr>
            <w:r w:rsidRPr="002C4389">
              <w:t>Izmjena</w:t>
            </w:r>
          </w:p>
        </w:tc>
      </w:tr>
      <w:tr w:rsidR="00F00A4C" w:rsidRPr="002C4389" w14:paraId="4B9046AE" w14:textId="77777777" w:rsidTr="007D147F">
        <w:trPr>
          <w:jc w:val="center"/>
        </w:trPr>
        <w:tc>
          <w:tcPr>
            <w:tcW w:w="4876" w:type="dxa"/>
            <w:tcBorders>
              <w:top w:val="nil"/>
              <w:left w:val="nil"/>
              <w:bottom w:val="nil"/>
              <w:right w:val="nil"/>
            </w:tcBorders>
          </w:tcPr>
          <w:p w14:paraId="1729BAD2" w14:textId="77777777" w:rsidR="00F00A4C" w:rsidRPr="002C4389" w:rsidRDefault="00F00A4C" w:rsidP="007D147F">
            <w:pPr>
              <w:pStyle w:val="Normal6a"/>
            </w:pPr>
            <w:r w:rsidRPr="002C4389">
              <w:t>5.</w:t>
            </w:r>
            <w:r w:rsidRPr="002C4389">
              <w:tab/>
              <w:t xml:space="preserve">napominje da sve veća primjena podugovaranja za osnovne poslovne aktivnosti može dovesti do fragmentiranih radnih mjesta i veće izloženosti radnika duljim satima, nižim plaćama i nesigurnosti radnih mjesta; u tom pogledu </w:t>
            </w:r>
            <w:r w:rsidRPr="002C4389">
              <w:rPr>
                <w:b/>
                <w:i/>
              </w:rPr>
              <w:t>poziva Komisiju da osigura jednako postupanje</w:t>
            </w:r>
            <w:r w:rsidRPr="002C4389">
              <w:t xml:space="preserve"> za jednaki rad </w:t>
            </w:r>
            <w:r w:rsidRPr="002C4389">
              <w:rPr>
                <w:b/>
                <w:i/>
              </w:rPr>
              <w:t>i da promiče izravno zapošljavanje u sektorima u kojima se takvi rizici javljaju</w:t>
            </w:r>
            <w:r w:rsidRPr="002C4389">
              <w:t>;</w:t>
            </w:r>
          </w:p>
        </w:tc>
        <w:tc>
          <w:tcPr>
            <w:tcW w:w="4876" w:type="dxa"/>
            <w:tcBorders>
              <w:top w:val="nil"/>
              <w:left w:val="nil"/>
              <w:bottom w:val="nil"/>
              <w:right w:val="nil"/>
            </w:tcBorders>
          </w:tcPr>
          <w:p w14:paraId="36F0B659" w14:textId="77777777" w:rsidR="00F00A4C" w:rsidRPr="002C4389" w:rsidRDefault="00F00A4C" w:rsidP="007D147F">
            <w:pPr>
              <w:pStyle w:val="Normal6a"/>
            </w:pPr>
            <w:r w:rsidRPr="002C4389">
              <w:t>5.</w:t>
            </w:r>
            <w:r w:rsidRPr="002C4389">
              <w:tab/>
              <w:t xml:space="preserve">napominje da sve veća primjena podugovaranja za osnovne poslovne aktivnosti može dovesti do fragmentiranih radnih mjesta i veće izloženosti radnika duljim satima, nižim plaćama i nesigurnosti radnih mjesta; </w:t>
            </w:r>
            <w:r w:rsidRPr="002C4389">
              <w:rPr>
                <w:b/>
                <w:i/>
              </w:rPr>
              <w:t>podsjeća</w:t>
            </w:r>
            <w:r w:rsidRPr="002C4389">
              <w:t xml:space="preserve"> u tom pogledu </w:t>
            </w:r>
            <w:r w:rsidRPr="002C4389">
              <w:rPr>
                <w:b/>
                <w:i/>
              </w:rPr>
              <w:t>na načelo jednakog postupanja</w:t>
            </w:r>
            <w:r w:rsidRPr="002C4389">
              <w:t xml:space="preserve"> za jednaki rad;</w:t>
            </w:r>
          </w:p>
        </w:tc>
      </w:tr>
    </w:tbl>
    <w:p w14:paraId="78F44C9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F2B0C5B" w14:textId="77777777" w:rsidR="00F00A4C" w:rsidRPr="002C4389" w:rsidRDefault="00F00A4C" w:rsidP="00F00A4C">
      <w:r w:rsidRPr="002C4389">
        <w:rPr>
          <w:rStyle w:val="HideTWBExt"/>
        </w:rPr>
        <w:t>&lt;/Amend&gt;</w:t>
      </w:r>
    </w:p>
    <w:p w14:paraId="5A0A38F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166</w:t>
      </w:r>
      <w:r w:rsidRPr="002C4389">
        <w:rPr>
          <w:rStyle w:val="HideTWBExt"/>
          <w:b w:val="0"/>
        </w:rPr>
        <w:t>&lt;/NumAm&gt;</w:t>
      </w:r>
    </w:p>
    <w:p w14:paraId="55397B95" w14:textId="77777777" w:rsidR="00F00A4C" w:rsidRPr="002C4389" w:rsidRDefault="00F00A4C" w:rsidP="00F00A4C">
      <w:pPr>
        <w:pStyle w:val="NormalBold"/>
      </w:pPr>
      <w:r w:rsidRPr="002C4389">
        <w:rPr>
          <w:rStyle w:val="HideTWBExt"/>
          <w:b w:val="0"/>
        </w:rPr>
        <w:t>&lt;RepeatBlock-By&gt;&lt;Members&gt;</w:t>
      </w:r>
      <w:r w:rsidRPr="002C4389">
        <w:t>Angelika Winzig</w:t>
      </w:r>
      <w:r w:rsidRPr="002C4389">
        <w:rPr>
          <w:rStyle w:val="HideTWBExt"/>
          <w:b w:val="0"/>
        </w:rPr>
        <w:t>&lt;/Members&gt;</w:t>
      </w:r>
    </w:p>
    <w:p w14:paraId="1946E104" w14:textId="77777777" w:rsidR="00F00A4C" w:rsidRPr="002C4389" w:rsidRDefault="00F00A4C" w:rsidP="00F00A4C">
      <w:pPr>
        <w:pStyle w:val="NormalBold"/>
      </w:pPr>
      <w:r w:rsidRPr="002C4389">
        <w:rPr>
          <w:rStyle w:val="HideTWBExt"/>
          <w:b w:val="0"/>
        </w:rPr>
        <w:t>&lt;/RepeatBlock-By&gt;</w:t>
      </w:r>
    </w:p>
    <w:p w14:paraId="4F3320C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77D79AF"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703EB3F" w14:textId="77777777" w:rsidTr="007D147F">
        <w:trPr>
          <w:trHeight w:hRule="exact" w:val="240"/>
          <w:jc w:val="center"/>
        </w:trPr>
        <w:tc>
          <w:tcPr>
            <w:tcW w:w="9752" w:type="dxa"/>
            <w:gridSpan w:val="2"/>
            <w:tcBorders>
              <w:top w:val="nil"/>
              <w:left w:val="nil"/>
              <w:bottom w:val="nil"/>
              <w:right w:val="nil"/>
            </w:tcBorders>
          </w:tcPr>
          <w:p w14:paraId="23B23765" w14:textId="77777777" w:rsidR="00F00A4C" w:rsidRPr="002C4389" w:rsidRDefault="00F00A4C" w:rsidP="007D147F"/>
        </w:tc>
      </w:tr>
      <w:tr w:rsidR="00F00A4C" w:rsidRPr="002C4389" w14:paraId="5AD7F000" w14:textId="77777777" w:rsidTr="007D147F">
        <w:trPr>
          <w:trHeight w:val="240"/>
          <w:jc w:val="center"/>
        </w:trPr>
        <w:tc>
          <w:tcPr>
            <w:tcW w:w="4876" w:type="dxa"/>
            <w:tcBorders>
              <w:top w:val="nil"/>
              <w:left w:val="nil"/>
              <w:bottom w:val="nil"/>
              <w:right w:val="nil"/>
            </w:tcBorders>
          </w:tcPr>
          <w:p w14:paraId="3C64834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70D7895" w14:textId="77777777" w:rsidR="00F00A4C" w:rsidRPr="002C4389" w:rsidRDefault="00F00A4C" w:rsidP="007D147F">
            <w:pPr>
              <w:pStyle w:val="AmColumnHeading"/>
            </w:pPr>
            <w:r w:rsidRPr="002C4389">
              <w:t>Izmjena</w:t>
            </w:r>
          </w:p>
        </w:tc>
      </w:tr>
      <w:tr w:rsidR="00F00A4C" w:rsidRPr="002C4389" w14:paraId="34B19B32" w14:textId="77777777" w:rsidTr="007D147F">
        <w:trPr>
          <w:jc w:val="center"/>
        </w:trPr>
        <w:tc>
          <w:tcPr>
            <w:tcW w:w="4876" w:type="dxa"/>
            <w:tcBorders>
              <w:top w:val="nil"/>
              <w:left w:val="nil"/>
              <w:bottom w:val="nil"/>
              <w:right w:val="nil"/>
            </w:tcBorders>
          </w:tcPr>
          <w:p w14:paraId="291F2437" w14:textId="77777777" w:rsidR="00F00A4C" w:rsidRPr="002C4389" w:rsidRDefault="00F00A4C" w:rsidP="007D147F">
            <w:pPr>
              <w:pStyle w:val="Normal6a"/>
            </w:pPr>
            <w:r w:rsidRPr="002C4389">
              <w:t>5.</w:t>
            </w:r>
            <w:r w:rsidRPr="002C4389">
              <w:tab/>
              <w:t xml:space="preserve">napominje da sve veća primjena podugovaranja za osnovne poslovne aktivnosti može dovesti do fragmentiranih radnih mjesta i veće izloženosti radnika duljim satima, nižim plaćama i nesigurnosti radnih mjesta; u tom pogledu poziva Komisiju da osigura jednako postupanje za jednaki rad </w:t>
            </w:r>
            <w:r w:rsidRPr="002C4389">
              <w:rPr>
                <w:b/>
                <w:i/>
              </w:rPr>
              <w:t>i da promiče izravno zapošljavanje u sektorima u kojima se takvi rizici javljaju</w:t>
            </w:r>
            <w:r w:rsidRPr="002C4389">
              <w:t>;</w:t>
            </w:r>
          </w:p>
        </w:tc>
        <w:tc>
          <w:tcPr>
            <w:tcW w:w="4876" w:type="dxa"/>
            <w:tcBorders>
              <w:top w:val="nil"/>
              <w:left w:val="nil"/>
              <w:bottom w:val="nil"/>
              <w:right w:val="nil"/>
            </w:tcBorders>
          </w:tcPr>
          <w:p w14:paraId="2ABD2142" w14:textId="77777777" w:rsidR="00F00A4C" w:rsidRPr="002C4389" w:rsidRDefault="00F00A4C" w:rsidP="007D147F">
            <w:pPr>
              <w:pStyle w:val="Normal6a"/>
            </w:pPr>
            <w:r w:rsidRPr="002C4389">
              <w:t>5.</w:t>
            </w:r>
            <w:r w:rsidRPr="002C4389">
              <w:tab/>
              <w:t>napominje da sve veća primjena podugovaranja za osnovne poslovne aktivnosti može dovesti do fragmentiranih radnih mjesta i veće izloženosti radnika duljim satima, nižim plaćama i nesigurnosti radnih mjesta; u tom pogledu poziva Komisiju da osigura jednako postupanje za jednaki rad;</w:t>
            </w:r>
          </w:p>
        </w:tc>
      </w:tr>
    </w:tbl>
    <w:p w14:paraId="1C9BAC2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B28FA1D" w14:textId="77777777" w:rsidR="00F00A4C" w:rsidRPr="002C4389" w:rsidRDefault="00F00A4C" w:rsidP="00F00A4C">
      <w:r w:rsidRPr="002C4389">
        <w:rPr>
          <w:rStyle w:val="HideTWBExt"/>
        </w:rPr>
        <w:t>&lt;/Amend&gt;</w:t>
      </w:r>
    </w:p>
    <w:p w14:paraId="07E2663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167</w:t>
      </w:r>
      <w:r w:rsidRPr="002C4389">
        <w:rPr>
          <w:rStyle w:val="HideTWBExt"/>
          <w:b w:val="0"/>
        </w:rPr>
        <w:t>&lt;/NumAm&gt;</w:t>
      </w:r>
    </w:p>
    <w:p w14:paraId="1379263A" w14:textId="77777777" w:rsidR="00F00A4C" w:rsidRPr="002C4389" w:rsidRDefault="00F00A4C" w:rsidP="00F00A4C">
      <w:pPr>
        <w:pStyle w:val="NormalBold"/>
      </w:pPr>
      <w:r w:rsidRPr="002C4389">
        <w:rPr>
          <w:rStyle w:val="HideTWBExt"/>
          <w:b w:val="0"/>
        </w:rPr>
        <w:t>&lt;RepeatBlock-By&gt;&lt;Members&gt;</w:t>
      </w:r>
      <w:r w:rsidRPr="002C4389">
        <w:t>Pál Szekeres</w:t>
      </w:r>
      <w:r w:rsidRPr="002C4389">
        <w:rPr>
          <w:rStyle w:val="HideTWBExt"/>
          <w:b w:val="0"/>
        </w:rPr>
        <w:t>&lt;/Members&gt;</w:t>
      </w:r>
    </w:p>
    <w:p w14:paraId="29BC4069" w14:textId="77777777" w:rsidR="00F00A4C" w:rsidRPr="002C4389" w:rsidRDefault="00F00A4C" w:rsidP="00F00A4C">
      <w:pPr>
        <w:pStyle w:val="NormalBold"/>
      </w:pPr>
      <w:r w:rsidRPr="002C4389">
        <w:rPr>
          <w:rStyle w:val="HideTWBExt"/>
          <w:b w:val="0"/>
        </w:rPr>
        <w:t>&lt;/RepeatBlock-By&gt;</w:t>
      </w:r>
    </w:p>
    <w:p w14:paraId="35FFBE9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F401E92"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D0B8A42" w14:textId="77777777" w:rsidTr="007D147F">
        <w:trPr>
          <w:trHeight w:hRule="exact" w:val="240"/>
          <w:jc w:val="center"/>
        </w:trPr>
        <w:tc>
          <w:tcPr>
            <w:tcW w:w="9752" w:type="dxa"/>
            <w:gridSpan w:val="2"/>
            <w:tcBorders>
              <w:top w:val="nil"/>
              <w:left w:val="nil"/>
              <w:bottom w:val="nil"/>
              <w:right w:val="nil"/>
            </w:tcBorders>
          </w:tcPr>
          <w:p w14:paraId="49E18DD9" w14:textId="77777777" w:rsidR="00F00A4C" w:rsidRPr="002C4389" w:rsidRDefault="00F00A4C" w:rsidP="007D147F"/>
        </w:tc>
      </w:tr>
      <w:tr w:rsidR="00F00A4C" w:rsidRPr="002C4389" w14:paraId="4A505D9C" w14:textId="77777777" w:rsidTr="007D147F">
        <w:trPr>
          <w:trHeight w:val="240"/>
          <w:jc w:val="center"/>
        </w:trPr>
        <w:tc>
          <w:tcPr>
            <w:tcW w:w="4876" w:type="dxa"/>
            <w:tcBorders>
              <w:top w:val="nil"/>
              <w:left w:val="nil"/>
              <w:bottom w:val="nil"/>
              <w:right w:val="nil"/>
            </w:tcBorders>
          </w:tcPr>
          <w:p w14:paraId="6EC3EA4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D009491" w14:textId="77777777" w:rsidR="00F00A4C" w:rsidRPr="002C4389" w:rsidRDefault="00F00A4C" w:rsidP="007D147F">
            <w:pPr>
              <w:pStyle w:val="AmColumnHeading"/>
            </w:pPr>
            <w:r w:rsidRPr="002C4389">
              <w:t>Izmjena</w:t>
            </w:r>
          </w:p>
        </w:tc>
      </w:tr>
      <w:tr w:rsidR="00F00A4C" w:rsidRPr="002C4389" w14:paraId="023DCDDC" w14:textId="77777777" w:rsidTr="007D147F">
        <w:trPr>
          <w:jc w:val="center"/>
        </w:trPr>
        <w:tc>
          <w:tcPr>
            <w:tcW w:w="4876" w:type="dxa"/>
            <w:tcBorders>
              <w:top w:val="nil"/>
              <w:left w:val="nil"/>
              <w:bottom w:val="nil"/>
              <w:right w:val="nil"/>
            </w:tcBorders>
          </w:tcPr>
          <w:p w14:paraId="082408E9" w14:textId="77777777" w:rsidR="00F00A4C" w:rsidRPr="002C4389" w:rsidRDefault="00F00A4C" w:rsidP="007D147F">
            <w:pPr>
              <w:pStyle w:val="Normal6a"/>
            </w:pPr>
            <w:r w:rsidRPr="002C4389">
              <w:t>5.</w:t>
            </w:r>
            <w:r w:rsidRPr="002C4389">
              <w:tab/>
              <w:t xml:space="preserve">napominje da sve veća primjena podugovaranja za osnovne poslovne aktivnosti može dovesti do fragmentiranih radnih mjesta i veće izloženosti radnika duljim satima, nižim plaćama i nesigurnosti radnih mjesta; u tom pogledu poziva </w:t>
            </w:r>
            <w:r w:rsidRPr="002C4389">
              <w:rPr>
                <w:b/>
                <w:i/>
              </w:rPr>
              <w:t>Komisiju</w:t>
            </w:r>
            <w:r w:rsidRPr="002C4389">
              <w:t xml:space="preserve"> da </w:t>
            </w:r>
            <w:r w:rsidRPr="002C4389">
              <w:rPr>
                <w:b/>
                <w:i/>
              </w:rPr>
              <w:t>osigura</w:t>
            </w:r>
            <w:r w:rsidRPr="002C4389">
              <w:t xml:space="preserve"> jednako postupanje za jednaki rad i da promiče izravno zapošljavanje u sektorima u kojima se takvi rizici javljaju</w:t>
            </w:r>
            <w:r w:rsidRPr="002C4389">
              <w:rPr>
                <w:b/>
                <w:i/>
              </w:rPr>
              <w:t>;</w:t>
            </w:r>
          </w:p>
        </w:tc>
        <w:tc>
          <w:tcPr>
            <w:tcW w:w="4876" w:type="dxa"/>
            <w:tcBorders>
              <w:top w:val="nil"/>
              <w:left w:val="nil"/>
              <w:bottom w:val="nil"/>
              <w:right w:val="nil"/>
            </w:tcBorders>
          </w:tcPr>
          <w:p w14:paraId="697680F3" w14:textId="77777777" w:rsidR="00F00A4C" w:rsidRPr="002C4389" w:rsidRDefault="00F00A4C" w:rsidP="007D147F">
            <w:pPr>
              <w:pStyle w:val="Normal6a"/>
            </w:pPr>
            <w:r w:rsidRPr="002C4389">
              <w:t>5.</w:t>
            </w:r>
            <w:r w:rsidRPr="002C4389">
              <w:tab/>
              <w:t xml:space="preserve">napominje da sve veća primjena podugovaranja za osnovne poslovne aktivnosti može dovesti do fragmentiranih radnih mjesta i veće izloženosti radnika duljim satima, nižim plaćama i nesigurnosti radnih mjesta; u tom pogledu poziva </w:t>
            </w:r>
            <w:r w:rsidRPr="002C4389">
              <w:rPr>
                <w:b/>
                <w:i/>
              </w:rPr>
              <w:t>države članice</w:t>
            </w:r>
            <w:r w:rsidRPr="002C4389">
              <w:t xml:space="preserve"> da </w:t>
            </w:r>
            <w:r w:rsidRPr="002C4389">
              <w:rPr>
                <w:b/>
                <w:i/>
              </w:rPr>
              <w:t>osiguraju</w:t>
            </w:r>
            <w:r w:rsidRPr="002C4389">
              <w:t xml:space="preserve"> jednako postupanje za jednaki rad i da promiče izravno zapošljavanje u sektorima u kojima se takvi rizici javljaju</w:t>
            </w:r>
          </w:p>
        </w:tc>
      </w:tr>
    </w:tbl>
    <w:p w14:paraId="180F33C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A417438" w14:textId="77777777" w:rsidR="00F00A4C" w:rsidRPr="002C4389" w:rsidRDefault="00F00A4C" w:rsidP="00F00A4C">
      <w:r w:rsidRPr="002C4389">
        <w:rPr>
          <w:rStyle w:val="HideTWBExt"/>
        </w:rPr>
        <w:t>&lt;/Amend&gt;</w:t>
      </w:r>
    </w:p>
    <w:p w14:paraId="2C449C3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168</w:t>
      </w:r>
      <w:r w:rsidRPr="002C4389">
        <w:rPr>
          <w:rStyle w:val="HideTWBExt"/>
          <w:b w:val="0"/>
        </w:rPr>
        <w:t>&lt;/NumAm&gt;</w:t>
      </w:r>
    </w:p>
    <w:p w14:paraId="5F2A0036"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6956F8B9" w14:textId="77777777" w:rsidR="00F00A4C" w:rsidRPr="002C4389" w:rsidRDefault="00F00A4C" w:rsidP="00F00A4C">
      <w:pPr>
        <w:pStyle w:val="NormalBold"/>
      </w:pPr>
      <w:r w:rsidRPr="002C4389">
        <w:rPr>
          <w:rStyle w:val="HideTWBExt"/>
          <w:b w:val="0"/>
        </w:rPr>
        <w:t>&lt;/RepeatBlock-By&gt;</w:t>
      </w:r>
    </w:p>
    <w:p w14:paraId="4890BAA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354A221" w14:textId="77777777" w:rsidR="00F00A4C" w:rsidRPr="002C4389" w:rsidRDefault="00F00A4C" w:rsidP="00F00A4C">
      <w:pPr>
        <w:pStyle w:val="NormalBold"/>
      </w:pPr>
      <w:r w:rsidRPr="002C4389">
        <w:rPr>
          <w:rStyle w:val="HideTWBExt"/>
          <w:b w:val="0"/>
        </w:rPr>
        <w:t>&lt;Article&gt;</w:t>
      </w:r>
      <w:r w:rsidRPr="002C4389">
        <w:t>Stavak 5.</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F871D15" w14:textId="77777777" w:rsidTr="007D147F">
        <w:trPr>
          <w:trHeight w:hRule="exact" w:val="240"/>
          <w:jc w:val="center"/>
        </w:trPr>
        <w:tc>
          <w:tcPr>
            <w:tcW w:w="9752" w:type="dxa"/>
            <w:gridSpan w:val="2"/>
            <w:tcBorders>
              <w:top w:val="nil"/>
              <w:left w:val="nil"/>
              <w:bottom w:val="nil"/>
              <w:right w:val="nil"/>
            </w:tcBorders>
          </w:tcPr>
          <w:p w14:paraId="10DCBE8F" w14:textId="77777777" w:rsidR="00F00A4C" w:rsidRPr="002C4389" w:rsidRDefault="00F00A4C" w:rsidP="007D147F"/>
        </w:tc>
      </w:tr>
      <w:tr w:rsidR="00F00A4C" w:rsidRPr="002C4389" w14:paraId="3E51ECD3" w14:textId="77777777" w:rsidTr="007D147F">
        <w:trPr>
          <w:trHeight w:val="240"/>
          <w:jc w:val="center"/>
        </w:trPr>
        <w:tc>
          <w:tcPr>
            <w:tcW w:w="4876" w:type="dxa"/>
            <w:tcBorders>
              <w:top w:val="nil"/>
              <w:left w:val="nil"/>
              <w:bottom w:val="nil"/>
              <w:right w:val="nil"/>
            </w:tcBorders>
          </w:tcPr>
          <w:p w14:paraId="7D73A41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86BE58B" w14:textId="77777777" w:rsidR="00F00A4C" w:rsidRPr="002C4389" w:rsidRDefault="00F00A4C" w:rsidP="007D147F">
            <w:pPr>
              <w:pStyle w:val="AmColumnHeading"/>
            </w:pPr>
            <w:r w:rsidRPr="002C4389">
              <w:t>Izmjena</w:t>
            </w:r>
          </w:p>
        </w:tc>
      </w:tr>
      <w:tr w:rsidR="00F00A4C" w:rsidRPr="002C4389" w14:paraId="71CC2CC6" w14:textId="77777777" w:rsidTr="007D147F">
        <w:trPr>
          <w:jc w:val="center"/>
        </w:trPr>
        <w:tc>
          <w:tcPr>
            <w:tcW w:w="4876" w:type="dxa"/>
            <w:tcBorders>
              <w:top w:val="nil"/>
              <w:left w:val="nil"/>
              <w:bottom w:val="nil"/>
              <w:right w:val="nil"/>
            </w:tcBorders>
          </w:tcPr>
          <w:p w14:paraId="67F720A2" w14:textId="77777777" w:rsidR="00F00A4C" w:rsidRPr="002C4389" w:rsidRDefault="00F00A4C" w:rsidP="007D147F">
            <w:pPr>
              <w:pStyle w:val="Normal6a"/>
            </w:pPr>
            <w:r w:rsidRPr="002C4389">
              <w:t>5.</w:t>
            </w:r>
            <w:r w:rsidRPr="002C4389">
              <w:tab/>
              <w:t xml:space="preserve">napominje da </w:t>
            </w:r>
            <w:r w:rsidRPr="002C4389">
              <w:rPr>
                <w:b/>
                <w:i/>
              </w:rPr>
              <w:t>sve veća primjena podugovaranja za osnovne poslovne aktivnosti</w:t>
            </w:r>
            <w:r w:rsidRPr="002C4389">
              <w:t xml:space="preserve"> može dovesti do fragmentiranih radnih mjesta i veće izloženosti radnika duljim satima, nižim plaćama i nesigurnosti radnih mjesta</w:t>
            </w:r>
            <w:r w:rsidRPr="002C4389">
              <w:rPr>
                <w:b/>
                <w:i/>
              </w:rPr>
              <w:t>; u tom pogledu poziva Komisiju da osigura jednako postupanje za jednaki rad i da promiče izravno zapošljavanje u sektorima u kojima se takvi rizici javljaju</w:t>
            </w:r>
            <w:r w:rsidRPr="002C4389">
              <w:t>;</w:t>
            </w:r>
          </w:p>
        </w:tc>
        <w:tc>
          <w:tcPr>
            <w:tcW w:w="4876" w:type="dxa"/>
            <w:tcBorders>
              <w:top w:val="nil"/>
              <w:left w:val="nil"/>
              <w:bottom w:val="nil"/>
              <w:right w:val="nil"/>
            </w:tcBorders>
          </w:tcPr>
          <w:p w14:paraId="0EABD9B8" w14:textId="77777777" w:rsidR="00F00A4C" w:rsidRPr="002C4389" w:rsidRDefault="00F00A4C" w:rsidP="007D147F">
            <w:pPr>
              <w:pStyle w:val="Normal6a"/>
            </w:pPr>
            <w:r w:rsidRPr="002C4389">
              <w:t>5.</w:t>
            </w:r>
            <w:r w:rsidRPr="002C4389">
              <w:tab/>
              <w:t xml:space="preserve">napominje da </w:t>
            </w:r>
            <w:r w:rsidRPr="002C4389">
              <w:rPr>
                <w:b/>
                <w:i/>
              </w:rPr>
              <w:t>kriminal na radnom mjestu</w:t>
            </w:r>
            <w:r w:rsidRPr="002C4389">
              <w:t xml:space="preserve"> može dovesti do fragmentiranih radnih mjesta i veće izloženosti radnika duljim satima, nižim plaćama i nesigurnosti radnih mjesta</w:t>
            </w:r>
            <w:r w:rsidRPr="002C4389">
              <w:rPr>
                <w:b/>
                <w:i/>
              </w:rPr>
              <w:t>, dok podugovaranje omogućuje specijalizaciju, inovacije, stvaranje radnih mjesta i prema tome učinkovitija i konkurentnija poduzeća, uključujući daljnje osnivanje MSP-ova</w:t>
            </w:r>
            <w:r w:rsidRPr="002C4389">
              <w:t>;</w:t>
            </w:r>
          </w:p>
        </w:tc>
      </w:tr>
    </w:tbl>
    <w:p w14:paraId="40DEAC5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985EADB" w14:textId="77777777" w:rsidR="00F00A4C" w:rsidRPr="002C4389" w:rsidRDefault="00F00A4C" w:rsidP="00F00A4C">
      <w:r w:rsidRPr="002C4389">
        <w:rPr>
          <w:rStyle w:val="HideTWBExt"/>
        </w:rPr>
        <w:t>&lt;/Amend&gt;</w:t>
      </w:r>
    </w:p>
    <w:p w14:paraId="4C3C38D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169</w:t>
      </w:r>
      <w:r w:rsidRPr="002C4389">
        <w:rPr>
          <w:rStyle w:val="HideTWBExt"/>
          <w:b w:val="0"/>
        </w:rPr>
        <w:t>&lt;/NumAm&gt;</w:t>
      </w:r>
    </w:p>
    <w:p w14:paraId="3D5E238B"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5F865A3E" w14:textId="77777777" w:rsidR="00F00A4C" w:rsidRPr="002C4389" w:rsidRDefault="00F00A4C" w:rsidP="00F00A4C">
      <w:pPr>
        <w:pStyle w:val="NormalBold"/>
      </w:pPr>
      <w:r w:rsidRPr="002C4389">
        <w:rPr>
          <w:rStyle w:val="HideTWBExt"/>
          <w:b w:val="0"/>
        </w:rPr>
        <w:t>&lt;/RepeatBlock-By&gt;</w:t>
      </w:r>
    </w:p>
    <w:p w14:paraId="4040F90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79F6395" w14:textId="77777777" w:rsidR="00F00A4C" w:rsidRPr="002C4389" w:rsidRDefault="00F00A4C" w:rsidP="00F00A4C">
      <w:pPr>
        <w:pStyle w:val="NormalBold"/>
      </w:pPr>
      <w:r w:rsidRPr="002C4389">
        <w:rPr>
          <w:rStyle w:val="HideTWBExt"/>
          <w:b w:val="0"/>
        </w:rPr>
        <w:t>&lt;Article&gt;</w:t>
      </w:r>
      <w:r w:rsidRPr="002C4389">
        <w:t>Stavak 5.a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096214C" w14:textId="77777777" w:rsidTr="007D147F">
        <w:trPr>
          <w:trHeight w:hRule="exact" w:val="240"/>
          <w:jc w:val="center"/>
        </w:trPr>
        <w:tc>
          <w:tcPr>
            <w:tcW w:w="9752" w:type="dxa"/>
            <w:gridSpan w:val="2"/>
            <w:tcBorders>
              <w:top w:val="nil"/>
              <w:left w:val="nil"/>
              <w:bottom w:val="nil"/>
              <w:right w:val="nil"/>
            </w:tcBorders>
          </w:tcPr>
          <w:p w14:paraId="58BC0845" w14:textId="77777777" w:rsidR="00F00A4C" w:rsidRPr="002C4389" w:rsidRDefault="00F00A4C" w:rsidP="007D147F"/>
        </w:tc>
      </w:tr>
      <w:tr w:rsidR="00F00A4C" w:rsidRPr="002C4389" w14:paraId="352C0ED8" w14:textId="77777777" w:rsidTr="007D147F">
        <w:trPr>
          <w:trHeight w:val="240"/>
          <w:jc w:val="center"/>
        </w:trPr>
        <w:tc>
          <w:tcPr>
            <w:tcW w:w="4876" w:type="dxa"/>
            <w:tcBorders>
              <w:top w:val="nil"/>
              <w:left w:val="nil"/>
              <w:bottom w:val="nil"/>
              <w:right w:val="nil"/>
            </w:tcBorders>
          </w:tcPr>
          <w:p w14:paraId="5A883F78"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7F7B6C9" w14:textId="77777777" w:rsidR="00F00A4C" w:rsidRPr="002C4389" w:rsidRDefault="00F00A4C" w:rsidP="007D147F">
            <w:pPr>
              <w:pStyle w:val="AmColumnHeading"/>
            </w:pPr>
            <w:r w:rsidRPr="002C4389">
              <w:t>Izmjena</w:t>
            </w:r>
          </w:p>
        </w:tc>
      </w:tr>
      <w:tr w:rsidR="00F00A4C" w:rsidRPr="002C4389" w14:paraId="1854085B" w14:textId="77777777" w:rsidTr="007D147F">
        <w:trPr>
          <w:jc w:val="center"/>
        </w:trPr>
        <w:tc>
          <w:tcPr>
            <w:tcW w:w="4876" w:type="dxa"/>
            <w:tcBorders>
              <w:top w:val="nil"/>
              <w:left w:val="nil"/>
              <w:bottom w:val="nil"/>
              <w:right w:val="nil"/>
            </w:tcBorders>
          </w:tcPr>
          <w:p w14:paraId="7642356E" w14:textId="77777777" w:rsidR="00F00A4C" w:rsidRPr="002C4389" w:rsidRDefault="00F00A4C" w:rsidP="007D147F">
            <w:pPr>
              <w:pStyle w:val="Normal6a"/>
            </w:pPr>
          </w:p>
        </w:tc>
        <w:tc>
          <w:tcPr>
            <w:tcW w:w="4876" w:type="dxa"/>
            <w:tcBorders>
              <w:top w:val="nil"/>
              <w:left w:val="nil"/>
              <w:bottom w:val="nil"/>
              <w:right w:val="nil"/>
            </w:tcBorders>
          </w:tcPr>
          <w:p w14:paraId="6508A94E" w14:textId="77777777" w:rsidR="00F00A4C" w:rsidRPr="002C4389" w:rsidRDefault="00F00A4C" w:rsidP="007D147F">
            <w:pPr>
              <w:pStyle w:val="Normal6a"/>
            </w:pPr>
            <w:r w:rsidRPr="002C4389">
              <w:rPr>
                <w:b/>
                <w:i/>
              </w:rPr>
              <w:t>5.a</w:t>
            </w:r>
            <w:r w:rsidRPr="002C4389">
              <w:tab/>
            </w:r>
            <w:r w:rsidRPr="002C4389">
              <w:rPr>
                <w:b/>
                <w:i/>
              </w:rPr>
              <w:t>poziva države članice da se pobrinu za to da predstavnici radnika budu informirani i da se s njima obavi savjetovanje kad poduzeće planira provesti podugovaranje; isto tako poziva Komisiju da poštuje načelo prava na informiranje i odgovarajuće savjetovanje osoba koje su zaposlene u cijelom lancu podugovaranja za ključne aspekte njihova rada;</w:t>
            </w:r>
          </w:p>
        </w:tc>
      </w:tr>
    </w:tbl>
    <w:p w14:paraId="6AD1379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774D8B77" w14:textId="77777777" w:rsidR="00F00A4C" w:rsidRPr="002C4389" w:rsidRDefault="00F00A4C" w:rsidP="00F00A4C">
      <w:r w:rsidRPr="002C4389">
        <w:rPr>
          <w:rStyle w:val="HideTWBExt"/>
        </w:rPr>
        <w:t>&lt;/Amend&gt;</w:t>
      </w:r>
    </w:p>
    <w:p w14:paraId="27B071D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170</w:t>
      </w:r>
      <w:r w:rsidRPr="002C4389">
        <w:rPr>
          <w:rStyle w:val="HideTWBExt"/>
          <w:b w:val="0"/>
        </w:rPr>
        <w:t>&lt;/NumAm&gt;</w:t>
      </w:r>
    </w:p>
    <w:p w14:paraId="370C2F6E"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69845F22" w14:textId="77777777" w:rsidR="00F00A4C" w:rsidRPr="002C4389" w:rsidRDefault="00F00A4C" w:rsidP="00F00A4C">
      <w:pPr>
        <w:pStyle w:val="NormalBold"/>
      </w:pPr>
      <w:r w:rsidRPr="002C4389">
        <w:rPr>
          <w:rStyle w:val="HideTWBExt"/>
          <w:b w:val="0"/>
        </w:rPr>
        <w:t>&lt;/RepeatBlock-By&gt;</w:t>
      </w:r>
    </w:p>
    <w:p w14:paraId="164282D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0A1D2F0" w14:textId="77777777" w:rsidR="00F00A4C" w:rsidRPr="002C4389" w:rsidRDefault="00F00A4C" w:rsidP="00F00A4C">
      <w:pPr>
        <w:pStyle w:val="NormalBold"/>
      </w:pPr>
      <w:r w:rsidRPr="002C4389">
        <w:rPr>
          <w:rStyle w:val="HideTWBExt"/>
          <w:b w:val="0"/>
        </w:rPr>
        <w:t>&lt;Article&gt;</w:t>
      </w:r>
      <w:r w:rsidRPr="002C4389">
        <w:t>Stavak 5.a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CABD275" w14:textId="77777777" w:rsidTr="007D147F">
        <w:trPr>
          <w:trHeight w:hRule="exact" w:val="240"/>
          <w:jc w:val="center"/>
        </w:trPr>
        <w:tc>
          <w:tcPr>
            <w:tcW w:w="9752" w:type="dxa"/>
            <w:gridSpan w:val="2"/>
            <w:tcBorders>
              <w:top w:val="nil"/>
              <w:left w:val="nil"/>
              <w:bottom w:val="nil"/>
              <w:right w:val="nil"/>
            </w:tcBorders>
          </w:tcPr>
          <w:p w14:paraId="2B260573" w14:textId="77777777" w:rsidR="00F00A4C" w:rsidRPr="002C4389" w:rsidRDefault="00F00A4C" w:rsidP="007D147F"/>
        </w:tc>
      </w:tr>
      <w:tr w:rsidR="00F00A4C" w:rsidRPr="002C4389" w14:paraId="46C0C603" w14:textId="77777777" w:rsidTr="007D147F">
        <w:trPr>
          <w:trHeight w:val="240"/>
          <w:jc w:val="center"/>
        </w:trPr>
        <w:tc>
          <w:tcPr>
            <w:tcW w:w="4876" w:type="dxa"/>
            <w:tcBorders>
              <w:top w:val="nil"/>
              <w:left w:val="nil"/>
              <w:bottom w:val="nil"/>
              <w:right w:val="nil"/>
            </w:tcBorders>
          </w:tcPr>
          <w:p w14:paraId="16B5CFD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7F4006A" w14:textId="77777777" w:rsidR="00F00A4C" w:rsidRPr="002C4389" w:rsidRDefault="00F00A4C" w:rsidP="007D147F">
            <w:pPr>
              <w:pStyle w:val="AmColumnHeading"/>
            </w:pPr>
            <w:r w:rsidRPr="002C4389">
              <w:t>Izmjena</w:t>
            </w:r>
          </w:p>
        </w:tc>
      </w:tr>
      <w:tr w:rsidR="00F00A4C" w:rsidRPr="002C4389" w14:paraId="5DE5DBA5" w14:textId="77777777" w:rsidTr="007D147F">
        <w:trPr>
          <w:jc w:val="center"/>
        </w:trPr>
        <w:tc>
          <w:tcPr>
            <w:tcW w:w="4876" w:type="dxa"/>
            <w:tcBorders>
              <w:top w:val="nil"/>
              <w:left w:val="nil"/>
              <w:bottom w:val="nil"/>
              <w:right w:val="nil"/>
            </w:tcBorders>
          </w:tcPr>
          <w:p w14:paraId="6C794352" w14:textId="77777777" w:rsidR="00F00A4C" w:rsidRPr="002C4389" w:rsidRDefault="00F00A4C" w:rsidP="007D147F">
            <w:pPr>
              <w:pStyle w:val="Normal6a"/>
            </w:pPr>
          </w:p>
        </w:tc>
        <w:tc>
          <w:tcPr>
            <w:tcW w:w="4876" w:type="dxa"/>
            <w:tcBorders>
              <w:top w:val="nil"/>
              <w:left w:val="nil"/>
              <w:bottom w:val="nil"/>
              <w:right w:val="nil"/>
            </w:tcBorders>
          </w:tcPr>
          <w:p w14:paraId="03187FA7" w14:textId="77777777" w:rsidR="00F00A4C" w:rsidRPr="002C4389" w:rsidRDefault="00F00A4C" w:rsidP="007D147F">
            <w:pPr>
              <w:pStyle w:val="Normal6a"/>
            </w:pPr>
            <w:r w:rsidRPr="002C4389">
              <w:rPr>
                <w:b/>
                <w:i/>
              </w:rPr>
              <w:t>5a.</w:t>
            </w:r>
            <w:r w:rsidRPr="002C4389">
              <w:tab/>
            </w:r>
            <w:r w:rsidRPr="002C4389">
              <w:rPr>
                <w:b/>
                <w:i/>
              </w:rPr>
              <w:t>naglašava da se izrabljivanje radne snage može učinkovito smanjiti samo suzbijanjem kriminalnih mreža u okviru prekogranične suradnje; podupire pojačanu suradnju između Europola, nacionalnih tijela i socijalnih partnera s ciljem suzbijanja prije svega organiziranog kriminala, a ne uobičajenih praksi podugovaranja;</w:t>
            </w:r>
          </w:p>
        </w:tc>
      </w:tr>
    </w:tbl>
    <w:p w14:paraId="562828B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DAE511D" w14:textId="77777777" w:rsidR="00F00A4C" w:rsidRPr="002C4389" w:rsidRDefault="00F00A4C" w:rsidP="00F00A4C">
      <w:r w:rsidRPr="002C4389">
        <w:rPr>
          <w:rStyle w:val="HideTWBExt"/>
        </w:rPr>
        <w:t>&lt;/Amend&gt;</w:t>
      </w:r>
    </w:p>
    <w:p w14:paraId="35C3056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171</w:t>
      </w:r>
      <w:r w:rsidRPr="002C4389">
        <w:rPr>
          <w:rStyle w:val="HideTWBExt"/>
          <w:b w:val="0"/>
        </w:rPr>
        <w:t>&lt;/NumAm&gt;</w:t>
      </w:r>
    </w:p>
    <w:p w14:paraId="15B3EE15"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32C15A0C"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3EA83D99" w14:textId="77777777" w:rsidR="00F00A4C" w:rsidRPr="002C4389" w:rsidRDefault="00F00A4C" w:rsidP="00F00A4C">
      <w:pPr>
        <w:pStyle w:val="NormalBold"/>
      </w:pPr>
      <w:r w:rsidRPr="002C4389">
        <w:rPr>
          <w:rStyle w:val="HideTWBExt"/>
          <w:b w:val="0"/>
        </w:rPr>
        <w:t>&lt;/RepeatBlock-By&gt;</w:t>
      </w:r>
    </w:p>
    <w:p w14:paraId="574FFC1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2879CBC" w14:textId="77777777" w:rsidR="00F00A4C" w:rsidRPr="002C4389" w:rsidRDefault="00F00A4C" w:rsidP="00F00A4C">
      <w:pPr>
        <w:pStyle w:val="NormalBold"/>
      </w:pPr>
      <w:r w:rsidRPr="002C4389">
        <w:rPr>
          <w:rStyle w:val="HideTWBExt"/>
          <w:b w:val="0"/>
        </w:rPr>
        <w:t>&lt;Article&gt;</w:t>
      </w:r>
      <w:r w:rsidRPr="002C4389">
        <w:t>Stavak 5.a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A162D57" w14:textId="77777777" w:rsidTr="007D147F">
        <w:trPr>
          <w:trHeight w:hRule="exact" w:val="240"/>
          <w:jc w:val="center"/>
        </w:trPr>
        <w:tc>
          <w:tcPr>
            <w:tcW w:w="9752" w:type="dxa"/>
            <w:gridSpan w:val="2"/>
            <w:tcBorders>
              <w:top w:val="nil"/>
              <w:left w:val="nil"/>
              <w:bottom w:val="nil"/>
              <w:right w:val="nil"/>
            </w:tcBorders>
          </w:tcPr>
          <w:p w14:paraId="1794949E" w14:textId="77777777" w:rsidR="00F00A4C" w:rsidRPr="002C4389" w:rsidRDefault="00F00A4C" w:rsidP="007D147F"/>
        </w:tc>
      </w:tr>
      <w:tr w:rsidR="00F00A4C" w:rsidRPr="002C4389" w14:paraId="1EBA5B0A" w14:textId="77777777" w:rsidTr="007D147F">
        <w:trPr>
          <w:trHeight w:val="240"/>
          <w:jc w:val="center"/>
        </w:trPr>
        <w:tc>
          <w:tcPr>
            <w:tcW w:w="4876" w:type="dxa"/>
            <w:tcBorders>
              <w:top w:val="nil"/>
              <w:left w:val="nil"/>
              <w:bottom w:val="nil"/>
              <w:right w:val="nil"/>
            </w:tcBorders>
          </w:tcPr>
          <w:p w14:paraId="7FD6486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AA59E64" w14:textId="77777777" w:rsidR="00F00A4C" w:rsidRPr="002C4389" w:rsidRDefault="00F00A4C" w:rsidP="007D147F">
            <w:pPr>
              <w:pStyle w:val="AmColumnHeading"/>
            </w:pPr>
            <w:r w:rsidRPr="002C4389">
              <w:t>Izmjena</w:t>
            </w:r>
          </w:p>
        </w:tc>
      </w:tr>
      <w:tr w:rsidR="00F00A4C" w:rsidRPr="002C4389" w14:paraId="5914140E" w14:textId="77777777" w:rsidTr="007D147F">
        <w:trPr>
          <w:jc w:val="center"/>
        </w:trPr>
        <w:tc>
          <w:tcPr>
            <w:tcW w:w="4876" w:type="dxa"/>
            <w:tcBorders>
              <w:top w:val="nil"/>
              <w:left w:val="nil"/>
              <w:bottom w:val="nil"/>
              <w:right w:val="nil"/>
            </w:tcBorders>
          </w:tcPr>
          <w:p w14:paraId="6E435A02" w14:textId="77777777" w:rsidR="00F00A4C" w:rsidRPr="002C4389" w:rsidRDefault="00F00A4C" w:rsidP="007D147F">
            <w:pPr>
              <w:pStyle w:val="Normal6a"/>
            </w:pPr>
          </w:p>
        </w:tc>
        <w:tc>
          <w:tcPr>
            <w:tcW w:w="4876" w:type="dxa"/>
            <w:tcBorders>
              <w:top w:val="nil"/>
              <w:left w:val="nil"/>
              <w:bottom w:val="nil"/>
              <w:right w:val="nil"/>
            </w:tcBorders>
          </w:tcPr>
          <w:p w14:paraId="28E0F497" w14:textId="77777777" w:rsidR="00F00A4C" w:rsidRPr="002C4389" w:rsidRDefault="00F00A4C" w:rsidP="007D147F">
            <w:pPr>
              <w:pStyle w:val="Normal6a"/>
            </w:pPr>
            <w:r w:rsidRPr="002C4389">
              <w:rPr>
                <w:b/>
                <w:i/>
              </w:rPr>
              <w:t>5a.</w:t>
            </w:r>
            <w:r w:rsidRPr="002C4389">
              <w:tab/>
            </w:r>
            <w:r w:rsidRPr="002C4389">
              <w:rPr>
                <w:b/>
                <w:i/>
              </w:rPr>
              <w:t>napominje da duljina i složenost lanaca podugovaranja inspektoratima rada znatno otežavaju utvrđivanje zakonske odgovornosti u slučajevima nepoštovanja nacionalnih zakona o radu i zakona o radu EU-a;</w:t>
            </w:r>
          </w:p>
        </w:tc>
      </w:tr>
    </w:tbl>
    <w:p w14:paraId="725236B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7095428" w14:textId="77777777" w:rsidR="00F00A4C" w:rsidRPr="002C4389" w:rsidRDefault="00F00A4C" w:rsidP="00F00A4C">
      <w:r w:rsidRPr="002C4389">
        <w:rPr>
          <w:rStyle w:val="HideTWBExt"/>
        </w:rPr>
        <w:t>&lt;/Amend&gt;</w:t>
      </w:r>
    </w:p>
    <w:p w14:paraId="2CE0629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172</w:t>
      </w:r>
      <w:r w:rsidRPr="002C4389">
        <w:rPr>
          <w:rStyle w:val="HideTWBExt"/>
          <w:b w:val="0"/>
        </w:rPr>
        <w:t>&lt;/NumAm&gt;</w:t>
      </w:r>
    </w:p>
    <w:p w14:paraId="3733C095"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w:t>
      </w:r>
      <w:r w:rsidRPr="002C4389">
        <w:rPr>
          <w:rStyle w:val="HideTWBExt"/>
          <w:b w:val="0"/>
        </w:rPr>
        <w:t>&lt;/Members&gt;</w:t>
      </w:r>
    </w:p>
    <w:p w14:paraId="576FD9A9" w14:textId="77777777" w:rsidR="00F00A4C" w:rsidRPr="002C4389" w:rsidRDefault="00F00A4C" w:rsidP="00F00A4C">
      <w:pPr>
        <w:pStyle w:val="NormalBold"/>
      </w:pPr>
      <w:r w:rsidRPr="002C4389">
        <w:rPr>
          <w:rStyle w:val="HideTWBExt"/>
          <w:b w:val="0"/>
        </w:rPr>
        <w:t>&lt;/RepeatBlock-By&gt;</w:t>
      </w:r>
    </w:p>
    <w:p w14:paraId="78FE17C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6E46439" w14:textId="77777777" w:rsidR="00F00A4C" w:rsidRPr="002C4389" w:rsidRDefault="00F00A4C" w:rsidP="00F00A4C">
      <w:pPr>
        <w:pStyle w:val="NormalBold"/>
      </w:pPr>
      <w:r w:rsidRPr="002C4389">
        <w:rPr>
          <w:rStyle w:val="HideTWBExt"/>
          <w:b w:val="0"/>
        </w:rPr>
        <w:t>&lt;Article&gt;</w:t>
      </w:r>
      <w:r w:rsidRPr="002C4389">
        <w:t>Stavak 5.b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23620EA" w14:textId="77777777" w:rsidTr="007D147F">
        <w:trPr>
          <w:trHeight w:hRule="exact" w:val="240"/>
          <w:jc w:val="center"/>
        </w:trPr>
        <w:tc>
          <w:tcPr>
            <w:tcW w:w="9752" w:type="dxa"/>
            <w:gridSpan w:val="2"/>
            <w:tcBorders>
              <w:top w:val="nil"/>
              <w:left w:val="nil"/>
              <w:bottom w:val="nil"/>
              <w:right w:val="nil"/>
            </w:tcBorders>
          </w:tcPr>
          <w:p w14:paraId="42E5BAA5" w14:textId="77777777" w:rsidR="00F00A4C" w:rsidRPr="002C4389" w:rsidRDefault="00F00A4C" w:rsidP="007D147F"/>
        </w:tc>
      </w:tr>
      <w:tr w:rsidR="00F00A4C" w:rsidRPr="002C4389" w14:paraId="5C37F267" w14:textId="77777777" w:rsidTr="007D147F">
        <w:trPr>
          <w:trHeight w:val="240"/>
          <w:jc w:val="center"/>
        </w:trPr>
        <w:tc>
          <w:tcPr>
            <w:tcW w:w="4876" w:type="dxa"/>
            <w:tcBorders>
              <w:top w:val="nil"/>
              <w:left w:val="nil"/>
              <w:bottom w:val="nil"/>
              <w:right w:val="nil"/>
            </w:tcBorders>
          </w:tcPr>
          <w:p w14:paraId="719963B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493FC04" w14:textId="77777777" w:rsidR="00F00A4C" w:rsidRPr="002C4389" w:rsidRDefault="00F00A4C" w:rsidP="007D147F">
            <w:pPr>
              <w:pStyle w:val="AmColumnHeading"/>
            </w:pPr>
            <w:r w:rsidRPr="002C4389">
              <w:t>Izmjena</w:t>
            </w:r>
          </w:p>
        </w:tc>
      </w:tr>
      <w:tr w:rsidR="00F00A4C" w:rsidRPr="002C4389" w14:paraId="1A42ED31" w14:textId="77777777" w:rsidTr="007D147F">
        <w:trPr>
          <w:jc w:val="center"/>
        </w:trPr>
        <w:tc>
          <w:tcPr>
            <w:tcW w:w="4876" w:type="dxa"/>
            <w:tcBorders>
              <w:top w:val="nil"/>
              <w:left w:val="nil"/>
              <w:bottom w:val="nil"/>
              <w:right w:val="nil"/>
            </w:tcBorders>
          </w:tcPr>
          <w:p w14:paraId="695B4829" w14:textId="77777777" w:rsidR="00F00A4C" w:rsidRPr="002C4389" w:rsidRDefault="00F00A4C" w:rsidP="007D147F">
            <w:pPr>
              <w:pStyle w:val="Normal6a"/>
            </w:pPr>
          </w:p>
        </w:tc>
        <w:tc>
          <w:tcPr>
            <w:tcW w:w="4876" w:type="dxa"/>
            <w:tcBorders>
              <w:top w:val="nil"/>
              <w:left w:val="nil"/>
              <w:bottom w:val="nil"/>
              <w:right w:val="nil"/>
            </w:tcBorders>
          </w:tcPr>
          <w:p w14:paraId="6DEC3890" w14:textId="77777777" w:rsidR="00F00A4C" w:rsidRPr="002C4389" w:rsidRDefault="00F00A4C" w:rsidP="007D147F">
            <w:pPr>
              <w:pStyle w:val="Normal6a"/>
            </w:pPr>
            <w:r w:rsidRPr="002C4389">
              <w:rPr>
                <w:b/>
                <w:i/>
              </w:rPr>
              <w:t>5.b</w:t>
            </w:r>
            <w:r w:rsidRPr="002C4389">
              <w:tab/>
            </w:r>
            <w:r w:rsidRPr="002C4389">
              <w:rPr>
                <w:b/>
                <w:i/>
              </w:rPr>
              <w:t>naglašava da je definicija poslodavca u kontekstu situacije koja uključuje lanac podugovaranja utvrđena presudom Suda Europske unije od 16. srpnja 2020. u predmetu AFMB Ltd i dr. protiv Raad van bestuur van de Sociale verzekeringsbank, u kojoj je odlučeno da je poslodavac poduzeće koje ima stvarnu nadležnost nad radnikom, koje snosi odgovarajuće troškove plaće i ima stvarnu ovlast da ga otpusti, a ne poduzeće s kojim je taj radnik sklopio ugovor o radu i koje je u tom ugovoru službeno predstavljeno kao poslodavac istog radnika; poziva Komisiju da poštuje tu odluku u budućoj direktivi;</w:t>
            </w:r>
          </w:p>
        </w:tc>
      </w:tr>
    </w:tbl>
    <w:p w14:paraId="1492347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47F36D88" w14:textId="77777777" w:rsidR="00F00A4C" w:rsidRPr="002C4389" w:rsidRDefault="00F00A4C" w:rsidP="00F00A4C">
      <w:r w:rsidRPr="002C4389">
        <w:rPr>
          <w:rStyle w:val="HideTWBExt"/>
        </w:rPr>
        <w:t>&lt;/Amend&gt;</w:t>
      </w:r>
    </w:p>
    <w:p w14:paraId="10538C0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173</w:t>
      </w:r>
      <w:r w:rsidRPr="002C4389">
        <w:rPr>
          <w:rStyle w:val="HideTWBExt"/>
          <w:b w:val="0"/>
        </w:rPr>
        <w:t>&lt;/NumAm&gt;</w:t>
      </w:r>
    </w:p>
    <w:p w14:paraId="70307289"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0DA6EB3B"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579AFAD8" w14:textId="77777777" w:rsidR="00F00A4C" w:rsidRPr="002C4389" w:rsidRDefault="00F00A4C" w:rsidP="00F00A4C">
      <w:pPr>
        <w:pStyle w:val="NormalBold"/>
      </w:pPr>
      <w:r w:rsidRPr="002C4389">
        <w:rPr>
          <w:rStyle w:val="HideTWBExt"/>
          <w:b w:val="0"/>
        </w:rPr>
        <w:t>&lt;/RepeatBlock-By&gt;</w:t>
      </w:r>
    </w:p>
    <w:p w14:paraId="6F96041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927B51A" w14:textId="77777777" w:rsidR="00F00A4C" w:rsidRPr="002C4389" w:rsidRDefault="00F00A4C" w:rsidP="00F00A4C">
      <w:pPr>
        <w:pStyle w:val="NormalBold"/>
      </w:pPr>
      <w:r w:rsidRPr="002C4389">
        <w:rPr>
          <w:rStyle w:val="HideTWBExt"/>
          <w:b w:val="0"/>
        </w:rPr>
        <w:t>&lt;Article&gt;</w:t>
      </w:r>
      <w:r w:rsidRPr="002C4389">
        <w:t>Stavak 5.b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D8B062F" w14:textId="77777777" w:rsidTr="007D147F">
        <w:trPr>
          <w:trHeight w:hRule="exact" w:val="240"/>
          <w:jc w:val="center"/>
        </w:trPr>
        <w:tc>
          <w:tcPr>
            <w:tcW w:w="9752" w:type="dxa"/>
            <w:gridSpan w:val="2"/>
            <w:tcBorders>
              <w:top w:val="nil"/>
              <w:left w:val="nil"/>
              <w:bottom w:val="nil"/>
              <w:right w:val="nil"/>
            </w:tcBorders>
          </w:tcPr>
          <w:p w14:paraId="335BA30D" w14:textId="77777777" w:rsidR="00F00A4C" w:rsidRPr="002C4389" w:rsidRDefault="00F00A4C" w:rsidP="007D147F"/>
        </w:tc>
      </w:tr>
      <w:tr w:rsidR="00F00A4C" w:rsidRPr="002C4389" w14:paraId="67CBC482" w14:textId="77777777" w:rsidTr="007D147F">
        <w:trPr>
          <w:trHeight w:val="240"/>
          <w:jc w:val="center"/>
        </w:trPr>
        <w:tc>
          <w:tcPr>
            <w:tcW w:w="4876" w:type="dxa"/>
            <w:tcBorders>
              <w:top w:val="nil"/>
              <w:left w:val="nil"/>
              <w:bottom w:val="nil"/>
              <w:right w:val="nil"/>
            </w:tcBorders>
          </w:tcPr>
          <w:p w14:paraId="3979187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5AC231B" w14:textId="77777777" w:rsidR="00F00A4C" w:rsidRPr="002C4389" w:rsidRDefault="00F00A4C" w:rsidP="007D147F">
            <w:pPr>
              <w:pStyle w:val="AmColumnHeading"/>
            </w:pPr>
            <w:r w:rsidRPr="002C4389">
              <w:t>Izmjena</w:t>
            </w:r>
          </w:p>
        </w:tc>
      </w:tr>
      <w:tr w:rsidR="00F00A4C" w:rsidRPr="002C4389" w14:paraId="1D38109B" w14:textId="77777777" w:rsidTr="007D147F">
        <w:trPr>
          <w:jc w:val="center"/>
        </w:trPr>
        <w:tc>
          <w:tcPr>
            <w:tcW w:w="4876" w:type="dxa"/>
            <w:tcBorders>
              <w:top w:val="nil"/>
              <w:left w:val="nil"/>
              <w:bottom w:val="nil"/>
              <w:right w:val="nil"/>
            </w:tcBorders>
          </w:tcPr>
          <w:p w14:paraId="0F3E9941" w14:textId="77777777" w:rsidR="00F00A4C" w:rsidRPr="002C4389" w:rsidRDefault="00F00A4C" w:rsidP="007D147F">
            <w:pPr>
              <w:pStyle w:val="Normal6a"/>
            </w:pPr>
          </w:p>
        </w:tc>
        <w:tc>
          <w:tcPr>
            <w:tcW w:w="4876" w:type="dxa"/>
            <w:tcBorders>
              <w:top w:val="nil"/>
              <w:left w:val="nil"/>
              <w:bottom w:val="nil"/>
              <w:right w:val="nil"/>
            </w:tcBorders>
          </w:tcPr>
          <w:p w14:paraId="6F8A06E9" w14:textId="77777777" w:rsidR="00F00A4C" w:rsidRPr="002C4389" w:rsidRDefault="00F00A4C" w:rsidP="007D147F">
            <w:pPr>
              <w:pStyle w:val="Normal6a"/>
            </w:pPr>
            <w:r w:rsidRPr="002C4389">
              <w:rPr>
                <w:b/>
                <w:i/>
              </w:rPr>
              <w:t>5b.</w:t>
            </w:r>
            <w:r w:rsidRPr="002C4389">
              <w:tab/>
            </w:r>
            <w:r w:rsidRPr="002C4389">
              <w:rPr>
                <w:b/>
                <w:i/>
              </w:rPr>
              <w:t>poziva Komisiju i države članice da osiguraju da se u visokorizičnim sektorima kao što su građevinarstvo, poljoprivreda i prijevoz osim promicanja izravnog zapošljavanja uvedu i jasni zahtjevi u pogledu metoda održive proizvodnje i praksi koje su povoljne za okoliš, uključujući upotrebu energetski učinkovitih materijala, smanjene emisije i odgovorno gospodarenje otpadom;</w:t>
            </w:r>
          </w:p>
        </w:tc>
      </w:tr>
    </w:tbl>
    <w:p w14:paraId="0AE1DCC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5E0A427" w14:textId="77777777" w:rsidR="00F00A4C" w:rsidRPr="002C4389" w:rsidRDefault="00F00A4C" w:rsidP="00F00A4C">
      <w:r w:rsidRPr="002C4389">
        <w:rPr>
          <w:rStyle w:val="HideTWBExt"/>
        </w:rPr>
        <w:t>&lt;/Amend&gt;</w:t>
      </w:r>
    </w:p>
    <w:p w14:paraId="15B03CC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174</w:t>
      </w:r>
      <w:r w:rsidRPr="002C4389">
        <w:rPr>
          <w:rStyle w:val="HideTWBExt"/>
          <w:b w:val="0"/>
        </w:rPr>
        <w:t>&lt;/NumAm&gt;</w:t>
      </w:r>
    </w:p>
    <w:p w14:paraId="25178105"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11BD6C8B"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2AF9CE2A" w14:textId="77777777" w:rsidR="00F00A4C" w:rsidRPr="002C4389" w:rsidRDefault="00F00A4C" w:rsidP="00F00A4C">
      <w:pPr>
        <w:pStyle w:val="NormalBold"/>
      </w:pPr>
      <w:r w:rsidRPr="002C4389">
        <w:rPr>
          <w:rStyle w:val="HideTWBExt"/>
          <w:b w:val="0"/>
        </w:rPr>
        <w:t>&lt;/RepeatBlock-By&gt;</w:t>
      </w:r>
    </w:p>
    <w:p w14:paraId="4C66E78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2CD8183" w14:textId="77777777" w:rsidR="00F00A4C" w:rsidRPr="002C4389" w:rsidRDefault="00F00A4C" w:rsidP="00F00A4C">
      <w:pPr>
        <w:pStyle w:val="NormalBold"/>
      </w:pPr>
      <w:r w:rsidRPr="002C4389">
        <w:rPr>
          <w:rStyle w:val="HideTWBExt"/>
          <w:b w:val="0"/>
        </w:rPr>
        <w:t>&lt;Article&gt;</w:t>
      </w:r>
      <w:r w:rsidRPr="002C4389">
        <w:t>Stavak 5.c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D28E62B" w14:textId="77777777" w:rsidTr="007D147F">
        <w:trPr>
          <w:trHeight w:hRule="exact" w:val="240"/>
          <w:jc w:val="center"/>
        </w:trPr>
        <w:tc>
          <w:tcPr>
            <w:tcW w:w="9752" w:type="dxa"/>
            <w:gridSpan w:val="2"/>
            <w:tcBorders>
              <w:top w:val="nil"/>
              <w:left w:val="nil"/>
              <w:bottom w:val="nil"/>
              <w:right w:val="nil"/>
            </w:tcBorders>
          </w:tcPr>
          <w:p w14:paraId="40EE330A" w14:textId="77777777" w:rsidR="00F00A4C" w:rsidRPr="002C4389" w:rsidRDefault="00F00A4C" w:rsidP="007D147F"/>
        </w:tc>
      </w:tr>
      <w:tr w:rsidR="00F00A4C" w:rsidRPr="002C4389" w14:paraId="31BAF573" w14:textId="77777777" w:rsidTr="007D147F">
        <w:trPr>
          <w:trHeight w:val="240"/>
          <w:jc w:val="center"/>
        </w:trPr>
        <w:tc>
          <w:tcPr>
            <w:tcW w:w="4876" w:type="dxa"/>
            <w:tcBorders>
              <w:top w:val="nil"/>
              <w:left w:val="nil"/>
              <w:bottom w:val="nil"/>
              <w:right w:val="nil"/>
            </w:tcBorders>
          </w:tcPr>
          <w:p w14:paraId="7512C9C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CD49091" w14:textId="77777777" w:rsidR="00F00A4C" w:rsidRPr="002C4389" w:rsidRDefault="00F00A4C" w:rsidP="007D147F">
            <w:pPr>
              <w:pStyle w:val="AmColumnHeading"/>
            </w:pPr>
            <w:r w:rsidRPr="002C4389">
              <w:t>Izmjena</w:t>
            </w:r>
          </w:p>
        </w:tc>
      </w:tr>
      <w:tr w:rsidR="00F00A4C" w:rsidRPr="002C4389" w14:paraId="31CC09E5" w14:textId="77777777" w:rsidTr="007D147F">
        <w:trPr>
          <w:jc w:val="center"/>
        </w:trPr>
        <w:tc>
          <w:tcPr>
            <w:tcW w:w="4876" w:type="dxa"/>
            <w:tcBorders>
              <w:top w:val="nil"/>
              <w:left w:val="nil"/>
              <w:bottom w:val="nil"/>
              <w:right w:val="nil"/>
            </w:tcBorders>
          </w:tcPr>
          <w:p w14:paraId="6C671078" w14:textId="77777777" w:rsidR="00F00A4C" w:rsidRPr="002C4389" w:rsidRDefault="00F00A4C" w:rsidP="007D147F">
            <w:pPr>
              <w:pStyle w:val="Normal6a"/>
            </w:pPr>
          </w:p>
        </w:tc>
        <w:tc>
          <w:tcPr>
            <w:tcW w:w="4876" w:type="dxa"/>
            <w:tcBorders>
              <w:top w:val="nil"/>
              <w:left w:val="nil"/>
              <w:bottom w:val="nil"/>
              <w:right w:val="nil"/>
            </w:tcBorders>
          </w:tcPr>
          <w:p w14:paraId="48EFC7AD" w14:textId="77777777" w:rsidR="00F00A4C" w:rsidRPr="002C4389" w:rsidRDefault="00F00A4C" w:rsidP="007D147F">
            <w:pPr>
              <w:pStyle w:val="Normal6a"/>
            </w:pPr>
            <w:r w:rsidRPr="002C4389">
              <w:rPr>
                <w:b/>
                <w:i/>
              </w:rPr>
              <w:t>5c.</w:t>
            </w:r>
            <w:r w:rsidRPr="002C4389">
              <w:tab/>
            </w:r>
            <w:r w:rsidRPr="002C4389">
              <w:rPr>
                <w:b/>
                <w:i/>
              </w:rPr>
              <w:t>naglašava da su žene i skupine u ranjivim situacijama neproporcionalno zastupljene na radnim mjestima koja su predmet podugovaranja i posredovanja, posebno u sektorima skrbi, usluga čišćenja i ugostiteljstva; poziva Komisiju i države članice da u svaki novi okvir uključe rodno osjetljive odredbe;</w:t>
            </w:r>
          </w:p>
        </w:tc>
      </w:tr>
    </w:tbl>
    <w:p w14:paraId="7BA46C0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DD25B6E" w14:textId="77777777" w:rsidR="00F00A4C" w:rsidRPr="002C4389" w:rsidRDefault="00F00A4C" w:rsidP="00F00A4C">
      <w:r w:rsidRPr="002C4389">
        <w:rPr>
          <w:rStyle w:val="HideTWBExt"/>
        </w:rPr>
        <w:t>&lt;/Amend&gt;</w:t>
      </w:r>
    </w:p>
    <w:p w14:paraId="2701BB0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175</w:t>
      </w:r>
      <w:r w:rsidRPr="002C4389">
        <w:rPr>
          <w:rStyle w:val="HideTWBExt"/>
          <w:b w:val="0"/>
        </w:rPr>
        <w:t>&lt;/NumAm&gt;</w:t>
      </w:r>
    </w:p>
    <w:p w14:paraId="0870C99F"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69F39693"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40E47FFC" w14:textId="77777777" w:rsidR="00F00A4C" w:rsidRPr="002C4389" w:rsidRDefault="00F00A4C" w:rsidP="00F00A4C">
      <w:pPr>
        <w:pStyle w:val="NormalBold"/>
      </w:pPr>
      <w:r w:rsidRPr="002C4389">
        <w:rPr>
          <w:rStyle w:val="HideTWBExt"/>
          <w:b w:val="0"/>
        </w:rPr>
        <w:t>&lt;/RepeatBlock-By&gt;</w:t>
      </w:r>
    </w:p>
    <w:p w14:paraId="190EC6A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6E8DCC5" w14:textId="77777777" w:rsidR="00F00A4C" w:rsidRPr="002C4389" w:rsidRDefault="00F00A4C" w:rsidP="00F00A4C">
      <w:pPr>
        <w:pStyle w:val="NormalBold"/>
      </w:pPr>
      <w:r w:rsidRPr="002C4389">
        <w:rPr>
          <w:rStyle w:val="HideTWBExt"/>
          <w:b w:val="0"/>
        </w:rPr>
        <w:t>&lt;Article&gt;</w:t>
      </w:r>
      <w:r w:rsidRPr="002C4389">
        <w:t>Stavak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467A691" w14:textId="77777777" w:rsidTr="007D147F">
        <w:trPr>
          <w:trHeight w:hRule="exact" w:val="240"/>
          <w:jc w:val="center"/>
        </w:trPr>
        <w:tc>
          <w:tcPr>
            <w:tcW w:w="9752" w:type="dxa"/>
            <w:gridSpan w:val="2"/>
            <w:tcBorders>
              <w:top w:val="nil"/>
              <w:left w:val="nil"/>
              <w:bottom w:val="nil"/>
              <w:right w:val="nil"/>
            </w:tcBorders>
          </w:tcPr>
          <w:p w14:paraId="0E6A706C" w14:textId="77777777" w:rsidR="00F00A4C" w:rsidRPr="002C4389" w:rsidRDefault="00F00A4C" w:rsidP="007D147F"/>
        </w:tc>
      </w:tr>
      <w:tr w:rsidR="00F00A4C" w:rsidRPr="002C4389" w14:paraId="54D24EE3" w14:textId="77777777" w:rsidTr="007D147F">
        <w:trPr>
          <w:trHeight w:val="240"/>
          <w:jc w:val="center"/>
        </w:trPr>
        <w:tc>
          <w:tcPr>
            <w:tcW w:w="4876" w:type="dxa"/>
            <w:tcBorders>
              <w:top w:val="nil"/>
              <w:left w:val="nil"/>
              <w:bottom w:val="nil"/>
              <w:right w:val="nil"/>
            </w:tcBorders>
          </w:tcPr>
          <w:p w14:paraId="376DDF8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D24B8CD" w14:textId="77777777" w:rsidR="00F00A4C" w:rsidRPr="002C4389" w:rsidRDefault="00F00A4C" w:rsidP="007D147F">
            <w:pPr>
              <w:pStyle w:val="AmColumnHeading"/>
            </w:pPr>
            <w:r w:rsidRPr="002C4389">
              <w:t>Izmjena</w:t>
            </w:r>
          </w:p>
        </w:tc>
      </w:tr>
      <w:tr w:rsidR="00F00A4C" w:rsidRPr="002C4389" w14:paraId="0A2D24F4" w14:textId="77777777" w:rsidTr="007D147F">
        <w:trPr>
          <w:jc w:val="center"/>
        </w:trPr>
        <w:tc>
          <w:tcPr>
            <w:tcW w:w="4876" w:type="dxa"/>
            <w:tcBorders>
              <w:top w:val="nil"/>
              <w:left w:val="nil"/>
              <w:bottom w:val="nil"/>
              <w:right w:val="nil"/>
            </w:tcBorders>
          </w:tcPr>
          <w:p w14:paraId="23294012" w14:textId="77777777" w:rsidR="00F00A4C" w:rsidRPr="002C4389" w:rsidRDefault="00F00A4C" w:rsidP="007D147F">
            <w:pPr>
              <w:pStyle w:val="Normal6a"/>
            </w:pPr>
            <w:r w:rsidRPr="002C4389">
              <w:t>6.</w:t>
            </w:r>
            <w:r w:rsidRPr="002C4389">
              <w:tab/>
              <w:t xml:space="preserve">zabrinut je zbog nedostatka pravne jasnoće u pogledu razlikovanja između stvarnih i prijevarnih upućivanja državljana trećih zemalja; poziva Komisiju da u skladu s izvješćem Lette preispita izazove u provedbi i poduzme odgovarajuću inicijativu kako bi se uklonili utvrđeni </w:t>
            </w:r>
            <w:r w:rsidRPr="002C4389">
              <w:rPr>
                <w:b/>
                <w:i/>
              </w:rPr>
              <w:t>zakonodavni</w:t>
            </w:r>
            <w:r w:rsidRPr="002C4389">
              <w:t xml:space="preserve"> nedostaci;</w:t>
            </w:r>
          </w:p>
        </w:tc>
        <w:tc>
          <w:tcPr>
            <w:tcW w:w="4876" w:type="dxa"/>
            <w:tcBorders>
              <w:top w:val="nil"/>
              <w:left w:val="nil"/>
              <w:bottom w:val="nil"/>
              <w:right w:val="nil"/>
            </w:tcBorders>
          </w:tcPr>
          <w:p w14:paraId="008BB1B5" w14:textId="77777777" w:rsidR="00F00A4C" w:rsidRPr="002C4389" w:rsidRDefault="00F00A4C" w:rsidP="007D147F">
            <w:pPr>
              <w:pStyle w:val="Normal6a"/>
            </w:pPr>
            <w:r w:rsidRPr="002C4389">
              <w:t>6.</w:t>
            </w:r>
            <w:r w:rsidRPr="002C4389">
              <w:tab/>
              <w:t xml:space="preserve">zabrinut je zbog </w:t>
            </w:r>
            <w:r w:rsidRPr="002C4389">
              <w:rPr>
                <w:b/>
                <w:i/>
              </w:rPr>
              <w:t>zlouporabe i</w:t>
            </w:r>
            <w:r w:rsidRPr="002C4389">
              <w:t xml:space="preserve"> nedostatka pravne jasnoće u pogledu razlikovanja između stvarnih i prijevarnih upućivanja državljana trećih zemalja</w:t>
            </w:r>
            <w:r w:rsidRPr="002C4389">
              <w:rPr>
                <w:b/>
                <w:i/>
              </w:rPr>
              <w:t xml:space="preserve"> s obzirom na to da se pravila EU-a o pružanju usluga sve više primjenjuju s ciljem zaobilaženja nacionalnih propisa o radu i migracijama u državama članicama koje primaju upućene radnike</w:t>
            </w:r>
            <w:r w:rsidRPr="002C4389">
              <w:t xml:space="preserve">; poziva Komisiju da u skladu s izvješćem Lette preispita izazove u provedbi i poduzme odgovarajuću inicijativu kako bi se uklonili utvrđeni nedostaci </w:t>
            </w:r>
            <w:r w:rsidRPr="002C4389">
              <w:rPr>
                <w:b/>
                <w:i/>
              </w:rPr>
              <w:t>u prekograničnoj suradnji i provedbi te kako bi se osiguralo jednako postupanje prema upućenim radnicima koji su državljani trećih zemalja i spriječila nezakonita upućivanja koja nemaju nikakve veze s državom članicom koja ih upućuje</w:t>
            </w:r>
            <w:r w:rsidRPr="002C4389">
              <w:t xml:space="preserve">; </w:t>
            </w:r>
            <w:r w:rsidRPr="002C4389">
              <w:rPr>
                <w:b/>
                <w:i/>
              </w:rPr>
              <w:t>poziva Komisiju da se suoči s problemom prekograničnih zlouporaba Direktive o radu preko poduzeća za privremeno zapošljavanje (2008/104), posebno u kontekstu upućivanja;</w:t>
            </w:r>
          </w:p>
        </w:tc>
      </w:tr>
    </w:tbl>
    <w:p w14:paraId="00EF60F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A6784CF" w14:textId="77777777" w:rsidR="00F00A4C" w:rsidRPr="002C4389" w:rsidRDefault="00F00A4C" w:rsidP="00F00A4C">
      <w:r w:rsidRPr="002C4389">
        <w:rPr>
          <w:rStyle w:val="HideTWBExt"/>
        </w:rPr>
        <w:t>&lt;/Amend&gt;</w:t>
      </w:r>
    </w:p>
    <w:p w14:paraId="1E16B9E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176</w:t>
      </w:r>
      <w:r w:rsidRPr="002C4389">
        <w:rPr>
          <w:rStyle w:val="HideTWBExt"/>
          <w:b w:val="0"/>
        </w:rPr>
        <w:t>&lt;/NumAm&gt;</w:t>
      </w:r>
    </w:p>
    <w:p w14:paraId="68E67229"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6BB68547" w14:textId="77777777" w:rsidR="00F00A4C" w:rsidRPr="002C4389" w:rsidRDefault="00F00A4C" w:rsidP="00F00A4C">
      <w:pPr>
        <w:pStyle w:val="NormalBold"/>
      </w:pPr>
      <w:r w:rsidRPr="002C4389">
        <w:rPr>
          <w:rStyle w:val="HideTWBExt"/>
          <w:b w:val="0"/>
        </w:rPr>
        <w:t>&lt;/RepeatBlock-By&gt;</w:t>
      </w:r>
    </w:p>
    <w:p w14:paraId="5423F4B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26F2CE8" w14:textId="77777777" w:rsidR="00F00A4C" w:rsidRPr="002C4389" w:rsidRDefault="00F00A4C" w:rsidP="00F00A4C">
      <w:pPr>
        <w:pStyle w:val="NormalBold"/>
      </w:pPr>
      <w:r w:rsidRPr="002C4389">
        <w:rPr>
          <w:rStyle w:val="HideTWBExt"/>
          <w:b w:val="0"/>
        </w:rPr>
        <w:t>&lt;Article&gt;</w:t>
      </w:r>
      <w:r w:rsidRPr="002C4389">
        <w:t>Stavak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58A65A9" w14:textId="77777777" w:rsidTr="007D147F">
        <w:trPr>
          <w:trHeight w:hRule="exact" w:val="240"/>
          <w:jc w:val="center"/>
        </w:trPr>
        <w:tc>
          <w:tcPr>
            <w:tcW w:w="9752" w:type="dxa"/>
            <w:gridSpan w:val="2"/>
            <w:tcBorders>
              <w:top w:val="nil"/>
              <w:left w:val="nil"/>
              <w:bottom w:val="nil"/>
              <w:right w:val="nil"/>
            </w:tcBorders>
          </w:tcPr>
          <w:p w14:paraId="7E1A6465" w14:textId="77777777" w:rsidR="00F00A4C" w:rsidRPr="002C4389" w:rsidRDefault="00F00A4C" w:rsidP="007D147F"/>
        </w:tc>
      </w:tr>
      <w:tr w:rsidR="00F00A4C" w:rsidRPr="002C4389" w14:paraId="316463DF" w14:textId="77777777" w:rsidTr="007D147F">
        <w:trPr>
          <w:trHeight w:val="240"/>
          <w:jc w:val="center"/>
        </w:trPr>
        <w:tc>
          <w:tcPr>
            <w:tcW w:w="4876" w:type="dxa"/>
            <w:tcBorders>
              <w:top w:val="nil"/>
              <w:left w:val="nil"/>
              <w:bottom w:val="nil"/>
              <w:right w:val="nil"/>
            </w:tcBorders>
          </w:tcPr>
          <w:p w14:paraId="396AF59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75D4D1E" w14:textId="77777777" w:rsidR="00F00A4C" w:rsidRPr="002C4389" w:rsidRDefault="00F00A4C" w:rsidP="007D147F">
            <w:pPr>
              <w:pStyle w:val="AmColumnHeading"/>
            </w:pPr>
            <w:r w:rsidRPr="002C4389">
              <w:t>Izmjena</w:t>
            </w:r>
          </w:p>
        </w:tc>
      </w:tr>
      <w:tr w:rsidR="00F00A4C" w:rsidRPr="002C4389" w14:paraId="05E94D71" w14:textId="77777777" w:rsidTr="007D147F">
        <w:trPr>
          <w:jc w:val="center"/>
        </w:trPr>
        <w:tc>
          <w:tcPr>
            <w:tcW w:w="4876" w:type="dxa"/>
            <w:tcBorders>
              <w:top w:val="nil"/>
              <w:left w:val="nil"/>
              <w:bottom w:val="nil"/>
              <w:right w:val="nil"/>
            </w:tcBorders>
          </w:tcPr>
          <w:p w14:paraId="73583208" w14:textId="77777777" w:rsidR="00F00A4C" w:rsidRPr="002C4389" w:rsidRDefault="00F00A4C" w:rsidP="007D147F">
            <w:pPr>
              <w:pStyle w:val="Normal6a"/>
            </w:pPr>
            <w:r w:rsidRPr="002C4389">
              <w:t>6.</w:t>
            </w:r>
            <w:r w:rsidRPr="002C4389">
              <w:tab/>
              <w:t xml:space="preserve">zabrinut je zbog nedostatka pravne jasnoće u pogledu razlikovanja između stvarnih i prijevarnih upućivanja državljana trećih zemalja; poziva Komisiju da u skladu s izvješćem Lette preispita izazove </w:t>
            </w:r>
            <w:r w:rsidRPr="002C4389">
              <w:rPr>
                <w:b/>
                <w:i/>
              </w:rPr>
              <w:t>u provedbi</w:t>
            </w:r>
            <w:r w:rsidRPr="002C4389">
              <w:t xml:space="preserve"> i poduzme </w:t>
            </w:r>
            <w:r w:rsidRPr="002C4389">
              <w:rPr>
                <w:b/>
                <w:i/>
              </w:rPr>
              <w:t>odgovarajuću inicijativu kako bi se uklonili utvrđeni zakonodavni nedostaci</w:t>
            </w:r>
            <w:r w:rsidRPr="002C4389">
              <w:t>;</w:t>
            </w:r>
          </w:p>
        </w:tc>
        <w:tc>
          <w:tcPr>
            <w:tcW w:w="4876" w:type="dxa"/>
            <w:tcBorders>
              <w:top w:val="nil"/>
              <w:left w:val="nil"/>
              <w:bottom w:val="nil"/>
              <w:right w:val="nil"/>
            </w:tcBorders>
          </w:tcPr>
          <w:p w14:paraId="19845CD0" w14:textId="77777777" w:rsidR="00F00A4C" w:rsidRPr="002C4389" w:rsidRDefault="00F00A4C" w:rsidP="007D147F">
            <w:pPr>
              <w:pStyle w:val="Normal6a"/>
            </w:pPr>
            <w:r w:rsidRPr="002C4389">
              <w:t>6.</w:t>
            </w:r>
            <w:r w:rsidRPr="002C4389">
              <w:tab/>
              <w:t xml:space="preserve">zabrinut je zbog nedostatka pravne jasnoće u pogledu razlikovanja između stvarnih i prijevarnih </w:t>
            </w:r>
            <w:r w:rsidRPr="002C4389">
              <w:rPr>
                <w:b/>
                <w:i/>
              </w:rPr>
              <w:t>situacija</w:t>
            </w:r>
            <w:r w:rsidRPr="002C4389">
              <w:t xml:space="preserve"> upućivanja državljana trećih zemalja </w:t>
            </w:r>
            <w:r w:rsidRPr="002C4389">
              <w:rPr>
                <w:b/>
                <w:i/>
              </w:rPr>
              <w:t>koja su posljedica neprikladne provedbe i transparentnosti</w:t>
            </w:r>
            <w:r w:rsidRPr="002C4389">
              <w:t xml:space="preserve">; poziva Komisiju da u skladu s izvješćem Lette preispita </w:t>
            </w:r>
            <w:r w:rsidRPr="002C4389">
              <w:rPr>
                <w:b/>
                <w:i/>
              </w:rPr>
              <w:t>s time povezane</w:t>
            </w:r>
            <w:r w:rsidRPr="002C4389">
              <w:t xml:space="preserve"> izazove i poduzme </w:t>
            </w:r>
            <w:r w:rsidRPr="002C4389">
              <w:rPr>
                <w:b/>
                <w:i/>
              </w:rPr>
              <w:t>odgovarajuće mjere, kao što su pojačana suradnja država članica i Europola u borbi protiv kriminalnih organizacija koje iskorištavaju pravila o upućivanju</w:t>
            </w:r>
            <w:r w:rsidRPr="002C4389">
              <w:t>;</w:t>
            </w:r>
          </w:p>
        </w:tc>
      </w:tr>
    </w:tbl>
    <w:p w14:paraId="624C8C2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DAA163A" w14:textId="77777777" w:rsidR="00F00A4C" w:rsidRPr="002C4389" w:rsidRDefault="00F00A4C" w:rsidP="00F00A4C">
      <w:r w:rsidRPr="002C4389">
        <w:rPr>
          <w:rStyle w:val="HideTWBExt"/>
        </w:rPr>
        <w:t>&lt;/Amend&gt;</w:t>
      </w:r>
    </w:p>
    <w:p w14:paraId="6511EA9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177</w:t>
      </w:r>
      <w:r w:rsidRPr="002C4389">
        <w:rPr>
          <w:rStyle w:val="HideTWBExt"/>
          <w:b w:val="0"/>
        </w:rPr>
        <w:t>&lt;/NumAm&gt;</w:t>
      </w:r>
    </w:p>
    <w:p w14:paraId="7B60C544" w14:textId="77777777" w:rsidR="00F00A4C" w:rsidRPr="002C4389" w:rsidRDefault="00F00A4C" w:rsidP="00F00A4C">
      <w:pPr>
        <w:pStyle w:val="NormalBold"/>
      </w:pPr>
      <w:r w:rsidRPr="002C4389">
        <w:rPr>
          <w:rStyle w:val="HideTWBExt"/>
          <w:b w:val="0"/>
        </w:rPr>
        <w:t>&lt;RepeatBlock-By&gt;&lt;Members&gt;</w:t>
      </w:r>
      <w:r w:rsidRPr="002C4389">
        <w:t>Evelyn Regner</w:t>
      </w:r>
      <w:r w:rsidRPr="002C4389">
        <w:rPr>
          <w:rStyle w:val="HideTWBExt"/>
          <w:b w:val="0"/>
        </w:rPr>
        <w:t>&lt;/Members&gt;</w:t>
      </w:r>
    </w:p>
    <w:p w14:paraId="4A7CC6ED" w14:textId="77777777" w:rsidR="00F00A4C" w:rsidRPr="002C4389" w:rsidRDefault="00F00A4C" w:rsidP="00F00A4C">
      <w:pPr>
        <w:pStyle w:val="NormalBold"/>
      </w:pPr>
      <w:r w:rsidRPr="002C4389">
        <w:rPr>
          <w:rStyle w:val="HideTWBExt"/>
          <w:b w:val="0"/>
        </w:rPr>
        <w:t>&lt;/RepeatBlock-By&gt;</w:t>
      </w:r>
    </w:p>
    <w:p w14:paraId="2FE84A7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D7C8A71" w14:textId="77777777" w:rsidR="00F00A4C" w:rsidRPr="002C4389" w:rsidRDefault="00F00A4C" w:rsidP="00F00A4C">
      <w:pPr>
        <w:pStyle w:val="NormalBold"/>
      </w:pPr>
      <w:r w:rsidRPr="002C4389">
        <w:rPr>
          <w:rStyle w:val="HideTWBExt"/>
          <w:b w:val="0"/>
        </w:rPr>
        <w:t>&lt;Article&gt;</w:t>
      </w:r>
      <w:r w:rsidRPr="002C4389">
        <w:t>Stavak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5E3F34E" w14:textId="77777777" w:rsidTr="007D147F">
        <w:trPr>
          <w:trHeight w:hRule="exact" w:val="240"/>
          <w:jc w:val="center"/>
        </w:trPr>
        <w:tc>
          <w:tcPr>
            <w:tcW w:w="9752" w:type="dxa"/>
            <w:gridSpan w:val="2"/>
            <w:tcBorders>
              <w:top w:val="nil"/>
              <w:left w:val="nil"/>
              <w:bottom w:val="nil"/>
              <w:right w:val="nil"/>
            </w:tcBorders>
          </w:tcPr>
          <w:p w14:paraId="2DD81680" w14:textId="77777777" w:rsidR="00F00A4C" w:rsidRPr="002C4389" w:rsidRDefault="00F00A4C" w:rsidP="007D147F"/>
        </w:tc>
      </w:tr>
      <w:tr w:rsidR="00F00A4C" w:rsidRPr="002C4389" w14:paraId="3092BFCC" w14:textId="77777777" w:rsidTr="007D147F">
        <w:trPr>
          <w:trHeight w:val="240"/>
          <w:jc w:val="center"/>
        </w:trPr>
        <w:tc>
          <w:tcPr>
            <w:tcW w:w="4876" w:type="dxa"/>
            <w:tcBorders>
              <w:top w:val="nil"/>
              <w:left w:val="nil"/>
              <w:bottom w:val="nil"/>
              <w:right w:val="nil"/>
            </w:tcBorders>
          </w:tcPr>
          <w:p w14:paraId="24F9EA2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297B1F5" w14:textId="77777777" w:rsidR="00F00A4C" w:rsidRPr="002C4389" w:rsidRDefault="00F00A4C" w:rsidP="007D147F">
            <w:pPr>
              <w:pStyle w:val="AmColumnHeading"/>
            </w:pPr>
            <w:r w:rsidRPr="002C4389">
              <w:t>Izmjena</w:t>
            </w:r>
          </w:p>
        </w:tc>
      </w:tr>
      <w:tr w:rsidR="00F00A4C" w:rsidRPr="002C4389" w14:paraId="54DAAF82" w14:textId="77777777" w:rsidTr="007D147F">
        <w:trPr>
          <w:jc w:val="center"/>
        </w:trPr>
        <w:tc>
          <w:tcPr>
            <w:tcW w:w="4876" w:type="dxa"/>
            <w:tcBorders>
              <w:top w:val="nil"/>
              <w:left w:val="nil"/>
              <w:bottom w:val="nil"/>
              <w:right w:val="nil"/>
            </w:tcBorders>
          </w:tcPr>
          <w:p w14:paraId="08D4CD01" w14:textId="77777777" w:rsidR="00F00A4C" w:rsidRPr="002C4389" w:rsidRDefault="00F00A4C" w:rsidP="007D147F">
            <w:pPr>
              <w:pStyle w:val="Normal6a"/>
            </w:pPr>
            <w:r w:rsidRPr="002C4389">
              <w:t>6.</w:t>
            </w:r>
            <w:r w:rsidRPr="002C4389">
              <w:tab/>
              <w:t>zabrinut je zbog nedostatka pravne jasnoće u pogledu razlikovanja između stvarnih i prijevarnih upućivanja državljana trećih zemalja; poziva Komisiju da u skladu s izvješćem Lette preispita izazove u provedbi i poduzme odgovarajuću inicijativu kako bi se uklonili utvrđeni zakonodavni nedostaci;</w:t>
            </w:r>
          </w:p>
        </w:tc>
        <w:tc>
          <w:tcPr>
            <w:tcW w:w="4876" w:type="dxa"/>
            <w:tcBorders>
              <w:top w:val="nil"/>
              <w:left w:val="nil"/>
              <w:bottom w:val="nil"/>
              <w:right w:val="nil"/>
            </w:tcBorders>
          </w:tcPr>
          <w:p w14:paraId="66C9554F" w14:textId="77777777" w:rsidR="00F00A4C" w:rsidRPr="002C4389" w:rsidRDefault="00F00A4C" w:rsidP="007D147F">
            <w:pPr>
              <w:pStyle w:val="Normal6a"/>
            </w:pPr>
            <w:r w:rsidRPr="002C4389">
              <w:t>6.</w:t>
            </w:r>
            <w:r w:rsidRPr="002C4389">
              <w:tab/>
              <w:t>zabrinut je zbog nedostatka pravne jasnoće u pogledu razlikovanja između stvarnih i prijevarnih upućivanja državljana trećih zemalja; poziva Komisiju da u skladu s izvješćem Lette preispita izazove u provedbi i poduzme odgovarajuću inicijativu kako bi se uklonili utvrđeni zakonodavni nedostaci</w:t>
            </w:r>
            <w:r w:rsidRPr="002C4389">
              <w:rPr>
                <w:b/>
                <w:i/>
              </w:rPr>
              <w:t>, tako da, među ostalim, isključi cleanwashing (lažni marketing) u slučaju više od dvije povrede socijalnog i radnog prava, uz razdoblje ograničenja od tri godine</w:t>
            </w:r>
            <w:r w:rsidRPr="002C4389">
              <w:t>;</w:t>
            </w:r>
          </w:p>
        </w:tc>
      </w:tr>
    </w:tbl>
    <w:p w14:paraId="648BF91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8DF287D" w14:textId="77777777" w:rsidR="00F00A4C" w:rsidRPr="002C4389" w:rsidRDefault="00F00A4C" w:rsidP="00F00A4C">
      <w:r w:rsidRPr="002C4389">
        <w:rPr>
          <w:rStyle w:val="HideTWBExt"/>
        </w:rPr>
        <w:t>&lt;/Amend&gt;</w:t>
      </w:r>
    </w:p>
    <w:p w14:paraId="4510C59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178</w:t>
      </w:r>
      <w:r w:rsidRPr="002C4389">
        <w:rPr>
          <w:rStyle w:val="HideTWBExt"/>
          <w:b w:val="0"/>
        </w:rPr>
        <w:t>&lt;/NumAm&gt;</w:t>
      </w:r>
    </w:p>
    <w:p w14:paraId="2F789B27"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40E4FF95" w14:textId="77777777" w:rsidR="00F00A4C" w:rsidRPr="002C4389" w:rsidRDefault="00F00A4C" w:rsidP="00F00A4C">
      <w:pPr>
        <w:pStyle w:val="NormalBold"/>
      </w:pPr>
      <w:r w:rsidRPr="002C4389">
        <w:rPr>
          <w:rStyle w:val="HideTWBExt"/>
          <w:b w:val="0"/>
        </w:rPr>
        <w:t>&lt;/RepeatBlock-By&gt;</w:t>
      </w:r>
    </w:p>
    <w:p w14:paraId="2C2DDDD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6A4F585" w14:textId="77777777" w:rsidR="00F00A4C" w:rsidRPr="002C4389" w:rsidRDefault="00F00A4C" w:rsidP="00F00A4C">
      <w:pPr>
        <w:pStyle w:val="NormalBold"/>
      </w:pPr>
      <w:r w:rsidRPr="002C4389">
        <w:rPr>
          <w:rStyle w:val="HideTWBExt"/>
          <w:b w:val="0"/>
        </w:rPr>
        <w:t>&lt;Article&gt;</w:t>
      </w:r>
      <w:r w:rsidRPr="002C4389">
        <w:t>Stavak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201F366" w14:textId="77777777" w:rsidTr="007D147F">
        <w:trPr>
          <w:trHeight w:hRule="exact" w:val="240"/>
          <w:jc w:val="center"/>
        </w:trPr>
        <w:tc>
          <w:tcPr>
            <w:tcW w:w="9752" w:type="dxa"/>
            <w:gridSpan w:val="2"/>
            <w:tcBorders>
              <w:top w:val="nil"/>
              <w:left w:val="nil"/>
              <w:bottom w:val="nil"/>
              <w:right w:val="nil"/>
            </w:tcBorders>
          </w:tcPr>
          <w:p w14:paraId="316BDCCA" w14:textId="77777777" w:rsidR="00F00A4C" w:rsidRPr="002C4389" w:rsidRDefault="00F00A4C" w:rsidP="007D147F"/>
        </w:tc>
      </w:tr>
      <w:tr w:rsidR="00F00A4C" w:rsidRPr="002C4389" w14:paraId="1C2B5B50" w14:textId="77777777" w:rsidTr="007D147F">
        <w:trPr>
          <w:trHeight w:val="240"/>
          <w:jc w:val="center"/>
        </w:trPr>
        <w:tc>
          <w:tcPr>
            <w:tcW w:w="4876" w:type="dxa"/>
            <w:tcBorders>
              <w:top w:val="nil"/>
              <w:left w:val="nil"/>
              <w:bottom w:val="nil"/>
              <w:right w:val="nil"/>
            </w:tcBorders>
          </w:tcPr>
          <w:p w14:paraId="6FE3448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CC7E865" w14:textId="77777777" w:rsidR="00F00A4C" w:rsidRPr="002C4389" w:rsidRDefault="00F00A4C" w:rsidP="007D147F">
            <w:pPr>
              <w:pStyle w:val="AmColumnHeading"/>
            </w:pPr>
            <w:r w:rsidRPr="002C4389">
              <w:t>Izmjena</w:t>
            </w:r>
          </w:p>
        </w:tc>
      </w:tr>
      <w:tr w:rsidR="00F00A4C" w:rsidRPr="002C4389" w14:paraId="658D79C9" w14:textId="77777777" w:rsidTr="007D147F">
        <w:trPr>
          <w:jc w:val="center"/>
        </w:trPr>
        <w:tc>
          <w:tcPr>
            <w:tcW w:w="4876" w:type="dxa"/>
            <w:tcBorders>
              <w:top w:val="nil"/>
              <w:left w:val="nil"/>
              <w:bottom w:val="nil"/>
              <w:right w:val="nil"/>
            </w:tcBorders>
          </w:tcPr>
          <w:p w14:paraId="465ABFD7" w14:textId="77777777" w:rsidR="00F00A4C" w:rsidRPr="002C4389" w:rsidRDefault="00F00A4C" w:rsidP="007D147F">
            <w:pPr>
              <w:pStyle w:val="Normal6a"/>
            </w:pPr>
            <w:r w:rsidRPr="002C4389">
              <w:t>6.</w:t>
            </w:r>
            <w:r w:rsidRPr="002C4389">
              <w:tab/>
              <w:t>zabrinut je zbog nedostatka pravne jasnoće u pogledu razlikovanja između stvarnih i prijevarnih upućivanja državljana trećih zemalja; poziva Komisiju da u skladu s izvješćem Lette preispita izazove u provedbi i poduzme odgovarajuću inicijativu kako bi se uklonili utvrđeni zakonodavni nedostaci;</w:t>
            </w:r>
          </w:p>
        </w:tc>
        <w:tc>
          <w:tcPr>
            <w:tcW w:w="4876" w:type="dxa"/>
            <w:tcBorders>
              <w:top w:val="nil"/>
              <w:left w:val="nil"/>
              <w:bottom w:val="nil"/>
              <w:right w:val="nil"/>
            </w:tcBorders>
          </w:tcPr>
          <w:p w14:paraId="227E624A" w14:textId="77777777" w:rsidR="00F00A4C" w:rsidRPr="002C4389" w:rsidRDefault="00F00A4C" w:rsidP="007D147F">
            <w:pPr>
              <w:pStyle w:val="Normal6a"/>
            </w:pPr>
            <w:r w:rsidRPr="002C4389">
              <w:t>6.</w:t>
            </w:r>
            <w:r w:rsidRPr="002C4389">
              <w:tab/>
              <w:t>zabrinut je zbog nedostatka pravne jasnoće u pogledu razlikovanja između stvarnih i prijevarnih upućivanja državljana trećih zemalja</w:t>
            </w:r>
            <w:r w:rsidRPr="002C4389">
              <w:rPr>
                <w:b/>
                <w:i/>
              </w:rPr>
              <w:t>; ističe da prijevarna upućivanja narušavaju socijalni aspekt jedinstvenog tržišta i izrabljuju situaciju najugroženijih skupina</w:t>
            </w:r>
            <w:r w:rsidRPr="002C4389">
              <w:t>; poziva Komisiju da u skladu s izvješćem Lette preispita izazove u provedbi i poduzme odgovarajuću inicijativu kako bi se uklonili utvrđeni zakonodavni nedostaci;</w:t>
            </w:r>
          </w:p>
        </w:tc>
      </w:tr>
    </w:tbl>
    <w:p w14:paraId="7F860A1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43E91D6" w14:textId="77777777" w:rsidR="00F00A4C" w:rsidRPr="002C4389" w:rsidRDefault="00F00A4C" w:rsidP="00F00A4C">
      <w:r w:rsidRPr="002C4389">
        <w:rPr>
          <w:rStyle w:val="HideTWBExt"/>
        </w:rPr>
        <w:t>&lt;/Amend&gt;</w:t>
      </w:r>
    </w:p>
    <w:p w14:paraId="4509AFD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179</w:t>
      </w:r>
      <w:r w:rsidRPr="002C4389">
        <w:rPr>
          <w:rStyle w:val="HideTWBExt"/>
          <w:b w:val="0"/>
        </w:rPr>
        <w:t>&lt;/NumAm&gt;</w:t>
      </w:r>
    </w:p>
    <w:p w14:paraId="1FAC7818"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3687FD26" w14:textId="77777777" w:rsidR="00F00A4C" w:rsidRPr="002C4389" w:rsidRDefault="00F00A4C" w:rsidP="00F00A4C">
      <w:pPr>
        <w:pStyle w:val="NormalBold"/>
      </w:pPr>
      <w:r w:rsidRPr="002C4389">
        <w:rPr>
          <w:rStyle w:val="HideTWBExt"/>
          <w:b w:val="0"/>
        </w:rPr>
        <w:t>&lt;/RepeatBlock-By&gt;</w:t>
      </w:r>
    </w:p>
    <w:p w14:paraId="1A0758C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6E55FB9" w14:textId="77777777" w:rsidR="00F00A4C" w:rsidRPr="002C4389" w:rsidRDefault="00F00A4C" w:rsidP="00F00A4C">
      <w:pPr>
        <w:pStyle w:val="NormalBold"/>
      </w:pPr>
      <w:r w:rsidRPr="002C4389">
        <w:rPr>
          <w:rStyle w:val="HideTWBExt"/>
          <w:b w:val="0"/>
        </w:rPr>
        <w:t>&lt;Article&gt;</w:t>
      </w:r>
      <w:r w:rsidRPr="002C4389">
        <w:t>Stavak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08DDF65" w14:textId="77777777" w:rsidTr="007D147F">
        <w:trPr>
          <w:trHeight w:hRule="exact" w:val="240"/>
          <w:jc w:val="center"/>
        </w:trPr>
        <w:tc>
          <w:tcPr>
            <w:tcW w:w="9752" w:type="dxa"/>
            <w:gridSpan w:val="2"/>
            <w:tcBorders>
              <w:top w:val="nil"/>
              <w:left w:val="nil"/>
              <w:bottom w:val="nil"/>
              <w:right w:val="nil"/>
            </w:tcBorders>
          </w:tcPr>
          <w:p w14:paraId="48961419" w14:textId="77777777" w:rsidR="00F00A4C" w:rsidRPr="002C4389" w:rsidRDefault="00F00A4C" w:rsidP="007D147F"/>
        </w:tc>
      </w:tr>
      <w:tr w:rsidR="00F00A4C" w:rsidRPr="002C4389" w14:paraId="00E542E8" w14:textId="77777777" w:rsidTr="007D147F">
        <w:trPr>
          <w:trHeight w:val="240"/>
          <w:jc w:val="center"/>
        </w:trPr>
        <w:tc>
          <w:tcPr>
            <w:tcW w:w="4876" w:type="dxa"/>
            <w:tcBorders>
              <w:top w:val="nil"/>
              <w:left w:val="nil"/>
              <w:bottom w:val="nil"/>
              <w:right w:val="nil"/>
            </w:tcBorders>
          </w:tcPr>
          <w:p w14:paraId="1DBFF72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878E48F" w14:textId="77777777" w:rsidR="00F00A4C" w:rsidRPr="002C4389" w:rsidRDefault="00F00A4C" w:rsidP="007D147F">
            <w:pPr>
              <w:pStyle w:val="AmColumnHeading"/>
            </w:pPr>
            <w:r w:rsidRPr="002C4389">
              <w:t>Izmjena</w:t>
            </w:r>
          </w:p>
        </w:tc>
      </w:tr>
      <w:tr w:rsidR="00F00A4C" w:rsidRPr="002C4389" w14:paraId="71762C00" w14:textId="77777777" w:rsidTr="007D147F">
        <w:trPr>
          <w:jc w:val="center"/>
        </w:trPr>
        <w:tc>
          <w:tcPr>
            <w:tcW w:w="4876" w:type="dxa"/>
            <w:tcBorders>
              <w:top w:val="nil"/>
              <w:left w:val="nil"/>
              <w:bottom w:val="nil"/>
              <w:right w:val="nil"/>
            </w:tcBorders>
          </w:tcPr>
          <w:p w14:paraId="7644628B" w14:textId="77777777" w:rsidR="00F00A4C" w:rsidRPr="002C4389" w:rsidRDefault="00F00A4C" w:rsidP="007D147F">
            <w:pPr>
              <w:pStyle w:val="Normal6a"/>
            </w:pPr>
            <w:r w:rsidRPr="002C4389">
              <w:t>6.</w:t>
            </w:r>
            <w:r w:rsidRPr="002C4389">
              <w:tab/>
              <w:t xml:space="preserve">zabrinut je zbog nedostatka pravne jasnoće u pogledu razlikovanja između stvarnih i prijevarnih upućivanja državljana trećih zemalja; poziva Komisiju da u skladu s izvješćem Lette preispita izazove u provedbi i </w:t>
            </w:r>
            <w:r w:rsidRPr="002C4389">
              <w:rPr>
                <w:b/>
                <w:i/>
              </w:rPr>
              <w:t>poduzme odgovarajuću inicijativu</w:t>
            </w:r>
            <w:r w:rsidRPr="002C4389">
              <w:t xml:space="preserve"> kako bi se uklonili utvrđeni zakonodavni nedostaci;</w:t>
            </w:r>
          </w:p>
        </w:tc>
        <w:tc>
          <w:tcPr>
            <w:tcW w:w="4876" w:type="dxa"/>
            <w:tcBorders>
              <w:top w:val="nil"/>
              <w:left w:val="nil"/>
              <w:bottom w:val="nil"/>
              <w:right w:val="nil"/>
            </w:tcBorders>
          </w:tcPr>
          <w:p w14:paraId="38856B67" w14:textId="77777777" w:rsidR="00F00A4C" w:rsidRPr="002C4389" w:rsidRDefault="00F00A4C" w:rsidP="007D147F">
            <w:pPr>
              <w:pStyle w:val="Normal6a"/>
            </w:pPr>
            <w:r w:rsidRPr="002C4389">
              <w:t>6.</w:t>
            </w:r>
            <w:r w:rsidRPr="002C4389">
              <w:tab/>
              <w:t xml:space="preserve">zabrinut je zbog nedostatka pravne jasnoće u pogledu razlikovanja između stvarnih i prijevarnih upućivanja državljana trećih zemalja; poziva Komisiju da u skladu s izvješćem Lette preispita izazove u provedbi i </w:t>
            </w:r>
            <w:r w:rsidRPr="002C4389">
              <w:rPr>
                <w:b/>
                <w:i/>
              </w:rPr>
              <w:t>da svoje zaključke dostavi državama članicama kako bi one mogle poduzeti potrebne inicijative</w:t>
            </w:r>
            <w:r w:rsidRPr="002C4389">
              <w:t xml:space="preserve"> kako bi se uklonili utvrđeni zakonodavni nedostaci </w:t>
            </w:r>
            <w:r w:rsidRPr="002C4389">
              <w:rPr>
                <w:b/>
                <w:i/>
              </w:rPr>
              <w:t>u svim nacionalnim zakonodavstvima</w:t>
            </w:r>
            <w:r w:rsidRPr="002C4389">
              <w:t>;</w:t>
            </w:r>
          </w:p>
        </w:tc>
      </w:tr>
    </w:tbl>
    <w:p w14:paraId="5D82F72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0451913B" w14:textId="77777777" w:rsidR="00F00A4C" w:rsidRPr="002C4389" w:rsidRDefault="00F00A4C" w:rsidP="00F00A4C">
      <w:r w:rsidRPr="002C4389">
        <w:rPr>
          <w:rStyle w:val="HideTWBExt"/>
        </w:rPr>
        <w:t>&lt;/Amend&gt;</w:t>
      </w:r>
    </w:p>
    <w:p w14:paraId="057BEB6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180</w:t>
      </w:r>
      <w:r w:rsidRPr="002C4389">
        <w:rPr>
          <w:rStyle w:val="HideTWBExt"/>
          <w:b w:val="0"/>
        </w:rPr>
        <w:t>&lt;/NumAm&gt;</w:t>
      </w:r>
    </w:p>
    <w:p w14:paraId="7E03B027"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6E89B629" w14:textId="77777777" w:rsidR="00F00A4C" w:rsidRPr="002C4389" w:rsidRDefault="00F00A4C" w:rsidP="00F00A4C">
      <w:pPr>
        <w:pStyle w:val="NormalBold"/>
      </w:pPr>
      <w:r w:rsidRPr="002C4389">
        <w:rPr>
          <w:rStyle w:val="HideTWBExt"/>
          <w:b w:val="0"/>
        </w:rPr>
        <w:t>&lt;/RepeatBlock-By&gt;</w:t>
      </w:r>
    </w:p>
    <w:p w14:paraId="341E359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5FB7F1C" w14:textId="77777777" w:rsidR="00F00A4C" w:rsidRPr="002C4389" w:rsidRDefault="00F00A4C" w:rsidP="00F00A4C">
      <w:pPr>
        <w:pStyle w:val="NormalBold"/>
      </w:pPr>
      <w:r w:rsidRPr="002C4389">
        <w:rPr>
          <w:rStyle w:val="HideTWBExt"/>
          <w:b w:val="0"/>
        </w:rPr>
        <w:t>&lt;Article&gt;</w:t>
      </w:r>
      <w:r w:rsidRPr="002C4389">
        <w:t>Stavak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569187C" w14:textId="77777777" w:rsidTr="007D147F">
        <w:trPr>
          <w:trHeight w:hRule="exact" w:val="240"/>
          <w:jc w:val="center"/>
        </w:trPr>
        <w:tc>
          <w:tcPr>
            <w:tcW w:w="9752" w:type="dxa"/>
            <w:gridSpan w:val="2"/>
            <w:tcBorders>
              <w:top w:val="nil"/>
              <w:left w:val="nil"/>
              <w:bottom w:val="nil"/>
              <w:right w:val="nil"/>
            </w:tcBorders>
          </w:tcPr>
          <w:p w14:paraId="1C481C0E" w14:textId="77777777" w:rsidR="00F00A4C" w:rsidRPr="002C4389" w:rsidRDefault="00F00A4C" w:rsidP="007D147F"/>
        </w:tc>
      </w:tr>
      <w:tr w:rsidR="00F00A4C" w:rsidRPr="002C4389" w14:paraId="5F180CDD" w14:textId="77777777" w:rsidTr="007D147F">
        <w:trPr>
          <w:trHeight w:val="240"/>
          <w:jc w:val="center"/>
        </w:trPr>
        <w:tc>
          <w:tcPr>
            <w:tcW w:w="4876" w:type="dxa"/>
            <w:tcBorders>
              <w:top w:val="nil"/>
              <w:left w:val="nil"/>
              <w:bottom w:val="nil"/>
              <w:right w:val="nil"/>
            </w:tcBorders>
          </w:tcPr>
          <w:p w14:paraId="7BDD06E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95E3B5B" w14:textId="77777777" w:rsidR="00F00A4C" w:rsidRPr="002C4389" w:rsidRDefault="00F00A4C" w:rsidP="007D147F">
            <w:pPr>
              <w:pStyle w:val="AmColumnHeading"/>
            </w:pPr>
            <w:r w:rsidRPr="002C4389">
              <w:t>Izmjena</w:t>
            </w:r>
          </w:p>
        </w:tc>
      </w:tr>
      <w:tr w:rsidR="00F00A4C" w:rsidRPr="002C4389" w14:paraId="43AC604F" w14:textId="77777777" w:rsidTr="007D147F">
        <w:trPr>
          <w:jc w:val="center"/>
        </w:trPr>
        <w:tc>
          <w:tcPr>
            <w:tcW w:w="4876" w:type="dxa"/>
            <w:tcBorders>
              <w:top w:val="nil"/>
              <w:left w:val="nil"/>
              <w:bottom w:val="nil"/>
              <w:right w:val="nil"/>
            </w:tcBorders>
          </w:tcPr>
          <w:p w14:paraId="38B26F53" w14:textId="77777777" w:rsidR="00F00A4C" w:rsidRPr="002C4389" w:rsidRDefault="00F00A4C" w:rsidP="007D147F">
            <w:pPr>
              <w:pStyle w:val="Normal6a"/>
            </w:pPr>
            <w:r w:rsidRPr="002C4389">
              <w:t>6.</w:t>
            </w:r>
            <w:r w:rsidRPr="002C4389">
              <w:tab/>
              <w:t xml:space="preserve">zabrinut je zbog </w:t>
            </w:r>
            <w:r w:rsidRPr="002C4389">
              <w:rPr>
                <w:b/>
                <w:i/>
              </w:rPr>
              <w:t>nedostatka pravne jasnoće u pogledu</w:t>
            </w:r>
            <w:r w:rsidRPr="002C4389">
              <w:t xml:space="preserve"> razlikovanja između stvarnih i prijevarnih upućivanja državljana trećih zemalja; </w:t>
            </w:r>
            <w:r w:rsidRPr="002C4389">
              <w:rPr>
                <w:b/>
                <w:i/>
              </w:rPr>
              <w:t>poziva Komisiju da u skladu s izvješćem Lette preispita izazove u provedbi i poduzme odgovarajuću inicijativu kako bi se uklonili utvrđeni zakonodavni nedostaci</w:t>
            </w:r>
            <w:r w:rsidRPr="002C4389">
              <w:t>;</w:t>
            </w:r>
          </w:p>
        </w:tc>
        <w:tc>
          <w:tcPr>
            <w:tcW w:w="4876" w:type="dxa"/>
            <w:tcBorders>
              <w:top w:val="nil"/>
              <w:left w:val="nil"/>
              <w:bottom w:val="nil"/>
              <w:right w:val="nil"/>
            </w:tcBorders>
          </w:tcPr>
          <w:p w14:paraId="3065925A" w14:textId="77777777" w:rsidR="00F00A4C" w:rsidRPr="002C4389" w:rsidRDefault="00F00A4C" w:rsidP="007D147F">
            <w:pPr>
              <w:pStyle w:val="Normal6a"/>
            </w:pPr>
            <w:r w:rsidRPr="002C4389">
              <w:t>6.</w:t>
            </w:r>
            <w:r w:rsidRPr="002C4389">
              <w:tab/>
              <w:t xml:space="preserve">zabrinut je zbog razlikovanja između stvarnih i prijevarnih upućivanja državljana trećih zemalja; </w:t>
            </w:r>
            <w:r w:rsidRPr="002C4389">
              <w:rPr>
                <w:b/>
                <w:i/>
              </w:rPr>
              <w:t>naglašava da rješenja u pogledu takvog razlikovanja moraju poštovati nacionalne ovlasti u području migracija</w:t>
            </w:r>
            <w:r w:rsidRPr="002C4389">
              <w:t>;</w:t>
            </w:r>
          </w:p>
        </w:tc>
      </w:tr>
    </w:tbl>
    <w:p w14:paraId="46F799D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3D53FC5" w14:textId="77777777" w:rsidR="00F00A4C" w:rsidRPr="002C4389" w:rsidRDefault="00F00A4C" w:rsidP="00F00A4C">
      <w:r w:rsidRPr="002C4389">
        <w:rPr>
          <w:rStyle w:val="HideTWBExt"/>
        </w:rPr>
        <w:t>&lt;/Amend&gt;</w:t>
      </w:r>
    </w:p>
    <w:p w14:paraId="5E0D3AE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181</w:t>
      </w:r>
      <w:r w:rsidRPr="002C4389">
        <w:rPr>
          <w:rStyle w:val="HideTWBExt"/>
          <w:b w:val="0"/>
        </w:rPr>
        <w:t>&lt;/NumAm&gt;</w:t>
      </w:r>
    </w:p>
    <w:p w14:paraId="3C99C2DA"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 Isabelle Le Callennec</w:t>
      </w:r>
      <w:r w:rsidRPr="002C4389">
        <w:rPr>
          <w:rStyle w:val="HideTWBExt"/>
          <w:b w:val="0"/>
        </w:rPr>
        <w:t>&lt;/Members&gt;</w:t>
      </w:r>
    </w:p>
    <w:p w14:paraId="71D50699" w14:textId="77777777" w:rsidR="00F00A4C" w:rsidRPr="002C4389" w:rsidRDefault="00F00A4C" w:rsidP="00F00A4C">
      <w:pPr>
        <w:pStyle w:val="NormalBold"/>
      </w:pPr>
      <w:r w:rsidRPr="002C4389">
        <w:rPr>
          <w:rStyle w:val="HideTWBExt"/>
          <w:b w:val="0"/>
        </w:rPr>
        <w:t>&lt;/RepeatBlock-By&gt;</w:t>
      </w:r>
    </w:p>
    <w:p w14:paraId="146B20E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CD936F8" w14:textId="77777777" w:rsidR="00F00A4C" w:rsidRPr="002C4389" w:rsidRDefault="00F00A4C" w:rsidP="00F00A4C">
      <w:pPr>
        <w:pStyle w:val="NormalBold"/>
      </w:pPr>
      <w:r w:rsidRPr="002C4389">
        <w:rPr>
          <w:rStyle w:val="HideTWBExt"/>
          <w:b w:val="0"/>
        </w:rPr>
        <w:t>&lt;Article&gt;</w:t>
      </w:r>
      <w:r w:rsidRPr="002C4389">
        <w:t>Stavak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B30865C" w14:textId="77777777" w:rsidTr="007D147F">
        <w:trPr>
          <w:trHeight w:hRule="exact" w:val="240"/>
          <w:jc w:val="center"/>
        </w:trPr>
        <w:tc>
          <w:tcPr>
            <w:tcW w:w="9752" w:type="dxa"/>
            <w:gridSpan w:val="2"/>
            <w:tcBorders>
              <w:top w:val="nil"/>
              <w:left w:val="nil"/>
              <w:bottom w:val="nil"/>
              <w:right w:val="nil"/>
            </w:tcBorders>
          </w:tcPr>
          <w:p w14:paraId="641EC320" w14:textId="77777777" w:rsidR="00F00A4C" w:rsidRPr="002C4389" w:rsidRDefault="00F00A4C" w:rsidP="007D147F"/>
        </w:tc>
      </w:tr>
      <w:tr w:rsidR="00F00A4C" w:rsidRPr="002C4389" w14:paraId="4CCAFCB0" w14:textId="77777777" w:rsidTr="007D147F">
        <w:trPr>
          <w:trHeight w:val="240"/>
          <w:jc w:val="center"/>
        </w:trPr>
        <w:tc>
          <w:tcPr>
            <w:tcW w:w="4876" w:type="dxa"/>
            <w:tcBorders>
              <w:top w:val="nil"/>
              <w:left w:val="nil"/>
              <w:bottom w:val="nil"/>
              <w:right w:val="nil"/>
            </w:tcBorders>
          </w:tcPr>
          <w:p w14:paraId="5F9F21D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6E1BADF" w14:textId="77777777" w:rsidR="00F00A4C" w:rsidRPr="002C4389" w:rsidRDefault="00F00A4C" w:rsidP="007D147F">
            <w:pPr>
              <w:pStyle w:val="AmColumnHeading"/>
            </w:pPr>
            <w:r w:rsidRPr="002C4389">
              <w:t>Izmjena</w:t>
            </w:r>
          </w:p>
        </w:tc>
      </w:tr>
      <w:tr w:rsidR="00F00A4C" w:rsidRPr="002C4389" w14:paraId="1D35F442" w14:textId="77777777" w:rsidTr="007D147F">
        <w:trPr>
          <w:jc w:val="center"/>
        </w:trPr>
        <w:tc>
          <w:tcPr>
            <w:tcW w:w="4876" w:type="dxa"/>
            <w:tcBorders>
              <w:top w:val="nil"/>
              <w:left w:val="nil"/>
              <w:bottom w:val="nil"/>
              <w:right w:val="nil"/>
            </w:tcBorders>
          </w:tcPr>
          <w:p w14:paraId="224CD98F" w14:textId="77777777" w:rsidR="00F00A4C" w:rsidRPr="002C4389" w:rsidRDefault="00F00A4C" w:rsidP="007D147F">
            <w:pPr>
              <w:pStyle w:val="Normal6a"/>
            </w:pPr>
            <w:r w:rsidRPr="002C4389">
              <w:t>6.</w:t>
            </w:r>
            <w:r w:rsidRPr="002C4389">
              <w:tab/>
              <w:t xml:space="preserve">zabrinut je zbog nedostatka pravne jasnoće u pogledu razlikovanja između stvarnih i prijevarnih upućivanja državljana trećih zemalja; poziva Komisiju da u skladu s izvješćem Lette preispita izazove u provedbi </w:t>
            </w:r>
            <w:r w:rsidRPr="002C4389">
              <w:rPr>
                <w:b/>
                <w:i/>
              </w:rPr>
              <w:t>i poduzme odgovarajuću inicijativu kako bi se uklonili utvrđeni zakonodavni nedostaci</w:t>
            </w:r>
            <w:r w:rsidRPr="002C4389">
              <w:t>;</w:t>
            </w:r>
          </w:p>
        </w:tc>
        <w:tc>
          <w:tcPr>
            <w:tcW w:w="4876" w:type="dxa"/>
            <w:tcBorders>
              <w:top w:val="nil"/>
              <w:left w:val="nil"/>
              <w:bottom w:val="nil"/>
              <w:right w:val="nil"/>
            </w:tcBorders>
          </w:tcPr>
          <w:p w14:paraId="794312D2" w14:textId="77777777" w:rsidR="00F00A4C" w:rsidRPr="002C4389" w:rsidRDefault="00F00A4C" w:rsidP="007D147F">
            <w:pPr>
              <w:pStyle w:val="Normal6a"/>
            </w:pPr>
            <w:r w:rsidRPr="002C4389">
              <w:t>6.</w:t>
            </w:r>
            <w:r w:rsidRPr="002C4389">
              <w:tab/>
              <w:t xml:space="preserve">zabrinut je zbog nedostatka pravne jasnoće u pogledu razlikovanja između stvarnih i prijevarnih upućivanja državljana trećih zemalja; poziva Komisiju da u skladu s izvješćem Lette preispita izazove u provedbi </w:t>
            </w:r>
            <w:r w:rsidRPr="002C4389">
              <w:rPr>
                <w:b/>
                <w:i/>
              </w:rPr>
              <w:t>i da istodobno poštuje opći zaključak iz izvješća Lette da treba poticati konkurentnost na jedinstvenom tržištu</w:t>
            </w:r>
            <w:r w:rsidRPr="002C4389">
              <w:t>;</w:t>
            </w:r>
          </w:p>
        </w:tc>
      </w:tr>
    </w:tbl>
    <w:p w14:paraId="39E8461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ED5D073" w14:textId="77777777" w:rsidR="00F00A4C" w:rsidRPr="002C4389" w:rsidRDefault="00F00A4C" w:rsidP="00F00A4C">
      <w:r w:rsidRPr="002C4389">
        <w:rPr>
          <w:rStyle w:val="HideTWBExt"/>
        </w:rPr>
        <w:t>&lt;/Amend&gt;</w:t>
      </w:r>
    </w:p>
    <w:p w14:paraId="4B258E8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182</w:t>
      </w:r>
      <w:r w:rsidRPr="002C4389">
        <w:rPr>
          <w:rStyle w:val="HideTWBExt"/>
          <w:b w:val="0"/>
        </w:rPr>
        <w:t>&lt;/NumAm&gt;</w:t>
      </w:r>
    </w:p>
    <w:p w14:paraId="7AD97DB2" w14:textId="77777777" w:rsidR="00F00A4C" w:rsidRPr="002C4389" w:rsidRDefault="00F00A4C" w:rsidP="00F00A4C">
      <w:pPr>
        <w:pStyle w:val="NormalBold"/>
      </w:pPr>
      <w:r w:rsidRPr="002C4389">
        <w:rPr>
          <w:rStyle w:val="HideTWBExt"/>
          <w:b w:val="0"/>
        </w:rPr>
        <w:t>&lt;RepeatBlock-By&gt;&lt;Members&gt;</w:t>
      </w:r>
      <w:r w:rsidRPr="002C4389">
        <w:t>Elena Donazzan, Chiara Gemma, Mariateresa Vivaldini, Francesco Torselli, Marlena Maląg, Kosma Złotowski</w:t>
      </w:r>
      <w:r w:rsidRPr="002C4389">
        <w:rPr>
          <w:rStyle w:val="HideTWBExt"/>
          <w:b w:val="0"/>
        </w:rPr>
        <w:t>&lt;/Members&gt;</w:t>
      </w:r>
    </w:p>
    <w:p w14:paraId="04B81FC3" w14:textId="77777777" w:rsidR="00F00A4C" w:rsidRPr="002C4389" w:rsidRDefault="00F00A4C" w:rsidP="00F00A4C">
      <w:pPr>
        <w:pStyle w:val="NormalBold"/>
      </w:pPr>
      <w:r w:rsidRPr="002C4389">
        <w:rPr>
          <w:rStyle w:val="HideTWBExt"/>
          <w:b w:val="0"/>
        </w:rPr>
        <w:t>&lt;/RepeatBlock-By&gt;</w:t>
      </w:r>
    </w:p>
    <w:p w14:paraId="26A7265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576179D" w14:textId="77777777" w:rsidR="00F00A4C" w:rsidRPr="002C4389" w:rsidRDefault="00F00A4C" w:rsidP="00F00A4C">
      <w:pPr>
        <w:pStyle w:val="NormalBold"/>
      </w:pPr>
      <w:r w:rsidRPr="002C4389">
        <w:rPr>
          <w:rStyle w:val="HideTWBExt"/>
          <w:b w:val="0"/>
        </w:rPr>
        <w:t>&lt;Article&gt;</w:t>
      </w:r>
      <w:r w:rsidRPr="002C4389">
        <w:t>Stavak 6.</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465D7EC" w14:textId="77777777" w:rsidTr="007D147F">
        <w:trPr>
          <w:trHeight w:hRule="exact" w:val="240"/>
          <w:jc w:val="center"/>
        </w:trPr>
        <w:tc>
          <w:tcPr>
            <w:tcW w:w="9752" w:type="dxa"/>
            <w:gridSpan w:val="2"/>
            <w:tcBorders>
              <w:top w:val="nil"/>
              <w:left w:val="nil"/>
              <w:bottom w:val="nil"/>
              <w:right w:val="nil"/>
            </w:tcBorders>
          </w:tcPr>
          <w:p w14:paraId="4E74DD97" w14:textId="77777777" w:rsidR="00F00A4C" w:rsidRPr="002C4389" w:rsidRDefault="00F00A4C" w:rsidP="007D147F"/>
        </w:tc>
      </w:tr>
      <w:tr w:rsidR="00F00A4C" w:rsidRPr="002C4389" w14:paraId="3B3FB4D4" w14:textId="77777777" w:rsidTr="007D147F">
        <w:trPr>
          <w:trHeight w:val="240"/>
          <w:jc w:val="center"/>
        </w:trPr>
        <w:tc>
          <w:tcPr>
            <w:tcW w:w="4876" w:type="dxa"/>
            <w:tcBorders>
              <w:top w:val="nil"/>
              <w:left w:val="nil"/>
              <w:bottom w:val="nil"/>
              <w:right w:val="nil"/>
            </w:tcBorders>
          </w:tcPr>
          <w:p w14:paraId="0219726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5474C1D" w14:textId="77777777" w:rsidR="00F00A4C" w:rsidRPr="002C4389" w:rsidRDefault="00F00A4C" w:rsidP="007D147F">
            <w:pPr>
              <w:pStyle w:val="AmColumnHeading"/>
            </w:pPr>
            <w:r w:rsidRPr="002C4389">
              <w:t>Izmjena</w:t>
            </w:r>
          </w:p>
        </w:tc>
      </w:tr>
      <w:tr w:rsidR="00F00A4C" w:rsidRPr="002C4389" w14:paraId="4A916AC4" w14:textId="77777777" w:rsidTr="007D147F">
        <w:trPr>
          <w:jc w:val="center"/>
        </w:trPr>
        <w:tc>
          <w:tcPr>
            <w:tcW w:w="4876" w:type="dxa"/>
            <w:tcBorders>
              <w:top w:val="nil"/>
              <w:left w:val="nil"/>
              <w:bottom w:val="nil"/>
              <w:right w:val="nil"/>
            </w:tcBorders>
          </w:tcPr>
          <w:p w14:paraId="1608EDA7" w14:textId="77777777" w:rsidR="00F00A4C" w:rsidRPr="002C4389" w:rsidRDefault="00F00A4C" w:rsidP="007D147F">
            <w:pPr>
              <w:pStyle w:val="Normal6a"/>
            </w:pPr>
            <w:r w:rsidRPr="002C4389">
              <w:t>6.</w:t>
            </w:r>
            <w:r w:rsidRPr="002C4389">
              <w:tab/>
              <w:t xml:space="preserve">zabrinut je zbog nedostatka pravne jasnoće u pogledu razlikovanja između stvarnih i prijevarnih upućivanja državljana trećih zemalja; poziva Komisiju da u skladu s izvješćem Lette preispita izazove u provedbi i poduzme </w:t>
            </w:r>
            <w:r w:rsidRPr="002C4389">
              <w:rPr>
                <w:b/>
                <w:i/>
              </w:rPr>
              <w:t>odgovarajuću inicijativu kako bi se uklonili utvrđeni zakonodavni nedostaci</w:t>
            </w:r>
            <w:r w:rsidRPr="002C4389">
              <w:t>;</w:t>
            </w:r>
          </w:p>
        </w:tc>
        <w:tc>
          <w:tcPr>
            <w:tcW w:w="4876" w:type="dxa"/>
            <w:tcBorders>
              <w:top w:val="nil"/>
              <w:left w:val="nil"/>
              <w:bottom w:val="nil"/>
              <w:right w:val="nil"/>
            </w:tcBorders>
          </w:tcPr>
          <w:p w14:paraId="6F91E1D4" w14:textId="77777777" w:rsidR="00F00A4C" w:rsidRPr="002C4389" w:rsidRDefault="00F00A4C" w:rsidP="007D147F">
            <w:pPr>
              <w:pStyle w:val="Normal6a"/>
            </w:pPr>
            <w:r w:rsidRPr="002C4389">
              <w:t>6.</w:t>
            </w:r>
            <w:r w:rsidRPr="002C4389">
              <w:tab/>
              <w:t>zabrinut je zbog nedostatka pravne jasnoće u pogledu razlikovanja između stvarnih i prijevarnih upućivanja državljana trećih zemalja</w:t>
            </w:r>
            <w:r w:rsidRPr="002C4389">
              <w:rPr>
                <w:b/>
                <w:i/>
              </w:rPr>
              <w:t>, koja su posljedica neprikladne provedbe i nedostatka transparentnosti</w:t>
            </w:r>
            <w:r w:rsidRPr="002C4389">
              <w:t xml:space="preserve">; poziva Komisiju da u skladu s izvješćem Lette preispita izazove u provedbi i poduzme </w:t>
            </w:r>
            <w:r w:rsidRPr="002C4389">
              <w:rPr>
                <w:b/>
                <w:i/>
              </w:rPr>
              <w:t>odgovarajuće mjere</w:t>
            </w:r>
            <w:r w:rsidRPr="002C4389">
              <w:t>;</w:t>
            </w:r>
          </w:p>
        </w:tc>
      </w:tr>
    </w:tbl>
    <w:p w14:paraId="47B9B8A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AED6ACF" w14:textId="77777777" w:rsidR="00F00A4C" w:rsidRPr="002C4389" w:rsidRDefault="00F00A4C" w:rsidP="00F00A4C">
      <w:r w:rsidRPr="002C4389">
        <w:rPr>
          <w:rStyle w:val="HideTWBExt"/>
        </w:rPr>
        <w:t>&lt;/Amend&gt;</w:t>
      </w:r>
    </w:p>
    <w:p w14:paraId="242BEA2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183</w:t>
      </w:r>
      <w:r w:rsidRPr="002C4389">
        <w:rPr>
          <w:rStyle w:val="HideTWBExt"/>
          <w:b w:val="0"/>
        </w:rPr>
        <w:t>&lt;/NumAm&gt;</w:t>
      </w:r>
    </w:p>
    <w:p w14:paraId="43C34F42"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w:t>
      </w:r>
      <w:r w:rsidRPr="002C4389">
        <w:rPr>
          <w:rStyle w:val="HideTWBExt"/>
          <w:b w:val="0"/>
        </w:rPr>
        <w:t>&lt;/Members&gt;</w:t>
      </w:r>
    </w:p>
    <w:p w14:paraId="36C47670" w14:textId="77777777" w:rsidR="00F00A4C" w:rsidRPr="002C4389" w:rsidRDefault="00F00A4C" w:rsidP="00F00A4C">
      <w:pPr>
        <w:pStyle w:val="NormalBold"/>
      </w:pPr>
      <w:r w:rsidRPr="002C4389">
        <w:rPr>
          <w:rStyle w:val="HideTWBExt"/>
          <w:b w:val="0"/>
        </w:rPr>
        <w:t>&lt;/RepeatBlock-By&gt;</w:t>
      </w:r>
    </w:p>
    <w:p w14:paraId="2A0069E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CEB73C5" w14:textId="77777777" w:rsidR="00F00A4C" w:rsidRPr="002C4389" w:rsidRDefault="00F00A4C" w:rsidP="00F00A4C">
      <w:pPr>
        <w:pStyle w:val="NormalBold"/>
      </w:pPr>
      <w:r w:rsidRPr="002C4389">
        <w:rPr>
          <w:rStyle w:val="HideTWBExt"/>
          <w:b w:val="0"/>
        </w:rPr>
        <w:t>&lt;Article&gt;</w:t>
      </w:r>
      <w:r w:rsidRPr="002C4389">
        <w:t>Stavak 6.a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BD79913" w14:textId="77777777" w:rsidTr="007D147F">
        <w:trPr>
          <w:trHeight w:hRule="exact" w:val="240"/>
          <w:jc w:val="center"/>
        </w:trPr>
        <w:tc>
          <w:tcPr>
            <w:tcW w:w="9752" w:type="dxa"/>
            <w:gridSpan w:val="2"/>
            <w:tcBorders>
              <w:top w:val="nil"/>
              <w:left w:val="nil"/>
              <w:bottom w:val="nil"/>
              <w:right w:val="nil"/>
            </w:tcBorders>
          </w:tcPr>
          <w:p w14:paraId="1FC536E4" w14:textId="77777777" w:rsidR="00F00A4C" w:rsidRPr="002C4389" w:rsidRDefault="00F00A4C" w:rsidP="007D147F"/>
        </w:tc>
      </w:tr>
      <w:tr w:rsidR="00F00A4C" w:rsidRPr="002C4389" w14:paraId="5947A6BA" w14:textId="77777777" w:rsidTr="007D147F">
        <w:trPr>
          <w:trHeight w:val="240"/>
          <w:jc w:val="center"/>
        </w:trPr>
        <w:tc>
          <w:tcPr>
            <w:tcW w:w="4876" w:type="dxa"/>
            <w:tcBorders>
              <w:top w:val="nil"/>
              <w:left w:val="nil"/>
              <w:bottom w:val="nil"/>
              <w:right w:val="nil"/>
            </w:tcBorders>
          </w:tcPr>
          <w:p w14:paraId="49185C59"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69B9248" w14:textId="77777777" w:rsidR="00F00A4C" w:rsidRPr="002C4389" w:rsidRDefault="00F00A4C" w:rsidP="007D147F">
            <w:pPr>
              <w:pStyle w:val="AmColumnHeading"/>
            </w:pPr>
            <w:r w:rsidRPr="002C4389">
              <w:t>Izmjena</w:t>
            </w:r>
          </w:p>
        </w:tc>
      </w:tr>
      <w:tr w:rsidR="00F00A4C" w:rsidRPr="002C4389" w14:paraId="31C575EA" w14:textId="77777777" w:rsidTr="007D147F">
        <w:trPr>
          <w:jc w:val="center"/>
        </w:trPr>
        <w:tc>
          <w:tcPr>
            <w:tcW w:w="4876" w:type="dxa"/>
            <w:tcBorders>
              <w:top w:val="nil"/>
              <w:left w:val="nil"/>
              <w:bottom w:val="nil"/>
              <w:right w:val="nil"/>
            </w:tcBorders>
          </w:tcPr>
          <w:p w14:paraId="2CD40DDB" w14:textId="77777777" w:rsidR="00F00A4C" w:rsidRPr="002C4389" w:rsidRDefault="00F00A4C" w:rsidP="007D147F">
            <w:pPr>
              <w:pStyle w:val="Normal6a"/>
            </w:pPr>
          </w:p>
        </w:tc>
        <w:tc>
          <w:tcPr>
            <w:tcW w:w="4876" w:type="dxa"/>
            <w:tcBorders>
              <w:top w:val="nil"/>
              <w:left w:val="nil"/>
              <w:bottom w:val="nil"/>
              <w:right w:val="nil"/>
            </w:tcBorders>
          </w:tcPr>
          <w:p w14:paraId="5E244DB1" w14:textId="77777777" w:rsidR="00F00A4C" w:rsidRPr="002C4389" w:rsidRDefault="00F00A4C" w:rsidP="007D147F">
            <w:pPr>
              <w:pStyle w:val="Normal6a"/>
            </w:pPr>
            <w:r w:rsidRPr="002C4389">
              <w:rPr>
                <w:b/>
                <w:i/>
              </w:rPr>
              <w:t>6.a</w:t>
            </w:r>
            <w:r w:rsidRPr="002C4389">
              <w:tab/>
            </w:r>
            <w:r w:rsidRPr="002C4389">
              <w:rPr>
                <w:b/>
                <w:i/>
              </w:rPr>
              <w:t>naglašava da, ako smještaj radniku osigurava poslodavac, uključujući podugovaratelja, ili posrednik na tržištu rada ili bilo koja druga osoba, uvjeti stanovanja moraju biti u skladu s važećim standardima kvalitete i poštovati načela nediskriminacije i proporcionalnosti, posebno u pogledu troškova za radnika; naglašava da se ugovorne odredbe kojima se uređuje stanovanje radnika moraju pravno razlikovati od ugovora o radu kako bi se ograničila ovisnost i osiguralo da raskid jednog ugovora ne dovede odmah do raskida drugog ugovora;</w:t>
            </w:r>
          </w:p>
        </w:tc>
      </w:tr>
    </w:tbl>
    <w:p w14:paraId="7F495A1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3C11F428" w14:textId="77777777" w:rsidR="00F00A4C" w:rsidRPr="002C4389" w:rsidRDefault="00F00A4C" w:rsidP="00F00A4C">
      <w:r w:rsidRPr="002C4389">
        <w:rPr>
          <w:rStyle w:val="HideTWBExt"/>
        </w:rPr>
        <w:t>&lt;/Amend&gt;</w:t>
      </w:r>
    </w:p>
    <w:p w14:paraId="58C872F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184</w:t>
      </w:r>
      <w:r w:rsidRPr="002C4389">
        <w:rPr>
          <w:rStyle w:val="HideTWBExt"/>
          <w:b w:val="0"/>
        </w:rPr>
        <w:t>&lt;/NumAm&gt;</w:t>
      </w:r>
    </w:p>
    <w:p w14:paraId="1CEE9072"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072839CA" w14:textId="77777777" w:rsidR="00F00A4C" w:rsidRPr="002C4389" w:rsidRDefault="00F00A4C" w:rsidP="00F00A4C">
      <w:pPr>
        <w:pStyle w:val="NormalBold"/>
      </w:pPr>
      <w:r w:rsidRPr="002C4389">
        <w:rPr>
          <w:rStyle w:val="HideTWBExt"/>
          <w:b w:val="0"/>
        </w:rPr>
        <w:t>&lt;/RepeatBlock-By&gt;</w:t>
      </w:r>
    </w:p>
    <w:p w14:paraId="2D3D9BB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F8C01E4" w14:textId="77777777" w:rsidR="00F00A4C" w:rsidRPr="002C4389" w:rsidRDefault="00F00A4C" w:rsidP="00F00A4C">
      <w:pPr>
        <w:pStyle w:val="NormalBold"/>
      </w:pPr>
      <w:r w:rsidRPr="002C4389">
        <w:rPr>
          <w:rStyle w:val="HideTWBExt"/>
          <w:b w:val="0"/>
        </w:rPr>
        <w:t>&lt;Article&gt;</w:t>
      </w:r>
      <w:r w:rsidRPr="002C4389">
        <w:t>Stavak 6.a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665AFD3" w14:textId="77777777" w:rsidTr="007D147F">
        <w:trPr>
          <w:trHeight w:hRule="exact" w:val="240"/>
          <w:jc w:val="center"/>
        </w:trPr>
        <w:tc>
          <w:tcPr>
            <w:tcW w:w="9752" w:type="dxa"/>
            <w:gridSpan w:val="2"/>
            <w:tcBorders>
              <w:top w:val="nil"/>
              <w:left w:val="nil"/>
              <w:bottom w:val="nil"/>
              <w:right w:val="nil"/>
            </w:tcBorders>
          </w:tcPr>
          <w:p w14:paraId="29316112" w14:textId="77777777" w:rsidR="00F00A4C" w:rsidRPr="002C4389" w:rsidRDefault="00F00A4C" w:rsidP="007D147F"/>
        </w:tc>
      </w:tr>
      <w:tr w:rsidR="00F00A4C" w:rsidRPr="002C4389" w14:paraId="7DCA1D59" w14:textId="77777777" w:rsidTr="007D147F">
        <w:trPr>
          <w:trHeight w:val="240"/>
          <w:jc w:val="center"/>
        </w:trPr>
        <w:tc>
          <w:tcPr>
            <w:tcW w:w="4876" w:type="dxa"/>
            <w:tcBorders>
              <w:top w:val="nil"/>
              <w:left w:val="nil"/>
              <w:bottom w:val="nil"/>
              <w:right w:val="nil"/>
            </w:tcBorders>
          </w:tcPr>
          <w:p w14:paraId="66172C0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2003A52" w14:textId="77777777" w:rsidR="00F00A4C" w:rsidRPr="002C4389" w:rsidRDefault="00F00A4C" w:rsidP="007D147F">
            <w:pPr>
              <w:pStyle w:val="AmColumnHeading"/>
            </w:pPr>
            <w:r w:rsidRPr="002C4389">
              <w:t>Izmjena</w:t>
            </w:r>
          </w:p>
        </w:tc>
      </w:tr>
      <w:tr w:rsidR="00F00A4C" w:rsidRPr="002C4389" w14:paraId="58294DCA" w14:textId="77777777" w:rsidTr="007D147F">
        <w:trPr>
          <w:jc w:val="center"/>
        </w:trPr>
        <w:tc>
          <w:tcPr>
            <w:tcW w:w="4876" w:type="dxa"/>
            <w:tcBorders>
              <w:top w:val="nil"/>
              <w:left w:val="nil"/>
              <w:bottom w:val="nil"/>
              <w:right w:val="nil"/>
            </w:tcBorders>
          </w:tcPr>
          <w:p w14:paraId="4DD4DD10" w14:textId="77777777" w:rsidR="00F00A4C" w:rsidRPr="002C4389" w:rsidRDefault="00F00A4C" w:rsidP="007D147F">
            <w:pPr>
              <w:pStyle w:val="Normal6a"/>
            </w:pPr>
          </w:p>
        </w:tc>
        <w:tc>
          <w:tcPr>
            <w:tcW w:w="4876" w:type="dxa"/>
            <w:tcBorders>
              <w:top w:val="nil"/>
              <w:left w:val="nil"/>
              <w:bottom w:val="nil"/>
              <w:right w:val="nil"/>
            </w:tcBorders>
          </w:tcPr>
          <w:p w14:paraId="7A3180DB" w14:textId="77777777" w:rsidR="00F00A4C" w:rsidRPr="002C4389" w:rsidRDefault="00F00A4C" w:rsidP="007D147F">
            <w:pPr>
              <w:pStyle w:val="Normal6a"/>
            </w:pPr>
            <w:r w:rsidRPr="002C4389">
              <w:rPr>
                <w:b/>
                <w:i/>
              </w:rPr>
              <w:t>6a.</w:t>
            </w:r>
            <w:r w:rsidRPr="002C4389">
              <w:tab/>
            </w:r>
            <w:r w:rsidRPr="002C4389">
              <w:rPr>
                <w:b/>
                <w:i/>
              </w:rPr>
              <w:t>napominje da postoji posebno zakonodavstvo kojim se uređuje podugovaranje u civilnom zrakoplovstvu, uključujući zakup zrakoplova, posadu, održavanje i osiguranje, koje je također poznato pod nazivom „zakup zrakoplova s posadom”; napominje da se povećala primjena zakupa zrakoplova s posadom, također i izvan njegove namjene za popunjavanje kapaciteta tijekom veće potražnje; poziva Komisiju da u predstojećoj reviziji Uredbe o uslugama zračnog prijevoza (1008/2008) riješi probleme povezane sa zakupom zrakoplova s posadom;</w:t>
            </w:r>
          </w:p>
        </w:tc>
      </w:tr>
    </w:tbl>
    <w:p w14:paraId="439A1E8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A918985" w14:textId="77777777" w:rsidR="00F00A4C" w:rsidRPr="002C4389" w:rsidRDefault="00F00A4C" w:rsidP="00F00A4C">
      <w:r w:rsidRPr="002C4389">
        <w:rPr>
          <w:rStyle w:val="HideTWBExt"/>
        </w:rPr>
        <w:t>&lt;/Amend&gt;</w:t>
      </w:r>
    </w:p>
    <w:p w14:paraId="42DB780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185</w:t>
      </w:r>
      <w:r w:rsidRPr="002C4389">
        <w:rPr>
          <w:rStyle w:val="HideTWBExt"/>
          <w:b w:val="0"/>
        </w:rPr>
        <w:t>&lt;/NumAm&gt;</w:t>
      </w:r>
    </w:p>
    <w:p w14:paraId="7898E09C" w14:textId="77777777" w:rsidR="00F00A4C" w:rsidRPr="002C4389" w:rsidRDefault="00F00A4C" w:rsidP="00F00A4C">
      <w:pPr>
        <w:pStyle w:val="NormalBold"/>
      </w:pPr>
      <w:r w:rsidRPr="002C4389">
        <w:rPr>
          <w:rStyle w:val="HideTWBExt"/>
          <w:b w:val="0"/>
        </w:rPr>
        <w:t>&lt;RepeatBlock-By&gt;&lt;Members&gt;</w:t>
      </w:r>
      <w:r w:rsidRPr="002C4389">
        <w:t>Henrik Dahl, Andrea Wechsler, Pascal Arimont, Miriam Lexmann, Angelika Winzig, Raúl de la Hoz Quintano, Regina Doherty, Jörgen Warborn, Arba Kokalari, Isabelle Le Callennec</w:t>
      </w:r>
      <w:r w:rsidRPr="002C4389">
        <w:rPr>
          <w:rStyle w:val="HideTWBExt"/>
          <w:b w:val="0"/>
        </w:rPr>
        <w:t>&lt;/Members&gt;</w:t>
      </w:r>
    </w:p>
    <w:p w14:paraId="1BEDBDBB" w14:textId="77777777" w:rsidR="00F00A4C" w:rsidRPr="002C4389" w:rsidRDefault="00F00A4C" w:rsidP="00F00A4C">
      <w:pPr>
        <w:pStyle w:val="NormalBold"/>
      </w:pPr>
      <w:r w:rsidRPr="002C4389">
        <w:rPr>
          <w:rStyle w:val="HideTWBExt"/>
          <w:b w:val="0"/>
        </w:rPr>
        <w:t>&lt;/RepeatBlock-By&gt;</w:t>
      </w:r>
    </w:p>
    <w:p w14:paraId="0A94688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A7BDD35" w14:textId="77777777" w:rsidR="00F00A4C" w:rsidRPr="002C4389" w:rsidRDefault="00F00A4C" w:rsidP="00F00A4C">
      <w:pPr>
        <w:pStyle w:val="NormalBold"/>
      </w:pPr>
      <w:r w:rsidRPr="002C4389">
        <w:rPr>
          <w:rStyle w:val="HideTWBExt"/>
          <w:b w:val="0"/>
        </w:rPr>
        <w:t>&lt;Article&gt;</w:t>
      </w:r>
      <w:r w:rsidRPr="002C4389">
        <w:t>Stavak 6.a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EF1E05B" w14:textId="77777777" w:rsidTr="007D147F">
        <w:trPr>
          <w:trHeight w:hRule="exact" w:val="240"/>
          <w:jc w:val="center"/>
        </w:trPr>
        <w:tc>
          <w:tcPr>
            <w:tcW w:w="9752" w:type="dxa"/>
            <w:gridSpan w:val="2"/>
            <w:tcBorders>
              <w:top w:val="nil"/>
              <w:left w:val="nil"/>
              <w:bottom w:val="nil"/>
              <w:right w:val="nil"/>
            </w:tcBorders>
          </w:tcPr>
          <w:p w14:paraId="7CE24159" w14:textId="77777777" w:rsidR="00F00A4C" w:rsidRPr="002C4389" w:rsidRDefault="00F00A4C" w:rsidP="007D147F"/>
        </w:tc>
      </w:tr>
      <w:tr w:rsidR="00F00A4C" w:rsidRPr="002C4389" w14:paraId="6F0B3B68" w14:textId="77777777" w:rsidTr="007D147F">
        <w:trPr>
          <w:trHeight w:val="240"/>
          <w:jc w:val="center"/>
        </w:trPr>
        <w:tc>
          <w:tcPr>
            <w:tcW w:w="4876" w:type="dxa"/>
            <w:tcBorders>
              <w:top w:val="nil"/>
              <w:left w:val="nil"/>
              <w:bottom w:val="nil"/>
              <w:right w:val="nil"/>
            </w:tcBorders>
          </w:tcPr>
          <w:p w14:paraId="7038C19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C68E44D" w14:textId="77777777" w:rsidR="00F00A4C" w:rsidRPr="002C4389" w:rsidRDefault="00F00A4C" w:rsidP="007D147F">
            <w:pPr>
              <w:pStyle w:val="AmColumnHeading"/>
            </w:pPr>
            <w:r w:rsidRPr="002C4389">
              <w:t>Izmjena</w:t>
            </w:r>
          </w:p>
        </w:tc>
      </w:tr>
      <w:tr w:rsidR="00F00A4C" w:rsidRPr="002C4389" w14:paraId="23C49C24" w14:textId="77777777" w:rsidTr="007D147F">
        <w:trPr>
          <w:jc w:val="center"/>
        </w:trPr>
        <w:tc>
          <w:tcPr>
            <w:tcW w:w="4876" w:type="dxa"/>
            <w:tcBorders>
              <w:top w:val="nil"/>
              <w:left w:val="nil"/>
              <w:bottom w:val="nil"/>
              <w:right w:val="nil"/>
            </w:tcBorders>
          </w:tcPr>
          <w:p w14:paraId="1CF2F207" w14:textId="77777777" w:rsidR="00F00A4C" w:rsidRPr="002C4389" w:rsidRDefault="00F00A4C" w:rsidP="007D147F">
            <w:pPr>
              <w:pStyle w:val="Normal6a"/>
            </w:pPr>
          </w:p>
        </w:tc>
        <w:tc>
          <w:tcPr>
            <w:tcW w:w="4876" w:type="dxa"/>
            <w:tcBorders>
              <w:top w:val="nil"/>
              <w:left w:val="nil"/>
              <w:bottom w:val="nil"/>
              <w:right w:val="nil"/>
            </w:tcBorders>
          </w:tcPr>
          <w:p w14:paraId="2F3BCA17" w14:textId="77777777" w:rsidR="00F00A4C" w:rsidRPr="002C4389" w:rsidRDefault="00F00A4C" w:rsidP="007D147F">
            <w:pPr>
              <w:pStyle w:val="Normal6a"/>
            </w:pPr>
            <w:r w:rsidRPr="002C4389">
              <w:rPr>
                <w:b/>
                <w:i/>
              </w:rPr>
              <w:t>6a.</w:t>
            </w:r>
            <w:r w:rsidRPr="002C4389">
              <w:tab/>
            </w:r>
            <w:r w:rsidRPr="002C4389">
              <w:rPr>
                <w:b/>
                <w:i/>
              </w:rPr>
              <w:t>naglašava da u području upućivanja već postoje snažni mehanizmi regulacije i provedbe te ističe potrebu za poticanjem država članica da osiguraju učinkovitu provedbu i primjenu;</w:t>
            </w:r>
          </w:p>
        </w:tc>
      </w:tr>
    </w:tbl>
    <w:p w14:paraId="48A6C50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0E08C7B" w14:textId="77777777" w:rsidR="00F00A4C" w:rsidRPr="002C4389" w:rsidRDefault="00F00A4C" w:rsidP="00F00A4C">
      <w:r w:rsidRPr="002C4389">
        <w:rPr>
          <w:rStyle w:val="HideTWBExt"/>
        </w:rPr>
        <w:t>&lt;/Amend&gt;</w:t>
      </w:r>
    </w:p>
    <w:p w14:paraId="131C161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186</w:t>
      </w:r>
      <w:r w:rsidRPr="002C4389">
        <w:rPr>
          <w:rStyle w:val="HideTWBExt"/>
          <w:b w:val="0"/>
        </w:rPr>
        <w:t>&lt;/NumAm&gt;</w:t>
      </w:r>
    </w:p>
    <w:p w14:paraId="3788FAA7"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1D04A147"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55ABD4A4" w14:textId="77777777" w:rsidR="00F00A4C" w:rsidRPr="002C4389" w:rsidRDefault="00F00A4C" w:rsidP="00F00A4C">
      <w:pPr>
        <w:pStyle w:val="NormalBold"/>
      </w:pPr>
      <w:r w:rsidRPr="002C4389">
        <w:rPr>
          <w:rStyle w:val="HideTWBExt"/>
          <w:b w:val="0"/>
        </w:rPr>
        <w:t>&lt;/RepeatBlock-By&gt;</w:t>
      </w:r>
    </w:p>
    <w:p w14:paraId="3C098C1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5503980" w14:textId="77777777" w:rsidR="00F00A4C" w:rsidRPr="002C4389" w:rsidRDefault="00F00A4C" w:rsidP="00F00A4C">
      <w:pPr>
        <w:pStyle w:val="NormalBold"/>
      </w:pPr>
      <w:r w:rsidRPr="002C4389">
        <w:rPr>
          <w:rStyle w:val="HideTWBExt"/>
          <w:b w:val="0"/>
        </w:rPr>
        <w:t>&lt;Article&gt;</w:t>
      </w:r>
      <w:r w:rsidRPr="002C4389">
        <w:t>Stavak 6.a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84892DF" w14:textId="77777777" w:rsidTr="007D147F">
        <w:trPr>
          <w:trHeight w:hRule="exact" w:val="240"/>
          <w:jc w:val="center"/>
        </w:trPr>
        <w:tc>
          <w:tcPr>
            <w:tcW w:w="9752" w:type="dxa"/>
            <w:gridSpan w:val="2"/>
            <w:tcBorders>
              <w:top w:val="nil"/>
              <w:left w:val="nil"/>
              <w:bottom w:val="nil"/>
              <w:right w:val="nil"/>
            </w:tcBorders>
          </w:tcPr>
          <w:p w14:paraId="01BAD9F7" w14:textId="77777777" w:rsidR="00F00A4C" w:rsidRPr="002C4389" w:rsidRDefault="00F00A4C" w:rsidP="007D147F"/>
        </w:tc>
      </w:tr>
      <w:tr w:rsidR="00F00A4C" w:rsidRPr="002C4389" w14:paraId="11CABAFB" w14:textId="77777777" w:rsidTr="007D147F">
        <w:trPr>
          <w:trHeight w:val="240"/>
          <w:jc w:val="center"/>
        </w:trPr>
        <w:tc>
          <w:tcPr>
            <w:tcW w:w="4876" w:type="dxa"/>
            <w:tcBorders>
              <w:top w:val="nil"/>
              <w:left w:val="nil"/>
              <w:bottom w:val="nil"/>
              <w:right w:val="nil"/>
            </w:tcBorders>
          </w:tcPr>
          <w:p w14:paraId="1337736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153AAC2" w14:textId="77777777" w:rsidR="00F00A4C" w:rsidRPr="002C4389" w:rsidRDefault="00F00A4C" w:rsidP="007D147F">
            <w:pPr>
              <w:pStyle w:val="AmColumnHeading"/>
            </w:pPr>
            <w:r w:rsidRPr="002C4389">
              <w:t>Izmjena</w:t>
            </w:r>
          </w:p>
        </w:tc>
      </w:tr>
      <w:tr w:rsidR="00F00A4C" w:rsidRPr="002C4389" w14:paraId="2D75DD73" w14:textId="77777777" w:rsidTr="007D147F">
        <w:trPr>
          <w:jc w:val="center"/>
        </w:trPr>
        <w:tc>
          <w:tcPr>
            <w:tcW w:w="4876" w:type="dxa"/>
            <w:tcBorders>
              <w:top w:val="nil"/>
              <w:left w:val="nil"/>
              <w:bottom w:val="nil"/>
              <w:right w:val="nil"/>
            </w:tcBorders>
          </w:tcPr>
          <w:p w14:paraId="2973F53E" w14:textId="77777777" w:rsidR="00F00A4C" w:rsidRPr="002C4389" w:rsidRDefault="00F00A4C" w:rsidP="007D147F">
            <w:pPr>
              <w:pStyle w:val="Normal6a"/>
            </w:pPr>
          </w:p>
        </w:tc>
        <w:tc>
          <w:tcPr>
            <w:tcW w:w="4876" w:type="dxa"/>
            <w:tcBorders>
              <w:top w:val="nil"/>
              <w:left w:val="nil"/>
              <w:bottom w:val="nil"/>
              <w:right w:val="nil"/>
            </w:tcBorders>
          </w:tcPr>
          <w:p w14:paraId="60941EFE" w14:textId="77777777" w:rsidR="00F00A4C" w:rsidRPr="002C4389" w:rsidRDefault="00F00A4C" w:rsidP="007D147F">
            <w:pPr>
              <w:pStyle w:val="Normal6a"/>
            </w:pPr>
            <w:r w:rsidRPr="002C4389">
              <w:rPr>
                <w:b/>
                <w:i/>
              </w:rPr>
              <w:t>6a.</w:t>
            </w:r>
            <w:r w:rsidRPr="002C4389">
              <w:tab/>
            </w:r>
            <w:r w:rsidRPr="002C4389">
              <w:rPr>
                <w:b/>
                <w:i/>
              </w:rPr>
              <w:t>naglašava potrebu za osiguravanjem da podugovaratelji i posrednici na tržištu rada poštuju prava radnika na informiranje i savjetovanje;</w:t>
            </w:r>
          </w:p>
        </w:tc>
      </w:tr>
    </w:tbl>
    <w:p w14:paraId="1DBD633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592FD2F" w14:textId="77777777" w:rsidR="00F00A4C" w:rsidRPr="002C4389" w:rsidRDefault="00F00A4C" w:rsidP="00F00A4C">
      <w:r w:rsidRPr="002C4389">
        <w:rPr>
          <w:rStyle w:val="HideTWBExt"/>
        </w:rPr>
        <w:t>&lt;/Amend&gt;</w:t>
      </w:r>
    </w:p>
    <w:p w14:paraId="0343214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187</w:t>
      </w:r>
      <w:r w:rsidRPr="002C4389">
        <w:rPr>
          <w:rStyle w:val="HideTWBExt"/>
          <w:b w:val="0"/>
        </w:rPr>
        <w:t>&lt;/NumAm&gt;</w:t>
      </w:r>
    </w:p>
    <w:p w14:paraId="4160520A"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27382897" w14:textId="77777777" w:rsidR="00F00A4C" w:rsidRPr="002C4389" w:rsidRDefault="00F00A4C" w:rsidP="00F00A4C">
      <w:pPr>
        <w:pStyle w:val="NormalBold"/>
      </w:pPr>
      <w:r w:rsidRPr="002C4389">
        <w:rPr>
          <w:rStyle w:val="HideTWBExt"/>
          <w:b w:val="0"/>
        </w:rPr>
        <w:t>&lt;/RepeatBlock-By&gt;</w:t>
      </w:r>
    </w:p>
    <w:p w14:paraId="3079F0C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117373E" w14:textId="77777777" w:rsidR="00F00A4C" w:rsidRPr="002C4389" w:rsidRDefault="00F00A4C" w:rsidP="00F00A4C">
      <w:pPr>
        <w:pStyle w:val="NormalBold"/>
      </w:pPr>
      <w:r w:rsidRPr="002C4389">
        <w:rPr>
          <w:rStyle w:val="HideTWBExt"/>
          <w:b w:val="0"/>
        </w:rPr>
        <w:t>&lt;Article&gt;</w:t>
      </w:r>
      <w:r w:rsidRPr="002C4389">
        <w:t>Stavak 7.</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721789E" w14:textId="77777777" w:rsidTr="007D147F">
        <w:trPr>
          <w:trHeight w:hRule="exact" w:val="240"/>
          <w:jc w:val="center"/>
        </w:trPr>
        <w:tc>
          <w:tcPr>
            <w:tcW w:w="9752" w:type="dxa"/>
            <w:gridSpan w:val="2"/>
            <w:tcBorders>
              <w:top w:val="nil"/>
              <w:left w:val="nil"/>
              <w:bottom w:val="nil"/>
              <w:right w:val="nil"/>
            </w:tcBorders>
          </w:tcPr>
          <w:p w14:paraId="02AF38C4" w14:textId="77777777" w:rsidR="00F00A4C" w:rsidRPr="002C4389" w:rsidRDefault="00F00A4C" w:rsidP="007D147F"/>
        </w:tc>
      </w:tr>
      <w:tr w:rsidR="00F00A4C" w:rsidRPr="002C4389" w14:paraId="637AFF28" w14:textId="77777777" w:rsidTr="007D147F">
        <w:trPr>
          <w:trHeight w:val="240"/>
          <w:jc w:val="center"/>
        </w:trPr>
        <w:tc>
          <w:tcPr>
            <w:tcW w:w="4876" w:type="dxa"/>
            <w:tcBorders>
              <w:top w:val="nil"/>
              <w:left w:val="nil"/>
              <w:bottom w:val="nil"/>
              <w:right w:val="nil"/>
            </w:tcBorders>
          </w:tcPr>
          <w:p w14:paraId="7A1D0ED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7CECC28" w14:textId="77777777" w:rsidR="00F00A4C" w:rsidRPr="002C4389" w:rsidRDefault="00F00A4C" w:rsidP="007D147F">
            <w:pPr>
              <w:pStyle w:val="AmColumnHeading"/>
            </w:pPr>
            <w:r w:rsidRPr="002C4389">
              <w:t>Izmjena</w:t>
            </w:r>
          </w:p>
        </w:tc>
      </w:tr>
      <w:tr w:rsidR="00F00A4C" w:rsidRPr="002C4389" w14:paraId="0FB856A9" w14:textId="77777777" w:rsidTr="007D147F">
        <w:trPr>
          <w:jc w:val="center"/>
        </w:trPr>
        <w:tc>
          <w:tcPr>
            <w:tcW w:w="4876" w:type="dxa"/>
            <w:tcBorders>
              <w:top w:val="nil"/>
              <w:left w:val="nil"/>
              <w:bottom w:val="nil"/>
              <w:right w:val="nil"/>
            </w:tcBorders>
          </w:tcPr>
          <w:p w14:paraId="009B9F91" w14:textId="77777777" w:rsidR="00F00A4C" w:rsidRPr="002C4389" w:rsidRDefault="00F00A4C" w:rsidP="007D147F">
            <w:pPr>
              <w:pStyle w:val="Normal6a"/>
            </w:pPr>
            <w:r w:rsidRPr="002C4389">
              <w:t>7.</w:t>
            </w:r>
            <w:r w:rsidRPr="002C4389">
              <w:tab/>
              <w:t>naglašava potrebu za boljom regulacijom posrednika na tržištu rada; poziva Komisiju da osigura da su posrednici u radu koji posluju u EU-u obuhvaćeni sustavima registracije i licenciranja te da u skladu s Konvencijom Međunarodne organizacije rada br. 181 zabrani sve naknade ili troškove koje posrednici u radu naplaćuju, izravno ili neizravno, u cijelosti ili djelomično;</w:t>
            </w:r>
          </w:p>
        </w:tc>
        <w:tc>
          <w:tcPr>
            <w:tcW w:w="4876" w:type="dxa"/>
            <w:tcBorders>
              <w:top w:val="nil"/>
              <w:left w:val="nil"/>
              <w:bottom w:val="nil"/>
              <w:right w:val="nil"/>
            </w:tcBorders>
          </w:tcPr>
          <w:p w14:paraId="6D451EB7" w14:textId="77777777" w:rsidR="00F00A4C" w:rsidRPr="002C4389" w:rsidRDefault="00F00A4C" w:rsidP="007D147F">
            <w:pPr>
              <w:pStyle w:val="Normal6a"/>
            </w:pPr>
            <w:r w:rsidRPr="002C4389">
              <w:t>7.</w:t>
            </w:r>
            <w:r w:rsidRPr="002C4389">
              <w:tab/>
              <w:t xml:space="preserve">naglašava potrebu za boljom regulacijom posrednika na tržištu rada; poziva Komisiju da osigura da su posrednici u radu koji posluju u EU-u obuhvaćeni sustavima registracije i licenciranja te da u skladu s Konvencijom Međunarodne organizacije rada br. 181 zabrani sve naknade ili troškove koje posrednici u radu naplaćuju, izravno ili neizravno, u cijelosti ili djelomično; </w:t>
            </w:r>
            <w:r w:rsidRPr="002C4389">
              <w:rPr>
                <w:b/>
                <w:i/>
              </w:rPr>
              <w:t>naglašava da na odobrenje treba primijeniti kriterije minimalnog integriteta, uključujući kriterij da posrednik ili njegovi direktori nisu bili osuđivani za ozbiljna ili ponovljena kršenja standarda rada ili kaznena djela povezana s izrabljivačkim radnim uvjetima; osim toga, poziva na prekogranični pristup nacionalnim registrima provjerenih posrednika u radu i na kriterije minimalnog integriteta za odobrenje;</w:t>
            </w:r>
          </w:p>
        </w:tc>
      </w:tr>
    </w:tbl>
    <w:p w14:paraId="2DE139E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4784391" w14:textId="77777777" w:rsidR="00F00A4C" w:rsidRPr="002C4389" w:rsidRDefault="00F00A4C" w:rsidP="00F00A4C">
      <w:r w:rsidRPr="002C4389">
        <w:rPr>
          <w:rStyle w:val="HideTWBExt"/>
        </w:rPr>
        <w:t>&lt;/Amend&gt;</w:t>
      </w:r>
    </w:p>
    <w:p w14:paraId="7662D7B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188</w:t>
      </w:r>
      <w:r w:rsidRPr="002C4389">
        <w:rPr>
          <w:rStyle w:val="HideTWBExt"/>
          <w:b w:val="0"/>
        </w:rPr>
        <w:t>&lt;/NumAm&gt;</w:t>
      </w:r>
    </w:p>
    <w:p w14:paraId="48FBAEFA"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7A747892" w14:textId="77777777" w:rsidR="00F00A4C" w:rsidRPr="002C4389" w:rsidRDefault="00F00A4C" w:rsidP="00F00A4C">
      <w:pPr>
        <w:pStyle w:val="NormalBold"/>
      </w:pPr>
      <w:r w:rsidRPr="002C4389">
        <w:rPr>
          <w:rStyle w:val="HideTWBExt"/>
          <w:b w:val="0"/>
        </w:rPr>
        <w:t>&lt;/RepeatBlock-By&gt;</w:t>
      </w:r>
    </w:p>
    <w:p w14:paraId="61426B6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C1E4945" w14:textId="77777777" w:rsidR="00F00A4C" w:rsidRPr="002C4389" w:rsidRDefault="00F00A4C" w:rsidP="00F00A4C">
      <w:pPr>
        <w:pStyle w:val="NormalBold"/>
      </w:pPr>
      <w:r w:rsidRPr="002C4389">
        <w:rPr>
          <w:rStyle w:val="HideTWBExt"/>
          <w:b w:val="0"/>
        </w:rPr>
        <w:t>&lt;Article&gt;</w:t>
      </w:r>
      <w:r w:rsidRPr="002C4389">
        <w:t>Stavak 7.</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BB2E814" w14:textId="77777777" w:rsidTr="007D147F">
        <w:trPr>
          <w:trHeight w:hRule="exact" w:val="240"/>
          <w:jc w:val="center"/>
        </w:trPr>
        <w:tc>
          <w:tcPr>
            <w:tcW w:w="9752" w:type="dxa"/>
            <w:gridSpan w:val="2"/>
            <w:tcBorders>
              <w:top w:val="nil"/>
              <w:left w:val="nil"/>
              <w:bottom w:val="nil"/>
              <w:right w:val="nil"/>
            </w:tcBorders>
          </w:tcPr>
          <w:p w14:paraId="40EDBE86" w14:textId="77777777" w:rsidR="00F00A4C" w:rsidRPr="002C4389" w:rsidRDefault="00F00A4C" w:rsidP="007D147F"/>
        </w:tc>
      </w:tr>
      <w:tr w:rsidR="00F00A4C" w:rsidRPr="002C4389" w14:paraId="31D6E88A" w14:textId="77777777" w:rsidTr="007D147F">
        <w:trPr>
          <w:trHeight w:val="240"/>
          <w:jc w:val="center"/>
        </w:trPr>
        <w:tc>
          <w:tcPr>
            <w:tcW w:w="4876" w:type="dxa"/>
            <w:tcBorders>
              <w:top w:val="nil"/>
              <w:left w:val="nil"/>
              <w:bottom w:val="nil"/>
              <w:right w:val="nil"/>
            </w:tcBorders>
          </w:tcPr>
          <w:p w14:paraId="197E397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A6F1074" w14:textId="77777777" w:rsidR="00F00A4C" w:rsidRPr="002C4389" w:rsidRDefault="00F00A4C" w:rsidP="007D147F">
            <w:pPr>
              <w:pStyle w:val="AmColumnHeading"/>
            </w:pPr>
            <w:r w:rsidRPr="002C4389">
              <w:t>Izmjena</w:t>
            </w:r>
          </w:p>
        </w:tc>
      </w:tr>
      <w:tr w:rsidR="00F00A4C" w:rsidRPr="002C4389" w14:paraId="5C9D5F98" w14:textId="77777777" w:rsidTr="007D147F">
        <w:trPr>
          <w:jc w:val="center"/>
        </w:trPr>
        <w:tc>
          <w:tcPr>
            <w:tcW w:w="4876" w:type="dxa"/>
            <w:tcBorders>
              <w:top w:val="nil"/>
              <w:left w:val="nil"/>
              <w:bottom w:val="nil"/>
              <w:right w:val="nil"/>
            </w:tcBorders>
          </w:tcPr>
          <w:p w14:paraId="1CA3CB07" w14:textId="77777777" w:rsidR="00F00A4C" w:rsidRPr="002C4389" w:rsidRDefault="00F00A4C" w:rsidP="007D147F">
            <w:pPr>
              <w:pStyle w:val="Normal6a"/>
            </w:pPr>
            <w:r w:rsidRPr="002C4389">
              <w:t>7.</w:t>
            </w:r>
            <w:r w:rsidRPr="002C4389">
              <w:tab/>
              <w:t xml:space="preserve">naglašava potrebu za boljom regulacijom posrednika na tržištu rada; poziva Komisiju da osigura da su posrednici u radu </w:t>
            </w:r>
            <w:r w:rsidRPr="002C4389">
              <w:rPr>
                <w:b/>
                <w:i/>
              </w:rPr>
              <w:t>koji posluju u EU-u obuhvaćeni sustavima registracije i licenciranja te da u skladu s Konvencijom</w:t>
            </w:r>
            <w:r w:rsidRPr="002C4389">
              <w:t xml:space="preserve"> Međunarodne organizacije rada br. 181 </w:t>
            </w:r>
            <w:r w:rsidRPr="002C4389">
              <w:rPr>
                <w:b/>
                <w:i/>
              </w:rPr>
              <w:t>zabrani sve naknade ili troškove koje posrednici</w:t>
            </w:r>
            <w:r w:rsidRPr="002C4389">
              <w:t xml:space="preserve"> u radu naplaćuju, izravno ili neizravno, u cijelosti ili djelomično;</w:t>
            </w:r>
          </w:p>
        </w:tc>
        <w:tc>
          <w:tcPr>
            <w:tcW w:w="4876" w:type="dxa"/>
            <w:tcBorders>
              <w:top w:val="nil"/>
              <w:left w:val="nil"/>
              <w:bottom w:val="nil"/>
              <w:right w:val="nil"/>
            </w:tcBorders>
          </w:tcPr>
          <w:p w14:paraId="52B09DAA" w14:textId="77777777" w:rsidR="00F00A4C" w:rsidRPr="002C4389" w:rsidRDefault="00F00A4C" w:rsidP="007D147F">
            <w:pPr>
              <w:pStyle w:val="Normal6a"/>
            </w:pPr>
            <w:r w:rsidRPr="002C4389">
              <w:t>7.</w:t>
            </w:r>
            <w:r w:rsidRPr="002C4389">
              <w:tab/>
              <w:t>naglašava potrebu za boljom regulacijom posrednika na tržištu rada</w:t>
            </w:r>
            <w:r w:rsidRPr="002C4389">
              <w:rPr>
                <w:b/>
                <w:i/>
              </w:rPr>
              <w:t>, osobito definiranjem različitih kategorija</w:t>
            </w:r>
            <w:r w:rsidRPr="002C4389">
              <w:t xml:space="preserve">; poziva Komisiju da </w:t>
            </w:r>
            <w:r w:rsidRPr="002C4389">
              <w:rPr>
                <w:b/>
                <w:i/>
              </w:rPr>
              <w:t>budućom direktivom</w:t>
            </w:r>
            <w:r w:rsidRPr="002C4389">
              <w:t xml:space="preserve"> osigura da su posrednici u radu </w:t>
            </w:r>
            <w:r w:rsidRPr="002C4389">
              <w:rPr>
                <w:b/>
                <w:i/>
              </w:rPr>
              <w:t>definirani kao privatne agencije za zapošljavanje, agencije za privremeno zapošljavanje ili podugovaratelji i da se stoga moraju pridržavati relevantnih propisa, uključujući Konvenciju</w:t>
            </w:r>
            <w:r w:rsidRPr="002C4389">
              <w:t xml:space="preserve"> Međunarodne organizacije rada br. 181</w:t>
            </w:r>
            <w:r w:rsidRPr="002C4389">
              <w:rPr>
                <w:b/>
                <w:i/>
              </w:rPr>
              <w:t>, te da u skladu s tom konvencijom takvim posrednicima</w:t>
            </w:r>
            <w:r w:rsidRPr="002C4389">
              <w:t xml:space="preserve"> u radu</w:t>
            </w:r>
            <w:r w:rsidRPr="002C4389">
              <w:rPr>
                <w:b/>
                <w:i/>
              </w:rPr>
              <w:t>, bez obzira na njihovu kategoriju, zabrani da radnicima</w:t>
            </w:r>
            <w:r w:rsidRPr="002C4389">
              <w:t xml:space="preserve"> naplaćuju, izravno ili neizravno, u cijelosti ili djelomično</w:t>
            </w:r>
            <w:r w:rsidRPr="002C4389">
              <w:rPr>
                <w:b/>
                <w:i/>
              </w:rPr>
              <w:t>, bilo kakve naknade i druge troškove</w:t>
            </w:r>
            <w:r w:rsidRPr="002C4389">
              <w:t>;</w:t>
            </w:r>
          </w:p>
        </w:tc>
      </w:tr>
    </w:tbl>
    <w:p w14:paraId="1C69261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08E6C1A2" w14:textId="77777777" w:rsidR="00F00A4C" w:rsidRPr="002C4389" w:rsidRDefault="00F00A4C" w:rsidP="00F00A4C">
      <w:r w:rsidRPr="002C4389">
        <w:rPr>
          <w:rStyle w:val="HideTWBExt"/>
        </w:rPr>
        <w:t>&lt;/Amend&gt;</w:t>
      </w:r>
    </w:p>
    <w:p w14:paraId="1BFEA22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189</w:t>
      </w:r>
      <w:r w:rsidRPr="002C4389">
        <w:rPr>
          <w:rStyle w:val="HideTWBExt"/>
          <w:b w:val="0"/>
        </w:rPr>
        <w:t>&lt;/NumAm&gt;</w:t>
      </w:r>
    </w:p>
    <w:p w14:paraId="129E9532"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68CE6465"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50EE7099" w14:textId="77777777" w:rsidR="00F00A4C" w:rsidRPr="002C4389" w:rsidRDefault="00F00A4C" w:rsidP="00F00A4C">
      <w:pPr>
        <w:pStyle w:val="NormalBold"/>
      </w:pPr>
      <w:r w:rsidRPr="002C4389">
        <w:rPr>
          <w:rStyle w:val="HideTWBExt"/>
          <w:b w:val="0"/>
        </w:rPr>
        <w:t>&lt;/RepeatBlock-By&gt;</w:t>
      </w:r>
    </w:p>
    <w:p w14:paraId="66628BB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D9738DB" w14:textId="77777777" w:rsidR="00F00A4C" w:rsidRPr="002C4389" w:rsidRDefault="00F00A4C" w:rsidP="00F00A4C">
      <w:pPr>
        <w:pStyle w:val="NormalBold"/>
      </w:pPr>
      <w:r w:rsidRPr="002C4389">
        <w:rPr>
          <w:rStyle w:val="HideTWBExt"/>
          <w:b w:val="0"/>
        </w:rPr>
        <w:t>&lt;Article&gt;</w:t>
      </w:r>
      <w:r w:rsidRPr="002C4389">
        <w:t>Stavak 7.</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F32D7A9" w14:textId="77777777" w:rsidTr="007D147F">
        <w:trPr>
          <w:trHeight w:hRule="exact" w:val="240"/>
          <w:jc w:val="center"/>
        </w:trPr>
        <w:tc>
          <w:tcPr>
            <w:tcW w:w="9752" w:type="dxa"/>
            <w:gridSpan w:val="2"/>
            <w:tcBorders>
              <w:top w:val="nil"/>
              <w:left w:val="nil"/>
              <w:bottom w:val="nil"/>
              <w:right w:val="nil"/>
            </w:tcBorders>
          </w:tcPr>
          <w:p w14:paraId="5D6D250A" w14:textId="77777777" w:rsidR="00F00A4C" w:rsidRPr="002C4389" w:rsidRDefault="00F00A4C" w:rsidP="007D147F"/>
        </w:tc>
      </w:tr>
      <w:tr w:rsidR="00F00A4C" w:rsidRPr="002C4389" w14:paraId="128BDBA7" w14:textId="77777777" w:rsidTr="007D147F">
        <w:trPr>
          <w:trHeight w:val="240"/>
          <w:jc w:val="center"/>
        </w:trPr>
        <w:tc>
          <w:tcPr>
            <w:tcW w:w="4876" w:type="dxa"/>
            <w:tcBorders>
              <w:top w:val="nil"/>
              <w:left w:val="nil"/>
              <w:bottom w:val="nil"/>
              <w:right w:val="nil"/>
            </w:tcBorders>
          </w:tcPr>
          <w:p w14:paraId="1C883ED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1E0A7A3" w14:textId="77777777" w:rsidR="00F00A4C" w:rsidRPr="002C4389" w:rsidRDefault="00F00A4C" w:rsidP="007D147F">
            <w:pPr>
              <w:pStyle w:val="AmColumnHeading"/>
            </w:pPr>
            <w:r w:rsidRPr="002C4389">
              <w:t>Izmjena</w:t>
            </w:r>
          </w:p>
        </w:tc>
      </w:tr>
      <w:tr w:rsidR="00F00A4C" w:rsidRPr="002C4389" w14:paraId="576C393F" w14:textId="77777777" w:rsidTr="007D147F">
        <w:trPr>
          <w:jc w:val="center"/>
        </w:trPr>
        <w:tc>
          <w:tcPr>
            <w:tcW w:w="4876" w:type="dxa"/>
            <w:tcBorders>
              <w:top w:val="nil"/>
              <w:left w:val="nil"/>
              <w:bottom w:val="nil"/>
              <w:right w:val="nil"/>
            </w:tcBorders>
          </w:tcPr>
          <w:p w14:paraId="1A765B6E" w14:textId="77777777" w:rsidR="00F00A4C" w:rsidRPr="002C4389" w:rsidRDefault="00F00A4C" w:rsidP="007D147F">
            <w:pPr>
              <w:pStyle w:val="Normal6a"/>
            </w:pPr>
            <w:r w:rsidRPr="002C4389">
              <w:t>7.</w:t>
            </w:r>
            <w:r w:rsidRPr="002C4389">
              <w:tab/>
              <w:t>naglašava potrebu za boljom regulacijom posrednika na tržištu rada; poziva Komisiju da osigura da su posrednici u radu koji posluju u EU-u obuhvaćeni sustavima registracije i licenciranja te da u skladu s Konvencijom Međunarodne organizacije rada br. 181 zabrani sve naknade ili troškove koje posrednici u radu naplaćuju, izravno ili neizravno, u cijelosti ili djelomično;</w:t>
            </w:r>
          </w:p>
        </w:tc>
        <w:tc>
          <w:tcPr>
            <w:tcW w:w="4876" w:type="dxa"/>
            <w:tcBorders>
              <w:top w:val="nil"/>
              <w:left w:val="nil"/>
              <w:bottom w:val="nil"/>
              <w:right w:val="nil"/>
            </w:tcBorders>
          </w:tcPr>
          <w:p w14:paraId="499E428F" w14:textId="77777777" w:rsidR="00F00A4C" w:rsidRPr="002C4389" w:rsidRDefault="00F00A4C" w:rsidP="007D147F">
            <w:pPr>
              <w:pStyle w:val="Normal6a"/>
            </w:pPr>
            <w:r w:rsidRPr="002C4389">
              <w:t>7.</w:t>
            </w:r>
            <w:r w:rsidRPr="002C4389">
              <w:tab/>
              <w:t xml:space="preserve">naglašava potrebu za boljom regulacijom posrednika na tržištu rada </w:t>
            </w:r>
            <w:r w:rsidRPr="002C4389">
              <w:rPr>
                <w:b/>
                <w:i/>
              </w:rPr>
              <w:t>kako bi se povećala njihova odgovornost, obveze u pogledu transparentnosti i poštovanje minimalnih zahtjeva te standarda kvalitete u skladu s Konvencijom br. 181 Međunarodne organizacije rada o privatnim agencijama za zapošljavanje</w:t>
            </w:r>
            <w:r w:rsidRPr="002C4389">
              <w:t>; poziva Komisiju da osigura da su posrednici u radu koji posluju u EU-u obuhvaćeni sustavima registracije i licenciranja te da u skladu s Konvencijom Međunarodne organizacije rada br. 181 zabrani sve naknade ili troškove koje posrednici u radu naplaćuju, izravno ili neizravno, u cijelosti ili djelomično;</w:t>
            </w:r>
          </w:p>
        </w:tc>
      </w:tr>
    </w:tbl>
    <w:p w14:paraId="6DDD02C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2C12EF0" w14:textId="77777777" w:rsidR="00F00A4C" w:rsidRPr="002C4389" w:rsidRDefault="00F00A4C" w:rsidP="00F00A4C">
      <w:r w:rsidRPr="002C4389">
        <w:rPr>
          <w:rStyle w:val="HideTWBExt"/>
        </w:rPr>
        <w:t>&lt;/Amend&gt;</w:t>
      </w:r>
    </w:p>
    <w:p w14:paraId="34A51DF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190</w:t>
      </w:r>
      <w:r w:rsidRPr="002C4389">
        <w:rPr>
          <w:rStyle w:val="HideTWBExt"/>
          <w:b w:val="0"/>
        </w:rPr>
        <w:t>&lt;/NumAm&gt;</w:t>
      </w:r>
    </w:p>
    <w:p w14:paraId="3D7B7555"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4451073C" w14:textId="77777777" w:rsidR="00F00A4C" w:rsidRPr="002C4389" w:rsidRDefault="00F00A4C" w:rsidP="00F00A4C">
      <w:pPr>
        <w:pStyle w:val="NormalBold"/>
      </w:pPr>
      <w:r w:rsidRPr="002C4389">
        <w:rPr>
          <w:rStyle w:val="HideTWBExt"/>
          <w:b w:val="0"/>
        </w:rPr>
        <w:t>&lt;/RepeatBlock-By&gt;</w:t>
      </w:r>
    </w:p>
    <w:p w14:paraId="738F5BF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DC80465" w14:textId="77777777" w:rsidR="00F00A4C" w:rsidRPr="002C4389" w:rsidRDefault="00F00A4C" w:rsidP="00F00A4C">
      <w:pPr>
        <w:pStyle w:val="NormalBold"/>
      </w:pPr>
      <w:r w:rsidRPr="002C4389">
        <w:rPr>
          <w:rStyle w:val="HideTWBExt"/>
          <w:b w:val="0"/>
        </w:rPr>
        <w:t>&lt;Article&gt;</w:t>
      </w:r>
      <w:r w:rsidRPr="002C4389">
        <w:t>Stavak 7.</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7DD7E9B" w14:textId="77777777" w:rsidTr="007D147F">
        <w:trPr>
          <w:trHeight w:hRule="exact" w:val="240"/>
          <w:jc w:val="center"/>
        </w:trPr>
        <w:tc>
          <w:tcPr>
            <w:tcW w:w="9752" w:type="dxa"/>
            <w:gridSpan w:val="2"/>
            <w:tcBorders>
              <w:top w:val="nil"/>
              <w:left w:val="nil"/>
              <w:bottom w:val="nil"/>
              <w:right w:val="nil"/>
            </w:tcBorders>
          </w:tcPr>
          <w:p w14:paraId="5D5D85A9" w14:textId="77777777" w:rsidR="00F00A4C" w:rsidRPr="002C4389" w:rsidRDefault="00F00A4C" w:rsidP="007D147F"/>
        </w:tc>
      </w:tr>
      <w:tr w:rsidR="00F00A4C" w:rsidRPr="002C4389" w14:paraId="541123C9" w14:textId="77777777" w:rsidTr="007D147F">
        <w:trPr>
          <w:trHeight w:val="240"/>
          <w:jc w:val="center"/>
        </w:trPr>
        <w:tc>
          <w:tcPr>
            <w:tcW w:w="4876" w:type="dxa"/>
            <w:tcBorders>
              <w:top w:val="nil"/>
              <w:left w:val="nil"/>
              <w:bottom w:val="nil"/>
              <w:right w:val="nil"/>
            </w:tcBorders>
          </w:tcPr>
          <w:p w14:paraId="374EF4D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B13076F" w14:textId="77777777" w:rsidR="00F00A4C" w:rsidRPr="002C4389" w:rsidRDefault="00F00A4C" w:rsidP="007D147F">
            <w:pPr>
              <w:pStyle w:val="AmColumnHeading"/>
            </w:pPr>
            <w:r w:rsidRPr="002C4389">
              <w:t>Izmjena</w:t>
            </w:r>
          </w:p>
        </w:tc>
      </w:tr>
      <w:tr w:rsidR="00F00A4C" w:rsidRPr="002C4389" w14:paraId="01DF46C6" w14:textId="77777777" w:rsidTr="007D147F">
        <w:trPr>
          <w:jc w:val="center"/>
        </w:trPr>
        <w:tc>
          <w:tcPr>
            <w:tcW w:w="4876" w:type="dxa"/>
            <w:tcBorders>
              <w:top w:val="nil"/>
              <w:left w:val="nil"/>
              <w:bottom w:val="nil"/>
              <w:right w:val="nil"/>
            </w:tcBorders>
          </w:tcPr>
          <w:p w14:paraId="3096B69A" w14:textId="77777777" w:rsidR="00F00A4C" w:rsidRPr="002C4389" w:rsidRDefault="00F00A4C" w:rsidP="007D147F">
            <w:pPr>
              <w:pStyle w:val="Normal6a"/>
            </w:pPr>
            <w:r w:rsidRPr="002C4389">
              <w:t>7.</w:t>
            </w:r>
            <w:r w:rsidRPr="002C4389">
              <w:tab/>
              <w:t>naglašava potrebu za boljom regulacijom posrednika na tržištu rada</w:t>
            </w:r>
            <w:r w:rsidRPr="002C4389">
              <w:rPr>
                <w:b/>
                <w:i/>
              </w:rPr>
              <w:t>; poziva Komisiju da osigura da su posrednici u radu koji posluju u EU-u obuhvaćeni sustavima</w:t>
            </w:r>
            <w:r w:rsidRPr="002C4389">
              <w:t xml:space="preserve"> registracije i licenciranja </w:t>
            </w:r>
            <w:r w:rsidRPr="002C4389">
              <w:rPr>
                <w:b/>
                <w:i/>
              </w:rPr>
              <w:t>te da u skladu s Konvencijom Međunarodne organizacije rada br. 181 zabrani sve</w:t>
            </w:r>
            <w:r w:rsidRPr="002C4389">
              <w:t xml:space="preserve"> naknade ili troškove koje </w:t>
            </w:r>
            <w:r w:rsidRPr="002C4389">
              <w:rPr>
                <w:b/>
                <w:i/>
              </w:rPr>
              <w:t>posrednici u radu naplaćuju, izravno ili neizravno, u cijelosti ili djelomično</w:t>
            </w:r>
            <w:r w:rsidRPr="002C4389">
              <w:t>;</w:t>
            </w:r>
          </w:p>
        </w:tc>
        <w:tc>
          <w:tcPr>
            <w:tcW w:w="4876" w:type="dxa"/>
            <w:tcBorders>
              <w:top w:val="nil"/>
              <w:left w:val="nil"/>
              <w:bottom w:val="nil"/>
              <w:right w:val="nil"/>
            </w:tcBorders>
          </w:tcPr>
          <w:p w14:paraId="20E810F5" w14:textId="77777777" w:rsidR="00F00A4C" w:rsidRPr="002C4389" w:rsidRDefault="00F00A4C" w:rsidP="007D147F">
            <w:pPr>
              <w:pStyle w:val="Normal6a"/>
            </w:pPr>
            <w:r w:rsidRPr="002C4389">
              <w:t>7.</w:t>
            </w:r>
            <w:r w:rsidRPr="002C4389">
              <w:tab/>
              <w:t>naglašava potrebu za boljom regulacijom posrednika na tržištu rada</w:t>
            </w:r>
            <w:r w:rsidRPr="002C4389">
              <w:rPr>
                <w:b/>
                <w:i/>
              </w:rPr>
              <w:t>, uključujući sustave</w:t>
            </w:r>
            <w:r w:rsidRPr="002C4389">
              <w:t xml:space="preserve"> registracije i licenciranja </w:t>
            </w:r>
            <w:r w:rsidRPr="002C4389">
              <w:rPr>
                <w:b/>
                <w:i/>
              </w:rPr>
              <w:t>kao i</w:t>
            </w:r>
            <w:r w:rsidRPr="002C4389">
              <w:t xml:space="preserve"> naknade ili troškove koje </w:t>
            </w:r>
            <w:r w:rsidRPr="002C4389">
              <w:rPr>
                <w:b/>
                <w:i/>
              </w:rPr>
              <w:t>snose radnici</w:t>
            </w:r>
            <w:r w:rsidRPr="002C4389">
              <w:t>;</w:t>
            </w:r>
          </w:p>
        </w:tc>
      </w:tr>
    </w:tbl>
    <w:p w14:paraId="6DAABD2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A271C85" w14:textId="77777777" w:rsidR="00F00A4C" w:rsidRPr="002C4389" w:rsidRDefault="00F00A4C" w:rsidP="00F00A4C">
      <w:r w:rsidRPr="002C4389">
        <w:rPr>
          <w:rStyle w:val="HideTWBExt"/>
        </w:rPr>
        <w:t>&lt;/Amend&gt;</w:t>
      </w:r>
    </w:p>
    <w:p w14:paraId="20A30EE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191</w:t>
      </w:r>
      <w:r w:rsidRPr="002C4389">
        <w:rPr>
          <w:rStyle w:val="HideTWBExt"/>
          <w:b w:val="0"/>
        </w:rPr>
        <w:t>&lt;/NumAm&gt;</w:t>
      </w:r>
    </w:p>
    <w:p w14:paraId="2A7E5C20" w14:textId="77777777" w:rsidR="00F00A4C" w:rsidRPr="002C4389" w:rsidRDefault="00F00A4C" w:rsidP="00F00A4C">
      <w:pPr>
        <w:pStyle w:val="NormalBold"/>
      </w:pPr>
      <w:r w:rsidRPr="002C4389">
        <w:rPr>
          <w:rStyle w:val="HideTWBExt"/>
          <w:b w:val="0"/>
        </w:rPr>
        <w:t>&lt;RepeatBlock-By&gt;&lt;Members&gt;</w:t>
      </w:r>
      <w:r w:rsidRPr="002C4389">
        <w:t>Henrik Dahl, Andrea Wechsler, Angelika Winzig, Raúl de la Hoz Quintano, Regina Doherty, Jörgen Warborn, Arba Kokalari, Isabelle Le Callennec</w:t>
      </w:r>
      <w:r w:rsidRPr="002C4389">
        <w:rPr>
          <w:rStyle w:val="HideTWBExt"/>
          <w:b w:val="0"/>
        </w:rPr>
        <w:t>&lt;/Members&gt;</w:t>
      </w:r>
    </w:p>
    <w:p w14:paraId="4CA10CAB" w14:textId="77777777" w:rsidR="00F00A4C" w:rsidRPr="002C4389" w:rsidRDefault="00F00A4C" w:rsidP="00F00A4C">
      <w:pPr>
        <w:pStyle w:val="NormalBold"/>
      </w:pPr>
      <w:r w:rsidRPr="002C4389">
        <w:rPr>
          <w:rStyle w:val="HideTWBExt"/>
          <w:b w:val="0"/>
        </w:rPr>
        <w:t>&lt;/RepeatBlock-By&gt;</w:t>
      </w:r>
    </w:p>
    <w:p w14:paraId="596FDC2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35EA54E" w14:textId="77777777" w:rsidR="00F00A4C" w:rsidRPr="002C4389" w:rsidRDefault="00F00A4C" w:rsidP="00F00A4C">
      <w:pPr>
        <w:pStyle w:val="NormalBold"/>
      </w:pPr>
      <w:r w:rsidRPr="002C4389">
        <w:rPr>
          <w:rStyle w:val="HideTWBExt"/>
          <w:b w:val="0"/>
        </w:rPr>
        <w:t>&lt;Article&gt;</w:t>
      </w:r>
      <w:r w:rsidRPr="002C4389">
        <w:t>Stavak 7.</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8049A3B" w14:textId="77777777" w:rsidTr="007D147F">
        <w:trPr>
          <w:trHeight w:hRule="exact" w:val="240"/>
          <w:jc w:val="center"/>
        </w:trPr>
        <w:tc>
          <w:tcPr>
            <w:tcW w:w="9752" w:type="dxa"/>
            <w:gridSpan w:val="2"/>
            <w:tcBorders>
              <w:top w:val="nil"/>
              <w:left w:val="nil"/>
              <w:bottom w:val="nil"/>
              <w:right w:val="nil"/>
            </w:tcBorders>
          </w:tcPr>
          <w:p w14:paraId="50F87DF2" w14:textId="77777777" w:rsidR="00F00A4C" w:rsidRPr="002C4389" w:rsidRDefault="00F00A4C" w:rsidP="007D147F"/>
        </w:tc>
      </w:tr>
      <w:tr w:rsidR="00F00A4C" w:rsidRPr="002C4389" w14:paraId="5E1F1A16" w14:textId="77777777" w:rsidTr="007D147F">
        <w:trPr>
          <w:trHeight w:val="240"/>
          <w:jc w:val="center"/>
        </w:trPr>
        <w:tc>
          <w:tcPr>
            <w:tcW w:w="4876" w:type="dxa"/>
            <w:tcBorders>
              <w:top w:val="nil"/>
              <w:left w:val="nil"/>
              <w:bottom w:val="nil"/>
              <w:right w:val="nil"/>
            </w:tcBorders>
          </w:tcPr>
          <w:p w14:paraId="139DCA2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76162FC" w14:textId="77777777" w:rsidR="00F00A4C" w:rsidRPr="002C4389" w:rsidRDefault="00F00A4C" w:rsidP="007D147F">
            <w:pPr>
              <w:pStyle w:val="AmColumnHeading"/>
            </w:pPr>
            <w:r w:rsidRPr="002C4389">
              <w:t>Izmjena</w:t>
            </w:r>
          </w:p>
        </w:tc>
      </w:tr>
      <w:tr w:rsidR="00F00A4C" w:rsidRPr="002C4389" w14:paraId="51192940" w14:textId="77777777" w:rsidTr="007D147F">
        <w:trPr>
          <w:jc w:val="center"/>
        </w:trPr>
        <w:tc>
          <w:tcPr>
            <w:tcW w:w="4876" w:type="dxa"/>
            <w:tcBorders>
              <w:top w:val="nil"/>
              <w:left w:val="nil"/>
              <w:bottom w:val="nil"/>
              <w:right w:val="nil"/>
            </w:tcBorders>
          </w:tcPr>
          <w:p w14:paraId="6A38B533" w14:textId="77777777" w:rsidR="00F00A4C" w:rsidRPr="002C4389" w:rsidRDefault="00F00A4C" w:rsidP="007D147F">
            <w:pPr>
              <w:pStyle w:val="Normal6a"/>
            </w:pPr>
            <w:r w:rsidRPr="002C4389">
              <w:t>7.</w:t>
            </w:r>
            <w:r w:rsidRPr="002C4389">
              <w:tab/>
            </w:r>
            <w:r w:rsidRPr="002C4389">
              <w:rPr>
                <w:b/>
                <w:i/>
              </w:rPr>
              <w:t>naglašava potrebu za boljom regulacijom posrednika na tržištu rada;</w:t>
            </w:r>
            <w:r w:rsidRPr="002C4389">
              <w:t xml:space="preserve"> poziva Komisiju da </w:t>
            </w:r>
            <w:r w:rsidRPr="002C4389">
              <w:rPr>
                <w:b/>
                <w:i/>
              </w:rPr>
              <w:t>osigura da su posrednici</w:t>
            </w:r>
            <w:r w:rsidRPr="002C4389">
              <w:t xml:space="preserve"> u radu koji posluju u EU-u </w:t>
            </w:r>
            <w:r w:rsidRPr="002C4389">
              <w:rPr>
                <w:b/>
                <w:i/>
              </w:rPr>
              <w:t>obuhvaćeni sustavima registracije i</w:t>
            </w:r>
            <w:r w:rsidRPr="002C4389">
              <w:t xml:space="preserve"> licenciranja </w:t>
            </w:r>
            <w:r w:rsidRPr="002C4389">
              <w:rPr>
                <w:b/>
                <w:i/>
              </w:rPr>
              <w:t>te da u skladu s Konvencijom Međunarodne organizacije rada br. 181 zabrani sve naknade ili troškove koje posrednici u radu naplaćuju, izravno ili neizravno, u cijelosti ili djelomično</w:t>
            </w:r>
            <w:r w:rsidRPr="002C4389">
              <w:t>;</w:t>
            </w:r>
          </w:p>
        </w:tc>
        <w:tc>
          <w:tcPr>
            <w:tcW w:w="4876" w:type="dxa"/>
            <w:tcBorders>
              <w:top w:val="nil"/>
              <w:left w:val="nil"/>
              <w:bottom w:val="nil"/>
              <w:right w:val="nil"/>
            </w:tcBorders>
          </w:tcPr>
          <w:p w14:paraId="1C8C655C" w14:textId="77777777" w:rsidR="00F00A4C" w:rsidRPr="002C4389" w:rsidRDefault="00F00A4C" w:rsidP="007D147F">
            <w:pPr>
              <w:pStyle w:val="Normal6a"/>
            </w:pPr>
            <w:r w:rsidRPr="002C4389">
              <w:t>7.</w:t>
            </w:r>
            <w:r w:rsidRPr="002C4389">
              <w:tab/>
              <w:t xml:space="preserve">poziva Komisiju da </w:t>
            </w:r>
            <w:r w:rsidRPr="002C4389">
              <w:rPr>
                <w:b/>
                <w:i/>
              </w:rPr>
              <w:t>provjeri postoje li nacionalne prakse ili zakonodavstvo o funkcioniranju posrednika</w:t>
            </w:r>
            <w:r w:rsidRPr="002C4389">
              <w:t xml:space="preserve"> u radu koji posluju u EU-u </w:t>
            </w:r>
            <w:r w:rsidRPr="002C4389">
              <w:rPr>
                <w:b/>
                <w:i/>
              </w:rPr>
              <w:t>i ispita učinke takvih praksi u odnosu na sustave</w:t>
            </w:r>
            <w:r w:rsidRPr="002C4389">
              <w:t xml:space="preserve"> licenciranja;</w:t>
            </w:r>
          </w:p>
        </w:tc>
      </w:tr>
    </w:tbl>
    <w:p w14:paraId="4D506A3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108BF3E" w14:textId="77777777" w:rsidR="00F00A4C" w:rsidRPr="002C4389" w:rsidRDefault="00F00A4C" w:rsidP="00F00A4C">
      <w:r w:rsidRPr="002C4389">
        <w:rPr>
          <w:rStyle w:val="HideTWBExt"/>
        </w:rPr>
        <w:t>&lt;/Amend&gt;</w:t>
      </w:r>
    </w:p>
    <w:p w14:paraId="4EA88DE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192</w:t>
      </w:r>
      <w:r w:rsidRPr="002C4389">
        <w:rPr>
          <w:rStyle w:val="HideTWBExt"/>
          <w:b w:val="0"/>
        </w:rPr>
        <w:t>&lt;/NumAm&gt;</w:t>
      </w:r>
    </w:p>
    <w:p w14:paraId="3359159D"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7B9EE613" w14:textId="77777777" w:rsidR="00F00A4C" w:rsidRPr="002C4389" w:rsidRDefault="00F00A4C" w:rsidP="00F00A4C">
      <w:pPr>
        <w:pStyle w:val="NormalBold"/>
      </w:pPr>
      <w:r w:rsidRPr="002C4389">
        <w:rPr>
          <w:rStyle w:val="HideTWBExt"/>
          <w:b w:val="0"/>
        </w:rPr>
        <w:t>&lt;/RepeatBlock-By&gt;</w:t>
      </w:r>
    </w:p>
    <w:p w14:paraId="19ED500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023F063" w14:textId="77777777" w:rsidR="00F00A4C" w:rsidRPr="002C4389" w:rsidRDefault="00F00A4C" w:rsidP="00F00A4C">
      <w:pPr>
        <w:pStyle w:val="NormalBold"/>
      </w:pPr>
      <w:r w:rsidRPr="002C4389">
        <w:rPr>
          <w:rStyle w:val="HideTWBExt"/>
          <w:b w:val="0"/>
        </w:rPr>
        <w:t>&lt;Article&gt;</w:t>
      </w:r>
      <w:r w:rsidRPr="002C4389">
        <w:t>Stavak 7.</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6144292" w14:textId="77777777" w:rsidTr="007D147F">
        <w:trPr>
          <w:trHeight w:hRule="exact" w:val="240"/>
          <w:jc w:val="center"/>
        </w:trPr>
        <w:tc>
          <w:tcPr>
            <w:tcW w:w="9752" w:type="dxa"/>
            <w:gridSpan w:val="2"/>
            <w:tcBorders>
              <w:top w:val="nil"/>
              <w:left w:val="nil"/>
              <w:bottom w:val="nil"/>
              <w:right w:val="nil"/>
            </w:tcBorders>
          </w:tcPr>
          <w:p w14:paraId="3DC9E99F" w14:textId="77777777" w:rsidR="00F00A4C" w:rsidRPr="002C4389" w:rsidRDefault="00F00A4C" w:rsidP="007D147F"/>
        </w:tc>
      </w:tr>
      <w:tr w:rsidR="00F00A4C" w:rsidRPr="002C4389" w14:paraId="603E1D37" w14:textId="77777777" w:rsidTr="007D147F">
        <w:trPr>
          <w:trHeight w:val="240"/>
          <w:jc w:val="center"/>
        </w:trPr>
        <w:tc>
          <w:tcPr>
            <w:tcW w:w="4876" w:type="dxa"/>
            <w:tcBorders>
              <w:top w:val="nil"/>
              <w:left w:val="nil"/>
              <w:bottom w:val="nil"/>
              <w:right w:val="nil"/>
            </w:tcBorders>
          </w:tcPr>
          <w:p w14:paraId="524A8B4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0CE9530" w14:textId="77777777" w:rsidR="00F00A4C" w:rsidRPr="002C4389" w:rsidRDefault="00F00A4C" w:rsidP="007D147F">
            <w:pPr>
              <w:pStyle w:val="AmColumnHeading"/>
            </w:pPr>
            <w:r w:rsidRPr="002C4389">
              <w:t>Izmjena</w:t>
            </w:r>
          </w:p>
        </w:tc>
      </w:tr>
      <w:tr w:rsidR="00F00A4C" w:rsidRPr="002C4389" w14:paraId="0595983C" w14:textId="77777777" w:rsidTr="007D147F">
        <w:trPr>
          <w:jc w:val="center"/>
        </w:trPr>
        <w:tc>
          <w:tcPr>
            <w:tcW w:w="4876" w:type="dxa"/>
            <w:tcBorders>
              <w:top w:val="nil"/>
              <w:left w:val="nil"/>
              <w:bottom w:val="nil"/>
              <w:right w:val="nil"/>
            </w:tcBorders>
          </w:tcPr>
          <w:p w14:paraId="49F3AB76" w14:textId="77777777" w:rsidR="00F00A4C" w:rsidRPr="002C4389" w:rsidRDefault="00F00A4C" w:rsidP="007D147F">
            <w:pPr>
              <w:pStyle w:val="Normal6a"/>
            </w:pPr>
            <w:r w:rsidRPr="002C4389">
              <w:t>7.</w:t>
            </w:r>
            <w:r w:rsidRPr="002C4389">
              <w:tab/>
              <w:t xml:space="preserve">naglašava potrebu za </w:t>
            </w:r>
            <w:r w:rsidRPr="002C4389">
              <w:rPr>
                <w:b/>
                <w:i/>
              </w:rPr>
              <w:t>boljom regulacijom posrednika</w:t>
            </w:r>
            <w:r w:rsidRPr="002C4389">
              <w:t xml:space="preserve"> na tržištu rada; poziva Komisiju da osigura da su posrednici u radu koji posluju u EU-u obuhvaćeni sustavima registracije i licenciranja te da u skladu s Konvencijom Međunarodne organizacije rada br. 181 zabrani sve naknade ili troškove koje posrednici u radu naplaćuju, izravno ili neizravno, u cijelosti ili djelomično;</w:t>
            </w:r>
          </w:p>
        </w:tc>
        <w:tc>
          <w:tcPr>
            <w:tcW w:w="4876" w:type="dxa"/>
            <w:tcBorders>
              <w:top w:val="nil"/>
              <w:left w:val="nil"/>
              <w:bottom w:val="nil"/>
              <w:right w:val="nil"/>
            </w:tcBorders>
          </w:tcPr>
          <w:p w14:paraId="24059799" w14:textId="77777777" w:rsidR="00F00A4C" w:rsidRPr="002C4389" w:rsidRDefault="00F00A4C" w:rsidP="007D147F">
            <w:pPr>
              <w:pStyle w:val="Normal6a"/>
            </w:pPr>
            <w:r w:rsidRPr="002C4389">
              <w:t>7.</w:t>
            </w:r>
            <w:r w:rsidRPr="002C4389">
              <w:tab/>
              <w:t xml:space="preserve">naglašava potrebu za </w:t>
            </w:r>
            <w:r w:rsidRPr="002C4389">
              <w:rPr>
                <w:b/>
                <w:i/>
              </w:rPr>
              <w:t>poboljšanjem zakonskog okvira u kojem posrednici</w:t>
            </w:r>
            <w:r w:rsidRPr="002C4389">
              <w:t xml:space="preserve"> na tržištu rada </w:t>
            </w:r>
            <w:r w:rsidRPr="002C4389">
              <w:rPr>
                <w:b/>
                <w:i/>
              </w:rPr>
              <w:t>posluju</w:t>
            </w:r>
            <w:r w:rsidRPr="002C4389">
              <w:t>; poziva Komisiju da osigura da su posrednici u radu koji posluju u EU-u obuhvaćeni sustavima registracije i licenciranja te da u skladu s Konvencijom Međunarodne organizacije rada br. 181 zabrani sve naknade ili troškove koje posrednici u radu naplaćuju, izravno ili neizravno, u cijelosti ili djelomično;</w:t>
            </w:r>
          </w:p>
        </w:tc>
      </w:tr>
    </w:tbl>
    <w:p w14:paraId="56FDEC7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6668E8A" w14:textId="77777777" w:rsidR="00F00A4C" w:rsidRPr="002C4389" w:rsidRDefault="00F00A4C" w:rsidP="00F00A4C">
      <w:r w:rsidRPr="002C4389">
        <w:rPr>
          <w:rStyle w:val="HideTWBExt"/>
        </w:rPr>
        <w:t>&lt;/Amend&gt;</w:t>
      </w:r>
    </w:p>
    <w:p w14:paraId="412DD97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193</w:t>
      </w:r>
      <w:r w:rsidRPr="002C4389">
        <w:rPr>
          <w:rStyle w:val="HideTWBExt"/>
          <w:b w:val="0"/>
        </w:rPr>
        <w:t>&lt;/NumAm&gt;</w:t>
      </w:r>
    </w:p>
    <w:p w14:paraId="16FBBB44"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524BD2CE"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41E2FE08" w14:textId="77777777" w:rsidR="00F00A4C" w:rsidRPr="002C4389" w:rsidRDefault="00F00A4C" w:rsidP="00F00A4C">
      <w:pPr>
        <w:pStyle w:val="NormalBold"/>
      </w:pPr>
      <w:r w:rsidRPr="002C4389">
        <w:rPr>
          <w:rStyle w:val="HideTWBExt"/>
          <w:b w:val="0"/>
        </w:rPr>
        <w:t>&lt;/RepeatBlock-By&gt;</w:t>
      </w:r>
    </w:p>
    <w:p w14:paraId="3C38408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510BA7C" w14:textId="77777777" w:rsidR="00F00A4C" w:rsidRPr="002C4389" w:rsidRDefault="00F00A4C" w:rsidP="00F00A4C">
      <w:pPr>
        <w:pStyle w:val="NormalBold"/>
      </w:pPr>
      <w:r w:rsidRPr="002C4389">
        <w:rPr>
          <w:rStyle w:val="HideTWBExt"/>
          <w:b w:val="0"/>
        </w:rPr>
        <w:t>&lt;Article&gt;</w:t>
      </w:r>
      <w:r w:rsidRPr="002C4389">
        <w:t>Stavak 7.a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9E8F010" w14:textId="77777777" w:rsidTr="007D147F">
        <w:trPr>
          <w:trHeight w:hRule="exact" w:val="240"/>
          <w:jc w:val="center"/>
        </w:trPr>
        <w:tc>
          <w:tcPr>
            <w:tcW w:w="9752" w:type="dxa"/>
            <w:gridSpan w:val="2"/>
            <w:tcBorders>
              <w:top w:val="nil"/>
              <w:left w:val="nil"/>
              <w:bottom w:val="nil"/>
              <w:right w:val="nil"/>
            </w:tcBorders>
          </w:tcPr>
          <w:p w14:paraId="7DCF0467" w14:textId="77777777" w:rsidR="00F00A4C" w:rsidRPr="002C4389" w:rsidRDefault="00F00A4C" w:rsidP="007D147F"/>
        </w:tc>
      </w:tr>
      <w:tr w:rsidR="00F00A4C" w:rsidRPr="002C4389" w14:paraId="1B5D5142" w14:textId="77777777" w:rsidTr="007D147F">
        <w:trPr>
          <w:trHeight w:val="240"/>
          <w:jc w:val="center"/>
        </w:trPr>
        <w:tc>
          <w:tcPr>
            <w:tcW w:w="4876" w:type="dxa"/>
            <w:tcBorders>
              <w:top w:val="nil"/>
              <w:left w:val="nil"/>
              <w:bottom w:val="nil"/>
              <w:right w:val="nil"/>
            </w:tcBorders>
          </w:tcPr>
          <w:p w14:paraId="484E470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E08316E" w14:textId="77777777" w:rsidR="00F00A4C" w:rsidRPr="002C4389" w:rsidRDefault="00F00A4C" w:rsidP="007D147F">
            <w:pPr>
              <w:pStyle w:val="AmColumnHeading"/>
            </w:pPr>
            <w:r w:rsidRPr="002C4389">
              <w:t>Izmjena</w:t>
            </w:r>
          </w:p>
        </w:tc>
      </w:tr>
      <w:tr w:rsidR="00F00A4C" w:rsidRPr="002C4389" w14:paraId="583EB935" w14:textId="77777777" w:rsidTr="007D147F">
        <w:trPr>
          <w:jc w:val="center"/>
        </w:trPr>
        <w:tc>
          <w:tcPr>
            <w:tcW w:w="4876" w:type="dxa"/>
            <w:tcBorders>
              <w:top w:val="nil"/>
              <w:left w:val="nil"/>
              <w:bottom w:val="nil"/>
              <w:right w:val="nil"/>
            </w:tcBorders>
          </w:tcPr>
          <w:p w14:paraId="66031409" w14:textId="77777777" w:rsidR="00F00A4C" w:rsidRPr="002C4389" w:rsidRDefault="00F00A4C" w:rsidP="007D147F">
            <w:pPr>
              <w:pStyle w:val="Normal6a"/>
            </w:pPr>
          </w:p>
        </w:tc>
        <w:tc>
          <w:tcPr>
            <w:tcW w:w="4876" w:type="dxa"/>
            <w:tcBorders>
              <w:top w:val="nil"/>
              <w:left w:val="nil"/>
              <w:bottom w:val="nil"/>
              <w:right w:val="nil"/>
            </w:tcBorders>
          </w:tcPr>
          <w:p w14:paraId="1F248CEA" w14:textId="77777777" w:rsidR="00F00A4C" w:rsidRPr="002C4389" w:rsidRDefault="00F00A4C" w:rsidP="007D147F">
            <w:pPr>
              <w:pStyle w:val="Normal6a"/>
            </w:pPr>
            <w:r w:rsidRPr="002C4389">
              <w:rPr>
                <w:b/>
                <w:i/>
              </w:rPr>
              <w:t>7a.</w:t>
            </w:r>
            <w:r w:rsidRPr="002C4389">
              <w:tab/>
            </w:r>
            <w:r w:rsidRPr="002C4389">
              <w:rPr>
                <w:b/>
                <w:i/>
              </w:rPr>
              <w:t>naglašava da se radnici u lancu podugovaranja i upućeni radnici suočavaju s neproporcionalnim rizicima za zdravlje i sigurnost na radu zbog fragmentiranih lanaca odgovornosti i nejasne koordinacije, posebno u sektoru građevinarstva; podsjeća na Konvenciju Međunarodne organizacije rada o sigurnosti i zdravlju u graditeljstvu; poziva Komisiju da bez odlaganja izda smjernice i da u slučajevima neispunjenja obveza pokrene postupke zbog povrede obveze; poziva Komisiju i da procijeni obuhvaća li Direktiva 92/57/EEZ na odgovarajući način koordinaciju zaštite sigurnosti i zdravlja na radu u cijelom lancu u slučajevima višerazinskog podugovaranja te da predloži izmjene ako ne obuhvaća;</w:t>
            </w:r>
          </w:p>
        </w:tc>
      </w:tr>
    </w:tbl>
    <w:p w14:paraId="79541C0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AC49A27" w14:textId="77777777" w:rsidR="00F00A4C" w:rsidRPr="002C4389" w:rsidRDefault="00F00A4C" w:rsidP="00F00A4C">
      <w:r w:rsidRPr="002C4389">
        <w:rPr>
          <w:rStyle w:val="HideTWBExt"/>
        </w:rPr>
        <w:t>&lt;/Amend&gt;</w:t>
      </w:r>
    </w:p>
    <w:p w14:paraId="4B8AB45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194</w:t>
      </w:r>
      <w:r w:rsidRPr="002C4389">
        <w:rPr>
          <w:rStyle w:val="HideTWBExt"/>
          <w:b w:val="0"/>
        </w:rPr>
        <w:t>&lt;/NumAm&gt;</w:t>
      </w:r>
    </w:p>
    <w:p w14:paraId="2334AD9E"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36F55B98" w14:textId="77777777" w:rsidR="00F00A4C" w:rsidRPr="002C4389" w:rsidRDefault="00F00A4C" w:rsidP="00F00A4C">
      <w:pPr>
        <w:pStyle w:val="NormalBold"/>
      </w:pPr>
      <w:r w:rsidRPr="002C4389">
        <w:rPr>
          <w:rStyle w:val="HideTWBExt"/>
          <w:b w:val="0"/>
        </w:rPr>
        <w:t>&lt;/RepeatBlock-By&gt;</w:t>
      </w:r>
    </w:p>
    <w:p w14:paraId="7DC79DD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DFF808B" w14:textId="77777777" w:rsidR="00F00A4C" w:rsidRPr="002C4389" w:rsidRDefault="00F00A4C" w:rsidP="00F00A4C">
      <w:pPr>
        <w:pStyle w:val="NormalBold"/>
      </w:pPr>
      <w:r w:rsidRPr="002C4389">
        <w:rPr>
          <w:rStyle w:val="HideTWBExt"/>
          <w:b w:val="0"/>
        </w:rPr>
        <w:t>&lt;Article&gt;</w:t>
      </w:r>
      <w:r w:rsidRPr="002C4389">
        <w:t>Stavak 7.a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B8F2290" w14:textId="77777777" w:rsidTr="007D147F">
        <w:trPr>
          <w:trHeight w:hRule="exact" w:val="240"/>
          <w:jc w:val="center"/>
        </w:trPr>
        <w:tc>
          <w:tcPr>
            <w:tcW w:w="9752" w:type="dxa"/>
            <w:gridSpan w:val="2"/>
            <w:tcBorders>
              <w:top w:val="nil"/>
              <w:left w:val="nil"/>
              <w:bottom w:val="nil"/>
              <w:right w:val="nil"/>
            </w:tcBorders>
          </w:tcPr>
          <w:p w14:paraId="7DF3584B" w14:textId="77777777" w:rsidR="00F00A4C" w:rsidRPr="002C4389" w:rsidRDefault="00F00A4C" w:rsidP="007D147F"/>
        </w:tc>
      </w:tr>
      <w:tr w:rsidR="00F00A4C" w:rsidRPr="002C4389" w14:paraId="42AE7583" w14:textId="77777777" w:rsidTr="007D147F">
        <w:trPr>
          <w:trHeight w:val="240"/>
          <w:jc w:val="center"/>
        </w:trPr>
        <w:tc>
          <w:tcPr>
            <w:tcW w:w="4876" w:type="dxa"/>
            <w:tcBorders>
              <w:top w:val="nil"/>
              <w:left w:val="nil"/>
              <w:bottom w:val="nil"/>
              <w:right w:val="nil"/>
            </w:tcBorders>
          </w:tcPr>
          <w:p w14:paraId="3D2DEF1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63B0EAB" w14:textId="77777777" w:rsidR="00F00A4C" w:rsidRPr="002C4389" w:rsidRDefault="00F00A4C" w:rsidP="007D147F">
            <w:pPr>
              <w:pStyle w:val="AmColumnHeading"/>
            </w:pPr>
            <w:r w:rsidRPr="002C4389">
              <w:t>Izmjena</w:t>
            </w:r>
          </w:p>
        </w:tc>
      </w:tr>
      <w:tr w:rsidR="00F00A4C" w:rsidRPr="002C4389" w14:paraId="2795A3D5" w14:textId="77777777" w:rsidTr="007D147F">
        <w:trPr>
          <w:jc w:val="center"/>
        </w:trPr>
        <w:tc>
          <w:tcPr>
            <w:tcW w:w="4876" w:type="dxa"/>
            <w:tcBorders>
              <w:top w:val="nil"/>
              <w:left w:val="nil"/>
              <w:bottom w:val="nil"/>
              <w:right w:val="nil"/>
            </w:tcBorders>
          </w:tcPr>
          <w:p w14:paraId="39DEEFB1" w14:textId="77777777" w:rsidR="00F00A4C" w:rsidRPr="002C4389" w:rsidRDefault="00F00A4C" w:rsidP="007D147F">
            <w:pPr>
              <w:pStyle w:val="Normal6a"/>
            </w:pPr>
          </w:p>
        </w:tc>
        <w:tc>
          <w:tcPr>
            <w:tcW w:w="4876" w:type="dxa"/>
            <w:tcBorders>
              <w:top w:val="nil"/>
              <w:left w:val="nil"/>
              <w:bottom w:val="nil"/>
              <w:right w:val="nil"/>
            </w:tcBorders>
          </w:tcPr>
          <w:p w14:paraId="389E2F9E" w14:textId="77777777" w:rsidR="00F00A4C" w:rsidRPr="002C4389" w:rsidRDefault="00F00A4C" w:rsidP="007D147F">
            <w:pPr>
              <w:pStyle w:val="Normal6a"/>
            </w:pPr>
            <w:r w:rsidRPr="002C4389">
              <w:rPr>
                <w:b/>
                <w:i/>
              </w:rPr>
              <w:t>7a.</w:t>
            </w:r>
            <w:r w:rsidRPr="002C4389">
              <w:tab/>
            </w:r>
            <w:r w:rsidRPr="002C4389">
              <w:rPr>
                <w:b/>
                <w:i/>
              </w:rPr>
              <w:t>naglašava potrebu da se radnicima pruže odgovarajuće informacije o njihovim pravima i obvezama te da se ojača uloga socijalnih partnera u razvoju alata i osposobljavanja kako bi se doprlo do tih radnika;</w:t>
            </w:r>
          </w:p>
        </w:tc>
      </w:tr>
    </w:tbl>
    <w:p w14:paraId="32BAD74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4E1A1C6" w14:textId="77777777" w:rsidR="00F00A4C" w:rsidRPr="002C4389" w:rsidRDefault="00F00A4C" w:rsidP="00F00A4C">
      <w:r w:rsidRPr="002C4389">
        <w:rPr>
          <w:rStyle w:val="HideTWBExt"/>
        </w:rPr>
        <w:t>&lt;/Amend&gt;</w:t>
      </w:r>
    </w:p>
    <w:p w14:paraId="78F1A55A"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195</w:t>
      </w:r>
      <w:r w:rsidRPr="002C4389">
        <w:rPr>
          <w:rStyle w:val="HideTWBExt"/>
          <w:b w:val="0"/>
        </w:rPr>
        <w:t>&lt;/NumAm&gt;</w:t>
      </w:r>
    </w:p>
    <w:p w14:paraId="696165BA"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w:t>
      </w:r>
      <w:r w:rsidRPr="002C4389">
        <w:rPr>
          <w:rStyle w:val="HideTWBExt"/>
          <w:b w:val="0"/>
        </w:rPr>
        <w:t>&lt;/Members&gt;</w:t>
      </w:r>
    </w:p>
    <w:p w14:paraId="58889079" w14:textId="77777777" w:rsidR="00F00A4C" w:rsidRPr="002C4389" w:rsidRDefault="00F00A4C" w:rsidP="00F00A4C">
      <w:pPr>
        <w:pStyle w:val="NormalBold"/>
      </w:pPr>
      <w:r w:rsidRPr="002C4389">
        <w:rPr>
          <w:rStyle w:val="HideTWBExt"/>
          <w:b w:val="0"/>
        </w:rPr>
        <w:t>&lt;/RepeatBlock-By&gt;</w:t>
      </w:r>
    </w:p>
    <w:p w14:paraId="0A1B4E1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490BEC5" w14:textId="77777777" w:rsidR="00F00A4C" w:rsidRPr="002C4389" w:rsidRDefault="00F00A4C" w:rsidP="00F00A4C">
      <w:pPr>
        <w:pStyle w:val="NormalBold"/>
      </w:pPr>
      <w:r w:rsidRPr="002C4389">
        <w:rPr>
          <w:rStyle w:val="HideTWBExt"/>
          <w:b w:val="0"/>
        </w:rPr>
        <w:t>&lt;Article&gt;</w:t>
      </w:r>
      <w:r w:rsidRPr="002C4389">
        <w:t>Stavak 7.a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B4ECCDF" w14:textId="77777777" w:rsidTr="007D147F">
        <w:trPr>
          <w:trHeight w:hRule="exact" w:val="240"/>
          <w:jc w:val="center"/>
        </w:trPr>
        <w:tc>
          <w:tcPr>
            <w:tcW w:w="9752" w:type="dxa"/>
            <w:gridSpan w:val="2"/>
            <w:tcBorders>
              <w:top w:val="nil"/>
              <w:left w:val="nil"/>
              <w:bottom w:val="nil"/>
              <w:right w:val="nil"/>
            </w:tcBorders>
          </w:tcPr>
          <w:p w14:paraId="4FF37EA8" w14:textId="77777777" w:rsidR="00F00A4C" w:rsidRPr="002C4389" w:rsidRDefault="00F00A4C" w:rsidP="007D147F"/>
        </w:tc>
      </w:tr>
      <w:tr w:rsidR="00F00A4C" w:rsidRPr="002C4389" w14:paraId="2E9273F5" w14:textId="77777777" w:rsidTr="007D147F">
        <w:trPr>
          <w:trHeight w:val="240"/>
          <w:jc w:val="center"/>
        </w:trPr>
        <w:tc>
          <w:tcPr>
            <w:tcW w:w="4876" w:type="dxa"/>
            <w:tcBorders>
              <w:top w:val="nil"/>
              <w:left w:val="nil"/>
              <w:bottom w:val="nil"/>
              <w:right w:val="nil"/>
            </w:tcBorders>
          </w:tcPr>
          <w:p w14:paraId="291658A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9550AF6" w14:textId="77777777" w:rsidR="00F00A4C" w:rsidRPr="002C4389" w:rsidRDefault="00F00A4C" w:rsidP="007D147F">
            <w:pPr>
              <w:pStyle w:val="AmColumnHeading"/>
            </w:pPr>
            <w:r w:rsidRPr="002C4389">
              <w:t>Izmjena</w:t>
            </w:r>
          </w:p>
        </w:tc>
      </w:tr>
      <w:tr w:rsidR="00F00A4C" w:rsidRPr="002C4389" w14:paraId="30D53A06" w14:textId="77777777" w:rsidTr="007D147F">
        <w:trPr>
          <w:jc w:val="center"/>
        </w:trPr>
        <w:tc>
          <w:tcPr>
            <w:tcW w:w="4876" w:type="dxa"/>
            <w:tcBorders>
              <w:top w:val="nil"/>
              <w:left w:val="nil"/>
              <w:bottom w:val="nil"/>
              <w:right w:val="nil"/>
            </w:tcBorders>
          </w:tcPr>
          <w:p w14:paraId="437749C2" w14:textId="77777777" w:rsidR="00F00A4C" w:rsidRPr="002C4389" w:rsidRDefault="00F00A4C" w:rsidP="007D147F">
            <w:pPr>
              <w:pStyle w:val="Normal6a"/>
            </w:pPr>
          </w:p>
        </w:tc>
        <w:tc>
          <w:tcPr>
            <w:tcW w:w="4876" w:type="dxa"/>
            <w:tcBorders>
              <w:top w:val="nil"/>
              <w:left w:val="nil"/>
              <w:bottom w:val="nil"/>
              <w:right w:val="nil"/>
            </w:tcBorders>
          </w:tcPr>
          <w:p w14:paraId="52556374" w14:textId="77777777" w:rsidR="00F00A4C" w:rsidRPr="002C4389" w:rsidRDefault="00F00A4C" w:rsidP="007D147F">
            <w:pPr>
              <w:pStyle w:val="Normal6a"/>
            </w:pPr>
            <w:r w:rsidRPr="002C4389">
              <w:rPr>
                <w:b/>
                <w:i/>
              </w:rPr>
              <w:t>7.a</w:t>
            </w:r>
            <w:r w:rsidRPr="002C4389">
              <w:tab/>
            </w:r>
            <w:r w:rsidRPr="002C4389">
              <w:rPr>
                <w:b/>
                <w:i/>
              </w:rPr>
              <w:t>poziva Komisiju da pokrene uspostavu nacionalnih registara u kojima će svi posrednici u radu biti registrirani u okviru tri različite definirane kategorije;</w:t>
            </w:r>
          </w:p>
        </w:tc>
      </w:tr>
    </w:tbl>
    <w:p w14:paraId="7F1FCCB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01FCC4AD" w14:textId="77777777" w:rsidR="00F00A4C" w:rsidRPr="002C4389" w:rsidRDefault="00F00A4C" w:rsidP="00F00A4C">
      <w:r w:rsidRPr="002C4389">
        <w:rPr>
          <w:rStyle w:val="HideTWBExt"/>
        </w:rPr>
        <w:t>&lt;/Amend&gt;</w:t>
      </w:r>
    </w:p>
    <w:p w14:paraId="2DEAD33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196</w:t>
      </w:r>
      <w:r w:rsidRPr="002C4389">
        <w:rPr>
          <w:rStyle w:val="HideTWBExt"/>
          <w:b w:val="0"/>
        </w:rPr>
        <w:t>&lt;/NumAm&gt;</w:t>
      </w:r>
    </w:p>
    <w:p w14:paraId="24B4FC7F"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4E474F5E" w14:textId="77777777" w:rsidR="00F00A4C" w:rsidRPr="002C4389" w:rsidRDefault="00F00A4C" w:rsidP="00F00A4C">
      <w:pPr>
        <w:pStyle w:val="NormalBold"/>
      </w:pPr>
      <w:r w:rsidRPr="002C4389">
        <w:rPr>
          <w:rStyle w:val="HideTWBExt"/>
          <w:b w:val="0"/>
        </w:rPr>
        <w:t>&lt;/RepeatBlock-By&gt;</w:t>
      </w:r>
    </w:p>
    <w:p w14:paraId="20BCA65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0457FCB" w14:textId="77777777" w:rsidR="00F00A4C" w:rsidRPr="002C4389" w:rsidRDefault="00F00A4C" w:rsidP="00F00A4C">
      <w:pPr>
        <w:pStyle w:val="NormalBold"/>
      </w:pPr>
      <w:r w:rsidRPr="002C4389">
        <w:rPr>
          <w:rStyle w:val="HideTWBExt"/>
          <w:b w:val="0"/>
        </w:rPr>
        <w:t>&lt;Article&gt;</w:t>
      </w:r>
      <w:r w:rsidRPr="002C4389">
        <w:t>Stavak 7.a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759CE9F" w14:textId="77777777" w:rsidTr="007D147F">
        <w:trPr>
          <w:trHeight w:hRule="exact" w:val="240"/>
          <w:jc w:val="center"/>
        </w:trPr>
        <w:tc>
          <w:tcPr>
            <w:tcW w:w="9752" w:type="dxa"/>
            <w:gridSpan w:val="2"/>
            <w:tcBorders>
              <w:top w:val="nil"/>
              <w:left w:val="nil"/>
              <w:bottom w:val="nil"/>
              <w:right w:val="nil"/>
            </w:tcBorders>
          </w:tcPr>
          <w:p w14:paraId="054446B9" w14:textId="77777777" w:rsidR="00F00A4C" w:rsidRPr="002C4389" w:rsidRDefault="00F00A4C" w:rsidP="007D147F"/>
        </w:tc>
      </w:tr>
      <w:tr w:rsidR="00F00A4C" w:rsidRPr="002C4389" w14:paraId="4D27D192" w14:textId="77777777" w:rsidTr="007D147F">
        <w:trPr>
          <w:trHeight w:val="240"/>
          <w:jc w:val="center"/>
        </w:trPr>
        <w:tc>
          <w:tcPr>
            <w:tcW w:w="4876" w:type="dxa"/>
            <w:tcBorders>
              <w:top w:val="nil"/>
              <w:left w:val="nil"/>
              <w:bottom w:val="nil"/>
              <w:right w:val="nil"/>
            </w:tcBorders>
          </w:tcPr>
          <w:p w14:paraId="3B58807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D443811" w14:textId="77777777" w:rsidR="00F00A4C" w:rsidRPr="002C4389" w:rsidRDefault="00F00A4C" w:rsidP="007D147F">
            <w:pPr>
              <w:pStyle w:val="AmColumnHeading"/>
            </w:pPr>
            <w:r w:rsidRPr="002C4389">
              <w:t>Izmjena</w:t>
            </w:r>
          </w:p>
        </w:tc>
      </w:tr>
      <w:tr w:rsidR="00F00A4C" w:rsidRPr="002C4389" w14:paraId="0E80D69B" w14:textId="77777777" w:rsidTr="007D147F">
        <w:trPr>
          <w:jc w:val="center"/>
        </w:trPr>
        <w:tc>
          <w:tcPr>
            <w:tcW w:w="4876" w:type="dxa"/>
            <w:tcBorders>
              <w:top w:val="nil"/>
              <w:left w:val="nil"/>
              <w:bottom w:val="nil"/>
              <w:right w:val="nil"/>
            </w:tcBorders>
          </w:tcPr>
          <w:p w14:paraId="0B9FAF60" w14:textId="77777777" w:rsidR="00F00A4C" w:rsidRPr="002C4389" w:rsidRDefault="00F00A4C" w:rsidP="007D147F">
            <w:pPr>
              <w:pStyle w:val="Normal6a"/>
            </w:pPr>
          </w:p>
        </w:tc>
        <w:tc>
          <w:tcPr>
            <w:tcW w:w="4876" w:type="dxa"/>
            <w:tcBorders>
              <w:top w:val="nil"/>
              <w:left w:val="nil"/>
              <w:bottom w:val="nil"/>
              <w:right w:val="nil"/>
            </w:tcBorders>
          </w:tcPr>
          <w:p w14:paraId="0817A77B" w14:textId="77777777" w:rsidR="00F00A4C" w:rsidRPr="002C4389" w:rsidRDefault="00F00A4C" w:rsidP="007D147F">
            <w:pPr>
              <w:pStyle w:val="Normal6a"/>
            </w:pPr>
            <w:r w:rsidRPr="002C4389">
              <w:rPr>
                <w:b/>
                <w:i/>
              </w:rPr>
              <w:t>7.a</w:t>
            </w:r>
            <w:r w:rsidRPr="002C4389">
              <w:tab/>
            </w:r>
            <w:r w:rsidRPr="002C4389">
              <w:rPr>
                <w:b/>
                <w:i/>
              </w:rPr>
              <w:t>države članice trebale bi uspostaviti javni i interoperabilni registar licenciranih posrednika te uvesti obvezno isključenje prekršitelja iz ugovora o javnoj nabavi / javnih subvencija, uz oduzimanje nezakonite dobiti;</w:t>
            </w:r>
          </w:p>
        </w:tc>
      </w:tr>
    </w:tbl>
    <w:p w14:paraId="7FB59F4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75AC0549" w14:textId="77777777" w:rsidR="00F00A4C" w:rsidRPr="002C4389" w:rsidRDefault="00F00A4C" w:rsidP="00F00A4C">
      <w:r w:rsidRPr="002C4389">
        <w:rPr>
          <w:rStyle w:val="HideTWBExt"/>
        </w:rPr>
        <w:t>&lt;/Amend&gt;</w:t>
      </w:r>
    </w:p>
    <w:p w14:paraId="1909F63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197</w:t>
      </w:r>
      <w:r w:rsidRPr="002C4389">
        <w:rPr>
          <w:rStyle w:val="HideTWBExt"/>
          <w:b w:val="0"/>
        </w:rPr>
        <w:t>&lt;/NumAm&gt;</w:t>
      </w:r>
    </w:p>
    <w:p w14:paraId="2E377FDC"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w:t>
      </w:r>
      <w:r w:rsidRPr="002C4389">
        <w:rPr>
          <w:rStyle w:val="HideTWBExt"/>
          <w:b w:val="0"/>
        </w:rPr>
        <w:t>&lt;/Members&gt;</w:t>
      </w:r>
    </w:p>
    <w:p w14:paraId="2230F9A2" w14:textId="77777777" w:rsidR="00F00A4C" w:rsidRPr="002C4389" w:rsidRDefault="00F00A4C" w:rsidP="00F00A4C">
      <w:pPr>
        <w:pStyle w:val="NormalBold"/>
      </w:pPr>
      <w:r w:rsidRPr="002C4389">
        <w:rPr>
          <w:rStyle w:val="HideTWBExt"/>
          <w:b w:val="0"/>
        </w:rPr>
        <w:t>&lt;/RepeatBlock-By&gt;</w:t>
      </w:r>
    </w:p>
    <w:p w14:paraId="4BE5861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F5693DF" w14:textId="77777777" w:rsidR="00F00A4C" w:rsidRPr="002C4389" w:rsidRDefault="00F00A4C" w:rsidP="00F00A4C">
      <w:pPr>
        <w:pStyle w:val="NormalBold"/>
      </w:pPr>
      <w:r w:rsidRPr="002C4389">
        <w:rPr>
          <w:rStyle w:val="HideTWBExt"/>
          <w:b w:val="0"/>
        </w:rPr>
        <w:t>&lt;Article&gt;</w:t>
      </w:r>
      <w:r w:rsidRPr="002C4389">
        <w:t>Stavak 7.b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D7D45E2" w14:textId="77777777" w:rsidTr="007D147F">
        <w:trPr>
          <w:trHeight w:hRule="exact" w:val="240"/>
          <w:jc w:val="center"/>
        </w:trPr>
        <w:tc>
          <w:tcPr>
            <w:tcW w:w="9752" w:type="dxa"/>
            <w:gridSpan w:val="2"/>
            <w:tcBorders>
              <w:top w:val="nil"/>
              <w:left w:val="nil"/>
              <w:bottom w:val="nil"/>
              <w:right w:val="nil"/>
            </w:tcBorders>
          </w:tcPr>
          <w:p w14:paraId="7773B896" w14:textId="77777777" w:rsidR="00F00A4C" w:rsidRPr="002C4389" w:rsidRDefault="00F00A4C" w:rsidP="007D147F"/>
        </w:tc>
      </w:tr>
      <w:tr w:rsidR="00F00A4C" w:rsidRPr="002C4389" w14:paraId="6EF75667" w14:textId="77777777" w:rsidTr="007D147F">
        <w:trPr>
          <w:trHeight w:val="240"/>
          <w:jc w:val="center"/>
        </w:trPr>
        <w:tc>
          <w:tcPr>
            <w:tcW w:w="4876" w:type="dxa"/>
            <w:tcBorders>
              <w:top w:val="nil"/>
              <w:left w:val="nil"/>
              <w:bottom w:val="nil"/>
              <w:right w:val="nil"/>
            </w:tcBorders>
          </w:tcPr>
          <w:p w14:paraId="39EEBE7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70D2955" w14:textId="77777777" w:rsidR="00F00A4C" w:rsidRPr="002C4389" w:rsidRDefault="00F00A4C" w:rsidP="007D147F">
            <w:pPr>
              <w:pStyle w:val="AmColumnHeading"/>
            </w:pPr>
            <w:r w:rsidRPr="002C4389">
              <w:t>Izmjena</w:t>
            </w:r>
          </w:p>
        </w:tc>
      </w:tr>
      <w:tr w:rsidR="00F00A4C" w:rsidRPr="002C4389" w14:paraId="07DE6138" w14:textId="77777777" w:rsidTr="007D147F">
        <w:trPr>
          <w:jc w:val="center"/>
        </w:trPr>
        <w:tc>
          <w:tcPr>
            <w:tcW w:w="4876" w:type="dxa"/>
            <w:tcBorders>
              <w:top w:val="nil"/>
              <w:left w:val="nil"/>
              <w:bottom w:val="nil"/>
              <w:right w:val="nil"/>
            </w:tcBorders>
          </w:tcPr>
          <w:p w14:paraId="21BA93EC" w14:textId="77777777" w:rsidR="00F00A4C" w:rsidRPr="002C4389" w:rsidRDefault="00F00A4C" w:rsidP="007D147F">
            <w:pPr>
              <w:pStyle w:val="Normal6a"/>
            </w:pPr>
          </w:p>
        </w:tc>
        <w:tc>
          <w:tcPr>
            <w:tcW w:w="4876" w:type="dxa"/>
            <w:tcBorders>
              <w:top w:val="nil"/>
              <w:left w:val="nil"/>
              <w:bottom w:val="nil"/>
              <w:right w:val="nil"/>
            </w:tcBorders>
          </w:tcPr>
          <w:p w14:paraId="0DC98ACC" w14:textId="77777777" w:rsidR="00F00A4C" w:rsidRPr="002C4389" w:rsidRDefault="00F00A4C" w:rsidP="007D147F">
            <w:pPr>
              <w:pStyle w:val="Normal6a"/>
            </w:pPr>
            <w:r w:rsidRPr="002C4389">
              <w:rPr>
                <w:b/>
                <w:i/>
              </w:rPr>
              <w:t>7.b</w:t>
            </w:r>
            <w:r w:rsidRPr="002C4389">
              <w:tab/>
            </w:r>
            <w:r w:rsidRPr="002C4389">
              <w:rPr>
                <w:b/>
                <w:i/>
              </w:rPr>
              <w:t>poziva Komisiju da osigura zaštitu pojedinačnih i kolektivnih podataka osoba zaposlenih u lancu podugovaranja i preko posrednika u radu, među ostalim tijekom provjera identiteta koje provode inspektorati rada;</w:t>
            </w:r>
          </w:p>
        </w:tc>
      </w:tr>
    </w:tbl>
    <w:p w14:paraId="7944622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4F7676F1" w14:textId="77777777" w:rsidR="00F00A4C" w:rsidRPr="002C4389" w:rsidRDefault="00F00A4C" w:rsidP="00F00A4C">
      <w:r w:rsidRPr="002C4389">
        <w:rPr>
          <w:rStyle w:val="HideTWBExt"/>
        </w:rPr>
        <w:t>&lt;/Amend&gt;</w:t>
      </w:r>
    </w:p>
    <w:p w14:paraId="23B6041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198</w:t>
      </w:r>
      <w:r w:rsidRPr="002C4389">
        <w:rPr>
          <w:rStyle w:val="HideTWBExt"/>
          <w:b w:val="0"/>
        </w:rPr>
        <w:t>&lt;/NumAm&gt;</w:t>
      </w:r>
    </w:p>
    <w:p w14:paraId="18C8742D"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5D1D9932" w14:textId="77777777" w:rsidR="00F00A4C" w:rsidRPr="002C4389" w:rsidRDefault="00F00A4C" w:rsidP="00F00A4C">
      <w:pPr>
        <w:pStyle w:val="NormalBold"/>
      </w:pPr>
      <w:r w:rsidRPr="002C4389">
        <w:rPr>
          <w:rStyle w:val="HideTWBExt"/>
          <w:b w:val="0"/>
        </w:rPr>
        <w:t>&lt;/RepeatBlock-By&gt;</w:t>
      </w:r>
    </w:p>
    <w:p w14:paraId="538AEB8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37993A0"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E96091" w14:textId="77777777" w:rsidTr="007D147F">
        <w:trPr>
          <w:trHeight w:hRule="exact" w:val="240"/>
          <w:jc w:val="center"/>
        </w:trPr>
        <w:tc>
          <w:tcPr>
            <w:tcW w:w="9752" w:type="dxa"/>
            <w:gridSpan w:val="2"/>
            <w:tcBorders>
              <w:top w:val="nil"/>
              <w:left w:val="nil"/>
              <w:bottom w:val="nil"/>
              <w:right w:val="nil"/>
            </w:tcBorders>
          </w:tcPr>
          <w:p w14:paraId="3A2119D9" w14:textId="77777777" w:rsidR="00F00A4C" w:rsidRPr="002C4389" w:rsidRDefault="00F00A4C" w:rsidP="007D147F"/>
        </w:tc>
      </w:tr>
      <w:tr w:rsidR="00F00A4C" w:rsidRPr="002C4389" w14:paraId="04DAFA68" w14:textId="77777777" w:rsidTr="007D147F">
        <w:trPr>
          <w:trHeight w:val="240"/>
          <w:jc w:val="center"/>
        </w:trPr>
        <w:tc>
          <w:tcPr>
            <w:tcW w:w="4876" w:type="dxa"/>
            <w:tcBorders>
              <w:top w:val="nil"/>
              <w:left w:val="nil"/>
              <w:bottom w:val="nil"/>
              <w:right w:val="nil"/>
            </w:tcBorders>
          </w:tcPr>
          <w:p w14:paraId="6E2A602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AB6E0CD" w14:textId="77777777" w:rsidR="00F00A4C" w:rsidRPr="002C4389" w:rsidRDefault="00F00A4C" w:rsidP="007D147F">
            <w:pPr>
              <w:pStyle w:val="AmColumnHeading"/>
            </w:pPr>
            <w:r w:rsidRPr="002C4389">
              <w:t>Izmjena</w:t>
            </w:r>
          </w:p>
        </w:tc>
      </w:tr>
      <w:tr w:rsidR="00F00A4C" w:rsidRPr="002C4389" w14:paraId="57E44D0F" w14:textId="77777777" w:rsidTr="007D147F">
        <w:trPr>
          <w:jc w:val="center"/>
        </w:trPr>
        <w:tc>
          <w:tcPr>
            <w:tcW w:w="4876" w:type="dxa"/>
            <w:tcBorders>
              <w:top w:val="nil"/>
              <w:left w:val="nil"/>
              <w:bottom w:val="nil"/>
              <w:right w:val="nil"/>
            </w:tcBorders>
          </w:tcPr>
          <w:p w14:paraId="5FC52AC4" w14:textId="77777777" w:rsidR="00F00A4C" w:rsidRPr="002C4389" w:rsidRDefault="00F00A4C" w:rsidP="007D147F">
            <w:pPr>
              <w:pStyle w:val="Normal6a"/>
            </w:pPr>
            <w:r w:rsidRPr="002C4389">
              <w:rPr>
                <w:b/>
                <w:i/>
              </w:rPr>
              <w:t>8.</w:t>
            </w:r>
            <w:r w:rsidRPr="002C4389">
              <w:tab/>
            </w:r>
            <w:r w:rsidRPr="002C4389">
              <w:rPr>
                <w:b/>
                <w:i/>
              </w:rPr>
              <w:t>naglašava potrebu za učinkovitim i dobro financiranim sustavima za provedbu i kontrolu u borbi protiv izrabljivanja radne snage; pozdravlja izvješće Komisije o evaluaciji Europskog nadzornog tijela za rad i ponavlja svoj poziv</w:t>
            </w:r>
            <w:r w:rsidRPr="002C4389">
              <w:rPr>
                <w:b/>
                <w:i/>
                <w:vertAlign w:val="superscript"/>
              </w:rPr>
              <w:t>12</w:t>
            </w:r>
            <w:r w:rsidRPr="002C4389">
              <w:rPr>
                <w:b/>
                <w:i/>
              </w:rPr>
              <w:t xml:space="preserve"> Komisiji da ojača mandat ELA-e;</w:t>
            </w:r>
          </w:p>
        </w:tc>
        <w:tc>
          <w:tcPr>
            <w:tcW w:w="4876" w:type="dxa"/>
            <w:tcBorders>
              <w:top w:val="nil"/>
              <w:left w:val="nil"/>
              <w:bottom w:val="nil"/>
              <w:right w:val="nil"/>
            </w:tcBorders>
          </w:tcPr>
          <w:p w14:paraId="2A0689E1" w14:textId="77777777" w:rsidR="00F00A4C" w:rsidRPr="002C4389" w:rsidRDefault="00F00A4C" w:rsidP="007D147F">
            <w:pPr>
              <w:pStyle w:val="Normal6a"/>
            </w:pPr>
            <w:r w:rsidRPr="002C4389">
              <w:rPr>
                <w:b/>
                <w:i/>
              </w:rPr>
              <w:t>Briše se.</w:t>
            </w:r>
          </w:p>
        </w:tc>
      </w:tr>
      <w:tr w:rsidR="00F00A4C" w:rsidRPr="002C4389" w14:paraId="1A66C2E4" w14:textId="77777777" w:rsidTr="007D147F">
        <w:trPr>
          <w:jc w:val="center"/>
        </w:trPr>
        <w:tc>
          <w:tcPr>
            <w:tcW w:w="4876" w:type="dxa"/>
            <w:tcBorders>
              <w:top w:val="nil"/>
              <w:left w:val="nil"/>
              <w:bottom w:val="nil"/>
              <w:right w:val="nil"/>
            </w:tcBorders>
          </w:tcPr>
          <w:p w14:paraId="6C6D2DDC"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338542F7" w14:textId="77777777" w:rsidR="00F00A4C" w:rsidRPr="002C4389" w:rsidRDefault="00F00A4C" w:rsidP="007D147F"/>
        </w:tc>
      </w:tr>
      <w:tr w:rsidR="00F00A4C" w:rsidRPr="002C4389" w14:paraId="29A90991" w14:textId="77777777" w:rsidTr="007D147F">
        <w:trPr>
          <w:jc w:val="center"/>
        </w:trPr>
        <w:tc>
          <w:tcPr>
            <w:tcW w:w="4876" w:type="dxa"/>
            <w:tcBorders>
              <w:top w:val="nil"/>
              <w:left w:val="nil"/>
              <w:bottom w:val="nil"/>
              <w:right w:val="nil"/>
            </w:tcBorders>
          </w:tcPr>
          <w:p w14:paraId="734F7167" w14:textId="77777777" w:rsidR="00F00A4C" w:rsidRPr="002C4389" w:rsidRDefault="00F00A4C" w:rsidP="007D147F">
            <w:pPr>
              <w:pStyle w:val="Normal6a"/>
            </w:pPr>
            <w:r w:rsidRPr="002C4389">
              <w:rPr>
                <w:b/>
                <w:i/>
                <w:vertAlign w:val="superscript"/>
              </w:rPr>
              <w:t>12</w:t>
            </w:r>
            <w:r w:rsidRPr="002C4389">
              <w:t xml:space="preserve"> </w:t>
            </w:r>
            <w:r w:rsidRPr="002C4389">
              <w:rPr>
                <w:b/>
                <w:i/>
              </w:rPr>
              <w:t>Rezolucija od 18. siječnja 2024.</w:t>
            </w:r>
          </w:p>
        </w:tc>
        <w:tc>
          <w:tcPr>
            <w:tcW w:w="4876" w:type="dxa"/>
            <w:tcBorders>
              <w:top w:val="nil"/>
              <w:left w:val="nil"/>
              <w:bottom w:val="nil"/>
              <w:right w:val="nil"/>
            </w:tcBorders>
          </w:tcPr>
          <w:p w14:paraId="49BE6EAF" w14:textId="77777777" w:rsidR="00F00A4C" w:rsidRPr="002C4389" w:rsidRDefault="00F00A4C" w:rsidP="007D147F"/>
        </w:tc>
      </w:tr>
    </w:tbl>
    <w:p w14:paraId="54E0B8E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4C2306E2" w14:textId="77777777" w:rsidR="00F00A4C" w:rsidRPr="002C4389" w:rsidRDefault="00F00A4C" w:rsidP="00F00A4C">
      <w:r w:rsidRPr="002C4389">
        <w:rPr>
          <w:rStyle w:val="HideTWBExt"/>
        </w:rPr>
        <w:t>&lt;/Amend&gt;</w:t>
      </w:r>
    </w:p>
    <w:p w14:paraId="02E394A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199</w:t>
      </w:r>
      <w:r w:rsidRPr="002C4389">
        <w:rPr>
          <w:rStyle w:val="HideTWBExt"/>
          <w:b w:val="0"/>
        </w:rPr>
        <w:t>&lt;/NumAm&gt;</w:t>
      </w:r>
    </w:p>
    <w:p w14:paraId="6FC9EE47"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30C71B6C" w14:textId="77777777" w:rsidR="00F00A4C" w:rsidRPr="002C4389" w:rsidRDefault="00F00A4C" w:rsidP="00F00A4C">
      <w:pPr>
        <w:pStyle w:val="NormalBold"/>
      </w:pPr>
      <w:r w:rsidRPr="002C4389">
        <w:rPr>
          <w:rStyle w:val="HideTWBExt"/>
          <w:b w:val="0"/>
        </w:rPr>
        <w:t>&lt;/RepeatBlock-By&gt;</w:t>
      </w:r>
    </w:p>
    <w:p w14:paraId="6173D1E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3496D2E"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B769B59" w14:textId="77777777" w:rsidTr="007D147F">
        <w:trPr>
          <w:trHeight w:hRule="exact" w:val="240"/>
          <w:jc w:val="center"/>
        </w:trPr>
        <w:tc>
          <w:tcPr>
            <w:tcW w:w="9752" w:type="dxa"/>
            <w:gridSpan w:val="2"/>
            <w:tcBorders>
              <w:top w:val="nil"/>
              <w:left w:val="nil"/>
              <w:bottom w:val="nil"/>
              <w:right w:val="nil"/>
            </w:tcBorders>
          </w:tcPr>
          <w:p w14:paraId="22EE4FC2" w14:textId="77777777" w:rsidR="00F00A4C" w:rsidRPr="002C4389" w:rsidRDefault="00F00A4C" w:rsidP="007D147F"/>
        </w:tc>
      </w:tr>
      <w:tr w:rsidR="00F00A4C" w:rsidRPr="002C4389" w14:paraId="48EC0570" w14:textId="77777777" w:rsidTr="007D147F">
        <w:trPr>
          <w:trHeight w:val="240"/>
          <w:jc w:val="center"/>
        </w:trPr>
        <w:tc>
          <w:tcPr>
            <w:tcW w:w="4876" w:type="dxa"/>
            <w:tcBorders>
              <w:top w:val="nil"/>
              <w:left w:val="nil"/>
              <w:bottom w:val="nil"/>
              <w:right w:val="nil"/>
            </w:tcBorders>
          </w:tcPr>
          <w:p w14:paraId="00325EF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7718445" w14:textId="77777777" w:rsidR="00F00A4C" w:rsidRPr="002C4389" w:rsidRDefault="00F00A4C" w:rsidP="007D147F">
            <w:pPr>
              <w:pStyle w:val="AmColumnHeading"/>
            </w:pPr>
            <w:r w:rsidRPr="002C4389">
              <w:t>Izmjena</w:t>
            </w:r>
          </w:p>
        </w:tc>
      </w:tr>
      <w:tr w:rsidR="00F00A4C" w:rsidRPr="002C4389" w14:paraId="567309FA" w14:textId="77777777" w:rsidTr="007D147F">
        <w:trPr>
          <w:jc w:val="center"/>
        </w:trPr>
        <w:tc>
          <w:tcPr>
            <w:tcW w:w="4876" w:type="dxa"/>
            <w:tcBorders>
              <w:top w:val="nil"/>
              <w:left w:val="nil"/>
              <w:bottom w:val="nil"/>
              <w:right w:val="nil"/>
            </w:tcBorders>
          </w:tcPr>
          <w:p w14:paraId="21996EA9" w14:textId="77777777" w:rsidR="00F00A4C" w:rsidRPr="002C4389" w:rsidRDefault="00F00A4C" w:rsidP="007D147F">
            <w:pPr>
              <w:pStyle w:val="Normal6a"/>
            </w:pPr>
            <w:r w:rsidRPr="002C4389">
              <w:t>8.</w:t>
            </w:r>
            <w:r w:rsidRPr="002C4389">
              <w:tab/>
              <w:t>naglašava potrebu za učinkovitim i dobro financiranim sustavima za provedbu i kontrolu u borbi protiv izrabljivanja radne snage; pozdravlja izvješće Komisije o evaluaciji Europskog nadzornog tijela za rad i ponavlja svoj poziv</w:t>
            </w:r>
            <w:r w:rsidRPr="002C4389">
              <w:rPr>
                <w:vertAlign w:val="superscript"/>
              </w:rPr>
              <w:t>12</w:t>
            </w:r>
            <w:r w:rsidRPr="002C4389">
              <w:t xml:space="preserve"> Komisiji da ojača mandat ELA-e;</w:t>
            </w:r>
          </w:p>
        </w:tc>
        <w:tc>
          <w:tcPr>
            <w:tcW w:w="4876" w:type="dxa"/>
            <w:tcBorders>
              <w:top w:val="nil"/>
              <w:left w:val="nil"/>
              <w:bottom w:val="nil"/>
              <w:right w:val="nil"/>
            </w:tcBorders>
          </w:tcPr>
          <w:p w14:paraId="1636FC20" w14:textId="77777777" w:rsidR="00F00A4C" w:rsidRPr="002C4389" w:rsidRDefault="00F00A4C" w:rsidP="007D147F">
            <w:pPr>
              <w:pStyle w:val="Normal6a"/>
            </w:pPr>
            <w:r w:rsidRPr="002C4389">
              <w:t>8.</w:t>
            </w:r>
            <w:r w:rsidRPr="002C4389">
              <w:tab/>
              <w:t xml:space="preserve">naglašava potrebu za učinkovitim i dobro financiranim sustavima za provedbu i kontrolu u borbi protiv izrabljivanja radne snage </w:t>
            </w:r>
            <w:r w:rsidRPr="002C4389">
              <w:rPr>
                <w:b/>
                <w:i/>
              </w:rPr>
              <w:t>u prekograničnom kontekstu</w:t>
            </w:r>
            <w:r w:rsidRPr="002C4389">
              <w:t>; pozdravlja izvješće Komisije o evaluaciji Europskog nadzornog tijela za rad i ponavlja svoj poziv</w:t>
            </w:r>
            <w:r w:rsidRPr="002C4389">
              <w:rPr>
                <w:vertAlign w:val="superscript"/>
              </w:rPr>
              <w:t>12</w:t>
            </w:r>
            <w:r w:rsidRPr="002C4389">
              <w:t xml:space="preserve"> Komisiji da </w:t>
            </w:r>
            <w:r w:rsidRPr="002C4389">
              <w:rPr>
                <w:b/>
                <w:i/>
              </w:rPr>
              <w:t>znatno</w:t>
            </w:r>
            <w:r w:rsidRPr="002C4389">
              <w:t xml:space="preserve"> ojača mandat ELA-e </w:t>
            </w:r>
            <w:r w:rsidRPr="002C4389">
              <w:rPr>
                <w:b/>
                <w:i/>
              </w:rPr>
              <w:t>tako da joj dopusti da istraži navodna kršenja ili odstupanje od primjene zakona EU-a te da pokrene i provede istrage i inspekcije nad prekograničnim slučajevima na vlastitu inicijativu, i tako da proširi opseg njezina mandata na način da obuhvati mobilnost radne snage koja se odnosi na državljane trećih zemalja</w:t>
            </w:r>
            <w:r w:rsidRPr="002C4389">
              <w:t>;</w:t>
            </w:r>
          </w:p>
        </w:tc>
      </w:tr>
      <w:tr w:rsidR="00F00A4C" w:rsidRPr="002C4389" w14:paraId="140E1012" w14:textId="77777777" w:rsidTr="007D147F">
        <w:trPr>
          <w:jc w:val="center"/>
        </w:trPr>
        <w:tc>
          <w:tcPr>
            <w:tcW w:w="4876" w:type="dxa"/>
            <w:tcBorders>
              <w:top w:val="nil"/>
              <w:left w:val="nil"/>
              <w:bottom w:val="nil"/>
              <w:right w:val="nil"/>
            </w:tcBorders>
          </w:tcPr>
          <w:p w14:paraId="1652980F"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79A041ED" w14:textId="77777777" w:rsidR="00F00A4C" w:rsidRPr="002C4389" w:rsidRDefault="00F00A4C" w:rsidP="007D147F">
            <w:pPr>
              <w:pStyle w:val="Normal6a"/>
            </w:pPr>
            <w:r w:rsidRPr="002C4389">
              <w:rPr>
                <w:b/>
                <w:i/>
              </w:rPr>
              <w:t>_________________</w:t>
            </w:r>
          </w:p>
        </w:tc>
      </w:tr>
      <w:tr w:rsidR="00F00A4C" w:rsidRPr="002C4389" w14:paraId="4AA5655C" w14:textId="77777777" w:rsidTr="007D147F">
        <w:trPr>
          <w:jc w:val="center"/>
        </w:trPr>
        <w:tc>
          <w:tcPr>
            <w:tcW w:w="4876" w:type="dxa"/>
            <w:tcBorders>
              <w:top w:val="nil"/>
              <w:left w:val="nil"/>
              <w:bottom w:val="nil"/>
              <w:right w:val="nil"/>
            </w:tcBorders>
          </w:tcPr>
          <w:p w14:paraId="7A8B3676" w14:textId="77777777" w:rsidR="00F00A4C" w:rsidRPr="002C4389" w:rsidRDefault="00F00A4C" w:rsidP="007D147F">
            <w:pPr>
              <w:pStyle w:val="Normal6a"/>
            </w:pPr>
            <w:r w:rsidRPr="002C4389">
              <w:rPr>
                <w:vertAlign w:val="superscript"/>
              </w:rPr>
              <w:t>12</w:t>
            </w:r>
            <w:r w:rsidRPr="002C4389">
              <w:t xml:space="preserve"> Rezolucija od 18. siječnja 2024.</w:t>
            </w:r>
          </w:p>
        </w:tc>
        <w:tc>
          <w:tcPr>
            <w:tcW w:w="4876" w:type="dxa"/>
            <w:tcBorders>
              <w:top w:val="nil"/>
              <w:left w:val="nil"/>
              <w:bottom w:val="nil"/>
              <w:right w:val="nil"/>
            </w:tcBorders>
          </w:tcPr>
          <w:p w14:paraId="49B54859" w14:textId="77777777" w:rsidR="00F00A4C" w:rsidRPr="002C4389" w:rsidRDefault="00F00A4C" w:rsidP="007D147F">
            <w:pPr>
              <w:pStyle w:val="Normal6a"/>
            </w:pPr>
            <w:r w:rsidRPr="002C4389">
              <w:rPr>
                <w:vertAlign w:val="superscript"/>
              </w:rPr>
              <w:t>12</w:t>
            </w:r>
            <w:r w:rsidRPr="002C4389">
              <w:t xml:space="preserve"> Rezolucija od 18. siječnja 2024.</w:t>
            </w:r>
          </w:p>
        </w:tc>
      </w:tr>
    </w:tbl>
    <w:p w14:paraId="462E4AE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8FC102D" w14:textId="77777777" w:rsidR="00F00A4C" w:rsidRPr="002C4389" w:rsidRDefault="00F00A4C" w:rsidP="00F00A4C">
      <w:r w:rsidRPr="002C4389">
        <w:rPr>
          <w:rStyle w:val="HideTWBExt"/>
        </w:rPr>
        <w:t>&lt;/Amend&gt;</w:t>
      </w:r>
    </w:p>
    <w:p w14:paraId="7E727E4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200</w:t>
      </w:r>
      <w:r w:rsidRPr="002C4389">
        <w:rPr>
          <w:rStyle w:val="HideTWBExt"/>
          <w:b w:val="0"/>
        </w:rPr>
        <w:t>&lt;/NumAm&gt;</w:t>
      </w:r>
    </w:p>
    <w:p w14:paraId="09638499"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49E29F8C"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160FA005" w14:textId="77777777" w:rsidR="00F00A4C" w:rsidRPr="002C4389" w:rsidRDefault="00F00A4C" w:rsidP="00F00A4C">
      <w:pPr>
        <w:pStyle w:val="NormalBold"/>
      </w:pPr>
      <w:r w:rsidRPr="002C4389">
        <w:rPr>
          <w:rStyle w:val="HideTWBExt"/>
          <w:b w:val="0"/>
        </w:rPr>
        <w:t>&lt;/RepeatBlock-By&gt;</w:t>
      </w:r>
    </w:p>
    <w:p w14:paraId="707A915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926B948"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0B58ECB" w14:textId="77777777" w:rsidTr="007D147F">
        <w:trPr>
          <w:trHeight w:hRule="exact" w:val="240"/>
          <w:jc w:val="center"/>
        </w:trPr>
        <w:tc>
          <w:tcPr>
            <w:tcW w:w="9752" w:type="dxa"/>
            <w:gridSpan w:val="2"/>
            <w:tcBorders>
              <w:top w:val="nil"/>
              <w:left w:val="nil"/>
              <w:bottom w:val="nil"/>
              <w:right w:val="nil"/>
            </w:tcBorders>
          </w:tcPr>
          <w:p w14:paraId="4D9ED09A" w14:textId="77777777" w:rsidR="00F00A4C" w:rsidRPr="002C4389" w:rsidRDefault="00F00A4C" w:rsidP="007D147F"/>
        </w:tc>
      </w:tr>
      <w:tr w:rsidR="00F00A4C" w:rsidRPr="002C4389" w14:paraId="0953D68F" w14:textId="77777777" w:rsidTr="007D147F">
        <w:trPr>
          <w:trHeight w:val="240"/>
          <w:jc w:val="center"/>
        </w:trPr>
        <w:tc>
          <w:tcPr>
            <w:tcW w:w="4876" w:type="dxa"/>
            <w:tcBorders>
              <w:top w:val="nil"/>
              <w:left w:val="nil"/>
              <w:bottom w:val="nil"/>
              <w:right w:val="nil"/>
            </w:tcBorders>
          </w:tcPr>
          <w:p w14:paraId="3033DC5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09899DF" w14:textId="77777777" w:rsidR="00F00A4C" w:rsidRPr="002C4389" w:rsidRDefault="00F00A4C" w:rsidP="007D147F">
            <w:pPr>
              <w:pStyle w:val="AmColumnHeading"/>
            </w:pPr>
            <w:r w:rsidRPr="002C4389">
              <w:t>Izmjena</w:t>
            </w:r>
          </w:p>
        </w:tc>
      </w:tr>
      <w:tr w:rsidR="00F00A4C" w:rsidRPr="002C4389" w14:paraId="3C930403" w14:textId="77777777" w:rsidTr="007D147F">
        <w:trPr>
          <w:jc w:val="center"/>
        </w:trPr>
        <w:tc>
          <w:tcPr>
            <w:tcW w:w="4876" w:type="dxa"/>
            <w:tcBorders>
              <w:top w:val="nil"/>
              <w:left w:val="nil"/>
              <w:bottom w:val="nil"/>
              <w:right w:val="nil"/>
            </w:tcBorders>
          </w:tcPr>
          <w:p w14:paraId="705AD78E" w14:textId="77777777" w:rsidR="00F00A4C" w:rsidRPr="002C4389" w:rsidRDefault="00F00A4C" w:rsidP="007D147F">
            <w:pPr>
              <w:pStyle w:val="Normal6a"/>
            </w:pPr>
            <w:r w:rsidRPr="002C4389">
              <w:t>8.</w:t>
            </w:r>
            <w:r w:rsidRPr="002C4389">
              <w:tab/>
              <w:t>naglašava potrebu za učinkovitim i dobro financiranim sustavima za provedbu i kontrolu u borbi protiv izrabljivanja radne snage; pozdravlja izvješće Komisije o evaluaciji Europskog nadzornog tijela za rad i ponavlja svoj poziv</w:t>
            </w:r>
            <w:r w:rsidRPr="002C4389">
              <w:rPr>
                <w:b/>
                <w:i/>
                <w:vertAlign w:val="superscript"/>
              </w:rPr>
              <w:t>12</w:t>
            </w:r>
            <w:r w:rsidRPr="002C4389">
              <w:t xml:space="preserve"> Komisiji da ojača mandat ELA-e;</w:t>
            </w:r>
          </w:p>
        </w:tc>
        <w:tc>
          <w:tcPr>
            <w:tcW w:w="4876" w:type="dxa"/>
            <w:tcBorders>
              <w:top w:val="nil"/>
              <w:left w:val="nil"/>
              <w:bottom w:val="nil"/>
              <w:right w:val="nil"/>
            </w:tcBorders>
          </w:tcPr>
          <w:p w14:paraId="680C57D9" w14:textId="77777777" w:rsidR="00F00A4C" w:rsidRPr="002C4389" w:rsidRDefault="00F00A4C" w:rsidP="007D147F">
            <w:pPr>
              <w:pStyle w:val="Normal6a"/>
            </w:pPr>
            <w:r w:rsidRPr="002C4389">
              <w:t>8.</w:t>
            </w:r>
            <w:r w:rsidRPr="002C4389">
              <w:tab/>
              <w:t xml:space="preserve">naglašava potrebu za učinkovitim i dobro financiranim sustavima za provedbu i kontrolu u borbi protiv izrabljivanja radne snage; </w:t>
            </w:r>
            <w:r w:rsidRPr="002C4389">
              <w:rPr>
                <w:b/>
                <w:i/>
              </w:rPr>
              <w:t>nadalje, naglašava da bi sustavi inspekcije rada trebali moći provjeriti usklađenost ne samo sa socijalnim standardima i standardima zapošljavanja, nego i sa standardima zaštite okoliša i zdravlja na radu, s obzirom na njihov isprepleten učinak na dobrobit radnika;</w:t>
            </w:r>
            <w:r w:rsidRPr="002C4389">
              <w:t xml:space="preserve"> pozdravlja izvješće Komisije o evaluaciji Europskog nadzornog tijela za rad i ponavlja svoj poziv Komisiji da ojača mandat ELA-e;</w:t>
            </w:r>
          </w:p>
        </w:tc>
      </w:tr>
      <w:tr w:rsidR="00F00A4C" w:rsidRPr="002C4389" w14:paraId="7801B803" w14:textId="77777777" w:rsidTr="007D147F">
        <w:trPr>
          <w:jc w:val="center"/>
        </w:trPr>
        <w:tc>
          <w:tcPr>
            <w:tcW w:w="4876" w:type="dxa"/>
            <w:tcBorders>
              <w:top w:val="nil"/>
              <w:left w:val="nil"/>
              <w:bottom w:val="nil"/>
              <w:right w:val="nil"/>
            </w:tcBorders>
          </w:tcPr>
          <w:p w14:paraId="6F0DBB4F"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7CD7A5D4" w14:textId="77777777" w:rsidR="00F00A4C" w:rsidRPr="002C4389" w:rsidRDefault="00F00A4C" w:rsidP="007D147F"/>
        </w:tc>
      </w:tr>
      <w:tr w:rsidR="00F00A4C" w:rsidRPr="002C4389" w14:paraId="122A5966" w14:textId="77777777" w:rsidTr="007D147F">
        <w:trPr>
          <w:jc w:val="center"/>
        </w:trPr>
        <w:tc>
          <w:tcPr>
            <w:tcW w:w="4876" w:type="dxa"/>
            <w:tcBorders>
              <w:top w:val="nil"/>
              <w:left w:val="nil"/>
              <w:bottom w:val="nil"/>
              <w:right w:val="nil"/>
            </w:tcBorders>
          </w:tcPr>
          <w:p w14:paraId="74FD50FC" w14:textId="77777777" w:rsidR="00F00A4C" w:rsidRPr="002C4389" w:rsidRDefault="00F00A4C" w:rsidP="007D147F">
            <w:pPr>
              <w:pStyle w:val="Normal6a"/>
            </w:pPr>
            <w:r w:rsidRPr="002C4389">
              <w:rPr>
                <w:b/>
                <w:i/>
                <w:vertAlign w:val="superscript"/>
              </w:rPr>
              <w:t>12</w:t>
            </w:r>
            <w:r w:rsidRPr="002C4389">
              <w:t xml:space="preserve"> </w:t>
            </w:r>
            <w:r w:rsidRPr="002C4389">
              <w:rPr>
                <w:b/>
                <w:i/>
              </w:rPr>
              <w:t>Rezolucija od 18. siječnja 2024.</w:t>
            </w:r>
          </w:p>
        </w:tc>
        <w:tc>
          <w:tcPr>
            <w:tcW w:w="4876" w:type="dxa"/>
            <w:tcBorders>
              <w:top w:val="nil"/>
              <w:left w:val="nil"/>
              <w:bottom w:val="nil"/>
              <w:right w:val="nil"/>
            </w:tcBorders>
          </w:tcPr>
          <w:p w14:paraId="3518C42A" w14:textId="77777777" w:rsidR="00F00A4C" w:rsidRPr="002C4389" w:rsidRDefault="00F00A4C" w:rsidP="007D147F"/>
        </w:tc>
      </w:tr>
    </w:tbl>
    <w:p w14:paraId="7DB4653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C9C9E12" w14:textId="77777777" w:rsidR="00F00A4C" w:rsidRPr="002C4389" w:rsidRDefault="00F00A4C" w:rsidP="00F00A4C">
      <w:r w:rsidRPr="002C4389">
        <w:rPr>
          <w:rStyle w:val="HideTWBExt"/>
        </w:rPr>
        <w:t>&lt;/Amend&gt;</w:t>
      </w:r>
    </w:p>
    <w:p w14:paraId="6B85BC5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201</w:t>
      </w:r>
      <w:r w:rsidRPr="002C4389">
        <w:rPr>
          <w:rStyle w:val="HideTWBExt"/>
          <w:b w:val="0"/>
        </w:rPr>
        <w:t>&lt;/NumAm&gt;</w:t>
      </w:r>
    </w:p>
    <w:p w14:paraId="049814F4"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59688E1C" w14:textId="77777777" w:rsidR="00F00A4C" w:rsidRPr="002C4389" w:rsidRDefault="00F00A4C" w:rsidP="00F00A4C">
      <w:pPr>
        <w:pStyle w:val="NormalBold"/>
      </w:pPr>
      <w:r w:rsidRPr="002C4389">
        <w:rPr>
          <w:rStyle w:val="HideTWBExt"/>
          <w:b w:val="0"/>
        </w:rPr>
        <w:t>&lt;/RepeatBlock-By&gt;</w:t>
      </w:r>
    </w:p>
    <w:p w14:paraId="1B20AE3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FC8A9AE"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72CEB6" w14:textId="77777777" w:rsidTr="007D147F">
        <w:trPr>
          <w:trHeight w:hRule="exact" w:val="240"/>
          <w:jc w:val="center"/>
        </w:trPr>
        <w:tc>
          <w:tcPr>
            <w:tcW w:w="9752" w:type="dxa"/>
            <w:gridSpan w:val="2"/>
            <w:tcBorders>
              <w:top w:val="nil"/>
              <w:left w:val="nil"/>
              <w:bottom w:val="nil"/>
              <w:right w:val="nil"/>
            </w:tcBorders>
          </w:tcPr>
          <w:p w14:paraId="60226468" w14:textId="77777777" w:rsidR="00F00A4C" w:rsidRPr="002C4389" w:rsidRDefault="00F00A4C" w:rsidP="007D147F"/>
        </w:tc>
      </w:tr>
      <w:tr w:rsidR="00F00A4C" w:rsidRPr="002C4389" w14:paraId="436AA3B7" w14:textId="77777777" w:rsidTr="007D147F">
        <w:trPr>
          <w:trHeight w:val="240"/>
          <w:jc w:val="center"/>
        </w:trPr>
        <w:tc>
          <w:tcPr>
            <w:tcW w:w="4876" w:type="dxa"/>
            <w:tcBorders>
              <w:top w:val="nil"/>
              <w:left w:val="nil"/>
              <w:bottom w:val="nil"/>
              <w:right w:val="nil"/>
            </w:tcBorders>
          </w:tcPr>
          <w:p w14:paraId="2970E94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BB2BF88" w14:textId="77777777" w:rsidR="00F00A4C" w:rsidRPr="002C4389" w:rsidRDefault="00F00A4C" w:rsidP="007D147F">
            <w:pPr>
              <w:pStyle w:val="AmColumnHeading"/>
            </w:pPr>
            <w:r w:rsidRPr="002C4389">
              <w:t>Izmjena</w:t>
            </w:r>
          </w:p>
        </w:tc>
      </w:tr>
      <w:tr w:rsidR="00F00A4C" w:rsidRPr="002C4389" w14:paraId="459369C8" w14:textId="77777777" w:rsidTr="007D147F">
        <w:trPr>
          <w:jc w:val="center"/>
        </w:trPr>
        <w:tc>
          <w:tcPr>
            <w:tcW w:w="4876" w:type="dxa"/>
            <w:tcBorders>
              <w:top w:val="nil"/>
              <w:left w:val="nil"/>
              <w:bottom w:val="nil"/>
              <w:right w:val="nil"/>
            </w:tcBorders>
          </w:tcPr>
          <w:p w14:paraId="6D177F1E" w14:textId="77777777" w:rsidR="00F00A4C" w:rsidRPr="002C4389" w:rsidRDefault="00F00A4C" w:rsidP="007D147F">
            <w:pPr>
              <w:pStyle w:val="Normal6a"/>
            </w:pPr>
            <w:r w:rsidRPr="002C4389">
              <w:t>8.</w:t>
            </w:r>
            <w:r w:rsidRPr="002C4389">
              <w:tab/>
              <w:t>naglašava potrebu za učinkovitim i dobro financiranim sustavima za provedbu i kontrolu u borbi protiv izrabljivanja radne snage; pozdravlja izvješće Komisije o evaluaciji Europskog nadzornog tijela za rad i ponavlja svoj poziv</w:t>
            </w:r>
            <w:r w:rsidRPr="002C4389">
              <w:rPr>
                <w:b/>
                <w:i/>
                <w:vertAlign w:val="superscript"/>
              </w:rPr>
              <w:t>12</w:t>
            </w:r>
            <w:r w:rsidRPr="002C4389">
              <w:t xml:space="preserve"> Komisiji da ojača mandat ELA-e;</w:t>
            </w:r>
          </w:p>
        </w:tc>
        <w:tc>
          <w:tcPr>
            <w:tcW w:w="4876" w:type="dxa"/>
            <w:tcBorders>
              <w:top w:val="nil"/>
              <w:left w:val="nil"/>
              <w:bottom w:val="nil"/>
              <w:right w:val="nil"/>
            </w:tcBorders>
          </w:tcPr>
          <w:p w14:paraId="3974815C" w14:textId="77777777" w:rsidR="00F00A4C" w:rsidRPr="002C4389" w:rsidRDefault="00F00A4C" w:rsidP="007D147F">
            <w:pPr>
              <w:pStyle w:val="Normal6a"/>
            </w:pPr>
            <w:r w:rsidRPr="002C4389">
              <w:t>8.</w:t>
            </w:r>
            <w:r w:rsidRPr="002C4389">
              <w:tab/>
              <w:t xml:space="preserve">naglašava potrebu za učinkovitim i dobro financiranim sustavima za provedbu i kontrolu u borbi protiv izrabljivanja radne snage </w:t>
            </w:r>
            <w:r w:rsidRPr="002C4389">
              <w:rPr>
                <w:b/>
                <w:i/>
              </w:rPr>
              <w:t>i promicanju poštenog tržišnog natjecanja na jedinstvenom tržištu</w:t>
            </w:r>
            <w:r w:rsidRPr="002C4389">
              <w:t>; pozdravlja izvješće Komisije o evaluaciji Europskog nadzornog tijela za rad i ponavlja svoj poziv Komisiji da ojača mandat ELA-e;</w:t>
            </w:r>
            <w:r w:rsidRPr="002C4389">
              <w:rPr>
                <w:b/>
                <w:i/>
              </w:rPr>
              <w:t> također poziva Komisiju da poveća ovlasti Europola u tom pogledu;</w:t>
            </w:r>
          </w:p>
        </w:tc>
      </w:tr>
      <w:tr w:rsidR="00F00A4C" w:rsidRPr="002C4389" w14:paraId="6C0E1814" w14:textId="77777777" w:rsidTr="007D147F">
        <w:trPr>
          <w:jc w:val="center"/>
        </w:trPr>
        <w:tc>
          <w:tcPr>
            <w:tcW w:w="4876" w:type="dxa"/>
            <w:tcBorders>
              <w:top w:val="nil"/>
              <w:left w:val="nil"/>
              <w:bottom w:val="nil"/>
              <w:right w:val="nil"/>
            </w:tcBorders>
          </w:tcPr>
          <w:p w14:paraId="434E02CF"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22CEA148" w14:textId="77777777" w:rsidR="00F00A4C" w:rsidRPr="002C4389" w:rsidRDefault="00F00A4C" w:rsidP="007D147F"/>
        </w:tc>
      </w:tr>
      <w:tr w:rsidR="00F00A4C" w:rsidRPr="002C4389" w14:paraId="19F1B066" w14:textId="77777777" w:rsidTr="007D147F">
        <w:trPr>
          <w:jc w:val="center"/>
        </w:trPr>
        <w:tc>
          <w:tcPr>
            <w:tcW w:w="4876" w:type="dxa"/>
            <w:tcBorders>
              <w:top w:val="nil"/>
              <w:left w:val="nil"/>
              <w:bottom w:val="nil"/>
              <w:right w:val="nil"/>
            </w:tcBorders>
          </w:tcPr>
          <w:p w14:paraId="73BE97B2" w14:textId="77777777" w:rsidR="00F00A4C" w:rsidRPr="002C4389" w:rsidRDefault="00F00A4C" w:rsidP="007D147F">
            <w:pPr>
              <w:pStyle w:val="Normal6a"/>
            </w:pPr>
            <w:r w:rsidRPr="002C4389">
              <w:rPr>
                <w:b/>
                <w:i/>
                <w:vertAlign w:val="superscript"/>
              </w:rPr>
              <w:t>12</w:t>
            </w:r>
            <w:r w:rsidRPr="002C4389">
              <w:t xml:space="preserve"> </w:t>
            </w:r>
            <w:r w:rsidRPr="002C4389">
              <w:rPr>
                <w:b/>
                <w:i/>
              </w:rPr>
              <w:t>Rezolucija od 18. siječnja 2024.</w:t>
            </w:r>
          </w:p>
        </w:tc>
        <w:tc>
          <w:tcPr>
            <w:tcW w:w="4876" w:type="dxa"/>
            <w:tcBorders>
              <w:top w:val="nil"/>
              <w:left w:val="nil"/>
              <w:bottom w:val="nil"/>
              <w:right w:val="nil"/>
            </w:tcBorders>
          </w:tcPr>
          <w:p w14:paraId="71CE7F2C" w14:textId="77777777" w:rsidR="00F00A4C" w:rsidRPr="002C4389" w:rsidRDefault="00F00A4C" w:rsidP="007D147F"/>
        </w:tc>
      </w:tr>
    </w:tbl>
    <w:p w14:paraId="680904C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D0A452D" w14:textId="77777777" w:rsidR="00F00A4C" w:rsidRPr="002C4389" w:rsidRDefault="00F00A4C" w:rsidP="00F00A4C">
      <w:r w:rsidRPr="002C4389">
        <w:rPr>
          <w:rStyle w:val="HideTWBExt"/>
        </w:rPr>
        <w:t>&lt;/Amend&gt;</w:t>
      </w:r>
    </w:p>
    <w:p w14:paraId="04EB466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202</w:t>
      </w:r>
      <w:r w:rsidRPr="002C4389">
        <w:rPr>
          <w:rStyle w:val="HideTWBExt"/>
          <w:b w:val="0"/>
        </w:rPr>
        <w:t>&lt;/NumAm&gt;</w:t>
      </w:r>
    </w:p>
    <w:p w14:paraId="50F7724B"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3FE88189" w14:textId="77777777" w:rsidR="00F00A4C" w:rsidRPr="002C4389" w:rsidRDefault="00F00A4C" w:rsidP="00F00A4C">
      <w:pPr>
        <w:pStyle w:val="NormalBold"/>
      </w:pPr>
      <w:r w:rsidRPr="002C4389">
        <w:rPr>
          <w:rStyle w:val="HideTWBExt"/>
          <w:b w:val="0"/>
        </w:rPr>
        <w:t>&lt;/RepeatBlock-By&gt;</w:t>
      </w:r>
    </w:p>
    <w:p w14:paraId="55BE39E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DBFA07D"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E9A9806" w14:textId="77777777" w:rsidTr="007D147F">
        <w:trPr>
          <w:trHeight w:hRule="exact" w:val="240"/>
          <w:jc w:val="center"/>
        </w:trPr>
        <w:tc>
          <w:tcPr>
            <w:tcW w:w="9752" w:type="dxa"/>
            <w:gridSpan w:val="2"/>
            <w:tcBorders>
              <w:top w:val="nil"/>
              <w:left w:val="nil"/>
              <w:bottom w:val="nil"/>
              <w:right w:val="nil"/>
            </w:tcBorders>
          </w:tcPr>
          <w:p w14:paraId="3B7CD23F" w14:textId="77777777" w:rsidR="00F00A4C" w:rsidRPr="002C4389" w:rsidRDefault="00F00A4C" w:rsidP="007D147F"/>
        </w:tc>
      </w:tr>
      <w:tr w:rsidR="00F00A4C" w:rsidRPr="002C4389" w14:paraId="31CF3C28" w14:textId="77777777" w:rsidTr="007D147F">
        <w:trPr>
          <w:trHeight w:val="240"/>
          <w:jc w:val="center"/>
        </w:trPr>
        <w:tc>
          <w:tcPr>
            <w:tcW w:w="4876" w:type="dxa"/>
            <w:tcBorders>
              <w:top w:val="nil"/>
              <w:left w:val="nil"/>
              <w:bottom w:val="nil"/>
              <w:right w:val="nil"/>
            </w:tcBorders>
          </w:tcPr>
          <w:p w14:paraId="4BC6EF8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9E0D81B" w14:textId="77777777" w:rsidR="00F00A4C" w:rsidRPr="002C4389" w:rsidRDefault="00F00A4C" w:rsidP="007D147F">
            <w:pPr>
              <w:pStyle w:val="AmColumnHeading"/>
            </w:pPr>
            <w:r w:rsidRPr="002C4389">
              <w:t>Izmjena</w:t>
            </w:r>
          </w:p>
        </w:tc>
      </w:tr>
      <w:tr w:rsidR="00F00A4C" w:rsidRPr="002C4389" w14:paraId="05F5B55C" w14:textId="77777777" w:rsidTr="007D147F">
        <w:trPr>
          <w:jc w:val="center"/>
        </w:trPr>
        <w:tc>
          <w:tcPr>
            <w:tcW w:w="4876" w:type="dxa"/>
            <w:tcBorders>
              <w:top w:val="nil"/>
              <w:left w:val="nil"/>
              <w:bottom w:val="nil"/>
              <w:right w:val="nil"/>
            </w:tcBorders>
          </w:tcPr>
          <w:p w14:paraId="764394C8" w14:textId="77777777" w:rsidR="00F00A4C" w:rsidRPr="002C4389" w:rsidRDefault="00F00A4C" w:rsidP="007D147F">
            <w:pPr>
              <w:pStyle w:val="Normal6a"/>
            </w:pPr>
            <w:r w:rsidRPr="002C4389">
              <w:t>8.</w:t>
            </w:r>
            <w:r w:rsidRPr="002C4389">
              <w:tab/>
              <w:t>naglašava potrebu za učinkovitim i dobro financiranim sustavima za provedbu i kontrolu u borbi protiv izrabljivanja radne snage; pozdravlja izvješće Komisije o evaluaciji Europskog nadzornog tijela za rad i ponavlja svoj poziv</w:t>
            </w:r>
            <w:r w:rsidRPr="002C4389">
              <w:rPr>
                <w:vertAlign w:val="superscript"/>
              </w:rPr>
              <w:t>12</w:t>
            </w:r>
            <w:r w:rsidRPr="002C4389">
              <w:t xml:space="preserve"> Komisiji da ojača mandat ELA-e;</w:t>
            </w:r>
          </w:p>
        </w:tc>
        <w:tc>
          <w:tcPr>
            <w:tcW w:w="4876" w:type="dxa"/>
            <w:tcBorders>
              <w:top w:val="nil"/>
              <w:left w:val="nil"/>
              <w:bottom w:val="nil"/>
              <w:right w:val="nil"/>
            </w:tcBorders>
          </w:tcPr>
          <w:p w14:paraId="19AFBD16" w14:textId="77777777" w:rsidR="00F00A4C" w:rsidRPr="002C4389" w:rsidRDefault="00F00A4C" w:rsidP="007D147F">
            <w:pPr>
              <w:pStyle w:val="Normal6a"/>
            </w:pPr>
            <w:r w:rsidRPr="002C4389">
              <w:t>8.</w:t>
            </w:r>
            <w:r w:rsidRPr="002C4389">
              <w:tab/>
              <w:t>naglašava potrebu za učinkovitim i dobro financiranim sustavima za provedbu i kontrolu u borbi protiv izrabljivanja radne snage; pozdravlja izvješće Komisije o evaluaciji Europskog nadzornog tijela za rad i ponavlja svoj poziv</w:t>
            </w:r>
            <w:r w:rsidRPr="002C4389">
              <w:rPr>
                <w:vertAlign w:val="superscript"/>
              </w:rPr>
              <w:t>12</w:t>
            </w:r>
            <w:r w:rsidRPr="002C4389">
              <w:t xml:space="preserve"> Komisiji da ojača mandat ELA-e </w:t>
            </w:r>
            <w:r w:rsidRPr="002C4389">
              <w:rPr>
                <w:b/>
                <w:i/>
              </w:rPr>
              <w:t>te da joj pruži dovoljno resursa da ona provede svoje zadaće, posebno terenske inspekcijske preglede s ciljem otkrivanja kršenja zakona o radu</w:t>
            </w:r>
            <w:r w:rsidRPr="002C4389">
              <w:t>;</w:t>
            </w:r>
          </w:p>
        </w:tc>
      </w:tr>
      <w:tr w:rsidR="00F00A4C" w:rsidRPr="002C4389" w14:paraId="11C528D3" w14:textId="77777777" w:rsidTr="007D147F">
        <w:trPr>
          <w:jc w:val="center"/>
        </w:trPr>
        <w:tc>
          <w:tcPr>
            <w:tcW w:w="4876" w:type="dxa"/>
            <w:tcBorders>
              <w:top w:val="nil"/>
              <w:left w:val="nil"/>
              <w:bottom w:val="nil"/>
              <w:right w:val="nil"/>
            </w:tcBorders>
          </w:tcPr>
          <w:p w14:paraId="3E3B3F06"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01ED904A" w14:textId="77777777" w:rsidR="00F00A4C" w:rsidRPr="002C4389" w:rsidRDefault="00F00A4C" w:rsidP="007D147F">
            <w:pPr>
              <w:pStyle w:val="Normal6a"/>
            </w:pPr>
            <w:r w:rsidRPr="002C4389">
              <w:rPr>
                <w:b/>
                <w:i/>
              </w:rPr>
              <w:t>_________________</w:t>
            </w:r>
          </w:p>
        </w:tc>
      </w:tr>
      <w:tr w:rsidR="00F00A4C" w:rsidRPr="002C4389" w14:paraId="356D8ED4" w14:textId="77777777" w:rsidTr="007D147F">
        <w:trPr>
          <w:jc w:val="center"/>
        </w:trPr>
        <w:tc>
          <w:tcPr>
            <w:tcW w:w="4876" w:type="dxa"/>
            <w:tcBorders>
              <w:top w:val="nil"/>
              <w:left w:val="nil"/>
              <w:bottom w:val="nil"/>
              <w:right w:val="nil"/>
            </w:tcBorders>
          </w:tcPr>
          <w:p w14:paraId="53BBD423" w14:textId="77777777" w:rsidR="00F00A4C" w:rsidRPr="002C4389" w:rsidRDefault="00F00A4C" w:rsidP="007D147F">
            <w:pPr>
              <w:pStyle w:val="Normal6a"/>
            </w:pPr>
            <w:r w:rsidRPr="002C4389">
              <w:rPr>
                <w:vertAlign w:val="superscript"/>
              </w:rPr>
              <w:t>12</w:t>
            </w:r>
            <w:r w:rsidRPr="002C4389">
              <w:t xml:space="preserve"> Rezolucija od 18. siječnja 2024.</w:t>
            </w:r>
          </w:p>
        </w:tc>
        <w:tc>
          <w:tcPr>
            <w:tcW w:w="4876" w:type="dxa"/>
            <w:tcBorders>
              <w:top w:val="nil"/>
              <w:left w:val="nil"/>
              <w:bottom w:val="nil"/>
              <w:right w:val="nil"/>
            </w:tcBorders>
          </w:tcPr>
          <w:p w14:paraId="67C61702" w14:textId="77777777" w:rsidR="00F00A4C" w:rsidRPr="002C4389" w:rsidRDefault="00F00A4C" w:rsidP="007D147F">
            <w:pPr>
              <w:pStyle w:val="Normal6a"/>
            </w:pPr>
            <w:r w:rsidRPr="002C4389">
              <w:rPr>
                <w:vertAlign w:val="superscript"/>
              </w:rPr>
              <w:t>12</w:t>
            </w:r>
            <w:r w:rsidRPr="002C4389">
              <w:t xml:space="preserve"> Rezolucija od 18. siječnja 2024.</w:t>
            </w:r>
          </w:p>
        </w:tc>
      </w:tr>
    </w:tbl>
    <w:p w14:paraId="470D327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0558B5E" w14:textId="77777777" w:rsidR="00F00A4C" w:rsidRPr="002C4389" w:rsidRDefault="00F00A4C" w:rsidP="00F00A4C">
      <w:r w:rsidRPr="002C4389">
        <w:rPr>
          <w:rStyle w:val="HideTWBExt"/>
        </w:rPr>
        <w:t>&lt;/Amend&gt;</w:t>
      </w:r>
    </w:p>
    <w:p w14:paraId="7EF19CB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203</w:t>
      </w:r>
      <w:r w:rsidRPr="002C4389">
        <w:rPr>
          <w:rStyle w:val="HideTWBExt"/>
          <w:b w:val="0"/>
        </w:rPr>
        <w:t>&lt;/NumAm&gt;</w:t>
      </w:r>
    </w:p>
    <w:p w14:paraId="16156F7F"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4F632757" w14:textId="77777777" w:rsidR="00F00A4C" w:rsidRPr="002C4389" w:rsidRDefault="00F00A4C" w:rsidP="00F00A4C">
      <w:pPr>
        <w:pStyle w:val="NormalBold"/>
      </w:pPr>
      <w:r w:rsidRPr="002C4389">
        <w:rPr>
          <w:rStyle w:val="HideTWBExt"/>
          <w:b w:val="0"/>
        </w:rPr>
        <w:t>&lt;/RepeatBlock-By&gt;</w:t>
      </w:r>
    </w:p>
    <w:p w14:paraId="29E9040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B4C6F0F"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08A07CB" w14:textId="77777777" w:rsidTr="007D147F">
        <w:trPr>
          <w:trHeight w:hRule="exact" w:val="240"/>
          <w:jc w:val="center"/>
        </w:trPr>
        <w:tc>
          <w:tcPr>
            <w:tcW w:w="9752" w:type="dxa"/>
            <w:gridSpan w:val="2"/>
            <w:tcBorders>
              <w:top w:val="nil"/>
              <w:left w:val="nil"/>
              <w:bottom w:val="nil"/>
              <w:right w:val="nil"/>
            </w:tcBorders>
          </w:tcPr>
          <w:p w14:paraId="6E4D8F94" w14:textId="77777777" w:rsidR="00F00A4C" w:rsidRPr="002C4389" w:rsidRDefault="00F00A4C" w:rsidP="007D147F"/>
        </w:tc>
      </w:tr>
      <w:tr w:rsidR="00F00A4C" w:rsidRPr="002C4389" w14:paraId="1926C635" w14:textId="77777777" w:rsidTr="007D147F">
        <w:trPr>
          <w:trHeight w:val="240"/>
          <w:jc w:val="center"/>
        </w:trPr>
        <w:tc>
          <w:tcPr>
            <w:tcW w:w="4876" w:type="dxa"/>
            <w:tcBorders>
              <w:top w:val="nil"/>
              <w:left w:val="nil"/>
              <w:bottom w:val="nil"/>
              <w:right w:val="nil"/>
            </w:tcBorders>
          </w:tcPr>
          <w:p w14:paraId="3A59C74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13F6C34" w14:textId="77777777" w:rsidR="00F00A4C" w:rsidRPr="002C4389" w:rsidRDefault="00F00A4C" w:rsidP="007D147F">
            <w:pPr>
              <w:pStyle w:val="AmColumnHeading"/>
            </w:pPr>
            <w:r w:rsidRPr="002C4389">
              <w:t>Izmjena</w:t>
            </w:r>
          </w:p>
        </w:tc>
      </w:tr>
      <w:tr w:rsidR="00F00A4C" w:rsidRPr="002C4389" w14:paraId="221BCF8D" w14:textId="77777777" w:rsidTr="007D147F">
        <w:trPr>
          <w:jc w:val="center"/>
        </w:trPr>
        <w:tc>
          <w:tcPr>
            <w:tcW w:w="4876" w:type="dxa"/>
            <w:tcBorders>
              <w:top w:val="nil"/>
              <w:left w:val="nil"/>
              <w:bottom w:val="nil"/>
              <w:right w:val="nil"/>
            </w:tcBorders>
          </w:tcPr>
          <w:p w14:paraId="7F8EA562" w14:textId="77777777" w:rsidR="00F00A4C" w:rsidRPr="002C4389" w:rsidRDefault="00F00A4C" w:rsidP="007D147F">
            <w:pPr>
              <w:pStyle w:val="Normal6a"/>
            </w:pPr>
            <w:r w:rsidRPr="002C4389">
              <w:t>8.</w:t>
            </w:r>
            <w:r w:rsidRPr="002C4389">
              <w:tab/>
              <w:t xml:space="preserve">naglašava potrebu za učinkovitim </w:t>
            </w:r>
            <w:r w:rsidRPr="002C4389">
              <w:rPr>
                <w:b/>
                <w:i/>
              </w:rPr>
              <w:t>i dobro financiranim</w:t>
            </w:r>
            <w:r w:rsidRPr="002C4389">
              <w:t xml:space="preserve"> sustavima za provedbu i kontrolu u borbi protiv izrabljivanja radne snage; </w:t>
            </w:r>
            <w:r w:rsidRPr="002C4389">
              <w:rPr>
                <w:b/>
                <w:i/>
              </w:rPr>
              <w:t>pozdravlja izvješće Komisije o evaluaciji Europskog nadzornog tijela za rad i ponavlja svoj poziv</w:t>
            </w:r>
            <w:r w:rsidRPr="002C4389">
              <w:rPr>
                <w:b/>
                <w:i/>
                <w:vertAlign w:val="superscript"/>
              </w:rPr>
              <w:t>12</w:t>
            </w:r>
            <w:r w:rsidRPr="002C4389">
              <w:rPr>
                <w:b/>
                <w:i/>
              </w:rPr>
              <w:t xml:space="preserve"> Komisiji</w:t>
            </w:r>
            <w:r w:rsidRPr="002C4389">
              <w:t xml:space="preserve"> da ojača mandat ELA-e;</w:t>
            </w:r>
          </w:p>
        </w:tc>
        <w:tc>
          <w:tcPr>
            <w:tcW w:w="4876" w:type="dxa"/>
            <w:tcBorders>
              <w:top w:val="nil"/>
              <w:left w:val="nil"/>
              <w:bottom w:val="nil"/>
              <w:right w:val="nil"/>
            </w:tcBorders>
          </w:tcPr>
          <w:p w14:paraId="1E6BA168" w14:textId="77777777" w:rsidR="00F00A4C" w:rsidRPr="002C4389" w:rsidRDefault="00F00A4C" w:rsidP="007D147F">
            <w:pPr>
              <w:pStyle w:val="Normal6a"/>
            </w:pPr>
            <w:r w:rsidRPr="002C4389">
              <w:t>8.</w:t>
            </w:r>
            <w:r w:rsidRPr="002C4389">
              <w:tab/>
              <w:t xml:space="preserve">naglašava potrebu za učinkovitim sustavima za provedbu i kontrolu u borbi protiv izrabljivanja radne snage; </w:t>
            </w:r>
            <w:r w:rsidRPr="002C4389">
              <w:rPr>
                <w:b/>
                <w:i/>
              </w:rPr>
              <w:t>poziva Komisiju</w:t>
            </w:r>
            <w:r w:rsidRPr="002C4389">
              <w:t xml:space="preserve"> da </w:t>
            </w:r>
            <w:r w:rsidRPr="002C4389">
              <w:rPr>
                <w:b/>
                <w:i/>
              </w:rPr>
              <w:t>ne</w:t>
            </w:r>
            <w:r w:rsidRPr="002C4389">
              <w:t xml:space="preserve"> ojača mandat ELA-e;</w:t>
            </w:r>
          </w:p>
        </w:tc>
      </w:tr>
      <w:tr w:rsidR="00F00A4C" w:rsidRPr="002C4389" w14:paraId="4CF88408" w14:textId="77777777" w:rsidTr="007D147F">
        <w:trPr>
          <w:jc w:val="center"/>
        </w:trPr>
        <w:tc>
          <w:tcPr>
            <w:tcW w:w="4876" w:type="dxa"/>
            <w:tcBorders>
              <w:top w:val="nil"/>
              <w:left w:val="nil"/>
              <w:bottom w:val="nil"/>
              <w:right w:val="nil"/>
            </w:tcBorders>
          </w:tcPr>
          <w:p w14:paraId="1FF6139D"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3E5B3B23" w14:textId="77777777" w:rsidR="00F00A4C" w:rsidRPr="002C4389" w:rsidRDefault="00F00A4C" w:rsidP="007D147F"/>
        </w:tc>
      </w:tr>
      <w:tr w:rsidR="00F00A4C" w:rsidRPr="002C4389" w14:paraId="47F617FE" w14:textId="77777777" w:rsidTr="007D147F">
        <w:trPr>
          <w:jc w:val="center"/>
        </w:trPr>
        <w:tc>
          <w:tcPr>
            <w:tcW w:w="4876" w:type="dxa"/>
            <w:tcBorders>
              <w:top w:val="nil"/>
              <w:left w:val="nil"/>
              <w:bottom w:val="nil"/>
              <w:right w:val="nil"/>
            </w:tcBorders>
          </w:tcPr>
          <w:p w14:paraId="74EE0A55" w14:textId="77777777" w:rsidR="00F00A4C" w:rsidRPr="002C4389" w:rsidRDefault="00F00A4C" w:rsidP="007D147F">
            <w:pPr>
              <w:pStyle w:val="Normal6a"/>
            </w:pPr>
            <w:r w:rsidRPr="002C4389">
              <w:rPr>
                <w:b/>
                <w:i/>
                <w:vertAlign w:val="superscript"/>
              </w:rPr>
              <w:t>12</w:t>
            </w:r>
            <w:r w:rsidRPr="002C4389">
              <w:t xml:space="preserve"> </w:t>
            </w:r>
            <w:r w:rsidRPr="002C4389">
              <w:rPr>
                <w:b/>
                <w:i/>
              </w:rPr>
              <w:t>Rezolucija od 18. siječnja 2024.</w:t>
            </w:r>
          </w:p>
        </w:tc>
        <w:tc>
          <w:tcPr>
            <w:tcW w:w="4876" w:type="dxa"/>
            <w:tcBorders>
              <w:top w:val="nil"/>
              <w:left w:val="nil"/>
              <w:bottom w:val="nil"/>
              <w:right w:val="nil"/>
            </w:tcBorders>
          </w:tcPr>
          <w:p w14:paraId="6B0F6081" w14:textId="77777777" w:rsidR="00F00A4C" w:rsidRPr="002C4389" w:rsidRDefault="00F00A4C" w:rsidP="007D147F"/>
        </w:tc>
      </w:tr>
    </w:tbl>
    <w:p w14:paraId="4703511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54B2683" w14:textId="77777777" w:rsidR="00F00A4C" w:rsidRPr="002C4389" w:rsidRDefault="00F00A4C" w:rsidP="00F00A4C">
      <w:r w:rsidRPr="002C4389">
        <w:rPr>
          <w:rStyle w:val="HideTWBExt"/>
        </w:rPr>
        <w:t>&lt;/Amend&gt;</w:t>
      </w:r>
    </w:p>
    <w:p w14:paraId="3FBC878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204</w:t>
      </w:r>
      <w:r w:rsidRPr="002C4389">
        <w:rPr>
          <w:rStyle w:val="HideTWBExt"/>
          <w:b w:val="0"/>
        </w:rPr>
        <w:t>&lt;/NumAm&gt;</w:t>
      </w:r>
    </w:p>
    <w:p w14:paraId="3EA8FCC5" w14:textId="77777777" w:rsidR="00F00A4C" w:rsidRPr="002C4389" w:rsidRDefault="00F00A4C" w:rsidP="00F00A4C">
      <w:pPr>
        <w:pStyle w:val="NormalBold"/>
      </w:pPr>
      <w:r w:rsidRPr="002C4389">
        <w:rPr>
          <w:rStyle w:val="HideTWBExt"/>
          <w:b w:val="0"/>
        </w:rPr>
        <w:t>&lt;RepeatBlock-By&gt;&lt;Members&gt;</w:t>
      </w:r>
      <w:r w:rsidRPr="002C4389">
        <w:t>Elena Donazzan, Chiara Gemma, Mariateresa Vivaldini, Francesco Torselli, Marlena Maląg, Kosma Złotowski</w:t>
      </w:r>
      <w:r w:rsidRPr="002C4389">
        <w:rPr>
          <w:rStyle w:val="HideTWBExt"/>
          <w:b w:val="0"/>
        </w:rPr>
        <w:t>&lt;/Members&gt;</w:t>
      </w:r>
    </w:p>
    <w:p w14:paraId="73F5F585" w14:textId="77777777" w:rsidR="00F00A4C" w:rsidRPr="002C4389" w:rsidRDefault="00F00A4C" w:rsidP="00F00A4C">
      <w:pPr>
        <w:pStyle w:val="NormalBold"/>
      </w:pPr>
      <w:r w:rsidRPr="002C4389">
        <w:rPr>
          <w:rStyle w:val="HideTWBExt"/>
          <w:b w:val="0"/>
        </w:rPr>
        <w:t>&lt;/RepeatBlock-By&gt;</w:t>
      </w:r>
    </w:p>
    <w:p w14:paraId="3DD8D4F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27000D8"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BE85350" w14:textId="77777777" w:rsidTr="007D147F">
        <w:trPr>
          <w:trHeight w:hRule="exact" w:val="240"/>
          <w:jc w:val="center"/>
        </w:trPr>
        <w:tc>
          <w:tcPr>
            <w:tcW w:w="9752" w:type="dxa"/>
            <w:gridSpan w:val="2"/>
            <w:tcBorders>
              <w:top w:val="nil"/>
              <w:left w:val="nil"/>
              <w:bottom w:val="nil"/>
              <w:right w:val="nil"/>
            </w:tcBorders>
          </w:tcPr>
          <w:p w14:paraId="5DDD3FE0" w14:textId="77777777" w:rsidR="00F00A4C" w:rsidRPr="002C4389" w:rsidRDefault="00F00A4C" w:rsidP="007D147F"/>
        </w:tc>
      </w:tr>
      <w:tr w:rsidR="00F00A4C" w:rsidRPr="002C4389" w14:paraId="7A6C0889" w14:textId="77777777" w:rsidTr="007D147F">
        <w:trPr>
          <w:trHeight w:val="240"/>
          <w:jc w:val="center"/>
        </w:trPr>
        <w:tc>
          <w:tcPr>
            <w:tcW w:w="4876" w:type="dxa"/>
            <w:tcBorders>
              <w:top w:val="nil"/>
              <w:left w:val="nil"/>
              <w:bottom w:val="nil"/>
              <w:right w:val="nil"/>
            </w:tcBorders>
          </w:tcPr>
          <w:p w14:paraId="6AD0DCD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9B5B19F" w14:textId="77777777" w:rsidR="00F00A4C" w:rsidRPr="002C4389" w:rsidRDefault="00F00A4C" w:rsidP="007D147F">
            <w:pPr>
              <w:pStyle w:val="AmColumnHeading"/>
            </w:pPr>
            <w:r w:rsidRPr="002C4389">
              <w:t>Izmjena</w:t>
            </w:r>
          </w:p>
        </w:tc>
      </w:tr>
      <w:tr w:rsidR="00F00A4C" w:rsidRPr="002C4389" w14:paraId="4071B653" w14:textId="77777777" w:rsidTr="007D147F">
        <w:trPr>
          <w:jc w:val="center"/>
        </w:trPr>
        <w:tc>
          <w:tcPr>
            <w:tcW w:w="4876" w:type="dxa"/>
            <w:tcBorders>
              <w:top w:val="nil"/>
              <w:left w:val="nil"/>
              <w:bottom w:val="nil"/>
              <w:right w:val="nil"/>
            </w:tcBorders>
          </w:tcPr>
          <w:p w14:paraId="1D905F91" w14:textId="77777777" w:rsidR="00F00A4C" w:rsidRPr="002C4389" w:rsidRDefault="00F00A4C" w:rsidP="007D147F">
            <w:pPr>
              <w:pStyle w:val="Normal6a"/>
            </w:pPr>
            <w:r w:rsidRPr="002C4389">
              <w:t>8.</w:t>
            </w:r>
            <w:r w:rsidRPr="002C4389">
              <w:tab/>
              <w:t>naglašava potrebu za učinkovitim i dobro financiranim sustavima za provedbu i kontrolu u borbi protiv izrabljivanja radne snage; pozdravlja izvješće Komisije o evaluaciji Europskog nadzornog tijela za rad i ponavlja svoj poziv</w:t>
            </w:r>
            <w:r w:rsidRPr="002C4389">
              <w:rPr>
                <w:vertAlign w:val="superscript"/>
              </w:rPr>
              <w:t>12</w:t>
            </w:r>
            <w:r w:rsidRPr="002C4389">
              <w:t xml:space="preserve"> Komisiji da ojača mandat ELA-e;</w:t>
            </w:r>
          </w:p>
        </w:tc>
        <w:tc>
          <w:tcPr>
            <w:tcW w:w="4876" w:type="dxa"/>
            <w:tcBorders>
              <w:top w:val="nil"/>
              <w:left w:val="nil"/>
              <w:bottom w:val="nil"/>
              <w:right w:val="nil"/>
            </w:tcBorders>
          </w:tcPr>
          <w:p w14:paraId="46AEF173" w14:textId="77777777" w:rsidR="00F00A4C" w:rsidRPr="002C4389" w:rsidRDefault="00F00A4C" w:rsidP="007D147F">
            <w:pPr>
              <w:pStyle w:val="Normal6a"/>
            </w:pPr>
            <w:r w:rsidRPr="002C4389">
              <w:t>8.</w:t>
            </w:r>
            <w:r w:rsidRPr="002C4389">
              <w:tab/>
              <w:t xml:space="preserve">naglašava potrebu za učinkovitim i dobro financiranim sustavima za provedbu i kontrolu u borbi protiv izrabljivanja radne snage </w:t>
            </w:r>
            <w:r w:rsidRPr="002C4389">
              <w:rPr>
                <w:b/>
                <w:i/>
              </w:rPr>
              <w:t>i promicanju poštenog tržišnog natjecanja na jedinstvenom tržištu</w:t>
            </w:r>
            <w:r w:rsidRPr="002C4389">
              <w:t>; pozdravlja izvješće Komisije o evaluaciji Europskog nadzornog tijela za rad i ponavlja svoj poziv</w:t>
            </w:r>
            <w:r w:rsidRPr="002C4389">
              <w:rPr>
                <w:vertAlign w:val="superscript"/>
              </w:rPr>
              <w:t>12</w:t>
            </w:r>
            <w:r w:rsidRPr="002C4389">
              <w:t xml:space="preserve"> Komisiji da ojača mandat ELA-e;</w:t>
            </w:r>
          </w:p>
        </w:tc>
      </w:tr>
      <w:tr w:rsidR="00F00A4C" w:rsidRPr="002C4389" w14:paraId="33113E04" w14:textId="77777777" w:rsidTr="007D147F">
        <w:trPr>
          <w:jc w:val="center"/>
        </w:trPr>
        <w:tc>
          <w:tcPr>
            <w:tcW w:w="4876" w:type="dxa"/>
            <w:tcBorders>
              <w:top w:val="nil"/>
              <w:left w:val="nil"/>
              <w:bottom w:val="nil"/>
              <w:right w:val="nil"/>
            </w:tcBorders>
          </w:tcPr>
          <w:p w14:paraId="656C570E"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0854AA2D" w14:textId="77777777" w:rsidR="00F00A4C" w:rsidRPr="002C4389" w:rsidRDefault="00F00A4C" w:rsidP="007D147F">
            <w:pPr>
              <w:pStyle w:val="Normal6a"/>
            </w:pPr>
            <w:r w:rsidRPr="002C4389">
              <w:rPr>
                <w:b/>
                <w:i/>
              </w:rPr>
              <w:t>_________________</w:t>
            </w:r>
          </w:p>
        </w:tc>
      </w:tr>
      <w:tr w:rsidR="00F00A4C" w:rsidRPr="002C4389" w14:paraId="2173B24D" w14:textId="77777777" w:rsidTr="007D147F">
        <w:trPr>
          <w:jc w:val="center"/>
        </w:trPr>
        <w:tc>
          <w:tcPr>
            <w:tcW w:w="4876" w:type="dxa"/>
            <w:tcBorders>
              <w:top w:val="nil"/>
              <w:left w:val="nil"/>
              <w:bottom w:val="nil"/>
              <w:right w:val="nil"/>
            </w:tcBorders>
          </w:tcPr>
          <w:p w14:paraId="3784E5BD" w14:textId="77777777" w:rsidR="00F00A4C" w:rsidRPr="002C4389" w:rsidRDefault="00F00A4C" w:rsidP="007D147F">
            <w:pPr>
              <w:pStyle w:val="Normal6a"/>
            </w:pPr>
            <w:r w:rsidRPr="002C4389">
              <w:rPr>
                <w:vertAlign w:val="superscript"/>
              </w:rPr>
              <w:t>12</w:t>
            </w:r>
            <w:r w:rsidRPr="002C4389">
              <w:t xml:space="preserve"> Rezolucija od 18. siječnja 2024.</w:t>
            </w:r>
          </w:p>
        </w:tc>
        <w:tc>
          <w:tcPr>
            <w:tcW w:w="4876" w:type="dxa"/>
            <w:tcBorders>
              <w:top w:val="nil"/>
              <w:left w:val="nil"/>
              <w:bottom w:val="nil"/>
              <w:right w:val="nil"/>
            </w:tcBorders>
          </w:tcPr>
          <w:p w14:paraId="006E45AD" w14:textId="77777777" w:rsidR="00F00A4C" w:rsidRPr="002C4389" w:rsidRDefault="00F00A4C" w:rsidP="007D147F">
            <w:pPr>
              <w:pStyle w:val="Normal6a"/>
            </w:pPr>
            <w:r w:rsidRPr="002C4389">
              <w:rPr>
                <w:vertAlign w:val="superscript"/>
              </w:rPr>
              <w:t>12</w:t>
            </w:r>
            <w:r w:rsidRPr="002C4389">
              <w:t xml:space="preserve"> Rezolucija od 18. siječnja 2024.</w:t>
            </w:r>
          </w:p>
        </w:tc>
      </w:tr>
    </w:tbl>
    <w:p w14:paraId="6E8BED2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9157A20" w14:textId="77777777" w:rsidR="00F00A4C" w:rsidRPr="002C4389" w:rsidRDefault="00F00A4C" w:rsidP="00F00A4C">
      <w:r w:rsidRPr="002C4389">
        <w:rPr>
          <w:rStyle w:val="HideTWBExt"/>
        </w:rPr>
        <w:t>&lt;/Amend&gt;</w:t>
      </w:r>
    </w:p>
    <w:p w14:paraId="51D4927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205</w:t>
      </w:r>
      <w:r w:rsidRPr="002C4389">
        <w:rPr>
          <w:rStyle w:val="HideTWBExt"/>
          <w:b w:val="0"/>
        </w:rPr>
        <w:t>&lt;/NumAm&gt;</w:t>
      </w:r>
    </w:p>
    <w:p w14:paraId="630314C0"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Angelika Winzig, Raúl de la Hoz Quintano, Regina Doherty, Isabelle Le Callennec</w:t>
      </w:r>
      <w:r w:rsidRPr="002C4389">
        <w:rPr>
          <w:rStyle w:val="HideTWBExt"/>
          <w:b w:val="0"/>
        </w:rPr>
        <w:t>&lt;/Members&gt;</w:t>
      </w:r>
    </w:p>
    <w:p w14:paraId="083FF4D4" w14:textId="77777777" w:rsidR="00F00A4C" w:rsidRPr="002C4389" w:rsidRDefault="00F00A4C" w:rsidP="00F00A4C">
      <w:pPr>
        <w:pStyle w:val="NormalBold"/>
      </w:pPr>
      <w:r w:rsidRPr="002C4389">
        <w:rPr>
          <w:rStyle w:val="HideTWBExt"/>
          <w:b w:val="0"/>
        </w:rPr>
        <w:t>&lt;/RepeatBlock-By&gt;</w:t>
      </w:r>
    </w:p>
    <w:p w14:paraId="18A00BC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EF0DC49"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BF05CD8" w14:textId="77777777" w:rsidTr="007D147F">
        <w:trPr>
          <w:trHeight w:hRule="exact" w:val="240"/>
          <w:jc w:val="center"/>
        </w:trPr>
        <w:tc>
          <w:tcPr>
            <w:tcW w:w="9752" w:type="dxa"/>
            <w:gridSpan w:val="2"/>
            <w:tcBorders>
              <w:top w:val="nil"/>
              <w:left w:val="nil"/>
              <w:bottom w:val="nil"/>
              <w:right w:val="nil"/>
            </w:tcBorders>
          </w:tcPr>
          <w:p w14:paraId="093FB430" w14:textId="77777777" w:rsidR="00F00A4C" w:rsidRPr="002C4389" w:rsidRDefault="00F00A4C" w:rsidP="007D147F"/>
        </w:tc>
      </w:tr>
      <w:tr w:rsidR="00F00A4C" w:rsidRPr="002C4389" w14:paraId="28FECE2F" w14:textId="77777777" w:rsidTr="007D147F">
        <w:trPr>
          <w:trHeight w:val="240"/>
          <w:jc w:val="center"/>
        </w:trPr>
        <w:tc>
          <w:tcPr>
            <w:tcW w:w="4876" w:type="dxa"/>
            <w:tcBorders>
              <w:top w:val="nil"/>
              <w:left w:val="nil"/>
              <w:bottom w:val="nil"/>
              <w:right w:val="nil"/>
            </w:tcBorders>
          </w:tcPr>
          <w:p w14:paraId="7F26A84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9129585" w14:textId="77777777" w:rsidR="00F00A4C" w:rsidRPr="002C4389" w:rsidRDefault="00F00A4C" w:rsidP="007D147F">
            <w:pPr>
              <w:pStyle w:val="AmColumnHeading"/>
            </w:pPr>
            <w:r w:rsidRPr="002C4389">
              <w:t>Izmjena</w:t>
            </w:r>
          </w:p>
        </w:tc>
      </w:tr>
      <w:tr w:rsidR="00F00A4C" w:rsidRPr="002C4389" w14:paraId="31F64063" w14:textId="77777777" w:rsidTr="007D147F">
        <w:trPr>
          <w:jc w:val="center"/>
        </w:trPr>
        <w:tc>
          <w:tcPr>
            <w:tcW w:w="4876" w:type="dxa"/>
            <w:tcBorders>
              <w:top w:val="nil"/>
              <w:left w:val="nil"/>
              <w:bottom w:val="nil"/>
              <w:right w:val="nil"/>
            </w:tcBorders>
          </w:tcPr>
          <w:p w14:paraId="5238A3C2" w14:textId="77777777" w:rsidR="00F00A4C" w:rsidRPr="002C4389" w:rsidRDefault="00F00A4C" w:rsidP="007D147F">
            <w:pPr>
              <w:pStyle w:val="Normal6a"/>
            </w:pPr>
            <w:r w:rsidRPr="002C4389">
              <w:t>8.</w:t>
            </w:r>
            <w:r w:rsidRPr="002C4389">
              <w:tab/>
              <w:t xml:space="preserve">naglašava potrebu za učinkovitim i dobro financiranim sustavima za provedbu i kontrolu u borbi protiv izrabljivanja radne snage; </w:t>
            </w:r>
            <w:r w:rsidRPr="002C4389">
              <w:rPr>
                <w:b/>
                <w:i/>
              </w:rPr>
              <w:t>pozdravlja izvješće</w:t>
            </w:r>
            <w:r w:rsidRPr="002C4389">
              <w:t xml:space="preserve"> Komisije o evaluaciji Europskog nadzornog tijela za rad i ponavlja svoj poziv</w:t>
            </w:r>
            <w:r w:rsidRPr="002C4389">
              <w:rPr>
                <w:vertAlign w:val="superscript"/>
              </w:rPr>
              <w:t>12</w:t>
            </w:r>
            <w:r w:rsidRPr="002C4389">
              <w:t xml:space="preserve"> </w:t>
            </w:r>
            <w:r w:rsidRPr="002C4389">
              <w:rPr>
                <w:b/>
                <w:i/>
              </w:rPr>
              <w:t>Komisiji da ojača mandat ELA-e;</w:t>
            </w:r>
          </w:p>
        </w:tc>
        <w:tc>
          <w:tcPr>
            <w:tcW w:w="4876" w:type="dxa"/>
            <w:tcBorders>
              <w:top w:val="nil"/>
              <w:left w:val="nil"/>
              <w:bottom w:val="nil"/>
              <w:right w:val="nil"/>
            </w:tcBorders>
          </w:tcPr>
          <w:p w14:paraId="61EF3CA4" w14:textId="77777777" w:rsidR="00F00A4C" w:rsidRPr="002C4389" w:rsidRDefault="00F00A4C" w:rsidP="007D147F">
            <w:pPr>
              <w:pStyle w:val="Normal6a"/>
            </w:pPr>
            <w:r w:rsidRPr="002C4389">
              <w:t>8.</w:t>
            </w:r>
            <w:r w:rsidRPr="002C4389">
              <w:tab/>
              <w:t xml:space="preserve">naglašava potrebu za učinkovitim i dobro financiranim sustavima za provedbu i kontrolu u borbi protiv izrabljivanja radne snage; </w:t>
            </w:r>
            <w:r w:rsidRPr="002C4389">
              <w:rPr>
                <w:b/>
                <w:i/>
              </w:rPr>
              <w:t>stoga naglašava potrebu za boljim korištenjem resursa u ELA-i u skladu s izvješćem</w:t>
            </w:r>
            <w:r w:rsidRPr="002C4389">
              <w:t xml:space="preserve"> Komisije o evaluaciji Europskog nadzornog tijela za rad i ponavlja svoj poziv</w:t>
            </w:r>
            <w:r w:rsidRPr="002C4389">
              <w:rPr>
                <w:b/>
                <w:i/>
              </w:rPr>
              <w:t>;</w:t>
            </w:r>
            <w:r w:rsidRPr="002C4389">
              <w:rPr>
                <w:vertAlign w:val="superscript"/>
              </w:rPr>
              <w:t>12</w:t>
            </w:r>
          </w:p>
        </w:tc>
      </w:tr>
      <w:tr w:rsidR="00F00A4C" w:rsidRPr="002C4389" w14:paraId="36C2158C" w14:textId="77777777" w:rsidTr="007D147F">
        <w:trPr>
          <w:jc w:val="center"/>
        </w:trPr>
        <w:tc>
          <w:tcPr>
            <w:tcW w:w="4876" w:type="dxa"/>
            <w:tcBorders>
              <w:top w:val="nil"/>
              <w:left w:val="nil"/>
              <w:bottom w:val="nil"/>
              <w:right w:val="nil"/>
            </w:tcBorders>
          </w:tcPr>
          <w:p w14:paraId="4F10E384"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55F518B7" w14:textId="77777777" w:rsidR="00F00A4C" w:rsidRPr="002C4389" w:rsidRDefault="00F00A4C" w:rsidP="007D147F">
            <w:pPr>
              <w:pStyle w:val="Normal6a"/>
            </w:pPr>
            <w:r w:rsidRPr="002C4389">
              <w:rPr>
                <w:b/>
                <w:i/>
              </w:rPr>
              <w:t>_________________</w:t>
            </w:r>
          </w:p>
        </w:tc>
      </w:tr>
      <w:tr w:rsidR="00F00A4C" w:rsidRPr="002C4389" w14:paraId="6AA6620F" w14:textId="77777777" w:rsidTr="007D147F">
        <w:trPr>
          <w:jc w:val="center"/>
        </w:trPr>
        <w:tc>
          <w:tcPr>
            <w:tcW w:w="4876" w:type="dxa"/>
            <w:tcBorders>
              <w:top w:val="nil"/>
              <w:left w:val="nil"/>
              <w:bottom w:val="nil"/>
              <w:right w:val="nil"/>
            </w:tcBorders>
          </w:tcPr>
          <w:p w14:paraId="4EC1795F" w14:textId="77777777" w:rsidR="00F00A4C" w:rsidRPr="002C4389" w:rsidRDefault="00F00A4C" w:rsidP="007D147F">
            <w:pPr>
              <w:pStyle w:val="Normal6a"/>
            </w:pPr>
            <w:r w:rsidRPr="002C4389">
              <w:rPr>
                <w:vertAlign w:val="superscript"/>
              </w:rPr>
              <w:t>12</w:t>
            </w:r>
            <w:r w:rsidRPr="002C4389">
              <w:t xml:space="preserve"> Rezolucija od 18. siječnja 2024.</w:t>
            </w:r>
          </w:p>
        </w:tc>
        <w:tc>
          <w:tcPr>
            <w:tcW w:w="4876" w:type="dxa"/>
            <w:tcBorders>
              <w:top w:val="nil"/>
              <w:left w:val="nil"/>
              <w:bottom w:val="nil"/>
              <w:right w:val="nil"/>
            </w:tcBorders>
          </w:tcPr>
          <w:p w14:paraId="6F59FF5C" w14:textId="77777777" w:rsidR="00F00A4C" w:rsidRPr="002C4389" w:rsidRDefault="00F00A4C" w:rsidP="007D147F">
            <w:pPr>
              <w:pStyle w:val="Normal6a"/>
            </w:pPr>
            <w:r w:rsidRPr="002C4389">
              <w:rPr>
                <w:vertAlign w:val="superscript"/>
              </w:rPr>
              <w:t>12</w:t>
            </w:r>
            <w:r w:rsidRPr="002C4389">
              <w:t xml:space="preserve"> Rezolucija od 18. siječnja 2024.</w:t>
            </w:r>
          </w:p>
        </w:tc>
      </w:tr>
    </w:tbl>
    <w:p w14:paraId="0C0CBA2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F4F63A8" w14:textId="77777777" w:rsidR="00F00A4C" w:rsidRPr="002C4389" w:rsidRDefault="00F00A4C" w:rsidP="00F00A4C">
      <w:r w:rsidRPr="002C4389">
        <w:rPr>
          <w:rStyle w:val="HideTWBExt"/>
        </w:rPr>
        <w:t>&lt;/Amend&gt;</w:t>
      </w:r>
    </w:p>
    <w:p w14:paraId="28575AC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206</w:t>
      </w:r>
      <w:r w:rsidRPr="002C4389">
        <w:rPr>
          <w:rStyle w:val="HideTWBExt"/>
          <w:b w:val="0"/>
        </w:rPr>
        <w:t>&lt;/NumAm&gt;</w:t>
      </w:r>
    </w:p>
    <w:p w14:paraId="3A416825"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7A451899" w14:textId="77777777" w:rsidR="00F00A4C" w:rsidRPr="002C4389" w:rsidRDefault="00F00A4C" w:rsidP="00F00A4C">
      <w:pPr>
        <w:pStyle w:val="NormalBold"/>
      </w:pPr>
      <w:r w:rsidRPr="002C4389">
        <w:rPr>
          <w:rStyle w:val="HideTWBExt"/>
          <w:b w:val="0"/>
        </w:rPr>
        <w:t>&lt;/RepeatBlock-By&gt;</w:t>
      </w:r>
    </w:p>
    <w:p w14:paraId="47CD9886"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56118BC" w14:textId="77777777" w:rsidR="00F00A4C" w:rsidRPr="002C4389" w:rsidRDefault="00F00A4C" w:rsidP="00F00A4C">
      <w:pPr>
        <w:pStyle w:val="NormalBold"/>
      </w:pPr>
      <w:r w:rsidRPr="002C4389">
        <w:rPr>
          <w:rStyle w:val="HideTWBExt"/>
          <w:b w:val="0"/>
        </w:rPr>
        <w:t>&lt;Article&gt;</w:t>
      </w:r>
      <w:r w:rsidRPr="002C4389">
        <w:t>Stavak 8.</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C2AE06C" w14:textId="77777777" w:rsidTr="007D147F">
        <w:trPr>
          <w:trHeight w:hRule="exact" w:val="240"/>
          <w:jc w:val="center"/>
        </w:trPr>
        <w:tc>
          <w:tcPr>
            <w:tcW w:w="9752" w:type="dxa"/>
            <w:gridSpan w:val="2"/>
            <w:tcBorders>
              <w:top w:val="nil"/>
              <w:left w:val="nil"/>
              <w:bottom w:val="nil"/>
              <w:right w:val="nil"/>
            </w:tcBorders>
          </w:tcPr>
          <w:p w14:paraId="68FEA5C8" w14:textId="77777777" w:rsidR="00F00A4C" w:rsidRPr="002C4389" w:rsidRDefault="00F00A4C" w:rsidP="007D147F"/>
        </w:tc>
      </w:tr>
      <w:tr w:rsidR="00F00A4C" w:rsidRPr="002C4389" w14:paraId="0A7C335A" w14:textId="77777777" w:rsidTr="007D147F">
        <w:trPr>
          <w:trHeight w:val="240"/>
          <w:jc w:val="center"/>
        </w:trPr>
        <w:tc>
          <w:tcPr>
            <w:tcW w:w="4876" w:type="dxa"/>
            <w:tcBorders>
              <w:top w:val="nil"/>
              <w:left w:val="nil"/>
              <w:bottom w:val="nil"/>
              <w:right w:val="nil"/>
            </w:tcBorders>
          </w:tcPr>
          <w:p w14:paraId="63F03EE3"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2A97863" w14:textId="77777777" w:rsidR="00F00A4C" w:rsidRPr="002C4389" w:rsidRDefault="00F00A4C" w:rsidP="007D147F">
            <w:pPr>
              <w:pStyle w:val="AmColumnHeading"/>
            </w:pPr>
            <w:r w:rsidRPr="002C4389">
              <w:t>Izmjena</w:t>
            </w:r>
          </w:p>
        </w:tc>
      </w:tr>
      <w:tr w:rsidR="00F00A4C" w:rsidRPr="002C4389" w14:paraId="751C0B44" w14:textId="77777777" w:rsidTr="007D147F">
        <w:trPr>
          <w:jc w:val="center"/>
        </w:trPr>
        <w:tc>
          <w:tcPr>
            <w:tcW w:w="4876" w:type="dxa"/>
            <w:tcBorders>
              <w:top w:val="nil"/>
              <w:left w:val="nil"/>
              <w:bottom w:val="nil"/>
              <w:right w:val="nil"/>
            </w:tcBorders>
          </w:tcPr>
          <w:p w14:paraId="59CABED0" w14:textId="77777777" w:rsidR="00F00A4C" w:rsidRPr="002C4389" w:rsidRDefault="00F00A4C" w:rsidP="007D147F">
            <w:pPr>
              <w:pStyle w:val="Normal6a"/>
            </w:pPr>
            <w:r w:rsidRPr="002C4389">
              <w:t>8.</w:t>
            </w:r>
            <w:r w:rsidRPr="002C4389">
              <w:tab/>
              <w:t xml:space="preserve">naglašava </w:t>
            </w:r>
            <w:r w:rsidRPr="002C4389">
              <w:rPr>
                <w:b/>
                <w:i/>
              </w:rPr>
              <w:t>potrebu za učinkovitim i dobro financiranim sustavima za</w:t>
            </w:r>
            <w:r w:rsidRPr="002C4389">
              <w:t xml:space="preserve"> provedbu </w:t>
            </w:r>
            <w:r w:rsidRPr="002C4389">
              <w:rPr>
                <w:b/>
                <w:i/>
              </w:rPr>
              <w:t>i kontrolu u borbi protiv izrabljivanja radne snage</w:t>
            </w:r>
            <w:r w:rsidRPr="002C4389">
              <w:t xml:space="preserve">; </w:t>
            </w:r>
            <w:r w:rsidRPr="002C4389">
              <w:rPr>
                <w:b/>
                <w:i/>
              </w:rPr>
              <w:t>pozdravlja izvješće Komisije o evaluaciji Europskog nadzornog tijela za rad i ponavlja svoj poziv Komisiji da ojača mandat ELA-e;</w:t>
            </w:r>
          </w:p>
        </w:tc>
        <w:tc>
          <w:tcPr>
            <w:tcW w:w="4876" w:type="dxa"/>
            <w:tcBorders>
              <w:top w:val="nil"/>
              <w:left w:val="nil"/>
              <w:bottom w:val="nil"/>
              <w:right w:val="nil"/>
            </w:tcBorders>
          </w:tcPr>
          <w:p w14:paraId="52071777" w14:textId="77777777" w:rsidR="00F00A4C" w:rsidRPr="002C4389" w:rsidRDefault="00F00A4C" w:rsidP="007D147F">
            <w:pPr>
              <w:pStyle w:val="Normal6a"/>
            </w:pPr>
            <w:r w:rsidRPr="002C4389">
              <w:t>8.</w:t>
            </w:r>
            <w:r w:rsidRPr="002C4389">
              <w:tab/>
              <w:t xml:space="preserve">naglašava </w:t>
            </w:r>
            <w:r w:rsidRPr="002C4389">
              <w:rPr>
                <w:b/>
                <w:i/>
              </w:rPr>
              <w:t>da su za učinkovitu</w:t>
            </w:r>
            <w:r w:rsidRPr="002C4389">
              <w:t xml:space="preserve"> provedbu </w:t>
            </w:r>
            <w:r w:rsidRPr="002C4389">
              <w:rPr>
                <w:b/>
                <w:i/>
              </w:rPr>
              <w:t>potrebne nacionalne inspekcije s dovoljnim brojem zaposlenika i koordinacija prekograničnih provjera</w:t>
            </w:r>
            <w:r w:rsidRPr="002C4389">
              <w:t xml:space="preserve">; </w:t>
            </w:r>
            <w:r w:rsidRPr="002C4389">
              <w:rPr>
                <w:b/>
                <w:i/>
              </w:rPr>
              <w:t>ELA bi se trebala usmjeriti na koordinaciju/potporu i razmjenu informacija, bez novih provedbenih ovlasti i uz pojačanu suradnju s Europolom/Eurojustom;</w:t>
            </w:r>
          </w:p>
        </w:tc>
      </w:tr>
      <w:tr w:rsidR="00F00A4C" w:rsidRPr="002C4389" w14:paraId="613840F0" w14:textId="77777777" w:rsidTr="007D147F">
        <w:trPr>
          <w:jc w:val="center"/>
        </w:trPr>
        <w:tc>
          <w:tcPr>
            <w:tcW w:w="4876" w:type="dxa"/>
            <w:tcBorders>
              <w:top w:val="nil"/>
              <w:left w:val="nil"/>
              <w:bottom w:val="nil"/>
              <w:right w:val="nil"/>
            </w:tcBorders>
          </w:tcPr>
          <w:p w14:paraId="4FE92424"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3E1C5D68" w14:textId="77777777" w:rsidR="00F00A4C" w:rsidRPr="002C4389" w:rsidRDefault="00F00A4C" w:rsidP="007D147F"/>
        </w:tc>
      </w:tr>
      <w:tr w:rsidR="00F00A4C" w:rsidRPr="002C4389" w14:paraId="35A65537" w14:textId="77777777" w:rsidTr="007D147F">
        <w:trPr>
          <w:jc w:val="center"/>
        </w:trPr>
        <w:tc>
          <w:tcPr>
            <w:tcW w:w="4876" w:type="dxa"/>
            <w:tcBorders>
              <w:top w:val="nil"/>
              <w:left w:val="nil"/>
              <w:bottom w:val="nil"/>
              <w:right w:val="nil"/>
            </w:tcBorders>
          </w:tcPr>
          <w:p w14:paraId="46200F14" w14:textId="77777777" w:rsidR="00F00A4C" w:rsidRPr="002C4389" w:rsidRDefault="00F00A4C" w:rsidP="007D147F">
            <w:pPr>
              <w:pStyle w:val="Normal6a"/>
            </w:pPr>
            <w:r w:rsidRPr="002C4389">
              <w:rPr>
                <w:b/>
                <w:i/>
                <w:vertAlign w:val="superscript"/>
              </w:rPr>
              <w:t>12</w:t>
            </w:r>
            <w:r w:rsidRPr="002C4389">
              <w:rPr>
                <w:b/>
                <w:i/>
              </w:rPr>
              <w:t>Rezolucija od 18. siječnja 2024.</w:t>
            </w:r>
          </w:p>
        </w:tc>
        <w:tc>
          <w:tcPr>
            <w:tcW w:w="4876" w:type="dxa"/>
            <w:tcBorders>
              <w:top w:val="nil"/>
              <w:left w:val="nil"/>
              <w:bottom w:val="nil"/>
              <w:right w:val="nil"/>
            </w:tcBorders>
          </w:tcPr>
          <w:p w14:paraId="56EF4E94" w14:textId="77777777" w:rsidR="00F00A4C" w:rsidRPr="002C4389" w:rsidRDefault="00F00A4C" w:rsidP="007D147F"/>
        </w:tc>
      </w:tr>
    </w:tbl>
    <w:p w14:paraId="491FE37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676626D1" w14:textId="77777777" w:rsidR="00F00A4C" w:rsidRPr="002C4389" w:rsidRDefault="00F00A4C" w:rsidP="00F00A4C">
      <w:r w:rsidRPr="002C4389">
        <w:rPr>
          <w:rStyle w:val="HideTWBExt"/>
        </w:rPr>
        <w:t>&lt;/Amend&gt;</w:t>
      </w:r>
    </w:p>
    <w:p w14:paraId="339072E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207</w:t>
      </w:r>
      <w:r w:rsidRPr="002C4389">
        <w:rPr>
          <w:rStyle w:val="HideTWBExt"/>
          <w:b w:val="0"/>
        </w:rPr>
        <w:t>&lt;/NumAm&gt;</w:t>
      </w:r>
    </w:p>
    <w:p w14:paraId="4794D2B2"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3363DB25" w14:textId="77777777" w:rsidR="00F00A4C" w:rsidRPr="002C4389" w:rsidRDefault="00F00A4C" w:rsidP="00F00A4C">
      <w:pPr>
        <w:pStyle w:val="NormalBold"/>
      </w:pPr>
      <w:r w:rsidRPr="002C4389">
        <w:rPr>
          <w:rStyle w:val="HideTWBExt"/>
          <w:b w:val="0"/>
        </w:rPr>
        <w:t>&lt;/RepeatBlock-By&gt;</w:t>
      </w:r>
    </w:p>
    <w:p w14:paraId="18DAE42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0703BA3" w14:textId="77777777" w:rsidR="00F00A4C" w:rsidRPr="002C4389" w:rsidRDefault="00F00A4C" w:rsidP="00F00A4C">
      <w:pPr>
        <w:pStyle w:val="NormalBold"/>
      </w:pPr>
      <w:r w:rsidRPr="002C4389">
        <w:rPr>
          <w:rStyle w:val="HideTWBExt"/>
          <w:b w:val="0"/>
        </w:rPr>
        <w:t>&lt;Article&gt;</w:t>
      </w:r>
      <w:r w:rsidRPr="002C4389">
        <w:t>Stavak 8.a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38CE569" w14:textId="77777777" w:rsidTr="007D147F">
        <w:trPr>
          <w:trHeight w:hRule="exact" w:val="240"/>
          <w:jc w:val="center"/>
        </w:trPr>
        <w:tc>
          <w:tcPr>
            <w:tcW w:w="9752" w:type="dxa"/>
            <w:gridSpan w:val="2"/>
            <w:tcBorders>
              <w:top w:val="nil"/>
              <w:left w:val="nil"/>
              <w:bottom w:val="nil"/>
              <w:right w:val="nil"/>
            </w:tcBorders>
          </w:tcPr>
          <w:p w14:paraId="0CAC92EA" w14:textId="77777777" w:rsidR="00F00A4C" w:rsidRPr="002C4389" w:rsidRDefault="00F00A4C" w:rsidP="007D147F"/>
        </w:tc>
      </w:tr>
      <w:tr w:rsidR="00F00A4C" w:rsidRPr="002C4389" w14:paraId="6AAA0211" w14:textId="77777777" w:rsidTr="007D147F">
        <w:trPr>
          <w:trHeight w:val="240"/>
          <w:jc w:val="center"/>
        </w:trPr>
        <w:tc>
          <w:tcPr>
            <w:tcW w:w="4876" w:type="dxa"/>
            <w:tcBorders>
              <w:top w:val="nil"/>
              <w:left w:val="nil"/>
              <w:bottom w:val="nil"/>
              <w:right w:val="nil"/>
            </w:tcBorders>
          </w:tcPr>
          <w:p w14:paraId="5F49D52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E82CAC7" w14:textId="77777777" w:rsidR="00F00A4C" w:rsidRPr="002C4389" w:rsidRDefault="00F00A4C" w:rsidP="007D147F">
            <w:pPr>
              <w:pStyle w:val="AmColumnHeading"/>
            </w:pPr>
            <w:r w:rsidRPr="002C4389">
              <w:t>Izmjena</w:t>
            </w:r>
          </w:p>
        </w:tc>
      </w:tr>
      <w:tr w:rsidR="00F00A4C" w:rsidRPr="002C4389" w14:paraId="7191A19E" w14:textId="77777777" w:rsidTr="007D147F">
        <w:trPr>
          <w:jc w:val="center"/>
        </w:trPr>
        <w:tc>
          <w:tcPr>
            <w:tcW w:w="4876" w:type="dxa"/>
            <w:tcBorders>
              <w:top w:val="nil"/>
              <w:left w:val="nil"/>
              <w:bottom w:val="nil"/>
              <w:right w:val="nil"/>
            </w:tcBorders>
          </w:tcPr>
          <w:p w14:paraId="171E34D9" w14:textId="77777777" w:rsidR="00F00A4C" w:rsidRPr="002C4389" w:rsidRDefault="00F00A4C" w:rsidP="007D147F">
            <w:pPr>
              <w:pStyle w:val="Normal6a"/>
            </w:pPr>
          </w:p>
        </w:tc>
        <w:tc>
          <w:tcPr>
            <w:tcW w:w="4876" w:type="dxa"/>
            <w:tcBorders>
              <w:top w:val="nil"/>
              <w:left w:val="nil"/>
              <w:bottom w:val="nil"/>
              <w:right w:val="nil"/>
            </w:tcBorders>
          </w:tcPr>
          <w:p w14:paraId="7CDE272B" w14:textId="77777777" w:rsidR="00F00A4C" w:rsidRPr="002C4389" w:rsidRDefault="00F00A4C" w:rsidP="007D147F">
            <w:pPr>
              <w:pStyle w:val="Normal6a"/>
            </w:pPr>
            <w:r w:rsidRPr="002C4389">
              <w:rPr>
                <w:b/>
                <w:i/>
              </w:rPr>
              <w:t>8a.</w:t>
            </w:r>
            <w:r w:rsidRPr="002C4389">
              <w:tab/>
            </w:r>
            <w:r w:rsidRPr="002C4389">
              <w:rPr>
                <w:b/>
                <w:i/>
              </w:rPr>
              <w:t>ističe da je EU donio određen broj zakonodavnih akata čiji je cilj borba protiv izrabljivanja radne snage i nezakonitog zapošljavanja i čiju primjenu na nacionalnoj razini treba poboljšati; poziva Komisiju da ocijeni primjenu postojećih pravila, ne samo u visokorizičnim sektorima, i da poduzme konkretne mjere za poboljšanje njihove provedbe u državama članicama koje se ne uspijevaju suočiti s tim problemom;</w:t>
            </w:r>
          </w:p>
        </w:tc>
      </w:tr>
    </w:tbl>
    <w:p w14:paraId="7AF2141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3FACE7E" w14:textId="77777777" w:rsidR="00F00A4C" w:rsidRPr="002C4389" w:rsidRDefault="00F00A4C" w:rsidP="00F00A4C">
      <w:r w:rsidRPr="002C4389">
        <w:rPr>
          <w:rStyle w:val="HideTWBExt"/>
        </w:rPr>
        <w:t>&lt;/Amend&gt;</w:t>
      </w:r>
    </w:p>
    <w:p w14:paraId="63BC9D4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208</w:t>
      </w:r>
      <w:r w:rsidRPr="002C4389">
        <w:rPr>
          <w:rStyle w:val="HideTWBExt"/>
          <w:b w:val="0"/>
        </w:rPr>
        <w:t>&lt;/NumAm&gt;</w:t>
      </w:r>
    </w:p>
    <w:p w14:paraId="55E9CEAF"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05AAE406" w14:textId="77777777" w:rsidR="00F00A4C" w:rsidRPr="002C4389" w:rsidRDefault="00F00A4C" w:rsidP="00F00A4C">
      <w:pPr>
        <w:pStyle w:val="NormalBold"/>
      </w:pPr>
      <w:r w:rsidRPr="002C4389">
        <w:rPr>
          <w:rStyle w:val="HideTWBExt"/>
          <w:b w:val="0"/>
        </w:rPr>
        <w:t>&lt;/RepeatBlock-By&gt;</w:t>
      </w:r>
    </w:p>
    <w:p w14:paraId="07FA627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BA14AF9" w14:textId="77777777" w:rsidR="00F00A4C" w:rsidRPr="002C4389" w:rsidRDefault="00F00A4C" w:rsidP="00F00A4C">
      <w:pPr>
        <w:pStyle w:val="NormalBold"/>
      </w:pPr>
      <w:r w:rsidRPr="002C4389">
        <w:rPr>
          <w:rStyle w:val="HideTWBExt"/>
          <w:b w:val="0"/>
        </w:rPr>
        <w:t>&lt;Article&gt;</w:t>
      </w:r>
      <w:r w:rsidRPr="002C4389">
        <w:t>Stavak 8.a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9C9F1AA" w14:textId="77777777" w:rsidTr="007D147F">
        <w:trPr>
          <w:trHeight w:hRule="exact" w:val="240"/>
          <w:jc w:val="center"/>
        </w:trPr>
        <w:tc>
          <w:tcPr>
            <w:tcW w:w="9752" w:type="dxa"/>
            <w:gridSpan w:val="2"/>
            <w:tcBorders>
              <w:top w:val="nil"/>
              <w:left w:val="nil"/>
              <w:bottom w:val="nil"/>
              <w:right w:val="nil"/>
            </w:tcBorders>
          </w:tcPr>
          <w:p w14:paraId="65C60C12" w14:textId="77777777" w:rsidR="00F00A4C" w:rsidRPr="002C4389" w:rsidRDefault="00F00A4C" w:rsidP="007D147F"/>
        </w:tc>
      </w:tr>
      <w:tr w:rsidR="00F00A4C" w:rsidRPr="002C4389" w14:paraId="219A2662" w14:textId="77777777" w:rsidTr="007D147F">
        <w:trPr>
          <w:trHeight w:val="240"/>
          <w:jc w:val="center"/>
        </w:trPr>
        <w:tc>
          <w:tcPr>
            <w:tcW w:w="4876" w:type="dxa"/>
            <w:tcBorders>
              <w:top w:val="nil"/>
              <w:left w:val="nil"/>
              <w:bottom w:val="nil"/>
              <w:right w:val="nil"/>
            </w:tcBorders>
          </w:tcPr>
          <w:p w14:paraId="534912D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565E8A1" w14:textId="77777777" w:rsidR="00F00A4C" w:rsidRPr="002C4389" w:rsidRDefault="00F00A4C" w:rsidP="007D147F">
            <w:pPr>
              <w:pStyle w:val="AmColumnHeading"/>
            </w:pPr>
            <w:r w:rsidRPr="002C4389">
              <w:t>Izmjena</w:t>
            </w:r>
          </w:p>
        </w:tc>
      </w:tr>
      <w:tr w:rsidR="00F00A4C" w:rsidRPr="002C4389" w14:paraId="4F0D4B9C" w14:textId="77777777" w:rsidTr="007D147F">
        <w:trPr>
          <w:jc w:val="center"/>
        </w:trPr>
        <w:tc>
          <w:tcPr>
            <w:tcW w:w="4876" w:type="dxa"/>
            <w:tcBorders>
              <w:top w:val="nil"/>
              <w:left w:val="nil"/>
              <w:bottom w:val="nil"/>
              <w:right w:val="nil"/>
            </w:tcBorders>
          </w:tcPr>
          <w:p w14:paraId="31BF326D" w14:textId="77777777" w:rsidR="00F00A4C" w:rsidRPr="002C4389" w:rsidRDefault="00F00A4C" w:rsidP="007D147F">
            <w:pPr>
              <w:pStyle w:val="Normal6a"/>
            </w:pPr>
          </w:p>
        </w:tc>
        <w:tc>
          <w:tcPr>
            <w:tcW w:w="4876" w:type="dxa"/>
            <w:tcBorders>
              <w:top w:val="nil"/>
              <w:left w:val="nil"/>
              <w:bottom w:val="nil"/>
              <w:right w:val="nil"/>
            </w:tcBorders>
          </w:tcPr>
          <w:p w14:paraId="0EFE5B9D" w14:textId="77777777" w:rsidR="00F00A4C" w:rsidRPr="002C4389" w:rsidRDefault="00F00A4C" w:rsidP="007D147F">
            <w:pPr>
              <w:pStyle w:val="Normal6a"/>
            </w:pPr>
            <w:r w:rsidRPr="002C4389">
              <w:rPr>
                <w:b/>
                <w:i/>
              </w:rPr>
              <w:t>8a.</w:t>
            </w:r>
            <w:r w:rsidRPr="002C4389">
              <w:tab/>
            </w:r>
            <w:r w:rsidRPr="002C4389">
              <w:rPr>
                <w:b/>
                <w:i/>
              </w:rPr>
              <w:t>poziva Europsku komisiju i države članice da bolje provode članke 9. i 12. Provedbene direktive 2014/67/EU, kojima se državama članicama daje mogućnost kontrole i primjene pravila na upućene radnike u okviru nacionalnog sustava obavješćivanja i istodobno dopušta da donesu dodatne mjere radi uspostave sustava odgovornosti izravnog podugovaratelja;</w:t>
            </w:r>
          </w:p>
        </w:tc>
      </w:tr>
    </w:tbl>
    <w:p w14:paraId="4C1A74A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DF990AB" w14:textId="77777777" w:rsidR="00F00A4C" w:rsidRPr="002C4389" w:rsidRDefault="00F00A4C" w:rsidP="00F00A4C">
      <w:r w:rsidRPr="002C4389">
        <w:rPr>
          <w:rStyle w:val="HideTWBExt"/>
        </w:rPr>
        <w:t>&lt;/Amend&gt;</w:t>
      </w:r>
    </w:p>
    <w:p w14:paraId="1D17809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209</w:t>
      </w:r>
      <w:r w:rsidRPr="002C4389">
        <w:rPr>
          <w:rStyle w:val="HideTWBExt"/>
          <w:b w:val="0"/>
        </w:rPr>
        <w:t>&lt;/NumAm&gt;</w:t>
      </w:r>
    </w:p>
    <w:p w14:paraId="29ADF3E8"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1172E234"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7F5C8CF9" w14:textId="77777777" w:rsidR="00F00A4C" w:rsidRPr="002C4389" w:rsidRDefault="00F00A4C" w:rsidP="00F00A4C">
      <w:pPr>
        <w:pStyle w:val="NormalBold"/>
      </w:pPr>
      <w:r w:rsidRPr="002C4389">
        <w:rPr>
          <w:rStyle w:val="HideTWBExt"/>
          <w:b w:val="0"/>
        </w:rPr>
        <w:t>&lt;/RepeatBlock-By&gt;</w:t>
      </w:r>
    </w:p>
    <w:p w14:paraId="1C99337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C58B573" w14:textId="77777777" w:rsidR="00F00A4C" w:rsidRPr="002C4389" w:rsidRDefault="00F00A4C" w:rsidP="00F00A4C">
      <w:pPr>
        <w:pStyle w:val="NormalBold"/>
      </w:pPr>
      <w:r w:rsidRPr="002C4389">
        <w:rPr>
          <w:rStyle w:val="HideTWBExt"/>
          <w:b w:val="0"/>
        </w:rPr>
        <w:t>&lt;Article&gt;</w:t>
      </w:r>
      <w:r w:rsidRPr="002C4389">
        <w:t>Stavak 8.a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4077922" w14:textId="77777777" w:rsidTr="007D147F">
        <w:trPr>
          <w:trHeight w:hRule="exact" w:val="240"/>
          <w:jc w:val="center"/>
        </w:trPr>
        <w:tc>
          <w:tcPr>
            <w:tcW w:w="9752" w:type="dxa"/>
            <w:gridSpan w:val="2"/>
            <w:tcBorders>
              <w:top w:val="nil"/>
              <w:left w:val="nil"/>
              <w:bottom w:val="nil"/>
              <w:right w:val="nil"/>
            </w:tcBorders>
          </w:tcPr>
          <w:p w14:paraId="3235C65C" w14:textId="77777777" w:rsidR="00F00A4C" w:rsidRPr="002C4389" w:rsidRDefault="00F00A4C" w:rsidP="007D147F"/>
        </w:tc>
      </w:tr>
      <w:tr w:rsidR="00F00A4C" w:rsidRPr="002C4389" w14:paraId="1C0B889F" w14:textId="77777777" w:rsidTr="007D147F">
        <w:trPr>
          <w:trHeight w:val="240"/>
          <w:jc w:val="center"/>
        </w:trPr>
        <w:tc>
          <w:tcPr>
            <w:tcW w:w="4876" w:type="dxa"/>
            <w:tcBorders>
              <w:top w:val="nil"/>
              <w:left w:val="nil"/>
              <w:bottom w:val="nil"/>
              <w:right w:val="nil"/>
            </w:tcBorders>
          </w:tcPr>
          <w:p w14:paraId="3DBEF2A8"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16FE0AF" w14:textId="77777777" w:rsidR="00F00A4C" w:rsidRPr="002C4389" w:rsidRDefault="00F00A4C" w:rsidP="007D147F">
            <w:pPr>
              <w:pStyle w:val="AmColumnHeading"/>
            </w:pPr>
            <w:r w:rsidRPr="002C4389">
              <w:t>Izmjena</w:t>
            </w:r>
          </w:p>
        </w:tc>
      </w:tr>
      <w:tr w:rsidR="00F00A4C" w:rsidRPr="002C4389" w14:paraId="124BF60F" w14:textId="77777777" w:rsidTr="007D147F">
        <w:trPr>
          <w:jc w:val="center"/>
        </w:trPr>
        <w:tc>
          <w:tcPr>
            <w:tcW w:w="4876" w:type="dxa"/>
            <w:tcBorders>
              <w:top w:val="nil"/>
              <w:left w:val="nil"/>
              <w:bottom w:val="nil"/>
              <w:right w:val="nil"/>
            </w:tcBorders>
          </w:tcPr>
          <w:p w14:paraId="0184F696" w14:textId="77777777" w:rsidR="00F00A4C" w:rsidRPr="002C4389" w:rsidRDefault="00F00A4C" w:rsidP="007D147F">
            <w:pPr>
              <w:pStyle w:val="Normal6a"/>
            </w:pPr>
          </w:p>
        </w:tc>
        <w:tc>
          <w:tcPr>
            <w:tcW w:w="4876" w:type="dxa"/>
            <w:tcBorders>
              <w:top w:val="nil"/>
              <w:left w:val="nil"/>
              <w:bottom w:val="nil"/>
              <w:right w:val="nil"/>
            </w:tcBorders>
          </w:tcPr>
          <w:p w14:paraId="64F47C28" w14:textId="77777777" w:rsidR="00F00A4C" w:rsidRPr="002C4389" w:rsidRDefault="00F00A4C" w:rsidP="007D147F">
            <w:pPr>
              <w:pStyle w:val="Normal6a"/>
            </w:pPr>
            <w:r w:rsidRPr="002C4389">
              <w:rPr>
                <w:b/>
                <w:i/>
              </w:rPr>
              <w:t>8a.</w:t>
            </w:r>
            <w:r w:rsidRPr="002C4389">
              <w:tab/>
            </w:r>
            <w:r w:rsidRPr="002C4389">
              <w:rPr>
                <w:b/>
                <w:i/>
              </w:rPr>
              <w:t>pozdravlja rad Europskog nadzornog tijela za rad i poziva na jačanje njegove uloge i sposobnosti za analizu operativnih rizika kako bi moglo djelovati kao Promatračnica EU-a za socijalni damping i kaznena djela u području rada; poziva na uspostavu provedbenih jedinica posebnih za svaki sektor, posebno za sektor građevinarstva, kako bi se produbila suradnja sa sektorskim socijalnim partnerima u svim državama članicama;</w:t>
            </w:r>
          </w:p>
        </w:tc>
      </w:tr>
    </w:tbl>
    <w:p w14:paraId="072B4F21"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38768E0" w14:textId="77777777" w:rsidR="00F00A4C" w:rsidRPr="002C4389" w:rsidRDefault="00F00A4C" w:rsidP="00F00A4C">
      <w:r w:rsidRPr="002C4389">
        <w:rPr>
          <w:rStyle w:val="HideTWBExt"/>
        </w:rPr>
        <w:t>&lt;/Amend&gt;</w:t>
      </w:r>
    </w:p>
    <w:p w14:paraId="1972B26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210</w:t>
      </w:r>
      <w:r w:rsidRPr="002C4389">
        <w:rPr>
          <w:rStyle w:val="HideTWBExt"/>
          <w:b w:val="0"/>
        </w:rPr>
        <w:t>&lt;/NumAm&gt;</w:t>
      </w:r>
    </w:p>
    <w:p w14:paraId="6034177A"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49758447" w14:textId="77777777" w:rsidR="00F00A4C" w:rsidRPr="002C4389" w:rsidRDefault="00F00A4C" w:rsidP="00F00A4C">
      <w:pPr>
        <w:pStyle w:val="NormalBold"/>
      </w:pPr>
      <w:r w:rsidRPr="002C4389">
        <w:rPr>
          <w:rStyle w:val="HideTWBExt"/>
          <w:b w:val="0"/>
        </w:rPr>
        <w:t>&lt;/RepeatBlock-By&gt;</w:t>
      </w:r>
    </w:p>
    <w:p w14:paraId="3C60734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B3362AD" w14:textId="77777777" w:rsidR="00F00A4C" w:rsidRPr="002C4389" w:rsidRDefault="00F00A4C" w:rsidP="00F00A4C">
      <w:pPr>
        <w:pStyle w:val="NormalBold"/>
      </w:pPr>
      <w:r w:rsidRPr="002C4389">
        <w:rPr>
          <w:rStyle w:val="HideTWBExt"/>
          <w:b w:val="0"/>
        </w:rPr>
        <w:t>&lt;Article&gt;</w:t>
      </w:r>
      <w:r w:rsidRPr="002C4389">
        <w:t>Stavak 8.a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5EAE839" w14:textId="77777777" w:rsidTr="007D147F">
        <w:trPr>
          <w:trHeight w:hRule="exact" w:val="240"/>
          <w:jc w:val="center"/>
        </w:trPr>
        <w:tc>
          <w:tcPr>
            <w:tcW w:w="9752" w:type="dxa"/>
            <w:gridSpan w:val="2"/>
            <w:tcBorders>
              <w:top w:val="nil"/>
              <w:left w:val="nil"/>
              <w:bottom w:val="nil"/>
              <w:right w:val="nil"/>
            </w:tcBorders>
          </w:tcPr>
          <w:p w14:paraId="5D5D78AA" w14:textId="77777777" w:rsidR="00F00A4C" w:rsidRPr="002C4389" w:rsidRDefault="00F00A4C" w:rsidP="007D147F"/>
        </w:tc>
      </w:tr>
      <w:tr w:rsidR="00F00A4C" w:rsidRPr="002C4389" w14:paraId="22844477" w14:textId="77777777" w:rsidTr="007D147F">
        <w:trPr>
          <w:trHeight w:val="240"/>
          <w:jc w:val="center"/>
        </w:trPr>
        <w:tc>
          <w:tcPr>
            <w:tcW w:w="4876" w:type="dxa"/>
            <w:tcBorders>
              <w:top w:val="nil"/>
              <w:left w:val="nil"/>
              <w:bottom w:val="nil"/>
              <w:right w:val="nil"/>
            </w:tcBorders>
          </w:tcPr>
          <w:p w14:paraId="7FDBC41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CFDDFED" w14:textId="77777777" w:rsidR="00F00A4C" w:rsidRPr="002C4389" w:rsidRDefault="00F00A4C" w:rsidP="007D147F">
            <w:pPr>
              <w:pStyle w:val="AmColumnHeading"/>
            </w:pPr>
            <w:r w:rsidRPr="002C4389">
              <w:t>Izmjena</w:t>
            </w:r>
          </w:p>
        </w:tc>
      </w:tr>
      <w:tr w:rsidR="00F00A4C" w:rsidRPr="002C4389" w14:paraId="2F07933D" w14:textId="77777777" w:rsidTr="007D147F">
        <w:trPr>
          <w:jc w:val="center"/>
        </w:trPr>
        <w:tc>
          <w:tcPr>
            <w:tcW w:w="4876" w:type="dxa"/>
            <w:tcBorders>
              <w:top w:val="nil"/>
              <w:left w:val="nil"/>
              <w:bottom w:val="nil"/>
              <w:right w:val="nil"/>
            </w:tcBorders>
          </w:tcPr>
          <w:p w14:paraId="47435A01" w14:textId="77777777" w:rsidR="00F00A4C" w:rsidRPr="002C4389" w:rsidRDefault="00F00A4C" w:rsidP="007D147F">
            <w:pPr>
              <w:pStyle w:val="Normal6a"/>
            </w:pPr>
          </w:p>
        </w:tc>
        <w:tc>
          <w:tcPr>
            <w:tcW w:w="4876" w:type="dxa"/>
            <w:tcBorders>
              <w:top w:val="nil"/>
              <w:left w:val="nil"/>
              <w:bottom w:val="nil"/>
              <w:right w:val="nil"/>
            </w:tcBorders>
          </w:tcPr>
          <w:p w14:paraId="7DE0AADB" w14:textId="77777777" w:rsidR="00F00A4C" w:rsidRPr="002C4389" w:rsidRDefault="00F00A4C" w:rsidP="007D147F">
            <w:pPr>
              <w:pStyle w:val="Normal6a"/>
            </w:pPr>
            <w:r w:rsidRPr="002C4389">
              <w:rPr>
                <w:b/>
                <w:i/>
              </w:rPr>
              <w:t>8a.</w:t>
            </w:r>
            <w:r w:rsidRPr="002C4389">
              <w:tab/>
            </w:r>
            <w:r w:rsidRPr="002C4389">
              <w:rPr>
                <w:b/>
                <w:i/>
              </w:rPr>
              <w:t>naglašava da se razina informacija o obliku lanaca podugovaranja razlikuje diljem Europe i da je to izazov za donošenje i provedbu politika; poziva Komisiju da poboljša prikupljanje podataka o podugovaranju;</w:t>
            </w:r>
          </w:p>
        </w:tc>
      </w:tr>
    </w:tbl>
    <w:p w14:paraId="50A8526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46EA2BE" w14:textId="77777777" w:rsidR="00F00A4C" w:rsidRPr="002C4389" w:rsidRDefault="00F00A4C" w:rsidP="00F00A4C">
      <w:r w:rsidRPr="002C4389">
        <w:rPr>
          <w:rStyle w:val="HideTWBExt"/>
        </w:rPr>
        <w:t>&lt;/Amend&gt;</w:t>
      </w:r>
    </w:p>
    <w:p w14:paraId="377A774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211</w:t>
      </w:r>
      <w:r w:rsidRPr="002C4389">
        <w:rPr>
          <w:rStyle w:val="HideTWBExt"/>
          <w:b w:val="0"/>
        </w:rPr>
        <w:t>&lt;/NumAm&gt;</w:t>
      </w:r>
    </w:p>
    <w:p w14:paraId="703EEFED"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39875115" w14:textId="77777777" w:rsidR="00F00A4C" w:rsidRPr="002C4389" w:rsidRDefault="00F00A4C" w:rsidP="00F00A4C">
      <w:pPr>
        <w:pStyle w:val="NormalBold"/>
      </w:pPr>
      <w:r w:rsidRPr="002C4389">
        <w:rPr>
          <w:rStyle w:val="HideTWBExt"/>
          <w:b w:val="0"/>
        </w:rPr>
        <w:t>&lt;/RepeatBlock-By&gt;</w:t>
      </w:r>
    </w:p>
    <w:p w14:paraId="173E616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F2A9C68" w14:textId="77777777" w:rsidR="00F00A4C" w:rsidRPr="002C4389" w:rsidRDefault="00F00A4C" w:rsidP="00F00A4C">
      <w:pPr>
        <w:pStyle w:val="NormalBold"/>
      </w:pPr>
      <w:r w:rsidRPr="002C4389">
        <w:rPr>
          <w:rStyle w:val="HideTWBExt"/>
          <w:b w:val="0"/>
        </w:rPr>
        <w:t>&lt;Article&gt;</w:t>
      </w:r>
      <w:r w:rsidRPr="002C4389">
        <w:t>Stavak 8.a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DECBBF0" w14:textId="77777777" w:rsidTr="007D147F">
        <w:trPr>
          <w:trHeight w:hRule="exact" w:val="240"/>
          <w:jc w:val="center"/>
        </w:trPr>
        <w:tc>
          <w:tcPr>
            <w:tcW w:w="9752" w:type="dxa"/>
            <w:gridSpan w:val="2"/>
            <w:tcBorders>
              <w:top w:val="nil"/>
              <w:left w:val="nil"/>
              <w:bottom w:val="nil"/>
              <w:right w:val="nil"/>
            </w:tcBorders>
          </w:tcPr>
          <w:p w14:paraId="30BF1747" w14:textId="77777777" w:rsidR="00F00A4C" w:rsidRPr="002C4389" w:rsidRDefault="00F00A4C" w:rsidP="007D147F"/>
        </w:tc>
      </w:tr>
      <w:tr w:rsidR="00F00A4C" w:rsidRPr="002C4389" w14:paraId="7B660940" w14:textId="77777777" w:rsidTr="007D147F">
        <w:trPr>
          <w:trHeight w:val="240"/>
          <w:jc w:val="center"/>
        </w:trPr>
        <w:tc>
          <w:tcPr>
            <w:tcW w:w="4876" w:type="dxa"/>
            <w:tcBorders>
              <w:top w:val="nil"/>
              <w:left w:val="nil"/>
              <w:bottom w:val="nil"/>
              <w:right w:val="nil"/>
            </w:tcBorders>
          </w:tcPr>
          <w:p w14:paraId="6DF2A20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03FD1F3" w14:textId="77777777" w:rsidR="00F00A4C" w:rsidRPr="002C4389" w:rsidRDefault="00F00A4C" w:rsidP="007D147F">
            <w:pPr>
              <w:pStyle w:val="AmColumnHeading"/>
            </w:pPr>
            <w:r w:rsidRPr="002C4389">
              <w:t>Izmjena</w:t>
            </w:r>
          </w:p>
        </w:tc>
      </w:tr>
      <w:tr w:rsidR="00F00A4C" w:rsidRPr="002C4389" w14:paraId="1EB4B50F" w14:textId="77777777" w:rsidTr="007D147F">
        <w:trPr>
          <w:jc w:val="center"/>
        </w:trPr>
        <w:tc>
          <w:tcPr>
            <w:tcW w:w="4876" w:type="dxa"/>
            <w:tcBorders>
              <w:top w:val="nil"/>
              <w:left w:val="nil"/>
              <w:bottom w:val="nil"/>
              <w:right w:val="nil"/>
            </w:tcBorders>
          </w:tcPr>
          <w:p w14:paraId="147DE260" w14:textId="77777777" w:rsidR="00F00A4C" w:rsidRPr="002C4389" w:rsidRDefault="00F00A4C" w:rsidP="007D147F">
            <w:pPr>
              <w:pStyle w:val="Normal6a"/>
            </w:pPr>
          </w:p>
        </w:tc>
        <w:tc>
          <w:tcPr>
            <w:tcW w:w="4876" w:type="dxa"/>
            <w:tcBorders>
              <w:top w:val="nil"/>
              <w:left w:val="nil"/>
              <w:bottom w:val="nil"/>
              <w:right w:val="nil"/>
            </w:tcBorders>
          </w:tcPr>
          <w:p w14:paraId="3C6235BF" w14:textId="77777777" w:rsidR="00F00A4C" w:rsidRPr="002C4389" w:rsidRDefault="00F00A4C" w:rsidP="007D147F">
            <w:pPr>
              <w:pStyle w:val="Normal6a"/>
            </w:pPr>
            <w:r w:rsidRPr="002C4389">
              <w:rPr>
                <w:b/>
                <w:i/>
              </w:rPr>
              <w:t>8a.</w:t>
            </w:r>
            <w:r w:rsidRPr="002C4389">
              <w:tab/>
            </w:r>
            <w:r w:rsidRPr="002C4389">
              <w:rPr>
                <w:b/>
                <w:i/>
              </w:rPr>
              <w:t>naglašava potrebu daljnjeg usklađivanja i pojednostavljenja propisa i postupaka kontrole mobilnosti radnika, uključujući jedinstvene standarde kontrole, zajedničke inspekcije i razmjenu informacija, pod vodstvom ELA-e;</w:t>
            </w:r>
          </w:p>
        </w:tc>
      </w:tr>
    </w:tbl>
    <w:p w14:paraId="1592BDA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9830BF5" w14:textId="77777777" w:rsidR="00F00A4C" w:rsidRPr="002C4389" w:rsidRDefault="00F00A4C" w:rsidP="00F00A4C">
      <w:r w:rsidRPr="002C4389">
        <w:rPr>
          <w:rStyle w:val="HideTWBExt"/>
        </w:rPr>
        <w:t>&lt;/Amend&gt;</w:t>
      </w:r>
    </w:p>
    <w:p w14:paraId="546203D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212</w:t>
      </w:r>
      <w:r w:rsidRPr="002C4389">
        <w:rPr>
          <w:rStyle w:val="HideTWBExt"/>
          <w:b w:val="0"/>
        </w:rPr>
        <w:t>&lt;/NumAm&gt;</w:t>
      </w:r>
    </w:p>
    <w:p w14:paraId="4F3B55DB" w14:textId="77777777" w:rsidR="00F00A4C" w:rsidRPr="002C4389" w:rsidRDefault="00F00A4C" w:rsidP="00F00A4C">
      <w:pPr>
        <w:pStyle w:val="NormalBold"/>
      </w:pPr>
      <w:r w:rsidRPr="002C4389">
        <w:rPr>
          <w:rStyle w:val="HideTWBExt"/>
          <w:b w:val="0"/>
        </w:rPr>
        <w:t>&lt;RepeatBlock-By&gt;&lt;Members&gt;</w:t>
      </w:r>
      <w:r w:rsidRPr="002C4389">
        <w:t>Georgiana Teodorescu</w:t>
      </w:r>
      <w:r w:rsidRPr="002C4389">
        <w:rPr>
          <w:rStyle w:val="HideTWBExt"/>
          <w:b w:val="0"/>
        </w:rPr>
        <w:t>&lt;/Members&gt;</w:t>
      </w:r>
    </w:p>
    <w:p w14:paraId="32599637" w14:textId="77777777" w:rsidR="00F00A4C" w:rsidRPr="002C4389" w:rsidRDefault="00F00A4C" w:rsidP="00F00A4C">
      <w:pPr>
        <w:pStyle w:val="NormalBold"/>
      </w:pPr>
      <w:r w:rsidRPr="002C4389">
        <w:rPr>
          <w:rStyle w:val="HideTWBExt"/>
          <w:b w:val="0"/>
        </w:rPr>
        <w:t>&lt;/RepeatBlock-By&gt;</w:t>
      </w:r>
    </w:p>
    <w:p w14:paraId="31E485C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6ED46A3" w14:textId="77777777" w:rsidR="00F00A4C" w:rsidRPr="002C4389" w:rsidRDefault="00F00A4C" w:rsidP="00F00A4C">
      <w:pPr>
        <w:pStyle w:val="NormalBold"/>
      </w:pPr>
      <w:r w:rsidRPr="002C4389">
        <w:rPr>
          <w:rStyle w:val="HideTWBExt"/>
          <w:b w:val="0"/>
        </w:rPr>
        <w:t>&lt;Article&gt;</w:t>
      </w:r>
      <w:r w:rsidRPr="002C4389">
        <w:t>Stavak 8.b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6FB2D4F" w14:textId="77777777" w:rsidTr="007D147F">
        <w:trPr>
          <w:trHeight w:hRule="exact" w:val="240"/>
          <w:jc w:val="center"/>
        </w:trPr>
        <w:tc>
          <w:tcPr>
            <w:tcW w:w="9752" w:type="dxa"/>
            <w:gridSpan w:val="2"/>
            <w:tcBorders>
              <w:top w:val="nil"/>
              <w:left w:val="nil"/>
              <w:bottom w:val="nil"/>
              <w:right w:val="nil"/>
            </w:tcBorders>
          </w:tcPr>
          <w:p w14:paraId="77BBB427" w14:textId="77777777" w:rsidR="00F00A4C" w:rsidRPr="002C4389" w:rsidRDefault="00F00A4C" w:rsidP="007D147F"/>
        </w:tc>
      </w:tr>
      <w:tr w:rsidR="00F00A4C" w:rsidRPr="002C4389" w14:paraId="6C315C59" w14:textId="77777777" w:rsidTr="007D147F">
        <w:trPr>
          <w:trHeight w:val="240"/>
          <w:jc w:val="center"/>
        </w:trPr>
        <w:tc>
          <w:tcPr>
            <w:tcW w:w="4876" w:type="dxa"/>
            <w:tcBorders>
              <w:top w:val="nil"/>
              <w:left w:val="nil"/>
              <w:bottom w:val="nil"/>
              <w:right w:val="nil"/>
            </w:tcBorders>
          </w:tcPr>
          <w:p w14:paraId="1D06145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D46B243" w14:textId="77777777" w:rsidR="00F00A4C" w:rsidRPr="002C4389" w:rsidRDefault="00F00A4C" w:rsidP="007D147F">
            <w:pPr>
              <w:pStyle w:val="AmColumnHeading"/>
            </w:pPr>
            <w:r w:rsidRPr="002C4389">
              <w:t>Izmjena</w:t>
            </w:r>
          </w:p>
        </w:tc>
      </w:tr>
      <w:tr w:rsidR="00F00A4C" w:rsidRPr="002C4389" w14:paraId="70E97B87" w14:textId="77777777" w:rsidTr="007D147F">
        <w:trPr>
          <w:jc w:val="center"/>
        </w:trPr>
        <w:tc>
          <w:tcPr>
            <w:tcW w:w="4876" w:type="dxa"/>
            <w:tcBorders>
              <w:top w:val="nil"/>
              <w:left w:val="nil"/>
              <w:bottom w:val="nil"/>
              <w:right w:val="nil"/>
            </w:tcBorders>
          </w:tcPr>
          <w:p w14:paraId="3CB0C263" w14:textId="77777777" w:rsidR="00F00A4C" w:rsidRPr="002C4389" w:rsidRDefault="00F00A4C" w:rsidP="007D147F">
            <w:pPr>
              <w:pStyle w:val="Normal6a"/>
            </w:pPr>
          </w:p>
        </w:tc>
        <w:tc>
          <w:tcPr>
            <w:tcW w:w="4876" w:type="dxa"/>
            <w:tcBorders>
              <w:top w:val="nil"/>
              <w:left w:val="nil"/>
              <w:bottom w:val="nil"/>
              <w:right w:val="nil"/>
            </w:tcBorders>
          </w:tcPr>
          <w:p w14:paraId="641E13C6" w14:textId="77777777" w:rsidR="00F00A4C" w:rsidRPr="002C4389" w:rsidRDefault="00F00A4C" w:rsidP="007D147F">
            <w:pPr>
              <w:pStyle w:val="Normal6a"/>
            </w:pPr>
            <w:r w:rsidRPr="002C4389">
              <w:rPr>
                <w:b/>
                <w:i/>
              </w:rPr>
              <w:t>8b.</w:t>
            </w:r>
            <w:r w:rsidRPr="002C4389">
              <w:tab/>
            </w:r>
            <w:r w:rsidRPr="002C4389">
              <w:rPr>
                <w:b/>
                <w:i/>
              </w:rPr>
              <w:t>naglašava da se člankom 14. Direktive o sankcijama od država članica zahtijeva da na svojem državnom području osiguraju provedbu učinkovitih i prikladnih inspekcijskih pregleda kako bi se nadziralo zapošljavanje državljana trećih zemalja s nezakonitim boravkom te poziva Europsku komisiju i nadležna nacionalna tijela država članica na bolju provedbu postojećih propisa;</w:t>
            </w:r>
          </w:p>
        </w:tc>
      </w:tr>
    </w:tbl>
    <w:p w14:paraId="4834D9C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E92E116" w14:textId="77777777" w:rsidR="00F00A4C" w:rsidRPr="002C4389" w:rsidRDefault="00F00A4C" w:rsidP="00F00A4C">
      <w:r w:rsidRPr="002C4389">
        <w:rPr>
          <w:rStyle w:val="HideTWBExt"/>
        </w:rPr>
        <w:t>&lt;/Amend&gt;</w:t>
      </w:r>
    </w:p>
    <w:p w14:paraId="648BE07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213</w:t>
      </w:r>
      <w:r w:rsidRPr="002C4389">
        <w:rPr>
          <w:rStyle w:val="HideTWBExt"/>
          <w:b w:val="0"/>
        </w:rPr>
        <w:t>&lt;/NumAm&gt;</w:t>
      </w:r>
    </w:p>
    <w:p w14:paraId="652FD1BB"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768DE738" w14:textId="77777777" w:rsidR="00F00A4C" w:rsidRPr="002C4389" w:rsidRDefault="00F00A4C" w:rsidP="00F00A4C">
      <w:pPr>
        <w:pStyle w:val="NormalBold"/>
      </w:pPr>
      <w:r w:rsidRPr="002C4389">
        <w:rPr>
          <w:rStyle w:val="HideTWBExt"/>
          <w:b w:val="0"/>
        </w:rPr>
        <w:t>&lt;/RepeatBlock-By&gt;</w:t>
      </w:r>
    </w:p>
    <w:p w14:paraId="3CEC4BF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02A85D0" w14:textId="77777777" w:rsidR="00F00A4C" w:rsidRPr="002C4389" w:rsidRDefault="00F00A4C" w:rsidP="00F00A4C">
      <w:pPr>
        <w:pStyle w:val="NormalBold"/>
      </w:pPr>
      <w:r w:rsidRPr="002C4389">
        <w:rPr>
          <w:rStyle w:val="HideTWBExt"/>
          <w:b w:val="0"/>
        </w:rPr>
        <w:t>&lt;Article&gt;</w:t>
      </w:r>
      <w:r w:rsidRPr="002C4389">
        <w:t>Stavak 8.b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54B897F" w14:textId="77777777" w:rsidTr="007D147F">
        <w:trPr>
          <w:trHeight w:hRule="exact" w:val="240"/>
          <w:jc w:val="center"/>
        </w:trPr>
        <w:tc>
          <w:tcPr>
            <w:tcW w:w="9752" w:type="dxa"/>
            <w:gridSpan w:val="2"/>
            <w:tcBorders>
              <w:top w:val="nil"/>
              <w:left w:val="nil"/>
              <w:bottom w:val="nil"/>
              <w:right w:val="nil"/>
            </w:tcBorders>
          </w:tcPr>
          <w:p w14:paraId="0A5C62EB" w14:textId="77777777" w:rsidR="00F00A4C" w:rsidRPr="002C4389" w:rsidRDefault="00F00A4C" w:rsidP="007D147F"/>
        </w:tc>
      </w:tr>
      <w:tr w:rsidR="00F00A4C" w:rsidRPr="002C4389" w14:paraId="37C6C869" w14:textId="77777777" w:rsidTr="007D147F">
        <w:trPr>
          <w:trHeight w:val="240"/>
          <w:jc w:val="center"/>
        </w:trPr>
        <w:tc>
          <w:tcPr>
            <w:tcW w:w="4876" w:type="dxa"/>
            <w:tcBorders>
              <w:top w:val="nil"/>
              <w:left w:val="nil"/>
              <w:bottom w:val="nil"/>
              <w:right w:val="nil"/>
            </w:tcBorders>
          </w:tcPr>
          <w:p w14:paraId="0DE6827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F28B579" w14:textId="77777777" w:rsidR="00F00A4C" w:rsidRPr="002C4389" w:rsidRDefault="00F00A4C" w:rsidP="007D147F">
            <w:pPr>
              <w:pStyle w:val="AmColumnHeading"/>
            </w:pPr>
            <w:r w:rsidRPr="002C4389">
              <w:t>Izmjena</w:t>
            </w:r>
          </w:p>
        </w:tc>
      </w:tr>
      <w:tr w:rsidR="00F00A4C" w:rsidRPr="002C4389" w14:paraId="5BE6DB03" w14:textId="77777777" w:rsidTr="007D147F">
        <w:trPr>
          <w:jc w:val="center"/>
        </w:trPr>
        <w:tc>
          <w:tcPr>
            <w:tcW w:w="4876" w:type="dxa"/>
            <w:tcBorders>
              <w:top w:val="nil"/>
              <w:left w:val="nil"/>
              <w:bottom w:val="nil"/>
              <w:right w:val="nil"/>
            </w:tcBorders>
          </w:tcPr>
          <w:p w14:paraId="60033BBC" w14:textId="77777777" w:rsidR="00F00A4C" w:rsidRPr="002C4389" w:rsidRDefault="00F00A4C" w:rsidP="007D147F">
            <w:pPr>
              <w:pStyle w:val="Normal6a"/>
            </w:pPr>
          </w:p>
        </w:tc>
        <w:tc>
          <w:tcPr>
            <w:tcW w:w="4876" w:type="dxa"/>
            <w:tcBorders>
              <w:top w:val="nil"/>
              <w:left w:val="nil"/>
              <w:bottom w:val="nil"/>
              <w:right w:val="nil"/>
            </w:tcBorders>
          </w:tcPr>
          <w:p w14:paraId="77178218" w14:textId="77777777" w:rsidR="00F00A4C" w:rsidRPr="002C4389" w:rsidRDefault="00F00A4C" w:rsidP="007D147F">
            <w:pPr>
              <w:pStyle w:val="Normal6a"/>
            </w:pPr>
            <w:r w:rsidRPr="002C4389">
              <w:rPr>
                <w:b/>
                <w:i/>
              </w:rPr>
              <w:t>8b.</w:t>
            </w:r>
            <w:r w:rsidRPr="002C4389">
              <w:tab/>
            </w:r>
            <w:r w:rsidRPr="002C4389">
              <w:rPr>
                <w:b/>
                <w:i/>
              </w:rPr>
              <w:t>poziva na jačanje ELA-ine sposobnosti za analizu operativnih rizika i na uspostavu provedbenih jedinica posebnih za svaki sektor, osobito za sektor građevinarstva, kako bi se produbila suradnja sa sektorskim socijalnim partnerima i zajedničkim inspekcijama;</w:t>
            </w:r>
          </w:p>
        </w:tc>
      </w:tr>
    </w:tbl>
    <w:p w14:paraId="426CEB8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793F03B" w14:textId="77777777" w:rsidR="00F00A4C" w:rsidRPr="002C4389" w:rsidRDefault="00F00A4C" w:rsidP="00F00A4C">
      <w:r w:rsidRPr="002C4389">
        <w:rPr>
          <w:rStyle w:val="HideTWBExt"/>
        </w:rPr>
        <w:t>&lt;/Amend&gt;</w:t>
      </w:r>
    </w:p>
    <w:p w14:paraId="5A7FDC5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214</w:t>
      </w:r>
      <w:r w:rsidRPr="002C4389">
        <w:rPr>
          <w:rStyle w:val="HideTWBExt"/>
          <w:b w:val="0"/>
        </w:rPr>
        <w:t>&lt;/NumAm&gt;</w:t>
      </w:r>
    </w:p>
    <w:p w14:paraId="763592B4"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004A0911" w14:textId="77777777" w:rsidR="00F00A4C" w:rsidRPr="002C4389" w:rsidRDefault="00F00A4C" w:rsidP="00F00A4C">
      <w:pPr>
        <w:pStyle w:val="NormalBold"/>
      </w:pPr>
      <w:r w:rsidRPr="002C4389">
        <w:rPr>
          <w:rStyle w:val="HideTWBExt"/>
          <w:b w:val="0"/>
        </w:rPr>
        <w:t>&lt;/RepeatBlock-By&gt;</w:t>
      </w:r>
    </w:p>
    <w:p w14:paraId="334A867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D14C93D" w14:textId="77777777" w:rsidR="00F00A4C" w:rsidRPr="002C4389" w:rsidRDefault="00F00A4C" w:rsidP="00F00A4C">
      <w:pPr>
        <w:pStyle w:val="NormalBold"/>
      </w:pPr>
      <w:r w:rsidRPr="002C4389">
        <w:rPr>
          <w:rStyle w:val="HideTWBExt"/>
          <w:b w:val="0"/>
        </w:rPr>
        <w:t>&lt;Article&gt;</w:t>
      </w:r>
      <w:r w:rsidRPr="002C4389">
        <w:t>Stavak 8.b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938B6E7" w14:textId="77777777" w:rsidTr="007D147F">
        <w:trPr>
          <w:trHeight w:hRule="exact" w:val="240"/>
          <w:jc w:val="center"/>
        </w:trPr>
        <w:tc>
          <w:tcPr>
            <w:tcW w:w="9752" w:type="dxa"/>
            <w:gridSpan w:val="2"/>
            <w:tcBorders>
              <w:top w:val="nil"/>
              <w:left w:val="nil"/>
              <w:bottom w:val="nil"/>
              <w:right w:val="nil"/>
            </w:tcBorders>
          </w:tcPr>
          <w:p w14:paraId="3178FAC2" w14:textId="77777777" w:rsidR="00F00A4C" w:rsidRPr="002C4389" w:rsidRDefault="00F00A4C" w:rsidP="007D147F"/>
        </w:tc>
      </w:tr>
      <w:tr w:rsidR="00F00A4C" w:rsidRPr="002C4389" w14:paraId="3B38371C" w14:textId="77777777" w:rsidTr="007D147F">
        <w:trPr>
          <w:trHeight w:val="240"/>
          <w:jc w:val="center"/>
        </w:trPr>
        <w:tc>
          <w:tcPr>
            <w:tcW w:w="4876" w:type="dxa"/>
            <w:tcBorders>
              <w:top w:val="nil"/>
              <w:left w:val="nil"/>
              <w:bottom w:val="nil"/>
              <w:right w:val="nil"/>
            </w:tcBorders>
          </w:tcPr>
          <w:p w14:paraId="5FCD67E6"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617D44B" w14:textId="77777777" w:rsidR="00F00A4C" w:rsidRPr="002C4389" w:rsidRDefault="00F00A4C" w:rsidP="007D147F">
            <w:pPr>
              <w:pStyle w:val="AmColumnHeading"/>
            </w:pPr>
            <w:r w:rsidRPr="002C4389">
              <w:t>Izmjena</w:t>
            </w:r>
          </w:p>
        </w:tc>
      </w:tr>
      <w:tr w:rsidR="00F00A4C" w:rsidRPr="002C4389" w14:paraId="000E1EF2" w14:textId="77777777" w:rsidTr="007D147F">
        <w:trPr>
          <w:jc w:val="center"/>
        </w:trPr>
        <w:tc>
          <w:tcPr>
            <w:tcW w:w="4876" w:type="dxa"/>
            <w:tcBorders>
              <w:top w:val="nil"/>
              <w:left w:val="nil"/>
              <w:bottom w:val="nil"/>
              <w:right w:val="nil"/>
            </w:tcBorders>
          </w:tcPr>
          <w:p w14:paraId="76A6FC4B" w14:textId="77777777" w:rsidR="00F00A4C" w:rsidRPr="002C4389" w:rsidRDefault="00F00A4C" w:rsidP="007D147F">
            <w:pPr>
              <w:pStyle w:val="Normal6a"/>
            </w:pPr>
          </w:p>
        </w:tc>
        <w:tc>
          <w:tcPr>
            <w:tcW w:w="4876" w:type="dxa"/>
            <w:tcBorders>
              <w:top w:val="nil"/>
              <w:left w:val="nil"/>
              <w:bottom w:val="nil"/>
              <w:right w:val="nil"/>
            </w:tcBorders>
          </w:tcPr>
          <w:p w14:paraId="7F29C240" w14:textId="77777777" w:rsidR="00F00A4C" w:rsidRPr="002C4389" w:rsidRDefault="00F00A4C" w:rsidP="007D147F">
            <w:pPr>
              <w:pStyle w:val="Normal6a"/>
            </w:pPr>
            <w:r w:rsidRPr="002C4389">
              <w:rPr>
                <w:b/>
                <w:i/>
              </w:rPr>
              <w:t>8b.</w:t>
            </w:r>
            <w:r w:rsidRPr="002C4389">
              <w:tab/>
            </w:r>
            <w:r w:rsidRPr="002C4389">
              <w:rPr>
                <w:b/>
                <w:i/>
              </w:rPr>
              <w:t>ističe potrebu za rješavanjem problema zlouporabe podugovaranja u okviru kojeg se koriste umjetne konstrukcije kao što su fiktivna poduzeća i lažna poduzeća za privremeno zapošljavanje;</w:t>
            </w:r>
          </w:p>
        </w:tc>
      </w:tr>
    </w:tbl>
    <w:p w14:paraId="38C5C99C"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6D43925" w14:textId="77777777" w:rsidR="00F00A4C" w:rsidRPr="002C4389" w:rsidRDefault="00F00A4C" w:rsidP="00F00A4C">
      <w:r w:rsidRPr="002C4389">
        <w:rPr>
          <w:rStyle w:val="HideTWBExt"/>
        </w:rPr>
        <w:t>&lt;/Amend&gt;</w:t>
      </w:r>
    </w:p>
    <w:p w14:paraId="6C10AF8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215</w:t>
      </w:r>
      <w:r w:rsidRPr="002C4389">
        <w:rPr>
          <w:rStyle w:val="HideTWBExt"/>
          <w:b w:val="0"/>
        </w:rPr>
        <w:t>&lt;/NumAm&gt;</w:t>
      </w:r>
    </w:p>
    <w:p w14:paraId="572BBADE"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43ACC039" w14:textId="77777777" w:rsidR="00F00A4C" w:rsidRPr="002C4389" w:rsidRDefault="00F00A4C" w:rsidP="00F00A4C">
      <w:pPr>
        <w:pStyle w:val="NormalBold"/>
      </w:pPr>
      <w:r w:rsidRPr="002C4389">
        <w:rPr>
          <w:rStyle w:val="HideTWBExt"/>
          <w:b w:val="0"/>
        </w:rPr>
        <w:t>&lt;/RepeatBlock-By&gt;</w:t>
      </w:r>
    </w:p>
    <w:p w14:paraId="555721E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ABD4510" w14:textId="77777777" w:rsidR="00F00A4C" w:rsidRPr="002C4389" w:rsidRDefault="00F00A4C" w:rsidP="00F00A4C">
      <w:pPr>
        <w:pStyle w:val="NormalBold"/>
      </w:pPr>
      <w:r w:rsidRPr="002C4389">
        <w:rPr>
          <w:rStyle w:val="HideTWBExt"/>
          <w:b w:val="0"/>
        </w:rPr>
        <w:t>&lt;Article&gt;</w:t>
      </w:r>
      <w:r w:rsidRPr="002C4389">
        <w:t>Stavak 9.</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1635B3D" w14:textId="77777777" w:rsidTr="007D147F">
        <w:trPr>
          <w:trHeight w:hRule="exact" w:val="240"/>
          <w:jc w:val="center"/>
        </w:trPr>
        <w:tc>
          <w:tcPr>
            <w:tcW w:w="9752" w:type="dxa"/>
            <w:gridSpan w:val="2"/>
            <w:tcBorders>
              <w:top w:val="nil"/>
              <w:left w:val="nil"/>
              <w:bottom w:val="nil"/>
              <w:right w:val="nil"/>
            </w:tcBorders>
          </w:tcPr>
          <w:p w14:paraId="1A0F20A0" w14:textId="77777777" w:rsidR="00F00A4C" w:rsidRPr="002C4389" w:rsidRDefault="00F00A4C" w:rsidP="007D147F"/>
        </w:tc>
      </w:tr>
      <w:tr w:rsidR="00F00A4C" w:rsidRPr="002C4389" w14:paraId="07ED1497" w14:textId="77777777" w:rsidTr="007D147F">
        <w:trPr>
          <w:trHeight w:val="240"/>
          <w:jc w:val="center"/>
        </w:trPr>
        <w:tc>
          <w:tcPr>
            <w:tcW w:w="4876" w:type="dxa"/>
            <w:tcBorders>
              <w:top w:val="nil"/>
              <w:left w:val="nil"/>
              <w:bottom w:val="nil"/>
              <w:right w:val="nil"/>
            </w:tcBorders>
          </w:tcPr>
          <w:p w14:paraId="6BB0071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B0C74E3" w14:textId="77777777" w:rsidR="00F00A4C" w:rsidRPr="002C4389" w:rsidRDefault="00F00A4C" w:rsidP="007D147F">
            <w:pPr>
              <w:pStyle w:val="AmColumnHeading"/>
            </w:pPr>
            <w:r w:rsidRPr="002C4389">
              <w:t>Izmjena</w:t>
            </w:r>
          </w:p>
        </w:tc>
      </w:tr>
      <w:tr w:rsidR="00F00A4C" w:rsidRPr="002C4389" w14:paraId="5AA1A899" w14:textId="77777777" w:rsidTr="007D147F">
        <w:trPr>
          <w:jc w:val="center"/>
        </w:trPr>
        <w:tc>
          <w:tcPr>
            <w:tcW w:w="4876" w:type="dxa"/>
            <w:tcBorders>
              <w:top w:val="nil"/>
              <w:left w:val="nil"/>
              <w:bottom w:val="nil"/>
              <w:right w:val="nil"/>
            </w:tcBorders>
          </w:tcPr>
          <w:p w14:paraId="2D3B9C74" w14:textId="77777777" w:rsidR="00F00A4C" w:rsidRPr="002C4389" w:rsidRDefault="00F00A4C" w:rsidP="007D147F">
            <w:pPr>
              <w:pStyle w:val="Normal6a"/>
            </w:pPr>
            <w:r w:rsidRPr="002C4389">
              <w:rPr>
                <w:b/>
                <w:i/>
              </w:rPr>
              <w:t>9.</w:t>
            </w:r>
            <w:r w:rsidRPr="002C4389">
              <w:tab/>
            </w:r>
            <w:r w:rsidRPr="002C4389">
              <w:rPr>
                <w:b/>
                <w:i/>
              </w:rPr>
              <w:t>podsjeća da su Direktivom 2006/22/EZ</w:t>
            </w:r>
            <w:r w:rsidRPr="002C4389">
              <w:rPr>
                <w:b/>
                <w:i/>
                <w:vertAlign w:val="superscript"/>
              </w:rPr>
              <w:t>13</w:t>
            </w:r>
            <w:r w:rsidRPr="002C4389">
              <w:rPr>
                <w:b/>
                <w:i/>
              </w:rPr>
              <w:t xml:space="preserve"> već utvrđena minimalna pravila za provjeru usklađenosti sa socijalnim zakonodavstvom u cestovnom prometu te poziva Komisiju da predstavi zakonodavnu inicijativu kojom bi se od država članica zahtijevalo da osiguraju odgovarajući minimalni kapacitet inspekcije rada za sve visokorizične sektore, u skladu s referentnom vrijednošću Međunarodne organizacije rada od najmanje jednog inspektora rada na 10 000 radnika;</w:t>
            </w:r>
          </w:p>
        </w:tc>
        <w:tc>
          <w:tcPr>
            <w:tcW w:w="4876" w:type="dxa"/>
            <w:tcBorders>
              <w:top w:val="nil"/>
              <w:left w:val="nil"/>
              <w:bottom w:val="nil"/>
              <w:right w:val="nil"/>
            </w:tcBorders>
          </w:tcPr>
          <w:p w14:paraId="62EDDF70" w14:textId="77777777" w:rsidR="00F00A4C" w:rsidRPr="002C4389" w:rsidRDefault="00F00A4C" w:rsidP="007D147F">
            <w:pPr>
              <w:pStyle w:val="Normal6a"/>
            </w:pPr>
            <w:r w:rsidRPr="002C4389">
              <w:rPr>
                <w:b/>
                <w:i/>
              </w:rPr>
              <w:t>Briše se.</w:t>
            </w:r>
          </w:p>
        </w:tc>
      </w:tr>
      <w:tr w:rsidR="00F00A4C" w:rsidRPr="002C4389" w14:paraId="2E24C78D" w14:textId="77777777" w:rsidTr="007D147F">
        <w:trPr>
          <w:jc w:val="center"/>
        </w:trPr>
        <w:tc>
          <w:tcPr>
            <w:tcW w:w="4876" w:type="dxa"/>
            <w:tcBorders>
              <w:top w:val="nil"/>
              <w:left w:val="nil"/>
              <w:bottom w:val="nil"/>
              <w:right w:val="nil"/>
            </w:tcBorders>
          </w:tcPr>
          <w:p w14:paraId="06CDD86B"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21F42464" w14:textId="77777777" w:rsidR="00F00A4C" w:rsidRPr="002C4389" w:rsidRDefault="00F00A4C" w:rsidP="007D147F"/>
        </w:tc>
      </w:tr>
      <w:tr w:rsidR="00F00A4C" w:rsidRPr="002C4389" w14:paraId="258FA8C4" w14:textId="77777777" w:rsidTr="007D147F">
        <w:trPr>
          <w:jc w:val="center"/>
        </w:trPr>
        <w:tc>
          <w:tcPr>
            <w:tcW w:w="4876" w:type="dxa"/>
            <w:tcBorders>
              <w:top w:val="nil"/>
              <w:left w:val="nil"/>
              <w:bottom w:val="nil"/>
              <w:right w:val="nil"/>
            </w:tcBorders>
          </w:tcPr>
          <w:p w14:paraId="5408410A" w14:textId="77777777" w:rsidR="00F00A4C" w:rsidRPr="002C4389" w:rsidRDefault="00F00A4C" w:rsidP="007D147F">
            <w:pPr>
              <w:pStyle w:val="Normal6a"/>
            </w:pPr>
            <w:r w:rsidRPr="002C4389">
              <w:rPr>
                <w:b/>
                <w:i/>
                <w:vertAlign w:val="superscript"/>
              </w:rPr>
              <w:t>13</w:t>
            </w:r>
            <w:r w:rsidRPr="002C4389">
              <w:t xml:space="preserve"> </w:t>
            </w:r>
            <w:r w:rsidRPr="002C4389">
              <w:rPr>
                <w:b/>
                <w:i/>
              </w:rPr>
              <w:t>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c>
          <w:tcPr>
            <w:tcW w:w="4876" w:type="dxa"/>
            <w:tcBorders>
              <w:top w:val="nil"/>
              <w:left w:val="nil"/>
              <w:bottom w:val="nil"/>
              <w:right w:val="nil"/>
            </w:tcBorders>
          </w:tcPr>
          <w:p w14:paraId="5BB40E26" w14:textId="77777777" w:rsidR="00F00A4C" w:rsidRPr="002C4389" w:rsidRDefault="00F00A4C" w:rsidP="007D147F"/>
        </w:tc>
      </w:tr>
    </w:tbl>
    <w:p w14:paraId="134A1C5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1D2D940A" w14:textId="77777777" w:rsidR="00F00A4C" w:rsidRPr="002C4389" w:rsidRDefault="00F00A4C" w:rsidP="00F00A4C">
      <w:r w:rsidRPr="002C4389">
        <w:rPr>
          <w:rStyle w:val="HideTWBExt"/>
        </w:rPr>
        <w:t>&lt;/Amend&gt;</w:t>
      </w:r>
    </w:p>
    <w:p w14:paraId="36EA3F1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216</w:t>
      </w:r>
      <w:r w:rsidRPr="002C4389">
        <w:rPr>
          <w:rStyle w:val="HideTWBExt"/>
          <w:b w:val="0"/>
        </w:rPr>
        <w:t>&lt;/NumAm&gt;</w:t>
      </w:r>
    </w:p>
    <w:p w14:paraId="53825AFF" w14:textId="77777777" w:rsidR="00F00A4C" w:rsidRPr="002C4389" w:rsidRDefault="00F00A4C" w:rsidP="00F00A4C">
      <w:pPr>
        <w:pStyle w:val="NormalBold"/>
      </w:pPr>
      <w:r w:rsidRPr="002C4389">
        <w:rPr>
          <w:rStyle w:val="HideTWBExt"/>
          <w:b w:val="0"/>
        </w:rPr>
        <w:t>&lt;RepeatBlock-By&gt;&lt;Members&gt;</w:t>
      </w:r>
      <w:r w:rsidRPr="002C4389">
        <w:t>Henrik Dahl, Andrea Wechsler, Maravillas Abadía Jover, Miriam Lexmann, Angelika Winzig, Raúl de la Hoz Quintano, Regina Doherty, Isabelle Le Callennec</w:t>
      </w:r>
      <w:r w:rsidRPr="002C4389">
        <w:rPr>
          <w:rStyle w:val="HideTWBExt"/>
          <w:b w:val="0"/>
        </w:rPr>
        <w:t>&lt;/Members&gt;</w:t>
      </w:r>
    </w:p>
    <w:p w14:paraId="4AE9DC8D" w14:textId="77777777" w:rsidR="00F00A4C" w:rsidRPr="002C4389" w:rsidRDefault="00F00A4C" w:rsidP="00F00A4C">
      <w:pPr>
        <w:pStyle w:val="NormalBold"/>
      </w:pPr>
      <w:r w:rsidRPr="002C4389">
        <w:rPr>
          <w:rStyle w:val="HideTWBExt"/>
          <w:b w:val="0"/>
        </w:rPr>
        <w:t>&lt;/RepeatBlock-By&gt;</w:t>
      </w:r>
    </w:p>
    <w:p w14:paraId="08BEE6F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EB0429E" w14:textId="77777777" w:rsidR="00F00A4C" w:rsidRPr="002C4389" w:rsidRDefault="00F00A4C" w:rsidP="00F00A4C">
      <w:pPr>
        <w:pStyle w:val="NormalBold"/>
      </w:pPr>
      <w:r w:rsidRPr="002C4389">
        <w:rPr>
          <w:rStyle w:val="HideTWBExt"/>
          <w:b w:val="0"/>
        </w:rPr>
        <w:t>&lt;Article&gt;</w:t>
      </w:r>
      <w:r w:rsidRPr="002C4389">
        <w:t>Stavak 9.</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54FEEB5" w14:textId="77777777" w:rsidTr="007D147F">
        <w:trPr>
          <w:trHeight w:hRule="exact" w:val="240"/>
          <w:jc w:val="center"/>
        </w:trPr>
        <w:tc>
          <w:tcPr>
            <w:tcW w:w="9752" w:type="dxa"/>
            <w:gridSpan w:val="2"/>
            <w:tcBorders>
              <w:top w:val="nil"/>
              <w:left w:val="nil"/>
              <w:bottom w:val="nil"/>
              <w:right w:val="nil"/>
            </w:tcBorders>
          </w:tcPr>
          <w:p w14:paraId="6AF85E8B" w14:textId="77777777" w:rsidR="00F00A4C" w:rsidRPr="002C4389" w:rsidRDefault="00F00A4C" w:rsidP="007D147F"/>
        </w:tc>
      </w:tr>
      <w:tr w:rsidR="00F00A4C" w:rsidRPr="002C4389" w14:paraId="60B642B1" w14:textId="77777777" w:rsidTr="007D147F">
        <w:trPr>
          <w:trHeight w:val="240"/>
          <w:jc w:val="center"/>
        </w:trPr>
        <w:tc>
          <w:tcPr>
            <w:tcW w:w="4876" w:type="dxa"/>
            <w:tcBorders>
              <w:top w:val="nil"/>
              <w:left w:val="nil"/>
              <w:bottom w:val="nil"/>
              <w:right w:val="nil"/>
            </w:tcBorders>
          </w:tcPr>
          <w:p w14:paraId="76858B7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C443BC7" w14:textId="77777777" w:rsidR="00F00A4C" w:rsidRPr="002C4389" w:rsidRDefault="00F00A4C" w:rsidP="007D147F">
            <w:pPr>
              <w:pStyle w:val="AmColumnHeading"/>
            </w:pPr>
            <w:r w:rsidRPr="002C4389">
              <w:t>Izmjena</w:t>
            </w:r>
          </w:p>
        </w:tc>
      </w:tr>
      <w:tr w:rsidR="00F00A4C" w:rsidRPr="002C4389" w14:paraId="2FA02838" w14:textId="77777777" w:rsidTr="007D147F">
        <w:trPr>
          <w:jc w:val="center"/>
        </w:trPr>
        <w:tc>
          <w:tcPr>
            <w:tcW w:w="4876" w:type="dxa"/>
            <w:tcBorders>
              <w:top w:val="nil"/>
              <w:left w:val="nil"/>
              <w:bottom w:val="nil"/>
              <w:right w:val="nil"/>
            </w:tcBorders>
          </w:tcPr>
          <w:p w14:paraId="4B2974D0" w14:textId="77777777" w:rsidR="00F00A4C" w:rsidRPr="002C4389" w:rsidRDefault="00F00A4C" w:rsidP="007D147F">
            <w:pPr>
              <w:pStyle w:val="Normal6a"/>
            </w:pPr>
            <w:r w:rsidRPr="002C4389">
              <w:rPr>
                <w:b/>
                <w:i/>
              </w:rPr>
              <w:t>9.</w:t>
            </w:r>
            <w:r w:rsidRPr="002C4389">
              <w:tab/>
            </w:r>
            <w:r w:rsidRPr="002C4389">
              <w:rPr>
                <w:b/>
                <w:i/>
              </w:rPr>
              <w:t>podsjeća da su Direktivom 2006/22/EZ</w:t>
            </w:r>
            <w:r w:rsidRPr="002C4389">
              <w:rPr>
                <w:b/>
                <w:i/>
                <w:vertAlign w:val="superscript"/>
              </w:rPr>
              <w:t>13</w:t>
            </w:r>
            <w:r w:rsidRPr="002C4389">
              <w:rPr>
                <w:b/>
                <w:i/>
              </w:rPr>
              <w:t xml:space="preserve"> već utvrđena minimalna pravila za provjeru usklađenosti sa socijalnim zakonodavstvom u cestovnom prometu te poziva Komisiju da predstavi zakonodavnu inicijativu kojom bi se od država članica zahtijevalo da osiguraju odgovarajući minimalni kapacitet inspekcije rada za sve visokorizične sektore, u skladu s referentnom vrijednošću Međunarodne organizacije rada od najmanje jednog inspektora rada na 10 000 radnika;</w:t>
            </w:r>
          </w:p>
        </w:tc>
        <w:tc>
          <w:tcPr>
            <w:tcW w:w="4876" w:type="dxa"/>
            <w:tcBorders>
              <w:top w:val="nil"/>
              <w:left w:val="nil"/>
              <w:bottom w:val="nil"/>
              <w:right w:val="nil"/>
            </w:tcBorders>
          </w:tcPr>
          <w:p w14:paraId="10733AB7" w14:textId="77777777" w:rsidR="00F00A4C" w:rsidRPr="002C4389" w:rsidRDefault="00F00A4C" w:rsidP="007D147F">
            <w:pPr>
              <w:pStyle w:val="Normal6a"/>
            </w:pPr>
            <w:r w:rsidRPr="002C4389">
              <w:rPr>
                <w:b/>
                <w:i/>
              </w:rPr>
              <w:t>Briše se.</w:t>
            </w:r>
          </w:p>
        </w:tc>
      </w:tr>
      <w:tr w:rsidR="00F00A4C" w:rsidRPr="002C4389" w14:paraId="6783E306" w14:textId="77777777" w:rsidTr="007D147F">
        <w:trPr>
          <w:jc w:val="center"/>
        </w:trPr>
        <w:tc>
          <w:tcPr>
            <w:tcW w:w="4876" w:type="dxa"/>
            <w:tcBorders>
              <w:top w:val="nil"/>
              <w:left w:val="nil"/>
              <w:bottom w:val="nil"/>
              <w:right w:val="nil"/>
            </w:tcBorders>
          </w:tcPr>
          <w:p w14:paraId="2E33A67D"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0E86E174" w14:textId="77777777" w:rsidR="00F00A4C" w:rsidRPr="002C4389" w:rsidRDefault="00F00A4C" w:rsidP="007D147F"/>
        </w:tc>
      </w:tr>
      <w:tr w:rsidR="00F00A4C" w:rsidRPr="002C4389" w14:paraId="2ACE6518" w14:textId="77777777" w:rsidTr="007D147F">
        <w:trPr>
          <w:jc w:val="center"/>
        </w:trPr>
        <w:tc>
          <w:tcPr>
            <w:tcW w:w="4876" w:type="dxa"/>
            <w:tcBorders>
              <w:top w:val="nil"/>
              <w:left w:val="nil"/>
              <w:bottom w:val="nil"/>
              <w:right w:val="nil"/>
            </w:tcBorders>
          </w:tcPr>
          <w:p w14:paraId="49A94CBF" w14:textId="77777777" w:rsidR="00F00A4C" w:rsidRPr="002C4389" w:rsidRDefault="00F00A4C" w:rsidP="007D147F">
            <w:pPr>
              <w:pStyle w:val="Normal6a"/>
            </w:pPr>
            <w:r w:rsidRPr="002C4389">
              <w:rPr>
                <w:b/>
                <w:i/>
                <w:vertAlign w:val="superscript"/>
              </w:rPr>
              <w:t>13</w:t>
            </w:r>
            <w:r w:rsidRPr="002C4389">
              <w:t xml:space="preserve"> </w:t>
            </w:r>
            <w:r w:rsidRPr="002C4389">
              <w:rPr>
                <w:b/>
                <w:i/>
              </w:rPr>
              <w:t>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c>
          <w:tcPr>
            <w:tcW w:w="4876" w:type="dxa"/>
            <w:tcBorders>
              <w:top w:val="nil"/>
              <w:left w:val="nil"/>
              <w:bottom w:val="nil"/>
              <w:right w:val="nil"/>
            </w:tcBorders>
          </w:tcPr>
          <w:p w14:paraId="7EF226FB" w14:textId="77777777" w:rsidR="00F00A4C" w:rsidRPr="002C4389" w:rsidRDefault="00F00A4C" w:rsidP="007D147F"/>
        </w:tc>
      </w:tr>
    </w:tbl>
    <w:p w14:paraId="4B09119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5F415A9" w14:textId="77777777" w:rsidR="00F00A4C" w:rsidRPr="002C4389" w:rsidRDefault="00F00A4C" w:rsidP="00F00A4C">
      <w:r w:rsidRPr="002C4389">
        <w:rPr>
          <w:rStyle w:val="HideTWBExt"/>
        </w:rPr>
        <w:t>&lt;/Amend&gt;</w:t>
      </w:r>
    </w:p>
    <w:p w14:paraId="4AAB72B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217</w:t>
      </w:r>
      <w:r w:rsidRPr="002C4389">
        <w:rPr>
          <w:rStyle w:val="HideTWBExt"/>
          <w:b w:val="0"/>
        </w:rPr>
        <w:t>&lt;/NumAm&gt;</w:t>
      </w:r>
    </w:p>
    <w:p w14:paraId="2E5C7F05"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2D81A08F" w14:textId="77777777" w:rsidR="00F00A4C" w:rsidRPr="002C4389" w:rsidRDefault="00F00A4C" w:rsidP="00F00A4C">
      <w:pPr>
        <w:pStyle w:val="NormalBold"/>
      </w:pPr>
      <w:r w:rsidRPr="002C4389">
        <w:rPr>
          <w:rStyle w:val="HideTWBExt"/>
          <w:b w:val="0"/>
        </w:rPr>
        <w:t>&lt;/RepeatBlock-By&gt;</w:t>
      </w:r>
    </w:p>
    <w:p w14:paraId="60F95B3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92C97C8" w14:textId="77777777" w:rsidR="00F00A4C" w:rsidRPr="002C4389" w:rsidRDefault="00F00A4C" w:rsidP="00F00A4C">
      <w:pPr>
        <w:pStyle w:val="NormalBold"/>
      </w:pPr>
      <w:r w:rsidRPr="002C4389">
        <w:rPr>
          <w:rStyle w:val="HideTWBExt"/>
          <w:b w:val="0"/>
        </w:rPr>
        <w:t>&lt;Article&gt;</w:t>
      </w:r>
      <w:r w:rsidRPr="002C4389">
        <w:t>Stavak 9.</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D8B707A" w14:textId="77777777" w:rsidTr="007D147F">
        <w:trPr>
          <w:trHeight w:hRule="exact" w:val="240"/>
          <w:jc w:val="center"/>
        </w:trPr>
        <w:tc>
          <w:tcPr>
            <w:tcW w:w="9752" w:type="dxa"/>
            <w:gridSpan w:val="2"/>
            <w:tcBorders>
              <w:top w:val="nil"/>
              <w:left w:val="nil"/>
              <w:bottom w:val="nil"/>
              <w:right w:val="nil"/>
            </w:tcBorders>
          </w:tcPr>
          <w:p w14:paraId="1EC7AED9" w14:textId="77777777" w:rsidR="00F00A4C" w:rsidRPr="002C4389" w:rsidRDefault="00F00A4C" w:rsidP="007D147F"/>
        </w:tc>
      </w:tr>
      <w:tr w:rsidR="00F00A4C" w:rsidRPr="002C4389" w14:paraId="66D910E4" w14:textId="77777777" w:rsidTr="007D147F">
        <w:trPr>
          <w:trHeight w:val="240"/>
          <w:jc w:val="center"/>
        </w:trPr>
        <w:tc>
          <w:tcPr>
            <w:tcW w:w="4876" w:type="dxa"/>
            <w:tcBorders>
              <w:top w:val="nil"/>
              <w:left w:val="nil"/>
              <w:bottom w:val="nil"/>
              <w:right w:val="nil"/>
            </w:tcBorders>
          </w:tcPr>
          <w:p w14:paraId="1966FAA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EA97ACF" w14:textId="77777777" w:rsidR="00F00A4C" w:rsidRPr="002C4389" w:rsidRDefault="00F00A4C" w:rsidP="007D147F">
            <w:pPr>
              <w:pStyle w:val="AmColumnHeading"/>
            </w:pPr>
            <w:r w:rsidRPr="002C4389">
              <w:t>Izmjena</w:t>
            </w:r>
          </w:p>
        </w:tc>
      </w:tr>
      <w:tr w:rsidR="00F00A4C" w:rsidRPr="002C4389" w14:paraId="631699CF" w14:textId="77777777" w:rsidTr="007D147F">
        <w:trPr>
          <w:jc w:val="center"/>
        </w:trPr>
        <w:tc>
          <w:tcPr>
            <w:tcW w:w="4876" w:type="dxa"/>
            <w:tcBorders>
              <w:top w:val="nil"/>
              <w:left w:val="nil"/>
              <w:bottom w:val="nil"/>
              <w:right w:val="nil"/>
            </w:tcBorders>
          </w:tcPr>
          <w:p w14:paraId="3069F5C9"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w:t>
            </w:r>
            <w:r w:rsidRPr="002C4389">
              <w:rPr>
                <w:b/>
                <w:i/>
              </w:rPr>
              <w:t>te</w:t>
            </w:r>
            <w:r w:rsidRPr="002C4389">
              <w:t xml:space="preserve"> poziva Komisiju da </w:t>
            </w:r>
            <w:r w:rsidRPr="002C4389">
              <w:rPr>
                <w:b/>
                <w:i/>
              </w:rPr>
              <w:t>predstavi zakonodavnu inicijativu kojom bi se od država članica zahtijevalo da osiguraju</w:t>
            </w:r>
            <w:r w:rsidRPr="002C4389">
              <w:t xml:space="preserve"> odgovarajući minimalni kapacitet inspekcije rada za sve visokorizične sektore, u skladu s referentnom vrijednošću Međunarodne organizacije rada od najmanje jednog inspektora rada na 10 000 radnika;</w:t>
            </w:r>
          </w:p>
        </w:tc>
        <w:tc>
          <w:tcPr>
            <w:tcW w:w="4876" w:type="dxa"/>
            <w:tcBorders>
              <w:top w:val="nil"/>
              <w:left w:val="nil"/>
              <w:bottom w:val="nil"/>
              <w:right w:val="nil"/>
            </w:tcBorders>
          </w:tcPr>
          <w:p w14:paraId="6C06FCA1" w14:textId="77777777" w:rsidR="00F00A4C" w:rsidRPr="002C4389" w:rsidRDefault="00F00A4C" w:rsidP="007D147F">
            <w:pPr>
              <w:pStyle w:val="Normal6a"/>
            </w:pPr>
            <w:r w:rsidRPr="002C4389">
              <w:t>9.</w:t>
            </w:r>
            <w:r w:rsidRPr="002C4389">
              <w:tab/>
            </w:r>
            <w:r w:rsidRPr="002C4389">
              <w:rPr>
                <w:b/>
                <w:i/>
              </w:rPr>
              <w:t>ističe ključnu ulogu inspekcija rada u otkrivanju i prevenciji izrabljivanja radne snage i u poštovanju zakona o radu općenito; potiče države članice da povećaju broj inspektora rada i svoju potporu inspektoratima rada;</w:t>
            </w:r>
            <w:r w:rsidRPr="002C4389">
              <w:t xml:space="preserve"> podsjeća da su Direktivom 2006/22/EZ</w:t>
            </w:r>
            <w:r w:rsidRPr="002C4389">
              <w:rPr>
                <w:vertAlign w:val="superscript"/>
              </w:rPr>
              <w:t>13</w:t>
            </w:r>
            <w:r w:rsidRPr="002C4389">
              <w:t xml:space="preserve"> već utvrđena minimalna pravila za provjeru usklađenosti sa socijalnim zakonodavstvom u cestovnom prometu</w:t>
            </w:r>
            <w:r w:rsidRPr="002C4389">
              <w:rPr>
                <w:b/>
                <w:i/>
              </w:rPr>
              <w:t>;</w:t>
            </w:r>
            <w:r w:rsidRPr="002C4389">
              <w:t xml:space="preserve"> poziva Komisiju da </w:t>
            </w:r>
            <w:r w:rsidRPr="002C4389">
              <w:rPr>
                <w:b/>
                <w:i/>
              </w:rPr>
              <w:t>u svoju direktivu uključi mjere kojima se može osigurati da države članice imaju</w:t>
            </w:r>
            <w:r w:rsidRPr="002C4389">
              <w:t xml:space="preserve"> odgovarajući minimalni kapacitet inspekcije rada za sve visokorizične sektore, u skladu s referentnom vrijednošću Međunarodne organizacije rada od najmanje jednog inspektora rada na 10 000 radnika;</w:t>
            </w:r>
          </w:p>
        </w:tc>
      </w:tr>
      <w:tr w:rsidR="00F00A4C" w:rsidRPr="002C4389" w14:paraId="4D935A00" w14:textId="77777777" w:rsidTr="007D147F">
        <w:trPr>
          <w:jc w:val="center"/>
        </w:trPr>
        <w:tc>
          <w:tcPr>
            <w:tcW w:w="4876" w:type="dxa"/>
            <w:tcBorders>
              <w:top w:val="nil"/>
              <w:left w:val="nil"/>
              <w:bottom w:val="nil"/>
              <w:right w:val="nil"/>
            </w:tcBorders>
          </w:tcPr>
          <w:p w14:paraId="751774A2"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1FE27446" w14:textId="77777777" w:rsidR="00F00A4C" w:rsidRPr="002C4389" w:rsidRDefault="00F00A4C" w:rsidP="007D147F">
            <w:pPr>
              <w:pStyle w:val="Normal6a"/>
            </w:pPr>
            <w:r w:rsidRPr="002C4389">
              <w:rPr>
                <w:b/>
                <w:i/>
              </w:rPr>
              <w:t>_________________</w:t>
            </w:r>
          </w:p>
        </w:tc>
      </w:tr>
      <w:tr w:rsidR="00F00A4C" w:rsidRPr="002C4389" w14:paraId="2FE071EC" w14:textId="77777777" w:rsidTr="007D147F">
        <w:trPr>
          <w:jc w:val="center"/>
        </w:trPr>
        <w:tc>
          <w:tcPr>
            <w:tcW w:w="4876" w:type="dxa"/>
            <w:tcBorders>
              <w:top w:val="nil"/>
              <w:left w:val="nil"/>
              <w:bottom w:val="nil"/>
              <w:right w:val="nil"/>
            </w:tcBorders>
          </w:tcPr>
          <w:p w14:paraId="28F09129"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c>
          <w:tcPr>
            <w:tcW w:w="4876" w:type="dxa"/>
            <w:tcBorders>
              <w:top w:val="nil"/>
              <w:left w:val="nil"/>
              <w:bottom w:val="nil"/>
              <w:right w:val="nil"/>
            </w:tcBorders>
          </w:tcPr>
          <w:p w14:paraId="2FFD9F99"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r>
    </w:tbl>
    <w:p w14:paraId="507F2D3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9F5B56D" w14:textId="77777777" w:rsidR="00F00A4C" w:rsidRPr="002C4389" w:rsidRDefault="00F00A4C" w:rsidP="00F00A4C">
      <w:r w:rsidRPr="002C4389">
        <w:rPr>
          <w:rStyle w:val="HideTWBExt"/>
        </w:rPr>
        <w:t>&lt;/Amend&gt;</w:t>
      </w:r>
    </w:p>
    <w:p w14:paraId="555C99B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218</w:t>
      </w:r>
      <w:r w:rsidRPr="002C4389">
        <w:rPr>
          <w:rStyle w:val="HideTWBExt"/>
          <w:b w:val="0"/>
        </w:rPr>
        <w:t>&lt;/NumAm&gt;</w:t>
      </w:r>
    </w:p>
    <w:p w14:paraId="5C829B36"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19893F43" w14:textId="77777777" w:rsidR="00F00A4C" w:rsidRPr="002C4389" w:rsidRDefault="00F00A4C" w:rsidP="00F00A4C">
      <w:pPr>
        <w:pStyle w:val="NormalBold"/>
      </w:pPr>
      <w:r w:rsidRPr="002C4389">
        <w:rPr>
          <w:rStyle w:val="HideTWBExt"/>
          <w:b w:val="0"/>
        </w:rPr>
        <w:t>&lt;/RepeatBlock-By&gt;</w:t>
      </w:r>
    </w:p>
    <w:p w14:paraId="414C9C3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312EB7D" w14:textId="77777777" w:rsidR="00F00A4C" w:rsidRPr="002C4389" w:rsidRDefault="00F00A4C" w:rsidP="00F00A4C">
      <w:pPr>
        <w:pStyle w:val="NormalBold"/>
      </w:pPr>
      <w:r w:rsidRPr="002C4389">
        <w:rPr>
          <w:rStyle w:val="HideTWBExt"/>
          <w:b w:val="0"/>
        </w:rPr>
        <w:t>&lt;Article&gt;</w:t>
      </w:r>
      <w:r w:rsidRPr="002C4389">
        <w:t>Stavak 9.</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9638B51" w14:textId="77777777" w:rsidTr="007D147F">
        <w:trPr>
          <w:trHeight w:hRule="exact" w:val="240"/>
          <w:jc w:val="center"/>
        </w:trPr>
        <w:tc>
          <w:tcPr>
            <w:tcW w:w="9752" w:type="dxa"/>
            <w:gridSpan w:val="2"/>
            <w:tcBorders>
              <w:top w:val="nil"/>
              <w:left w:val="nil"/>
              <w:bottom w:val="nil"/>
              <w:right w:val="nil"/>
            </w:tcBorders>
          </w:tcPr>
          <w:p w14:paraId="77E0E2A3" w14:textId="77777777" w:rsidR="00F00A4C" w:rsidRPr="002C4389" w:rsidRDefault="00F00A4C" w:rsidP="007D147F"/>
        </w:tc>
      </w:tr>
      <w:tr w:rsidR="00F00A4C" w:rsidRPr="002C4389" w14:paraId="01E22D21" w14:textId="77777777" w:rsidTr="007D147F">
        <w:trPr>
          <w:trHeight w:val="240"/>
          <w:jc w:val="center"/>
        </w:trPr>
        <w:tc>
          <w:tcPr>
            <w:tcW w:w="4876" w:type="dxa"/>
            <w:tcBorders>
              <w:top w:val="nil"/>
              <w:left w:val="nil"/>
              <w:bottom w:val="nil"/>
              <w:right w:val="nil"/>
            </w:tcBorders>
          </w:tcPr>
          <w:p w14:paraId="4AE45EE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6194112" w14:textId="77777777" w:rsidR="00F00A4C" w:rsidRPr="002C4389" w:rsidRDefault="00F00A4C" w:rsidP="007D147F">
            <w:pPr>
              <w:pStyle w:val="AmColumnHeading"/>
            </w:pPr>
            <w:r w:rsidRPr="002C4389">
              <w:t>Izmjena</w:t>
            </w:r>
          </w:p>
        </w:tc>
      </w:tr>
      <w:tr w:rsidR="00F00A4C" w:rsidRPr="002C4389" w14:paraId="5BC693A2" w14:textId="77777777" w:rsidTr="007D147F">
        <w:trPr>
          <w:jc w:val="center"/>
        </w:trPr>
        <w:tc>
          <w:tcPr>
            <w:tcW w:w="4876" w:type="dxa"/>
            <w:tcBorders>
              <w:top w:val="nil"/>
              <w:left w:val="nil"/>
              <w:bottom w:val="nil"/>
              <w:right w:val="nil"/>
            </w:tcBorders>
          </w:tcPr>
          <w:p w14:paraId="5CE9F971"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w:t>
            </w:r>
            <w:r w:rsidRPr="002C4389">
              <w:rPr>
                <w:b/>
                <w:i/>
              </w:rPr>
              <w:t>te poziva Komisiju da predstavi zakonodavnu inicijativu kojom bi se od država članica zahtijevalo da osiguraju odgovarajući minimalni kapacitet inspekcije</w:t>
            </w:r>
            <w:r w:rsidRPr="002C4389">
              <w:t xml:space="preserve"> rada </w:t>
            </w:r>
            <w:r w:rsidRPr="002C4389">
              <w:rPr>
                <w:b/>
                <w:i/>
              </w:rPr>
              <w:t>za sve visokorizične sektore, u skladu s referentnom vrijednošću Međunarodne organizacije rada od najmanje jednog inspektora rada na 10 000 radnika</w:t>
            </w:r>
            <w:r w:rsidRPr="002C4389">
              <w:t>;</w:t>
            </w:r>
          </w:p>
        </w:tc>
        <w:tc>
          <w:tcPr>
            <w:tcW w:w="4876" w:type="dxa"/>
            <w:tcBorders>
              <w:top w:val="nil"/>
              <w:left w:val="nil"/>
              <w:bottom w:val="nil"/>
              <w:right w:val="nil"/>
            </w:tcBorders>
          </w:tcPr>
          <w:p w14:paraId="17135593"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w:t>
            </w:r>
            <w:r w:rsidRPr="002C4389">
              <w:rPr>
                <w:b/>
                <w:i/>
              </w:rPr>
              <w:t>, uključujući inspekciju</w:t>
            </w:r>
            <w:r w:rsidRPr="002C4389">
              <w:t xml:space="preserve"> rada </w:t>
            </w:r>
            <w:r w:rsidRPr="002C4389">
              <w:rPr>
                <w:b/>
                <w:i/>
              </w:rPr>
              <w:t>koju provode države članice</w:t>
            </w:r>
            <w:r w:rsidRPr="002C4389">
              <w:t>;</w:t>
            </w:r>
          </w:p>
        </w:tc>
      </w:tr>
      <w:tr w:rsidR="00F00A4C" w:rsidRPr="002C4389" w14:paraId="667E98C3" w14:textId="77777777" w:rsidTr="007D147F">
        <w:trPr>
          <w:jc w:val="center"/>
        </w:trPr>
        <w:tc>
          <w:tcPr>
            <w:tcW w:w="4876" w:type="dxa"/>
            <w:tcBorders>
              <w:top w:val="nil"/>
              <w:left w:val="nil"/>
              <w:bottom w:val="nil"/>
              <w:right w:val="nil"/>
            </w:tcBorders>
          </w:tcPr>
          <w:p w14:paraId="6C1AA6A2"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55778D8F" w14:textId="77777777" w:rsidR="00F00A4C" w:rsidRPr="002C4389" w:rsidRDefault="00F00A4C" w:rsidP="007D147F">
            <w:pPr>
              <w:pStyle w:val="Normal6a"/>
            </w:pPr>
            <w:r w:rsidRPr="002C4389">
              <w:rPr>
                <w:b/>
                <w:i/>
              </w:rPr>
              <w:t>_________________</w:t>
            </w:r>
          </w:p>
        </w:tc>
      </w:tr>
      <w:tr w:rsidR="00F00A4C" w:rsidRPr="002C4389" w14:paraId="6925D06E" w14:textId="77777777" w:rsidTr="007D147F">
        <w:trPr>
          <w:jc w:val="center"/>
        </w:trPr>
        <w:tc>
          <w:tcPr>
            <w:tcW w:w="4876" w:type="dxa"/>
            <w:tcBorders>
              <w:top w:val="nil"/>
              <w:left w:val="nil"/>
              <w:bottom w:val="nil"/>
              <w:right w:val="nil"/>
            </w:tcBorders>
          </w:tcPr>
          <w:p w14:paraId="21B76DAC"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c>
          <w:tcPr>
            <w:tcW w:w="4876" w:type="dxa"/>
            <w:tcBorders>
              <w:top w:val="nil"/>
              <w:left w:val="nil"/>
              <w:bottom w:val="nil"/>
              <w:right w:val="nil"/>
            </w:tcBorders>
          </w:tcPr>
          <w:p w14:paraId="14F72A7E"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r>
    </w:tbl>
    <w:p w14:paraId="6AB9EFB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A2D2A12" w14:textId="77777777" w:rsidR="00F00A4C" w:rsidRPr="002C4389" w:rsidRDefault="00F00A4C" w:rsidP="00F00A4C">
      <w:r w:rsidRPr="002C4389">
        <w:rPr>
          <w:rStyle w:val="HideTWBExt"/>
        </w:rPr>
        <w:t>&lt;/Amend&gt;</w:t>
      </w:r>
    </w:p>
    <w:p w14:paraId="4513056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219</w:t>
      </w:r>
      <w:r w:rsidRPr="002C4389">
        <w:rPr>
          <w:rStyle w:val="HideTWBExt"/>
          <w:b w:val="0"/>
        </w:rPr>
        <w:t>&lt;/NumAm&gt;</w:t>
      </w:r>
    </w:p>
    <w:p w14:paraId="05C32BCB"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2B73C963" w14:textId="77777777" w:rsidR="00F00A4C" w:rsidRPr="002C4389" w:rsidRDefault="00F00A4C" w:rsidP="00F00A4C">
      <w:pPr>
        <w:pStyle w:val="NormalBold"/>
      </w:pPr>
      <w:r w:rsidRPr="002C4389">
        <w:rPr>
          <w:rStyle w:val="HideTWBExt"/>
          <w:b w:val="0"/>
        </w:rPr>
        <w:t>&lt;/RepeatBlock-By&gt;</w:t>
      </w:r>
    </w:p>
    <w:p w14:paraId="1401AF1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FA79E57" w14:textId="77777777" w:rsidR="00F00A4C" w:rsidRPr="002C4389" w:rsidRDefault="00F00A4C" w:rsidP="00F00A4C">
      <w:pPr>
        <w:pStyle w:val="NormalBold"/>
      </w:pPr>
      <w:r w:rsidRPr="002C4389">
        <w:rPr>
          <w:rStyle w:val="HideTWBExt"/>
          <w:b w:val="0"/>
        </w:rPr>
        <w:t>&lt;Article&gt;</w:t>
      </w:r>
      <w:r w:rsidRPr="002C4389">
        <w:t>Stavak 9.</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298E437" w14:textId="77777777" w:rsidTr="007D147F">
        <w:trPr>
          <w:trHeight w:hRule="exact" w:val="240"/>
          <w:jc w:val="center"/>
        </w:trPr>
        <w:tc>
          <w:tcPr>
            <w:tcW w:w="9752" w:type="dxa"/>
            <w:gridSpan w:val="2"/>
            <w:tcBorders>
              <w:top w:val="nil"/>
              <w:left w:val="nil"/>
              <w:bottom w:val="nil"/>
              <w:right w:val="nil"/>
            </w:tcBorders>
          </w:tcPr>
          <w:p w14:paraId="7C7228EC" w14:textId="77777777" w:rsidR="00F00A4C" w:rsidRPr="002C4389" w:rsidRDefault="00F00A4C" w:rsidP="007D147F"/>
        </w:tc>
      </w:tr>
      <w:tr w:rsidR="00F00A4C" w:rsidRPr="002C4389" w14:paraId="0FC204C7" w14:textId="77777777" w:rsidTr="007D147F">
        <w:trPr>
          <w:trHeight w:val="240"/>
          <w:jc w:val="center"/>
        </w:trPr>
        <w:tc>
          <w:tcPr>
            <w:tcW w:w="4876" w:type="dxa"/>
            <w:tcBorders>
              <w:top w:val="nil"/>
              <w:left w:val="nil"/>
              <w:bottom w:val="nil"/>
              <w:right w:val="nil"/>
            </w:tcBorders>
          </w:tcPr>
          <w:p w14:paraId="7E77DCD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75FC2D3" w14:textId="77777777" w:rsidR="00F00A4C" w:rsidRPr="002C4389" w:rsidRDefault="00F00A4C" w:rsidP="007D147F">
            <w:pPr>
              <w:pStyle w:val="AmColumnHeading"/>
            </w:pPr>
            <w:r w:rsidRPr="002C4389">
              <w:t>Izmjena</w:t>
            </w:r>
          </w:p>
        </w:tc>
      </w:tr>
      <w:tr w:rsidR="00F00A4C" w:rsidRPr="002C4389" w14:paraId="14FFD98A" w14:textId="77777777" w:rsidTr="007D147F">
        <w:trPr>
          <w:jc w:val="center"/>
        </w:trPr>
        <w:tc>
          <w:tcPr>
            <w:tcW w:w="4876" w:type="dxa"/>
            <w:tcBorders>
              <w:top w:val="nil"/>
              <w:left w:val="nil"/>
              <w:bottom w:val="nil"/>
              <w:right w:val="nil"/>
            </w:tcBorders>
          </w:tcPr>
          <w:p w14:paraId="213DFDE4"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te poziva Komisiju da predstavi zakonodavnu inicijativu kojom bi se od država članica zahtijevalo da osiguraju odgovarajući minimalni kapacitet inspekcije rada za sve visokorizične sektore, u skladu s referentnom vrijednošću Međunarodne organizacije rada od najmanje jednog inspektora rada na 10 000 radnika;</w:t>
            </w:r>
          </w:p>
        </w:tc>
        <w:tc>
          <w:tcPr>
            <w:tcW w:w="4876" w:type="dxa"/>
            <w:tcBorders>
              <w:top w:val="nil"/>
              <w:left w:val="nil"/>
              <w:bottom w:val="nil"/>
              <w:right w:val="nil"/>
            </w:tcBorders>
          </w:tcPr>
          <w:p w14:paraId="6241E520"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te poziva Komisiju da predstavi zakonodavnu inicijativu kojom bi se od država članica zahtijevalo da </w:t>
            </w:r>
            <w:r w:rsidRPr="002C4389">
              <w:rPr>
                <w:b/>
                <w:i/>
              </w:rPr>
              <w:t>poboljšaju kvalitetu i učestalost inspekcija rada te da</w:t>
            </w:r>
            <w:r w:rsidRPr="002C4389">
              <w:t xml:space="preserve"> osiguraju odgovarajući minimalni kapacitet inspekcije rada za sve visokorizične sektore, u skladu s referentnom vrijednošću Međunarodne organizacije rada od najmanje jednog inspektora rada na 10 000 radnika;</w:t>
            </w:r>
          </w:p>
        </w:tc>
      </w:tr>
      <w:tr w:rsidR="00F00A4C" w:rsidRPr="002C4389" w14:paraId="7E073C3C" w14:textId="77777777" w:rsidTr="007D147F">
        <w:trPr>
          <w:jc w:val="center"/>
        </w:trPr>
        <w:tc>
          <w:tcPr>
            <w:tcW w:w="4876" w:type="dxa"/>
            <w:tcBorders>
              <w:top w:val="nil"/>
              <w:left w:val="nil"/>
              <w:bottom w:val="nil"/>
              <w:right w:val="nil"/>
            </w:tcBorders>
          </w:tcPr>
          <w:p w14:paraId="36493F9A"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3319C0D3" w14:textId="77777777" w:rsidR="00F00A4C" w:rsidRPr="002C4389" w:rsidRDefault="00F00A4C" w:rsidP="007D147F">
            <w:pPr>
              <w:pStyle w:val="Normal6a"/>
            </w:pPr>
            <w:r w:rsidRPr="002C4389">
              <w:rPr>
                <w:b/>
                <w:i/>
              </w:rPr>
              <w:t>_________________</w:t>
            </w:r>
          </w:p>
        </w:tc>
      </w:tr>
      <w:tr w:rsidR="00F00A4C" w:rsidRPr="002C4389" w14:paraId="0D357047" w14:textId="77777777" w:rsidTr="007D147F">
        <w:trPr>
          <w:jc w:val="center"/>
        </w:trPr>
        <w:tc>
          <w:tcPr>
            <w:tcW w:w="4876" w:type="dxa"/>
            <w:tcBorders>
              <w:top w:val="nil"/>
              <w:left w:val="nil"/>
              <w:bottom w:val="nil"/>
              <w:right w:val="nil"/>
            </w:tcBorders>
          </w:tcPr>
          <w:p w14:paraId="769EC4FA"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c>
          <w:tcPr>
            <w:tcW w:w="4876" w:type="dxa"/>
            <w:tcBorders>
              <w:top w:val="nil"/>
              <w:left w:val="nil"/>
              <w:bottom w:val="nil"/>
              <w:right w:val="nil"/>
            </w:tcBorders>
          </w:tcPr>
          <w:p w14:paraId="43F79C56"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r>
    </w:tbl>
    <w:p w14:paraId="56210FE2"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D6B44DE" w14:textId="77777777" w:rsidR="00F00A4C" w:rsidRPr="002C4389" w:rsidRDefault="00F00A4C" w:rsidP="00F00A4C">
      <w:r w:rsidRPr="002C4389">
        <w:rPr>
          <w:rStyle w:val="HideTWBExt"/>
        </w:rPr>
        <w:t>&lt;/Amend&gt;</w:t>
      </w:r>
    </w:p>
    <w:p w14:paraId="54AB2A6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220</w:t>
      </w:r>
      <w:r w:rsidRPr="002C4389">
        <w:rPr>
          <w:rStyle w:val="HideTWBExt"/>
          <w:b w:val="0"/>
        </w:rPr>
        <w:t>&lt;/NumAm&gt;</w:t>
      </w:r>
    </w:p>
    <w:p w14:paraId="458639E3"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49678119" w14:textId="77777777" w:rsidR="00F00A4C" w:rsidRPr="002C4389" w:rsidRDefault="00F00A4C" w:rsidP="00F00A4C">
      <w:pPr>
        <w:pStyle w:val="NormalBold"/>
      </w:pPr>
      <w:r w:rsidRPr="002C4389">
        <w:rPr>
          <w:rStyle w:val="HideTWBExt"/>
          <w:b w:val="0"/>
        </w:rPr>
        <w:t>&lt;/RepeatBlock-By&gt;</w:t>
      </w:r>
    </w:p>
    <w:p w14:paraId="22D0687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04347B0" w14:textId="77777777" w:rsidR="00F00A4C" w:rsidRPr="002C4389" w:rsidRDefault="00F00A4C" w:rsidP="00F00A4C">
      <w:pPr>
        <w:pStyle w:val="NormalBold"/>
      </w:pPr>
      <w:r w:rsidRPr="002C4389">
        <w:rPr>
          <w:rStyle w:val="HideTWBExt"/>
          <w:b w:val="0"/>
        </w:rPr>
        <w:t>&lt;Article&gt;</w:t>
      </w:r>
      <w:r w:rsidRPr="002C4389">
        <w:t>Stavak 9.</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03B84B6" w14:textId="77777777" w:rsidTr="007D147F">
        <w:trPr>
          <w:trHeight w:hRule="exact" w:val="240"/>
          <w:jc w:val="center"/>
        </w:trPr>
        <w:tc>
          <w:tcPr>
            <w:tcW w:w="9752" w:type="dxa"/>
            <w:gridSpan w:val="2"/>
            <w:tcBorders>
              <w:top w:val="nil"/>
              <w:left w:val="nil"/>
              <w:bottom w:val="nil"/>
              <w:right w:val="nil"/>
            </w:tcBorders>
          </w:tcPr>
          <w:p w14:paraId="2021EADB" w14:textId="77777777" w:rsidR="00F00A4C" w:rsidRPr="002C4389" w:rsidRDefault="00F00A4C" w:rsidP="007D147F"/>
        </w:tc>
      </w:tr>
      <w:tr w:rsidR="00F00A4C" w:rsidRPr="002C4389" w14:paraId="3B03307E" w14:textId="77777777" w:rsidTr="007D147F">
        <w:trPr>
          <w:trHeight w:val="240"/>
          <w:jc w:val="center"/>
        </w:trPr>
        <w:tc>
          <w:tcPr>
            <w:tcW w:w="4876" w:type="dxa"/>
            <w:tcBorders>
              <w:top w:val="nil"/>
              <w:left w:val="nil"/>
              <w:bottom w:val="nil"/>
              <w:right w:val="nil"/>
            </w:tcBorders>
          </w:tcPr>
          <w:p w14:paraId="165F19F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9736554" w14:textId="77777777" w:rsidR="00F00A4C" w:rsidRPr="002C4389" w:rsidRDefault="00F00A4C" w:rsidP="007D147F">
            <w:pPr>
              <w:pStyle w:val="AmColumnHeading"/>
            </w:pPr>
            <w:r w:rsidRPr="002C4389">
              <w:t>Izmjena</w:t>
            </w:r>
          </w:p>
        </w:tc>
      </w:tr>
      <w:tr w:rsidR="00F00A4C" w:rsidRPr="002C4389" w14:paraId="4B844356" w14:textId="77777777" w:rsidTr="007D147F">
        <w:trPr>
          <w:jc w:val="center"/>
        </w:trPr>
        <w:tc>
          <w:tcPr>
            <w:tcW w:w="4876" w:type="dxa"/>
            <w:tcBorders>
              <w:top w:val="nil"/>
              <w:left w:val="nil"/>
              <w:bottom w:val="nil"/>
              <w:right w:val="nil"/>
            </w:tcBorders>
          </w:tcPr>
          <w:p w14:paraId="0468179C"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te poziva Komisiju da predstavi zakonodavnu inicijativu kojom bi se od država članica zahtijevalo da osiguraju odgovarajući minimalni kapacitet inspekcije rada za sve visokorizične sektore, u skladu s referentnom vrijednošću Međunarodne organizacije rada od najmanje jednog inspektora rada na 10 000 radnika;</w:t>
            </w:r>
          </w:p>
        </w:tc>
        <w:tc>
          <w:tcPr>
            <w:tcW w:w="4876" w:type="dxa"/>
            <w:tcBorders>
              <w:top w:val="nil"/>
              <w:left w:val="nil"/>
              <w:bottom w:val="nil"/>
              <w:right w:val="nil"/>
            </w:tcBorders>
          </w:tcPr>
          <w:p w14:paraId="285E7A3D"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te poziva Komisiju da predstavi zakonodavnu inicijativu kojom bi se od država članica zahtijevalo da osiguraju odgovarajući minimalni kapacitet inspekcije rada za sve visokorizične sektore, u skladu s referentnom vrijednošću Međunarodne organizacije rada od najmanje jednog inspektora rada na 10 000 radnika</w:t>
            </w:r>
            <w:r w:rsidRPr="002C4389">
              <w:rPr>
                <w:b/>
                <w:i/>
              </w:rPr>
              <w:t>, i da ga nastoje premašiti kako bi se dostigao jedan inspektor na 5000 zaposlenika</w:t>
            </w:r>
            <w:r w:rsidRPr="002C4389">
              <w:t>;</w:t>
            </w:r>
          </w:p>
        </w:tc>
      </w:tr>
      <w:tr w:rsidR="00F00A4C" w:rsidRPr="002C4389" w14:paraId="70E1D954" w14:textId="77777777" w:rsidTr="007D147F">
        <w:trPr>
          <w:jc w:val="center"/>
        </w:trPr>
        <w:tc>
          <w:tcPr>
            <w:tcW w:w="4876" w:type="dxa"/>
            <w:tcBorders>
              <w:top w:val="nil"/>
              <w:left w:val="nil"/>
              <w:bottom w:val="nil"/>
              <w:right w:val="nil"/>
            </w:tcBorders>
          </w:tcPr>
          <w:p w14:paraId="2C181788"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334B755A" w14:textId="77777777" w:rsidR="00F00A4C" w:rsidRPr="002C4389" w:rsidRDefault="00F00A4C" w:rsidP="007D147F">
            <w:pPr>
              <w:pStyle w:val="Normal6a"/>
            </w:pPr>
            <w:r w:rsidRPr="002C4389">
              <w:rPr>
                <w:b/>
                <w:i/>
              </w:rPr>
              <w:t>_________________</w:t>
            </w:r>
          </w:p>
        </w:tc>
      </w:tr>
      <w:tr w:rsidR="00F00A4C" w:rsidRPr="002C4389" w14:paraId="5C11BDE2" w14:textId="77777777" w:rsidTr="007D147F">
        <w:trPr>
          <w:jc w:val="center"/>
        </w:trPr>
        <w:tc>
          <w:tcPr>
            <w:tcW w:w="4876" w:type="dxa"/>
            <w:tcBorders>
              <w:top w:val="nil"/>
              <w:left w:val="nil"/>
              <w:bottom w:val="nil"/>
              <w:right w:val="nil"/>
            </w:tcBorders>
          </w:tcPr>
          <w:p w14:paraId="235B7157"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c>
          <w:tcPr>
            <w:tcW w:w="4876" w:type="dxa"/>
            <w:tcBorders>
              <w:top w:val="nil"/>
              <w:left w:val="nil"/>
              <w:bottom w:val="nil"/>
              <w:right w:val="nil"/>
            </w:tcBorders>
          </w:tcPr>
          <w:p w14:paraId="0617D9F8"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r>
    </w:tbl>
    <w:p w14:paraId="2FAE692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510600FF" w14:textId="77777777" w:rsidR="00F00A4C" w:rsidRPr="002C4389" w:rsidRDefault="00F00A4C" w:rsidP="00F00A4C">
      <w:r w:rsidRPr="002C4389">
        <w:rPr>
          <w:rStyle w:val="HideTWBExt"/>
        </w:rPr>
        <w:t>&lt;/Amend&gt;</w:t>
      </w:r>
    </w:p>
    <w:p w14:paraId="0212236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221</w:t>
      </w:r>
      <w:r w:rsidRPr="002C4389">
        <w:rPr>
          <w:rStyle w:val="HideTWBExt"/>
          <w:b w:val="0"/>
        </w:rPr>
        <w:t>&lt;/NumAm&gt;</w:t>
      </w:r>
    </w:p>
    <w:p w14:paraId="0CE40D6B"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23E378CC" w14:textId="77777777" w:rsidR="00F00A4C" w:rsidRPr="002C4389" w:rsidRDefault="00F00A4C" w:rsidP="00F00A4C">
      <w:pPr>
        <w:pStyle w:val="NormalBold"/>
      </w:pPr>
      <w:r w:rsidRPr="002C4389">
        <w:rPr>
          <w:rStyle w:val="HideTWBExt"/>
          <w:b w:val="0"/>
        </w:rPr>
        <w:t>&lt;/RepeatBlock-By&gt;</w:t>
      </w:r>
    </w:p>
    <w:p w14:paraId="689DFA0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F8E880D" w14:textId="77777777" w:rsidR="00F00A4C" w:rsidRPr="002C4389" w:rsidRDefault="00F00A4C" w:rsidP="00F00A4C">
      <w:pPr>
        <w:pStyle w:val="NormalBold"/>
      </w:pPr>
      <w:r w:rsidRPr="002C4389">
        <w:rPr>
          <w:rStyle w:val="HideTWBExt"/>
          <w:b w:val="0"/>
        </w:rPr>
        <w:t>&lt;Article&gt;</w:t>
      </w:r>
      <w:r w:rsidRPr="002C4389">
        <w:t>Stavak 9.</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3A97FBB" w14:textId="77777777" w:rsidTr="007D147F">
        <w:trPr>
          <w:trHeight w:hRule="exact" w:val="240"/>
          <w:jc w:val="center"/>
        </w:trPr>
        <w:tc>
          <w:tcPr>
            <w:tcW w:w="9752" w:type="dxa"/>
            <w:gridSpan w:val="2"/>
            <w:tcBorders>
              <w:top w:val="nil"/>
              <w:left w:val="nil"/>
              <w:bottom w:val="nil"/>
              <w:right w:val="nil"/>
            </w:tcBorders>
          </w:tcPr>
          <w:p w14:paraId="6A0602E2" w14:textId="77777777" w:rsidR="00F00A4C" w:rsidRPr="002C4389" w:rsidRDefault="00F00A4C" w:rsidP="007D147F"/>
        </w:tc>
      </w:tr>
      <w:tr w:rsidR="00F00A4C" w:rsidRPr="002C4389" w14:paraId="5DFD629D" w14:textId="77777777" w:rsidTr="007D147F">
        <w:trPr>
          <w:trHeight w:val="240"/>
          <w:jc w:val="center"/>
        </w:trPr>
        <w:tc>
          <w:tcPr>
            <w:tcW w:w="4876" w:type="dxa"/>
            <w:tcBorders>
              <w:top w:val="nil"/>
              <w:left w:val="nil"/>
              <w:bottom w:val="nil"/>
              <w:right w:val="nil"/>
            </w:tcBorders>
          </w:tcPr>
          <w:p w14:paraId="1895E46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9690BFA" w14:textId="77777777" w:rsidR="00F00A4C" w:rsidRPr="002C4389" w:rsidRDefault="00F00A4C" w:rsidP="007D147F">
            <w:pPr>
              <w:pStyle w:val="AmColumnHeading"/>
            </w:pPr>
            <w:r w:rsidRPr="002C4389">
              <w:t>Izmjena</w:t>
            </w:r>
          </w:p>
        </w:tc>
      </w:tr>
      <w:tr w:rsidR="00F00A4C" w:rsidRPr="002C4389" w14:paraId="69121533" w14:textId="77777777" w:rsidTr="007D147F">
        <w:trPr>
          <w:jc w:val="center"/>
        </w:trPr>
        <w:tc>
          <w:tcPr>
            <w:tcW w:w="4876" w:type="dxa"/>
            <w:tcBorders>
              <w:top w:val="nil"/>
              <w:left w:val="nil"/>
              <w:bottom w:val="nil"/>
              <w:right w:val="nil"/>
            </w:tcBorders>
          </w:tcPr>
          <w:p w14:paraId="5CBD1758"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te poziva </w:t>
            </w:r>
            <w:r w:rsidRPr="002C4389">
              <w:rPr>
                <w:b/>
                <w:i/>
              </w:rPr>
              <w:t>Komisiju da predstavi zakonodavnu inicijativu kojom bi se od država članica zahtijevalo</w:t>
            </w:r>
            <w:r w:rsidRPr="002C4389">
              <w:t xml:space="preserve"> da osiguraju odgovarajući minimalni kapacitet inspekcije rada za sve visokorizične sektore, u skladu s referentnom vrijednošću Međunarodne organizacije rada od najmanje jednog inspektora rada na 10 000 radnika;</w:t>
            </w:r>
          </w:p>
        </w:tc>
        <w:tc>
          <w:tcPr>
            <w:tcW w:w="4876" w:type="dxa"/>
            <w:tcBorders>
              <w:top w:val="nil"/>
              <w:left w:val="nil"/>
              <w:bottom w:val="nil"/>
              <w:right w:val="nil"/>
            </w:tcBorders>
          </w:tcPr>
          <w:p w14:paraId="5D3583E7"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te poziva </w:t>
            </w:r>
            <w:r w:rsidRPr="002C4389">
              <w:rPr>
                <w:b/>
                <w:i/>
              </w:rPr>
              <w:t>države članice</w:t>
            </w:r>
            <w:r w:rsidRPr="002C4389">
              <w:t xml:space="preserve"> da osiguraju odgovarajući minimalni kapacitet inspekcije rada za sve visokorizične sektore, u skladu s referentnom vrijednošću Međunarodne organizacije rada od najmanje jednog inspektora rada na 10 000 radnika;</w:t>
            </w:r>
          </w:p>
        </w:tc>
      </w:tr>
      <w:tr w:rsidR="00F00A4C" w:rsidRPr="002C4389" w14:paraId="5C9806E7" w14:textId="77777777" w:rsidTr="007D147F">
        <w:trPr>
          <w:jc w:val="center"/>
        </w:trPr>
        <w:tc>
          <w:tcPr>
            <w:tcW w:w="4876" w:type="dxa"/>
            <w:tcBorders>
              <w:top w:val="nil"/>
              <w:left w:val="nil"/>
              <w:bottom w:val="nil"/>
              <w:right w:val="nil"/>
            </w:tcBorders>
          </w:tcPr>
          <w:p w14:paraId="75C42F06"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024CEFCC" w14:textId="77777777" w:rsidR="00F00A4C" w:rsidRPr="002C4389" w:rsidRDefault="00F00A4C" w:rsidP="007D147F">
            <w:pPr>
              <w:pStyle w:val="Normal6a"/>
            </w:pPr>
            <w:r w:rsidRPr="002C4389">
              <w:rPr>
                <w:b/>
                <w:i/>
              </w:rPr>
              <w:t>_________________</w:t>
            </w:r>
          </w:p>
        </w:tc>
      </w:tr>
      <w:tr w:rsidR="00F00A4C" w:rsidRPr="002C4389" w14:paraId="3D156EF9" w14:textId="77777777" w:rsidTr="007D147F">
        <w:trPr>
          <w:jc w:val="center"/>
        </w:trPr>
        <w:tc>
          <w:tcPr>
            <w:tcW w:w="4876" w:type="dxa"/>
            <w:tcBorders>
              <w:top w:val="nil"/>
              <w:left w:val="nil"/>
              <w:bottom w:val="nil"/>
              <w:right w:val="nil"/>
            </w:tcBorders>
          </w:tcPr>
          <w:p w14:paraId="4F4DA2B0"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c>
          <w:tcPr>
            <w:tcW w:w="4876" w:type="dxa"/>
            <w:tcBorders>
              <w:top w:val="nil"/>
              <w:left w:val="nil"/>
              <w:bottom w:val="nil"/>
              <w:right w:val="nil"/>
            </w:tcBorders>
          </w:tcPr>
          <w:p w14:paraId="70671173"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r>
    </w:tbl>
    <w:p w14:paraId="7A4F2C95"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A6E4012" w14:textId="77777777" w:rsidR="00F00A4C" w:rsidRPr="002C4389" w:rsidRDefault="00F00A4C" w:rsidP="00F00A4C">
      <w:r w:rsidRPr="002C4389">
        <w:rPr>
          <w:rStyle w:val="HideTWBExt"/>
        </w:rPr>
        <w:t>&lt;/Amend&gt;</w:t>
      </w:r>
    </w:p>
    <w:p w14:paraId="409EC76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222</w:t>
      </w:r>
      <w:r w:rsidRPr="002C4389">
        <w:rPr>
          <w:rStyle w:val="HideTWBExt"/>
          <w:b w:val="0"/>
        </w:rPr>
        <w:t>&lt;/NumAm&gt;</w:t>
      </w:r>
    </w:p>
    <w:p w14:paraId="26538757" w14:textId="77777777" w:rsidR="00F00A4C" w:rsidRPr="002C4389" w:rsidRDefault="00F00A4C" w:rsidP="00F00A4C">
      <w:pPr>
        <w:pStyle w:val="NormalBold"/>
      </w:pPr>
      <w:r w:rsidRPr="002C4389">
        <w:rPr>
          <w:rStyle w:val="HideTWBExt"/>
          <w:b w:val="0"/>
        </w:rPr>
        <w:t>&lt;RepeatBlock-By&gt;&lt;Members&gt;</w:t>
      </w:r>
      <w:r w:rsidRPr="002C4389">
        <w:t>Angelika Winzig</w:t>
      </w:r>
      <w:r w:rsidRPr="002C4389">
        <w:rPr>
          <w:rStyle w:val="HideTWBExt"/>
          <w:b w:val="0"/>
        </w:rPr>
        <w:t>&lt;/Members&gt;</w:t>
      </w:r>
    </w:p>
    <w:p w14:paraId="6D7BE9CC" w14:textId="77777777" w:rsidR="00F00A4C" w:rsidRPr="002C4389" w:rsidRDefault="00F00A4C" w:rsidP="00F00A4C">
      <w:pPr>
        <w:pStyle w:val="NormalBold"/>
      </w:pPr>
      <w:r w:rsidRPr="002C4389">
        <w:rPr>
          <w:rStyle w:val="HideTWBExt"/>
          <w:b w:val="0"/>
        </w:rPr>
        <w:t>&lt;/RepeatBlock-By&gt;</w:t>
      </w:r>
    </w:p>
    <w:p w14:paraId="45C5251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372D4929" w14:textId="77777777" w:rsidR="00F00A4C" w:rsidRPr="002C4389" w:rsidRDefault="00F00A4C" w:rsidP="00F00A4C">
      <w:pPr>
        <w:pStyle w:val="NormalBold"/>
      </w:pPr>
      <w:r w:rsidRPr="002C4389">
        <w:rPr>
          <w:rStyle w:val="HideTWBExt"/>
          <w:b w:val="0"/>
        </w:rPr>
        <w:t>&lt;Article&gt;</w:t>
      </w:r>
      <w:r w:rsidRPr="002C4389">
        <w:t>Stavak 9.</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BBDAEE3" w14:textId="77777777" w:rsidTr="007D147F">
        <w:trPr>
          <w:trHeight w:hRule="exact" w:val="240"/>
          <w:jc w:val="center"/>
        </w:trPr>
        <w:tc>
          <w:tcPr>
            <w:tcW w:w="9752" w:type="dxa"/>
            <w:gridSpan w:val="2"/>
            <w:tcBorders>
              <w:top w:val="nil"/>
              <w:left w:val="nil"/>
              <w:bottom w:val="nil"/>
              <w:right w:val="nil"/>
            </w:tcBorders>
          </w:tcPr>
          <w:p w14:paraId="5F5C8741" w14:textId="77777777" w:rsidR="00F00A4C" w:rsidRPr="002C4389" w:rsidRDefault="00F00A4C" w:rsidP="007D147F"/>
        </w:tc>
      </w:tr>
      <w:tr w:rsidR="00F00A4C" w:rsidRPr="002C4389" w14:paraId="60E40986" w14:textId="77777777" w:rsidTr="007D147F">
        <w:trPr>
          <w:trHeight w:val="240"/>
          <w:jc w:val="center"/>
        </w:trPr>
        <w:tc>
          <w:tcPr>
            <w:tcW w:w="4876" w:type="dxa"/>
            <w:tcBorders>
              <w:top w:val="nil"/>
              <w:left w:val="nil"/>
              <w:bottom w:val="nil"/>
              <w:right w:val="nil"/>
            </w:tcBorders>
          </w:tcPr>
          <w:p w14:paraId="36EB3858"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8DD67CD" w14:textId="77777777" w:rsidR="00F00A4C" w:rsidRPr="002C4389" w:rsidRDefault="00F00A4C" w:rsidP="007D147F">
            <w:pPr>
              <w:pStyle w:val="AmColumnHeading"/>
            </w:pPr>
            <w:r w:rsidRPr="002C4389">
              <w:t>Izmjena</w:t>
            </w:r>
          </w:p>
        </w:tc>
      </w:tr>
      <w:tr w:rsidR="00F00A4C" w:rsidRPr="002C4389" w14:paraId="579B92FE" w14:textId="77777777" w:rsidTr="007D147F">
        <w:trPr>
          <w:jc w:val="center"/>
        </w:trPr>
        <w:tc>
          <w:tcPr>
            <w:tcW w:w="4876" w:type="dxa"/>
            <w:tcBorders>
              <w:top w:val="nil"/>
              <w:left w:val="nil"/>
              <w:bottom w:val="nil"/>
              <w:right w:val="nil"/>
            </w:tcBorders>
          </w:tcPr>
          <w:p w14:paraId="274E42CE"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te poziva Komisiju da predstavi </w:t>
            </w:r>
            <w:r w:rsidRPr="002C4389">
              <w:rPr>
                <w:b/>
                <w:i/>
              </w:rPr>
              <w:t>zakonodavnu inicijativu</w:t>
            </w:r>
            <w:r w:rsidRPr="002C4389">
              <w:t xml:space="preserve"> kojom bi se od država članica </w:t>
            </w:r>
            <w:r w:rsidRPr="002C4389">
              <w:rPr>
                <w:b/>
                <w:i/>
              </w:rPr>
              <w:t>zahtijevalo</w:t>
            </w:r>
            <w:r w:rsidRPr="002C4389">
              <w:t xml:space="preserve"> da osiguraju odgovarajući minimalni kapacitet inspekcije rada za sve visokorizične sektore, u skladu s referentnom vrijednošću Međunarodne organizacije rada od najmanje jednog inspektora rada na 10 000 radnika;</w:t>
            </w:r>
          </w:p>
        </w:tc>
        <w:tc>
          <w:tcPr>
            <w:tcW w:w="4876" w:type="dxa"/>
            <w:tcBorders>
              <w:top w:val="nil"/>
              <w:left w:val="nil"/>
              <w:bottom w:val="nil"/>
              <w:right w:val="nil"/>
            </w:tcBorders>
          </w:tcPr>
          <w:p w14:paraId="0065AC9C" w14:textId="77777777" w:rsidR="00F00A4C" w:rsidRPr="002C4389" w:rsidRDefault="00F00A4C" w:rsidP="007D147F">
            <w:pPr>
              <w:pStyle w:val="Normal6a"/>
            </w:pPr>
            <w:r w:rsidRPr="002C4389">
              <w:t>9.</w:t>
            </w:r>
            <w:r w:rsidRPr="002C4389">
              <w:tab/>
              <w:t>podsjeća da su Direktivom 2006/22/EZ</w:t>
            </w:r>
            <w:r w:rsidRPr="002C4389">
              <w:rPr>
                <w:vertAlign w:val="superscript"/>
              </w:rPr>
              <w:t>13</w:t>
            </w:r>
            <w:r w:rsidRPr="002C4389">
              <w:t xml:space="preserve"> već utvrđena minimalna pravila za provjeru usklađenosti sa socijalnim zakonodavstvom u cestovnom prometu te poziva Komisiju da predstavi </w:t>
            </w:r>
            <w:r w:rsidRPr="002C4389">
              <w:rPr>
                <w:b/>
                <w:i/>
              </w:rPr>
              <w:t>preporuku</w:t>
            </w:r>
            <w:r w:rsidRPr="002C4389">
              <w:t xml:space="preserve"> kojom bi se od država članica </w:t>
            </w:r>
            <w:r w:rsidRPr="002C4389">
              <w:rPr>
                <w:b/>
                <w:i/>
              </w:rPr>
              <w:t>tražilo</w:t>
            </w:r>
            <w:r w:rsidRPr="002C4389">
              <w:t xml:space="preserve"> da osiguraju odgovarajući minimalni kapacitet inspekcije rada za sve visokorizične sektore, u skladu s referentnom vrijednošću Međunarodne organizacije rada od najmanje jednog inspektora rada na 10 000 radnika;</w:t>
            </w:r>
          </w:p>
        </w:tc>
      </w:tr>
      <w:tr w:rsidR="00F00A4C" w:rsidRPr="002C4389" w14:paraId="2BA28B38" w14:textId="77777777" w:rsidTr="007D147F">
        <w:trPr>
          <w:jc w:val="center"/>
        </w:trPr>
        <w:tc>
          <w:tcPr>
            <w:tcW w:w="4876" w:type="dxa"/>
            <w:tcBorders>
              <w:top w:val="nil"/>
              <w:left w:val="nil"/>
              <w:bottom w:val="nil"/>
              <w:right w:val="nil"/>
            </w:tcBorders>
          </w:tcPr>
          <w:p w14:paraId="06630E91"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21328EF2" w14:textId="77777777" w:rsidR="00F00A4C" w:rsidRPr="002C4389" w:rsidRDefault="00F00A4C" w:rsidP="007D147F">
            <w:pPr>
              <w:pStyle w:val="Normal6a"/>
            </w:pPr>
            <w:r w:rsidRPr="002C4389">
              <w:rPr>
                <w:b/>
                <w:i/>
              </w:rPr>
              <w:t>_________________</w:t>
            </w:r>
          </w:p>
        </w:tc>
      </w:tr>
      <w:tr w:rsidR="00F00A4C" w:rsidRPr="002C4389" w14:paraId="089708AD" w14:textId="77777777" w:rsidTr="007D147F">
        <w:trPr>
          <w:jc w:val="center"/>
        </w:trPr>
        <w:tc>
          <w:tcPr>
            <w:tcW w:w="4876" w:type="dxa"/>
            <w:tcBorders>
              <w:top w:val="nil"/>
              <w:left w:val="nil"/>
              <w:bottom w:val="nil"/>
              <w:right w:val="nil"/>
            </w:tcBorders>
          </w:tcPr>
          <w:p w14:paraId="15C3AAC1"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c>
          <w:tcPr>
            <w:tcW w:w="4876" w:type="dxa"/>
            <w:tcBorders>
              <w:top w:val="nil"/>
              <w:left w:val="nil"/>
              <w:bottom w:val="nil"/>
              <w:right w:val="nil"/>
            </w:tcBorders>
          </w:tcPr>
          <w:p w14:paraId="0E7A6590" w14:textId="77777777" w:rsidR="00F00A4C" w:rsidRPr="002C4389" w:rsidRDefault="00F00A4C" w:rsidP="007D147F">
            <w:pPr>
              <w:pStyle w:val="Normal6a"/>
            </w:pPr>
            <w:r w:rsidRPr="002C4389">
              <w:rPr>
                <w:vertAlign w:val="superscript"/>
              </w:rPr>
              <w:t>13</w:t>
            </w:r>
            <w:r w:rsidRPr="002C4389">
              <w:t xml:space="preserve"> 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http://data.europa.eu/eli/dir/2006/22/oj).</w:t>
            </w:r>
          </w:p>
        </w:tc>
      </w:tr>
    </w:tbl>
    <w:p w14:paraId="253493A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D10B64B" w14:textId="77777777" w:rsidR="00F00A4C" w:rsidRPr="002C4389" w:rsidRDefault="00F00A4C" w:rsidP="00F00A4C">
      <w:r w:rsidRPr="002C4389">
        <w:rPr>
          <w:rStyle w:val="HideTWBExt"/>
        </w:rPr>
        <w:t>&lt;/Amend&gt;</w:t>
      </w:r>
    </w:p>
    <w:p w14:paraId="6257F2F6"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223</w:t>
      </w:r>
      <w:r w:rsidRPr="002C4389">
        <w:rPr>
          <w:rStyle w:val="HideTWBExt"/>
          <w:b w:val="0"/>
        </w:rPr>
        <w:t>&lt;/NumAm&gt;</w:t>
      </w:r>
    </w:p>
    <w:p w14:paraId="6310AE3E"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11F9696D" w14:textId="77777777" w:rsidR="00F00A4C" w:rsidRPr="002C4389" w:rsidRDefault="00F00A4C" w:rsidP="00F00A4C">
      <w:pPr>
        <w:pStyle w:val="NormalBold"/>
      </w:pPr>
      <w:r w:rsidRPr="002C4389">
        <w:rPr>
          <w:rStyle w:val="HideTWBExt"/>
          <w:b w:val="0"/>
        </w:rPr>
        <w:t>&lt;/RepeatBlock-By&gt;</w:t>
      </w:r>
    </w:p>
    <w:p w14:paraId="284E397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BFF4CEA" w14:textId="77777777" w:rsidR="00F00A4C" w:rsidRPr="002C4389" w:rsidRDefault="00F00A4C" w:rsidP="00F00A4C">
      <w:pPr>
        <w:pStyle w:val="NormalBold"/>
      </w:pPr>
      <w:r w:rsidRPr="002C4389">
        <w:rPr>
          <w:rStyle w:val="HideTWBExt"/>
          <w:b w:val="0"/>
        </w:rPr>
        <w:t>&lt;Article&gt;</w:t>
      </w:r>
      <w:r w:rsidRPr="002C4389">
        <w:t>Stavak 9.a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6AB98CC" w14:textId="77777777" w:rsidTr="007D147F">
        <w:trPr>
          <w:trHeight w:hRule="exact" w:val="240"/>
          <w:jc w:val="center"/>
        </w:trPr>
        <w:tc>
          <w:tcPr>
            <w:tcW w:w="9752" w:type="dxa"/>
            <w:gridSpan w:val="2"/>
            <w:tcBorders>
              <w:top w:val="nil"/>
              <w:left w:val="nil"/>
              <w:bottom w:val="nil"/>
              <w:right w:val="nil"/>
            </w:tcBorders>
          </w:tcPr>
          <w:p w14:paraId="6C36A02C" w14:textId="77777777" w:rsidR="00F00A4C" w:rsidRPr="002C4389" w:rsidRDefault="00F00A4C" w:rsidP="007D147F"/>
        </w:tc>
      </w:tr>
      <w:tr w:rsidR="00F00A4C" w:rsidRPr="002C4389" w14:paraId="49160F94" w14:textId="77777777" w:rsidTr="007D147F">
        <w:trPr>
          <w:trHeight w:val="240"/>
          <w:jc w:val="center"/>
        </w:trPr>
        <w:tc>
          <w:tcPr>
            <w:tcW w:w="4876" w:type="dxa"/>
            <w:tcBorders>
              <w:top w:val="nil"/>
              <w:left w:val="nil"/>
              <w:bottom w:val="nil"/>
              <w:right w:val="nil"/>
            </w:tcBorders>
          </w:tcPr>
          <w:p w14:paraId="0011714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8344A60" w14:textId="77777777" w:rsidR="00F00A4C" w:rsidRPr="002C4389" w:rsidRDefault="00F00A4C" w:rsidP="007D147F">
            <w:pPr>
              <w:pStyle w:val="AmColumnHeading"/>
            </w:pPr>
            <w:r w:rsidRPr="002C4389">
              <w:t>Izmjena</w:t>
            </w:r>
          </w:p>
        </w:tc>
      </w:tr>
      <w:tr w:rsidR="00F00A4C" w:rsidRPr="002C4389" w14:paraId="3C47CC64" w14:textId="77777777" w:rsidTr="007D147F">
        <w:trPr>
          <w:jc w:val="center"/>
        </w:trPr>
        <w:tc>
          <w:tcPr>
            <w:tcW w:w="4876" w:type="dxa"/>
            <w:tcBorders>
              <w:top w:val="nil"/>
              <w:left w:val="nil"/>
              <w:bottom w:val="nil"/>
              <w:right w:val="nil"/>
            </w:tcBorders>
          </w:tcPr>
          <w:p w14:paraId="6E608BE9" w14:textId="77777777" w:rsidR="00F00A4C" w:rsidRPr="002C4389" w:rsidRDefault="00F00A4C" w:rsidP="007D147F">
            <w:pPr>
              <w:pStyle w:val="Normal6a"/>
            </w:pPr>
          </w:p>
        </w:tc>
        <w:tc>
          <w:tcPr>
            <w:tcW w:w="4876" w:type="dxa"/>
            <w:tcBorders>
              <w:top w:val="nil"/>
              <w:left w:val="nil"/>
              <w:bottom w:val="nil"/>
              <w:right w:val="nil"/>
            </w:tcBorders>
          </w:tcPr>
          <w:p w14:paraId="08E4601C" w14:textId="77777777" w:rsidR="00F00A4C" w:rsidRPr="002C4389" w:rsidRDefault="00F00A4C" w:rsidP="007D147F">
            <w:pPr>
              <w:pStyle w:val="Normal6a"/>
            </w:pPr>
            <w:r w:rsidRPr="002C4389">
              <w:rPr>
                <w:b/>
                <w:i/>
              </w:rPr>
              <w:t>9.a</w:t>
            </w:r>
            <w:r w:rsidRPr="002C4389">
              <w:tab/>
            </w:r>
            <w:r w:rsidRPr="002C4389">
              <w:rPr>
                <w:b/>
                <w:i/>
              </w:rPr>
              <w:t>poziva Komisiju da utvrđuje i rješava slučajeve strateških stečajeva i istupanja poduzeća s tržišta, posebno u prekograničnim slučajevima, te zlouporabe stečajeva koje čine prijevarni akteri kako bi izbjegli plaćanje plaća i doprinosa za socijalno osiguranje, oporezivanje i sve sankcije;</w:t>
            </w:r>
          </w:p>
        </w:tc>
      </w:tr>
    </w:tbl>
    <w:p w14:paraId="2978F75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20B5845F" w14:textId="77777777" w:rsidR="00F00A4C" w:rsidRPr="002C4389" w:rsidRDefault="00F00A4C" w:rsidP="00F00A4C">
      <w:r w:rsidRPr="002C4389">
        <w:rPr>
          <w:rStyle w:val="HideTWBExt"/>
        </w:rPr>
        <w:t>&lt;/Amend&gt;</w:t>
      </w:r>
    </w:p>
    <w:p w14:paraId="0AC5DDFB"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224</w:t>
      </w:r>
      <w:r w:rsidRPr="002C4389">
        <w:rPr>
          <w:rStyle w:val="HideTWBExt"/>
          <w:b w:val="0"/>
        </w:rPr>
        <w:t>&lt;/NumAm&gt;</w:t>
      </w:r>
    </w:p>
    <w:p w14:paraId="63E19BAE"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611E5693" w14:textId="77777777" w:rsidR="00F00A4C" w:rsidRPr="002C4389" w:rsidRDefault="00F00A4C" w:rsidP="00F00A4C">
      <w:pPr>
        <w:pStyle w:val="NormalBold"/>
      </w:pPr>
      <w:r w:rsidRPr="002C4389">
        <w:rPr>
          <w:rStyle w:val="HideTWBExt"/>
          <w:b w:val="0"/>
        </w:rPr>
        <w:t>&lt;/RepeatBlock-By&gt;</w:t>
      </w:r>
    </w:p>
    <w:p w14:paraId="63EC229C"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4F8B95F" w14:textId="77777777" w:rsidR="00F00A4C" w:rsidRPr="002C4389" w:rsidRDefault="00F00A4C" w:rsidP="00F00A4C">
      <w:pPr>
        <w:pStyle w:val="NormalBold"/>
      </w:pPr>
      <w:r w:rsidRPr="002C4389">
        <w:rPr>
          <w:rStyle w:val="HideTWBExt"/>
          <w:b w:val="0"/>
        </w:rPr>
        <w:t>&lt;Article&gt;</w:t>
      </w:r>
      <w:r w:rsidRPr="002C4389">
        <w:t>Stavak 9.b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EB66115" w14:textId="77777777" w:rsidTr="007D147F">
        <w:trPr>
          <w:trHeight w:hRule="exact" w:val="240"/>
          <w:jc w:val="center"/>
        </w:trPr>
        <w:tc>
          <w:tcPr>
            <w:tcW w:w="9752" w:type="dxa"/>
            <w:gridSpan w:val="2"/>
            <w:tcBorders>
              <w:top w:val="nil"/>
              <w:left w:val="nil"/>
              <w:bottom w:val="nil"/>
              <w:right w:val="nil"/>
            </w:tcBorders>
          </w:tcPr>
          <w:p w14:paraId="04EC77A3" w14:textId="77777777" w:rsidR="00F00A4C" w:rsidRPr="002C4389" w:rsidRDefault="00F00A4C" w:rsidP="007D147F"/>
        </w:tc>
      </w:tr>
      <w:tr w:rsidR="00F00A4C" w:rsidRPr="002C4389" w14:paraId="13BE9C67" w14:textId="77777777" w:rsidTr="007D147F">
        <w:trPr>
          <w:trHeight w:val="240"/>
          <w:jc w:val="center"/>
        </w:trPr>
        <w:tc>
          <w:tcPr>
            <w:tcW w:w="4876" w:type="dxa"/>
            <w:tcBorders>
              <w:top w:val="nil"/>
              <w:left w:val="nil"/>
              <w:bottom w:val="nil"/>
              <w:right w:val="nil"/>
            </w:tcBorders>
          </w:tcPr>
          <w:p w14:paraId="35B75DA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691001F" w14:textId="77777777" w:rsidR="00F00A4C" w:rsidRPr="002C4389" w:rsidRDefault="00F00A4C" w:rsidP="007D147F">
            <w:pPr>
              <w:pStyle w:val="AmColumnHeading"/>
            </w:pPr>
            <w:r w:rsidRPr="002C4389">
              <w:t>Izmjena</w:t>
            </w:r>
          </w:p>
        </w:tc>
      </w:tr>
      <w:tr w:rsidR="00F00A4C" w:rsidRPr="002C4389" w14:paraId="102E8665" w14:textId="77777777" w:rsidTr="007D147F">
        <w:trPr>
          <w:jc w:val="center"/>
        </w:trPr>
        <w:tc>
          <w:tcPr>
            <w:tcW w:w="4876" w:type="dxa"/>
            <w:tcBorders>
              <w:top w:val="nil"/>
              <w:left w:val="nil"/>
              <w:bottom w:val="nil"/>
              <w:right w:val="nil"/>
            </w:tcBorders>
          </w:tcPr>
          <w:p w14:paraId="1282C78E" w14:textId="77777777" w:rsidR="00F00A4C" w:rsidRPr="002C4389" w:rsidRDefault="00F00A4C" w:rsidP="007D147F">
            <w:pPr>
              <w:pStyle w:val="Normal6a"/>
            </w:pPr>
          </w:p>
        </w:tc>
        <w:tc>
          <w:tcPr>
            <w:tcW w:w="4876" w:type="dxa"/>
            <w:tcBorders>
              <w:top w:val="nil"/>
              <w:left w:val="nil"/>
              <w:bottom w:val="nil"/>
              <w:right w:val="nil"/>
            </w:tcBorders>
          </w:tcPr>
          <w:p w14:paraId="3E2E458A" w14:textId="77777777" w:rsidR="00F00A4C" w:rsidRPr="002C4389" w:rsidRDefault="00F00A4C" w:rsidP="007D147F">
            <w:pPr>
              <w:pStyle w:val="Normal6a"/>
            </w:pPr>
            <w:r w:rsidRPr="002C4389">
              <w:rPr>
                <w:b/>
                <w:i/>
              </w:rPr>
              <w:t>9.b</w:t>
            </w:r>
            <w:r w:rsidRPr="002C4389">
              <w:tab/>
            </w:r>
            <w:r w:rsidRPr="002C4389">
              <w:rPr>
                <w:b/>
                <w:i/>
              </w:rPr>
              <w:t>poziva Komisiju da razvije sustav novčanih kazni za nepoštovanje prava radnika, kojim će se predvidjeti dvojni mehanizam koji će kombinirati minimalni paušalni iznos i komponentu razmjernu prometu predmetnog poduzetnika, do 10 % godišnjeg prometa na svjetskoj razini, 20 % za ponavljanje nepoštovanja, uz povrat javne potpore dodijeljene predmetnom poduzetniku, sve do zabrane poslovanja unutar Europske unije; nadalje, naglašava potrebu za poboljšanjem izvršivosti i povrata novčanih kazni, odštete i neisplaćenih plaća te doprinosa za socijalno osiguranje u prekograničnim slučajevima;</w:t>
            </w:r>
          </w:p>
        </w:tc>
      </w:tr>
    </w:tbl>
    <w:p w14:paraId="63E67A3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1BEAE87F" w14:textId="77777777" w:rsidR="00F00A4C" w:rsidRPr="002C4389" w:rsidRDefault="00F00A4C" w:rsidP="00F00A4C">
      <w:r w:rsidRPr="002C4389">
        <w:rPr>
          <w:rStyle w:val="HideTWBExt"/>
        </w:rPr>
        <w:t>&lt;/Amend&gt;</w:t>
      </w:r>
    </w:p>
    <w:p w14:paraId="11EEB029"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225</w:t>
      </w:r>
      <w:r w:rsidRPr="002C4389">
        <w:rPr>
          <w:rStyle w:val="HideTWBExt"/>
          <w:b w:val="0"/>
        </w:rPr>
        <w:t>&lt;/NumAm&gt;</w:t>
      </w:r>
    </w:p>
    <w:p w14:paraId="0CE8D3C3"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5B10A286" w14:textId="77777777" w:rsidR="00F00A4C" w:rsidRPr="002C4389" w:rsidRDefault="00F00A4C" w:rsidP="00F00A4C">
      <w:pPr>
        <w:pStyle w:val="NormalBold"/>
      </w:pPr>
      <w:r w:rsidRPr="002C4389">
        <w:rPr>
          <w:rStyle w:val="HideTWBExt"/>
          <w:b w:val="0"/>
        </w:rPr>
        <w:t>&lt;/RepeatBlock-By&gt;</w:t>
      </w:r>
    </w:p>
    <w:p w14:paraId="2837E1D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2DFFC48" w14:textId="77777777" w:rsidR="00F00A4C" w:rsidRPr="002C4389" w:rsidRDefault="00F00A4C" w:rsidP="00F00A4C">
      <w:pPr>
        <w:pStyle w:val="NormalBold"/>
      </w:pPr>
      <w:r w:rsidRPr="002C4389">
        <w:rPr>
          <w:rStyle w:val="HideTWBExt"/>
          <w:b w:val="0"/>
        </w:rPr>
        <w:t>&lt;Article&gt;</w:t>
      </w:r>
      <w:r w:rsidRPr="002C4389">
        <w:t>Stavak 10.</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04CF2BD" w14:textId="77777777" w:rsidTr="007D147F">
        <w:trPr>
          <w:trHeight w:hRule="exact" w:val="240"/>
          <w:jc w:val="center"/>
        </w:trPr>
        <w:tc>
          <w:tcPr>
            <w:tcW w:w="9752" w:type="dxa"/>
            <w:gridSpan w:val="2"/>
            <w:tcBorders>
              <w:top w:val="nil"/>
              <w:left w:val="nil"/>
              <w:bottom w:val="nil"/>
              <w:right w:val="nil"/>
            </w:tcBorders>
          </w:tcPr>
          <w:p w14:paraId="65DDFD57" w14:textId="77777777" w:rsidR="00F00A4C" w:rsidRPr="002C4389" w:rsidRDefault="00F00A4C" w:rsidP="007D147F"/>
        </w:tc>
      </w:tr>
      <w:tr w:rsidR="00F00A4C" w:rsidRPr="002C4389" w14:paraId="55215DF3" w14:textId="77777777" w:rsidTr="007D147F">
        <w:trPr>
          <w:trHeight w:val="240"/>
          <w:jc w:val="center"/>
        </w:trPr>
        <w:tc>
          <w:tcPr>
            <w:tcW w:w="4876" w:type="dxa"/>
            <w:tcBorders>
              <w:top w:val="nil"/>
              <w:left w:val="nil"/>
              <w:bottom w:val="nil"/>
              <w:right w:val="nil"/>
            </w:tcBorders>
          </w:tcPr>
          <w:p w14:paraId="7308F80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A1F12CF" w14:textId="77777777" w:rsidR="00F00A4C" w:rsidRPr="002C4389" w:rsidRDefault="00F00A4C" w:rsidP="007D147F">
            <w:pPr>
              <w:pStyle w:val="AmColumnHeading"/>
            </w:pPr>
            <w:r w:rsidRPr="002C4389">
              <w:t>Izmjena</w:t>
            </w:r>
          </w:p>
        </w:tc>
      </w:tr>
      <w:tr w:rsidR="00F00A4C" w:rsidRPr="002C4389" w14:paraId="3D03BADD" w14:textId="77777777" w:rsidTr="007D147F">
        <w:trPr>
          <w:jc w:val="center"/>
        </w:trPr>
        <w:tc>
          <w:tcPr>
            <w:tcW w:w="4876" w:type="dxa"/>
            <w:tcBorders>
              <w:top w:val="nil"/>
              <w:left w:val="nil"/>
              <w:bottom w:val="nil"/>
              <w:right w:val="nil"/>
            </w:tcBorders>
          </w:tcPr>
          <w:p w14:paraId="7C1E0971" w14:textId="77777777" w:rsidR="00F00A4C" w:rsidRPr="002C4389" w:rsidRDefault="00F00A4C" w:rsidP="007D147F">
            <w:pPr>
              <w:pStyle w:val="Normal6a"/>
            </w:pPr>
            <w:r w:rsidRPr="002C4389">
              <w:rPr>
                <w:b/>
                <w:i/>
              </w:rPr>
              <w:t>10.</w:t>
            </w:r>
            <w:r w:rsidRPr="002C4389">
              <w:tab/>
            </w:r>
            <w:r w:rsidRPr="002C4389">
              <w:rPr>
                <w:b/>
                <w:i/>
              </w:rPr>
              <w:t>ponavlja svoj poziv</w:t>
            </w:r>
            <w:r w:rsidRPr="002C4389">
              <w:rPr>
                <w:b/>
                <w:i/>
                <w:vertAlign w:val="superscript"/>
              </w:rPr>
              <w:t>14</w:t>
            </w:r>
            <w:r w:rsidRPr="002C4389">
              <w:rPr>
                <w:b/>
                <w:i/>
              </w:rPr>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w:t>
            </w:r>
          </w:p>
        </w:tc>
        <w:tc>
          <w:tcPr>
            <w:tcW w:w="4876" w:type="dxa"/>
            <w:tcBorders>
              <w:top w:val="nil"/>
              <w:left w:val="nil"/>
              <w:bottom w:val="nil"/>
              <w:right w:val="nil"/>
            </w:tcBorders>
          </w:tcPr>
          <w:p w14:paraId="275D2FE9" w14:textId="77777777" w:rsidR="00F00A4C" w:rsidRPr="002C4389" w:rsidRDefault="00F00A4C" w:rsidP="007D147F">
            <w:pPr>
              <w:pStyle w:val="Normal6a"/>
            </w:pPr>
            <w:r w:rsidRPr="002C4389">
              <w:rPr>
                <w:b/>
                <w:i/>
              </w:rPr>
              <w:t>Briše se.</w:t>
            </w:r>
          </w:p>
        </w:tc>
      </w:tr>
      <w:tr w:rsidR="00F00A4C" w:rsidRPr="002C4389" w14:paraId="06EDA392" w14:textId="77777777" w:rsidTr="007D147F">
        <w:trPr>
          <w:jc w:val="center"/>
        </w:trPr>
        <w:tc>
          <w:tcPr>
            <w:tcW w:w="4876" w:type="dxa"/>
            <w:tcBorders>
              <w:top w:val="nil"/>
              <w:left w:val="nil"/>
              <w:bottom w:val="nil"/>
              <w:right w:val="nil"/>
            </w:tcBorders>
          </w:tcPr>
          <w:p w14:paraId="5324731F"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38614700" w14:textId="77777777" w:rsidR="00F00A4C" w:rsidRPr="002C4389" w:rsidRDefault="00F00A4C" w:rsidP="007D147F"/>
        </w:tc>
      </w:tr>
      <w:tr w:rsidR="00F00A4C" w:rsidRPr="002C4389" w14:paraId="5ABD185A" w14:textId="77777777" w:rsidTr="007D147F">
        <w:trPr>
          <w:jc w:val="center"/>
        </w:trPr>
        <w:tc>
          <w:tcPr>
            <w:tcW w:w="4876" w:type="dxa"/>
            <w:tcBorders>
              <w:top w:val="nil"/>
              <w:left w:val="nil"/>
              <w:bottom w:val="nil"/>
              <w:right w:val="nil"/>
            </w:tcBorders>
          </w:tcPr>
          <w:p w14:paraId="65A8BFF9" w14:textId="77777777" w:rsidR="00F00A4C" w:rsidRPr="002C4389" w:rsidRDefault="00F00A4C" w:rsidP="007D147F">
            <w:pPr>
              <w:pStyle w:val="Normal6a"/>
            </w:pPr>
            <w:r w:rsidRPr="002C4389">
              <w:rPr>
                <w:b/>
                <w:i/>
                <w:vertAlign w:val="superscript"/>
              </w:rPr>
              <w:t>14</w:t>
            </w:r>
            <w:r w:rsidRPr="002C4389">
              <w:t xml:space="preserve"> </w:t>
            </w:r>
            <w:r w:rsidRPr="002C4389">
              <w:rPr>
                <w:b/>
                <w:i/>
              </w:rPr>
              <w:t>Rezolucija od 25. studenog 2021.</w:t>
            </w:r>
          </w:p>
        </w:tc>
        <w:tc>
          <w:tcPr>
            <w:tcW w:w="4876" w:type="dxa"/>
            <w:tcBorders>
              <w:top w:val="nil"/>
              <w:left w:val="nil"/>
              <w:bottom w:val="nil"/>
              <w:right w:val="nil"/>
            </w:tcBorders>
          </w:tcPr>
          <w:p w14:paraId="15D9AC8B" w14:textId="77777777" w:rsidR="00F00A4C" w:rsidRPr="002C4389" w:rsidRDefault="00F00A4C" w:rsidP="007D147F"/>
        </w:tc>
      </w:tr>
    </w:tbl>
    <w:p w14:paraId="235C15F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1EC302A4" w14:textId="77777777" w:rsidR="00F00A4C" w:rsidRPr="002C4389" w:rsidRDefault="00F00A4C" w:rsidP="00F00A4C">
      <w:r w:rsidRPr="002C4389">
        <w:rPr>
          <w:rStyle w:val="HideTWBExt"/>
        </w:rPr>
        <w:t>&lt;/Amend&gt;</w:t>
      </w:r>
    </w:p>
    <w:p w14:paraId="277693D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226</w:t>
      </w:r>
      <w:r w:rsidRPr="002C4389">
        <w:rPr>
          <w:rStyle w:val="HideTWBExt"/>
          <w:b w:val="0"/>
        </w:rPr>
        <w:t>&lt;/NumAm&gt;</w:t>
      </w:r>
    </w:p>
    <w:p w14:paraId="0B1210A6" w14:textId="77777777" w:rsidR="00F00A4C" w:rsidRPr="002C4389" w:rsidRDefault="00F00A4C" w:rsidP="00F00A4C">
      <w:pPr>
        <w:pStyle w:val="NormalBold"/>
      </w:pPr>
      <w:r w:rsidRPr="002C4389">
        <w:rPr>
          <w:rStyle w:val="HideTWBExt"/>
          <w:b w:val="0"/>
        </w:rPr>
        <w:t>&lt;RepeatBlock-By&gt;&lt;Members&gt;</w:t>
      </w:r>
      <w:r w:rsidRPr="002C4389">
        <w:t>Leila Chaibi, Estrella Galán, Marina Mesure, Anthony Smith, Per Clausen</w:t>
      </w:r>
      <w:r w:rsidRPr="002C4389">
        <w:rPr>
          <w:rStyle w:val="HideTWBExt"/>
          <w:b w:val="0"/>
        </w:rPr>
        <w:t>&lt;/Members&gt;</w:t>
      </w:r>
    </w:p>
    <w:p w14:paraId="4F15619B" w14:textId="77777777" w:rsidR="00F00A4C" w:rsidRPr="002C4389" w:rsidRDefault="00F00A4C" w:rsidP="00F00A4C">
      <w:pPr>
        <w:pStyle w:val="NormalBold"/>
      </w:pPr>
      <w:r w:rsidRPr="002C4389">
        <w:rPr>
          <w:rStyle w:val="HideTWBExt"/>
          <w:b w:val="0"/>
        </w:rPr>
        <w:t>&lt;/RepeatBlock-By&gt;</w:t>
      </w:r>
    </w:p>
    <w:p w14:paraId="024E651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4888E14" w14:textId="77777777" w:rsidR="00F00A4C" w:rsidRPr="002C4389" w:rsidRDefault="00F00A4C" w:rsidP="00F00A4C">
      <w:pPr>
        <w:pStyle w:val="NormalBold"/>
      </w:pPr>
      <w:r w:rsidRPr="002C4389">
        <w:rPr>
          <w:rStyle w:val="HideTWBExt"/>
          <w:b w:val="0"/>
        </w:rPr>
        <w:t>&lt;Article&gt;</w:t>
      </w:r>
      <w:r w:rsidRPr="002C4389">
        <w:t>Stavak 10.</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8B7EE48" w14:textId="77777777" w:rsidTr="007D147F">
        <w:trPr>
          <w:trHeight w:hRule="exact" w:val="240"/>
          <w:jc w:val="center"/>
        </w:trPr>
        <w:tc>
          <w:tcPr>
            <w:tcW w:w="9752" w:type="dxa"/>
            <w:gridSpan w:val="2"/>
            <w:tcBorders>
              <w:top w:val="nil"/>
              <w:left w:val="nil"/>
              <w:bottom w:val="nil"/>
              <w:right w:val="nil"/>
            </w:tcBorders>
          </w:tcPr>
          <w:p w14:paraId="55BF58A1" w14:textId="77777777" w:rsidR="00F00A4C" w:rsidRPr="002C4389" w:rsidRDefault="00F00A4C" w:rsidP="007D147F"/>
        </w:tc>
      </w:tr>
      <w:tr w:rsidR="00F00A4C" w:rsidRPr="002C4389" w14:paraId="5039AC4A" w14:textId="77777777" w:rsidTr="007D147F">
        <w:trPr>
          <w:trHeight w:val="240"/>
          <w:jc w:val="center"/>
        </w:trPr>
        <w:tc>
          <w:tcPr>
            <w:tcW w:w="4876" w:type="dxa"/>
            <w:tcBorders>
              <w:top w:val="nil"/>
              <w:left w:val="nil"/>
              <w:bottom w:val="nil"/>
              <w:right w:val="nil"/>
            </w:tcBorders>
          </w:tcPr>
          <w:p w14:paraId="333D192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9FB7EBB" w14:textId="77777777" w:rsidR="00F00A4C" w:rsidRPr="002C4389" w:rsidRDefault="00F00A4C" w:rsidP="007D147F">
            <w:pPr>
              <w:pStyle w:val="AmColumnHeading"/>
            </w:pPr>
            <w:r w:rsidRPr="002C4389">
              <w:t>Izmjena</w:t>
            </w:r>
          </w:p>
        </w:tc>
      </w:tr>
      <w:tr w:rsidR="00F00A4C" w:rsidRPr="002C4389" w14:paraId="79F16A1B" w14:textId="77777777" w:rsidTr="007D147F">
        <w:trPr>
          <w:jc w:val="center"/>
        </w:trPr>
        <w:tc>
          <w:tcPr>
            <w:tcW w:w="4876" w:type="dxa"/>
            <w:tcBorders>
              <w:top w:val="nil"/>
              <w:left w:val="nil"/>
              <w:bottom w:val="nil"/>
              <w:right w:val="nil"/>
            </w:tcBorders>
          </w:tcPr>
          <w:p w14:paraId="4F938359"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w:t>
            </w:r>
          </w:p>
        </w:tc>
        <w:tc>
          <w:tcPr>
            <w:tcW w:w="4876" w:type="dxa"/>
            <w:tcBorders>
              <w:top w:val="nil"/>
              <w:left w:val="nil"/>
              <w:bottom w:val="nil"/>
              <w:right w:val="nil"/>
            </w:tcBorders>
          </w:tcPr>
          <w:p w14:paraId="6922DFD2"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 </w:t>
            </w:r>
            <w:r w:rsidRPr="002C4389">
              <w:rPr>
                <w:b/>
                <w:i/>
              </w:rPr>
              <w:t>poziva na uzajamno priznavanje i utvrđivanje europskog zakonodavstva kako bi se sektorski sustavi socijalne osobne iskaznice međusobno povezali i uskladili sa sustavom europske propusnice socijalne sigurnosti;</w:t>
            </w:r>
          </w:p>
        </w:tc>
      </w:tr>
      <w:tr w:rsidR="00F00A4C" w:rsidRPr="002C4389" w14:paraId="141625C3" w14:textId="77777777" w:rsidTr="007D147F">
        <w:trPr>
          <w:jc w:val="center"/>
        </w:trPr>
        <w:tc>
          <w:tcPr>
            <w:tcW w:w="4876" w:type="dxa"/>
            <w:tcBorders>
              <w:top w:val="nil"/>
              <w:left w:val="nil"/>
              <w:bottom w:val="nil"/>
              <w:right w:val="nil"/>
            </w:tcBorders>
          </w:tcPr>
          <w:p w14:paraId="3D808073"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05CC9253" w14:textId="77777777" w:rsidR="00F00A4C" w:rsidRPr="002C4389" w:rsidRDefault="00F00A4C" w:rsidP="007D147F">
            <w:pPr>
              <w:pStyle w:val="Normal6a"/>
            </w:pPr>
            <w:r w:rsidRPr="002C4389">
              <w:rPr>
                <w:b/>
                <w:i/>
              </w:rPr>
              <w:t>_________________</w:t>
            </w:r>
          </w:p>
        </w:tc>
      </w:tr>
      <w:tr w:rsidR="00F00A4C" w:rsidRPr="002C4389" w14:paraId="5BA80274" w14:textId="77777777" w:rsidTr="007D147F">
        <w:trPr>
          <w:jc w:val="center"/>
        </w:trPr>
        <w:tc>
          <w:tcPr>
            <w:tcW w:w="4876" w:type="dxa"/>
            <w:tcBorders>
              <w:top w:val="nil"/>
              <w:left w:val="nil"/>
              <w:bottom w:val="nil"/>
              <w:right w:val="nil"/>
            </w:tcBorders>
          </w:tcPr>
          <w:p w14:paraId="30B378BE" w14:textId="77777777" w:rsidR="00F00A4C" w:rsidRPr="002C4389" w:rsidRDefault="00F00A4C" w:rsidP="007D147F">
            <w:pPr>
              <w:pStyle w:val="Normal6a"/>
            </w:pPr>
            <w:r w:rsidRPr="002C4389">
              <w:rPr>
                <w:vertAlign w:val="superscript"/>
              </w:rPr>
              <w:t>14</w:t>
            </w:r>
            <w:r w:rsidRPr="002C4389">
              <w:t xml:space="preserve"> Rezolucija od 25. studenog 2021.</w:t>
            </w:r>
          </w:p>
        </w:tc>
        <w:tc>
          <w:tcPr>
            <w:tcW w:w="4876" w:type="dxa"/>
            <w:tcBorders>
              <w:top w:val="nil"/>
              <w:left w:val="nil"/>
              <w:bottom w:val="nil"/>
              <w:right w:val="nil"/>
            </w:tcBorders>
          </w:tcPr>
          <w:p w14:paraId="702BCEC3" w14:textId="77777777" w:rsidR="00F00A4C" w:rsidRPr="002C4389" w:rsidRDefault="00F00A4C" w:rsidP="007D147F">
            <w:pPr>
              <w:pStyle w:val="Normal6a"/>
            </w:pPr>
            <w:r w:rsidRPr="002C4389">
              <w:rPr>
                <w:vertAlign w:val="superscript"/>
              </w:rPr>
              <w:t>14</w:t>
            </w:r>
            <w:r w:rsidRPr="002C4389">
              <w:t xml:space="preserve"> Rezolucija od 25. studenog 2021.</w:t>
            </w:r>
          </w:p>
        </w:tc>
      </w:tr>
    </w:tbl>
    <w:p w14:paraId="5773007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71E5DDBF" w14:textId="77777777" w:rsidR="00F00A4C" w:rsidRPr="002C4389" w:rsidRDefault="00F00A4C" w:rsidP="00F00A4C">
      <w:r w:rsidRPr="002C4389">
        <w:rPr>
          <w:rStyle w:val="HideTWBExt"/>
        </w:rPr>
        <w:t>&lt;/Amend&gt;</w:t>
      </w:r>
    </w:p>
    <w:p w14:paraId="219A391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227</w:t>
      </w:r>
      <w:r w:rsidRPr="002C4389">
        <w:rPr>
          <w:rStyle w:val="HideTWBExt"/>
          <w:b w:val="0"/>
        </w:rPr>
        <w:t>&lt;/NumAm&gt;</w:t>
      </w:r>
    </w:p>
    <w:p w14:paraId="348E1934"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4A69A98B" w14:textId="77777777" w:rsidR="00F00A4C" w:rsidRPr="002C4389" w:rsidRDefault="00F00A4C" w:rsidP="00F00A4C">
      <w:pPr>
        <w:pStyle w:val="NormalBold"/>
      </w:pPr>
      <w:r w:rsidRPr="002C4389">
        <w:rPr>
          <w:rStyle w:val="HideTWBExt"/>
          <w:b w:val="0"/>
        </w:rPr>
        <w:t>&lt;/RepeatBlock-By&gt;</w:t>
      </w:r>
    </w:p>
    <w:p w14:paraId="529A288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7F121750" w14:textId="77777777" w:rsidR="00F00A4C" w:rsidRPr="002C4389" w:rsidRDefault="00F00A4C" w:rsidP="00F00A4C">
      <w:pPr>
        <w:pStyle w:val="NormalBold"/>
      </w:pPr>
      <w:r w:rsidRPr="002C4389">
        <w:rPr>
          <w:rStyle w:val="HideTWBExt"/>
          <w:b w:val="0"/>
        </w:rPr>
        <w:t>&lt;Article&gt;</w:t>
      </w:r>
      <w:r w:rsidRPr="002C4389">
        <w:t>Stavak 10.</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F8975A9" w14:textId="77777777" w:rsidTr="007D147F">
        <w:trPr>
          <w:trHeight w:hRule="exact" w:val="240"/>
          <w:jc w:val="center"/>
        </w:trPr>
        <w:tc>
          <w:tcPr>
            <w:tcW w:w="9752" w:type="dxa"/>
            <w:gridSpan w:val="2"/>
            <w:tcBorders>
              <w:top w:val="nil"/>
              <w:left w:val="nil"/>
              <w:bottom w:val="nil"/>
              <w:right w:val="nil"/>
            </w:tcBorders>
          </w:tcPr>
          <w:p w14:paraId="74154874" w14:textId="77777777" w:rsidR="00F00A4C" w:rsidRPr="002C4389" w:rsidRDefault="00F00A4C" w:rsidP="007D147F"/>
        </w:tc>
      </w:tr>
      <w:tr w:rsidR="00F00A4C" w:rsidRPr="002C4389" w14:paraId="7E7C811D" w14:textId="77777777" w:rsidTr="007D147F">
        <w:trPr>
          <w:trHeight w:val="240"/>
          <w:jc w:val="center"/>
        </w:trPr>
        <w:tc>
          <w:tcPr>
            <w:tcW w:w="4876" w:type="dxa"/>
            <w:tcBorders>
              <w:top w:val="nil"/>
              <w:left w:val="nil"/>
              <w:bottom w:val="nil"/>
              <w:right w:val="nil"/>
            </w:tcBorders>
          </w:tcPr>
          <w:p w14:paraId="0773C76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FB5DA16" w14:textId="77777777" w:rsidR="00F00A4C" w:rsidRPr="002C4389" w:rsidRDefault="00F00A4C" w:rsidP="007D147F">
            <w:pPr>
              <w:pStyle w:val="AmColumnHeading"/>
            </w:pPr>
            <w:r w:rsidRPr="002C4389">
              <w:t>Izmjena</w:t>
            </w:r>
          </w:p>
        </w:tc>
      </w:tr>
      <w:tr w:rsidR="00F00A4C" w:rsidRPr="002C4389" w14:paraId="4998AE23" w14:textId="77777777" w:rsidTr="007D147F">
        <w:trPr>
          <w:jc w:val="center"/>
        </w:trPr>
        <w:tc>
          <w:tcPr>
            <w:tcW w:w="4876" w:type="dxa"/>
            <w:tcBorders>
              <w:top w:val="nil"/>
              <w:left w:val="nil"/>
              <w:bottom w:val="nil"/>
              <w:right w:val="nil"/>
            </w:tcBorders>
          </w:tcPr>
          <w:p w14:paraId="097230F2"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w:t>
            </w:r>
          </w:p>
        </w:tc>
        <w:tc>
          <w:tcPr>
            <w:tcW w:w="4876" w:type="dxa"/>
            <w:tcBorders>
              <w:top w:val="nil"/>
              <w:left w:val="nil"/>
              <w:bottom w:val="nil"/>
              <w:right w:val="nil"/>
            </w:tcBorders>
          </w:tcPr>
          <w:p w14:paraId="7CCC6DAE"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 </w:t>
            </w:r>
            <w:r w:rsidRPr="002C4389">
              <w:rPr>
                <w:b/>
                <w:i/>
              </w:rPr>
              <w:t>naglašava da treba osmisliti takve alate kako bi se smanjilo administrativno opterećenje, pojednostavnili zahtjevi usklađenosti za poduzeća i nacionalnim tijelima pružila potpora u borbi protiv kriminalne zlouporabe;</w:t>
            </w:r>
          </w:p>
        </w:tc>
      </w:tr>
      <w:tr w:rsidR="00F00A4C" w:rsidRPr="002C4389" w14:paraId="48A1721E" w14:textId="77777777" w:rsidTr="007D147F">
        <w:trPr>
          <w:jc w:val="center"/>
        </w:trPr>
        <w:tc>
          <w:tcPr>
            <w:tcW w:w="4876" w:type="dxa"/>
            <w:tcBorders>
              <w:top w:val="nil"/>
              <w:left w:val="nil"/>
              <w:bottom w:val="nil"/>
              <w:right w:val="nil"/>
            </w:tcBorders>
          </w:tcPr>
          <w:p w14:paraId="015D4D5C"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736D7153" w14:textId="77777777" w:rsidR="00F00A4C" w:rsidRPr="002C4389" w:rsidRDefault="00F00A4C" w:rsidP="007D147F">
            <w:pPr>
              <w:pStyle w:val="Normal6a"/>
            </w:pPr>
            <w:r w:rsidRPr="002C4389">
              <w:rPr>
                <w:b/>
                <w:i/>
              </w:rPr>
              <w:t>_________________</w:t>
            </w:r>
          </w:p>
        </w:tc>
      </w:tr>
      <w:tr w:rsidR="00F00A4C" w:rsidRPr="002C4389" w14:paraId="572FE52A" w14:textId="77777777" w:rsidTr="007D147F">
        <w:trPr>
          <w:jc w:val="center"/>
        </w:trPr>
        <w:tc>
          <w:tcPr>
            <w:tcW w:w="4876" w:type="dxa"/>
            <w:tcBorders>
              <w:top w:val="nil"/>
              <w:left w:val="nil"/>
              <w:bottom w:val="nil"/>
              <w:right w:val="nil"/>
            </w:tcBorders>
          </w:tcPr>
          <w:p w14:paraId="74A3BCBE" w14:textId="77777777" w:rsidR="00F00A4C" w:rsidRPr="002C4389" w:rsidRDefault="00F00A4C" w:rsidP="007D147F">
            <w:pPr>
              <w:pStyle w:val="Normal6a"/>
            </w:pPr>
            <w:r w:rsidRPr="002C4389">
              <w:rPr>
                <w:vertAlign w:val="superscript"/>
              </w:rPr>
              <w:t>14</w:t>
            </w:r>
            <w:r w:rsidRPr="002C4389">
              <w:t xml:space="preserve"> Rezolucija od 25. studenog 2021.</w:t>
            </w:r>
          </w:p>
        </w:tc>
        <w:tc>
          <w:tcPr>
            <w:tcW w:w="4876" w:type="dxa"/>
            <w:tcBorders>
              <w:top w:val="nil"/>
              <w:left w:val="nil"/>
              <w:bottom w:val="nil"/>
              <w:right w:val="nil"/>
            </w:tcBorders>
          </w:tcPr>
          <w:p w14:paraId="488CA8AE" w14:textId="77777777" w:rsidR="00F00A4C" w:rsidRPr="002C4389" w:rsidRDefault="00F00A4C" w:rsidP="007D147F">
            <w:pPr>
              <w:pStyle w:val="Normal6a"/>
            </w:pPr>
            <w:r w:rsidRPr="002C4389">
              <w:rPr>
                <w:vertAlign w:val="superscript"/>
              </w:rPr>
              <w:t>14</w:t>
            </w:r>
            <w:r w:rsidRPr="002C4389">
              <w:t xml:space="preserve"> Rezolucija od 25. studenog 2021.</w:t>
            </w:r>
          </w:p>
        </w:tc>
      </w:tr>
    </w:tbl>
    <w:p w14:paraId="637760C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5C9DC42" w14:textId="77777777" w:rsidR="00F00A4C" w:rsidRPr="002C4389" w:rsidRDefault="00F00A4C" w:rsidP="00F00A4C">
      <w:r w:rsidRPr="002C4389">
        <w:rPr>
          <w:rStyle w:val="HideTWBExt"/>
        </w:rPr>
        <w:t>&lt;/Amend&gt;</w:t>
      </w:r>
    </w:p>
    <w:p w14:paraId="747C885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228</w:t>
      </w:r>
      <w:r w:rsidRPr="002C4389">
        <w:rPr>
          <w:rStyle w:val="HideTWBExt"/>
          <w:b w:val="0"/>
        </w:rPr>
        <w:t>&lt;/NumAm&gt;</w:t>
      </w:r>
    </w:p>
    <w:p w14:paraId="688879EE"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56BA7BFF" w14:textId="77777777" w:rsidR="00F00A4C" w:rsidRPr="002C4389" w:rsidRDefault="00F00A4C" w:rsidP="00F00A4C">
      <w:pPr>
        <w:pStyle w:val="NormalBold"/>
      </w:pPr>
      <w:r w:rsidRPr="002C4389">
        <w:rPr>
          <w:rStyle w:val="HideTWBExt"/>
          <w:b w:val="0"/>
        </w:rPr>
        <w:t>&lt;/RepeatBlock-By&gt;</w:t>
      </w:r>
    </w:p>
    <w:p w14:paraId="4B33CBF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D258766" w14:textId="77777777" w:rsidR="00F00A4C" w:rsidRPr="002C4389" w:rsidRDefault="00F00A4C" w:rsidP="00F00A4C">
      <w:pPr>
        <w:pStyle w:val="NormalBold"/>
      </w:pPr>
      <w:r w:rsidRPr="002C4389">
        <w:rPr>
          <w:rStyle w:val="HideTWBExt"/>
          <w:b w:val="0"/>
        </w:rPr>
        <w:t>&lt;Article&gt;</w:t>
      </w:r>
      <w:r w:rsidRPr="002C4389">
        <w:t>Stavak 10.</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C1D9AD8" w14:textId="77777777" w:rsidTr="007D147F">
        <w:trPr>
          <w:trHeight w:hRule="exact" w:val="240"/>
          <w:jc w:val="center"/>
        </w:trPr>
        <w:tc>
          <w:tcPr>
            <w:tcW w:w="9752" w:type="dxa"/>
            <w:gridSpan w:val="2"/>
            <w:tcBorders>
              <w:top w:val="nil"/>
              <w:left w:val="nil"/>
              <w:bottom w:val="nil"/>
              <w:right w:val="nil"/>
            </w:tcBorders>
          </w:tcPr>
          <w:p w14:paraId="43C80967" w14:textId="77777777" w:rsidR="00F00A4C" w:rsidRPr="002C4389" w:rsidRDefault="00F00A4C" w:rsidP="007D147F"/>
        </w:tc>
      </w:tr>
      <w:tr w:rsidR="00F00A4C" w:rsidRPr="002C4389" w14:paraId="0C64F4B3" w14:textId="77777777" w:rsidTr="007D147F">
        <w:trPr>
          <w:trHeight w:val="240"/>
          <w:jc w:val="center"/>
        </w:trPr>
        <w:tc>
          <w:tcPr>
            <w:tcW w:w="4876" w:type="dxa"/>
            <w:tcBorders>
              <w:top w:val="nil"/>
              <w:left w:val="nil"/>
              <w:bottom w:val="nil"/>
              <w:right w:val="nil"/>
            </w:tcBorders>
          </w:tcPr>
          <w:p w14:paraId="46CA35E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6837679" w14:textId="77777777" w:rsidR="00F00A4C" w:rsidRPr="002C4389" w:rsidRDefault="00F00A4C" w:rsidP="007D147F">
            <w:pPr>
              <w:pStyle w:val="AmColumnHeading"/>
            </w:pPr>
            <w:r w:rsidRPr="002C4389">
              <w:t>Izmjena</w:t>
            </w:r>
          </w:p>
        </w:tc>
      </w:tr>
      <w:tr w:rsidR="00F00A4C" w:rsidRPr="002C4389" w14:paraId="11755561" w14:textId="77777777" w:rsidTr="007D147F">
        <w:trPr>
          <w:jc w:val="center"/>
        </w:trPr>
        <w:tc>
          <w:tcPr>
            <w:tcW w:w="4876" w:type="dxa"/>
            <w:tcBorders>
              <w:top w:val="nil"/>
              <w:left w:val="nil"/>
              <w:bottom w:val="nil"/>
              <w:right w:val="nil"/>
            </w:tcBorders>
          </w:tcPr>
          <w:p w14:paraId="180C2A5B"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w:t>
            </w:r>
            <w:r w:rsidRPr="002C4389">
              <w:rPr>
                <w:b/>
                <w:i/>
              </w:rPr>
              <w:t>;</w:t>
            </w:r>
          </w:p>
        </w:tc>
        <w:tc>
          <w:tcPr>
            <w:tcW w:w="4876" w:type="dxa"/>
            <w:tcBorders>
              <w:top w:val="nil"/>
              <w:left w:val="nil"/>
              <w:bottom w:val="nil"/>
              <w:right w:val="nil"/>
            </w:tcBorders>
          </w:tcPr>
          <w:p w14:paraId="25C1A8CC"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w:t>
            </w:r>
            <w:r w:rsidRPr="002C4389">
              <w:rPr>
                <w:b/>
                <w:i/>
              </w:rPr>
              <w:t>,</w:t>
            </w:r>
            <w:r w:rsidRPr="002C4389">
              <w:t xml:space="preserve"> </w:t>
            </w:r>
            <w:r w:rsidRPr="002C4389">
              <w:rPr>
                <w:b/>
                <w:i/>
              </w:rPr>
              <w:t>a da se pritom osigura snažna zaštita podataka, da se ne stvori centralizirani registar zaposlenika na razini EU-a, da se koriste postojeći interoperabilni sustavi (IMI/EESSI) i minimaliziraju troškovi usklađivanja za MSP-ove;</w:t>
            </w:r>
          </w:p>
        </w:tc>
      </w:tr>
      <w:tr w:rsidR="00F00A4C" w:rsidRPr="002C4389" w14:paraId="23B7849F" w14:textId="77777777" w:rsidTr="007D147F">
        <w:trPr>
          <w:jc w:val="center"/>
        </w:trPr>
        <w:tc>
          <w:tcPr>
            <w:tcW w:w="4876" w:type="dxa"/>
            <w:tcBorders>
              <w:top w:val="nil"/>
              <w:left w:val="nil"/>
              <w:bottom w:val="nil"/>
              <w:right w:val="nil"/>
            </w:tcBorders>
          </w:tcPr>
          <w:p w14:paraId="5D5937B6"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42BB3A47" w14:textId="77777777" w:rsidR="00F00A4C" w:rsidRPr="002C4389" w:rsidRDefault="00F00A4C" w:rsidP="007D147F">
            <w:pPr>
              <w:pStyle w:val="Normal6a"/>
            </w:pPr>
            <w:r w:rsidRPr="002C4389">
              <w:rPr>
                <w:b/>
                <w:i/>
              </w:rPr>
              <w:t>_________________</w:t>
            </w:r>
          </w:p>
        </w:tc>
      </w:tr>
      <w:tr w:rsidR="00F00A4C" w:rsidRPr="002C4389" w14:paraId="06AD8BF6" w14:textId="77777777" w:rsidTr="007D147F">
        <w:trPr>
          <w:jc w:val="center"/>
        </w:trPr>
        <w:tc>
          <w:tcPr>
            <w:tcW w:w="4876" w:type="dxa"/>
            <w:tcBorders>
              <w:top w:val="nil"/>
              <w:left w:val="nil"/>
              <w:bottom w:val="nil"/>
              <w:right w:val="nil"/>
            </w:tcBorders>
          </w:tcPr>
          <w:p w14:paraId="52677E89" w14:textId="77777777" w:rsidR="00F00A4C" w:rsidRPr="002C4389" w:rsidRDefault="00F00A4C" w:rsidP="007D147F">
            <w:pPr>
              <w:pStyle w:val="Normal6a"/>
            </w:pPr>
            <w:r w:rsidRPr="002C4389">
              <w:rPr>
                <w:vertAlign w:val="superscript"/>
              </w:rPr>
              <w:t>14</w:t>
            </w:r>
            <w:r w:rsidRPr="002C4389">
              <w:t>Rezolucija od 25. studenog 2021.</w:t>
            </w:r>
          </w:p>
        </w:tc>
        <w:tc>
          <w:tcPr>
            <w:tcW w:w="4876" w:type="dxa"/>
            <w:tcBorders>
              <w:top w:val="nil"/>
              <w:left w:val="nil"/>
              <w:bottom w:val="nil"/>
              <w:right w:val="nil"/>
            </w:tcBorders>
          </w:tcPr>
          <w:p w14:paraId="676E1F24" w14:textId="77777777" w:rsidR="00F00A4C" w:rsidRPr="002C4389" w:rsidRDefault="00F00A4C" w:rsidP="007D147F">
            <w:pPr>
              <w:pStyle w:val="Normal6a"/>
            </w:pPr>
            <w:r w:rsidRPr="002C4389">
              <w:rPr>
                <w:vertAlign w:val="superscript"/>
              </w:rPr>
              <w:t>14</w:t>
            </w:r>
            <w:r w:rsidRPr="002C4389">
              <w:t>Rezolucija od 25. studenog 2021.</w:t>
            </w:r>
          </w:p>
        </w:tc>
      </w:tr>
    </w:tbl>
    <w:p w14:paraId="4ADF14B7"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6B2A7ABB" w14:textId="77777777" w:rsidR="00F00A4C" w:rsidRPr="002C4389" w:rsidRDefault="00F00A4C" w:rsidP="00F00A4C">
      <w:r w:rsidRPr="002C4389">
        <w:rPr>
          <w:rStyle w:val="HideTWBExt"/>
        </w:rPr>
        <w:t>&lt;/Amend&gt;</w:t>
      </w:r>
    </w:p>
    <w:p w14:paraId="126790DF"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229</w:t>
      </w:r>
      <w:r w:rsidRPr="002C4389">
        <w:rPr>
          <w:rStyle w:val="HideTWBExt"/>
          <w:b w:val="0"/>
        </w:rPr>
        <w:t>&lt;/NumAm&gt;</w:t>
      </w:r>
    </w:p>
    <w:p w14:paraId="2A2D7E86" w14:textId="77777777" w:rsidR="00F00A4C" w:rsidRPr="002C4389" w:rsidRDefault="00F00A4C" w:rsidP="00F00A4C">
      <w:pPr>
        <w:pStyle w:val="NormalBold"/>
      </w:pPr>
      <w:r w:rsidRPr="002C4389">
        <w:rPr>
          <w:rStyle w:val="HideTWBExt"/>
          <w:b w:val="0"/>
        </w:rPr>
        <w:t>&lt;RepeatBlock-By&gt;&lt;Members&gt;</w:t>
      </w:r>
      <w:r w:rsidRPr="002C4389">
        <w:t>Liesbet Sommen, Pascal Arimont</w:t>
      </w:r>
      <w:r w:rsidRPr="002C4389">
        <w:rPr>
          <w:rStyle w:val="HideTWBExt"/>
          <w:b w:val="0"/>
        </w:rPr>
        <w:t>&lt;/Members&gt;</w:t>
      </w:r>
    </w:p>
    <w:p w14:paraId="2E5BA768" w14:textId="77777777" w:rsidR="00F00A4C" w:rsidRPr="002C4389" w:rsidRDefault="00F00A4C" w:rsidP="00F00A4C">
      <w:pPr>
        <w:pStyle w:val="NormalBold"/>
      </w:pPr>
      <w:r w:rsidRPr="002C4389">
        <w:rPr>
          <w:rStyle w:val="HideTWBExt"/>
          <w:b w:val="0"/>
        </w:rPr>
        <w:t>&lt;/RepeatBlock-By&gt;</w:t>
      </w:r>
    </w:p>
    <w:p w14:paraId="0D321AA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634176F" w14:textId="77777777" w:rsidR="00F00A4C" w:rsidRPr="002C4389" w:rsidRDefault="00F00A4C" w:rsidP="00F00A4C">
      <w:pPr>
        <w:pStyle w:val="NormalBold"/>
      </w:pPr>
      <w:r w:rsidRPr="002C4389">
        <w:rPr>
          <w:rStyle w:val="HideTWBExt"/>
          <w:b w:val="0"/>
        </w:rPr>
        <w:t>&lt;Article&gt;</w:t>
      </w:r>
      <w:r w:rsidRPr="002C4389">
        <w:t>Stavak 10.</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00F8B5" w14:textId="77777777" w:rsidTr="007D147F">
        <w:trPr>
          <w:trHeight w:hRule="exact" w:val="240"/>
          <w:jc w:val="center"/>
        </w:trPr>
        <w:tc>
          <w:tcPr>
            <w:tcW w:w="9752" w:type="dxa"/>
            <w:gridSpan w:val="2"/>
            <w:tcBorders>
              <w:top w:val="nil"/>
              <w:left w:val="nil"/>
              <w:bottom w:val="nil"/>
              <w:right w:val="nil"/>
            </w:tcBorders>
          </w:tcPr>
          <w:p w14:paraId="2773D6B7" w14:textId="77777777" w:rsidR="00F00A4C" w:rsidRPr="002C4389" w:rsidRDefault="00F00A4C" w:rsidP="007D147F"/>
        </w:tc>
      </w:tr>
      <w:tr w:rsidR="00F00A4C" w:rsidRPr="002C4389" w14:paraId="33F3D1C6" w14:textId="77777777" w:rsidTr="007D147F">
        <w:trPr>
          <w:trHeight w:val="240"/>
          <w:jc w:val="center"/>
        </w:trPr>
        <w:tc>
          <w:tcPr>
            <w:tcW w:w="4876" w:type="dxa"/>
            <w:tcBorders>
              <w:top w:val="nil"/>
              <w:left w:val="nil"/>
              <w:bottom w:val="nil"/>
              <w:right w:val="nil"/>
            </w:tcBorders>
          </w:tcPr>
          <w:p w14:paraId="1A52038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75D5E34" w14:textId="77777777" w:rsidR="00F00A4C" w:rsidRPr="002C4389" w:rsidRDefault="00F00A4C" w:rsidP="007D147F">
            <w:pPr>
              <w:pStyle w:val="AmColumnHeading"/>
            </w:pPr>
            <w:r w:rsidRPr="002C4389">
              <w:t>Izmjena</w:t>
            </w:r>
          </w:p>
        </w:tc>
      </w:tr>
      <w:tr w:rsidR="00F00A4C" w:rsidRPr="002C4389" w14:paraId="6278BC50" w14:textId="77777777" w:rsidTr="007D147F">
        <w:trPr>
          <w:jc w:val="center"/>
        </w:trPr>
        <w:tc>
          <w:tcPr>
            <w:tcW w:w="4876" w:type="dxa"/>
            <w:tcBorders>
              <w:top w:val="nil"/>
              <w:left w:val="nil"/>
              <w:bottom w:val="nil"/>
              <w:right w:val="nil"/>
            </w:tcBorders>
          </w:tcPr>
          <w:p w14:paraId="2BC36D73"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w:t>
            </w:r>
          </w:p>
        </w:tc>
        <w:tc>
          <w:tcPr>
            <w:tcW w:w="4876" w:type="dxa"/>
            <w:tcBorders>
              <w:top w:val="nil"/>
              <w:left w:val="nil"/>
              <w:bottom w:val="nil"/>
              <w:right w:val="nil"/>
            </w:tcBorders>
          </w:tcPr>
          <w:p w14:paraId="034AAA6D"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 </w:t>
            </w:r>
            <w:r w:rsidRPr="002C4389">
              <w:rPr>
                <w:b/>
                <w:i/>
              </w:rPr>
              <w:t>smatra da bi to trebalo pomoći u poboljšanju prekogranične zaštite prava socijalne sigurnosti i povećanju provedbenih kapaciteta Europskog nadzornog tijela za rad;</w:t>
            </w:r>
          </w:p>
        </w:tc>
      </w:tr>
      <w:tr w:rsidR="00F00A4C" w:rsidRPr="002C4389" w14:paraId="5F91CB52" w14:textId="77777777" w:rsidTr="007D147F">
        <w:trPr>
          <w:jc w:val="center"/>
        </w:trPr>
        <w:tc>
          <w:tcPr>
            <w:tcW w:w="4876" w:type="dxa"/>
            <w:tcBorders>
              <w:top w:val="nil"/>
              <w:left w:val="nil"/>
              <w:bottom w:val="nil"/>
              <w:right w:val="nil"/>
            </w:tcBorders>
          </w:tcPr>
          <w:p w14:paraId="4CDD230E"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5A96A055" w14:textId="77777777" w:rsidR="00F00A4C" w:rsidRPr="002C4389" w:rsidRDefault="00F00A4C" w:rsidP="007D147F">
            <w:pPr>
              <w:pStyle w:val="Normal6a"/>
            </w:pPr>
            <w:r w:rsidRPr="002C4389">
              <w:rPr>
                <w:b/>
                <w:i/>
              </w:rPr>
              <w:t>_________________</w:t>
            </w:r>
          </w:p>
        </w:tc>
      </w:tr>
      <w:tr w:rsidR="00F00A4C" w:rsidRPr="002C4389" w14:paraId="4F67B4F4" w14:textId="77777777" w:rsidTr="007D147F">
        <w:trPr>
          <w:jc w:val="center"/>
        </w:trPr>
        <w:tc>
          <w:tcPr>
            <w:tcW w:w="4876" w:type="dxa"/>
            <w:tcBorders>
              <w:top w:val="nil"/>
              <w:left w:val="nil"/>
              <w:bottom w:val="nil"/>
              <w:right w:val="nil"/>
            </w:tcBorders>
          </w:tcPr>
          <w:p w14:paraId="7731FEF3" w14:textId="77777777" w:rsidR="00F00A4C" w:rsidRPr="002C4389" w:rsidRDefault="00F00A4C" w:rsidP="007D147F">
            <w:pPr>
              <w:pStyle w:val="Normal6a"/>
            </w:pPr>
            <w:r w:rsidRPr="002C4389">
              <w:rPr>
                <w:vertAlign w:val="superscript"/>
              </w:rPr>
              <w:t>14</w:t>
            </w:r>
            <w:r w:rsidRPr="002C4389">
              <w:t xml:space="preserve"> Rezolucija od 25. studenog 2021.</w:t>
            </w:r>
          </w:p>
        </w:tc>
        <w:tc>
          <w:tcPr>
            <w:tcW w:w="4876" w:type="dxa"/>
            <w:tcBorders>
              <w:top w:val="nil"/>
              <w:left w:val="nil"/>
              <w:bottom w:val="nil"/>
              <w:right w:val="nil"/>
            </w:tcBorders>
          </w:tcPr>
          <w:p w14:paraId="540E9B46" w14:textId="77777777" w:rsidR="00F00A4C" w:rsidRPr="002C4389" w:rsidRDefault="00F00A4C" w:rsidP="007D147F">
            <w:pPr>
              <w:pStyle w:val="Normal6a"/>
            </w:pPr>
            <w:r w:rsidRPr="002C4389">
              <w:rPr>
                <w:vertAlign w:val="superscript"/>
              </w:rPr>
              <w:t>14</w:t>
            </w:r>
            <w:r w:rsidRPr="002C4389">
              <w:t xml:space="preserve"> Rezolucija od 25. studenog 2021.</w:t>
            </w:r>
          </w:p>
        </w:tc>
      </w:tr>
    </w:tbl>
    <w:p w14:paraId="5895DD6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85B1CA0" w14:textId="77777777" w:rsidR="00F00A4C" w:rsidRPr="002C4389" w:rsidRDefault="00F00A4C" w:rsidP="00F00A4C">
      <w:r w:rsidRPr="002C4389">
        <w:rPr>
          <w:rStyle w:val="HideTWBExt"/>
        </w:rPr>
        <w:t>&lt;/Amend&gt;</w:t>
      </w:r>
    </w:p>
    <w:p w14:paraId="30739B6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230</w:t>
      </w:r>
      <w:r w:rsidRPr="002C4389">
        <w:rPr>
          <w:rStyle w:val="HideTWBExt"/>
          <w:b w:val="0"/>
        </w:rPr>
        <w:t>&lt;/NumAm&gt;</w:t>
      </w:r>
    </w:p>
    <w:p w14:paraId="5E1E651D"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4F19E313" w14:textId="77777777" w:rsidR="00F00A4C" w:rsidRPr="002C4389" w:rsidRDefault="00F00A4C" w:rsidP="00F00A4C">
      <w:pPr>
        <w:pStyle w:val="NormalBold"/>
      </w:pPr>
      <w:r w:rsidRPr="002C4389">
        <w:rPr>
          <w:rStyle w:val="HideTWBExt"/>
          <w:b w:val="0"/>
        </w:rPr>
        <w:t>&lt;/RepeatBlock-By&gt;</w:t>
      </w:r>
    </w:p>
    <w:p w14:paraId="2F292C11"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98C4BAF" w14:textId="77777777" w:rsidR="00F00A4C" w:rsidRPr="002C4389" w:rsidRDefault="00F00A4C" w:rsidP="00F00A4C">
      <w:pPr>
        <w:pStyle w:val="NormalBold"/>
      </w:pPr>
      <w:r w:rsidRPr="002C4389">
        <w:rPr>
          <w:rStyle w:val="HideTWBExt"/>
          <w:b w:val="0"/>
        </w:rPr>
        <w:t>&lt;Article&gt;</w:t>
      </w:r>
      <w:r w:rsidRPr="002C4389">
        <w:t>Stavak 10.</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06F3299" w14:textId="77777777" w:rsidTr="007D147F">
        <w:trPr>
          <w:trHeight w:hRule="exact" w:val="240"/>
          <w:jc w:val="center"/>
        </w:trPr>
        <w:tc>
          <w:tcPr>
            <w:tcW w:w="9752" w:type="dxa"/>
            <w:gridSpan w:val="2"/>
            <w:tcBorders>
              <w:top w:val="nil"/>
              <w:left w:val="nil"/>
              <w:bottom w:val="nil"/>
              <w:right w:val="nil"/>
            </w:tcBorders>
          </w:tcPr>
          <w:p w14:paraId="76406BA9" w14:textId="77777777" w:rsidR="00F00A4C" w:rsidRPr="002C4389" w:rsidRDefault="00F00A4C" w:rsidP="007D147F"/>
        </w:tc>
      </w:tr>
      <w:tr w:rsidR="00F00A4C" w:rsidRPr="002C4389" w14:paraId="26422A7B" w14:textId="77777777" w:rsidTr="007D147F">
        <w:trPr>
          <w:trHeight w:val="240"/>
          <w:jc w:val="center"/>
        </w:trPr>
        <w:tc>
          <w:tcPr>
            <w:tcW w:w="4876" w:type="dxa"/>
            <w:tcBorders>
              <w:top w:val="nil"/>
              <w:left w:val="nil"/>
              <w:bottom w:val="nil"/>
              <w:right w:val="nil"/>
            </w:tcBorders>
          </w:tcPr>
          <w:p w14:paraId="64F4E95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2A81BE0" w14:textId="77777777" w:rsidR="00F00A4C" w:rsidRPr="002C4389" w:rsidRDefault="00F00A4C" w:rsidP="007D147F">
            <w:pPr>
              <w:pStyle w:val="AmColumnHeading"/>
            </w:pPr>
            <w:r w:rsidRPr="002C4389">
              <w:t>Izmjena</w:t>
            </w:r>
          </w:p>
        </w:tc>
      </w:tr>
      <w:tr w:rsidR="00F00A4C" w:rsidRPr="002C4389" w14:paraId="2DAE8C18" w14:textId="77777777" w:rsidTr="007D147F">
        <w:trPr>
          <w:jc w:val="center"/>
        </w:trPr>
        <w:tc>
          <w:tcPr>
            <w:tcW w:w="4876" w:type="dxa"/>
            <w:tcBorders>
              <w:top w:val="nil"/>
              <w:left w:val="nil"/>
              <w:bottom w:val="nil"/>
              <w:right w:val="nil"/>
            </w:tcBorders>
          </w:tcPr>
          <w:p w14:paraId="53647CCF" w14:textId="77777777" w:rsidR="00F00A4C" w:rsidRPr="002C4389" w:rsidRDefault="00F00A4C" w:rsidP="007D147F">
            <w:pPr>
              <w:pStyle w:val="Normal6a"/>
            </w:pPr>
            <w:r w:rsidRPr="002C4389">
              <w:t>10.</w:t>
            </w:r>
            <w:r w:rsidRPr="002C4389">
              <w:tab/>
            </w:r>
            <w:r w:rsidRPr="002C4389">
              <w:rPr>
                <w:b/>
                <w:i/>
              </w:rPr>
              <w:t>ponavlja svoj poziv</w:t>
            </w:r>
            <w:r w:rsidRPr="002C4389">
              <w:rPr>
                <w:b/>
                <w:i/>
                <w:vertAlign w:val="superscript"/>
              </w:rPr>
              <w:t>14</w:t>
            </w:r>
            <w:r w:rsidRPr="002C4389">
              <w:rPr>
                <w:b/>
                <w:i/>
              </w:rPr>
              <w:t xml:space="preserve"> na brzo uvođenje sustava europske propusnice socijalne sigurnosti (ESSPASS) i na poboljšanje digitalne provedbe prava iz sustava socijalne sigurnosti i pravedne mobilnosti, uključujući provjeru</w:t>
            </w:r>
            <w:r w:rsidRPr="002C4389">
              <w:t xml:space="preserve"> u stvarnom vremenu i </w:t>
            </w:r>
            <w:r w:rsidRPr="002C4389">
              <w:rPr>
                <w:b/>
                <w:i/>
              </w:rPr>
              <w:t>razmjenu</w:t>
            </w:r>
            <w:r w:rsidRPr="002C4389">
              <w:t xml:space="preserve"> informacija među provedbenim tijelima</w:t>
            </w:r>
            <w:r w:rsidRPr="002C4389">
              <w:rPr>
                <w:b/>
                <w:i/>
              </w:rPr>
              <w:t>, kao i na integraciju ESSPASS-a s postojećim nacionalnim sustavima radnih iskaznica</w:t>
            </w:r>
            <w:r w:rsidRPr="002C4389">
              <w:t>;</w:t>
            </w:r>
          </w:p>
        </w:tc>
        <w:tc>
          <w:tcPr>
            <w:tcW w:w="4876" w:type="dxa"/>
            <w:tcBorders>
              <w:top w:val="nil"/>
              <w:left w:val="nil"/>
              <w:bottom w:val="nil"/>
              <w:right w:val="nil"/>
            </w:tcBorders>
          </w:tcPr>
          <w:p w14:paraId="51150004" w14:textId="77777777" w:rsidR="00F00A4C" w:rsidRPr="002C4389" w:rsidRDefault="00F00A4C" w:rsidP="007D147F">
            <w:pPr>
              <w:pStyle w:val="Normal6a"/>
            </w:pPr>
            <w:r w:rsidRPr="002C4389">
              <w:t>10.</w:t>
            </w:r>
            <w:r w:rsidRPr="002C4389">
              <w:tab/>
            </w:r>
            <w:r w:rsidRPr="002C4389">
              <w:rPr>
                <w:b/>
                <w:i/>
              </w:rPr>
              <w:t>ističe važnost provjere</w:t>
            </w:r>
            <w:r w:rsidRPr="002C4389">
              <w:t xml:space="preserve"> u stvarnom vremenu i </w:t>
            </w:r>
            <w:r w:rsidRPr="002C4389">
              <w:rPr>
                <w:b/>
                <w:i/>
              </w:rPr>
              <w:t>razmjene</w:t>
            </w:r>
            <w:r w:rsidRPr="002C4389">
              <w:t xml:space="preserve"> informacija među </w:t>
            </w:r>
            <w:r w:rsidRPr="002C4389">
              <w:rPr>
                <w:b/>
                <w:i/>
              </w:rPr>
              <w:t>nacionalnim</w:t>
            </w:r>
            <w:r w:rsidRPr="002C4389">
              <w:t xml:space="preserve"> provedbenim tijelima </w:t>
            </w:r>
            <w:r w:rsidRPr="002C4389">
              <w:rPr>
                <w:b/>
                <w:i/>
              </w:rPr>
              <w:t>u područjima socijalne sigurnosti i radnih dozvola</w:t>
            </w:r>
            <w:r w:rsidRPr="002C4389">
              <w:t>;</w:t>
            </w:r>
          </w:p>
        </w:tc>
      </w:tr>
      <w:tr w:rsidR="00F00A4C" w:rsidRPr="002C4389" w14:paraId="5324C72E" w14:textId="77777777" w:rsidTr="007D147F">
        <w:trPr>
          <w:jc w:val="center"/>
        </w:trPr>
        <w:tc>
          <w:tcPr>
            <w:tcW w:w="4876" w:type="dxa"/>
            <w:tcBorders>
              <w:top w:val="nil"/>
              <w:left w:val="nil"/>
              <w:bottom w:val="nil"/>
              <w:right w:val="nil"/>
            </w:tcBorders>
          </w:tcPr>
          <w:p w14:paraId="1C414B1D"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0FEB5B93" w14:textId="77777777" w:rsidR="00F00A4C" w:rsidRPr="002C4389" w:rsidRDefault="00F00A4C" w:rsidP="007D147F"/>
        </w:tc>
      </w:tr>
      <w:tr w:rsidR="00F00A4C" w:rsidRPr="002C4389" w14:paraId="2D54ADB2" w14:textId="77777777" w:rsidTr="007D147F">
        <w:trPr>
          <w:jc w:val="center"/>
        </w:trPr>
        <w:tc>
          <w:tcPr>
            <w:tcW w:w="4876" w:type="dxa"/>
            <w:tcBorders>
              <w:top w:val="nil"/>
              <w:left w:val="nil"/>
              <w:bottom w:val="nil"/>
              <w:right w:val="nil"/>
            </w:tcBorders>
          </w:tcPr>
          <w:p w14:paraId="44FA1311" w14:textId="77777777" w:rsidR="00F00A4C" w:rsidRPr="002C4389" w:rsidRDefault="00F00A4C" w:rsidP="007D147F">
            <w:pPr>
              <w:pStyle w:val="Normal6a"/>
            </w:pPr>
            <w:r w:rsidRPr="002C4389">
              <w:rPr>
                <w:b/>
                <w:i/>
                <w:vertAlign w:val="superscript"/>
              </w:rPr>
              <w:t>14</w:t>
            </w:r>
            <w:r w:rsidRPr="002C4389">
              <w:t xml:space="preserve"> </w:t>
            </w:r>
            <w:r w:rsidRPr="002C4389">
              <w:rPr>
                <w:b/>
                <w:i/>
              </w:rPr>
              <w:t>Rezolucija od 25. studenog 2021.</w:t>
            </w:r>
          </w:p>
        </w:tc>
        <w:tc>
          <w:tcPr>
            <w:tcW w:w="4876" w:type="dxa"/>
            <w:tcBorders>
              <w:top w:val="nil"/>
              <w:left w:val="nil"/>
              <w:bottom w:val="nil"/>
              <w:right w:val="nil"/>
            </w:tcBorders>
          </w:tcPr>
          <w:p w14:paraId="48BA4778" w14:textId="77777777" w:rsidR="00F00A4C" w:rsidRPr="002C4389" w:rsidRDefault="00F00A4C" w:rsidP="007D147F"/>
        </w:tc>
      </w:tr>
    </w:tbl>
    <w:p w14:paraId="24985D1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438ADAD" w14:textId="77777777" w:rsidR="00F00A4C" w:rsidRPr="002C4389" w:rsidRDefault="00F00A4C" w:rsidP="00F00A4C">
      <w:r w:rsidRPr="002C4389">
        <w:rPr>
          <w:rStyle w:val="HideTWBExt"/>
        </w:rPr>
        <w:t>&lt;/Amend&gt;</w:t>
      </w:r>
    </w:p>
    <w:p w14:paraId="7973128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231</w:t>
      </w:r>
      <w:r w:rsidRPr="002C4389">
        <w:rPr>
          <w:rStyle w:val="HideTWBExt"/>
          <w:b w:val="0"/>
        </w:rPr>
        <w:t>&lt;/NumAm&gt;</w:t>
      </w:r>
    </w:p>
    <w:p w14:paraId="4E99A5AC" w14:textId="77777777" w:rsidR="00F00A4C" w:rsidRPr="002C4389" w:rsidRDefault="00F00A4C" w:rsidP="00F00A4C">
      <w:pPr>
        <w:pStyle w:val="NormalBold"/>
      </w:pPr>
      <w:r w:rsidRPr="002C4389">
        <w:rPr>
          <w:rStyle w:val="HideTWBExt"/>
          <w:b w:val="0"/>
        </w:rPr>
        <w:t>&lt;RepeatBlock-By&gt;&lt;Members&gt;</w:t>
      </w:r>
      <w:r w:rsidRPr="002C4389">
        <w:t>Elena Donazzan, Chiara Gemma, Mariateresa Vivaldini, Francesco Torselli, Marlena Maląg, Kosma Złotowski</w:t>
      </w:r>
      <w:r w:rsidRPr="002C4389">
        <w:rPr>
          <w:rStyle w:val="HideTWBExt"/>
          <w:b w:val="0"/>
        </w:rPr>
        <w:t>&lt;/Members&gt;</w:t>
      </w:r>
    </w:p>
    <w:p w14:paraId="777583FC" w14:textId="77777777" w:rsidR="00F00A4C" w:rsidRPr="002C4389" w:rsidRDefault="00F00A4C" w:rsidP="00F00A4C">
      <w:pPr>
        <w:pStyle w:val="NormalBold"/>
      </w:pPr>
      <w:r w:rsidRPr="002C4389">
        <w:rPr>
          <w:rStyle w:val="HideTWBExt"/>
          <w:b w:val="0"/>
        </w:rPr>
        <w:t>&lt;/RepeatBlock-By&gt;</w:t>
      </w:r>
    </w:p>
    <w:p w14:paraId="725545D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C654D81" w14:textId="77777777" w:rsidR="00F00A4C" w:rsidRPr="002C4389" w:rsidRDefault="00F00A4C" w:rsidP="00F00A4C">
      <w:pPr>
        <w:pStyle w:val="NormalBold"/>
      </w:pPr>
      <w:r w:rsidRPr="002C4389">
        <w:rPr>
          <w:rStyle w:val="HideTWBExt"/>
          <w:b w:val="0"/>
        </w:rPr>
        <w:t>&lt;Article&gt;</w:t>
      </w:r>
      <w:r w:rsidRPr="002C4389">
        <w:t>Stavak 10.</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4D578A5" w14:textId="77777777" w:rsidTr="007D147F">
        <w:trPr>
          <w:trHeight w:hRule="exact" w:val="240"/>
          <w:jc w:val="center"/>
        </w:trPr>
        <w:tc>
          <w:tcPr>
            <w:tcW w:w="9752" w:type="dxa"/>
            <w:gridSpan w:val="2"/>
            <w:tcBorders>
              <w:top w:val="nil"/>
              <w:left w:val="nil"/>
              <w:bottom w:val="nil"/>
              <w:right w:val="nil"/>
            </w:tcBorders>
          </w:tcPr>
          <w:p w14:paraId="655B2634" w14:textId="77777777" w:rsidR="00F00A4C" w:rsidRPr="002C4389" w:rsidRDefault="00F00A4C" w:rsidP="007D147F"/>
        </w:tc>
      </w:tr>
      <w:tr w:rsidR="00F00A4C" w:rsidRPr="002C4389" w14:paraId="38AB3124" w14:textId="77777777" w:rsidTr="007D147F">
        <w:trPr>
          <w:trHeight w:val="240"/>
          <w:jc w:val="center"/>
        </w:trPr>
        <w:tc>
          <w:tcPr>
            <w:tcW w:w="4876" w:type="dxa"/>
            <w:tcBorders>
              <w:top w:val="nil"/>
              <w:left w:val="nil"/>
              <w:bottom w:val="nil"/>
              <w:right w:val="nil"/>
            </w:tcBorders>
          </w:tcPr>
          <w:p w14:paraId="3C82576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F5F5E22" w14:textId="77777777" w:rsidR="00F00A4C" w:rsidRPr="002C4389" w:rsidRDefault="00F00A4C" w:rsidP="007D147F">
            <w:pPr>
              <w:pStyle w:val="AmColumnHeading"/>
            </w:pPr>
            <w:r w:rsidRPr="002C4389">
              <w:t>Izmjena</w:t>
            </w:r>
          </w:p>
        </w:tc>
      </w:tr>
      <w:tr w:rsidR="00F00A4C" w:rsidRPr="002C4389" w14:paraId="23125015" w14:textId="77777777" w:rsidTr="007D147F">
        <w:trPr>
          <w:jc w:val="center"/>
        </w:trPr>
        <w:tc>
          <w:tcPr>
            <w:tcW w:w="4876" w:type="dxa"/>
            <w:tcBorders>
              <w:top w:val="nil"/>
              <w:left w:val="nil"/>
              <w:bottom w:val="nil"/>
              <w:right w:val="nil"/>
            </w:tcBorders>
          </w:tcPr>
          <w:p w14:paraId="1A891669"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s postojećim nacionalnim sustavima radnih iskaznica;</w:t>
            </w:r>
          </w:p>
        </w:tc>
        <w:tc>
          <w:tcPr>
            <w:tcW w:w="4876" w:type="dxa"/>
            <w:tcBorders>
              <w:top w:val="nil"/>
              <w:left w:val="nil"/>
              <w:bottom w:val="nil"/>
              <w:right w:val="nil"/>
            </w:tcBorders>
          </w:tcPr>
          <w:p w14:paraId="182D75F1" w14:textId="77777777" w:rsidR="00F00A4C" w:rsidRPr="002C4389" w:rsidRDefault="00F00A4C" w:rsidP="007D147F">
            <w:pPr>
              <w:pStyle w:val="Normal6a"/>
            </w:pPr>
            <w:r w:rsidRPr="002C4389">
              <w:t>10.</w:t>
            </w:r>
            <w:r w:rsidRPr="002C4389">
              <w:tab/>
              <w:t>ponavlja svoj poziv</w:t>
            </w:r>
            <w:r w:rsidRPr="002C4389">
              <w:rPr>
                <w:vertAlign w:val="superscript"/>
              </w:rPr>
              <w:t>14</w:t>
            </w:r>
            <w:r w:rsidRPr="002C4389">
              <w:t xml:space="preserve"> na brzo uvođenje sustava europske propusnice socijalne sigurnosti (ESSPASS) i na poboljšanje digitalne provedbe prava iz sustava socijalne sigurnosti i pravedne mobilnosti, uključujući provjeru u stvarnom vremenu i razmjenu informacija među provedbenim tijelima, kao i na integraciju ESSPASS-a </w:t>
            </w:r>
            <w:r w:rsidRPr="002C4389">
              <w:rPr>
                <w:b/>
                <w:i/>
              </w:rPr>
              <w:t>u svakom slučaju zasebno</w:t>
            </w:r>
            <w:r w:rsidRPr="002C4389">
              <w:t xml:space="preserve"> s postojećim nacionalnim sustavima radnih iskaznica</w:t>
            </w:r>
            <w:r w:rsidRPr="002C4389">
              <w:rPr>
                <w:b/>
                <w:i/>
              </w:rPr>
              <w:t>, uzimajući u obzir njihove posebnosti i u bliskoj suradnji s relevantnim nacionalnim socijalnim partnerima</w:t>
            </w:r>
            <w:r w:rsidRPr="002C4389">
              <w:t>;</w:t>
            </w:r>
          </w:p>
        </w:tc>
      </w:tr>
      <w:tr w:rsidR="00F00A4C" w:rsidRPr="002C4389" w14:paraId="6FA32876" w14:textId="77777777" w:rsidTr="007D147F">
        <w:trPr>
          <w:jc w:val="center"/>
        </w:trPr>
        <w:tc>
          <w:tcPr>
            <w:tcW w:w="4876" w:type="dxa"/>
            <w:tcBorders>
              <w:top w:val="nil"/>
              <w:left w:val="nil"/>
              <w:bottom w:val="nil"/>
              <w:right w:val="nil"/>
            </w:tcBorders>
          </w:tcPr>
          <w:p w14:paraId="1096EB95" w14:textId="77777777" w:rsidR="00F00A4C" w:rsidRPr="002C4389" w:rsidRDefault="00F00A4C" w:rsidP="007D147F">
            <w:pPr>
              <w:pStyle w:val="Normal6a"/>
            </w:pPr>
            <w:r w:rsidRPr="002C4389">
              <w:rPr>
                <w:b/>
                <w:i/>
              </w:rPr>
              <w:t>_________________</w:t>
            </w:r>
          </w:p>
        </w:tc>
        <w:tc>
          <w:tcPr>
            <w:tcW w:w="4876" w:type="dxa"/>
            <w:tcBorders>
              <w:top w:val="nil"/>
              <w:left w:val="nil"/>
              <w:bottom w:val="nil"/>
              <w:right w:val="nil"/>
            </w:tcBorders>
          </w:tcPr>
          <w:p w14:paraId="08D85E37" w14:textId="77777777" w:rsidR="00F00A4C" w:rsidRPr="002C4389" w:rsidRDefault="00F00A4C" w:rsidP="007D147F">
            <w:pPr>
              <w:pStyle w:val="Normal6a"/>
            </w:pPr>
            <w:r w:rsidRPr="002C4389">
              <w:rPr>
                <w:b/>
                <w:i/>
              </w:rPr>
              <w:t>_________________</w:t>
            </w:r>
          </w:p>
        </w:tc>
      </w:tr>
      <w:tr w:rsidR="00F00A4C" w:rsidRPr="002C4389" w14:paraId="2CCD16C9" w14:textId="77777777" w:rsidTr="007D147F">
        <w:trPr>
          <w:jc w:val="center"/>
        </w:trPr>
        <w:tc>
          <w:tcPr>
            <w:tcW w:w="4876" w:type="dxa"/>
            <w:tcBorders>
              <w:top w:val="nil"/>
              <w:left w:val="nil"/>
              <w:bottom w:val="nil"/>
              <w:right w:val="nil"/>
            </w:tcBorders>
          </w:tcPr>
          <w:p w14:paraId="615437D1" w14:textId="77777777" w:rsidR="00F00A4C" w:rsidRPr="002C4389" w:rsidRDefault="00F00A4C" w:rsidP="007D147F">
            <w:pPr>
              <w:pStyle w:val="Normal6a"/>
            </w:pPr>
            <w:r w:rsidRPr="002C4389">
              <w:rPr>
                <w:vertAlign w:val="superscript"/>
              </w:rPr>
              <w:t>14</w:t>
            </w:r>
            <w:r w:rsidRPr="002C4389">
              <w:t xml:space="preserve"> Rezolucija od 25. studenog 2021.</w:t>
            </w:r>
          </w:p>
        </w:tc>
        <w:tc>
          <w:tcPr>
            <w:tcW w:w="4876" w:type="dxa"/>
            <w:tcBorders>
              <w:top w:val="nil"/>
              <w:left w:val="nil"/>
              <w:bottom w:val="nil"/>
              <w:right w:val="nil"/>
            </w:tcBorders>
          </w:tcPr>
          <w:p w14:paraId="76EE3DFD" w14:textId="77777777" w:rsidR="00F00A4C" w:rsidRPr="002C4389" w:rsidRDefault="00F00A4C" w:rsidP="007D147F">
            <w:pPr>
              <w:pStyle w:val="Normal6a"/>
            </w:pPr>
            <w:r w:rsidRPr="002C4389">
              <w:rPr>
                <w:vertAlign w:val="superscript"/>
              </w:rPr>
              <w:t>14</w:t>
            </w:r>
            <w:r w:rsidRPr="002C4389">
              <w:t xml:space="preserve"> Rezolucija od 25. studenog 2021.</w:t>
            </w:r>
          </w:p>
        </w:tc>
      </w:tr>
    </w:tbl>
    <w:p w14:paraId="52EFEAD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9123C49" w14:textId="77777777" w:rsidR="00F00A4C" w:rsidRPr="002C4389" w:rsidRDefault="00F00A4C" w:rsidP="00F00A4C">
      <w:r w:rsidRPr="002C4389">
        <w:rPr>
          <w:rStyle w:val="HideTWBExt"/>
        </w:rPr>
        <w:t>&lt;/Amend&gt;</w:t>
      </w:r>
    </w:p>
    <w:p w14:paraId="7D26A86D"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232</w:t>
      </w:r>
      <w:r w:rsidRPr="002C4389">
        <w:rPr>
          <w:rStyle w:val="HideTWBExt"/>
          <w:b w:val="0"/>
        </w:rPr>
        <w:t>&lt;/NumAm&gt;</w:t>
      </w:r>
    </w:p>
    <w:p w14:paraId="4F185B1A"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746BD7DF" w14:textId="77777777" w:rsidR="00F00A4C" w:rsidRPr="002C4389" w:rsidRDefault="00F00A4C" w:rsidP="00F00A4C">
      <w:pPr>
        <w:pStyle w:val="NormalBold"/>
      </w:pPr>
      <w:r w:rsidRPr="002C4389">
        <w:rPr>
          <w:rStyle w:val="HideTWBExt"/>
          <w:b w:val="0"/>
        </w:rPr>
        <w:t>&lt;/RepeatBlock-By&gt;</w:t>
      </w:r>
    </w:p>
    <w:p w14:paraId="684587A3"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E715B58" w14:textId="77777777" w:rsidR="00F00A4C" w:rsidRPr="002C4389" w:rsidRDefault="00F00A4C" w:rsidP="00F00A4C">
      <w:pPr>
        <w:pStyle w:val="NormalBold"/>
      </w:pPr>
      <w:r w:rsidRPr="002C4389">
        <w:rPr>
          <w:rStyle w:val="HideTWBExt"/>
          <w:b w:val="0"/>
        </w:rPr>
        <w:t>&lt;Article&gt;</w:t>
      </w:r>
      <w:r w:rsidRPr="002C4389">
        <w:t>Stavak 10.a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EEF9A4E" w14:textId="77777777" w:rsidTr="007D147F">
        <w:trPr>
          <w:trHeight w:hRule="exact" w:val="240"/>
          <w:jc w:val="center"/>
        </w:trPr>
        <w:tc>
          <w:tcPr>
            <w:tcW w:w="9752" w:type="dxa"/>
            <w:gridSpan w:val="2"/>
            <w:tcBorders>
              <w:top w:val="nil"/>
              <w:left w:val="nil"/>
              <w:bottom w:val="nil"/>
              <w:right w:val="nil"/>
            </w:tcBorders>
          </w:tcPr>
          <w:p w14:paraId="6DCA24B8" w14:textId="77777777" w:rsidR="00F00A4C" w:rsidRPr="002C4389" w:rsidRDefault="00F00A4C" w:rsidP="007D147F"/>
        </w:tc>
      </w:tr>
      <w:tr w:rsidR="00F00A4C" w:rsidRPr="002C4389" w14:paraId="07DCE621" w14:textId="77777777" w:rsidTr="007D147F">
        <w:trPr>
          <w:trHeight w:val="240"/>
          <w:jc w:val="center"/>
        </w:trPr>
        <w:tc>
          <w:tcPr>
            <w:tcW w:w="4876" w:type="dxa"/>
            <w:tcBorders>
              <w:top w:val="nil"/>
              <w:left w:val="nil"/>
              <w:bottom w:val="nil"/>
              <w:right w:val="nil"/>
            </w:tcBorders>
          </w:tcPr>
          <w:p w14:paraId="48FF9F17"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1871FD5" w14:textId="77777777" w:rsidR="00F00A4C" w:rsidRPr="002C4389" w:rsidRDefault="00F00A4C" w:rsidP="007D147F">
            <w:pPr>
              <w:pStyle w:val="AmColumnHeading"/>
            </w:pPr>
            <w:r w:rsidRPr="002C4389">
              <w:t>Izmjena</w:t>
            </w:r>
          </w:p>
        </w:tc>
      </w:tr>
      <w:tr w:rsidR="00F00A4C" w:rsidRPr="002C4389" w14:paraId="356F9870" w14:textId="77777777" w:rsidTr="007D147F">
        <w:trPr>
          <w:jc w:val="center"/>
        </w:trPr>
        <w:tc>
          <w:tcPr>
            <w:tcW w:w="4876" w:type="dxa"/>
            <w:tcBorders>
              <w:top w:val="nil"/>
              <w:left w:val="nil"/>
              <w:bottom w:val="nil"/>
              <w:right w:val="nil"/>
            </w:tcBorders>
          </w:tcPr>
          <w:p w14:paraId="407538DC" w14:textId="77777777" w:rsidR="00F00A4C" w:rsidRPr="002C4389" w:rsidRDefault="00F00A4C" w:rsidP="007D147F">
            <w:pPr>
              <w:pStyle w:val="Normal6a"/>
            </w:pPr>
          </w:p>
        </w:tc>
        <w:tc>
          <w:tcPr>
            <w:tcW w:w="4876" w:type="dxa"/>
            <w:tcBorders>
              <w:top w:val="nil"/>
              <w:left w:val="nil"/>
              <w:bottom w:val="nil"/>
              <w:right w:val="nil"/>
            </w:tcBorders>
          </w:tcPr>
          <w:p w14:paraId="6C132497" w14:textId="77777777" w:rsidR="00F00A4C" w:rsidRPr="002C4389" w:rsidRDefault="00F00A4C" w:rsidP="007D147F">
            <w:pPr>
              <w:pStyle w:val="Normal6a"/>
            </w:pPr>
            <w:r w:rsidRPr="002C4389">
              <w:rPr>
                <w:b/>
                <w:i/>
              </w:rPr>
              <w:t>10a.</w:t>
            </w:r>
            <w:r w:rsidRPr="002C4389">
              <w:tab/>
            </w:r>
            <w:r w:rsidRPr="002C4389">
              <w:rPr>
                <w:b/>
                <w:i/>
              </w:rPr>
              <w:t>naglašava vrijednost nacionalnih poslovnih registara i Europskog sustava povezivanja poslovnih registara (BRIS) za poduzetnike koji traže informacije o podugovarateljima, za sindikate koji ulaze u kolektivno pregovaranje, kao i za provedbena tijela; žali zbog toga što je razina informacija dostupnih u nacionalnim poslovnim registrima izrazito različita; poziva Komisiju da na temelju najboljih praksi u državama članicama preispita kako se može poboljšati razina javno dostupnih informacija;</w:t>
            </w:r>
          </w:p>
        </w:tc>
      </w:tr>
    </w:tbl>
    <w:p w14:paraId="1537C39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757A64B" w14:textId="77777777" w:rsidR="00F00A4C" w:rsidRPr="002C4389" w:rsidRDefault="00F00A4C" w:rsidP="00F00A4C">
      <w:r w:rsidRPr="002C4389">
        <w:rPr>
          <w:rStyle w:val="HideTWBExt"/>
        </w:rPr>
        <w:t>&lt;/Amend&gt;</w:t>
      </w:r>
    </w:p>
    <w:p w14:paraId="219EFF5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233</w:t>
      </w:r>
      <w:r w:rsidRPr="002C4389">
        <w:rPr>
          <w:rStyle w:val="HideTWBExt"/>
          <w:b w:val="0"/>
        </w:rPr>
        <w:t>&lt;/NumAm&gt;</w:t>
      </w:r>
    </w:p>
    <w:p w14:paraId="6BB62F27"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473BCBC0" w14:textId="77777777" w:rsidR="00F00A4C" w:rsidRPr="002C4389" w:rsidRDefault="00F00A4C" w:rsidP="00F00A4C">
      <w:pPr>
        <w:pStyle w:val="NormalBold"/>
      </w:pPr>
      <w:r w:rsidRPr="002C4389">
        <w:rPr>
          <w:rStyle w:val="HideTWBExt"/>
          <w:b w:val="0"/>
        </w:rPr>
        <w:t>&lt;/RepeatBlock-By&gt;</w:t>
      </w:r>
    </w:p>
    <w:p w14:paraId="5C0463D5"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F76CF7A" w14:textId="77777777" w:rsidR="00F00A4C" w:rsidRPr="002C4389" w:rsidRDefault="00F00A4C" w:rsidP="00F00A4C">
      <w:pPr>
        <w:pStyle w:val="NormalBold"/>
      </w:pPr>
      <w:r w:rsidRPr="002C4389">
        <w:rPr>
          <w:rStyle w:val="HideTWBExt"/>
          <w:b w:val="0"/>
        </w:rPr>
        <w:t>&lt;Article&gt;</w:t>
      </w:r>
      <w:r w:rsidRPr="002C4389">
        <w:t>Stavak 10.a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D7BFABD" w14:textId="77777777" w:rsidTr="007D147F">
        <w:trPr>
          <w:trHeight w:hRule="exact" w:val="240"/>
          <w:jc w:val="center"/>
        </w:trPr>
        <w:tc>
          <w:tcPr>
            <w:tcW w:w="9752" w:type="dxa"/>
            <w:gridSpan w:val="2"/>
            <w:tcBorders>
              <w:top w:val="nil"/>
              <w:left w:val="nil"/>
              <w:bottom w:val="nil"/>
              <w:right w:val="nil"/>
            </w:tcBorders>
          </w:tcPr>
          <w:p w14:paraId="7C0240C7" w14:textId="77777777" w:rsidR="00F00A4C" w:rsidRPr="002C4389" w:rsidRDefault="00F00A4C" w:rsidP="007D147F"/>
        </w:tc>
      </w:tr>
      <w:tr w:rsidR="00F00A4C" w:rsidRPr="002C4389" w14:paraId="31CA3375" w14:textId="77777777" w:rsidTr="007D147F">
        <w:trPr>
          <w:trHeight w:val="240"/>
          <w:jc w:val="center"/>
        </w:trPr>
        <w:tc>
          <w:tcPr>
            <w:tcW w:w="4876" w:type="dxa"/>
            <w:tcBorders>
              <w:top w:val="nil"/>
              <w:left w:val="nil"/>
              <w:bottom w:val="nil"/>
              <w:right w:val="nil"/>
            </w:tcBorders>
          </w:tcPr>
          <w:p w14:paraId="184F2CF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307C7611" w14:textId="77777777" w:rsidR="00F00A4C" w:rsidRPr="002C4389" w:rsidRDefault="00F00A4C" w:rsidP="007D147F">
            <w:pPr>
              <w:pStyle w:val="AmColumnHeading"/>
            </w:pPr>
            <w:r w:rsidRPr="002C4389">
              <w:t>Izmjena</w:t>
            </w:r>
          </w:p>
        </w:tc>
      </w:tr>
      <w:tr w:rsidR="00F00A4C" w:rsidRPr="002C4389" w14:paraId="3AAE72DE" w14:textId="77777777" w:rsidTr="007D147F">
        <w:trPr>
          <w:jc w:val="center"/>
        </w:trPr>
        <w:tc>
          <w:tcPr>
            <w:tcW w:w="4876" w:type="dxa"/>
            <w:tcBorders>
              <w:top w:val="nil"/>
              <w:left w:val="nil"/>
              <w:bottom w:val="nil"/>
              <w:right w:val="nil"/>
            </w:tcBorders>
          </w:tcPr>
          <w:p w14:paraId="3524DBB5" w14:textId="77777777" w:rsidR="00F00A4C" w:rsidRPr="002C4389" w:rsidRDefault="00F00A4C" w:rsidP="007D147F">
            <w:pPr>
              <w:pStyle w:val="Normal6a"/>
            </w:pPr>
          </w:p>
        </w:tc>
        <w:tc>
          <w:tcPr>
            <w:tcW w:w="4876" w:type="dxa"/>
            <w:tcBorders>
              <w:top w:val="nil"/>
              <w:left w:val="nil"/>
              <w:bottom w:val="nil"/>
              <w:right w:val="nil"/>
            </w:tcBorders>
          </w:tcPr>
          <w:p w14:paraId="620D7E2D" w14:textId="77777777" w:rsidR="00F00A4C" w:rsidRPr="002C4389" w:rsidRDefault="00F00A4C" w:rsidP="007D147F">
            <w:pPr>
              <w:pStyle w:val="Normal6a"/>
            </w:pPr>
            <w:r w:rsidRPr="002C4389">
              <w:rPr>
                <w:b/>
                <w:i/>
              </w:rPr>
              <w:t>10a.</w:t>
            </w:r>
            <w:r w:rsidRPr="002C4389">
              <w:tab/>
            </w:r>
            <w:r w:rsidRPr="002C4389">
              <w:rPr>
                <w:b/>
                <w:i/>
              </w:rPr>
              <w:t>ističe uspjeh inicijativa na nacionalnoj i sektorskoj razini koje se odnose na uvođenje socijalnih osobnih iskaznica za identifikaciju na radnom mjestu; poziva Komisiju da iznese zakonodavni prijedlog za uspostavu europskog okvira utemeljenog na postojećim mehanizmima s ciljem postizanja potpuno interoperabilnog sustava;</w:t>
            </w:r>
          </w:p>
        </w:tc>
      </w:tr>
    </w:tbl>
    <w:p w14:paraId="5179856A"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E001A63" w14:textId="77777777" w:rsidR="00F00A4C" w:rsidRPr="002C4389" w:rsidRDefault="00F00A4C" w:rsidP="00F00A4C">
      <w:r w:rsidRPr="002C4389">
        <w:rPr>
          <w:rStyle w:val="HideTWBExt"/>
        </w:rPr>
        <w:t>&lt;/Amend&gt;</w:t>
      </w:r>
    </w:p>
    <w:p w14:paraId="46482B1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234</w:t>
      </w:r>
      <w:r w:rsidRPr="002C4389">
        <w:rPr>
          <w:rStyle w:val="HideTWBExt"/>
          <w:b w:val="0"/>
        </w:rPr>
        <w:t>&lt;/NumAm&gt;</w:t>
      </w:r>
    </w:p>
    <w:p w14:paraId="59A9FD67"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696B2F68"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5006A490" w14:textId="77777777" w:rsidR="00F00A4C" w:rsidRPr="002C4389" w:rsidRDefault="00F00A4C" w:rsidP="00F00A4C">
      <w:pPr>
        <w:pStyle w:val="NormalBold"/>
      </w:pPr>
      <w:r w:rsidRPr="002C4389">
        <w:rPr>
          <w:rStyle w:val="HideTWBExt"/>
          <w:b w:val="0"/>
        </w:rPr>
        <w:t>&lt;/RepeatBlock-By&gt;</w:t>
      </w:r>
    </w:p>
    <w:p w14:paraId="29E404DA"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B9ADF30" w14:textId="77777777" w:rsidR="00F00A4C" w:rsidRPr="002C4389" w:rsidRDefault="00F00A4C" w:rsidP="00F00A4C">
      <w:pPr>
        <w:pStyle w:val="NormalBold"/>
      </w:pPr>
      <w:r w:rsidRPr="002C4389">
        <w:rPr>
          <w:rStyle w:val="HideTWBExt"/>
          <w:b w:val="0"/>
        </w:rPr>
        <w:t>&lt;Article&gt;</w:t>
      </w:r>
      <w:r w:rsidRPr="002C4389">
        <w:t>Stavak 10.a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5A3005A9" w14:textId="77777777" w:rsidTr="007D147F">
        <w:trPr>
          <w:trHeight w:hRule="exact" w:val="240"/>
          <w:jc w:val="center"/>
        </w:trPr>
        <w:tc>
          <w:tcPr>
            <w:tcW w:w="9752" w:type="dxa"/>
            <w:gridSpan w:val="2"/>
            <w:tcBorders>
              <w:top w:val="nil"/>
              <w:left w:val="nil"/>
              <w:bottom w:val="nil"/>
              <w:right w:val="nil"/>
            </w:tcBorders>
          </w:tcPr>
          <w:p w14:paraId="6F70EC8E" w14:textId="77777777" w:rsidR="00F00A4C" w:rsidRPr="002C4389" w:rsidRDefault="00F00A4C" w:rsidP="007D147F"/>
        </w:tc>
      </w:tr>
      <w:tr w:rsidR="00F00A4C" w:rsidRPr="002C4389" w14:paraId="0604F3C5" w14:textId="77777777" w:rsidTr="007D147F">
        <w:trPr>
          <w:trHeight w:val="240"/>
          <w:jc w:val="center"/>
        </w:trPr>
        <w:tc>
          <w:tcPr>
            <w:tcW w:w="4876" w:type="dxa"/>
            <w:tcBorders>
              <w:top w:val="nil"/>
              <w:left w:val="nil"/>
              <w:bottom w:val="nil"/>
              <w:right w:val="nil"/>
            </w:tcBorders>
          </w:tcPr>
          <w:p w14:paraId="7F560AD1"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2E9FFBE" w14:textId="77777777" w:rsidR="00F00A4C" w:rsidRPr="002C4389" w:rsidRDefault="00F00A4C" w:rsidP="007D147F">
            <w:pPr>
              <w:pStyle w:val="AmColumnHeading"/>
            </w:pPr>
            <w:r w:rsidRPr="002C4389">
              <w:t>Izmjena</w:t>
            </w:r>
          </w:p>
        </w:tc>
      </w:tr>
      <w:tr w:rsidR="00F00A4C" w:rsidRPr="002C4389" w14:paraId="7928EB3C" w14:textId="77777777" w:rsidTr="007D147F">
        <w:trPr>
          <w:jc w:val="center"/>
        </w:trPr>
        <w:tc>
          <w:tcPr>
            <w:tcW w:w="4876" w:type="dxa"/>
            <w:tcBorders>
              <w:top w:val="nil"/>
              <w:left w:val="nil"/>
              <w:bottom w:val="nil"/>
              <w:right w:val="nil"/>
            </w:tcBorders>
          </w:tcPr>
          <w:p w14:paraId="07087495" w14:textId="77777777" w:rsidR="00F00A4C" w:rsidRPr="002C4389" w:rsidRDefault="00F00A4C" w:rsidP="007D147F">
            <w:pPr>
              <w:pStyle w:val="Normal6a"/>
            </w:pPr>
          </w:p>
        </w:tc>
        <w:tc>
          <w:tcPr>
            <w:tcW w:w="4876" w:type="dxa"/>
            <w:tcBorders>
              <w:top w:val="nil"/>
              <w:left w:val="nil"/>
              <w:bottom w:val="nil"/>
              <w:right w:val="nil"/>
            </w:tcBorders>
          </w:tcPr>
          <w:p w14:paraId="6A6D2B74" w14:textId="77777777" w:rsidR="00F00A4C" w:rsidRPr="002C4389" w:rsidRDefault="00F00A4C" w:rsidP="007D147F">
            <w:pPr>
              <w:pStyle w:val="Normal6a"/>
            </w:pPr>
            <w:r w:rsidRPr="002C4389">
              <w:rPr>
                <w:b/>
                <w:i/>
              </w:rPr>
              <w:t>10a.</w:t>
            </w:r>
            <w:r w:rsidRPr="002C4389">
              <w:tab/>
            </w:r>
            <w:r w:rsidRPr="002C4389">
              <w:rPr>
                <w:b/>
                <w:i/>
              </w:rPr>
              <w:t>poziva na integraciju inspekcija stambenih objekata i inspekcija rada u sektorima s visokim udjelom radnika migranata i upućenih radnika kako bi se spriječile situacije u kojima poslodavci ili posrednici radnike stavljaju u ponižavajući, nesigurni ili prenapučeni smještaj;</w:t>
            </w:r>
          </w:p>
        </w:tc>
      </w:tr>
    </w:tbl>
    <w:p w14:paraId="31D564C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2888D4C" w14:textId="77777777" w:rsidR="00F00A4C" w:rsidRPr="002C4389" w:rsidRDefault="00F00A4C" w:rsidP="00F00A4C">
      <w:r w:rsidRPr="002C4389">
        <w:rPr>
          <w:rStyle w:val="HideTWBExt"/>
        </w:rPr>
        <w:t>&lt;/Amend&gt;</w:t>
      </w:r>
    </w:p>
    <w:p w14:paraId="7341691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235</w:t>
      </w:r>
      <w:r w:rsidRPr="002C4389">
        <w:rPr>
          <w:rStyle w:val="HideTWBExt"/>
          <w:b w:val="0"/>
        </w:rPr>
        <w:t>&lt;/NumAm&gt;</w:t>
      </w:r>
    </w:p>
    <w:p w14:paraId="2F69A8B8"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037A5D02" w14:textId="77777777" w:rsidR="00F00A4C" w:rsidRPr="002C4389" w:rsidRDefault="00F00A4C" w:rsidP="00F00A4C">
      <w:pPr>
        <w:pStyle w:val="NormalBold"/>
      </w:pPr>
      <w:r w:rsidRPr="002C4389">
        <w:rPr>
          <w:rStyle w:val="HideTWBExt"/>
          <w:b w:val="0"/>
        </w:rPr>
        <w:t>&lt;/RepeatBlock-By&gt;</w:t>
      </w:r>
    </w:p>
    <w:p w14:paraId="084ED81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3C5A7D3" w14:textId="77777777" w:rsidR="00F00A4C" w:rsidRPr="002C4389" w:rsidRDefault="00F00A4C" w:rsidP="00F00A4C">
      <w:pPr>
        <w:pStyle w:val="NormalBold"/>
      </w:pPr>
      <w:r w:rsidRPr="002C4389">
        <w:rPr>
          <w:rStyle w:val="HideTWBExt"/>
          <w:b w:val="0"/>
        </w:rPr>
        <w:t>&lt;Article&gt;</w:t>
      </w:r>
      <w:r w:rsidRPr="002C4389">
        <w:t>Stavak 10.b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31621F7" w14:textId="77777777" w:rsidTr="007D147F">
        <w:trPr>
          <w:trHeight w:hRule="exact" w:val="240"/>
          <w:jc w:val="center"/>
        </w:trPr>
        <w:tc>
          <w:tcPr>
            <w:tcW w:w="9752" w:type="dxa"/>
            <w:gridSpan w:val="2"/>
            <w:tcBorders>
              <w:top w:val="nil"/>
              <w:left w:val="nil"/>
              <w:bottom w:val="nil"/>
              <w:right w:val="nil"/>
            </w:tcBorders>
          </w:tcPr>
          <w:p w14:paraId="60C43AF1" w14:textId="77777777" w:rsidR="00F00A4C" w:rsidRPr="002C4389" w:rsidRDefault="00F00A4C" w:rsidP="007D147F"/>
        </w:tc>
      </w:tr>
      <w:tr w:rsidR="00F00A4C" w:rsidRPr="002C4389" w14:paraId="24244D10" w14:textId="77777777" w:rsidTr="007D147F">
        <w:trPr>
          <w:trHeight w:val="240"/>
          <w:jc w:val="center"/>
        </w:trPr>
        <w:tc>
          <w:tcPr>
            <w:tcW w:w="4876" w:type="dxa"/>
            <w:tcBorders>
              <w:top w:val="nil"/>
              <w:left w:val="nil"/>
              <w:bottom w:val="nil"/>
              <w:right w:val="nil"/>
            </w:tcBorders>
          </w:tcPr>
          <w:p w14:paraId="6321E894"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6E46C87" w14:textId="77777777" w:rsidR="00F00A4C" w:rsidRPr="002C4389" w:rsidRDefault="00F00A4C" w:rsidP="007D147F">
            <w:pPr>
              <w:pStyle w:val="AmColumnHeading"/>
            </w:pPr>
            <w:r w:rsidRPr="002C4389">
              <w:t>Izmjena</w:t>
            </w:r>
          </w:p>
        </w:tc>
      </w:tr>
      <w:tr w:rsidR="00F00A4C" w:rsidRPr="002C4389" w14:paraId="042565AD" w14:textId="77777777" w:rsidTr="007D147F">
        <w:trPr>
          <w:jc w:val="center"/>
        </w:trPr>
        <w:tc>
          <w:tcPr>
            <w:tcW w:w="4876" w:type="dxa"/>
            <w:tcBorders>
              <w:top w:val="nil"/>
              <w:left w:val="nil"/>
              <w:bottom w:val="nil"/>
              <w:right w:val="nil"/>
            </w:tcBorders>
          </w:tcPr>
          <w:p w14:paraId="1FAD265F" w14:textId="77777777" w:rsidR="00F00A4C" w:rsidRPr="002C4389" w:rsidRDefault="00F00A4C" w:rsidP="007D147F">
            <w:pPr>
              <w:pStyle w:val="Normal6a"/>
            </w:pPr>
          </w:p>
        </w:tc>
        <w:tc>
          <w:tcPr>
            <w:tcW w:w="4876" w:type="dxa"/>
            <w:tcBorders>
              <w:top w:val="nil"/>
              <w:left w:val="nil"/>
              <w:bottom w:val="nil"/>
              <w:right w:val="nil"/>
            </w:tcBorders>
          </w:tcPr>
          <w:p w14:paraId="50A5CFE5" w14:textId="77777777" w:rsidR="00F00A4C" w:rsidRPr="002C4389" w:rsidRDefault="00F00A4C" w:rsidP="007D147F">
            <w:pPr>
              <w:pStyle w:val="Normal6a"/>
            </w:pPr>
            <w:r w:rsidRPr="002C4389">
              <w:rPr>
                <w:b/>
                <w:i/>
              </w:rPr>
              <w:t>10b.</w:t>
            </w:r>
            <w:r w:rsidRPr="002C4389">
              <w:tab/>
            </w:r>
            <w:r w:rsidRPr="002C4389">
              <w:rPr>
                <w:b/>
                <w:i/>
              </w:rPr>
              <w:t>sa zabrinutošću ističe rizike povezane s upućivanjem zajedno sa zlouporabnim oblicima podugovaranja i posredovanja u radu; poziva Komisiju da preispita djelovanje posrednika u području rada i agencija za privremeno zapošljavanje u okviru upućivanja, uključujući rizik od toga da se ti aranžmani upotrebljavaju kako bi se izbjegla odgovornost, zaobišlo plaćanje obveza iz sustava socijalne sigurnosti i narušilo zdravstvene i sigurnosne standarde, te da poduzme nužne inicijative kako bi ograničila ulogu tih aktera u upućivanju;</w:t>
            </w:r>
          </w:p>
        </w:tc>
      </w:tr>
    </w:tbl>
    <w:p w14:paraId="29BA5D63"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D9D7A00" w14:textId="77777777" w:rsidR="00F00A4C" w:rsidRPr="002C4389" w:rsidRDefault="00F00A4C" w:rsidP="00F00A4C">
      <w:r w:rsidRPr="002C4389">
        <w:rPr>
          <w:rStyle w:val="HideTWBExt"/>
        </w:rPr>
        <w:t>&lt;/Amend&gt;</w:t>
      </w:r>
    </w:p>
    <w:p w14:paraId="604C2C91"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236</w:t>
      </w:r>
      <w:r w:rsidRPr="002C4389">
        <w:rPr>
          <w:rStyle w:val="HideTWBExt"/>
          <w:b w:val="0"/>
        </w:rPr>
        <w:t>&lt;/NumAm&gt;</w:t>
      </w:r>
    </w:p>
    <w:p w14:paraId="6556954F" w14:textId="77777777" w:rsidR="00F00A4C" w:rsidRPr="002C4389" w:rsidRDefault="00F00A4C" w:rsidP="00F00A4C">
      <w:pPr>
        <w:pStyle w:val="NormalBold"/>
      </w:pPr>
      <w:r w:rsidRPr="002C4389">
        <w:rPr>
          <w:rStyle w:val="HideTWBExt"/>
          <w:b w:val="0"/>
        </w:rPr>
        <w:t>&lt;RepeatBlock-By&gt;&lt;Members&gt;</w:t>
      </w:r>
      <w:r w:rsidRPr="002C4389">
        <w:t>Henrik Dahl, Andrea Wechsler, Miriam Lexmann, Angelika Winzig, Raúl de la Hoz Quintano, Regina Doherty, Isabelle Le Callennec</w:t>
      </w:r>
      <w:r w:rsidRPr="002C4389">
        <w:rPr>
          <w:rStyle w:val="HideTWBExt"/>
          <w:b w:val="0"/>
        </w:rPr>
        <w:t>&lt;/Members&gt;</w:t>
      </w:r>
    </w:p>
    <w:p w14:paraId="45AAE159" w14:textId="77777777" w:rsidR="00F00A4C" w:rsidRPr="002C4389" w:rsidRDefault="00F00A4C" w:rsidP="00F00A4C">
      <w:pPr>
        <w:pStyle w:val="NormalBold"/>
      </w:pPr>
      <w:r w:rsidRPr="002C4389">
        <w:rPr>
          <w:rStyle w:val="HideTWBExt"/>
          <w:b w:val="0"/>
        </w:rPr>
        <w:t>&lt;/RepeatBlock-By&gt;</w:t>
      </w:r>
    </w:p>
    <w:p w14:paraId="4793F18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1A53B29" w14:textId="77777777" w:rsidR="00F00A4C" w:rsidRPr="002C4389" w:rsidRDefault="00F00A4C" w:rsidP="00F00A4C">
      <w:pPr>
        <w:pStyle w:val="NormalBold"/>
      </w:pPr>
      <w:r w:rsidRPr="002C4389">
        <w:rPr>
          <w:rStyle w:val="HideTWBExt"/>
          <w:b w:val="0"/>
        </w:rPr>
        <w:t>&lt;Article&gt;</w:t>
      </w:r>
      <w:r w:rsidRPr="002C4389">
        <w:t>Stavak 11.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7E96939" w14:textId="77777777" w:rsidTr="007D147F">
        <w:trPr>
          <w:trHeight w:hRule="exact" w:val="240"/>
          <w:jc w:val="center"/>
        </w:trPr>
        <w:tc>
          <w:tcPr>
            <w:tcW w:w="9752" w:type="dxa"/>
            <w:gridSpan w:val="2"/>
            <w:tcBorders>
              <w:top w:val="nil"/>
              <w:left w:val="nil"/>
              <w:bottom w:val="nil"/>
              <w:right w:val="nil"/>
            </w:tcBorders>
          </w:tcPr>
          <w:p w14:paraId="0ADB3E15" w14:textId="77777777" w:rsidR="00F00A4C" w:rsidRPr="002C4389" w:rsidRDefault="00F00A4C" w:rsidP="007D147F"/>
        </w:tc>
      </w:tr>
      <w:tr w:rsidR="00F00A4C" w:rsidRPr="002C4389" w14:paraId="04887A81" w14:textId="77777777" w:rsidTr="007D147F">
        <w:trPr>
          <w:trHeight w:val="240"/>
          <w:jc w:val="center"/>
        </w:trPr>
        <w:tc>
          <w:tcPr>
            <w:tcW w:w="4876" w:type="dxa"/>
            <w:tcBorders>
              <w:top w:val="nil"/>
              <w:left w:val="nil"/>
              <w:bottom w:val="nil"/>
              <w:right w:val="nil"/>
            </w:tcBorders>
          </w:tcPr>
          <w:p w14:paraId="70766F05"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A8DFF51" w14:textId="77777777" w:rsidR="00F00A4C" w:rsidRPr="002C4389" w:rsidRDefault="00F00A4C" w:rsidP="007D147F">
            <w:pPr>
              <w:pStyle w:val="AmColumnHeading"/>
            </w:pPr>
            <w:r w:rsidRPr="002C4389">
              <w:t>Izmjena</w:t>
            </w:r>
          </w:p>
        </w:tc>
      </w:tr>
      <w:tr w:rsidR="00F00A4C" w:rsidRPr="002C4389" w14:paraId="73DB96BC" w14:textId="77777777" w:rsidTr="007D147F">
        <w:trPr>
          <w:jc w:val="center"/>
        </w:trPr>
        <w:tc>
          <w:tcPr>
            <w:tcW w:w="4876" w:type="dxa"/>
            <w:tcBorders>
              <w:top w:val="nil"/>
              <w:left w:val="nil"/>
              <w:bottom w:val="nil"/>
              <w:right w:val="nil"/>
            </w:tcBorders>
          </w:tcPr>
          <w:p w14:paraId="02D0638F" w14:textId="77777777" w:rsidR="00F00A4C" w:rsidRPr="002C4389" w:rsidRDefault="00F00A4C" w:rsidP="007D147F">
            <w:pPr>
              <w:pStyle w:val="Normal6a"/>
            </w:pPr>
            <w:r w:rsidRPr="002C4389">
              <w:t>11.</w:t>
            </w:r>
            <w:r w:rsidRPr="002C4389">
              <w:tab/>
              <w:t xml:space="preserve">sa zabrinutošću napominje da pojedinci koji podliježu zabranama trgovanja u jednoj državi članici mogu zaobići nacionalna ograničenja registracijom poduzeća i poslovanjem u drugoj državi članici, čime se ugrožava jedinstveno tržište; </w:t>
            </w:r>
            <w:r w:rsidRPr="002C4389">
              <w:rPr>
                <w:b/>
                <w:i/>
              </w:rPr>
              <w:t>poziva Komisiju da osigura automatsko uzajamno priznavanje zabrana trgovanja u državama članicama, kao i pravodobnu i sigurnu razmjenu relevantnih informacija među državama članicama;</w:t>
            </w:r>
          </w:p>
        </w:tc>
        <w:tc>
          <w:tcPr>
            <w:tcW w:w="4876" w:type="dxa"/>
            <w:tcBorders>
              <w:top w:val="nil"/>
              <w:left w:val="nil"/>
              <w:bottom w:val="nil"/>
              <w:right w:val="nil"/>
            </w:tcBorders>
          </w:tcPr>
          <w:p w14:paraId="0F881D60" w14:textId="77777777" w:rsidR="00F00A4C" w:rsidRPr="002C4389" w:rsidRDefault="00F00A4C" w:rsidP="007D147F">
            <w:pPr>
              <w:pStyle w:val="Normal6a"/>
            </w:pPr>
            <w:r w:rsidRPr="002C4389">
              <w:t>11.</w:t>
            </w:r>
            <w:r w:rsidRPr="002C4389">
              <w:tab/>
              <w:t>sa zabrinutošću napominje da pojedinci koji podliježu zabranama trgovanja u jednoj državi članici mogu zaobići nacionalna ograničenja registracijom poduzeća i poslovanjem u drugoj državi članici, čime se ugrožava jedinstveno tržište;</w:t>
            </w:r>
          </w:p>
        </w:tc>
      </w:tr>
    </w:tbl>
    <w:p w14:paraId="4A32973E"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1E10390" w14:textId="77777777" w:rsidR="00F00A4C" w:rsidRPr="002C4389" w:rsidRDefault="00F00A4C" w:rsidP="00F00A4C">
      <w:r w:rsidRPr="002C4389">
        <w:rPr>
          <w:rStyle w:val="HideTWBExt"/>
        </w:rPr>
        <w:t>&lt;/Amend&gt;</w:t>
      </w:r>
    </w:p>
    <w:p w14:paraId="092F580C"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237</w:t>
      </w:r>
      <w:r w:rsidRPr="002C4389">
        <w:rPr>
          <w:rStyle w:val="HideTWBExt"/>
          <w:b w:val="0"/>
        </w:rPr>
        <w:t>&lt;/NumAm&gt;</w:t>
      </w:r>
    </w:p>
    <w:p w14:paraId="785187CB"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6AD362DE" w14:textId="77777777" w:rsidR="00F00A4C" w:rsidRPr="002C4389" w:rsidRDefault="00F00A4C" w:rsidP="00F00A4C">
      <w:pPr>
        <w:pStyle w:val="NormalBold"/>
      </w:pPr>
      <w:r w:rsidRPr="002C4389">
        <w:rPr>
          <w:rStyle w:val="HideTWBExt"/>
          <w:b w:val="0"/>
        </w:rPr>
        <w:t>&lt;/RepeatBlock-By&gt;</w:t>
      </w:r>
    </w:p>
    <w:p w14:paraId="4A84BCAF"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1475DEA" w14:textId="77777777" w:rsidR="00F00A4C" w:rsidRPr="002C4389" w:rsidRDefault="00F00A4C" w:rsidP="00F00A4C">
      <w:pPr>
        <w:pStyle w:val="NormalBold"/>
      </w:pPr>
      <w:r w:rsidRPr="002C4389">
        <w:rPr>
          <w:rStyle w:val="HideTWBExt"/>
          <w:b w:val="0"/>
        </w:rPr>
        <w:t>&lt;Article&gt;</w:t>
      </w:r>
      <w:r w:rsidRPr="002C4389">
        <w:t>Stavak 11.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0CE5734A" w14:textId="77777777" w:rsidTr="007D147F">
        <w:trPr>
          <w:trHeight w:hRule="exact" w:val="240"/>
          <w:jc w:val="center"/>
        </w:trPr>
        <w:tc>
          <w:tcPr>
            <w:tcW w:w="9752" w:type="dxa"/>
            <w:gridSpan w:val="2"/>
            <w:tcBorders>
              <w:top w:val="nil"/>
              <w:left w:val="nil"/>
              <w:bottom w:val="nil"/>
              <w:right w:val="nil"/>
            </w:tcBorders>
          </w:tcPr>
          <w:p w14:paraId="09EAB9C5" w14:textId="77777777" w:rsidR="00F00A4C" w:rsidRPr="002C4389" w:rsidRDefault="00F00A4C" w:rsidP="007D147F"/>
        </w:tc>
      </w:tr>
      <w:tr w:rsidR="00F00A4C" w:rsidRPr="002C4389" w14:paraId="728FE802" w14:textId="77777777" w:rsidTr="007D147F">
        <w:trPr>
          <w:trHeight w:val="240"/>
          <w:jc w:val="center"/>
        </w:trPr>
        <w:tc>
          <w:tcPr>
            <w:tcW w:w="4876" w:type="dxa"/>
            <w:tcBorders>
              <w:top w:val="nil"/>
              <w:left w:val="nil"/>
              <w:bottom w:val="nil"/>
              <w:right w:val="nil"/>
            </w:tcBorders>
          </w:tcPr>
          <w:p w14:paraId="5984A49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0AC06DB" w14:textId="77777777" w:rsidR="00F00A4C" w:rsidRPr="002C4389" w:rsidRDefault="00F00A4C" w:rsidP="007D147F">
            <w:pPr>
              <w:pStyle w:val="AmColumnHeading"/>
            </w:pPr>
            <w:r w:rsidRPr="002C4389">
              <w:t>Izmjena</w:t>
            </w:r>
          </w:p>
        </w:tc>
      </w:tr>
      <w:tr w:rsidR="00F00A4C" w:rsidRPr="002C4389" w14:paraId="6F0A2200" w14:textId="77777777" w:rsidTr="007D147F">
        <w:trPr>
          <w:jc w:val="center"/>
        </w:trPr>
        <w:tc>
          <w:tcPr>
            <w:tcW w:w="4876" w:type="dxa"/>
            <w:tcBorders>
              <w:top w:val="nil"/>
              <w:left w:val="nil"/>
              <w:bottom w:val="nil"/>
              <w:right w:val="nil"/>
            </w:tcBorders>
          </w:tcPr>
          <w:p w14:paraId="15C47683" w14:textId="77777777" w:rsidR="00F00A4C" w:rsidRPr="002C4389" w:rsidRDefault="00F00A4C" w:rsidP="007D147F">
            <w:pPr>
              <w:pStyle w:val="Normal6a"/>
            </w:pPr>
            <w:r w:rsidRPr="002C4389">
              <w:t>11.</w:t>
            </w:r>
            <w:r w:rsidRPr="002C4389">
              <w:tab/>
              <w:t>sa zabrinutošću napominje da pojedinci koji podliježu zabranama trgovanja u jednoj državi članici mogu zaobići nacionalna ograničenja registracijom poduzeća i poslovanjem u drugoj državi članici, čime se ugrožava jedinstveno tržište; poziva Komisiju da osigura automatsko uzajamno priznavanje zabrana trgovanja u državama članicama, kao i pravodobnu i sigurnu razmjenu relevantnih informacija među državama članicama</w:t>
            </w:r>
            <w:r w:rsidRPr="002C4389">
              <w:rPr>
                <w:b/>
                <w:i/>
              </w:rPr>
              <w:t>;</w:t>
            </w:r>
          </w:p>
        </w:tc>
        <w:tc>
          <w:tcPr>
            <w:tcW w:w="4876" w:type="dxa"/>
            <w:tcBorders>
              <w:top w:val="nil"/>
              <w:left w:val="nil"/>
              <w:bottom w:val="nil"/>
              <w:right w:val="nil"/>
            </w:tcBorders>
          </w:tcPr>
          <w:p w14:paraId="2D0334B7" w14:textId="77777777" w:rsidR="00F00A4C" w:rsidRPr="002C4389" w:rsidRDefault="00F00A4C" w:rsidP="007D147F">
            <w:pPr>
              <w:pStyle w:val="Normal6a"/>
            </w:pPr>
            <w:r w:rsidRPr="002C4389">
              <w:t>11.</w:t>
            </w:r>
            <w:r w:rsidRPr="002C4389">
              <w:tab/>
              <w:t xml:space="preserve">sa zabrinutošću napominje da pojedinci koji podliježu zabranama trgovanja u jednoj državi članici mogu zaobići nacionalna ograničenja registracijom poduzeća i poslovanjem u drugoj državi članici, čime se ugrožava jedinstveno tržište; poziva Komisiju da osigura automatsko uzajamno priznavanje zabrana trgovanja u državama članicama, kao i pravodobnu i sigurnu razmjenu relevantnih informacija među državama članicama </w:t>
            </w:r>
            <w:r w:rsidRPr="002C4389">
              <w:rPr>
                <w:b/>
                <w:i/>
              </w:rPr>
              <w:t>uz primjenu automatskog uzajamnog priznavanja putem sustava IMI, mjere zaštite načela poštenog suđenja i jasne rokove za razmjenu informacija;</w:t>
            </w:r>
          </w:p>
        </w:tc>
      </w:tr>
    </w:tbl>
    <w:p w14:paraId="72C74BD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62B46777" w14:textId="77777777" w:rsidR="00F00A4C" w:rsidRPr="002C4389" w:rsidRDefault="00F00A4C" w:rsidP="00F00A4C">
      <w:r w:rsidRPr="002C4389">
        <w:rPr>
          <w:rStyle w:val="HideTWBExt"/>
        </w:rPr>
        <w:t>&lt;/Amend&gt;</w:t>
      </w:r>
    </w:p>
    <w:p w14:paraId="5E41C11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238</w:t>
      </w:r>
      <w:r w:rsidRPr="002C4389">
        <w:rPr>
          <w:rStyle w:val="HideTWBExt"/>
          <w:b w:val="0"/>
        </w:rPr>
        <w:t>&lt;/NumAm&gt;</w:t>
      </w:r>
    </w:p>
    <w:p w14:paraId="1B9A8553" w14:textId="77777777" w:rsidR="00F00A4C" w:rsidRPr="002C4389" w:rsidRDefault="00F00A4C" w:rsidP="00F00A4C">
      <w:pPr>
        <w:pStyle w:val="NormalBold"/>
      </w:pPr>
      <w:r w:rsidRPr="002C4389">
        <w:rPr>
          <w:rStyle w:val="HideTWBExt"/>
          <w:b w:val="0"/>
        </w:rPr>
        <w:t>&lt;RepeatBlock-By&gt;&lt;Members&gt;</w:t>
      </w:r>
      <w:r w:rsidRPr="002C4389">
        <w:t>Jana Toom</w:t>
      </w:r>
      <w:r w:rsidRPr="002C4389">
        <w:rPr>
          <w:rStyle w:val="HideTWBExt"/>
          <w:b w:val="0"/>
        </w:rPr>
        <w:t>&lt;/Members&gt;</w:t>
      </w:r>
    </w:p>
    <w:p w14:paraId="11F98A6F" w14:textId="77777777" w:rsidR="00F00A4C" w:rsidRPr="002C4389" w:rsidRDefault="00F00A4C" w:rsidP="00F00A4C">
      <w:pPr>
        <w:pStyle w:val="NormalBold"/>
      </w:pPr>
      <w:r w:rsidRPr="002C4389">
        <w:rPr>
          <w:rStyle w:val="HideTWBExt"/>
          <w:b w:val="0"/>
        </w:rPr>
        <w:t>&lt;/RepeatBlock-By&gt;</w:t>
      </w:r>
    </w:p>
    <w:p w14:paraId="2D40908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0F55A78" w14:textId="77777777" w:rsidR="00F00A4C" w:rsidRPr="002C4389" w:rsidRDefault="00F00A4C" w:rsidP="00F00A4C">
      <w:pPr>
        <w:pStyle w:val="NormalBold"/>
      </w:pPr>
      <w:r w:rsidRPr="002C4389">
        <w:rPr>
          <w:rStyle w:val="HideTWBExt"/>
          <w:b w:val="0"/>
        </w:rPr>
        <w:t>&lt;Article&gt;</w:t>
      </w:r>
      <w:r w:rsidRPr="002C4389">
        <w:t>Stavak 11.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05E1D85" w14:textId="77777777" w:rsidTr="007D147F">
        <w:trPr>
          <w:trHeight w:hRule="exact" w:val="240"/>
          <w:jc w:val="center"/>
        </w:trPr>
        <w:tc>
          <w:tcPr>
            <w:tcW w:w="9752" w:type="dxa"/>
            <w:gridSpan w:val="2"/>
            <w:tcBorders>
              <w:top w:val="nil"/>
              <w:left w:val="nil"/>
              <w:bottom w:val="nil"/>
              <w:right w:val="nil"/>
            </w:tcBorders>
          </w:tcPr>
          <w:p w14:paraId="7F9C75BF" w14:textId="77777777" w:rsidR="00F00A4C" w:rsidRPr="002C4389" w:rsidRDefault="00F00A4C" w:rsidP="007D147F"/>
        </w:tc>
      </w:tr>
      <w:tr w:rsidR="00F00A4C" w:rsidRPr="002C4389" w14:paraId="1742D205" w14:textId="77777777" w:rsidTr="007D147F">
        <w:trPr>
          <w:trHeight w:val="240"/>
          <w:jc w:val="center"/>
        </w:trPr>
        <w:tc>
          <w:tcPr>
            <w:tcW w:w="4876" w:type="dxa"/>
            <w:tcBorders>
              <w:top w:val="nil"/>
              <w:left w:val="nil"/>
              <w:bottom w:val="nil"/>
              <w:right w:val="nil"/>
            </w:tcBorders>
          </w:tcPr>
          <w:p w14:paraId="259F37F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683368A8" w14:textId="77777777" w:rsidR="00F00A4C" w:rsidRPr="002C4389" w:rsidRDefault="00F00A4C" w:rsidP="007D147F">
            <w:pPr>
              <w:pStyle w:val="AmColumnHeading"/>
            </w:pPr>
            <w:r w:rsidRPr="002C4389">
              <w:t>Izmjena</w:t>
            </w:r>
          </w:p>
        </w:tc>
      </w:tr>
      <w:tr w:rsidR="00F00A4C" w:rsidRPr="002C4389" w14:paraId="7C6BA68B" w14:textId="77777777" w:rsidTr="007D147F">
        <w:trPr>
          <w:jc w:val="center"/>
        </w:trPr>
        <w:tc>
          <w:tcPr>
            <w:tcW w:w="4876" w:type="dxa"/>
            <w:tcBorders>
              <w:top w:val="nil"/>
              <w:left w:val="nil"/>
              <w:bottom w:val="nil"/>
              <w:right w:val="nil"/>
            </w:tcBorders>
          </w:tcPr>
          <w:p w14:paraId="797FCD40" w14:textId="77777777" w:rsidR="00F00A4C" w:rsidRPr="002C4389" w:rsidRDefault="00F00A4C" w:rsidP="007D147F">
            <w:pPr>
              <w:pStyle w:val="Normal6a"/>
            </w:pPr>
            <w:r w:rsidRPr="002C4389">
              <w:t>11.</w:t>
            </w:r>
            <w:r w:rsidRPr="002C4389">
              <w:tab/>
              <w:t xml:space="preserve">sa zabrinutošću napominje da pojedinci koji podliježu zabranama trgovanja u jednoj državi članici mogu zaobići nacionalna ograničenja registracijom poduzeća i poslovanjem u drugoj državi članici, čime se ugrožava </w:t>
            </w:r>
            <w:r w:rsidRPr="002C4389">
              <w:rPr>
                <w:b/>
                <w:i/>
              </w:rPr>
              <w:t>jedinstveno tržište</w:t>
            </w:r>
            <w:r w:rsidRPr="002C4389">
              <w:t>; poziva Komisiju da osigura automatsko uzajamno priznavanje zabrana trgovanja u državama članicama, kao i pravodobnu i sigurnu razmjenu relevantnih informacija među državama članicama;</w:t>
            </w:r>
          </w:p>
        </w:tc>
        <w:tc>
          <w:tcPr>
            <w:tcW w:w="4876" w:type="dxa"/>
            <w:tcBorders>
              <w:top w:val="nil"/>
              <w:left w:val="nil"/>
              <w:bottom w:val="nil"/>
              <w:right w:val="nil"/>
            </w:tcBorders>
          </w:tcPr>
          <w:p w14:paraId="36F1FC5F" w14:textId="77777777" w:rsidR="00F00A4C" w:rsidRPr="002C4389" w:rsidRDefault="00F00A4C" w:rsidP="007D147F">
            <w:pPr>
              <w:pStyle w:val="Normal6a"/>
            </w:pPr>
            <w:r w:rsidRPr="002C4389">
              <w:t>11.</w:t>
            </w:r>
            <w:r w:rsidRPr="002C4389">
              <w:tab/>
              <w:t xml:space="preserve">sa zabrinutošću napominje da pojedinci koji podliježu zabranama trgovanja u jednoj državi članici mogu zaobići nacionalna ograničenja registracijom poduzeća i poslovanjem u drugoj državi članici, čime se ugrožava </w:t>
            </w:r>
            <w:r w:rsidRPr="002C4389">
              <w:rPr>
                <w:b/>
                <w:i/>
              </w:rPr>
              <w:t>borba protiv izrabljivanja radne snage na cijelom jedinstvenom tržištu</w:t>
            </w:r>
            <w:r w:rsidRPr="002C4389">
              <w:t>; poziva Komisiju da osigura automatsko uzajamno priznavanje zabrana trgovanja u državama članicama, kao i pravodobnu i sigurnu razmjenu relevantnih informacija među državama članicama;</w:t>
            </w:r>
          </w:p>
        </w:tc>
      </w:tr>
    </w:tbl>
    <w:p w14:paraId="48E1212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7FC0A190" w14:textId="77777777" w:rsidR="00F00A4C" w:rsidRPr="002C4389" w:rsidRDefault="00F00A4C" w:rsidP="00F00A4C">
      <w:r w:rsidRPr="002C4389">
        <w:rPr>
          <w:rStyle w:val="HideTWBExt"/>
        </w:rPr>
        <w:t>&lt;/Amend&gt;</w:t>
      </w:r>
    </w:p>
    <w:p w14:paraId="1890E74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239</w:t>
      </w:r>
      <w:r w:rsidRPr="002C4389">
        <w:rPr>
          <w:rStyle w:val="HideTWBExt"/>
          <w:b w:val="0"/>
        </w:rPr>
        <w:t>&lt;/NumAm&gt;</w:t>
      </w:r>
    </w:p>
    <w:p w14:paraId="0A04F579"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7B49C74B" w14:textId="77777777" w:rsidR="00F00A4C" w:rsidRPr="002C4389" w:rsidRDefault="00F00A4C" w:rsidP="00F00A4C">
      <w:pPr>
        <w:pStyle w:val="NormalBold"/>
      </w:pPr>
      <w:r w:rsidRPr="002C4389">
        <w:rPr>
          <w:rStyle w:val="HideTWBExt"/>
          <w:b w:val="0"/>
        </w:rPr>
        <w:t>&lt;/RepeatBlock-By&gt;</w:t>
      </w:r>
    </w:p>
    <w:p w14:paraId="586F8C1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A5F4F1D" w14:textId="77777777" w:rsidR="00F00A4C" w:rsidRPr="002C4389" w:rsidRDefault="00F00A4C" w:rsidP="00F00A4C">
      <w:pPr>
        <w:pStyle w:val="NormalBold"/>
      </w:pPr>
      <w:r w:rsidRPr="002C4389">
        <w:rPr>
          <w:rStyle w:val="HideTWBExt"/>
          <w:b w:val="0"/>
        </w:rPr>
        <w:t>&lt;Article&gt;</w:t>
      </w:r>
      <w:r w:rsidRPr="002C4389">
        <w:t>Stavak 11.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F5917C8" w14:textId="77777777" w:rsidTr="007D147F">
        <w:trPr>
          <w:trHeight w:hRule="exact" w:val="240"/>
          <w:jc w:val="center"/>
        </w:trPr>
        <w:tc>
          <w:tcPr>
            <w:tcW w:w="9752" w:type="dxa"/>
            <w:gridSpan w:val="2"/>
            <w:tcBorders>
              <w:top w:val="nil"/>
              <w:left w:val="nil"/>
              <w:bottom w:val="nil"/>
              <w:right w:val="nil"/>
            </w:tcBorders>
          </w:tcPr>
          <w:p w14:paraId="456ADACF" w14:textId="77777777" w:rsidR="00F00A4C" w:rsidRPr="002C4389" w:rsidRDefault="00F00A4C" w:rsidP="007D147F"/>
        </w:tc>
      </w:tr>
      <w:tr w:rsidR="00F00A4C" w:rsidRPr="002C4389" w14:paraId="044C930C" w14:textId="77777777" w:rsidTr="007D147F">
        <w:trPr>
          <w:trHeight w:val="240"/>
          <w:jc w:val="center"/>
        </w:trPr>
        <w:tc>
          <w:tcPr>
            <w:tcW w:w="4876" w:type="dxa"/>
            <w:tcBorders>
              <w:top w:val="nil"/>
              <w:left w:val="nil"/>
              <w:bottom w:val="nil"/>
              <w:right w:val="nil"/>
            </w:tcBorders>
          </w:tcPr>
          <w:p w14:paraId="07F232A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18E89E2" w14:textId="77777777" w:rsidR="00F00A4C" w:rsidRPr="002C4389" w:rsidRDefault="00F00A4C" w:rsidP="007D147F">
            <w:pPr>
              <w:pStyle w:val="AmColumnHeading"/>
            </w:pPr>
            <w:r w:rsidRPr="002C4389">
              <w:t>Izmjena</w:t>
            </w:r>
          </w:p>
        </w:tc>
      </w:tr>
      <w:tr w:rsidR="00F00A4C" w:rsidRPr="002C4389" w14:paraId="1D6833E8" w14:textId="77777777" w:rsidTr="007D147F">
        <w:trPr>
          <w:jc w:val="center"/>
        </w:trPr>
        <w:tc>
          <w:tcPr>
            <w:tcW w:w="4876" w:type="dxa"/>
            <w:tcBorders>
              <w:top w:val="nil"/>
              <w:left w:val="nil"/>
              <w:bottom w:val="nil"/>
              <w:right w:val="nil"/>
            </w:tcBorders>
          </w:tcPr>
          <w:p w14:paraId="08B1F53A" w14:textId="77777777" w:rsidR="00F00A4C" w:rsidRPr="002C4389" w:rsidRDefault="00F00A4C" w:rsidP="007D147F">
            <w:pPr>
              <w:pStyle w:val="Normal6a"/>
            </w:pPr>
            <w:r w:rsidRPr="002C4389">
              <w:t>11.</w:t>
            </w:r>
            <w:r w:rsidRPr="002C4389">
              <w:tab/>
              <w:t xml:space="preserve">sa zabrinutošću napominje da pojedinci koji podliježu zabranama trgovanja u jednoj državi članici mogu zaobići nacionalna ograničenja registracijom poduzeća i poslovanjem u drugoj državi članici, čime se ugrožava jedinstveno tržište; poziva Komisiju da osigura </w:t>
            </w:r>
            <w:r w:rsidRPr="002C4389">
              <w:rPr>
                <w:b/>
                <w:i/>
              </w:rPr>
              <w:t>automatsko uzajamno priznavanje zabrana trgovanja u državama članicama, kao i pravodobnu i sigurnu</w:t>
            </w:r>
            <w:r w:rsidRPr="002C4389">
              <w:t xml:space="preserve"> razmjenu </w:t>
            </w:r>
            <w:r w:rsidRPr="002C4389">
              <w:rPr>
                <w:b/>
                <w:i/>
              </w:rPr>
              <w:t>relevantnih</w:t>
            </w:r>
            <w:r w:rsidRPr="002C4389">
              <w:t xml:space="preserve"> informacija među državama članicama;</w:t>
            </w:r>
          </w:p>
        </w:tc>
        <w:tc>
          <w:tcPr>
            <w:tcW w:w="4876" w:type="dxa"/>
            <w:tcBorders>
              <w:top w:val="nil"/>
              <w:left w:val="nil"/>
              <w:bottom w:val="nil"/>
              <w:right w:val="nil"/>
            </w:tcBorders>
          </w:tcPr>
          <w:p w14:paraId="2E195896" w14:textId="77777777" w:rsidR="00F00A4C" w:rsidRPr="002C4389" w:rsidRDefault="00F00A4C" w:rsidP="007D147F">
            <w:pPr>
              <w:pStyle w:val="Normal6a"/>
            </w:pPr>
            <w:r w:rsidRPr="002C4389">
              <w:t>11.</w:t>
            </w:r>
            <w:r w:rsidRPr="002C4389">
              <w:tab/>
              <w:t xml:space="preserve">sa zabrinutošću napominje da pojedinci koji podliježu zabranama trgovanja u jednoj državi članici mogu zaobići nacionalna ograničenja registracijom poduzeća i poslovanjem u drugoj državi članici, čime se ugrožava </w:t>
            </w:r>
            <w:r w:rsidRPr="002C4389">
              <w:rPr>
                <w:b/>
                <w:i/>
              </w:rPr>
              <w:t>europsko</w:t>
            </w:r>
            <w:r w:rsidRPr="002C4389">
              <w:t xml:space="preserve"> jedinstveno tržište; poziva Komisiju da osigura </w:t>
            </w:r>
            <w:r w:rsidRPr="002C4389">
              <w:rPr>
                <w:b/>
                <w:i/>
              </w:rPr>
              <w:t>učinkovitiju</w:t>
            </w:r>
            <w:r w:rsidRPr="002C4389">
              <w:t xml:space="preserve"> razmjenu informacija </w:t>
            </w:r>
            <w:r w:rsidRPr="002C4389">
              <w:rPr>
                <w:b/>
                <w:i/>
              </w:rPr>
              <w:t>i suradnju</w:t>
            </w:r>
            <w:r w:rsidRPr="002C4389">
              <w:t xml:space="preserve"> među državama članicama </w:t>
            </w:r>
            <w:r w:rsidRPr="002C4389">
              <w:rPr>
                <w:b/>
                <w:i/>
              </w:rPr>
              <w:t>kako bi zaustavila počinitelje kaznenih djela, s naglaskom na prekogranični organizirani kriminal a ne na uvođenje dodatnih opterećenja za poduzeća</w:t>
            </w:r>
            <w:r w:rsidRPr="002C4389">
              <w:t>;</w:t>
            </w:r>
          </w:p>
        </w:tc>
      </w:tr>
    </w:tbl>
    <w:p w14:paraId="419C14B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BD36442" w14:textId="77777777" w:rsidR="00F00A4C" w:rsidRPr="002C4389" w:rsidRDefault="00F00A4C" w:rsidP="00F00A4C">
      <w:r w:rsidRPr="002C4389">
        <w:rPr>
          <w:rStyle w:val="HideTWBExt"/>
        </w:rPr>
        <w:t>&lt;/Amend&gt;</w:t>
      </w:r>
    </w:p>
    <w:p w14:paraId="16A31345"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240</w:t>
      </w:r>
      <w:r w:rsidRPr="002C4389">
        <w:rPr>
          <w:rStyle w:val="HideTWBExt"/>
          <w:b w:val="0"/>
        </w:rPr>
        <w:t>&lt;/NumAm&gt;</w:t>
      </w:r>
    </w:p>
    <w:p w14:paraId="0926FBE3"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3799E152" w14:textId="77777777" w:rsidR="00F00A4C" w:rsidRPr="002C4389" w:rsidRDefault="00F00A4C" w:rsidP="00F00A4C">
      <w:pPr>
        <w:pStyle w:val="NormalBold"/>
      </w:pPr>
      <w:r w:rsidRPr="002C4389">
        <w:rPr>
          <w:rStyle w:val="HideTWBExt"/>
          <w:b w:val="0"/>
        </w:rPr>
        <w:t>&lt;/RepeatBlock-By&gt;</w:t>
      </w:r>
    </w:p>
    <w:p w14:paraId="2565E6E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158C74C" w14:textId="77777777" w:rsidR="00F00A4C" w:rsidRPr="002C4389" w:rsidRDefault="00F00A4C" w:rsidP="00F00A4C">
      <w:pPr>
        <w:pStyle w:val="NormalBold"/>
      </w:pPr>
      <w:r w:rsidRPr="002C4389">
        <w:rPr>
          <w:rStyle w:val="HideTWBExt"/>
          <w:b w:val="0"/>
        </w:rPr>
        <w:t>&lt;Article&gt;</w:t>
      </w:r>
      <w:r w:rsidRPr="002C4389">
        <w:t>Stavak 11.</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E65B7C6" w14:textId="77777777" w:rsidTr="007D147F">
        <w:trPr>
          <w:trHeight w:hRule="exact" w:val="240"/>
          <w:jc w:val="center"/>
        </w:trPr>
        <w:tc>
          <w:tcPr>
            <w:tcW w:w="9752" w:type="dxa"/>
            <w:gridSpan w:val="2"/>
            <w:tcBorders>
              <w:top w:val="nil"/>
              <w:left w:val="nil"/>
              <w:bottom w:val="nil"/>
              <w:right w:val="nil"/>
            </w:tcBorders>
          </w:tcPr>
          <w:p w14:paraId="55E28719" w14:textId="77777777" w:rsidR="00F00A4C" w:rsidRPr="002C4389" w:rsidRDefault="00F00A4C" w:rsidP="007D147F"/>
        </w:tc>
      </w:tr>
      <w:tr w:rsidR="00F00A4C" w:rsidRPr="002C4389" w14:paraId="7BBFB4CF" w14:textId="77777777" w:rsidTr="007D147F">
        <w:trPr>
          <w:trHeight w:val="240"/>
          <w:jc w:val="center"/>
        </w:trPr>
        <w:tc>
          <w:tcPr>
            <w:tcW w:w="4876" w:type="dxa"/>
            <w:tcBorders>
              <w:top w:val="nil"/>
              <w:left w:val="nil"/>
              <w:bottom w:val="nil"/>
              <w:right w:val="nil"/>
            </w:tcBorders>
          </w:tcPr>
          <w:p w14:paraId="4F48242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D9F1A46" w14:textId="77777777" w:rsidR="00F00A4C" w:rsidRPr="002C4389" w:rsidRDefault="00F00A4C" w:rsidP="007D147F">
            <w:pPr>
              <w:pStyle w:val="AmColumnHeading"/>
            </w:pPr>
            <w:r w:rsidRPr="002C4389">
              <w:t>Izmjena</w:t>
            </w:r>
          </w:p>
        </w:tc>
      </w:tr>
      <w:tr w:rsidR="00F00A4C" w:rsidRPr="002C4389" w14:paraId="31AA6A77" w14:textId="77777777" w:rsidTr="007D147F">
        <w:trPr>
          <w:jc w:val="center"/>
        </w:trPr>
        <w:tc>
          <w:tcPr>
            <w:tcW w:w="4876" w:type="dxa"/>
            <w:tcBorders>
              <w:top w:val="nil"/>
              <w:left w:val="nil"/>
              <w:bottom w:val="nil"/>
              <w:right w:val="nil"/>
            </w:tcBorders>
          </w:tcPr>
          <w:p w14:paraId="0488710C" w14:textId="77777777" w:rsidR="00F00A4C" w:rsidRPr="002C4389" w:rsidRDefault="00F00A4C" w:rsidP="007D147F">
            <w:pPr>
              <w:pStyle w:val="Normal6a"/>
            </w:pPr>
            <w:r w:rsidRPr="002C4389">
              <w:t>11.</w:t>
            </w:r>
            <w:r w:rsidRPr="002C4389">
              <w:tab/>
              <w:t xml:space="preserve">sa zabrinutošću napominje da pojedinci koji podliježu zabranama trgovanja u jednoj državi članici mogu zaobići nacionalna ograničenja registracijom poduzeća i poslovanjem u drugoj državi članici, čime se ugrožava jedinstveno tržište; poziva Komisiju da </w:t>
            </w:r>
            <w:r w:rsidRPr="002C4389">
              <w:rPr>
                <w:b/>
                <w:i/>
              </w:rPr>
              <w:t>osigura automatsko</w:t>
            </w:r>
            <w:r w:rsidRPr="002C4389">
              <w:t xml:space="preserve"> uzajamno priznavanje zabrana trgovanja u državama članicama, kao i pravodobnu i sigurnu razmjenu relevantnih informacija među državama članicama;</w:t>
            </w:r>
          </w:p>
        </w:tc>
        <w:tc>
          <w:tcPr>
            <w:tcW w:w="4876" w:type="dxa"/>
            <w:tcBorders>
              <w:top w:val="nil"/>
              <w:left w:val="nil"/>
              <w:bottom w:val="nil"/>
              <w:right w:val="nil"/>
            </w:tcBorders>
          </w:tcPr>
          <w:p w14:paraId="016598FA" w14:textId="77777777" w:rsidR="00F00A4C" w:rsidRPr="002C4389" w:rsidRDefault="00F00A4C" w:rsidP="007D147F">
            <w:pPr>
              <w:pStyle w:val="Normal6a"/>
            </w:pPr>
            <w:r w:rsidRPr="002C4389">
              <w:t>11.</w:t>
            </w:r>
            <w:r w:rsidRPr="002C4389">
              <w:tab/>
              <w:t xml:space="preserve">sa zabrinutošću napominje da pojedinci koji podliježu zabranama trgovanja u jednoj državi članici mogu zaobići nacionalna ograničenja registracijom poduzeća i poslovanjem u drugoj državi članici, čime se ugrožava jedinstveno tržište; poziva Komisiju da </w:t>
            </w:r>
            <w:r w:rsidRPr="002C4389">
              <w:rPr>
                <w:b/>
                <w:i/>
              </w:rPr>
              <w:t>promiče</w:t>
            </w:r>
            <w:r w:rsidRPr="002C4389">
              <w:t xml:space="preserve"> uzajamno priznavanje zabrana trgovanja u državama članicama, kao i </w:t>
            </w:r>
            <w:r w:rsidRPr="002C4389">
              <w:rPr>
                <w:b/>
                <w:i/>
              </w:rPr>
              <w:t>načelo uzajamnosti te</w:t>
            </w:r>
            <w:r w:rsidRPr="002C4389">
              <w:t xml:space="preserve"> pravodobnu i sigurnu razmjenu relevantnih informacija među državama članicama;</w:t>
            </w:r>
          </w:p>
        </w:tc>
      </w:tr>
    </w:tbl>
    <w:p w14:paraId="71C3212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5DCF821" w14:textId="77777777" w:rsidR="00F00A4C" w:rsidRPr="002C4389" w:rsidRDefault="00F00A4C" w:rsidP="00F00A4C">
      <w:r w:rsidRPr="002C4389">
        <w:rPr>
          <w:rStyle w:val="HideTWBExt"/>
        </w:rPr>
        <w:t>&lt;/Amend&gt;</w:t>
      </w:r>
    </w:p>
    <w:p w14:paraId="2DF7BD9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241</w:t>
      </w:r>
      <w:r w:rsidRPr="002C4389">
        <w:rPr>
          <w:rStyle w:val="HideTWBExt"/>
          <w:b w:val="0"/>
        </w:rPr>
        <w:t>&lt;/NumAm&gt;</w:t>
      </w:r>
    </w:p>
    <w:p w14:paraId="14309230"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2664F07D" w14:textId="77777777" w:rsidR="00F00A4C" w:rsidRPr="002C4389" w:rsidRDefault="00F00A4C" w:rsidP="00F00A4C">
      <w:pPr>
        <w:pStyle w:val="NormalBold"/>
      </w:pPr>
      <w:r w:rsidRPr="002C4389">
        <w:rPr>
          <w:rStyle w:val="HideTWBExt"/>
          <w:b w:val="0"/>
        </w:rPr>
        <w:t>&lt;/RepeatBlock-By&gt;</w:t>
      </w:r>
    </w:p>
    <w:p w14:paraId="096AB5F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DD3944E" w14:textId="77777777" w:rsidR="00F00A4C" w:rsidRPr="002C4389" w:rsidRDefault="00F00A4C" w:rsidP="00F00A4C">
      <w:pPr>
        <w:pStyle w:val="NormalBold"/>
      </w:pPr>
      <w:r w:rsidRPr="002C4389">
        <w:rPr>
          <w:rStyle w:val="HideTWBExt"/>
          <w:b w:val="0"/>
        </w:rPr>
        <w:t>&lt;Article&gt;</w:t>
      </w:r>
      <w:r w:rsidRPr="002C4389">
        <w:t>Stavak 11.a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24D2C7C" w14:textId="77777777" w:rsidTr="007D147F">
        <w:trPr>
          <w:trHeight w:hRule="exact" w:val="240"/>
          <w:jc w:val="center"/>
        </w:trPr>
        <w:tc>
          <w:tcPr>
            <w:tcW w:w="9752" w:type="dxa"/>
            <w:gridSpan w:val="2"/>
            <w:tcBorders>
              <w:top w:val="nil"/>
              <w:left w:val="nil"/>
              <w:bottom w:val="nil"/>
              <w:right w:val="nil"/>
            </w:tcBorders>
          </w:tcPr>
          <w:p w14:paraId="18ED4A6E" w14:textId="77777777" w:rsidR="00F00A4C" w:rsidRPr="002C4389" w:rsidRDefault="00F00A4C" w:rsidP="007D147F"/>
        </w:tc>
      </w:tr>
      <w:tr w:rsidR="00F00A4C" w:rsidRPr="002C4389" w14:paraId="3D3B2BFD" w14:textId="77777777" w:rsidTr="007D147F">
        <w:trPr>
          <w:trHeight w:val="240"/>
          <w:jc w:val="center"/>
        </w:trPr>
        <w:tc>
          <w:tcPr>
            <w:tcW w:w="4876" w:type="dxa"/>
            <w:tcBorders>
              <w:top w:val="nil"/>
              <w:left w:val="nil"/>
              <w:bottom w:val="nil"/>
              <w:right w:val="nil"/>
            </w:tcBorders>
          </w:tcPr>
          <w:p w14:paraId="45B078AC"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1E124058" w14:textId="77777777" w:rsidR="00F00A4C" w:rsidRPr="002C4389" w:rsidRDefault="00F00A4C" w:rsidP="007D147F">
            <w:pPr>
              <w:pStyle w:val="AmColumnHeading"/>
            </w:pPr>
            <w:r w:rsidRPr="002C4389">
              <w:t>Izmjena</w:t>
            </w:r>
          </w:p>
        </w:tc>
      </w:tr>
      <w:tr w:rsidR="00F00A4C" w:rsidRPr="002C4389" w14:paraId="42F7B3F1" w14:textId="77777777" w:rsidTr="007D147F">
        <w:trPr>
          <w:jc w:val="center"/>
        </w:trPr>
        <w:tc>
          <w:tcPr>
            <w:tcW w:w="4876" w:type="dxa"/>
            <w:tcBorders>
              <w:top w:val="nil"/>
              <w:left w:val="nil"/>
              <w:bottom w:val="nil"/>
              <w:right w:val="nil"/>
            </w:tcBorders>
          </w:tcPr>
          <w:p w14:paraId="22134F58" w14:textId="77777777" w:rsidR="00F00A4C" w:rsidRPr="002C4389" w:rsidRDefault="00F00A4C" w:rsidP="007D147F">
            <w:pPr>
              <w:pStyle w:val="Normal6a"/>
            </w:pPr>
          </w:p>
        </w:tc>
        <w:tc>
          <w:tcPr>
            <w:tcW w:w="4876" w:type="dxa"/>
            <w:tcBorders>
              <w:top w:val="nil"/>
              <w:left w:val="nil"/>
              <w:bottom w:val="nil"/>
              <w:right w:val="nil"/>
            </w:tcBorders>
          </w:tcPr>
          <w:p w14:paraId="59D7B2EA" w14:textId="77777777" w:rsidR="00F00A4C" w:rsidRPr="002C4389" w:rsidRDefault="00F00A4C" w:rsidP="007D147F">
            <w:pPr>
              <w:pStyle w:val="Normal6a"/>
            </w:pPr>
            <w:r w:rsidRPr="002C4389">
              <w:rPr>
                <w:b/>
                <w:i/>
              </w:rPr>
              <w:t>11a.</w:t>
            </w:r>
            <w:r w:rsidRPr="002C4389">
              <w:tab/>
            </w:r>
            <w:r w:rsidRPr="002C4389">
              <w:rPr>
                <w:b/>
                <w:i/>
              </w:rPr>
              <w:t>naglašava problem počinitelja prijevara i kriminala na tržištu rada koji proglašavaju stečaj kako bi izbjegli odgovornost za neisplaćene plaće, neplaćene poreze, neuplaćene doprinose u sustav socijalne sigurnosti te administrativne sankcije; poziva Komisiju da analizira probleme povezane sa strateškim pokretanjem stečajnih postupaka i zatvaranjem poduzeća, posebno u prekograničnim slučajevima, te da poduzme nužne inicijative kako bi smanjila njihovu učestalost;</w:t>
            </w:r>
          </w:p>
        </w:tc>
      </w:tr>
    </w:tbl>
    <w:p w14:paraId="33BF04D6"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22948E1" w14:textId="77777777" w:rsidR="00F00A4C" w:rsidRPr="002C4389" w:rsidRDefault="00F00A4C" w:rsidP="00F00A4C">
      <w:r w:rsidRPr="002C4389">
        <w:rPr>
          <w:rStyle w:val="HideTWBExt"/>
        </w:rPr>
        <w:t>&lt;/Amend&gt;</w:t>
      </w:r>
    </w:p>
    <w:p w14:paraId="783B3838"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242</w:t>
      </w:r>
      <w:r w:rsidRPr="002C4389">
        <w:rPr>
          <w:rStyle w:val="HideTWBExt"/>
          <w:b w:val="0"/>
        </w:rPr>
        <w:t>&lt;/NumAm&gt;</w:t>
      </w:r>
    </w:p>
    <w:p w14:paraId="12E8BE59"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05DB1582"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40D4C00B" w14:textId="77777777" w:rsidR="00F00A4C" w:rsidRPr="002C4389" w:rsidRDefault="00F00A4C" w:rsidP="00F00A4C">
      <w:pPr>
        <w:pStyle w:val="NormalBold"/>
      </w:pPr>
      <w:r w:rsidRPr="002C4389">
        <w:rPr>
          <w:rStyle w:val="HideTWBExt"/>
          <w:b w:val="0"/>
        </w:rPr>
        <w:t>&lt;/RepeatBlock-By&gt;</w:t>
      </w:r>
    </w:p>
    <w:p w14:paraId="3CD83918"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E13120E" w14:textId="77777777" w:rsidR="00F00A4C" w:rsidRPr="002C4389" w:rsidRDefault="00F00A4C" w:rsidP="00F00A4C">
      <w:pPr>
        <w:pStyle w:val="NormalBold"/>
      </w:pPr>
      <w:r w:rsidRPr="002C4389">
        <w:rPr>
          <w:rStyle w:val="HideTWBExt"/>
          <w:b w:val="0"/>
        </w:rPr>
        <w:t>&lt;Article&gt;</w:t>
      </w:r>
      <w:r w:rsidRPr="002C4389">
        <w:t>Stavak 11.a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4D37887" w14:textId="77777777" w:rsidTr="007D147F">
        <w:trPr>
          <w:trHeight w:hRule="exact" w:val="240"/>
          <w:jc w:val="center"/>
        </w:trPr>
        <w:tc>
          <w:tcPr>
            <w:tcW w:w="9752" w:type="dxa"/>
            <w:gridSpan w:val="2"/>
            <w:tcBorders>
              <w:top w:val="nil"/>
              <w:left w:val="nil"/>
              <w:bottom w:val="nil"/>
              <w:right w:val="nil"/>
            </w:tcBorders>
          </w:tcPr>
          <w:p w14:paraId="4CA86FBD" w14:textId="77777777" w:rsidR="00F00A4C" w:rsidRPr="002C4389" w:rsidRDefault="00F00A4C" w:rsidP="007D147F"/>
        </w:tc>
      </w:tr>
      <w:tr w:rsidR="00F00A4C" w:rsidRPr="002C4389" w14:paraId="3DB47630" w14:textId="77777777" w:rsidTr="007D147F">
        <w:trPr>
          <w:trHeight w:val="240"/>
          <w:jc w:val="center"/>
        </w:trPr>
        <w:tc>
          <w:tcPr>
            <w:tcW w:w="4876" w:type="dxa"/>
            <w:tcBorders>
              <w:top w:val="nil"/>
              <w:left w:val="nil"/>
              <w:bottom w:val="nil"/>
              <w:right w:val="nil"/>
            </w:tcBorders>
          </w:tcPr>
          <w:p w14:paraId="6FC3CF3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5F0B09E" w14:textId="77777777" w:rsidR="00F00A4C" w:rsidRPr="002C4389" w:rsidRDefault="00F00A4C" w:rsidP="007D147F">
            <w:pPr>
              <w:pStyle w:val="AmColumnHeading"/>
            </w:pPr>
            <w:r w:rsidRPr="002C4389">
              <w:t>Izmjena</w:t>
            </w:r>
          </w:p>
        </w:tc>
      </w:tr>
      <w:tr w:rsidR="00F00A4C" w:rsidRPr="002C4389" w14:paraId="7CF5D4F3" w14:textId="77777777" w:rsidTr="007D147F">
        <w:trPr>
          <w:jc w:val="center"/>
        </w:trPr>
        <w:tc>
          <w:tcPr>
            <w:tcW w:w="4876" w:type="dxa"/>
            <w:tcBorders>
              <w:top w:val="nil"/>
              <w:left w:val="nil"/>
              <w:bottom w:val="nil"/>
              <w:right w:val="nil"/>
            </w:tcBorders>
          </w:tcPr>
          <w:p w14:paraId="4F26F2A4" w14:textId="77777777" w:rsidR="00F00A4C" w:rsidRPr="002C4389" w:rsidRDefault="00F00A4C" w:rsidP="007D147F">
            <w:pPr>
              <w:pStyle w:val="Normal6a"/>
            </w:pPr>
          </w:p>
        </w:tc>
        <w:tc>
          <w:tcPr>
            <w:tcW w:w="4876" w:type="dxa"/>
            <w:tcBorders>
              <w:top w:val="nil"/>
              <w:left w:val="nil"/>
              <w:bottom w:val="nil"/>
              <w:right w:val="nil"/>
            </w:tcBorders>
          </w:tcPr>
          <w:p w14:paraId="24376A4D" w14:textId="77777777" w:rsidR="00F00A4C" w:rsidRPr="002C4389" w:rsidRDefault="00F00A4C" w:rsidP="007D147F">
            <w:pPr>
              <w:pStyle w:val="Normal6a"/>
            </w:pPr>
            <w:r w:rsidRPr="002C4389">
              <w:rPr>
                <w:b/>
                <w:i/>
              </w:rPr>
              <w:t>11a.</w:t>
            </w:r>
            <w:r w:rsidRPr="002C4389">
              <w:tab/>
            </w:r>
            <w:r w:rsidRPr="002C4389">
              <w:rPr>
                <w:b/>
                <w:i/>
              </w:rPr>
              <w:t>naglašava da su mehanizmi pritužbi važan alat u osiguravanju ciljanih inspekcija i utvrđivanju odgovornosti poslodavaca, ali i da se i dalje ne primjenjuju dovoljno i da su nedostupni, posebno mobilnim radnicima i radnicima migrantima;</w:t>
            </w:r>
          </w:p>
        </w:tc>
      </w:tr>
    </w:tbl>
    <w:p w14:paraId="7DF76B5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7DD7BDD" w14:textId="77777777" w:rsidR="00F00A4C" w:rsidRPr="002C4389" w:rsidRDefault="00F00A4C" w:rsidP="00F00A4C">
      <w:r w:rsidRPr="002C4389">
        <w:rPr>
          <w:rStyle w:val="HideTWBExt"/>
        </w:rPr>
        <w:t>&lt;/Amend&gt;</w:t>
      </w:r>
    </w:p>
    <w:p w14:paraId="4A1D1930"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243</w:t>
      </w:r>
      <w:r w:rsidRPr="002C4389">
        <w:rPr>
          <w:rStyle w:val="HideTWBExt"/>
          <w:b w:val="0"/>
        </w:rPr>
        <w:t>&lt;/NumAm&gt;</w:t>
      </w:r>
    </w:p>
    <w:p w14:paraId="595C1E2D"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3DFE9916"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6B43BAAE" w14:textId="77777777" w:rsidR="00F00A4C" w:rsidRPr="002C4389" w:rsidRDefault="00F00A4C" w:rsidP="00F00A4C">
      <w:pPr>
        <w:pStyle w:val="NormalBold"/>
      </w:pPr>
      <w:r w:rsidRPr="002C4389">
        <w:rPr>
          <w:rStyle w:val="HideTWBExt"/>
          <w:b w:val="0"/>
        </w:rPr>
        <w:t>&lt;/RepeatBlock-By&gt;</w:t>
      </w:r>
    </w:p>
    <w:p w14:paraId="205D8F50"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04FAB55" w14:textId="77777777" w:rsidR="00F00A4C" w:rsidRPr="002C4389" w:rsidRDefault="00F00A4C" w:rsidP="00F00A4C">
      <w:pPr>
        <w:pStyle w:val="NormalBold"/>
      </w:pPr>
      <w:r w:rsidRPr="002C4389">
        <w:rPr>
          <w:rStyle w:val="HideTWBExt"/>
          <w:b w:val="0"/>
        </w:rPr>
        <w:t>&lt;Article&gt;</w:t>
      </w:r>
      <w:r w:rsidRPr="002C4389">
        <w:t>Stavak 11.b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2A9DADB" w14:textId="77777777" w:rsidTr="007D147F">
        <w:trPr>
          <w:trHeight w:hRule="exact" w:val="240"/>
          <w:jc w:val="center"/>
        </w:trPr>
        <w:tc>
          <w:tcPr>
            <w:tcW w:w="9752" w:type="dxa"/>
            <w:gridSpan w:val="2"/>
            <w:tcBorders>
              <w:top w:val="nil"/>
              <w:left w:val="nil"/>
              <w:bottom w:val="nil"/>
              <w:right w:val="nil"/>
            </w:tcBorders>
          </w:tcPr>
          <w:p w14:paraId="4B6CA95B" w14:textId="77777777" w:rsidR="00F00A4C" w:rsidRPr="002C4389" w:rsidRDefault="00F00A4C" w:rsidP="007D147F"/>
        </w:tc>
      </w:tr>
      <w:tr w:rsidR="00F00A4C" w:rsidRPr="002C4389" w14:paraId="7E86E207" w14:textId="77777777" w:rsidTr="007D147F">
        <w:trPr>
          <w:trHeight w:val="240"/>
          <w:jc w:val="center"/>
        </w:trPr>
        <w:tc>
          <w:tcPr>
            <w:tcW w:w="4876" w:type="dxa"/>
            <w:tcBorders>
              <w:top w:val="nil"/>
              <w:left w:val="nil"/>
              <w:bottom w:val="nil"/>
              <w:right w:val="nil"/>
            </w:tcBorders>
          </w:tcPr>
          <w:p w14:paraId="693DD262"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3BCD6BE" w14:textId="77777777" w:rsidR="00F00A4C" w:rsidRPr="002C4389" w:rsidRDefault="00F00A4C" w:rsidP="007D147F">
            <w:pPr>
              <w:pStyle w:val="AmColumnHeading"/>
            </w:pPr>
            <w:r w:rsidRPr="002C4389">
              <w:t>Izmjena</w:t>
            </w:r>
          </w:p>
        </w:tc>
      </w:tr>
      <w:tr w:rsidR="00F00A4C" w:rsidRPr="002C4389" w14:paraId="08D74910" w14:textId="77777777" w:rsidTr="007D147F">
        <w:trPr>
          <w:jc w:val="center"/>
        </w:trPr>
        <w:tc>
          <w:tcPr>
            <w:tcW w:w="4876" w:type="dxa"/>
            <w:tcBorders>
              <w:top w:val="nil"/>
              <w:left w:val="nil"/>
              <w:bottom w:val="nil"/>
              <w:right w:val="nil"/>
            </w:tcBorders>
          </w:tcPr>
          <w:p w14:paraId="179A30CA" w14:textId="77777777" w:rsidR="00F00A4C" w:rsidRPr="002C4389" w:rsidRDefault="00F00A4C" w:rsidP="007D147F">
            <w:pPr>
              <w:pStyle w:val="Normal6a"/>
            </w:pPr>
          </w:p>
        </w:tc>
        <w:tc>
          <w:tcPr>
            <w:tcW w:w="4876" w:type="dxa"/>
            <w:tcBorders>
              <w:top w:val="nil"/>
              <w:left w:val="nil"/>
              <w:bottom w:val="nil"/>
              <w:right w:val="nil"/>
            </w:tcBorders>
          </w:tcPr>
          <w:p w14:paraId="114E6DCF" w14:textId="77777777" w:rsidR="00F00A4C" w:rsidRPr="002C4389" w:rsidRDefault="00F00A4C" w:rsidP="007D147F">
            <w:pPr>
              <w:pStyle w:val="Normal6a"/>
            </w:pPr>
            <w:r w:rsidRPr="002C4389">
              <w:rPr>
                <w:b/>
                <w:i/>
              </w:rPr>
              <w:t>11b.</w:t>
            </w:r>
            <w:r w:rsidRPr="002C4389">
              <w:tab/>
            </w:r>
            <w:r w:rsidRPr="002C4389">
              <w:rPr>
                <w:b/>
                <w:i/>
              </w:rPr>
              <w:t>zabrinut je zbog zlouporabe stečajnih postupaka koje počinitelji prijevara pokreću kako bi izbjegli obveze povezane s plaćama, porezima, socijalnom sigurnosti te sankcije, i tako narušavaju provedbu te štete radnicima, javnim financijama, klijentima i podugovarateljima; poziva Komisiju da utvrdi i riješi problem strateškog pokretanja stečajnih postupaka i zatvaranja poduzeća, posebno u prekograničnim slučajevima;</w:t>
            </w:r>
          </w:p>
        </w:tc>
      </w:tr>
    </w:tbl>
    <w:p w14:paraId="461A9A64"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05A1D549" w14:textId="77777777" w:rsidR="00F00A4C" w:rsidRPr="002C4389" w:rsidRDefault="00F00A4C" w:rsidP="00F00A4C">
      <w:r w:rsidRPr="002C4389">
        <w:rPr>
          <w:rStyle w:val="HideTWBExt"/>
        </w:rPr>
        <w:t>&lt;/Amend&gt;</w:t>
      </w:r>
    </w:p>
    <w:p w14:paraId="0C781192"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244</w:t>
      </w:r>
      <w:r w:rsidRPr="002C4389">
        <w:rPr>
          <w:rStyle w:val="HideTWBExt"/>
          <w:b w:val="0"/>
        </w:rPr>
        <w:t>&lt;/NumAm&gt;</w:t>
      </w:r>
    </w:p>
    <w:p w14:paraId="7546CC3A"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3815CFA2" w14:textId="77777777" w:rsidR="00F00A4C" w:rsidRPr="002C4389" w:rsidRDefault="00F00A4C" w:rsidP="00F00A4C">
      <w:pPr>
        <w:pStyle w:val="NormalBold"/>
      </w:pPr>
      <w:r w:rsidRPr="002C4389">
        <w:rPr>
          <w:rStyle w:val="HideTWBExt"/>
          <w:b w:val="0"/>
        </w:rPr>
        <w:t>&lt;/RepeatBlock-By&gt;</w:t>
      </w:r>
    </w:p>
    <w:p w14:paraId="37CB5424"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E67BE33" w14:textId="77777777" w:rsidR="00F00A4C" w:rsidRPr="002C4389" w:rsidRDefault="00F00A4C" w:rsidP="00F00A4C">
      <w:pPr>
        <w:pStyle w:val="NormalBold"/>
      </w:pPr>
      <w:r w:rsidRPr="002C4389">
        <w:rPr>
          <w:rStyle w:val="HideTWBExt"/>
          <w:b w:val="0"/>
        </w:rPr>
        <w:t>&lt;Article&gt;</w:t>
      </w:r>
      <w:r w:rsidRPr="002C4389">
        <w:t>Stavak 11.b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21350747" w14:textId="77777777" w:rsidTr="007D147F">
        <w:trPr>
          <w:trHeight w:hRule="exact" w:val="240"/>
          <w:jc w:val="center"/>
        </w:trPr>
        <w:tc>
          <w:tcPr>
            <w:tcW w:w="9752" w:type="dxa"/>
            <w:gridSpan w:val="2"/>
            <w:tcBorders>
              <w:top w:val="nil"/>
              <w:left w:val="nil"/>
              <w:bottom w:val="nil"/>
              <w:right w:val="nil"/>
            </w:tcBorders>
          </w:tcPr>
          <w:p w14:paraId="3CF86B31" w14:textId="77777777" w:rsidR="00F00A4C" w:rsidRPr="002C4389" w:rsidRDefault="00F00A4C" w:rsidP="007D147F"/>
        </w:tc>
      </w:tr>
      <w:tr w:rsidR="00F00A4C" w:rsidRPr="002C4389" w14:paraId="3C1F8575" w14:textId="77777777" w:rsidTr="007D147F">
        <w:trPr>
          <w:trHeight w:val="240"/>
          <w:jc w:val="center"/>
        </w:trPr>
        <w:tc>
          <w:tcPr>
            <w:tcW w:w="4876" w:type="dxa"/>
            <w:tcBorders>
              <w:top w:val="nil"/>
              <w:left w:val="nil"/>
              <w:bottom w:val="nil"/>
              <w:right w:val="nil"/>
            </w:tcBorders>
          </w:tcPr>
          <w:p w14:paraId="0A64E56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BC1FD4E" w14:textId="77777777" w:rsidR="00F00A4C" w:rsidRPr="002C4389" w:rsidRDefault="00F00A4C" w:rsidP="007D147F">
            <w:pPr>
              <w:pStyle w:val="AmColumnHeading"/>
            </w:pPr>
            <w:r w:rsidRPr="002C4389">
              <w:t>Izmjena</w:t>
            </w:r>
          </w:p>
        </w:tc>
      </w:tr>
      <w:tr w:rsidR="00F00A4C" w:rsidRPr="002C4389" w14:paraId="439914F4" w14:textId="77777777" w:rsidTr="007D147F">
        <w:trPr>
          <w:jc w:val="center"/>
        </w:trPr>
        <w:tc>
          <w:tcPr>
            <w:tcW w:w="4876" w:type="dxa"/>
            <w:tcBorders>
              <w:top w:val="nil"/>
              <w:left w:val="nil"/>
              <w:bottom w:val="nil"/>
              <w:right w:val="nil"/>
            </w:tcBorders>
          </w:tcPr>
          <w:p w14:paraId="204FB777" w14:textId="77777777" w:rsidR="00F00A4C" w:rsidRPr="002C4389" w:rsidRDefault="00F00A4C" w:rsidP="007D147F">
            <w:pPr>
              <w:pStyle w:val="Normal6a"/>
            </w:pPr>
          </w:p>
        </w:tc>
        <w:tc>
          <w:tcPr>
            <w:tcW w:w="4876" w:type="dxa"/>
            <w:tcBorders>
              <w:top w:val="nil"/>
              <w:left w:val="nil"/>
              <w:bottom w:val="nil"/>
              <w:right w:val="nil"/>
            </w:tcBorders>
          </w:tcPr>
          <w:p w14:paraId="2D3E2187" w14:textId="77777777" w:rsidR="00F00A4C" w:rsidRPr="002C4389" w:rsidRDefault="00F00A4C" w:rsidP="007D147F">
            <w:pPr>
              <w:pStyle w:val="Normal6a"/>
            </w:pPr>
            <w:r w:rsidRPr="002C4389">
              <w:rPr>
                <w:b/>
                <w:i/>
              </w:rPr>
              <w:t>11b.</w:t>
            </w:r>
            <w:r w:rsidRPr="002C4389">
              <w:tab/>
            </w:r>
            <w:r w:rsidRPr="002C4389">
              <w:rPr>
                <w:b/>
                <w:i/>
              </w:rPr>
              <w:t>predlaže izradu na razini EU-a zajedničkog popisa subjekata na crnoj listi koji bi bio dostupan nadležnim nacionalnim tijelima putem Informacijskog sustava unutarnjeg tržišta (IMI) a koji bi sadržavao popis pojedinaca i subjekata u odnosu na koje je izdana zabrana poslovanja ili su izrečene kaznenopravne sankcije kako bi se spriječilo zaobilaženje ograničenja;</w:t>
            </w:r>
          </w:p>
        </w:tc>
      </w:tr>
    </w:tbl>
    <w:p w14:paraId="62C5B77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561C66D6" w14:textId="77777777" w:rsidR="00F00A4C" w:rsidRPr="002C4389" w:rsidRDefault="00F00A4C" w:rsidP="00F00A4C">
      <w:r w:rsidRPr="002C4389">
        <w:rPr>
          <w:rStyle w:val="HideTWBExt"/>
        </w:rPr>
        <w:t>&lt;/Amend&gt;</w:t>
      </w:r>
    </w:p>
    <w:p w14:paraId="6ED24CB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245</w:t>
      </w:r>
      <w:r w:rsidRPr="002C4389">
        <w:rPr>
          <w:rStyle w:val="HideTWBExt"/>
          <w:b w:val="0"/>
        </w:rPr>
        <w:t>&lt;/NumAm&gt;</w:t>
      </w:r>
    </w:p>
    <w:p w14:paraId="14D552E9"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56DA6D11"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1496F667" w14:textId="77777777" w:rsidR="00F00A4C" w:rsidRPr="002C4389" w:rsidRDefault="00F00A4C" w:rsidP="00F00A4C">
      <w:pPr>
        <w:pStyle w:val="NormalBold"/>
      </w:pPr>
      <w:r w:rsidRPr="002C4389">
        <w:rPr>
          <w:rStyle w:val="HideTWBExt"/>
          <w:b w:val="0"/>
        </w:rPr>
        <w:t>&lt;/RepeatBlock-By&gt;</w:t>
      </w:r>
    </w:p>
    <w:p w14:paraId="7E777CFE"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49032997" w14:textId="77777777" w:rsidR="00F00A4C" w:rsidRPr="002C4389" w:rsidRDefault="00F00A4C" w:rsidP="00F00A4C">
      <w:pPr>
        <w:pStyle w:val="NormalBold"/>
      </w:pPr>
      <w:r w:rsidRPr="002C4389">
        <w:rPr>
          <w:rStyle w:val="HideTWBExt"/>
          <w:b w:val="0"/>
        </w:rPr>
        <w:t>&lt;Article&gt;</w:t>
      </w:r>
      <w:r w:rsidRPr="002C4389">
        <w:t>Stavak 11.c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787A1D44" w14:textId="77777777" w:rsidTr="007D147F">
        <w:trPr>
          <w:trHeight w:hRule="exact" w:val="240"/>
          <w:jc w:val="center"/>
        </w:trPr>
        <w:tc>
          <w:tcPr>
            <w:tcW w:w="9752" w:type="dxa"/>
            <w:gridSpan w:val="2"/>
            <w:tcBorders>
              <w:top w:val="nil"/>
              <w:left w:val="nil"/>
              <w:bottom w:val="nil"/>
              <w:right w:val="nil"/>
            </w:tcBorders>
          </w:tcPr>
          <w:p w14:paraId="195F4F83" w14:textId="77777777" w:rsidR="00F00A4C" w:rsidRPr="002C4389" w:rsidRDefault="00F00A4C" w:rsidP="007D147F"/>
        </w:tc>
      </w:tr>
      <w:tr w:rsidR="00F00A4C" w:rsidRPr="002C4389" w14:paraId="1E3F3543" w14:textId="77777777" w:rsidTr="007D147F">
        <w:trPr>
          <w:trHeight w:val="240"/>
          <w:jc w:val="center"/>
        </w:trPr>
        <w:tc>
          <w:tcPr>
            <w:tcW w:w="4876" w:type="dxa"/>
            <w:tcBorders>
              <w:top w:val="nil"/>
              <w:left w:val="nil"/>
              <w:bottom w:val="nil"/>
              <w:right w:val="nil"/>
            </w:tcBorders>
          </w:tcPr>
          <w:p w14:paraId="7FC1C13F"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471F7E5B" w14:textId="77777777" w:rsidR="00F00A4C" w:rsidRPr="002C4389" w:rsidRDefault="00F00A4C" w:rsidP="007D147F">
            <w:pPr>
              <w:pStyle w:val="AmColumnHeading"/>
            </w:pPr>
            <w:r w:rsidRPr="002C4389">
              <w:t>Izmjena</w:t>
            </w:r>
          </w:p>
        </w:tc>
      </w:tr>
      <w:tr w:rsidR="00F00A4C" w:rsidRPr="002C4389" w14:paraId="6CFE3543" w14:textId="77777777" w:rsidTr="007D147F">
        <w:trPr>
          <w:jc w:val="center"/>
        </w:trPr>
        <w:tc>
          <w:tcPr>
            <w:tcW w:w="4876" w:type="dxa"/>
            <w:tcBorders>
              <w:top w:val="nil"/>
              <w:left w:val="nil"/>
              <w:bottom w:val="nil"/>
              <w:right w:val="nil"/>
            </w:tcBorders>
          </w:tcPr>
          <w:p w14:paraId="79EB1AC3" w14:textId="77777777" w:rsidR="00F00A4C" w:rsidRPr="002C4389" w:rsidRDefault="00F00A4C" w:rsidP="007D147F">
            <w:pPr>
              <w:pStyle w:val="Normal6a"/>
            </w:pPr>
          </w:p>
        </w:tc>
        <w:tc>
          <w:tcPr>
            <w:tcW w:w="4876" w:type="dxa"/>
            <w:tcBorders>
              <w:top w:val="nil"/>
              <w:left w:val="nil"/>
              <w:bottom w:val="nil"/>
              <w:right w:val="nil"/>
            </w:tcBorders>
          </w:tcPr>
          <w:p w14:paraId="4B6E995C" w14:textId="77777777" w:rsidR="00F00A4C" w:rsidRPr="002C4389" w:rsidRDefault="00F00A4C" w:rsidP="007D147F">
            <w:pPr>
              <w:pStyle w:val="Normal6a"/>
            </w:pPr>
            <w:r w:rsidRPr="002C4389">
              <w:rPr>
                <w:b/>
                <w:i/>
              </w:rPr>
              <w:t>11c.</w:t>
            </w:r>
            <w:r w:rsidRPr="002C4389">
              <w:tab/>
            </w:r>
            <w:r w:rsidRPr="002C4389">
              <w:rPr>
                <w:b/>
                <w:i/>
              </w:rPr>
              <w:t>naglašava da su sankcije za kršenje radničkih prava manje razrađene nego sankcije u drugim područjima prava EU-a i poziva Komisiju da razmotri njihovo povezivanje s veličinom poduzeća ili prometom kako bi povećala njihovu učinkovitost; ističe potrebu za poboljšanjem izvršivosti i naplate novčanih kazni, naknade štete i neisplaćenih plaća te neuplaćenih doprinosa u sustav socijalne sigurnosti u prekograničnim slučajevima;</w:t>
            </w:r>
          </w:p>
        </w:tc>
      </w:tr>
    </w:tbl>
    <w:p w14:paraId="6F4E392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26F4A501" w14:textId="77777777" w:rsidR="00F00A4C" w:rsidRPr="002C4389" w:rsidRDefault="00F00A4C" w:rsidP="00F00A4C">
      <w:r w:rsidRPr="002C4389">
        <w:rPr>
          <w:rStyle w:val="HideTWBExt"/>
        </w:rPr>
        <w:t>&lt;/Amend&gt;</w:t>
      </w:r>
    </w:p>
    <w:p w14:paraId="32E5BB33"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246</w:t>
      </w:r>
      <w:r w:rsidRPr="002C4389">
        <w:rPr>
          <w:rStyle w:val="HideTWBExt"/>
          <w:b w:val="0"/>
        </w:rPr>
        <w:t>&lt;/NumAm&gt;</w:t>
      </w:r>
    </w:p>
    <w:p w14:paraId="324B70BD" w14:textId="77777777" w:rsidR="00F00A4C" w:rsidRPr="002C4389" w:rsidRDefault="00F00A4C" w:rsidP="00F00A4C">
      <w:pPr>
        <w:pStyle w:val="NormalBold"/>
      </w:pPr>
      <w:r w:rsidRPr="002C4389">
        <w:rPr>
          <w:rStyle w:val="HideTWBExt"/>
          <w:b w:val="0"/>
        </w:rPr>
        <w:t>&lt;RepeatBlock-By&gt;&lt;Members&gt;</w:t>
      </w:r>
      <w:r w:rsidRPr="002C4389">
        <w:t>Séverine Werbrouck</w:t>
      </w:r>
      <w:r w:rsidRPr="002C4389">
        <w:rPr>
          <w:rStyle w:val="HideTWBExt"/>
          <w:b w:val="0"/>
        </w:rPr>
        <w:t>&lt;/Members&gt;</w:t>
      </w:r>
    </w:p>
    <w:p w14:paraId="1330DB01" w14:textId="77777777" w:rsidR="00F00A4C" w:rsidRPr="002C4389" w:rsidRDefault="00F00A4C" w:rsidP="00F00A4C">
      <w:pPr>
        <w:pStyle w:val="NormalBold"/>
      </w:pPr>
      <w:r w:rsidRPr="002C4389">
        <w:rPr>
          <w:rStyle w:val="HideTWBExt"/>
          <w:b w:val="0"/>
        </w:rPr>
        <w:t>&lt;/RepeatBlock-By&gt;</w:t>
      </w:r>
    </w:p>
    <w:p w14:paraId="544E6EC2"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5FFBE78F" w14:textId="77777777" w:rsidR="00F00A4C" w:rsidRPr="002C4389" w:rsidRDefault="00F00A4C" w:rsidP="00F00A4C">
      <w:pPr>
        <w:pStyle w:val="NormalBold"/>
      </w:pPr>
      <w:r w:rsidRPr="002C4389">
        <w:rPr>
          <w:rStyle w:val="HideTWBExt"/>
          <w:b w:val="0"/>
        </w:rPr>
        <w:t>&lt;Article&gt;</w:t>
      </w:r>
      <w:r w:rsidRPr="002C4389">
        <w:t>Stavak 12.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F5EFFD1" w14:textId="77777777" w:rsidTr="007D147F">
        <w:trPr>
          <w:trHeight w:hRule="exact" w:val="240"/>
          <w:jc w:val="center"/>
        </w:trPr>
        <w:tc>
          <w:tcPr>
            <w:tcW w:w="9752" w:type="dxa"/>
            <w:gridSpan w:val="2"/>
            <w:tcBorders>
              <w:top w:val="nil"/>
              <w:left w:val="nil"/>
              <w:bottom w:val="nil"/>
              <w:right w:val="nil"/>
            </w:tcBorders>
          </w:tcPr>
          <w:p w14:paraId="5DEF460B" w14:textId="77777777" w:rsidR="00F00A4C" w:rsidRPr="002C4389" w:rsidRDefault="00F00A4C" w:rsidP="007D147F"/>
        </w:tc>
      </w:tr>
      <w:tr w:rsidR="00F00A4C" w:rsidRPr="002C4389" w14:paraId="63C44171" w14:textId="77777777" w:rsidTr="007D147F">
        <w:trPr>
          <w:trHeight w:val="240"/>
          <w:jc w:val="center"/>
        </w:trPr>
        <w:tc>
          <w:tcPr>
            <w:tcW w:w="4876" w:type="dxa"/>
            <w:tcBorders>
              <w:top w:val="nil"/>
              <w:left w:val="nil"/>
              <w:bottom w:val="nil"/>
              <w:right w:val="nil"/>
            </w:tcBorders>
          </w:tcPr>
          <w:p w14:paraId="3A88DD6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FA18DA8" w14:textId="77777777" w:rsidR="00F00A4C" w:rsidRPr="002C4389" w:rsidRDefault="00F00A4C" w:rsidP="007D147F">
            <w:pPr>
              <w:pStyle w:val="AmColumnHeading"/>
            </w:pPr>
            <w:r w:rsidRPr="002C4389">
              <w:t>Izmjena</w:t>
            </w:r>
          </w:p>
        </w:tc>
      </w:tr>
      <w:tr w:rsidR="00F00A4C" w:rsidRPr="002C4389" w14:paraId="78F8475C" w14:textId="77777777" w:rsidTr="007D147F">
        <w:trPr>
          <w:jc w:val="center"/>
        </w:trPr>
        <w:tc>
          <w:tcPr>
            <w:tcW w:w="4876" w:type="dxa"/>
            <w:tcBorders>
              <w:top w:val="nil"/>
              <w:left w:val="nil"/>
              <w:bottom w:val="nil"/>
              <w:right w:val="nil"/>
            </w:tcBorders>
          </w:tcPr>
          <w:p w14:paraId="7B0F7CF7" w14:textId="77777777" w:rsidR="00F00A4C" w:rsidRPr="002C4389" w:rsidRDefault="00F00A4C" w:rsidP="007D147F">
            <w:pPr>
              <w:pStyle w:val="Normal6a"/>
            </w:pPr>
            <w:r w:rsidRPr="002C4389">
              <w:rPr>
                <w:b/>
                <w:i/>
              </w:rPr>
              <w:t>12.</w:t>
            </w:r>
            <w:r w:rsidRPr="002C4389">
              <w:tab/>
            </w:r>
            <w:r w:rsidRPr="002C4389">
              <w:rPr>
                <w:b/>
                <w:i/>
              </w:rPr>
              <w:t>pozdravlja primjenu socijalnih uvjeta u nacionalnim i europskim programima financiranja i programima kojima se plaćanja povezuju s poštovanjem prava radnika; poziva Komisiju da iskoristi iskustvo uključivanja socijalne uvjetovanosti u zajedničku poljoprivrednu politiku kako bi se osiguralo da programi financiranja EU-a uključuju uvjete u pogledu europskih standarda rada;</w:t>
            </w:r>
          </w:p>
        </w:tc>
        <w:tc>
          <w:tcPr>
            <w:tcW w:w="4876" w:type="dxa"/>
            <w:tcBorders>
              <w:top w:val="nil"/>
              <w:left w:val="nil"/>
              <w:bottom w:val="nil"/>
              <w:right w:val="nil"/>
            </w:tcBorders>
          </w:tcPr>
          <w:p w14:paraId="1C3A05AC" w14:textId="77777777" w:rsidR="00F00A4C" w:rsidRPr="002C4389" w:rsidRDefault="00F00A4C" w:rsidP="007D147F">
            <w:pPr>
              <w:pStyle w:val="Normal6a"/>
            </w:pPr>
            <w:r w:rsidRPr="002C4389">
              <w:rPr>
                <w:b/>
                <w:i/>
              </w:rPr>
              <w:t>Briše se.</w:t>
            </w:r>
          </w:p>
        </w:tc>
      </w:tr>
    </w:tbl>
    <w:p w14:paraId="67D6973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{FR}</w:t>
      </w:r>
      <w:r w:rsidRPr="002C4389">
        <w:t>fr</w:t>
      </w:r>
      <w:r w:rsidRPr="002C4389">
        <w:rPr>
          <w:rStyle w:val="HideTWBExt"/>
        </w:rPr>
        <w:t>&lt;/Original&gt;</w:t>
      </w:r>
    </w:p>
    <w:p w14:paraId="2E752B6C" w14:textId="77777777" w:rsidR="00F00A4C" w:rsidRPr="002C4389" w:rsidRDefault="00F00A4C" w:rsidP="00F00A4C">
      <w:r w:rsidRPr="002C4389">
        <w:rPr>
          <w:rStyle w:val="HideTWBExt"/>
        </w:rPr>
        <w:t>&lt;/Amend&gt;</w:t>
      </w:r>
    </w:p>
    <w:p w14:paraId="17EA055E"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247</w:t>
      </w:r>
      <w:r w:rsidRPr="002C4389">
        <w:rPr>
          <w:rStyle w:val="HideTWBExt"/>
          <w:b w:val="0"/>
        </w:rPr>
        <w:t>&lt;/NumAm&gt;</w:t>
      </w:r>
    </w:p>
    <w:p w14:paraId="07DCB501"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39189046"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7E63AE02" w14:textId="77777777" w:rsidR="00F00A4C" w:rsidRPr="002C4389" w:rsidRDefault="00F00A4C" w:rsidP="00F00A4C">
      <w:pPr>
        <w:pStyle w:val="NormalBold"/>
      </w:pPr>
      <w:r w:rsidRPr="002C4389">
        <w:rPr>
          <w:rStyle w:val="HideTWBExt"/>
          <w:b w:val="0"/>
        </w:rPr>
        <w:t>&lt;/RepeatBlock-By&gt;</w:t>
      </w:r>
    </w:p>
    <w:p w14:paraId="51178819"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ECD0D36" w14:textId="77777777" w:rsidR="00F00A4C" w:rsidRPr="002C4389" w:rsidRDefault="00F00A4C" w:rsidP="00F00A4C">
      <w:pPr>
        <w:pStyle w:val="NormalBold"/>
      </w:pPr>
      <w:r w:rsidRPr="002C4389">
        <w:rPr>
          <w:rStyle w:val="HideTWBExt"/>
          <w:b w:val="0"/>
        </w:rPr>
        <w:t>&lt;Article&gt;</w:t>
      </w:r>
      <w:r w:rsidRPr="002C4389">
        <w:t>Stavak 12.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3FA8583D" w14:textId="77777777" w:rsidTr="007D147F">
        <w:trPr>
          <w:trHeight w:hRule="exact" w:val="240"/>
          <w:jc w:val="center"/>
        </w:trPr>
        <w:tc>
          <w:tcPr>
            <w:tcW w:w="9752" w:type="dxa"/>
            <w:gridSpan w:val="2"/>
            <w:tcBorders>
              <w:top w:val="nil"/>
              <w:left w:val="nil"/>
              <w:bottom w:val="nil"/>
              <w:right w:val="nil"/>
            </w:tcBorders>
          </w:tcPr>
          <w:p w14:paraId="6B809A32" w14:textId="77777777" w:rsidR="00F00A4C" w:rsidRPr="002C4389" w:rsidRDefault="00F00A4C" w:rsidP="007D147F"/>
        </w:tc>
      </w:tr>
      <w:tr w:rsidR="00F00A4C" w:rsidRPr="002C4389" w14:paraId="7A046608" w14:textId="77777777" w:rsidTr="007D147F">
        <w:trPr>
          <w:trHeight w:val="240"/>
          <w:jc w:val="center"/>
        </w:trPr>
        <w:tc>
          <w:tcPr>
            <w:tcW w:w="4876" w:type="dxa"/>
            <w:tcBorders>
              <w:top w:val="nil"/>
              <w:left w:val="nil"/>
              <w:bottom w:val="nil"/>
              <w:right w:val="nil"/>
            </w:tcBorders>
          </w:tcPr>
          <w:p w14:paraId="384E018A"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239DDBC2" w14:textId="77777777" w:rsidR="00F00A4C" w:rsidRPr="002C4389" w:rsidRDefault="00F00A4C" w:rsidP="007D147F">
            <w:pPr>
              <w:pStyle w:val="AmColumnHeading"/>
            </w:pPr>
            <w:r w:rsidRPr="002C4389">
              <w:t>Izmjena</w:t>
            </w:r>
          </w:p>
        </w:tc>
      </w:tr>
      <w:tr w:rsidR="00F00A4C" w:rsidRPr="002C4389" w14:paraId="7FBAB256" w14:textId="77777777" w:rsidTr="007D147F">
        <w:trPr>
          <w:jc w:val="center"/>
        </w:trPr>
        <w:tc>
          <w:tcPr>
            <w:tcW w:w="4876" w:type="dxa"/>
            <w:tcBorders>
              <w:top w:val="nil"/>
              <w:left w:val="nil"/>
              <w:bottom w:val="nil"/>
              <w:right w:val="nil"/>
            </w:tcBorders>
          </w:tcPr>
          <w:p w14:paraId="15CB48D4" w14:textId="77777777" w:rsidR="00F00A4C" w:rsidRPr="002C4389" w:rsidRDefault="00F00A4C" w:rsidP="007D147F">
            <w:pPr>
              <w:pStyle w:val="Normal6a"/>
            </w:pPr>
            <w:r w:rsidRPr="002C4389">
              <w:t>12.</w:t>
            </w:r>
            <w:r w:rsidRPr="002C4389">
              <w:tab/>
              <w:t>pozdravlja primjenu socijalnih uvjeta u nacionalnim i europskim programima financiranja i programima kojima se plaćanja povezuju s poštovanjem prava radnika; poziva Komisiju da iskoristi iskustvo uključivanja socijalne uvjetovanosti u zajedničku poljoprivrednu politiku kako bi se osiguralo da programi financiranja EU-a uključuju uvjete u pogledu europskih standarda rada;</w:t>
            </w:r>
          </w:p>
        </w:tc>
        <w:tc>
          <w:tcPr>
            <w:tcW w:w="4876" w:type="dxa"/>
            <w:tcBorders>
              <w:top w:val="nil"/>
              <w:left w:val="nil"/>
              <w:bottom w:val="nil"/>
              <w:right w:val="nil"/>
            </w:tcBorders>
          </w:tcPr>
          <w:p w14:paraId="32B5B3AD" w14:textId="77777777" w:rsidR="00F00A4C" w:rsidRPr="002C4389" w:rsidRDefault="00F00A4C" w:rsidP="007D147F">
            <w:pPr>
              <w:pStyle w:val="Normal6a"/>
            </w:pPr>
            <w:r w:rsidRPr="002C4389">
              <w:t>12.</w:t>
            </w:r>
            <w:r w:rsidRPr="002C4389">
              <w:tab/>
              <w:t>pozdravlja primjenu socijalnih uvjeta u nacionalnim i europskim programima financiranja</w:t>
            </w:r>
            <w:r w:rsidRPr="002C4389">
              <w:rPr>
                <w:b/>
                <w:i/>
              </w:rPr>
              <w:t>, te poziva na proširenje tih uvjeta kako bi uključivali standarde koji se odnose na zaštitu okoliša, rod i stanovanje,</w:t>
            </w:r>
            <w:r w:rsidRPr="002C4389">
              <w:t xml:space="preserve"> i programima kojima se plaćanja povezuju </w:t>
            </w:r>
            <w:r w:rsidRPr="002C4389">
              <w:rPr>
                <w:b/>
                <w:i/>
              </w:rPr>
              <w:t>ne samo</w:t>
            </w:r>
            <w:r w:rsidRPr="002C4389">
              <w:t xml:space="preserve"> s poštovanjem prava radnika</w:t>
            </w:r>
            <w:r w:rsidRPr="002C4389">
              <w:rPr>
                <w:b/>
                <w:i/>
              </w:rPr>
              <w:t>, nego i s osiguravanjem radnicima odgovarajućeg stanovanja, mjera za rodnu ravnopravnost i ispunjavanjem kriterija održivosti u lancima podugovaranja</w:t>
            </w:r>
            <w:r w:rsidRPr="002C4389">
              <w:t>; poziva Komisiju da iskoristi iskustvo uključivanja socijalne uvjetovanosti u zajedničku poljoprivrednu politiku kako bi se osiguralo da programi financiranja EU-a uključuju uvjete u pogledu europskih standarda rada;</w:t>
            </w:r>
          </w:p>
        </w:tc>
      </w:tr>
    </w:tbl>
    <w:p w14:paraId="385879D0"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546020C" w14:textId="77777777" w:rsidR="00F00A4C" w:rsidRPr="002C4389" w:rsidRDefault="00F00A4C" w:rsidP="00F00A4C">
      <w:r w:rsidRPr="002C4389">
        <w:rPr>
          <w:rStyle w:val="HideTWBExt"/>
        </w:rPr>
        <w:t>&lt;/Amend&gt;</w:t>
      </w:r>
    </w:p>
    <w:p w14:paraId="495FA9BB"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248</w:t>
      </w:r>
      <w:r w:rsidRPr="002C4389">
        <w:rPr>
          <w:rStyle w:val="HideTWBExt"/>
          <w:b w:val="0"/>
        </w:rPr>
        <w:t>&lt;/NumAm&gt;</w:t>
      </w:r>
    </w:p>
    <w:p w14:paraId="75FF3C27" w14:textId="77777777" w:rsidR="00F00A4C" w:rsidRPr="002C4389" w:rsidRDefault="00F00A4C" w:rsidP="00F00A4C">
      <w:pPr>
        <w:pStyle w:val="NormalBold"/>
      </w:pPr>
      <w:r w:rsidRPr="002C4389">
        <w:rPr>
          <w:rStyle w:val="HideTWBExt"/>
          <w:b w:val="0"/>
        </w:rPr>
        <w:t>&lt;RepeatBlock-By&gt;&lt;Members&gt;</w:t>
      </w:r>
      <w:r w:rsidRPr="002C4389">
        <w:t>Nikola Bartůšek, Pál Szekeres</w:t>
      </w:r>
      <w:r w:rsidRPr="002C4389">
        <w:rPr>
          <w:rStyle w:val="HideTWBExt"/>
          <w:b w:val="0"/>
        </w:rPr>
        <w:t>&lt;/Members&gt;</w:t>
      </w:r>
    </w:p>
    <w:p w14:paraId="5BB3A079" w14:textId="77777777" w:rsidR="00F00A4C" w:rsidRPr="002C4389" w:rsidRDefault="00F00A4C" w:rsidP="00F00A4C">
      <w:pPr>
        <w:pStyle w:val="NormalBold"/>
      </w:pPr>
      <w:r w:rsidRPr="002C4389">
        <w:rPr>
          <w:rStyle w:val="HideTWBExt"/>
          <w:b w:val="0"/>
        </w:rPr>
        <w:t>&lt;/RepeatBlock-By&gt;</w:t>
      </w:r>
    </w:p>
    <w:p w14:paraId="152028FD"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0DD11C06" w14:textId="77777777" w:rsidR="00F00A4C" w:rsidRPr="002C4389" w:rsidRDefault="00F00A4C" w:rsidP="00F00A4C">
      <w:pPr>
        <w:pStyle w:val="NormalBold"/>
      </w:pPr>
      <w:r w:rsidRPr="002C4389">
        <w:rPr>
          <w:rStyle w:val="HideTWBExt"/>
          <w:b w:val="0"/>
        </w:rPr>
        <w:t>&lt;Article&gt;</w:t>
      </w:r>
      <w:r w:rsidRPr="002C4389">
        <w:t>Stavak 12.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3204A46" w14:textId="77777777" w:rsidTr="007D147F">
        <w:trPr>
          <w:trHeight w:hRule="exact" w:val="240"/>
          <w:jc w:val="center"/>
        </w:trPr>
        <w:tc>
          <w:tcPr>
            <w:tcW w:w="9752" w:type="dxa"/>
            <w:gridSpan w:val="2"/>
            <w:tcBorders>
              <w:top w:val="nil"/>
              <w:left w:val="nil"/>
              <w:bottom w:val="nil"/>
              <w:right w:val="nil"/>
            </w:tcBorders>
          </w:tcPr>
          <w:p w14:paraId="2A2CC8CE" w14:textId="77777777" w:rsidR="00F00A4C" w:rsidRPr="002C4389" w:rsidRDefault="00F00A4C" w:rsidP="007D147F"/>
        </w:tc>
      </w:tr>
      <w:tr w:rsidR="00F00A4C" w:rsidRPr="002C4389" w14:paraId="71CB9A59" w14:textId="77777777" w:rsidTr="007D147F">
        <w:trPr>
          <w:trHeight w:val="240"/>
          <w:jc w:val="center"/>
        </w:trPr>
        <w:tc>
          <w:tcPr>
            <w:tcW w:w="4876" w:type="dxa"/>
            <w:tcBorders>
              <w:top w:val="nil"/>
              <w:left w:val="nil"/>
              <w:bottom w:val="nil"/>
              <w:right w:val="nil"/>
            </w:tcBorders>
          </w:tcPr>
          <w:p w14:paraId="58CE2530"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77758065" w14:textId="77777777" w:rsidR="00F00A4C" w:rsidRPr="002C4389" w:rsidRDefault="00F00A4C" w:rsidP="007D147F">
            <w:pPr>
              <w:pStyle w:val="AmColumnHeading"/>
            </w:pPr>
            <w:r w:rsidRPr="002C4389">
              <w:t>Izmjena</w:t>
            </w:r>
          </w:p>
        </w:tc>
      </w:tr>
      <w:tr w:rsidR="00F00A4C" w:rsidRPr="002C4389" w14:paraId="1B76E4B9" w14:textId="77777777" w:rsidTr="007D147F">
        <w:trPr>
          <w:jc w:val="center"/>
        </w:trPr>
        <w:tc>
          <w:tcPr>
            <w:tcW w:w="4876" w:type="dxa"/>
            <w:tcBorders>
              <w:top w:val="nil"/>
              <w:left w:val="nil"/>
              <w:bottom w:val="nil"/>
              <w:right w:val="nil"/>
            </w:tcBorders>
          </w:tcPr>
          <w:p w14:paraId="2AED4BAF" w14:textId="77777777" w:rsidR="00F00A4C" w:rsidRPr="002C4389" w:rsidRDefault="00F00A4C" w:rsidP="007D147F">
            <w:pPr>
              <w:pStyle w:val="Normal6a"/>
            </w:pPr>
            <w:r w:rsidRPr="002C4389">
              <w:t>12.</w:t>
            </w:r>
            <w:r w:rsidRPr="002C4389">
              <w:tab/>
            </w:r>
            <w:r w:rsidRPr="002C4389">
              <w:rPr>
                <w:b/>
                <w:i/>
              </w:rPr>
              <w:t>pozdravlja primjenu socijalnih uvjeta u nacionalnim i europskim programima financiranja i programima kojima se plaćanja povezuju s poštovanjem prava</w:t>
            </w:r>
            <w:r w:rsidRPr="002C4389">
              <w:t xml:space="preserve"> radnika</w:t>
            </w:r>
            <w:r w:rsidRPr="002C4389">
              <w:rPr>
                <w:b/>
                <w:i/>
              </w:rPr>
              <w:t>; poziva Komisiju da iskoristi iskustvo uključivanja socijalne uvjetovanosti u zajedničku poljoprivrednu politiku kako bi se osiguralo da programi financiranja EU-a uključuju uvjete u pogledu europskih standarda rada</w:t>
            </w:r>
            <w:r w:rsidRPr="002C4389">
              <w:t>;</w:t>
            </w:r>
          </w:p>
        </w:tc>
        <w:tc>
          <w:tcPr>
            <w:tcW w:w="4876" w:type="dxa"/>
            <w:tcBorders>
              <w:top w:val="nil"/>
              <w:left w:val="nil"/>
              <w:bottom w:val="nil"/>
              <w:right w:val="nil"/>
            </w:tcBorders>
          </w:tcPr>
          <w:p w14:paraId="6C7D3C15" w14:textId="77777777" w:rsidR="00F00A4C" w:rsidRPr="002C4389" w:rsidRDefault="00F00A4C" w:rsidP="007D147F">
            <w:pPr>
              <w:pStyle w:val="Normal6a"/>
            </w:pPr>
            <w:r w:rsidRPr="002C4389">
              <w:t>12.</w:t>
            </w:r>
            <w:r w:rsidRPr="002C4389">
              <w:tab/>
            </w:r>
            <w:r w:rsidRPr="002C4389">
              <w:rPr>
                <w:b/>
                <w:i/>
              </w:rPr>
              <w:t>podsjeća da javni programi financiranja ne bi smjeli biti dostupni u slučaju zlouporabe</w:t>
            </w:r>
            <w:r w:rsidRPr="002C4389">
              <w:t xml:space="preserve"> radnika </w:t>
            </w:r>
            <w:r w:rsidRPr="002C4389">
              <w:rPr>
                <w:b/>
                <w:i/>
              </w:rPr>
              <w:t>u podugovaranju</w:t>
            </w:r>
            <w:r w:rsidRPr="002C4389">
              <w:t>;</w:t>
            </w:r>
          </w:p>
        </w:tc>
      </w:tr>
    </w:tbl>
    <w:p w14:paraId="3B3140AF"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6B8B4B3E" w14:textId="77777777" w:rsidR="00F00A4C" w:rsidRPr="002C4389" w:rsidRDefault="00F00A4C" w:rsidP="00F00A4C">
      <w:r w:rsidRPr="002C4389">
        <w:rPr>
          <w:rStyle w:val="HideTWBExt"/>
        </w:rPr>
        <w:t>&lt;/Amend&gt;</w:t>
      </w:r>
    </w:p>
    <w:p w14:paraId="7DE1330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249</w:t>
      </w:r>
      <w:r w:rsidRPr="002C4389">
        <w:rPr>
          <w:rStyle w:val="HideTWBExt"/>
          <w:b w:val="0"/>
        </w:rPr>
        <w:t>&lt;/NumAm&gt;</w:t>
      </w:r>
    </w:p>
    <w:p w14:paraId="436F2154" w14:textId="77777777" w:rsidR="00F00A4C" w:rsidRPr="002C4389" w:rsidRDefault="00F00A4C" w:rsidP="00F00A4C">
      <w:pPr>
        <w:pStyle w:val="NormalBold"/>
      </w:pPr>
      <w:r w:rsidRPr="002C4389">
        <w:rPr>
          <w:rStyle w:val="HideTWBExt"/>
          <w:b w:val="0"/>
        </w:rPr>
        <w:t>&lt;RepeatBlock-By&gt;&lt;Members&gt;</w:t>
      </w:r>
      <w:r w:rsidRPr="002C4389">
        <w:t>Galato Alexandraki, Emmanouil Fragkos</w:t>
      </w:r>
      <w:r w:rsidRPr="002C4389">
        <w:rPr>
          <w:rStyle w:val="HideTWBExt"/>
          <w:b w:val="0"/>
        </w:rPr>
        <w:t>&lt;/Members&gt;</w:t>
      </w:r>
    </w:p>
    <w:p w14:paraId="195E7D8B" w14:textId="77777777" w:rsidR="00F00A4C" w:rsidRPr="002C4389" w:rsidRDefault="00F00A4C" w:rsidP="00F00A4C">
      <w:pPr>
        <w:pStyle w:val="NormalBold"/>
      </w:pPr>
      <w:r w:rsidRPr="002C4389">
        <w:rPr>
          <w:rStyle w:val="HideTWBExt"/>
          <w:b w:val="0"/>
        </w:rPr>
        <w:t>&lt;/RepeatBlock-By&gt;</w:t>
      </w:r>
    </w:p>
    <w:p w14:paraId="5902F1C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6102F0B4" w14:textId="77777777" w:rsidR="00F00A4C" w:rsidRPr="002C4389" w:rsidRDefault="00F00A4C" w:rsidP="00F00A4C">
      <w:pPr>
        <w:pStyle w:val="NormalBold"/>
      </w:pPr>
      <w:r w:rsidRPr="002C4389">
        <w:rPr>
          <w:rStyle w:val="HideTWBExt"/>
          <w:b w:val="0"/>
        </w:rPr>
        <w:t>&lt;Article&gt;</w:t>
      </w:r>
      <w:r w:rsidRPr="002C4389">
        <w:t>Stavak 12.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4D00EAB2" w14:textId="77777777" w:rsidTr="007D147F">
        <w:trPr>
          <w:trHeight w:hRule="exact" w:val="240"/>
          <w:jc w:val="center"/>
        </w:trPr>
        <w:tc>
          <w:tcPr>
            <w:tcW w:w="9752" w:type="dxa"/>
            <w:gridSpan w:val="2"/>
            <w:tcBorders>
              <w:top w:val="nil"/>
              <w:left w:val="nil"/>
              <w:bottom w:val="nil"/>
              <w:right w:val="nil"/>
            </w:tcBorders>
          </w:tcPr>
          <w:p w14:paraId="48D9222D" w14:textId="77777777" w:rsidR="00F00A4C" w:rsidRPr="002C4389" w:rsidRDefault="00F00A4C" w:rsidP="007D147F"/>
        </w:tc>
      </w:tr>
      <w:tr w:rsidR="00F00A4C" w:rsidRPr="002C4389" w14:paraId="28282243" w14:textId="77777777" w:rsidTr="007D147F">
        <w:trPr>
          <w:trHeight w:val="240"/>
          <w:jc w:val="center"/>
        </w:trPr>
        <w:tc>
          <w:tcPr>
            <w:tcW w:w="4876" w:type="dxa"/>
            <w:tcBorders>
              <w:top w:val="nil"/>
              <w:left w:val="nil"/>
              <w:bottom w:val="nil"/>
              <w:right w:val="nil"/>
            </w:tcBorders>
          </w:tcPr>
          <w:p w14:paraId="37387A0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CAEC780" w14:textId="77777777" w:rsidR="00F00A4C" w:rsidRPr="002C4389" w:rsidRDefault="00F00A4C" w:rsidP="007D147F">
            <w:pPr>
              <w:pStyle w:val="AmColumnHeading"/>
            </w:pPr>
            <w:r w:rsidRPr="002C4389">
              <w:t>Izmjena</w:t>
            </w:r>
          </w:p>
        </w:tc>
      </w:tr>
      <w:tr w:rsidR="00F00A4C" w:rsidRPr="002C4389" w14:paraId="74869F7C" w14:textId="77777777" w:rsidTr="007D147F">
        <w:trPr>
          <w:jc w:val="center"/>
        </w:trPr>
        <w:tc>
          <w:tcPr>
            <w:tcW w:w="4876" w:type="dxa"/>
            <w:tcBorders>
              <w:top w:val="nil"/>
              <w:left w:val="nil"/>
              <w:bottom w:val="nil"/>
              <w:right w:val="nil"/>
            </w:tcBorders>
          </w:tcPr>
          <w:p w14:paraId="26B736FD" w14:textId="77777777" w:rsidR="00F00A4C" w:rsidRPr="002C4389" w:rsidRDefault="00F00A4C" w:rsidP="007D147F">
            <w:pPr>
              <w:pStyle w:val="Normal6a"/>
            </w:pPr>
            <w:r w:rsidRPr="002C4389">
              <w:t>12.</w:t>
            </w:r>
            <w:r w:rsidRPr="002C4389">
              <w:tab/>
            </w:r>
            <w:r w:rsidRPr="002C4389">
              <w:rPr>
                <w:b/>
                <w:i/>
              </w:rPr>
              <w:t>pozdravlja</w:t>
            </w:r>
            <w:r w:rsidRPr="002C4389">
              <w:t xml:space="preserve"> primjenu socijalnih uvjeta u </w:t>
            </w:r>
            <w:r w:rsidRPr="002C4389">
              <w:rPr>
                <w:b/>
                <w:i/>
              </w:rPr>
              <w:t>nacionalnim i europskim</w:t>
            </w:r>
            <w:r w:rsidRPr="002C4389">
              <w:t xml:space="preserve"> programima </w:t>
            </w:r>
            <w:r w:rsidRPr="002C4389">
              <w:rPr>
                <w:b/>
                <w:i/>
              </w:rPr>
              <w:t>financiranja i programima kojima se plaćanja povezuju s poštovanjem prava radnika</w:t>
            </w:r>
            <w:r w:rsidRPr="002C4389">
              <w:t xml:space="preserve">; </w:t>
            </w:r>
            <w:r w:rsidRPr="002C4389">
              <w:rPr>
                <w:b/>
                <w:i/>
              </w:rPr>
              <w:t>poziva Komisiju da iskoristi iskustvo uključivanja socijalne uvjetovanosti u zajedničku poljoprivrednu politiku kako bi se osiguralo da programi financiranja EU-a uključuju uvjete u pogledu europskih standarda rada;</w:t>
            </w:r>
          </w:p>
        </w:tc>
        <w:tc>
          <w:tcPr>
            <w:tcW w:w="4876" w:type="dxa"/>
            <w:tcBorders>
              <w:top w:val="nil"/>
              <w:left w:val="nil"/>
              <w:bottom w:val="nil"/>
              <w:right w:val="nil"/>
            </w:tcBorders>
          </w:tcPr>
          <w:p w14:paraId="5DC548CC" w14:textId="77777777" w:rsidR="00F00A4C" w:rsidRPr="002C4389" w:rsidRDefault="00F00A4C" w:rsidP="007D147F">
            <w:pPr>
              <w:pStyle w:val="Normal6a"/>
            </w:pPr>
            <w:r w:rsidRPr="002C4389">
              <w:t>12.</w:t>
            </w:r>
            <w:r w:rsidRPr="002C4389">
              <w:tab/>
            </w:r>
            <w:r w:rsidRPr="002C4389">
              <w:rPr>
                <w:b/>
                <w:i/>
              </w:rPr>
              <w:t>podupire</w:t>
            </w:r>
            <w:r w:rsidRPr="002C4389">
              <w:t xml:space="preserve"> primjenu ciljanih socijalnih uvjeta u </w:t>
            </w:r>
            <w:r w:rsidRPr="002C4389">
              <w:rPr>
                <w:b/>
                <w:i/>
              </w:rPr>
              <w:t>europskim/nacionalnim</w:t>
            </w:r>
            <w:r w:rsidRPr="002C4389">
              <w:t xml:space="preserve"> programima</w:t>
            </w:r>
            <w:r w:rsidRPr="002C4389">
              <w:rPr>
                <w:b/>
                <w:i/>
              </w:rPr>
              <w:t xml:space="preserve"> usmjerenih na teške prekršaje (trgovanje ljudima, neprijavljeni rad, sustavno kršenje zakonodavstva o sigurnosti i zdravlju na radu), jasne i razmjerne kriterije te brzo ukidanje sankcija za MSP-ove koji ispunjavaju zahtjeve</w:t>
            </w:r>
            <w:r w:rsidRPr="002C4389">
              <w:t>;</w:t>
            </w:r>
          </w:p>
        </w:tc>
      </w:tr>
    </w:tbl>
    <w:p w14:paraId="6BA14F08"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{EL}</w:t>
      </w:r>
      <w:r w:rsidRPr="002C4389">
        <w:t>el</w:t>
      </w:r>
      <w:r w:rsidRPr="002C4389">
        <w:rPr>
          <w:rStyle w:val="HideTWBExt"/>
        </w:rPr>
        <w:t>&lt;/Original&gt;</w:t>
      </w:r>
    </w:p>
    <w:p w14:paraId="2661D0D5" w14:textId="77777777" w:rsidR="00F00A4C" w:rsidRPr="002C4389" w:rsidRDefault="00F00A4C" w:rsidP="00F00A4C">
      <w:r w:rsidRPr="002C4389">
        <w:rPr>
          <w:rStyle w:val="HideTWBExt"/>
        </w:rPr>
        <w:t>&lt;/Amend&gt;</w:t>
      </w:r>
    </w:p>
    <w:p w14:paraId="3EA922B4"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250</w:t>
      </w:r>
      <w:r w:rsidRPr="002C4389">
        <w:rPr>
          <w:rStyle w:val="HideTWBExt"/>
          <w:b w:val="0"/>
        </w:rPr>
        <w:t>&lt;/NumAm&gt;</w:t>
      </w:r>
    </w:p>
    <w:p w14:paraId="79A517CC" w14:textId="77777777" w:rsidR="00F00A4C" w:rsidRPr="002C4389" w:rsidRDefault="00F00A4C" w:rsidP="00F00A4C">
      <w:pPr>
        <w:pStyle w:val="NormalBold"/>
      </w:pPr>
      <w:r w:rsidRPr="002C4389">
        <w:rPr>
          <w:rStyle w:val="HideTWBExt"/>
          <w:b w:val="0"/>
        </w:rPr>
        <w:t>&lt;RepeatBlock-By&gt;&lt;Members&gt;</w:t>
      </w:r>
      <w:r w:rsidRPr="002C4389">
        <w:t>Arba Kokalari, Jörgen Warborn</w:t>
      </w:r>
      <w:r w:rsidRPr="002C4389">
        <w:rPr>
          <w:rStyle w:val="HideTWBExt"/>
          <w:b w:val="0"/>
        </w:rPr>
        <w:t>&lt;/Members&gt;</w:t>
      </w:r>
    </w:p>
    <w:p w14:paraId="4D8EE718" w14:textId="77777777" w:rsidR="00F00A4C" w:rsidRPr="002C4389" w:rsidRDefault="00F00A4C" w:rsidP="00F00A4C">
      <w:pPr>
        <w:pStyle w:val="NormalBold"/>
      </w:pPr>
      <w:r w:rsidRPr="002C4389">
        <w:rPr>
          <w:rStyle w:val="HideTWBExt"/>
          <w:b w:val="0"/>
        </w:rPr>
        <w:t>&lt;/RepeatBlock-By&gt;</w:t>
      </w:r>
    </w:p>
    <w:p w14:paraId="7E44527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1E1C9BC4" w14:textId="77777777" w:rsidR="00F00A4C" w:rsidRPr="002C4389" w:rsidRDefault="00F00A4C" w:rsidP="00F00A4C">
      <w:pPr>
        <w:pStyle w:val="NormalBold"/>
      </w:pPr>
      <w:r w:rsidRPr="002C4389">
        <w:rPr>
          <w:rStyle w:val="HideTWBExt"/>
          <w:b w:val="0"/>
        </w:rPr>
        <w:t>&lt;Article&gt;</w:t>
      </w:r>
      <w:r w:rsidRPr="002C4389">
        <w:t>Stavak 12.</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F5F2921" w14:textId="77777777" w:rsidTr="007D147F">
        <w:trPr>
          <w:trHeight w:hRule="exact" w:val="240"/>
          <w:jc w:val="center"/>
        </w:trPr>
        <w:tc>
          <w:tcPr>
            <w:tcW w:w="9752" w:type="dxa"/>
            <w:gridSpan w:val="2"/>
            <w:tcBorders>
              <w:top w:val="nil"/>
              <w:left w:val="nil"/>
              <w:bottom w:val="nil"/>
              <w:right w:val="nil"/>
            </w:tcBorders>
          </w:tcPr>
          <w:p w14:paraId="4A905D7C" w14:textId="77777777" w:rsidR="00F00A4C" w:rsidRPr="002C4389" w:rsidRDefault="00F00A4C" w:rsidP="007D147F"/>
        </w:tc>
      </w:tr>
      <w:tr w:rsidR="00F00A4C" w:rsidRPr="002C4389" w14:paraId="0111F318" w14:textId="77777777" w:rsidTr="007D147F">
        <w:trPr>
          <w:trHeight w:val="240"/>
          <w:jc w:val="center"/>
        </w:trPr>
        <w:tc>
          <w:tcPr>
            <w:tcW w:w="4876" w:type="dxa"/>
            <w:tcBorders>
              <w:top w:val="nil"/>
              <w:left w:val="nil"/>
              <w:bottom w:val="nil"/>
              <w:right w:val="nil"/>
            </w:tcBorders>
          </w:tcPr>
          <w:p w14:paraId="20B98A9E"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90788A6" w14:textId="77777777" w:rsidR="00F00A4C" w:rsidRPr="002C4389" w:rsidRDefault="00F00A4C" w:rsidP="007D147F">
            <w:pPr>
              <w:pStyle w:val="AmColumnHeading"/>
            </w:pPr>
            <w:r w:rsidRPr="002C4389">
              <w:t>Izmjena</w:t>
            </w:r>
          </w:p>
        </w:tc>
      </w:tr>
      <w:tr w:rsidR="00F00A4C" w:rsidRPr="002C4389" w14:paraId="4F7F1A7D" w14:textId="77777777" w:rsidTr="007D147F">
        <w:trPr>
          <w:jc w:val="center"/>
        </w:trPr>
        <w:tc>
          <w:tcPr>
            <w:tcW w:w="4876" w:type="dxa"/>
            <w:tcBorders>
              <w:top w:val="nil"/>
              <w:left w:val="nil"/>
              <w:bottom w:val="nil"/>
              <w:right w:val="nil"/>
            </w:tcBorders>
          </w:tcPr>
          <w:p w14:paraId="28A78855" w14:textId="77777777" w:rsidR="00F00A4C" w:rsidRPr="002C4389" w:rsidRDefault="00F00A4C" w:rsidP="007D147F">
            <w:pPr>
              <w:pStyle w:val="Normal6a"/>
            </w:pPr>
            <w:r w:rsidRPr="002C4389">
              <w:t>12.</w:t>
            </w:r>
            <w:r w:rsidRPr="002C4389">
              <w:tab/>
            </w:r>
            <w:r w:rsidRPr="002C4389">
              <w:rPr>
                <w:b/>
                <w:i/>
              </w:rPr>
              <w:t>pozdravlja primjenu</w:t>
            </w:r>
            <w:r w:rsidRPr="002C4389">
              <w:t xml:space="preserve"> socijalnih uvjeta u nacionalnim i europskim programima financiranja i programima </w:t>
            </w:r>
            <w:r w:rsidRPr="002C4389">
              <w:rPr>
                <w:b/>
                <w:i/>
              </w:rPr>
              <w:t>kojima se plaćanja povezuju s poštovanjem prava radnika; poziva Komisiju da iskoristi iskustvo uključivanja socijalne uvjetovanosti u zajedničku poljoprivrednu politiku kako bi se osiguralo da programi financiranja EU-a uključuju uvjete u pogledu europskih standarda rada</w:t>
            </w:r>
            <w:r w:rsidRPr="002C4389">
              <w:t>;</w:t>
            </w:r>
          </w:p>
        </w:tc>
        <w:tc>
          <w:tcPr>
            <w:tcW w:w="4876" w:type="dxa"/>
            <w:tcBorders>
              <w:top w:val="nil"/>
              <w:left w:val="nil"/>
              <w:bottom w:val="nil"/>
              <w:right w:val="nil"/>
            </w:tcBorders>
          </w:tcPr>
          <w:p w14:paraId="3E25E997" w14:textId="77777777" w:rsidR="00F00A4C" w:rsidRPr="002C4389" w:rsidRDefault="00F00A4C" w:rsidP="007D147F">
            <w:pPr>
              <w:pStyle w:val="Normal6a"/>
            </w:pPr>
            <w:r w:rsidRPr="002C4389">
              <w:t>12.</w:t>
            </w:r>
            <w:r w:rsidRPr="002C4389">
              <w:tab/>
            </w:r>
            <w:r w:rsidRPr="002C4389">
              <w:rPr>
                <w:b/>
                <w:i/>
              </w:rPr>
              <w:t>ističe da primjena</w:t>
            </w:r>
            <w:r w:rsidRPr="002C4389">
              <w:t xml:space="preserve"> socijalnih uvjeta u nacionalnim i europskim programima financiranja i programima </w:t>
            </w:r>
            <w:r w:rsidRPr="002C4389">
              <w:rPr>
                <w:b/>
                <w:i/>
              </w:rPr>
              <w:t>u okviru zajedničke poljoprivredne politike nije izvediva jer se poljoprivredni sektor znatno razlikuje od poslovnog sektora EU-a kad je riječ o veličini, strukturi zapošljavanja i ekonomskoj ovisnosti, pri čemu poljoprivredni sektor manje doprinosi BDP-u a poslovni sektor je veći i uključuje milijune mikro i malih poduzeća koja stvaraju znatno veću dodanu vrijednost</w:t>
            </w:r>
            <w:r w:rsidRPr="002C4389">
              <w:t>;</w:t>
            </w:r>
          </w:p>
        </w:tc>
      </w:tr>
    </w:tbl>
    <w:p w14:paraId="5A27FA49"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4AB9AA4B" w14:textId="77777777" w:rsidR="00F00A4C" w:rsidRPr="002C4389" w:rsidRDefault="00F00A4C" w:rsidP="00F00A4C">
      <w:r w:rsidRPr="002C4389">
        <w:rPr>
          <w:rStyle w:val="HideTWBExt"/>
        </w:rPr>
        <w:t>&lt;/Amend&gt;</w:t>
      </w:r>
    </w:p>
    <w:p w14:paraId="5DB7EB6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251</w:t>
      </w:r>
      <w:r w:rsidRPr="002C4389">
        <w:rPr>
          <w:rStyle w:val="HideTWBExt"/>
          <w:b w:val="0"/>
        </w:rPr>
        <w:t>&lt;/NumAm&gt;</w:t>
      </w:r>
    </w:p>
    <w:p w14:paraId="73CEB9F0" w14:textId="77777777" w:rsidR="00F00A4C" w:rsidRPr="002C4389" w:rsidRDefault="00F00A4C" w:rsidP="00F00A4C">
      <w:pPr>
        <w:pStyle w:val="NormalBold"/>
      </w:pPr>
      <w:r w:rsidRPr="002C4389">
        <w:rPr>
          <w:rStyle w:val="HideTWBExt"/>
          <w:b w:val="0"/>
        </w:rPr>
        <w:t>&lt;RepeatBlock-By&gt;&lt;Members&gt;</w:t>
      </w:r>
      <w:r w:rsidRPr="002C4389">
        <w:t>Benedetta Scuderi</w:t>
      </w:r>
      <w:r w:rsidRPr="002C4389">
        <w:rPr>
          <w:rStyle w:val="HideTWBExt"/>
          <w:b w:val="0"/>
        </w:rPr>
        <w:t>&lt;/Members&gt;</w:t>
      </w:r>
    </w:p>
    <w:p w14:paraId="5CC01F20" w14:textId="77777777" w:rsidR="00F00A4C" w:rsidRPr="002C4389" w:rsidRDefault="00F00A4C" w:rsidP="00F00A4C">
      <w:r w:rsidRPr="002C4389">
        <w:rPr>
          <w:rStyle w:val="HideTWBExt"/>
        </w:rPr>
        <w:t>&lt;AuNomDe&gt;</w:t>
      </w:r>
      <w:r w:rsidRPr="002C4389">
        <w:rPr>
          <w:rStyle w:val="HideTWBInt"/>
        </w:rPr>
        <w:t>{Verts/ALE}</w:t>
      </w:r>
      <w:r w:rsidRPr="002C4389">
        <w:t>u ime Kluba zastupnika Verts/ALE-a</w:t>
      </w:r>
      <w:r w:rsidRPr="002C4389">
        <w:rPr>
          <w:rStyle w:val="HideTWBExt"/>
        </w:rPr>
        <w:t>&lt;/AuNomDe&gt;</w:t>
      </w:r>
    </w:p>
    <w:p w14:paraId="5177010A" w14:textId="77777777" w:rsidR="00F00A4C" w:rsidRPr="002C4389" w:rsidRDefault="00F00A4C" w:rsidP="00F00A4C">
      <w:pPr>
        <w:pStyle w:val="NormalBold"/>
      </w:pPr>
      <w:r w:rsidRPr="002C4389">
        <w:rPr>
          <w:rStyle w:val="HideTWBExt"/>
          <w:b w:val="0"/>
        </w:rPr>
        <w:t>&lt;/RepeatBlock-By&gt;</w:t>
      </w:r>
    </w:p>
    <w:p w14:paraId="5D6FC47B"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3D19972" w14:textId="77777777" w:rsidR="00F00A4C" w:rsidRPr="002C4389" w:rsidRDefault="00F00A4C" w:rsidP="00F00A4C">
      <w:pPr>
        <w:pStyle w:val="NormalBold"/>
      </w:pPr>
      <w:r w:rsidRPr="002C4389">
        <w:rPr>
          <w:rStyle w:val="HideTWBExt"/>
          <w:b w:val="0"/>
        </w:rPr>
        <w:t>&lt;Article&gt;</w:t>
      </w:r>
      <w:r w:rsidRPr="002C4389">
        <w:t>Stavak 12.a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6A63E9E1" w14:textId="77777777" w:rsidTr="007D147F">
        <w:trPr>
          <w:trHeight w:hRule="exact" w:val="240"/>
          <w:jc w:val="center"/>
        </w:trPr>
        <w:tc>
          <w:tcPr>
            <w:tcW w:w="9752" w:type="dxa"/>
            <w:gridSpan w:val="2"/>
            <w:tcBorders>
              <w:top w:val="nil"/>
              <w:left w:val="nil"/>
              <w:bottom w:val="nil"/>
              <w:right w:val="nil"/>
            </w:tcBorders>
          </w:tcPr>
          <w:p w14:paraId="3AF8806F" w14:textId="77777777" w:rsidR="00F00A4C" w:rsidRPr="002C4389" w:rsidRDefault="00F00A4C" w:rsidP="007D147F"/>
        </w:tc>
      </w:tr>
      <w:tr w:rsidR="00F00A4C" w:rsidRPr="002C4389" w14:paraId="310386F2" w14:textId="77777777" w:rsidTr="007D147F">
        <w:trPr>
          <w:trHeight w:val="240"/>
          <w:jc w:val="center"/>
        </w:trPr>
        <w:tc>
          <w:tcPr>
            <w:tcW w:w="4876" w:type="dxa"/>
            <w:tcBorders>
              <w:top w:val="nil"/>
              <w:left w:val="nil"/>
              <w:bottom w:val="nil"/>
              <w:right w:val="nil"/>
            </w:tcBorders>
          </w:tcPr>
          <w:p w14:paraId="1610487D"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09B99E88" w14:textId="77777777" w:rsidR="00F00A4C" w:rsidRPr="002C4389" w:rsidRDefault="00F00A4C" w:rsidP="007D147F">
            <w:pPr>
              <w:pStyle w:val="AmColumnHeading"/>
            </w:pPr>
            <w:r w:rsidRPr="002C4389">
              <w:t>Izmjena</w:t>
            </w:r>
          </w:p>
        </w:tc>
      </w:tr>
      <w:tr w:rsidR="00F00A4C" w:rsidRPr="002C4389" w14:paraId="7683A2CE" w14:textId="77777777" w:rsidTr="007D147F">
        <w:trPr>
          <w:jc w:val="center"/>
        </w:trPr>
        <w:tc>
          <w:tcPr>
            <w:tcW w:w="4876" w:type="dxa"/>
            <w:tcBorders>
              <w:top w:val="nil"/>
              <w:left w:val="nil"/>
              <w:bottom w:val="nil"/>
              <w:right w:val="nil"/>
            </w:tcBorders>
          </w:tcPr>
          <w:p w14:paraId="6F5CCCF3" w14:textId="77777777" w:rsidR="00F00A4C" w:rsidRPr="002C4389" w:rsidRDefault="00F00A4C" w:rsidP="007D147F">
            <w:pPr>
              <w:pStyle w:val="Normal6a"/>
            </w:pPr>
          </w:p>
        </w:tc>
        <w:tc>
          <w:tcPr>
            <w:tcW w:w="4876" w:type="dxa"/>
            <w:tcBorders>
              <w:top w:val="nil"/>
              <w:left w:val="nil"/>
              <w:bottom w:val="nil"/>
              <w:right w:val="nil"/>
            </w:tcBorders>
          </w:tcPr>
          <w:p w14:paraId="562F7AB7" w14:textId="77777777" w:rsidR="00F00A4C" w:rsidRPr="002C4389" w:rsidRDefault="00F00A4C" w:rsidP="007D147F">
            <w:pPr>
              <w:pStyle w:val="Normal6a"/>
            </w:pPr>
            <w:r w:rsidRPr="002C4389">
              <w:rPr>
                <w:b/>
                <w:i/>
              </w:rPr>
              <w:t>12a.</w:t>
            </w:r>
            <w:r w:rsidRPr="002C4389">
              <w:tab/>
            </w:r>
            <w:r w:rsidRPr="002C4389">
              <w:rPr>
                <w:b/>
                <w:i/>
              </w:rPr>
              <w:t>poziva Komisiju i države članice da potiču da se odredbe o dobrobiti zajednice uključe u ugovore o javnoj nabavi i projekte financirane sredstvima EU-a, da se time od podugovaratelja traži da doprinesu razvoju lokalnih vještina, inicijativama socijalne integracije i praksama održivim za okoliš te da se tako osigura proširenje pozitivnih učinaka javnog financiranja izvan neposrednih radnih mjesta;</w:t>
            </w:r>
          </w:p>
        </w:tc>
      </w:tr>
    </w:tbl>
    <w:p w14:paraId="3309C15B"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184B981A" w14:textId="77777777" w:rsidR="00F00A4C" w:rsidRPr="002C4389" w:rsidRDefault="00F00A4C" w:rsidP="00F00A4C">
      <w:r w:rsidRPr="002C4389">
        <w:rPr>
          <w:rStyle w:val="HideTWBExt"/>
        </w:rPr>
        <w:t>&lt;/Amend&gt;</w:t>
      </w:r>
    </w:p>
    <w:p w14:paraId="7F2A5917" w14:textId="77777777" w:rsidR="00F00A4C" w:rsidRPr="002C4389" w:rsidRDefault="00F00A4C" w:rsidP="00F00A4C">
      <w:pPr>
        <w:pStyle w:val="AmNumberTabs"/>
      </w:pPr>
      <w:r w:rsidRPr="002C4389">
        <w:rPr>
          <w:rStyle w:val="HideTWBExt"/>
          <w:b w:val="0"/>
        </w:rPr>
        <w:t>&lt;Amend&gt;</w:t>
      </w:r>
      <w:r w:rsidRPr="002C4389">
        <w:t>Amandman</w:t>
      </w:r>
      <w:r w:rsidRPr="002C4389">
        <w:tab/>
      </w:r>
      <w:r w:rsidRPr="002C4389">
        <w:tab/>
      </w:r>
      <w:r w:rsidRPr="002C4389">
        <w:rPr>
          <w:rStyle w:val="HideTWBExt"/>
          <w:b w:val="0"/>
        </w:rPr>
        <w:t>&lt;NumAm&gt;</w:t>
      </w:r>
      <w:r w:rsidRPr="002C4389">
        <w:t>252</w:t>
      </w:r>
      <w:r w:rsidRPr="002C4389">
        <w:rPr>
          <w:rStyle w:val="HideTWBExt"/>
          <w:b w:val="0"/>
        </w:rPr>
        <w:t>&lt;/NumAm&gt;</w:t>
      </w:r>
    </w:p>
    <w:p w14:paraId="16A8D2A6" w14:textId="77777777" w:rsidR="00F00A4C" w:rsidRPr="002C4389" w:rsidRDefault="00F00A4C" w:rsidP="00F00A4C">
      <w:pPr>
        <w:pStyle w:val="NormalBold"/>
      </w:pPr>
      <w:r w:rsidRPr="002C4389">
        <w:rPr>
          <w:rStyle w:val="HideTWBExt"/>
          <w:b w:val="0"/>
        </w:rPr>
        <w:t>&lt;RepeatBlock-By&gt;&lt;Members&gt;</w:t>
      </w:r>
      <w:r w:rsidRPr="002C4389">
        <w:t>Johan Danielsson, Estelle Ceulemans, Marianne Vind, Marit Maij, Gabriele Bischoff, Vilija Blinkevičiūtė, Evelyn Regner, Marc Angel, Pierfrancesco Maran, Raffaele Topo, Romana Jerković</w:t>
      </w:r>
      <w:r w:rsidRPr="002C4389">
        <w:rPr>
          <w:rStyle w:val="HideTWBExt"/>
          <w:b w:val="0"/>
        </w:rPr>
        <w:t>&lt;/Members&gt;</w:t>
      </w:r>
    </w:p>
    <w:p w14:paraId="65A5F78E" w14:textId="77777777" w:rsidR="00F00A4C" w:rsidRPr="002C4389" w:rsidRDefault="00F00A4C" w:rsidP="00F00A4C">
      <w:pPr>
        <w:pStyle w:val="NormalBold"/>
      </w:pPr>
      <w:r w:rsidRPr="002C4389">
        <w:rPr>
          <w:rStyle w:val="HideTWBExt"/>
          <w:b w:val="0"/>
        </w:rPr>
        <w:t>&lt;/RepeatBlock-By&gt;</w:t>
      </w:r>
    </w:p>
    <w:p w14:paraId="2B16E6D7" w14:textId="77777777" w:rsidR="00F00A4C" w:rsidRPr="002C4389" w:rsidRDefault="00F00A4C" w:rsidP="00F00A4C">
      <w:pPr>
        <w:pStyle w:val="NormalBold"/>
      </w:pPr>
      <w:r w:rsidRPr="002C4389">
        <w:rPr>
          <w:rStyle w:val="HideTWBExt"/>
          <w:b w:val="0"/>
        </w:rPr>
        <w:t>&lt;DocAmend&gt;</w:t>
      </w:r>
      <w:r w:rsidRPr="002C4389">
        <w:t>Prijedlog rezolucije</w:t>
      </w:r>
      <w:r w:rsidRPr="002C4389">
        <w:rPr>
          <w:rStyle w:val="HideTWBExt"/>
          <w:b w:val="0"/>
        </w:rPr>
        <w:t>&lt;/DocAmend&gt;</w:t>
      </w:r>
    </w:p>
    <w:p w14:paraId="28A2A14C" w14:textId="77777777" w:rsidR="00F00A4C" w:rsidRPr="002C4389" w:rsidRDefault="00F00A4C" w:rsidP="00F00A4C">
      <w:pPr>
        <w:pStyle w:val="NormalBold"/>
      </w:pPr>
      <w:r w:rsidRPr="002C4389">
        <w:rPr>
          <w:rStyle w:val="HideTWBExt"/>
          <w:b w:val="0"/>
        </w:rPr>
        <w:t>&lt;Article&gt;</w:t>
      </w:r>
      <w:r w:rsidRPr="002C4389">
        <w:t>Stavak 13.a (novi)</w:t>
      </w:r>
      <w:r w:rsidRPr="002C438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A4C" w:rsidRPr="002C4389" w14:paraId="1E1B3DEA" w14:textId="77777777" w:rsidTr="007D147F">
        <w:trPr>
          <w:trHeight w:hRule="exact" w:val="240"/>
          <w:jc w:val="center"/>
        </w:trPr>
        <w:tc>
          <w:tcPr>
            <w:tcW w:w="9752" w:type="dxa"/>
            <w:gridSpan w:val="2"/>
            <w:tcBorders>
              <w:top w:val="nil"/>
              <w:left w:val="nil"/>
              <w:bottom w:val="nil"/>
              <w:right w:val="nil"/>
            </w:tcBorders>
          </w:tcPr>
          <w:p w14:paraId="02129643" w14:textId="77777777" w:rsidR="00F00A4C" w:rsidRPr="002C4389" w:rsidRDefault="00F00A4C" w:rsidP="007D147F"/>
        </w:tc>
      </w:tr>
      <w:tr w:rsidR="00F00A4C" w:rsidRPr="002C4389" w14:paraId="2C7EECA8" w14:textId="77777777" w:rsidTr="007D147F">
        <w:trPr>
          <w:trHeight w:val="240"/>
          <w:jc w:val="center"/>
        </w:trPr>
        <w:tc>
          <w:tcPr>
            <w:tcW w:w="4876" w:type="dxa"/>
            <w:tcBorders>
              <w:top w:val="nil"/>
              <w:left w:val="nil"/>
              <w:bottom w:val="nil"/>
              <w:right w:val="nil"/>
            </w:tcBorders>
          </w:tcPr>
          <w:p w14:paraId="16230EFB" w14:textId="77777777" w:rsidR="00F00A4C" w:rsidRPr="002C4389" w:rsidRDefault="00F00A4C" w:rsidP="007D147F">
            <w:pPr>
              <w:pStyle w:val="AmColumnHeading"/>
            </w:pPr>
            <w:r w:rsidRPr="002C4389">
              <w:t>Prijedlog rezolucije</w:t>
            </w:r>
          </w:p>
        </w:tc>
        <w:tc>
          <w:tcPr>
            <w:tcW w:w="4876" w:type="dxa"/>
            <w:tcBorders>
              <w:top w:val="nil"/>
              <w:left w:val="nil"/>
              <w:bottom w:val="nil"/>
              <w:right w:val="nil"/>
            </w:tcBorders>
          </w:tcPr>
          <w:p w14:paraId="5A027CE9" w14:textId="77777777" w:rsidR="00F00A4C" w:rsidRPr="002C4389" w:rsidRDefault="00F00A4C" w:rsidP="007D147F">
            <w:pPr>
              <w:pStyle w:val="AmColumnHeading"/>
            </w:pPr>
            <w:r w:rsidRPr="002C4389">
              <w:t>Izmjena</w:t>
            </w:r>
          </w:p>
        </w:tc>
      </w:tr>
      <w:tr w:rsidR="00F00A4C" w:rsidRPr="002C4389" w14:paraId="45D1FA43" w14:textId="77777777" w:rsidTr="007D147F">
        <w:trPr>
          <w:jc w:val="center"/>
        </w:trPr>
        <w:tc>
          <w:tcPr>
            <w:tcW w:w="4876" w:type="dxa"/>
            <w:tcBorders>
              <w:top w:val="nil"/>
              <w:left w:val="nil"/>
              <w:bottom w:val="nil"/>
              <w:right w:val="nil"/>
            </w:tcBorders>
          </w:tcPr>
          <w:p w14:paraId="1C49C618" w14:textId="77777777" w:rsidR="00F00A4C" w:rsidRPr="002C4389" w:rsidRDefault="00F00A4C" w:rsidP="007D147F">
            <w:pPr>
              <w:pStyle w:val="Normal6a"/>
            </w:pPr>
          </w:p>
        </w:tc>
        <w:tc>
          <w:tcPr>
            <w:tcW w:w="4876" w:type="dxa"/>
            <w:tcBorders>
              <w:top w:val="nil"/>
              <w:left w:val="nil"/>
              <w:bottom w:val="nil"/>
              <w:right w:val="nil"/>
            </w:tcBorders>
          </w:tcPr>
          <w:p w14:paraId="5541511F" w14:textId="77777777" w:rsidR="00F00A4C" w:rsidRPr="002C4389" w:rsidRDefault="00F00A4C" w:rsidP="007D147F">
            <w:pPr>
              <w:pStyle w:val="Normal6a"/>
            </w:pPr>
            <w:r w:rsidRPr="002C4389">
              <w:rPr>
                <w:b/>
                <w:i/>
              </w:rPr>
              <w:t>13a.</w:t>
            </w:r>
            <w:r w:rsidRPr="002C4389">
              <w:tab/>
            </w:r>
            <w:r w:rsidRPr="002C4389">
              <w:rPr>
                <w:b/>
                <w:i/>
              </w:rPr>
              <w:t>ističe odstupanja u sustavima sankcioniranja u svim područjima politika i napominje da je u nekim sektorima težina sankcija povezana s veličinom poduzeća ili njegovim prometom kako bi se osigurali proporcionalnost i odvraćajući učinak; potiče Komisiju da provjeri bi li se sličnim pristupima mogla ojačati provedba i potaknuti primjena jednakih uvjeta za sve u području sigurnosti i zdravlja na radu;</w:t>
            </w:r>
          </w:p>
        </w:tc>
      </w:tr>
    </w:tbl>
    <w:p w14:paraId="237ABAAD" w14:textId="77777777" w:rsidR="00F00A4C" w:rsidRPr="002C4389" w:rsidRDefault="00F00A4C" w:rsidP="00F00A4C">
      <w:pPr>
        <w:pStyle w:val="AmOrLang"/>
      </w:pPr>
      <w:r w:rsidRPr="002C4389">
        <w:t xml:space="preserve">Or. </w:t>
      </w:r>
      <w:r w:rsidRPr="002C4389">
        <w:rPr>
          <w:rStyle w:val="HideTWBExt"/>
        </w:rPr>
        <w:t>&lt;Original&gt;</w:t>
      </w:r>
      <w:r w:rsidRPr="002C4389">
        <w:rPr>
          <w:rStyle w:val="HideTWBInt"/>
        </w:rPr>
        <w:t>{EN}</w:t>
      </w:r>
      <w:r w:rsidRPr="002C4389">
        <w:t>en</w:t>
      </w:r>
      <w:r w:rsidRPr="002C4389">
        <w:rPr>
          <w:rStyle w:val="HideTWBExt"/>
        </w:rPr>
        <w:t>&lt;/Original&gt;</w:t>
      </w:r>
    </w:p>
    <w:p w14:paraId="36584CA0" w14:textId="18CE22DB" w:rsidR="00F00A4C" w:rsidRPr="002C4389" w:rsidRDefault="00F00A4C" w:rsidP="00F00A4C">
      <w:r w:rsidRPr="002C4389">
        <w:rPr>
          <w:rStyle w:val="HideTWBExt"/>
        </w:rPr>
        <w:t>&lt;/Amend&gt;&lt;/RepeatBlock-Amend&gt;</w:t>
      </w:r>
    </w:p>
    <w:p w14:paraId="47814E34" w14:textId="576485E1" w:rsidR="008B54AE" w:rsidRPr="002C4389" w:rsidRDefault="008B54AE" w:rsidP="00F00A4C"/>
    <w:sectPr w:rsidR="008B54AE" w:rsidRPr="002C4389" w:rsidSect="00C4274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BD05D" w14:textId="77777777" w:rsidR="0031757C" w:rsidRPr="002C4389" w:rsidRDefault="0031757C">
      <w:r w:rsidRPr="002C4389">
        <w:separator/>
      </w:r>
    </w:p>
  </w:endnote>
  <w:endnote w:type="continuationSeparator" w:id="0">
    <w:p w14:paraId="10930F49" w14:textId="77777777" w:rsidR="0031757C" w:rsidRPr="002C4389" w:rsidRDefault="0031757C">
      <w:r w:rsidRPr="002C43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D546" w14:textId="77777777" w:rsidR="00C42744" w:rsidRPr="002C4389" w:rsidRDefault="00C42744" w:rsidP="00C42744">
    <w:pPr>
      <w:pStyle w:val="EPFooter"/>
    </w:pPr>
    <w:r w:rsidRPr="002C4389">
      <w:t>PE</w:t>
    </w:r>
    <w:r w:rsidRPr="002C4389">
      <w:rPr>
        <w:rStyle w:val="HideTWBExt"/>
      </w:rPr>
      <w:t>&lt;NoPE&gt;</w:t>
    </w:r>
    <w:r w:rsidRPr="002C4389">
      <w:t>776.975</w:t>
    </w:r>
    <w:r w:rsidRPr="002C4389">
      <w:rPr>
        <w:rStyle w:val="HideTWBExt"/>
      </w:rPr>
      <w:t>&lt;/NoPE&gt;&lt;Version&gt;</w:t>
    </w:r>
    <w:r w:rsidRPr="002C4389">
      <w:t>v01-00</w:t>
    </w:r>
    <w:r w:rsidRPr="002C4389">
      <w:rPr>
        <w:rStyle w:val="HideTWBExt"/>
      </w:rPr>
      <w:t>&lt;/Version&gt;</w:t>
    </w:r>
    <w:r w:rsidRPr="002C4389">
      <w:tab/>
    </w:r>
    <w:r w:rsidRPr="002C4389">
      <w:fldChar w:fldCharType="begin"/>
    </w:r>
    <w:r w:rsidRPr="002C4389">
      <w:instrText xml:space="preserve"> PAGE  \* MERGEFORMAT </w:instrText>
    </w:r>
    <w:r w:rsidRPr="002C4389">
      <w:fldChar w:fldCharType="separate"/>
    </w:r>
    <w:r w:rsidRPr="002C4389">
      <w:rPr>
        <w:noProof/>
      </w:rPr>
      <w:t>2</w:t>
    </w:r>
    <w:r w:rsidRPr="002C4389">
      <w:fldChar w:fldCharType="end"/>
    </w:r>
    <w:r w:rsidRPr="002C4389">
      <w:t>/</w:t>
    </w:r>
    <w:fldSimple w:instr=" NUMPAGES  \* MERGEFORMAT ">
      <w:r w:rsidRPr="002C4389">
        <w:rPr>
          <w:noProof/>
        </w:rPr>
        <w:t>133</w:t>
      </w:r>
    </w:fldSimple>
    <w:r w:rsidRPr="002C4389">
      <w:tab/>
    </w:r>
    <w:r w:rsidRPr="002C4389">
      <w:rPr>
        <w:rStyle w:val="HideTWBExt"/>
      </w:rPr>
      <w:t>&lt;PathFdR&gt;</w:t>
    </w:r>
    <w:r w:rsidRPr="002C4389">
      <w:t>AM\1327607HR.docx</w:t>
    </w:r>
    <w:r w:rsidRPr="002C4389">
      <w:rPr>
        <w:rStyle w:val="HideTWBExt"/>
      </w:rPr>
      <w:t>&lt;/PathFdR&gt;</w:t>
    </w:r>
  </w:p>
  <w:p w14:paraId="1A4094C9" w14:textId="5973D056" w:rsidR="008B54AE" w:rsidRPr="002C4389" w:rsidRDefault="00C42744" w:rsidP="00C42744">
    <w:pPr>
      <w:pStyle w:val="EPFooter2"/>
    </w:pPr>
    <w:r w:rsidRPr="002C4389">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24E1" w14:textId="77777777" w:rsidR="00C42744" w:rsidRPr="002C4389" w:rsidRDefault="00C42744" w:rsidP="00C42744">
    <w:pPr>
      <w:pStyle w:val="EPFooter"/>
    </w:pPr>
    <w:r w:rsidRPr="002C4389">
      <w:rPr>
        <w:rStyle w:val="HideTWBExt"/>
      </w:rPr>
      <w:t>&lt;PathFdR&gt;</w:t>
    </w:r>
    <w:r w:rsidRPr="002C4389">
      <w:t>AM\1327607HR.docx</w:t>
    </w:r>
    <w:r w:rsidRPr="002C4389">
      <w:rPr>
        <w:rStyle w:val="HideTWBExt"/>
      </w:rPr>
      <w:t>&lt;/PathFdR&gt;</w:t>
    </w:r>
    <w:r w:rsidRPr="002C4389">
      <w:tab/>
    </w:r>
    <w:r w:rsidRPr="002C4389">
      <w:fldChar w:fldCharType="begin"/>
    </w:r>
    <w:r w:rsidRPr="002C4389">
      <w:instrText xml:space="preserve"> PAGE  \* MERGEFORMAT </w:instrText>
    </w:r>
    <w:r w:rsidRPr="002C4389">
      <w:fldChar w:fldCharType="separate"/>
    </w:r>
    <w:r w:rsidRPr="002C4389">
      <w:rPr>
        <w:noProof/>
      </w:rPr>
      <w:t>3</w:t>
    </w:r>
    <w:r w:rsidRPr="002C4389">
      <w:fldChar w:fldCharType="end"/>
    </w:r>
    <w:r w:rsidRPr="002C4389">
      <w:t>/</w:t>
    </w:r>
    <w:fldSimple w:instr=" NUMPAGES  \* MERGEFORMAT ">
      <w:r w:rsidRPr="002C4389">
        <w:rPr>
          <w:noProof/>
        </w:rPr>
        <w:t>133</w:t>
      </w:r>
    </w:fldSimple>
    <w:r w:rsidRPr="002C4389">
      <w:tab/>
      <w:t>PE</w:t>
    </w:r>
    <w:r w:rsidRPr="002C4389">
      <w:rPr>
        <w:rStyle w:val="HideTWBExt"/>
      </w:rPr>
      <w:t>&lt;NoPE&gt;</w:t>
    </w:r>
    <w:r w:rsidRPr="002C4389">
      <w:t>776.975</w:t>
    </w:r>
    <w:r w:rsidRPr="002C4389">
      <w:rPr>
        <w:rStyle w:val="HideTWBExt"/>
      </w:rPr>
      <w:t>&lt;/NoPE&gt;&lt;Version&gt;</w:t>
    </w:r>
    <w:r w:rsidRPr="002C4389">
      <w:t>v01-00</w:t>
    </w:r>
    <w:r w:rsidRPr="002C4389">
      <w:rPr>
        <w:rStyle w:val="HideTWBExt"/>
      </w:rPr>
      <w:t>&lt;/Version&gt;</w:t>
    </w:r>
  </w:p>
  <w:p w14:paraId="187DD56F" w14:textId="3E76DEFA" w:rsidR="008B54AE" w:rsidRPr="002C4389" w:rsidRDefault="00C42744" w:rsidP="00C42744">
    <w:pPr>
      <w:pStyle w:val="EPFooter2"/>
    </w:pPr>
    <w:r w:rsidRPr="002C4389">
      <w:tab/>
    </w:r>
    <w:r w:rsidRPr="002C4389">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5CB1C" w14:textId="77777777" w:rsidR="00C42744" w:rsidRPr="002C4389" w:rsidRDefault="00C42744" w:rsidP="00C42744">
    <w:pPr>
      <w:pStyle w:val="EPFooter"/>
    </w:pPr>
    <w:r w:rsidRPr="002C4389">
      <w:rPr>
        <w:rStyle w:val="HideTWBExt"/>
      </w:rPr>
      <w:t>&lt;PathFdR&gt;</w:t>
    </w:r>
    <w:r w:rsidRPr="002C4389">
      <w:t>AM\1327607HR.docx</w:t>
    </w:r>
    <w:r w:rsidRPr="002C4389">
      <w:rPr>
        <w:rStyle w:val="HideTWBExt"/>
      </w:rPr>
      <w:t>&lt;/PathFdR&gt;</w:t>
    </w:r>
    <w:r w:rsidRPr="002C4389">
      <w:tab/>
    </w:r>
    <w:r w:rsidRPr="002C4389">
      <w:tab/>
      <w:t>PE</w:t>
    </w:r>
    <w:r w:rsidRPr="002C4389">
      <w:rPr>
        <w:rStyle w:val="HideTWBExt"/>
      </w:rPr>
      <w:t>&lt;NoPE&gt;</w:t>
    </w:r>
    <w:r w:rsidRPr="002C4389">
      <w:t>776.975</w:t>
    </w:r>
    <w:r w:rsidRPr="002C4389">
      <w:rPr>
        <w:rStyle w:val="HideTWBExt"/>
      </w:rPr>
      <w:t>&lt;/NoPE&gt;&lt;Version&gt;</w:t>
    </w:r>
    <w:r w:rsidRPr="002C4389">
      <w:t>v01-00</w:t>
    </w:r>
    <w:r w:rsidRPr="002C4389">
      <w:rPr>
        <w:rStyle w:val="HideTWBExt"/>
      </w:rPr>
      <w:t>&lt;/Version&gt;</w:t>
    </w:r>
  </w:p>
  <w:p w14:paraId="67DFC2ED" w14:textId="631FF653" w:rsidR="008B54AE" w:rsidRPr="002C4389" w:rsidRDefault="00C42744" w:rsidP="00C42744">
    <w:pPr>
      <w:pStyle w:val="EPFooter2"/>
    </w:pPr>
    <w:r w:rsidRPr="002C4389">
      <w:t>HR</w:t>
    </w:r>
    <w:r w:rsidRPr="002C4389">
      <w:tab/>
    </w:r>
    <w:r w:rsidRPr="002C4389">
      <w:rPr>
        <w:b w:val="0"/>
        <w:i/>
        <w:color w:val="C0C0C0"/>
        <w:sz w:val="22"/>
      </w:rPr>
      <w:t>Ujedinjena u raznolikosti</w:t>
    </w:r>
    <w:r w:rsidRPr="002C4389">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6AE48" w14:textId="77777777" w:rsidR="0031757C" w:rsidRPr="002C4389" w:rsidRDefault="0031757C">
      <w:r w:rsidRPr="002C4389">
        <w:separator/>
      </w:r>
    </w:p>
  </w:footnote>
  <w:footnote w:type="continuationSeparator" w:id="0">
    <w:p w14:paraId="244E6206" w14:textId="77777777" w:rsidR="0031757C" w:rsidRPr="002C4389" w:rsidRDefault="0031757C">
      <w:r w:rsidRPr="002C43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513B6" w14:textId="77777777" w:rsidR="00365D69" w:rsidRDefault="00365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13A4D" w14:textId="77777777" w:rsidR="00365D69" w:rsidRDefault="00365D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D00B6" w14:textId="77777777" w:rsidR="00365D69" w:rsidRDefault="00365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HR"/>
    <w:docVar w:name="TXTLANGUEMIN" w:val="hr"/>
    <w:docVar w:name="TXTNRPE" w:val="776.975"/>
    <w:docVar w:name="TXTPEorAP" w:val="PE"/>
    <w:docVar w:name="TXTROUTE" w:val="AM\1327607HR.docx"/>
    <w:docVar w:name="TXTVERSION" w:val="01-00"/>
  </w:docVars>
  <w:rsids>
    <w:rsidRoot w:val="00A77B3E"/>
    <w:rsid w:val="002C4389"/>
    <w:rsid w:val="0031757C"/>
    <w:rsid w:val="00365D69"/>
    <w:rsid w:val="004116C2"/>
    <w:rsid w:val="00625E28"/>
    <w:rsid w:val="008B54AE"/>
    <w:rsid w:val="00901057"/>
    <w:rsid w:val="00A77B3E"/>
    <w:rsid w:val="00C42744"/>
    <w:rsid w:val="00CA2A55"/>
    <w:rsid w:val="00CC0CCF"/>
    <w:rsid w:val="00F00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55FA9B"/>
  <w15:docId w15:val="{0CF93CDE-C002-4056-AC84-5415129A4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31757C"/>
    <w:pPr>
      <w:tabs>
        <w:tab w:val="center" w:pos="4513"/>
        <w:tab w:val="right" w:pos="9026"/>
      </w:tabs>
    </w:pPr>
  </w:style>
  <w:style w:type="character" w:customStyle="1" w:styleId="HeaderChar">
    <w:name w:val="Header Char"/>
    <w:basedOn w:val="DefaultParagraphFont"/>
    <w:link w:val="Header"/>
    <w:rsid w:val="0031757C"/>
    <w:rPr>
      <w:sz w:val="24"/>
      <w:szCs w:val="24"/>
    </w:rPr>
  </w:style>
  <w:style w:type="paragraph" w:styleId="Footer">
    <w:name w:val="footer"/>
    <w:basedOn w:val="Normal"/>
    <w:link w:val="FooterChar"/>
    <w:rsid w:val="00365D69"/>
    <w:pPr>
      <w:tabs>
        <w:tab w:val="center" w:pos="4513"/>
        <w:tab w:val="right" w:pos="9026"/>
      </w:tabs>
    </w:pPr>
  </w:style>
  <w:style w:type="character" w:customStyle="1" w:styleId="FooterChar">
    <w:name w:val="Footer Char"/>
    <w:basedOn w:val="DefaultParagraphFont"/>
    <w:link w:val="Footer"/>
    <w:rsid w:val="00365D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25606</Words>
  <Characters>162965</Characters>
  <Application>Microsoft Office Word</Application>
  <DocSecurity>0</DocSecurity>
  <Lines>6992</Lines>
  <Paragraphs>2343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2025-09-29T06:43:00Z</dcterms:created>
  <dcterms:modified xsi:type="dcterms:W3CDTF">2025-09-29T06:43:00Z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AM\1327607HR.docx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y fmtid="{D5CDD505-2E9C-101B-9397-08002B2CF9AE}" pid="12" name="Bookout">
    <vt:lpwstr>OK - 2025/09/29 08:43</vt:lpwstr>
  </property>
</Properties>
</file>