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42BE4" w:rsidRPr="0054354A" w14:paraId="001DCA6B" w14:textId="77777777">
        <w:trPr>
          <w:trHeight w:hRule="exact" w:val="1417"/>
          <w:jc w:val="center"/>
        </w:trPr>
        <w:tc>
          <w:tcPr>
            <w:tcW w:w="6804" w:type="dxa"/>
            <w:tcBorders>
              <w:top w:val="nil"/>
              <w:left w:val="nil"/>
              <w:bottom w:val="nil"/>
              <w:right w:val="nil"/>
            </w:tcBorders>
            <w:vAlign w:val="center"/>
          </w:tcPr>
          <w:p w14:paraId="219DB018" w14:textId="77777777" w:rsidR="00F42BE4" w:rsidRPr="0054354A" w:rsidRDefault="0061674B">
            <w:pPr>
              <w:pStyle w:val="EPName"/>
            </w:pPr>
            <w:r w:rsidRPr="0054354A">
              <w:t>Evropski parlament</w:t>
            </w:r>
          </w:p>
          <w:p w14:paraId="39793EBE" w14:textId="77777777" w:rsidR="00F42BE4" w:rsidRPr="0054354A" w:rsidRDefault="0061674B">
            <w:pPr>
              <w:pStyle w:val="EPTerm"/>
            </w:pPr>
            <w:r w:rsidRPr="0054354A">
              <w:t>2024-2029</w:t>
            </w:r>
          </w:p>
        </w:tc>
        <w:tc>
          <w:tcPr>
            <w:tcW w:w="2268" w:type="dxa"/>
            <w:tcBorders>
              <w:top w:val="nil"/>
              <w:left w:val="nil"/>
              <w:bottom w:val="nil"/>
              <w:right w:val="nil"/>
            </w:tcBorders>
          </w:tcPr>
          <w:p w14:paraId="7B68D76F" w14:textId="77777777" w:rsidR="00F42BE4" w:rsidRPr="0054354A" w:rsidRDefault="009D043F">
            <w:pPr>
              <w:pStyle w:val="EPLogo"/>
            </w:pPr>
            <w:r w:rsidRPr="0054354A">
              <w:pict w14:anchorId="7B8FA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14:paraId="11EB1F8C" w14:textId="77777777" w:rsidR="00F42BE4" w:rsidRPr="0054354A" w:rsidRDefault="0061674B">
      <w:pPr>
        <w:pStyle w:val="LineTop"/>
      </w:pPr>
      <w:r w:rsidRPr="0054354A">
        <w:t xml:space="preserve"> </w:t>
      </w:r>
    </w:p>
    <w:p w14:paraId="04260BF1" w14:textId="77777777" w:rsidR="00F42BE4" w:rsidRPr="0054354A" w:rsidRDefault="0061674B">
      <w:pPr>
        <w:pStyle w:val="EPBody"/>
      </w:pPr>
      <w:r w:rsidRPr="0054354A">
        <w:rPr>
          <w:rStyle w:val="HideTWBExt"/>
        </w:rPr>
        <w:t>&lt;Commission&gt;</w:t>
      </w:r>
      <w:r w:rsidRPr="0054354A">
        <w:rPr>
          <w:rStyle w:val="HideTWBInt"/>
        </w:rPr>
        <w:t>{EMPL}</w:t>
      </w:r>
      <w:r w:rsidRPr="0054354A">
        <w:t>Odbor za zaposlovanje in socialne zadeve</w:t>
      </w:r>
      <w:r w:rsidRPr="0054354A">
        <w:rPr>
          <w:rStyle w:val="HideTWBExt"/>
        </w:rPr>
        <w:t>&lt;/Commission&gt;</w:t>
      </w:r>
    </w:p>
    <w:p w14:paraId="42A4C25F" w14:textId="77777777" w:rsidR="00F42BE4" w:rsidRPr="0054354A" w:rsidRDefault="0061674B">
      <w:pPr>
        <w:pStyle w:val="LineBottom"/>
      </w:pPr>
      <w:r w:rsidRPr="0054354A">
        <w:t xml:space="preserve"> </w:t>
      </w:r>
    </w:p>
    <w:p w14:paraId="45C18DC9" w14:textId="77777777" w:rsidR="00F42BE4" w:rsidRPr="0054354A" w:rsidRDefault="0061674B">
      <w:pPr>
        <w:pStyle w:val="CoverReference"/>
      </w:pPr>
      <w:r w:rsidRPr="0054354A">
        <w:rPr>
          <w:rStyle w:val="HideTWBExt"/>
        </w:rPr>
        <w:t>&lt;RefProc&gt;</w:t>
      </w:r>
      <w:r w:rsidRPr="0054354A">
        <w:t>2025/2133</w:t>
      </w:r>
      <w:r w:rsidRPr="0054354A">
        <w:rPr>
          <w:rStyle w:val="HideTWBExt"/>
        </w:rPr>
        <w:t>&lt;/RefProc&gt;&lt;RefTypeProc&gt;</w:t>
      </w:r>
      <w:r w:rsidRPr="0054354A">
        <w:t>(INI)</w:t>
      </w:r>
      <w:r w:rsidRPr="0054354A">
        <w:rPr>
          <w:rStyle w:val="HideTWBExt"/>
        </w:rPr>
        <w:t>&lt;/RefTypeProc&gt;</w:t>
      </w:r>
    </w:p>
    <w:p w14:paraId="2D692AD1" w14:textId="77777777" w:rsidR="00F42BE4" w:rsidRPr="0054354A" w:rsidRDefault="0061674B">
      <w:pPr>
        <w:pStyle w:val="CoverDate"/>
      </w:pPr>
      <w:r w:rsidRPr="0054354A">
        <w:rPr>
          <w:rStyle w:val="HideTWBExt"/>
        </w:rPr>
        <w:t>&lt;Date&gt;</w:t>
      </w:r>
      <w:r w:rsidRPr="0054354A">
        <w:rPr>
          <w:rStyle w:val="HideTWBInt"/>
        </w:rPr>
        <w:t>{16/09/2025}</w:t>
      </w:r>
      <w:r w:rsidRPr="0054354A">
        <w:t>16.9.2025</w:t>
      </w:r>
      <w:r w:rsidRPr="0054354A">
        <w:rPr>
          <w:rStyle w:val="HideTWBExt"/>
        </w:rPr>
        <w:t>&lt;/Date&gt;</w:t>
      </w:r>
    </w:p>
    <w:p w14:paraId="369C62C0" w14:textId="77777777" w:rsidR="00F42BE4" w:rsidRPr="0054354A" w:rsidRDefault="0061674B">
      <w:pPr>
        <w:pStyle w:val="CoverDocType"/>
      </w:pPr>
      <w:r w:rsidRPr="0054354A">
        <w:rPr>
          <w:rStyle w:val="HideTWBExt"/>
        </w:rPr>
        <w:t>&lt;TypeAM&gt;</w:t>
      </w:r>
      <w:r w:rsidRPr="0054354A">
        <w:t>PREDLOGI SPREMEMB</w:t>
      </w:r>
      <w:r w:rsidRPr="0054354A">
        <w:rPr>
          <w:rStyle w:val="HideTWBExt"/>
        </w:rPr>
        <w:t>&lt;/TypeAM&gt;</w:t>
      </w:r>
    </w:p>
    <w:p w14:paraId="28853CE3" w14:textId="77777777" w:rsidR="00F42BE4" w:rsidRPr="0054354A" w:rsidRDefault="0061674B">
      <w:pPr>
        <w:pStyle w:val="CoverDocType24a"/>
      </w:pPr>
      <w:r w:rsidRPr="0054354A">
        <w:rPr>
          <w:rStyle w:val="HideTWBExt"/>
        </w:rPr>
        <w:t>&lt;RangeAM&gt;</w:t>
      </w:r>
      <w:r w:rsidRPr="0054354A">
        <w:t>1 - 252</w:t>
      </w:r>
      <w:r w:rsidRPr="0054354A">
        <w:rPr>
          <w:rStyle w:val="HideTWBExt"/>
        </w:rPr>
        <w:t>&lt;/RangeAM&gt;</w:t>
      </w:r>
    </w:p>
    <w:p w14:paraId="1A7DA1D7" w14:textId="77777777" w:rsidR="00F42BE4" w:rsidRPr="0054354A" w:rsidRDefault="0061674B">
      <w:pPr>
        <w:pStyle w:val="CoverBold"/>
      </w:pPr>
      <w:r w:rsidRPr="0054354A">
        <w:rPr>
          <w:rStyle w:val="HideTWBExt"/>
        </w:rPr>
        <w:t>&lt;TitreType&gt;</w:t>
      </w:r>
      <w:r w:rsidRPr="0054354A">
        <w:t>Osnutek poročila</w:t>
      </w:r>
      <w:r w:rsidRPr="0054354A">
        <w:rPr>
          <w:rStyle w:val="HideTWBExt"/>
        </w:rPr>
        <w:t>&lt;/TitreType&gt;</w:t>
      </w:r>
    </w:p>
    <w:p w14:paraId="60B6729F" w14:textId="77777777" w:rsidR="00F42BE4" w:rsidRPr="0054354A" w:rsidRDefault="0061674B">
      <w:pPr>
        <w:pStyle w:val="CoverBold"/>
      </w:pPr>
      <w:r w:rsidRPr="0054354A">
        <w:rPr>
          <w:rStyle w:val="HideTWBExt"/>
        </w:rPr>
        <w:t>&lt;Rapporteur&gt;</w:t>
      </w:r>
      <w:r w:rsidRPr="0054354A">
        <w:t>Johan Danielsson</w:t>
      </w:r>
      <w:r w:rsidRPr="0054354A">
        <w:rPr>
          <w:rStyle w:val="HideTWBExt"/>
        </w:rPr>
        <w:t>&lt;/Rapporteur&gt;</w:t>
      </w:r>
    </w:p>
    <w:p w14:paraId="52581C78" w14:textId="77777777" w:rsidR="00F42BE4" w:rsidRPr="0054354A" w:rsidRDefault="0061674B">
      <w:pPr>
        <w:pStyle w:val="CoverNormal24a"/>
      </w:pPr>
      <w:r w:rsidRPr="0054354A">
        <w:rPr>
          <w:rStyle w:val="HideTWBExt"/>
        </w:rPr>
        <w:t>&lt;DocRefPE&gt;</w:t>
      </w:r>
      <w:r w:rsidRPr="0054354A">
        <w:t>(PE775.631v01-00)</w:t>
      </w:r>
      <w:r w:rsidRPr="0054354A">
        <w:rPr>
          <w:rStyle w:val="HideTWBExt"/>
        </w:rPr>
        <w:t>&lt;/DocRefPE&gt;</w:t>
      </w:r>
    </w:p>
    <w:p w14:paraId="19491837" w14:textId="77777777" w:rsidR="00F42BE4" w:rsidRPr="0054354A" w:rsidRDefault="0061674B">
      <w:pPr>
        <w:pStyle w:val="CoverNormal"/>
      </w:pPr>
      <w:r w:rsidRPr="0054354A">
        <w:rPr>
          <w:rStyle w:val="HideTWBExt"/>
        </w:rPr>
        <w:t>&lt;Titre&gt;</w:t>
      </w:r>
      <w:r w:rsidRPr="0054354A">
        <w:t>Reševanje vprašanja podizvajalskih verig in vloge posrednikov pri varstvu pravic delavcev</w:t>
      </w:r>
      <w:r w:rsidRPr="0054354A">
        <w:rPr>
          <w:rStyle w:val="HideTWBExt"/>
        </w:rPr>
        <w:t>&lt;/Titre&gt;</w:t>
      </w:r>
    </w:p>
    <w:p w14:paraId="2432A9AF" w14:textId="77777777" w:rsidR="00F42BE4" w:rsidRPr="0054354A" w:rsidRDefault="0061674B">
      <w:pPr>
        <w:pStyle w:val="CoverNormal24a"/>
      </w:pPr>
      <w:r w:rsidRPr="0054354A">
        <w:rPr>
          <w:rStyle w:val="HideTWBExt"/>
        </w:rPr>
        <w:t>&lt;DocRef&gt;</w:t>
      </w:r>
      <w:r w:rsidRPr="0054354A">
        <w:t>(2025/2133(INI))</w:t>
      </w:r>
      <w:r w:rsidRPr="0054354A">
        <w:rPr>
          <w:rStyle w:val="HideTWBExt"/>
        </w:rPr>
        <w:t>&lt;/DocRef&gt;</w:t>
      </w:r>
    </w:p>
    <w:p w14:paraId="46A45ECA" w14:textId="77777777" w:rsidR="00F42BE4" w:rsidRPr="0054354A" w:rsidRDefault="0061674B">
      <w:r w:rsidRPr="0054354A">
        <w:br w:type="page"/>
      </w:r>
      <w:r w:rsidRPr="0054354A">
        <w:lastRenderedPageBreak/>
        <w:t>AM_Com_NonLegReport</w:t>
      </w:r>
    </w:p>
    <w:p w14:paraId="2AD53869" w14:textId="77777777" w:rsidR="00F42BE4" w:rsidRPr="0054354A" w:rsidRDefault="0061674B">
      <w:pPr>
        <w:pStyle w:val="AmNumberTabs"/>
      </w:pPr>
      <w:r w:rsidRPr="0054354A">
        <w:br w:type="page"/>
      </w:r>
      <w:r w:rsidRPr="0054354A">
        <w:rPr>
          <w:rStyle w:val="HideTWBExt"/>
        </w:rPr>
        <w:lastRenderedPageBreak/>
        <w:t>&lt;RepeatBlock-Amend&gt;&lt;Amend&gt;</w:t>
      </w:r>
      <w:r w:rsidRPr="0054354A">
        <w:t>Predlog spremembe</w:t>
      </w:r>
      <w:r w:rsidRPr="0054354A">
        <w:tab/>
      </w:r>
      <w:r w:rsidRPr="0054354A">
        <w:tab/>
      </w:r>
      <w:r w:rsidRPr="0054354A">
        <w:rPr>
          <w:rStyle w:val="HideTWBExt"/>
        </w:rPr>
        <w:t>&lt;NumAm&gt;</w:t>
      </w:r>
      <w:r w:rsidRPr="0054354A">
        <w:t>1</w:t>
      </w:r>
      <w:r w:rsidRPr="0054354A">
        <w:rPr>
          <w:rStyle w:val="HideTWBExt"/>
        </w:rPr>
        <w:t>&lt;/NumAm&gt;</w:t>
      </w:r>
    </w:p>
    <w:p w14:paraId="50E1E37E" w14:textId="77777777" w:rsidR="00F42BE4" w:rsidRPr="0054354A" w:rsidRDefault="0061674B">
      <w:pPr>
        <w:pStyle w:val="NormalBold"/>
      </w:pPr>
      <w:r w:rsidRPr="0054354A">
        <w:rPr>
          <w:rStyle w:val="HideTWBExt"/>
          <w:b w:val="0"/>
        </w:rPr>
        <w:t>&lt;RepeatBlock-By&gt;&lt;Members&gt;</w:t>
      </w:r>
      <w:r w:rsidRPr="0054354A">
        <w:t>Henrik Dahl, Andrea Wechsler, Angelika Winzig, Raúl de la Hoz Quintano, Regina Doherty</w:t>
      </w:r>
      <w:r w:rsidRPr="0054354A">
        <w:rPr>
          <w:rStyle w:val="HideTWBExt"/>
          <w:b w:val="0"/>
        </w:rPr>
        <w:t>&lt;/Members&gt;</w:t>
      </w:r>
    </w:p>
    <w:p w14:paraId="04E14054" w14:textId="77777777" w:rsidR="00F42BE4" w:rsidRPr="0054354A" w:rsidRDefault="0061674B">
      <w:pPr>
        <w:pStyle w:val="NormalBold"/>
      </w:pPr>
      <w:r w:rsidRPr="0054354A">
        <w:rPr>
          <w:rStyle w:val="HideTWBExt"/>
          <w:b w:val="0"/>
        </w:rPr>
        <w:t>&lt;/RepeatBlock-By&gt;</w:t>
      </w:r>
    </w:p>
    <w:p w14:paraId="506D8B0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57BE523" w14:textId="77777777" w:rsidR="00F42BE4" w:rsidRPr="0054354A" w:rsidRDefault="0061674B">
      <w:pPr>
        <w:pStyle w:val="NormalBold"/>
      </w:pPr>
      <w:r w:rsidRPr="0054354A">
        <w:rPr>
          <w:rStyle w:val="HideTWBExt"/>
        </w:rPr>
        <w:t>&lt;Article&gt;</w:t>
      </w:r>
      <w:r w:rsidRPr="0054354A">
        <w:t>Navedba sklicevanja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EA5C066" w14:textId="77777777">
        <w:trPr>
          <w:trHeight w:hRule="exact" w:val="240"/>
          <w:jc w:val="center"/>
        </w:trPr>
        <w:tc>
          <w:tcPr>
            <w:tcW w:w="9752" w:type="dxa"/>
            <w:gridSpan w:val="2"/>
            <w:tcBorders>
              <w:top w:val="nil"/>
              <w:left w:val="nil"/>
              <w:bottom w:val="nil"/>
              <w:right w:val="nil"/>
            </w:tcBorders>
          </w:tcPr>
          <w:p w14:paraId="4D1235C6" w14:textId="77777777" w:rsidR="00F42BE4" w:rsidRPr="0054354A" w:rsidRDefault="00F42BE4"/>
        </w:tc>
      </w:tr>
      <w:tr w:rsidR="00F42BE4" w:rsidRPr="0054354A" w14:paraId="5ABC6436" w14:textId="77777777">
        <w:trPr>
          <w:trHeight w:val="240"/>
          <w:jc w:val="center"/>
        </w:trPr>
        <w:tc>
          <w:tcPr>
            <w:tcW w:w="4876" w:type="dxa"/>
            <w:tcBorders>
              <w:top w:val="nil"/>
              <w:left w:val="nil"/>
              <w:bottom w:val="nil"/>
              <w:right w:val="nil"/>
            </w:tcBorders>
          </w:tcPr>
          <w:p w14:paraId="47D2F03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256E5D9" w14:textId="77777777" w:rsidR="00F42BE4" w:rsidRPr="0054354A" w:rsidRDefault="0061674B">
            <w:pPr>
              <w:pStyle w:val="AmColumnHeading"/>
            </w:pPr>
            <w:r w:rsidRPr="0054354A">
              <w:t>Predlog spremembe</w:t>
            </w:r>
          </w:p>
        </w:tc>
      </w:tr>
      <w:tr w:rsidR="00F42BE4" w:rsidRPr="0054354A" w14:paraId="716B2CA6" w14:textId="77777777">
        <w:trPr>
          <w:jc w:val="center"/>
        </w:trPr>
        <w:tc>
          <w:tcPr>
            <w:tcW w:w="4876" w:type="dxa"/>
            <w:tcBorders>
              <w:top w:val="nil"/>
              <w:left w:val="nil"/>
              <w:bottom w:val="nil"/>
              <w:right w:val="nil"/>
            </w:tcBorders>
          </w:tcPr>
          <w:p w14:paraId="085D562C" w14:textId="77777777" w:rsidR="00F42BE4" w:rsidRPr="0054354A" w:rsidRDefault="0061674B">
            <w:pPr>
              <w:pStyle w:val="Normal6a"/>
            </w:pPr>
            <w:r w:rsidRPr="0054354A">
              <w:rPr>
                <w:b/>
                <w:i/>
              </w:rPr>
              <w:t>—</w:t>
            </w:r>
            <w:r w:rsidRPr="0054354A">
              <w:tab/>
            </w:r>
            <w:r w:rsidRPr="0054354A">
              <w:rPr>
                <w:b/>
                <w:i/>
              </w:rPr>
              <w:t xml:space="preserve">ob upoštevanju Direktive 2011/36/EU Evropskega parlamenta in Sveta z dne 5. aprila 2011 o preprečevanju trgovine z </w:t>
            </w:r>
            <w:r w:rsidRPr="0054354A">
              <w:rPr>
                <w:b/>
                <w:i/>
              </w:rPr>
              <w:t>ljudmi in boju proti njej ter zaščiti njenih žrtev in o nadomestitvi Okvirnega sklepa Sveta 2002/629/PNZ, kot je bila spremenjena z Direktivo (EU) 2024/1712</w:t>
            </w:r>
            <w:r w:rsidRPr="0054354A">
              <w:rPr>
                <w:b/>
                <w:i/>
                <w:vertAlign w:val="superscript"/>
              </w:rPr>
              <w:t>3</w:t>
            </w:r>
            <w:r w:rsidRPr="0054354A">
              <w:rPr>
                <w:b/>
                <w:i/>
              </w:rPr>
              <w:t>,</w:t>
            </w:r>
          </w:p>
        </w:tc>
        <w:tc>
          <w:tcPr>
            <w:tcW w:w="4876" w:type="dxa"/>
            <w:tcBorders>
              <w:top w:val="nil"/>
              <w:left w:val="nil"/>
              <w:bottom w:val="nil"/>
              <w:right w:val="nil"/>
            </w:tcBorders>
          </w:tcPr>
          <w:p w14:paraId="7FBF8556" w14:textId="77777777" w:rsidR="00F42BE4" w:rsidRPr="0054354A" w:rsidRDefault="0061674B">
            <w:pPr>
              <w:pStyle w:val="Normal6a"/>
            </w:pPr>
            <w:r w:rsidRPr="0054354A">
              <w:rPr>
                <w:b/>
                <w:i/>
              </w:rPr>
              <w:t>črtano</w:t>
            </w:r>
          </w:p>
        </w:tc>
      </w:tr>
      <w:tr w:rsidR="00F42BE4" w:rsidRPr="0054354A" w14:paraId="777D067F" w14:textId="77777777">
        <w:trPr>
          <w:jc w:val="center"/>
        </w:trPr>
        <w:tc>
          <w:tcPr>
            <w:tcW w:w="4876" w:type="dxa"/>
            <w:tcBorders>
              <w:top w:val="nil"/>
              <w:left w:val="nil"/>
              <w:bottom w:val="nil"/>
              <w:right w:val="nil"/>
            </w:tcBorders>
          </w:tcPr>
          <w:p w14:paraId="379CD89D"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172EBFB3" w14:textId="77777777" w:rsidR="00F42BE4" w:rsidRPr="0054354A" w:rsidRDefault="00F42BE4"/>
        </w:tc>
      </w:tr>
      <w:tr w:rsidR="00F42BE4" w:rsidRPr="0054354A" w14:paraId="3FBDB176" w14:textId="77777777">
        <w:trPr>
          <w:jc w:val="center"/>
        </w:trPr>
        <w:tc>
          <w:tcPr>
            <w:tcW w:w="4876" w:type="dxa"/>
            <w:tcBorders>
              <w:top w:val="nil"/>
              <w:left w:val="nil"/>
              <w:bottom w:val="nil"/>
              <w:right w:val="nil"/>
            </w:tcBorders>
          </w:tcPr>
          <w:p w14:paraId="126F397D" w14:textId="77777777" w:rsidR="00F42BE4" w:rsidRPr="0054354A" w:rsidRDefault="0061674B">
            <w:pPr>
              <w:pStyle w:val="Normal6a"/>
            </w:pPr>
            <w:r w:rsidRPr="0054354A">
              <w:rPr>
                <w:b/>
                <w:i/>
                <w:vertAlign w:val="superscript"/>
              </w:rPr>
              <w:t>3</w:t>
            </w:r>
            <w:r w:rsidRPr="0054354A">
              <w:t xml:space="preserve"> </w:t>
            </w:r>
            <w:r w:rsidRPr="0054354A">
              <w:rPr>
                <w:b/>
                <w:i/>
              </w:rPr>
              <w:t>UL L 101, 15.4.2011, str. 1, ELI:</w:t>
            </w:r>
            <w:r w:rsidRPr="0054354A">
              <w:t xml:space="preserve"> </w:t>
            </w:r>
            <w:r w:rsidRPr="0054354A">
              <w:rPr>
                <w:b/>
                <w:i/>
              </w:rPr>
              <w:t>http://data.europa.eu/eli/dir/2011/36/oj.</w:t>
            </w:r>
          </w:p>
        </w:tc>
        <w:tc>
          <w:tcPr>
            <w:tcW w:w="4876" w:type="dxa"/>
            <w:tcBorders>
              <w:top w:val="nil"/>
              <w:left w:val="nil"/>
              <w:bottom w:val="nil"/>
              <w:right w:val="nil"/>
            </w:tcBorders>
          </w:tcPr>
          <w:p w14:paraId="4FFD33EB" w14:textId="77777777" w:rsidR="00F42BE4" w:rsidRPr="0054354A" w:rsidRDefault="00F42BE4"/>
        </w:tc>
      </w:tr>
    </w:tbl>
    <w:p w14:paraId="6B4DD5B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40C526E" w14:textId="77777777" w:rsidR="00F42BE4" w:rsidRPr="0054354A" w:rsidRDefault="0061674B">
      <w:r w:rsidRPr="0054354A">
        <w:rPr>
          <w:rStyle w:val="HideTWBExt"/>
        </w:rPr>
        <w:t>&lt;/Amend&gt;</w:t>
      </w:r>
    </w:p>
    <w:p w14:paraId="07C2F924"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w:t>
      </w:r>
      <w:r w:rsidRPr="0054354A">
        <w:rPr>
          <w:rStyle w:val="HideTWBExt"/>
        </w:rPr>
        <w:t>&lt;/NumAm&gt;</w:t>
      </w:r>
    </w:p>
    <w:p w14:paraId="5DDC8FE0"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71886E3F" w14:textId="77777777" w:rsidR="00F42BE4" w:rsidRPr="0054354A" w:rsidRDefault="0061674B">
      <w:pPr>
        <w:pStyle w:val="NormalBold"/>
      </w:pPr>
      <w:r w:rsidRPr="0054354A">
        <w:rPr>
          <w:rStyle w:val="HideTWBExt"/>
          <w:b w:val="0"/>
        </w:rPr>
        <w:t>&lt;/RepeatBlock-By&gt;</w:t>
      </w:r>
    </w:p>
    <w:p w14:paraId="19FA59F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45AA5A9" w14:textId="77777777" w:rsidR="00F42BE4" w:rsidRPr="0054354A" w:rsidRDefault="0061674B">
      <w:pPr>
        <w:pStyle w:val="NormalBold"/>
      </w:pPr>
      <w:r w:rsidRPr="0054354A">
        <w:rPr>
          <w:rStyle w:val="HideTWBExt"/>
        </w:rPr>
        <w:t>&lt;Article&gt;</w:t>
      </w:r>
      <w:r w:rsidRPr="0054354A">
        <w:t>Navedba sklicevanja 4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3656391" w14:textId="77777777">
        <w:trPr>
          <w:trHeight w:hRule="exact" w:val="240"/>
          <w:jc w:val="center"/>
        </w:trPr>
        <w:tc>
          <w:tcPr>
            <w:tcW w:w="9752" w:type="dxa"/>
            <w:gridSpan w:val="2"/>
            <w:tcBorders>
              <w:top w:val="nil"/>
              <w:left w:val="nil"/>
              <w:bottom w:val="nil"/>
              <w:right w:val="nil"/>
            </w:tcBorders>
          </w:tcPr>
          <w:p w14:paraId="14921612" w14:textId="77777777" w:rsidR="00F42BE4" w:rsidRPr="0054354A" w:rsidRDefault="00F42BE4"/>
        </w:tc>
      </w:tr>
      <w:tr w:rsidR="00F42BE4" w:rsidRPr="0054354A" w14:paraId="68CD6E76" w14:textId="77777777">
        <w:trPr>
          <w:trHeight w:val="240"/>
          <w:jc w:val="center"/>
        </w:trPr>
        <w:tc>
          <w:tcPr>
            <w:tcW w:w="4876" w:type="dxa"/>
            <w:tcBorders>
              <w:top w:val="nil"/>
              <w:left w:val="nil"/>
              <w:bottom w:val="nil"/>
              <w:right w:val="nil"/>
            </w:tcBorders>
          </w:tcPr>
          <w:p w14:paraId="23A97FE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89C8CAC" w14:textId="77777777" w:rsidR="00F42BE4" w:rsidRPr="0054354A" w:rsidRDefault="0061674B">
            <w:pPr>
              <w:pStyle w:val="AmColumnHeading"/>
            </w:pPr>
            <w:r w:rsidRPr="0054354A">
              <w:t>Predlog spremembe</w:t>
            </w:r>
          </w:p>
        </w:tc>
      </w:tr>
      <w:tr w:rsidR="00F42BE4" w:rsidRPr="0054354A" w14:paraId="65948BB5" w14:textId="77777777">
        <w:trPr>
          <w:jc w:val="center"/>
        </w:trPr>
        <w:tc>
          <w:tcPr>
            <w:tcW w:w="4876" w:type="dxa"/>
            <w:tcBorders>
              <w:top w:val="nil"/>
              <w:left w:val="nil"/>
              <w:bottom w:val="nil"/>
              <w:right w:val="nil"/>
            </w:tcBorders>
          </w:tcPr>
          <w:p w14:paraId="2C1385C0" w14:textId="77777777" w:rsidR="00F42BE4" w:rsidRPr="0054354A" w:rsidRDefault="00F42BE4">
            <w:pPr>
              <w:pStyle w:val="Normal6a"/>
            </w:pPr>
          </w:p>
        </w:tc>
        <w:tc>
          <w:tcPr>
            <w:tcW w:w="4876" w:type="dxa"/>
            <w:tcBorders>
              <w:top w:val="nil"/>
              <w:left w:val="nil"/>
              <w:bottom w:val="nil"/>
              <w:right w:val="nil"/>
            </w:tcBorders>
          </w:tcPr>
          <w:p w14:paraId="03FEEB46" w14:textId="77777777" w:rsidR="00F42BE4" w:rsidRPr="0054354A" w:rsidRDefault="0061674B">
            <w:pPr>
              <w:pStyle w:val="Normal6a"/>
            </w:pPr>
            <w:r w:rsidRPr="0054354A">
              <w:rPr>
                <w:b/>
                <w:i/>
              </w:rPr>
              <w:t>–</w:t>
            </w:r>
            <w:r w:rsidRPr="0054354A">
              <w:tab/>
            </w:r>
            <w:r w:rsidRPr="0054354A">
              <w:rPr>
                <w:b/>
                <w:i/>
              </w:rPr>
              <w:t xml:space="preserve">ob upoštevanju Direktive 2014/67/EU Evropskega parlamenta in Sveta z dne 15. maja 2014 o izvrševanju Direktive 96/71/ES o napotitvi delavcev na delo v okviru </w:t>
            </w:r>
            <w:r w:rsidRPr="0054354A">
              <w:rPr>
                <w:b/>
                <w:i/>
              </w:rPr>
              <w:t>opravljanja storitev in spremembi Uredbe (EU) št. 1024/2012 o upravnem sodelovanju prek informacijskega sistema za notranji trg (uredba IMI),</w:t>
            </w:r>
          </w:p>
        </w:tc>
      </w:tr>
    </w:tbl>
    <w:p w14:paraId="0EC0903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C68A828" w14:textId="77777777" w:rsidR="00F42BE4" w:rsidRPr="0054354A" w:rsidRDefault="0061674B">
      <w:r w:rsidRPr="0054354A">
        <w:rPr>
          <w:rStyle w:val="HideTWBExt"/>
        </w:rPr>
        <w:t>&lt;/Amend&gt;</w:t>
      </w:r>
    </w:p>
    <w:p w14:paraId="2607BFC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w:t>
      </w:r>
      <w:r w:rsidRPr="0054354A">
        <w:rPr>
          <w:rStyle w:val="HideTWBExt"/>
        </w:rPr>
        <w:t>&lt;/NumAm&gt;</w:t>
      </w:r>
    </w:p>
    <w:p w14:paraId="12550672"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62E4EC06" w14:textId="77777777" w:rsidR="00F42BE4" w:rsidRPr="0054354A" w:rsidRDefault="0061674B">
      <w:pPr>
        <w:pStyle w:val="NormalBold"/>
      </w:pPr>
      <w:r w:rsidRPr="0054354A">
        <w:rPr>
          <w:rStyle w:val="HideTWBExt"/>
          <w:b w:val="0"/>
        </w:rPr>
        <w:t>&lt;/RepeatBlock-By&gt;</w:t>
      </w:r>
    </w:p>
    <w:p w14:paraId="033F8D4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81ABFBE" w14:textId="77777777" w:rsidR="00F42BE4" w:rsidRPr="0054354A" w:rsidRDefault="0061674B">
      <w:pPr>
        <w:pStyle w:val="NormalBold"/>
      </w:pPr>
      <w:r w:rsidRPr="0054354A">
        <w:rPr>
          <w:rStyle w:val="HideTWBExt"/>
        </w:rPr>
        <w:t>&lt;Article&gt;</w:t>
      </w:r>
      <w:r w:rsidRPr="0054354A">
        <w:t>Navedba sklicevanja 4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9FDB556" w14:textId="77777777">
        <w:trPr>
          <w:trHeight w:hRule="exact" w:val="240"/>
          <w:jc w:val="center"/>
        </w:trPr>
        <w:tc>
          <w:tcPr>
            <w:tcW w:w="9752" w:type="dxa"/>
            <w:gridSpan w:val="2"/>
            <w:tcBorders>
              <w:top w:val="nil"/>
              <w:left w:val="nil"/>
              <w:bottom w:val="nil"/>
              <w:right w:val="nil"/>
            </w:tcBorders>
          </w:tcPr>
          <w:p w14:paraId="753AC0A7" w14:textId="77777777" w:rsidR="00F42BE4" w:rsidRPr="0054354A" w:rsidRDefault="00F42BE4"/>
        </w:tc>
      </w:tr>
      <w:tr w:rsidR="00F42BE4" w:rsidRPr="0054354A" w14:paraId="73D27065" w14:textId="77777777">
        <w:trPr>
          <w:trHeight w:val="240"/>
          <w:jc w:val="center"/>
        </w:trPr>
        <w:tc>
          <w:tcPr>
            <w:tcW w:w="4876" w:type="dxa"/>
            <w:tcBorders>
              <w:top w:val="nil"/>
              <w:left w:val="nil"/>
              <w:bottom w:val="nil"/>
              <w:right w:val="nil"/>
            </w:tcBorders>
          </w:tcPr>
          <w:p w14:paraId="4522890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8EF6A6B" w14:textId="77777777" w:rsidR="00F42BE4" w:rsidRPr="0054354A" w:rsidRDefault="0061674B">
            <w:pPr>
              <w:pStyle w:val="AmColumnHeading"/>
            </w:pPr>
            <w:r w:rsidRPr="0054354A">
              <w:t>Predlog spremembe</w:t>
            </w:r>
          </w:p>
        </w:tc>
      </w:tr>
      <w:tr w:rsidR="00F42BE4" w:rsidRPr="0054354A" w14:paraId="0480029B" w14:textId="77777777">
        <w:trPr>
          <w:jc w:val="center"/>
        </w:trPr>
        <w:tc>
          <w:tcPr>
            <w:tcW w:w="4876" w:type="dxa"/>
            <w:tcBorders>
              <w:top w:val="nil"/>
              <w:left w:val="nil"/>
              <w:bottom w:val="nil"/>
              <w:right w:val="nil"/>
            </w:tcBorders>
          </w:tcPr>
          <w:p w14:paraId="6B2ED79D" w14:textId="77777777" w:rsidR="00F42BE4" w:rsidRPr="0054354A" w:rsidRDefault="00F42BE4">
            <w:pPr>
              <w:pStyle w:val="Normal6a"/>
            </w:pPr>
          </w:p>
        </w:tc>
        <w:tc>
          <w:tcPr>
            <w:tcW w:w="4876" w:type="dxa"/>
            <w:tcBorders>
              <w:top w:val="nil"/>
              <w:left w:val="nil"/>
              <w:bottom w:val="nil"/>
              <w:right w:val="nil"/>
            </w:tcBorders>
          </w:tcPr>
          <w:p w14:paraId="7F1284DD" w14:textId="77777777" w:rsidR="00F42BE4" w:rsidRPr="0054354A" w:rsidRDefault="0061674B">
            <w:pPr>
              <w:pStyle w:val="Normal6a"/>
            </w:pPr>
            <w:r w:rsidRPr="0054354A">
              <w:rPr>
                <w:b/>
                <w:i/>
              </w:rPr>
              <w:t>–</w:t>
            </w:r>
            <w:r w:rsidRPr="0054354A">
              <w:tab/>
            </w:r>
            <w:r w:rsidRPr="0054354A">
              <w:rPr>
                <w:b/>
                <w:i/>
              </w:rPr>
              <w:t xml:space="preserve">ob upoštevanju Direktive 2009/52/ES Evropskega parlamenta in Sveta z dne </w:t>
            </w:r>
            <w:r w:rsidRPr="0054354A">
              <w:rPr>
                <w:b/>
                <w:i/>
              </w:rPr>
              <w:t>18. junija 2009 o minimalnih standardih glede sankcij in ukrepov zoper delodajalce nezakonito prebivajočih državljanov tretjih držav,</w:t>
            </w:r>
          </w:p>
        </w:tc>
      </w:tr>
    </w:tbl>
    <w:p w14:paraId="3DF0B29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5FF8911" w14:textId="77777777" w:rsidR="00F42BE4" w:rsidRPr="0054354A" w:rsidRDefault="0061674B">
      <w:r w:rsidRPr="0054354A">
        <w:rPr>
          <w:rStyle w:val="HideTWBExt"/>
        </w:rPr>
        <w:t>&lt;/Amend&gt;</w:t>
      </w:r>
    </w:p>
    <w:p w14:paraId="473A3EF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w:t>
      </w:r>
      <w:r w:rsidRPr="0054354A">
        <w:rPr>
          <w:rStyle w:val="HideTWBExt"/>
        </w:rPr>
        <w:t>&lt;/NumAm&gt;</w:t>
      </w:r>
    </w:p>
    <w:p w14:paraId="208DA7BA" w14:textId="77777777" w:rsidR="00F42BE4" w:rsidRPr="0054354A" w:rsidRDefault="0061674B">
      <w:pPr>
        <w:pStyle w:val="NormalBold"/>
      </w:pPr>
      <w:r w:rsidRPr="0054354A">
        <w:rPr>
          <w:rStyle w:val="HideTWBExt"/>
          <w:b w:val="0"/>
        </w:rPr>
        <w:t>&lt;RepeatBlock-By&gt;&lt;Members&gt;</w:t>
      </w:r>
      <w:r w:rsidRPr="0054354A">
        <w:t xml:space="preserve">Henrik </w:t>
      </w:r>
      <w:r w:rsidRPr="0054354A">
        <w:t>Dahl, Andrea Wechsler, Angelika Winzig, Raúl de la Hoz Quintano, Regina Doherty</w:t>
      </w:r>
      <w:r w:rsidRPr="0054354A">
        <w:rPr>
          <w:rStyle w:val="HideTWBExt"/>
          <w:b w:val="0"/>
        </w:rPr>
        <w:t>&lt;/Members&gt;</w:t>
      </w:r>
    </w:p>
    <w:p w14:paraId="75684DEE" w14:textId="77777777" w:rsidR="00F42BE4" w:rsidRPr="0054354A" w:rsidRDefault="0061674B">
      <w:pPr>
        <w:pStyle w:val="NormalBold"/>
      </w:pPr>
      <w:r w:rsidRPr="0054354A">
        <w:rPr>
          <w:rStyle w:val="HideTWBExt"/>
          <w:b w:val="0"/>
        </w:rPr>
        <w:t>&lt;/RepeatBlock-By&gt;</w:t>
      </w:r>
    </w:p>
    <w:p w14:paraId="3D82889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3BFD144" w14:textId="77777777" w:rsidR="00F42BE4" w:rsidRPr="0054354A" w:rsidRDefault="0061674B">
      <w:pPr>
        <w:pStyle w:val="NormalBold"/>
      </w:pPr>
      <w:r w:rsidRPr="0054354A">
        <w:rPr>
          <w:rStyle w:val="HideTWBExt"/>
        </w:rPr>
        <w:t>&lt;Article&gt;</w:t>
      </w:r>
      <w:r w:rsidRPr="0054354A">
        <w:t>Navedba sklicevanja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CA4F881" w14:textId="77777777">
        <w:trPr>
          <w:trHeight w:hRule="exact" w:val="240"/>
          <w:jc w:val="center"/>
        </w:trPr>
        <w:tc>
          <w:tcPr>
            <w:tcW w:w="9752" w:type="dxa"/>
            <w:gridSpan w:val="2"/>
            <w:tcBorders>
              <w:top w:val="nil"/>
              <w:left w:val="nil"/>
              <w:bottom w:val="nil"/>
              <w:right w:val="nil"/>
            </w:tcBorders>
          </w:tcPr>
          <w:p w14:paraId="00CBFC91" w14:textId="77777777" w:rsidR="00F42BE4" w:rsidRPr="0054354A" w:rsidRDefault="00F42BE4"/>
        </w:tc>
      </w:tr>
      <w:tr w:rsidR="00F42BE4" w:rsidRPr="0054354A" w14:paraId="5423EE16" w14:textId="77777777">
        <w:trPr>
          <w:trHeight w:val="240"/>
          <w:jc w:val="center"/>
        </w:trPr>
        <w:tc>
          <w:tcPr>
            <w:tcW w:w="4876" w:type="dxa"/>
            <w:tcBorders>
              <w:top w:val="nil"/>
              <w:left w:val="nil"/>
              <w:bottom w:val="nil"/>
              <w:right w:val="nil"/>
            </w:tcBorders>
          </w:tcPr>
          <w:p w14:paraId="4FDE3EA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C17B268" w14:textId="77777777" w:rsidR="00F42BE4" w:rsidRPr="0054354A" w:rsidRDefault="0061674B">
            <w:pPr>
              <w:pStyle w:val="AmColumnHeading"/>
            </w:pPr>
            <w:r w:rsidRPr="0054354A">
              <w:t>Predlog spremembe</w:t>
            </w:r>
          </w:p>
        </w:tc>
      </w:tr>
      <w:tr w:rsidR="00F42BE4" w:rsidRPr="0054354A" w14:paraId="44C0EDE6" w14:textId="77777777">
        <w:trPr>
          <w:jc w:val="center"/>
        </w:trPr>
        <w:tc>
          <w:tcPr>
            <w:tcW w:w="4876" w:type="dxa"/>
            <w:tcBorders>
              <w:top w:val="nil"/>
              <w:left w:val="nil"/>
              <w:bottom w:val="nil"/>
              <w:right w:val="nil"/>
            </w:tcBorders>
          </w:tcPr>
          <w:p w14:paraId="0171A593" w14:textId="77777777" w:rsidR="00F42BE4" w:rsidRPr="0054354A" w:rsidRDefault="0061674B">
            <w:pPr>
              <w:pStyle w:val="Normal6a"/>
            </w:pPr>
            <w:r w:rsidRPr="0054354A">
              <w:rPr>
                <w:b/>
                <w:i/>
              </w:rPr>
              <w:t>—</w:t>
            </w:r>
            <w:r w:rsidRPr="0054354A">
              <w:tab/>
            </w:r>
            <w:r w:rsidRPr="0054354A">
              <w:rPr>
                <w:b/>
                <w:i/>
              </w:rPr>
              <w:t xml:space="preserve">ob upoštevanju </w:t>
            </w:r>
            <w:r w:rsidRPr="0054354A">
              <w:rPr>
                <w:b/>
                <w:i/>
              </w:rPr>
              <w:t>poročila Komisije z dne 26. maja 2025 z naslovom Ocena Evropskega organa za delo (ELA) (COM(2025)0256),</w:t>
            </w:r>
          </w:p>
        </w:tc>
        <w:tc>
          <w:tcPr>
            <w:tcW w:w="4876" w:type="dxa"/>
            <w:tcBorders>
              <w:top w:val="nil"/>
              <w:left w:val="nil"/>
              <w:bottom w:val="nil"/>
              <w:right w:val="nil"/>
            </w:tcBorders>
          </w:tcPr>
          <w:p w14:paraId="7FE9BB3C" w14:textId="77777777" w:rsidR="00F42BE4" w:rsidRPr="0054354A" w:rsidRDefault="0061674B">
            <w:pPr>
              <w:pStyle w:val="Normal6a"/>
            </w:pPr>
            <w:r w:rsidRPr="0054354A">
              <w:rPr>
                <w:b/>
                <w:i/>
              </w:rPr>
              <w:t>črtano</w:t>
            </w:r>
          </w:p>
        </w:tc>
      </w:tr>
    </w:tbl>
    <w:p w14:paraId="387374B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0522484" w14:textId="77777777" w:rsidR="00F42BE4" w:rsidRPr="0054354A" w:rsidRDefault="0061674B">
      <w:r w:rsidRPr="0054354A">
        <w:rPr>
          <w:rStyle w:val="HideTWBExt"/>
        </w:rPr>
        <w:t>&lt;/Amend&gt;</w:t>
      </w:r>
    </w:p>
    <w:p w14:paraId="2A4FBC1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w:t>
      </w:r>
      <w:r w:rsidRPr="0054354A">
        <w:rPr>
          <w:rStyle w:val="HideTWBExt"/>
        </w:rPr>
        <w:t>&lt;/NumAm&gt;</w:t>
      </w:r>
    </w:p>
    <w:p w14:paraId="4FEF738E" w14:textId="77777777" w:rsidR="00F42BE4" w:rsidRPr="0054354A" w:rsidRDefault="0061674B">
      <w:pPr>
        <w:pStyle w:val="NormalBold"/>
      </w:pPr>
      <w:r w:rsidRPr="0054354A">
        <w:rPr>
          <w:rStyle w:val="HideTWBExt"/>
          <w:b w:val="0"/>
        </w:rPr>
        <w:t>&lt;RepeatBlock-By&gt;&lt;Members&gt;</w:t>
      </w:r>
      <w:r w:rsidRPr="0054354A">
        <w:t>Henrik Dahl, Andrea Wechsler, Miriam Lexmann, Angelika Winzig, Raúl de la Hoz Quintano, Regina Doherty</w:t>
      </w:r>
      <w:r w:rsidRPr="0054354A">
        <w:rPr>
          <w:rStyle w:val="HideTWBExt"/>
          <w:b w:val="0"/>
        </w:rPr>
        <w:t>&lt;/Members&gt;</w:t>
      </w:r>
    </w:p>
    <w:p w14:paraId="3030E714" w14:textId="77777777" w:rsidR="00F42BE4" w:rsidRPr="0054354A" w:rsidRDefault="0061674B">
      <w:pPr>
        <w:pStyle w:val="NormalBold"/>
      </w:pPr>
      <w:r w:rsidRPr="0054354A">
        <w:rPr>
          <w:rStyle w:val="HideTWBExt"/>
          <w:b w:val="0"/>
        </w:rPr>
        <w:t>&lt;/RepeatBlock-By&gt;</w:t>
      </w:r>
    </w:p>
    <w:p w14:paraId="5F1DB19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133116D" w14:textId="77777777" w:rsidR="00F42BE4" w:rsidRPr="0054354A" w:rsidRDefault="0061674B">
      <w:pPr>
        <w:pStyle w:val="NormalBold"/>
      </w:pPr>
      <w:r w:rsidRPr="0054354A">
        <w:rPr>
          <w:rStyle w:val="HideTWBExt"/>
        </w:rPr>
        <w:t>&lt;Article&gt;</w:t>
      </w:r>
      <w:r w:rsidRPr="0054354A">
        <w:t>Navedba sklicevanja 7</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A96C60C" w14:textId="77777777">
        <w:trPr>
          <w:trHeight w:hRule="exact" w:val="240"/>
          <w:jc w:val="center"/>
        </w:trPr>
        <w:tc>
          <w:tcPr>
            <w:tcW w:w="9752" w:type="dxa"/>
            <w:gridSpan w:val="2"/>
            <w:tcBorders>
              <w:top w:val="nil"/>
              <w:left w:val="nil"/>
              <w:bottom w:val="nil"/>
              <w:right w:val="nil"/>
            </w:tcBorders>
          </w:tcPr>
          <w:p w14:paraId="6F304A14" w14:textId="77777777" w:rsidR="00F42BE4" w:rsidRPr="0054354A" w:rsidRDefault="00F42BE4"/>
        </w:tc>
      </w:tr>
      <w:tr w:rsidR="00F42BE4" w:rsidRPr="0054354A" w14:paraId="3859229F" w14:textId="77777777">
        <w:trPr>
          <w:trHeight w:val="240"/>
          <w:jc w:val="center"/>
        </w:trPr>
        <w:tc>
          <w:tcPr>
            <w:tcW w:w="4876" w:type="dxa"/>
            <w:tcBorders>
              <w:top w:val="nil"/>
              <w:left w:val="nil"/>
              <w:bottom w:val="nil"/>
              <w:right w:val="nil"/>
            </w:tcBorders>
          </w:tcPr>
          <w:p w14:paraId="753879A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2A0A7FC" w14:textId="77777777" w:rsidR="00F42BE4" w:rsidRPr="0054354A" w:rsidRDefault="0061674B">
            <w:pPr>
              <w:pStyle w:val="AmColumnHeading"/>
            </w:pPr>
            <w:r w:rsidRPr="0054354A">
              <w:t>Predlog spremembe</w:t>
            </w:r>
          </w:p>
        </w:tc>
      </w:tr>
      <w:tr w:rsidR="00F42BE4" w:rsidRPr="0054354A" w14:paraId="7FD41756" w14:textId="77777777">
        <w:trPr>
          <w:jc w:val="center"/>
        </w:trPr>
        <w:tc>
          <w:tcPr>
            <w:tcW w:w="4876" w:type="dxa"/>
            <w:tcBorders>
              <w:top w:val="nil"/>
              <w:left w:val="nil"/>
              <w:bottom w:val="nil"/>
              <w:right w:val="nil"/>
            </w:tcBorders>
          </w:tcPr>
          <w:p w14:paraId="4E9210D1" w14:textId="77777777" w:rsidR="00F42BE4" w:rsidRPr="0054354A" w:rsidRDefault="0061674B">
            <w:pPr>
              <w:pStyle w:val="Normal6a"/>
            </w:pPr>
            <w:r w:rsidRPr="0054354A">
              <w:rPr>
                <w:b/>
                <w:i/>
              </w:rPr>
              <w:t>—</w:t>
            </w:r>
            <w:r w:rsidRPr="0054354A">
              <w:tab/>
            </w:r>
            <w:r w:rsidRPr="0054354A">
              <w:rPr>
                <w:b/>
                <w:i/>
              </w:rPr>
              <w:t xml:space="preserve">ob upoštevanju sporočila </w:t>
            </w:r>
            <w:r w:rsidRPr="0054354A">
              <w:rPr>
                <w:b/>
                <w:i/>
              </w:rPr>
              <w:t>Komisije z dne 3. decembra 2020 z naslovom Strateški okvir EU za varnost in zdravje pri delu za obdobje 2021–2027:</w:t>
            </w:r>
            <w:r w:rsidRPr="0054354A">
              <w:t xml:space="preserve"> </w:t>
            </w:r>
            <w:r w:rsidRPr="0054354A">
              <w:rPr>
                <w:b/>
                <w:i/>
              </w:rPr>
              <w:t>Varnost in zdravje pri delu v spreminjajočem se svetu dela (COM(2021)0323), vključno s pristopom Vizija nič k smrtim, povezanim z delom, v EU,</w:t>
            </w:r>
          </w:p>
        </w:tc>
        <w:tc>
          <w:tcPr>
            <w:tcW w:w="4876" w:type="dxa"/>
            <w:tcBorders>
              <w:top w:val="nil"/>
              <w:left w:val="nil"/>
              <w:bottom w:val="nil"/>
              <w:right w:val="nil"/>
            </w:tcBorders>
          </w:tcPr>
          <w:p w14:paraId="549C00B6" w14:textId="77777777" w:rsidR="00F42BE4" w:rsidRPr="0054354A" w:rsidRDefault="0061674B">
            <w:pPr>
              <w:pStyle w:val="Normal6a"/>
            </w:pPr>
            <w:r w:rsidRPr="0054354A">
              <w:rPr>
                <w:b/>
                <w:i/>
              </w:rPr>
              <w:t>črtano</w:t>
            </w:r>
          </w:p>
        </w:tc>
      </w:tr>
    </w:tbl>
    <w:p w14:paraId="06903A8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622F3E2" w14:textId="77777777" w:rsidR="00F42BE4" w:rsidRPr="0054354A" w:rsidRDefault="0061674B">
      <w:r w:rsidRPr="0054354A">
        <w:rPr>
          <w:rStyle w:val="HideTWBExt"/>
        </w:rPr>
        <w:t>&lt;/Amend&gt;</w:t>
      </w:r>
    </w:p>
    <w:p w14:paraId="65F31BF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w:t>
      </w:r>
      <w:r w:rsidRPr="0054354A">
        <w:rPr>
          <w:rStyle w:val="HideTWBExt"/>
        </w:rPr>
        <w:t>&lt;/NumAm&gt;</w:t>
      </w:r>
    </w:p>
    <w:p w14:paraId="3A83A32D" w14:textId="77777777" w:rsidR="00F42BE4" w:rsidRPr="0054354A" w:rsidRDefault="0061674B">
      <w:pPr>
        <w:pStyle w:val="NormalBold"/>
      </w:pPr>
      <w:r w:rsidRPr="0054354A">
        <w:rPr>
          <w:rStyle w:val="HideTWBExt"/>
          <w:b w:val="0"/>
        </w:rPr>
        <w:t>&lt;RepeatBlock-By&gt;&lt;Members&gt;</w:t>
      </w:r>
      <w:r w:rsidRPr="0054354A">
        <w:t xml:space="preserve">Johan Danielsson, Estelle Ceulemans, Marianne Vind, Marit Maij, Gabriele Bischoff, Vilija Blinkevičiūtė, Evelyn Regner, Marc Angel, </w:t>
      </w:r>
      <w:r w:rsidRPr="0054354A">
        <w:t>Pierfrancesco Maran, Raffaele Topo, Romana Jerković</w:t>
      </w:r>
      <w:r w:rsidRPr="0054354A">
        <w:rPr>
          <w:rStyle w:val="HideTWBExt"/>
          <w:b w:val="0"/>
        </w:rPr>
        <w:t>&lt;/Members&gt;</w:t>
      </w:r>
    </w:p>
    <w:p w14:paraId="6717B8C8" w14:textId="77777777" w:rsidR="00F42BE4" w:rsidRPr="0054354A" w:rsidRDefault="0061674B">
      <w:pPr>
        <w:pStyle w:val="NormalBold"/>
      </w:pPr>
      <w:r w:rsidRPr="0054354A">
        <w:rPr>
          <w:rStyle w:val="HideTWBExt"/>
          <w:b w:val="0"/>
        </w:rPr>
        <w:t>&lt;/RepeatBlock-By&gt;</w:t>
      </w:r>
    </w:p>
    <w:p w14:paraId="1418BCC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40EFC42" w14:textId="77777777" w:rsidR="00F42BE4" w:rsidRPr="0054354A" w:rsidRDefault="0061674B">
      <w:pPr>
        <w:pStyle w:val="NormalBold"/>
      </w:pPr>
      <w:r w:rsidRPr="0054354A">
        <w:rPr>
          <w:rStyle w:val="HideTWBExt"/>
        </w:rPr>
        <w:t>&lt;Article&gt;</w:t>
      </w:r>
      <w:r w:rsidRPr="0054354A">
        <w:t>Navedba sklicevanja 10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F45398F" w14:textId="77777777">
        <w:trPr>
          <w:trHeight w:hRule="exact" w:val="240"/>
          <w:jc w:val="center"/>
        </w:trPr>
        <w:tc>
          <w:tcPr>
            <w:tcW w:w="9752" w:type="dxa"/>
            <w:gridSpan w:val="2"/>
            <w:tcBorders>
              <w:top w:val="nil"/>
              <w:left w:val="nil"/>
              <w:bottom w:val="nil"/>
              <w:right w:val="nil"/>
            </w:tcBorders>
          </w:tcPr>
          <w:p w14:paraId="1DF01AEA" w14:textId="77777777" w:rsidR="00F42BE4" w:rsidRPr="0054354A" w:rsidRDefault="00F42BE4"/>
        </w:tc>
      </w:tr>
      <w:tr w:rsidR="00F42BE4" w:rsidRPr="0054354A" w14:paraId="44850456" w14:textId="77777777">
        <w:trPr>
          <w:trHeight w:val="240"/>
          <w:jc w:val="center"/>
        </w:trPr>
        <w:tc>
          <w:tcPr>
            <w:tcW w:w="4876" w:type="dxa"/>
            <w:tcBorders>
              <w:top w:val="nil"/>
              <w:left w:val="nil"/>
              <w:bottom w:val="nil"/>
              <w:right w:val="nil"/>
            </w:tcBorders>
          </w:tcPr>
          <w:p w14:paraId="3DBDDF6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830D5C0" w14:textId="77777777" w:rsidR="00F42BE4" w:rsidRPr="0054354A" w:rsidRDefault="0061674B">
            <w:pPr>
              <w:pStyle w:val="AmColumnHeading"/>
            </w:pPr>
            <w:r w:rsidRPr="0054354A">
              <w:t>Predlog spremembe</w:t>
            </w:r>
          </w:p>
        </w:tc>
      </w:tr>
      <w:tr w:rsidR="00F42BE4" w:rsidRPr="0054354A" w14:paraId="4A98E0B0" w14:textId="77777777">
        <w:trPr>
          <w:jc w:val="center"/>
        </w:trPr>
        <w:tc>
          <w:tcPr>
            <w:tcW w:w="4876" w:type="dxa"/>
            <w:tcBorders>
              <w:top w:val="nil"/>
              <w:left w:val="nil"/>
              <w:bottom w:val="nil"/>
              <w:right w:val="nil"/>
            </w:tcBorders>
          </w:tcPr>
          <w:p w14:paraId="3E042C10" w14:textId="77777777" w:rsidR="00F42BE4" w:rsidRPr="0054354A" w:rsidRDefault="00F42BE4">
            <w:pPr>
              <w:pStyle w:val="Normal6a"/>
            </w:pPr>
          </w:p>
        </w:tc>
        <w:tc>
          <w:tcPr>
            <w:tcW w:w="4876" w:type="dxa"/>
            <w:tcBorders>
              <w:top w:val="nil"/>
              <w:left w:val="nil"/>
              <w:bottom w:val="nil"/>
              <w:right w:val="nil"/>
            </w:tcBorders>
          </w:tcPr>
          <w:p w14:paraId="411B2CF7" w14:textId="77777777" w:rsidR="00F42BE4" w:rsidRPr="0054354A" w:rsidRDefault="0061674B">
            <w:pPr>
              <w:pStyle w:val="Normal6a"/>
            </w:pPr>
            <w:r w:rsidRPr="0054354A">
              <w:rPr>
                <w:b/>
                <w:i/>
              </w:rPr>
              <w:t>–</w:t>
            </w:r>
            <w:r w:rsidRPr="0054354A">
              <w:tab/>
            </w:r>
            <w:r w:rsidRPr="0054354A">
              <w:rPr>
                <w:b/>
                <w:i/>
              </w:rPr>
              <w:t xml:space="preserve">ob upoštevanju poročila </w:t>
            </w:r>
            <w:r w:rsidRPr="0054354A">
              <w:rPr>
                <w:b/>
                <w:i/>
              </w:rPr>
              <w:t>Evropskega organa za delo z naslovom Construction sector:</w:t>
            </w:r>
            <w:r w:rsidRPr="0054354A">
              <w:t xml:space="preserve"> </w:t>
            </w:r>
            <w:r w:rsidRPr="0054354A">
              <w:rPr>
                <w:b/>
                <w:i/>
              </w:rPr>
              <w:t>Issues in information provision, enforcement of labour mobility law, social security coordination regulations, and cooperation between Member States (Gradbeni sektor: težave pri zagotavljanju informacij, izvrševanju prava na področju mobilnosti delovne sile, predpisih o koordinaciji sistemov socialne varnosti in sodelovanju med državami članicami)</w:t>
            </w:r>
            <w:r w:rsidRPr="0054354A">
              <w:rPr>
                <w:b/>
                <w:i/>
                <w:vertAlign w:val="superscript"/>
              </w:rPr>
              <w:t>1a</w:t>
            </w:r>
            <w:r w:rsidRPr="0054354A">
              <w:rPr>
                <w:b/>
                <w:i/>
              </w:rPr>
              <w:t>,</w:t>
            </w:r>
          </w:p>
        </w:tc>
      </w:tr>
      <w:tr w:rsidR="00F42BE4" w:rsidRPr="0054354A" w14:paraId="19CB4EB8" w14:textId="77777777">
        <w:trPr>
          <w:jc w:val="center"/>
        </w:trPr>
        <w:tc>
          <w:tcPr>
            <w:tcW w:w="4876" w:type="dxa"/>
            <w:tcBorders>
              <w:top w:val="nil"/>
              <w:left w:val="nil"/>
              <w:bottom w:val="nil"/>
              <w:right w:val="nil"/>
            </w:tcBorders>
          </w:tcPr>
          <w:p w14:paraId="65F09B6C" w14:textId="77777777" w:rsidR="00F42BE4" w:rsidRPr="0054354A" w:rsidRDefault="00F42BE4"/>
        </w:tc>
        <w:tc>
          <w:tcPr>
            <w:tcW w:w="4876" w:type="dxa"/>
            <w:tcBorders>
              <w:top w:val="nil"/>
              <w:left w:val="nil"/>
              <w:bottom w:val="nil"/>
              <w:right w:val="nil"/>
            </w:tcBorders>
          </w:tcPr>
          <w:p w14:paraId="5A87761E" w14:textId="77777777" w:rsidR="00F42BE4" w:rsidRPr="0054354A" w:rsidRDefault="0061674B">
            <w:pPr>
              <w:pStyle w:val="Normal6a"/>
            </w:pPr>
            <w:r w:rsidRPr="0054354A">
              <w:rPr>
                <w:b/>
                <w:i/>
              </w:rPr>
              <w:t>_________________</w:t>
            </w:r>
          </w:p>
        </w:tc>
      </w:tr>
      <w:tr w:rsidR="00F42BE4" w:rsidRPr="0054354A" w14:paraId="3314362E" w14:textId="77777777">
        <w:trPr>
          <w:jc w:val="center"/>
        </w:trPr>
        <w:tc>
          <w:tcPr>
            <w:tcW w:w="4876" w:type="dxa"/>
            <w:tcBorders>
              <w:top w:val="nil"/>
              <w:left w:val="nil"/>
              <w:bottom w:val="nil"/>
              <w:right w:val="nil"/>
            </w:tcBorders>
          </w:tcPr>
          <w:p w14:paraId="279798F3" w14:textId="77777777" w:rsidR="00F42BE4" w:rsidRPr="0054354A" w:rsidRDefault="00F42BE4"/>
        </w:tc>
        <w:tc>
          <w:tcPr>
            <w:tcW w:w="4876" w:type="dxa"/>
            <w:tcBorders>
              <w:top w:val="nil"/>
              <w:left w:val="nil"/>
              <w:bottom w:val="nil"/>
              <w:right w:val="nil"/>
            </w:tcBorders>
          </w:tcPr>
          <w:p w14:paraId="7DD36D47" w14:textId="77777777" w:rsidR="00F42BE4" w:rsidRPr="0054354A" w:rsidRDefault="0061674B">
            <w:pPr>
              <w:pStyle w:val="Normal6a"/>
            </w:pPr>
            <w:r w:rsidRPr="0054354A">
              <w:rPr>
                <w:b/>
                <w:i/>
                <w:vertAlign w:val="superscript"/>
              </w:rPr>
              <w:t>1a</w:t>
            </w:r>
            <w:r w:rsidRPr="0054354A">
              <w:t xml:space="preserve"> </w:t>
            </w:r>
            <w:r w:rsidRPr="0054354A">
              <w:rPr>
                <w:b/>
                <w:i/>
              </w:rPr>
              <w:t>https://www.ela.europa.eu/en/publications/construction-sector-issues-information-provision-enforcement-labour-mobility-law.</w:t>
            </w:r>
          </w:p>
        </w:tc>
      </w:tr>
    </w:tbl>
    <w:p w14:paraId="296F401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BFA100A" w14:textId="77777777" w:rsidR="00F42BE4" w:rsidRPr="0054354A" w:rsidRDefault="0061674B">
      <w:r w:rsidRPr="0054354A">
        <w:rPr>
          <w:rStyle w:val="HideTWBExt"/>
        </w:rPr>
        <w:t>&lt;/Amend&gt;</w:t>
      </w:r>
    </w:p>
    <w:p w14:paraId="3346222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w:t>
      </w:r>
      <w:r w:rsidRPr="0054354A">
        <w:rPr>
          <w:rStyle w:val="HideTWBExt"/>
        </w:rPr>
        <w:t>&lt;/NumAm&gt;</w:t>
      </w:r>
    </w:p>
    <w:p w14:paraId="2498254E"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7BDBE897" w14:textId="77777777" w:rsidR="00F42BE4" w:rsidRPr="0054354A" w:rsidRDefault="0061674B">
      <w:pPr>
        <w:pStyle w:val="NormalBold"/>
      </w:pPr>
      <w:r w:rsidRPr="0054354A">
        <w:rPr>
          <w:rStyle w:val="HideTWBExt"/>
          <w:b w:val="0"/>
        </w:rPr>
        <w:t>&lt;/RepeatBlock-By&gt;</w:t>
      </w:r>
    </w:p>
    <w:p w14:paraId="3E76DF1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1596778" w14:textId="77777777" w:rsidR="00F42BE4" w:rsidRPr="0054354A" w:rsidRDefault="0061674B">
      <w:pPr>
        <w:pStyle w:val="NormalBold"/>
      </w:pPr>
      <w:r w:rsidRPr="0054354A">
        <w:rPr>
          <w:rStyle w:val="HideTWBExt"/>
        </w:rPr>
        <w:t>&lt;Article&gt;</w:t>
      </w:r>
      <w:r w:rsidRPr="0054354A">
        <w:t>Navedba sklicevanja 13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5D7A9DB" w14:textId="77777777">
        <w:trPr>
          <w:trHeight w:hRule="exact" w:val="240"/>
          <w:jc w:val="center"/>
        </w:trPr>
        <w:tc>
          <w:tcPr>
            <w:tcW w:w="9752" w:type="dxa"/>
            <w:gridSpan w:val="2"/>
            <w:tcBorders>
              <w:top w:val="nil"/>
              <w:left w:val="nil"/>
              <w:bottom w:val="nil"/>
              <w:right w:val="nil"/>
            </w:tcBorders>
          </w:tcPr>
          <w:p w14:paraId="0DE358F0" w14:textId="77777777" w:rsidR="00F42BE4" w:rsidRPr="0054354A" w:rsidRDefault="00F42BE4"/>
        </w:tc>
      </w:tr>
      <w:tr w:rsidR="00F42BE4" w:rsidRPr="0054354A" w14:paraId="11344C64" w14:textId="77777777">
        <w:trPr>
          <w:trHeight w:val="240"/>
          <w:jc w:val="center"/>
        </w:trPr>
        <w:tc>
          <w:tcPr>
            <w:tcW w:w="4876" w:type="dxa"/>
            <w:tcBorders>
              <w:top w:val="nil"/>
              <w:left w:val="nil"/>
              <w:bottom w:val="nil"/>
              <w:right w:val="nil"/>
            </w:tcBorders>
          </w:tcPr>
          <w:p w14:paraId="1D9C190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8787BDC" w14:textId="77777777" w:rsidR="00F42BE4" w:rsidRPr="0054354A" w:rsidRDefault="0061674B">
            <w:pPr>
              <w:pStyle w:val="AmColumnHeading"/>
            </w:pPr>
            <w:r w:rsidRPr="0054354A">
              <w:t>Predlog spremembe</w:t>
            </w:r>
          </w:p>
        </w:tc>
      </w:tr>
      <w:tr w:rsidR="00F42BE4" w:rsidRPr="0054354A" w14:paraId="742619AC" w14:textId="77777777">
        <w:trPr>
          <w:jc w:val="center"/>
        </w:trPr>
        <w:tc>
          <w:tcPr>
            <w:tcW w:w="4876" w:type="dxa"/>
            <w:tcBorders>
              <w:top w:val="nil"/>
              <w:left w:val="nil"/>
              <w:bottom w:val="nil"/>
              <w:right w:val="nil"/>
            </w:tcBorders>
          </w:tcPr>
          <w:p w14:paraId="1E6344EA" w14:textId="77777777" w:rsidR="00F42BE4" w:rsidRPr="0054354A" w:rsidRDefault="0061674B">
            <w:pPr>
              <w:pStyle w:val="Normal6a"/>
            </w:pPr>
            <w:r w:rsidRPr="0054354A">
              <w:rPr>
                <w:b/>
                <w:i/>
              </w:rPr>
              <w:t>—</w:t>
            </w:r>
            <w:r w:rsidRPr="0054354A">
              <w:tab/>
              <w:t xml:space="preserve">ob upoštevanju konvencije Mednarodne organizacije dela o zasebnih agencijah za zaposlovanje </w:t>
            </w:r>
            <w:r w:rsidRPr="0054354A">
              <w:t>(konvencija št. 181 iz leta 1997),</w:t>
            </w:r>
          </w:p>
        </w:tc>
        <w:tc>
          <w:tcPr>
            <w:tcW w:w="4876" w:type="dxa"/>
            <w:tcBorders>
              <w:top w:val="nil"/>
              <w:left w:val="nil"/>
              <w:bottom w:val="nil"/>
              <w:right w:val="nil"/>
            </w:tcBorders>
          </w:tcPr>
          <w:p w14:paraId="61577B67" w14:textId="77777777" w:rsidR="00F42BE4" w:rsidRPr="0054354A" w:rsidRDefault="0061674B">
            <w:pPr>
              <w:pStyle w:val="Normal6a"/>
            </w:pPr>
            <w:r w:rsidRPr="0054354A">
              <w:rPr>
                <w:b/>
                <w:i/>
              </w:rPr>
              <w:t>–</w:t>
            </w:r>
            <w:r w:rsidRPr="0054354A">
              <w:tab/>
              <w:t xml:space="preserve">ob upoštevanju Konvencije Mednarodne organizacije dela o zasebnih agencijah za zaposlovanje (konvencija št. 181 iz leta 1997), </w:t>
            </w:r>
            <w:r w:rsidRPr="0054354A">
              <w:rPr>
                <w:b/>
                <w:i/>
              </w:rPr>
              <w:t>ki jo je ratificiralo le 13 držav članic (Belgija, Bolgarija, Češka, Finska, Francija, Madžarska, Italija, Litva, Nizozemska, Poljska, Portugalska, Slovaška in Španija),</w:t>
            </w:r>
          </w:p>
        </w:tc>
      </w:tr>
    </w:tbl>
    <w:p w14:paraId="74B3D3F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1D7ADEE" w14:textId="77777777" w:rsidR="00F42BE4" w:rsidRPr="0054354A" w:rsidRDefault="0061674B">
      <w:r w:rsidRPr="0054354A">
        <w:rPr>
          <w:rStyle w:val="HideTWBExt"/>
        </w:rPr>
        <w:t>&lt;/Amend&gt;</w:t>
      </w:r>
    </w:p>
    <w:p w14:paraId="3A385F6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w:t>
      </w:r>
      <w:r w:rsidRPr="0054354A">
        <w:rPr>
          <w:rStyle w:val="HideTWBExt"/>
        </w:rPr>
        <w:t>&lt;/NumAm&gt;</w:t>
      </w:r>
    </w:p>
    <w:p w14:paraId="1FB0A107"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561E3C45" w14:textId="77777777" w:rsidR="00F42BE4" w:rsidRPr="0054354A" w:rsidRDefault="0061674B">
      <w:pPr>
        <w:pStyle w:val="NormalBold"/>
      </w:pPr>
      <w:r w:rsidRPr="0054354A">
        <w:rPr>
          <w:rStyle w:val="HideTWBExt"/>
          <w:b w:val="0"/>
        </w:rPr>
        <w:t>&lt;/RepeatBlock-By&gt;</w:t>
      </w:r>
    </w:p>
    <w:p w14:paraId="60FAFBC8"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179A03E5" w14:textId="77777777" w:rsidR="00F42BE4" w:rsidRPr="0054354A" w:rsidRDefault="0061674B">
      <w:pPr>
        <w:pStyle w:val="NormalBold"/>
      </w:pPr>
      <w:r w:rsidRPr="0054354A">
        <w:rPr>
          <w:rStyle w:val="HideTWBExt"/>
        </w:rPr>
        <w:t>&lt;Article&gt;</w:t>
      </w:r>
      <w:r w:rsidRPr="0054354A">
        <w:t>Navedba sklicevanja 14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268B916" w14:textId="77777777">
        <w:trPr>
          <w:trHeight w:hRule="exact" w:val="240"/>
          <w:jc w:val="center"/>
        </w:trPr>
        <w:tc>
          <w:tcPr>
            <w:tcW w:w="9752" w:type="dxa"/>
            <w:gridSpan w:val="2"/>
            <w:tcBorders>
              <w:top w:val="nil"/>
              <w:left w:val="nil"/>
              <w:bottom w:val="nil"/>
              <w:right w:val="nil"/>
            </w:tcBorders>
          </w:tcPr>
          <w:p w14:paraId="0A9432AC" w14:textId="77777777" w:rsidR="00F42BE4" w:rsidRPr="0054354A" w:rsidRDefault="00F42BE4"/>
        </w:tc>
      </w:tr>
      <w:tr w:rsidR="00F42BE4" w:rsidRPr="0054354A" w14:paraId="2022F896" w14:textId="77777777">
        <w:trPr>
          <w:trHeight w:val="240"/>
          <w:jc w:val="center"/>
        </w:trPr>
        <w:tc>
          <w:tcPr>
            <w:tcW w:w="4876" w:type="dxa"/>
            <w:tcBorders>
              <w:top w:val="nil"/>
              <w:left w:val="nil"/>
              <w:bottom w:val="nil"/>
              <w:right w:val="nil"/>
            </w:tcBorders>
          </w:tcPr>
          <w:p w14:paraId="3691819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7248C31" w14:textId="77777777" w:rsidR="00F42BE4" w:rsidRPr="0054354A" w:rsidRDefault="0061674B">
            <w:pPr>
              <w:pStyle w:val="AmColumnHeading"/>
            </w:pPr>
            <w:r w:rsidRPr="0054354A">
              <w:t>Predlog spremembe</w:t>
            </w:r>
          </w:p>
        </w:tc>
      </w:tr>
      <w:tr w:rsidR="00F42BE4" w:rsidRPr="0054354A" w14:paraId="28EC96D4" w14:textId="77777777">
        <w:trPr>
          <w:jc w:val="center"/>
        </w:trPr>
        <w:tc>
          <w:tcPr>
            <w:tcW w:w="4876" w:type="dxa"/>
            <w:tcBorders>
              <w:top w:val="nil"/>
              <w:left w:val="nil"/>
              <w:bottom w:val="nil"/>
              <w:right w:val="nil"/>
            </w:tcBorders>
          </w:tcPr>
          <w:p w14:paraId="78A76296" w14:textId="77777777" w:rsidR="00F42BE4" w:rsidRPr="0054354A" w:rsidRDefault="0061674B">
            <w:pPr>
              <w:pStyle w:val="Normal6a"/>
            </w:pPr>
            <w:r w:rsidRPr="0054354A">
              <w:rPr>
                <w:b/>
                <w:i/>
              </w:rPr>
              <w:t>—</w:t>
            </w:r>
            <w:r w:rsidRPr="0054354A">
              <w:tab/>
              <w:t>ob upoštevanju konvencije Mednarodne organizacije dela o varnosti in zdravju v gradbeništvu (konvencija št. 167 iz leta 1988),</w:t>
            </w:r>
          </w:p>
        </w:tc>
        <w:tc>
          <w:tcPr>
            <w:tcW w:w="4876" w:type="dxa"/>
            <w:tcBorders>
              <w:top w:val="nil"/>
              <w:left w:val="nil"/>
              <w:bottom w:val="nil"/>
              <w:right w:val="nil"/>
            </w:tcBorders>
          </w:tcPr>
          <w:p w14:paraId="487E1B5D" w14:textId="77777777" w:rsidR="00F42BE4" w:rsidRPr="0054354A" w:rsidRDefault="0061674B">
            <w:pPr>
              <w:pStyle w:val="Normal6a"/>
            </w:pPr>
            <w:r w:rsidRPr="0054354A">
              <w:rPr>
                <w:b/>
                <w:i/>
              </w:rPr>
              <w:t>–</w:t>
            </w:r>
            <w:r w:rsidRPr="0054354A">
              <w:tab/>
            </w:r>
            <w:r w:rsidRPr="0054354A">
              <w:t xml:space="preserve">ob upoštevanju Konvencije Mednarodne organizacije dela o varnosti in zdravju v gradbeništvu (konvencija št. 167 iz leta 1988), </w:t>
            </w:r>
            <w:r w:rsidRPr="0054354A">
              <w:rPr>
                <w:b/>
                <w:i/>
              </w:rPr>
              <w:t>ki jo je ratificiralo le 11 držav članic (Belgija, Češka, Danska, Finska, Nemčija, Madžarska, Italija, Luksemburg, Slovaška, Španija in Švedska),</w:t>
            </w:r>
          </w:p>
        </w:tc>
      </w:tr>
    </w:tbl>
    <w:p w14:paraId="176306E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D0C951F" w14:textId="77777777" w:rsidR="00F42BE4" w:rsidRPr="0054354A" w:rsidRDefault="0061674B">
      <w:r w:rsidRPr="0054354A">
        <w:rPr>
          <w:rStyle w:val="HideTWBExt"/>
        </w:rPr>
        <w:t>&lt;/Amend&gt;</w:t>
      </w:r>
    </w:p>
    <w:p w14:paraId="76C1B1D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w:t>
      </w:r>
      <w:r w:rsidRPr="0054354A">
        <w:rPr>
          <w:rStyle w:val="HideTWBExt"/>
        </w:rPr>
        <w:t>&lt;/NumAm&gt;</w:t>
      </w:r>
    </w:p>
    <w:p w14:paraId="7FD11877" w14:textId="77777777" w:rsidR="00F42BE4" w:rsidRPr="0054354A" w:rsidRDefault="0061674B">
      <w:pPr>
        <w:pStyle w:val="NormalBold"/>
      </w:pPr>
      <w:r w:rsidRPr="0054354A">
        <w:rPr>
          <w:rStyle w:val="HideTWBExt"/>
          <w:b w:val="0"/>
        </w:rPr>
        <w:t>&lt;RepeatBlock-By&gt;&lt;Members&gt;</w:t>
      </w:r>
      <w:r w:rsidRPr="0054354A">
        <w:t>Henrik Dahl, Andrea Wechsler, Miriam Lexmann, Angelika Winzig, Regina Doherty, Jörgen Warborn, Arba Kokalari</w:t>
      </w:r>
      <w:r w:rsidRPr="0054354A">
        <w:rPr>
          <w:rStyle w:val="HideTWBExt"/>
          <w:b w:val="0"/>
        </w:rPr>
        <w:t>&lt;/Members&gt;</w:t>
      </w:r>
    </w:p>
    <w:p w14:paraId="13A47B74" w14:textId="77777777" w:rsidR="00F42BE4" w:rsidRPr="0054354A" w:rsidRDefault="0061674B">
      <w:pPr>
        <w:pStyle w:val="NormalBold"/>
      </w:pPr>
      <w:r w:rsidRPr="0054354A">
        <w:rPr>
          <w:rStyle w:val="HideTWBExt"/>
          <w:b w:val="0"/>
        </w:rPr>
        <w:t>&lt;/RepeatBlock-By&gt;</w:t>
      </w:r>
    </w:p>
    <w:p w14:paraId="2820CC1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D432624" w14:textId="77777777" w:rsidR="00F42BE4" w:rsidRPr="0054354A" w:rsidRDefault="0061674B">
      <w:pPr>
        <w:pStyle w:val="NormalBold"/>
      </w:pPr>
      <w:r w:rsidRPr="0054354A">
        <w:rPr>
          <w:rStyle w:val="HideTWBExt"/>
        </w:rPr>
        <w:t>&lt;Article&gt;</w:t>
      </w:r>
      <w:r w:rsidRPr="0054354A">
        <w:t>Navedba sklicevanja 18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875D6F6" w14:textId="77777777">
        <w:trPr>
          <w:trHeight w:hRule="exact" w:val="240"/>
          <w:jc w:val="center"/>
        </w:trPr>
        <w:tc>
          <w:tcPr>
            <w:tcW w:w="9752" w:type="dxa"/>
            <w:gridSpan w:val="2"/>
            <w:tcBorders>
              <w:top w:val="nil"/>
              <w:left w:val="nil"/>
              <w:bottom w:val="nil"/>
              <w:right w:val="nil"/>
            </w:tcBorders>
          </w:tcPr>
          <w:p w14:paraId="641AEFFE" w14:textId="77777777" w:rsidR="00F42BE4" w:rsidRPr="0054354A" w:rsidRDefault="00F42BE4"/>
        </w:tc>
      </w:tr>
      <w:tr w:rsidR="00F42BE4" w:rsidRPr="0054354A" w14:paraId="58FA8AFE" w14:textId="77777777">
        <w:trPr>
          <w:trHeight w:val="240"/>
          <w:jc w:val="center"/>
        </w:trPr>
        <w:tc>
          <w:tcPr>
            <w:tcW w:w="4876" w:type="dxa"/>
            <w:tcBorders>
              <w:top w:val="nil"/>
              <w:left w:val="nil"/>
              <w:bottom w:val="nil"/>
              <w:right w:val="nil"/>
            </w:tcBorders>
          </w:tcPr>
          <w:p w14:paraId="5BC4869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D6C2600" w14:textId="77777777" w:rsidR="00F42BE4" w:rsidRPr="0054354A" w:rsidRDefault="0061674B">
            <w:pPr>
              <w:pStyle w:val="AmColumnHeading"/>
            </w:pPr>
            <w:r w:rsidRPr="0054354A">
              <w:t>Predlog spremembe</w:t>
            </w:r>
          </w:p>
        </w:tc>
      </w:tr>
      <w:tr w:rsidR="00F42BE4" w:rsidRPr="0054354A" w14:paraId="5AA2DCBC" w14:textId="77777777">
        <w:trPr>
          <w:jc w:val="center"/>
        </w:trPr>
        <w:tc>
          <w:tcPr>
            <w:tcW w:w="4876" w:type="dxa"/>
            <w:tcBorders>
              <w:top w:val="nil"/>
              <w:left w:val="nil"/>
              <w:bottom w:val="nil"/>
              <w:right w:val="nil"/>
            </w:tcBorders>
          </w:tcPr>
          <w:p w14:paraId="1EB30692" w14:textId="77777777" w:rsidR="00F42BE4" w:rsidRPr="0054354A" w:rsidRDefault="00F42BE4">
            <w:pPr>
              <w:pStyle w:val="Normal6a"/>
            </w:pPr>
          </w:p>
        </w:tc>
        <w:tc>
          <w:tcPr>
            <w:tcW w:w="4876" w:type="dxa"/>
            <w:tcBorders>
              <w:top w:val="nil"/>
              <w:left w:val="nil"/>
              <w:bottom w:val="nil"/>
              <w:right w:val="nil"/>
            </w:tcBorders>
          </w:tcPr>
          <w:p w14:paraId="550FCFC7" w14:textId="77777777" w:rsidR="00F42BE4" w:rsidRPr="0054354A" w:rsidRDefault="0061674B">
            <w:pPr>
              <w:pStyle w:val="Normal6a"/>
            </w:pPr>
            <w:r w:rsidRPr="0054354A">
              <w:rPr>
                <w:b/>
                <w:i/>
              </w:rPr>
              <w:t>–</w:t>
            </w:r>
            <w:r w:rsidRPr="0054354A">
              <w:tab/>
            </w:r>
            <w:r w:rsidRPr="0054354A">
              <w:rPr>
                <w:b/>
                <w:i/>
              </w:rPr>
              <w:t xml:space="preserve">ob upoštevanju poročila iz septembra 2025, ki ga je pripravil izredni profesor na Univerzi v </w:t>
            </w:r>
            <w:r w:rsidRPr="0054354A">
              <w:rPr>
                <w:b/>
                <w:i/>
              </w:rPr>
              <w:t>Stockholmu Erik Sinander, z naslovom Can the EU restrict subcontracting?</w:t>
            </w:r>
            <w:r w:rsidRPr="0054354A">
              <w:t xml:space="preserve"> </w:t>
            </w:r>
            <w:r w:rsidRPr="0054354A">
              <w:rPr>
                <w:b/>
                <w:i/>
              </w:rPr>
              <w:t>A legal perspective (Ali lahko EU omeji oddajanje naročil podizvajalcem? Pravni pogled</w:t>
            </w:r>
            <w:r w:rsidRPr="0054354A">
              <w:rPr>
                <w:b/>
                <w:i/>
                <w:vertAlign w:val="superscript"/>
              </w:rPr>
              <w:t>1a</w:t>
            </w:r>
            <w:r w:rsidRPr="0054354A">
              <w:rPr>
                <w:b/>
                <w:i/>
              </w:rPr>
              <w:t>),</w:t>
            </w:r>
          </w:p>
        </w:tc>
      </w:tr>
      <w:tr w:rsidR="00F42BE4" w:rsidRPr="0054354A" w14:paraId="712A20C6" w14:textId="77777777">
        <w:trPr>
          <w:jc w:val="center"/>
        </w:trPr>
        <w:tc>
          <w:tcPr>
            <w:tcW w:w="4876" w:type="dxa"/>
            <w:tcBorders>
              <w:top w:val="nil"/>
              <w:left w:val="nil"/>
              <w:bottom w:val="nil"/>
              <w:right w:val="nil"/>
            </w:tcBorders>
          </w:tcPr>
          <w:p w14:paraId="34FAF12A" w14:textId="77777777" w:rsidR="00F42BE4" w:rsidRPr="0054354A" w:rsidRDefault="00F42BE4"/>
        </w:tc>
        <w:tc>
          <w:tcPr>
            <w:tcW w:w="4876" w:type="dxa"/>
            <w:tcBorders>
              <w:top w:val="nil"/>
              <w:left w:val="nil"/>
              <w:bottom w:val="nil"/>
              <w:right w:val="nil"/>
            </w:tcBorders>
          </w:tcPr>
          <w:p w14:paraId="1A029C12" w14:textId="77777777" w:rsidR="00F42BE4" w:rsidRPr="0054354A" w:rsidRDefault="0061674B">
            <w:pPr>
              <w:pStyle w:val="Normal6a"/>
            </w:pPr>
            <w:r w:rsidRPr="0054354A">
              <w:rPr>
                <w:b/>
                <w:i/>
              </w:rPr>
              <w:t>_________________</w:t>
            </w:r>
          </w:p>
        </w:tc>
      </w:tr>
      <w:tr w:rsidR="00F42BE4" w:rsidRPr="0054354A" w14:paraId="7D1B4D91" w14:textId="77777777">
        <w:trPr>
          <w:jc w:val="center"/>
        </w:trPr>
        <w:tc>
          <w:tcPr>
            <w:tcW w:w="4876" w:type="dxa"/>
            <w:tcBorders>
              <w:top w:val="nil"/>
              <w:left w:val="nil"/>
              <w:bottom w:val="nil"/>
              <w:right w:val="nil"/>
            </w:tcBorders>
          </w:tcPr>
          <w:p w14:paraId="78383BA5" w14:textId="77777777" w:rsidR="00F42BE4" w:rsidRPr="0054354A" w:rsidRDefault="00F42BE4"/>
        </w:tc>
        <w:tc>
          <w:tcPr>
            <w:tcW w:w="4876" w:type="dxa"/>
            <w:tcBorders>
              <w:top w:val="nil"/>
              <w:left w:val="nil"/>
              <w:bottom w:val="nil"/>
              <w:right w:val="nil"/>
            </w:tcBorders>
          </w:tcPr>
          <w:p w14:paraId="2055228D" w14:textId="77777777" w:rsidR="00F42BE4" w:rsidRPr="0054354A" w:rsidRDefault="0061674B">
            <w:pPr>
              <w:pStyle w:val="Normal6a"/>
            </w:pPr>
            <w:r w:rsidRPr="0054354A">
              <w:rPr>
                <w:b/>
                <w:i/>
                <w:vertAlign w:val="superscript"/>
              </w:rPr>
              <w:t>1a</w:t>
            </w:r>
            <w:r w:rsidRPr="0054354A">
              <w:t xml:space="preserve"> </w:t>
            </w:r>
            <w:r w:rsidRPr="0054354A">
              <w:rPr>
                <w:b/>
                <w:i/>
              </w:rPr>
              <w:t>https://su.diva-portal.org/smash/get/diva2:1994767/FULLTEXT01.pdf.</w:t>
            </w:r>
          </w:p>
        </w:tc>
      </w:tr>
    </w:tbl>
    <w:p w14:paraId="1B7BA56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185C984" w14:textId="77777777" w:rsidR="00F42BE4" w:rsidRPr="0054354A" w:rsidRDefault="0061674B">
      <w:r w:rsidRPr="0054354A">
        <w:rPr>
          <w:rStyle w:val="HideTWBExt"/>
        </w:rPr>
        <w:t>&lt;/Amend&gt;</w:t>
      </w:r>
    </w:p>
    <w:p w14:paraId="3490D06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w:t>
      </w:r>
      <w:r w:rsidRPr="0054354A">
        <w:rPr>
          <w:rStyle w:val="HideTWBExt"/>
        </w:rPr>
        <w:t>&lt;/NumAm&gt;</w:t>
      </w:r>
    </w:p>
    <w:p w14:paraId="3296E3CB" w14:textId="77777777" w:rsidR="00F42BE4" w:rsidRPr="0054354A" w:rsidRDefault="0061674B">
      <w:pPr>
        <w:pStyle w:val="NormalBold"/>
      </w:pPr>
      <w:r w:rsidRPr="0054354A">
        <w:rPr>
          <w:rStyle w:val="HideTWBExt"/>
          <w:b w:val="0"/>
        </w:rPr>
        <w:t>&lt;RepeatBlock-By&gt;&lt;Members&gt;</w:t>
      </w:r>
      <w:r w:rsidRPr="0054354A">
        <w:t>Henrik Dahl, Andrea Wechsler, Miriam Lexmann, Angelika Winzig, Raúl de la Hoz Quintano, Regina Doherty, Arba Kokalari, Jörgen Warborn</w:t>
      </w:r>
      <w:r w:rsidRPr="0054354A">
        <w:rPr>
          <w:rStyle w:val="HideTWBExt"/>
          <w:b w:val="0"/>
        </w:rPr>
        <w:t>&lt;/Members&gt;</w:t>
      </w:r>
    </w:p>
    <w:p w14:paraId="61ADB251" w14:textId="77777777" w:rsidR="00F42BE4" w:rsidRPr="0054354A" w:rsidRDefault="0061674B">
      <w:pPr>
        <w:pStyle w:val="NormalBold"/>
      </w:pPr>
      <w:r w:rsidRPr="0054354A">
        <w:rPr>
          <w:rStyle w:val="HideTWBExt"/>
          <w:b w:val="0"/>
        </w:rPr>
        <w:t>&lt;/RepeatBlock-By&gt;</w:t>
      </w:r>
    </w:p>
    <w:p w14:paraId="5F9EC9E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9B3B1A0" w14:textId="77777777" w:rsidR="00F42BE4" w:rsidRPr="0054354A" w:rsidRDefault="0061674B">
      <w:pPr>
        <w:pStyle w:val="NormalBold"/>
      </w:pPr>
      <w:r w:rsidRPr="0054354A">
        <w:rPr>
          <w:rStyle w:val="HideTWBExt"/>
        </w:rPr>
        <w:t>&lt;Article&gt;</w:t>
      </w:r>
      <w:r w:rsidRPr="0054354A">
        <w:t>Navedba sklicevanja 18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7B85D9C" w14:textId="77777777">
        <w:trPr>
          <w:trHeight w:hRule="exact" w:val="240"/>
          <w:jc w:val="center"/>
        </w:trPr>
        <w:tc>
          <w:tcPr>
            <w:tcW w:w="9752" w:type="dxa"/>
            <w:gridSpan w:val="2"/>
            <w:tcBorders>
              <w:top w:val="nil"/>
              <w:left w:val="nil"/>
              <w:bottom w:val="nil"/>
              <w:right w:val="nil"/>
            </w:tcBorders>
          </w:tcPr>
          <w:p w14:paraId="2DB22EC1" w14:textId="77777777" w:rsidR="00F42BE4" w:rsidRPr="0054354A" w:rsidRDefault="00F42BE4"/>
        </w:tc>
      </w:tr>
      <w:tr w:rsidR="00F42BE4" w:rsidRPr="0054354A" w14:paraId="1FFF653F" w14:textId="77777777">
        <w:trPr>
          <w:trHeight w:val="240"/>
          <w:jc w:val="center"/>
        </w:trPr>
        <w:tc>
          <w:tcPr>
            <w:tcW w:w="4876" w:type="dxa"/>
            <w:tcBorders>
              <w:top w:val="nil"/>
              <w:left w:val="nil"/>
              <w:bottom w:val="nil"/>
              <w:right w:val="nil"/>
            </w:tcBorders>
          </w:tcPr>
          <w:p w14:paraId="66EBE5B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2D77DBD" w14:textId="77777777" w:rsidR="00F42BE4" w:rsidRPr="0054354A" w:rsidRDefault="0061674B">
            <w:pPr>
              <w:pStyle w:val="AmColumnHeading"/>
            </w:pPr>
            <w:r w:rsidRPr="0054354A">
              <w:t>Predlog spremembe</w:t>
            </w:r>
          </w:p>
        </w:tc>
      </w:tr>
      <w:tr w:rsidR="00F42BE4" w:rsidRPr="0054354A" w14:paraId="12EFDCD2" w14:textId="77777777">
        <w:trPr>
          <w:jc w:val="center"/>
        </w:trPr>
        <w:tc>
          <w:tcPr>
            <w:tcW w:w="4876" w:type="dxa"/>
            <w:tcBorders>
              <w:top w:val="nil"/>
              <w:left w:val="nil"/>
              <w:bottom w:val="nil"/>
              <w:right w:val="nil"/>
            </w:tcBorders>
          </w:tcPr>
          <w:p w14:paraId="23DBF476" w14:textId="77777777" w:rsidR="00F42BE4" w:rsidRPr="0054354A" w:rsidRDefault="00F42BE4">
            <w:pPr>
              <w:pStyle w:val="Normal6a"/>
            </w:pPr>
          </w:p>
        </w:tc>
        <w:tc>
          <w:tcPr>
            <w:tcW w:w="4876" w:type="dxa"/>
            <w:tcBorders>
              <w:top w:val="nil"/>
              <w:left w:val="nil"/>
              <w:bottom w:val="nil"/>
              <w:right w:val="nil"/>
            </w:tcBorders>
          </w:tcPr>
          <w:p w14:paraId="483E23CA" w14:textId="77777777" w:rsidR="00F42BE4" w:rsidRPr="0054354A" w:rsidRDefault="0061674B">
            <w:pPr>
              <w:pStyle w:val="Normal6a"/>
            </w:pPr>
            <w:r w:rsidRPr="0054354A">
              <w:rPr>
                <w:b/>
                <w:i/>
              </w:rPr>
              <w:t>–</w:t>
            </w:r>
            <w:r w:rsidRPr="0054354A">
              <w:tab/>
            </w:r>
            <w:r w:rsidRPr="0054354A">
              <w:rPr>
                <w:b/>
                <w:i/>
              </w:rPr>
              <w:t xml:space="preserve">ob upoštevanju tristranske deklaracije z vrha socialnih partnerjev v Val Duchessu z dne 31. </w:t>
            </w:r>
            <w:r w:rsidRPr="0054354A">
              <w:rPr>
                <w:b/>
                <w:i/>
              </w:rPr>
              <w:t>januarja 2024 za dinamičen evropski socialni dialog</w:t>
            </w:r>
            <w:r w:rsidRPr="0054354A">
              <w:rPr>
                <w:b/>
                <w:i/>
                <w:vertAlign w:val="superscript"/>
              </w:rPr>
              <w:t>1a</w:t>
            </w:r>
            <w:r w:rsidRPr="0054354A">
              <w:rPr>
                <w:b/>
                <w:i/>
              </w:rPr>
              <w:t>,</w:t>
            </w:r>
          </w:p>
        </w:tc>
      </w:tr>
      <w:tr w:rsidR="00F42BE4" w:rsidRPr="0054354A" w14:paraId="736F848E" w14:textId="77777777">
        <w:trPr>
          <w:jc w:val="center"/>
        </w:trPr>
        <w:tc>
          <w:tcPr>
            <w:tcW w:w="4876" w:type="dxa"/>
            <w:tcBorders>
              <w:top w:val="nil"/>
              <w:left w:val="nil"/>
              <w:bottom w:val="nil"/>
              <w:right w:val="nil"/>
            </w:tcBorders>
          </w:tcPr>
          <w:p w14:paraId="16F70F00" w14:textId="77777777" w:rsidR="00F42BE4" w:rsidRPr="0054354A" w:rsidRDefault="00F42BE4"/>
        </w:tc>
        <w:tc>
          <w:tcPr>
            <w:tcW w:w="4876" w:type="dxa"/>
            <w:tcBorders>
              <w:top w:val="nil"/>
              <w:left w:val="nil"/>
              <w:bottom w:val="nil"/>
              <w:right w:val="nil"/>
            </w:tcBorders>
          </w:tcPr>
          <w:p w14:paraId="1F073B02" w14:textId="77777777" w:rsidR="00F42BE4" w:rsidRPr="0054354A" w:rsidRDefault="0061674B">
            <w:pPr>
              <w:pStyle w:val="Normal6a"/>
            </w:pPr>
            <w:r w:rsidRPr="0054354A">
              <w:rPr>
                <w:b/>
                <w:i/>
              </w:rPr>
              <w:t>_________________</w:t>
            </w:r>
          </w:p>
        </w:tc>
      </w:tr>
      <w:tr w:rsidR="00F42BE4" w:rsidRPr="0054354A" w14:paraId="6A0F3146" w14:textId="77777777">
        <w:trPr>
          <w:jc w:val="center"/>
        </w:trPr>
        <w:tc>
          <w:tcPr>
            <w:tcW w:w="4876" w:type="dxa"/>
            <w:tcBorders>
              <w:top w:val="nil"/>
              <w:left w:val="nil"/>
              <w:bottom w:val="nil"/>
              <w:right w:val="nil"/>
            </w:tcBorders>
          </w:tcPr>
          <w:p w14:paraId="183D2AB5" w14:textId="77777777" w:rsidR="00F42BE4" w:rsidRPr="0054354A" w:rsidRDefault="00F42BE4"/>
        </w:tc>
        <w:tc>
          <w:tcPr>
            <w:tcW w:w="4876" w:type="dxa"/>
            <w:tcBorders>
              <w:top w:val="nil"/>
              <w:left w:val="nil"/>
              <w:bottom w:val="nil"/>
              <w:right w:val="nil"/>
            </w:tcBorders>
          </w:tcPr>
          <w:p w14:paraId="7D9C239D" w14:textId="77777777" w:rsidR="00F42BE4" w:rsidRPr="0054354A" w:rsidRDefault="0061674B">
            <w:pPr>
              <w:pStyle w:val="Normal6a"/>
            </w:pPr>
            <w:r w:rsidRPr="0054354A">
              <w:rPr>
                <w:b/>
                <w:i/>
                <w:vertAlign w:val="superscript"/>
              </w:rPr>
              <w:t>1a</w:t>
            </w:r>
            <w:r w:rsidRPr="0054354A">
              <w:t xml:space="preserve"> </w:t>
            </w:r>
            <w:r w:rsidRPr="0054354A">
              <w:rPr>
                <w:b/>
                <w:i/>
              </w:rPr>
              <w:t>https://ec.europa.eu/social/BlobServlet?docId=27309&amp;langId=en.</w:t>
            </w:r>
          </w:p>
        </w:tc>
      </w:tr>
    </w:tbl>
    <w:p w14:paraId="63E2325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7B2A46C" w14:textId="77777777" w:rsidR="00F42BE4" w:rsidRPr="0054354A" w:rsidRDefault="0061674B">
      <w:r w:rsidRPr="0054354A">
        <w:rPr>
          <w:rStyle w:val="HideTWBExt"/>
        </w:rPr>
        <w:t>&lt;/Amend&gt;</w:t>
      </w:r>
    </w:p>
    <w:p w14:paraId="1B5ABB7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w:t>
      </w:r>
      <w:r w:rsidRPr="0054354A">
        <w:rPr>
          <w:rStyle w:val="HideTWBExt"/>
        </w:rPr>
        <w:t>&lt;/NumAm&gt;</w:t>
      </w:r>
    </w:p>
    <w:p w14:paraId="02D7BF26" w14:textId="77777777" w:rsidR="00F42BE4" w:rsidRPr="0054354A" w:rsidRDefault="0061674B">
      <w:pPr>
        <w:pStyle w:val="NormalBold"/>
      </w:pPr>
      <w:r w:rsidRPr="0054354A">
        <w:rPr>
          <w:rStyle w:val="HideTWBExt"/>
          <w:b w:val="0"/>
        </w:rPr>
        <w:t>&lt;RepeatBlock-By&gt;&lt;Members&gt;</w:t>
      </w:r>
      <w:r w:rsidRPr="0054354A">
        <w:t>Henrik Dahl, Andrea Wechsler, Maravillas Abadía Jover, Pascal Arimont, Miriam Lexmann, Angelika Winzig, Raúl de la Hoz Quintano, Regina Doherty, Jörgen Warborn, Arba Kokalari, Liesbet Sommen</w:t>
      </w:r>
      <w:r w:rsidRPr="0054354A">
        <w:rPr>
          <w:rStyle w:val="HideTWBExt"/>
          <w:b w:val="0"/>
        </w:rPr>
        <w:t>&lt;/Members&gt;</w:t>
      </w:r>
    </w:p>
    <w:p w14:paraId="29CCB746" w14:textId="77777777" w:rsidR="00F42BE4" w:rsidRPr="0054354A" w:rsidRDefault="0061674B">
      <w:pPr>
        <w:pStyle w:val="NormalBold"/>
      </w:pPr>
      <w:r w:rsidRPr="0054354A">
        <w:rPr>
          <w:rStyle w:val="HideTWBExt"/>
          <w:b w:val="0"/>
        </w:rPr>
        <w:t>&lt;/RepeatBlock-By&gt;</w:t>
      </w:r>
    </w:p>
    <w:p w14:paraId="2D9FC13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4C3273A" w14:textId="77777777" w:rsidR="00F42BE4" w:rsidRPr="0054354A" w:rsidRDefault="0061674B">
      <w:pPr>
        <w:pStyle w:val="NormalBold"/>
      </w:pPr>
      <w:r w:rsidRPr="0054354A">
        <w:rPr>
          <w:rStyle w:val="HideTWBExt"/>
        </w:rPr>
        <w:t>&lt;Article&gt;</w:t>
      </w:r>
      <w:r w:rsidRPr="0054354A">
        <w:t>Navedba sklicevanja 18 c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FEACD26" w14:textId="77777777">
        <w:trPr>
          <w:trHeight w:hRule="exact" w:val="240"/>
          <w:jc w:val="center"/>
        </w:trPr>
        <w:tc>
          <w:tcPr>
            <w:tcW w:w="9752" w:type="dxa"/>
            <w:gridSpan w:val="2"/>
            <w:tcBorders>
              <w:top w:val="nil"/>
              <w:left w:val="nil"/>
              <w:bottom w:val="nil"/>
              <w:right w:val="nil"/>
            </w:tcBorders>
          </w:tcPr>
          <w:p w14:paraId="2DC4BF47" w14:textId="77777777" w:rsidR="00F42BE4" w:rsidRPr="0054354A" w:rsidRDefault="00F42BE4"/>
        </w:tc>
      </w:tr>
      <w:tr w:rsidR="00F42BE4" w:rsidRPr="0054354A" w14:paraId="694C79C9" w14:textId="77777777">
        <w:trPr>
          <w:trHeight w:val="240"/>
          <w:jc w:val="center"/>
        </w:trPr>
        <w:tc>
          <w:tcPr>
            <w:tcW w:w="4876" w:type="dxa"/>
            <w:tcBorders>
              <w:top w:val="nil"/>
              <w:left w:val="nil"/>
              <w:bottom w:val="nil"/>
              <w:right w:val="nil"/>
            </w:tcBorders>
          </w:tcPr>
          <w:p w14:paraId="1DCD1A2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070FAA5" w14:textId="77777777" w:rsidR="00F42BE4" w:rsidRPr="0054354A" w:rsidRDefault="0061674B">
            <w:pPr>
              <w:pStyle w:val="AmColumnHeading"/>
            </w:pPr>
            <w:r w:rsidRPr="0054354A">
              <w:t>Predlog spremembe</w:t>
            </w:r>
          </w:p>
        </w:tc>
      </w:tr>
      <w:tr w:rsidR="00F42BE4" w:rsidRPr="0054354A" w14:paraId="489F1EA5" w14:textId="77777777">
        <w:trPr>
          <w:jc w:val="center"/>
        </w:trPr>
        <w:tc>
          <w:tcPr>
            <w:tcW w:w="4876" w:type="dxa"/>
            <w:tcBorders>
              <w:top w:val="nil"/>
              <w:left w:val="nil"/>
              <w:bottom w:val="nil"/>
              <w:right w:val="nil"/>
            </w:tcBorders>
          </w:tcPr>
          <w:p w14:paraId="35E8F8CD" w14:textId="77777777" w:rsidR="00F42BE4" w:rsidRPr="0054354A" w:rsidRDefault="00F42BE4">
            <w:pPr>
              <w:pStyle w:val="Normal6a"/>
            </w:pPr>
          </w:p>
        </w:tc>
        <w:tc>
          <w:tcPr>
            <w:tcW w:w="4876" w:type="dxa"/>
            <w:tcBorders>
              <w:top w:val="nil"/>
              <w:left w:val="nil"/>
              <w:bottom w:val="nil"/>
              <w:right w:val="nil"/>
            </w:tcBorders>
          </w:tcPr>
          <w:p w14:paraId="459D8FB6" w14:textId="77777777" w:rsidR="00F42BE4" w:rsidRPr="0054354A" w:rsidRDefault="0061674B">
            <w:pPr>
              <w:pStyle w:val="Normal6a"/>
            </w:pPr>
            <w:r w:rsidRPr="0054354A">
              <w:rPr>
                <w:b/>
                <w:i/>
              </w:rPr>
              <w:t>–</w:t>
            </w:r>
            <w:r w:rsidRPr="0054354A">
              <w:tab/>
            </w:r>
            <w:r w:rsidRPr="0054354A">
              <w:rPr>
                <w:b/>
                <w:i/>
              </w:rPr>
              <w:t>ob upoštevanju sporočila Komisije z dne 29.</w:t>
            </w:r>
            <w:r w:rsidRPr="0054354A">
              <w:t xml:space="preserve"> </w:t>
            </w:r>
            <w:r w:rsidRPr="0054354A">
              <w:rPr>
                <w:b/>
                <w:i/>
              </w:rPr>
              <w:t>januarja 2025 z naslovom Kompas za konkurenčnost za EU (COM(2025)0030),</w:t>
            </w:r>
          </w:p>
        </w:tc>
      </w:tr>
    </w:tbl>
    <w:p w14:paraId="1B677E8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C6CD72E" w14:textId="77777777" w:rsidR="00F42BE4" w:rsidRPr="0054354A" w:rsidRDefault="0061674B">
      <w:r w:rsidRPr="0054354A">
        <w:rPr>
          <w:rStyle w:val="HideTWBExt"/>
        </w:rPr>
        <w:t>&lt;/Amend&gt;</w:t>
      </w:r>
    </w:p>
    <w:p w14:paraId="2687E20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w:t>
      </w:r>
      <w:r w:rsidRPr="0054354A">
        <w:rPr>
          <w:rStyle w:val="HideTWBExt"/>
        </w:rPr>
        <w:t>&lt;/NumAm&gt;</w:t>
      </w:r>
    </w:p>
    <w:p w14:paraId="45F69948" w14:textId="77777777" w:rsidR="00F42BE4" w:rsidRPr="0054354A" w:rsidRDefault="0061674B">
      <w:pPr>
        <w:pStyle w:val="NormalBold"/>
      </w:pPr>
      <w:r w:rsidRPr="0054354A">
        <w:rPr>
          <w:rStyle w:val="HideTWBExt"/>
          <w:b w:val="0"/>
        </w:rPr>
        <w:t>&lt;RepeatBlock-By&gt;&lt;Members&gt;</w:t>
      </w:r>
      <w:r w:rsidRPr="0054354A">
        <w:t>Henrik Dahl, Andrea Wechsler, Maravillas Abadía Jover, Pascal Arimont, Miriam Lexmann, Angelika Winzig, Raúl de la Hoz Quintano, Regina Doherty, Jörgen Warborn, Arba Kokalari, Liesbet Sommen</w:t>
      </w:r>
      <w:r w:rsidRPr="0054354A">
        <w:rPr>
          <w:rStyle w:val="HideTWBExt"/>
          <w:b w:val="0"/>
        </w:rPr>
        <w:t>&lt;/Members&gt;</w:t>
      </w:r>
    </w:p>
    <w:p w14:paraId="2063333A" w14:textId="77777777" w:rsidR="00F42BE4" w:rsidRPr="0054354A" w:rsidRDefault="0061674B">
      <w:pPr>
        <w:pStyle w:val="NormalBold"/>
      </w:pPr>
      <w:r w:rsidRPr="0054354A">
        <w:rPr>
          <w:rStyle w:val="HideTWBExt"/>
          <w:b w:val="0"/>
        </w:rPr>
        <w:t>&lt;/RepeatBlock-By&gt;</w:t>
      </w:r>
    </w:p>
    <w:p w14:paraId="18B10A4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AE3B682" w14:textId="77777777" w:rsidR="00F42BE4" w:rsidRPr="0054354A" w:rsidRDefault="0061674B">
      <w:pPr>
        <w:pStyle w:val="NormalBold"/>
      </w:pPr>
      <w:r w:rsidRPr="0054354A">
        <w:rPr>
          <w:rStyle w:val="HideTWBExt"/>
        </w:rPr>
        <w:t>&lt;Article&gt;</w:t>
      </w:r>
      <w:r w:rsidRPr="0054354A">
        <w:t>Navedba sklicevanja 18 d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643A879" w14:textId="77777777">
        <w:trPr>
          <w:trHeight w:hRule="exact" w:val="240"/>
          <w:jc w:val="center"/>
        </w:trPr>
        <w:tc>
          <w:tcPr>
            <w:tcW w:w="9752" w:type="dxa"/>
            <w:gridSpan w:val="2"/>
            <w:tcBorders>
              <w:top w:val="nil"/>
              <w:left w:val="nil"/>
              <w:bottom w:val="nil"/>
              <w:right w:val="nil"/>
            </w:tcBorders>
          </w:tcPr>
          <w:p w14:paraId="6CDD70F7" w14:textId="77777777" w:rsidR="00F42BE4" w:rsidRPr="0054354A" w:rsidRDefault="00F42BE4"/>
        </w:tc>
      </w:tr>
      <w:tr w:rsidR="00F42BE4" w:rsidRPr="0054354A" w14:paraId="40005C2D" w14:textId="77777777">
        <w:trPr>
          <w:trHeight w:val="240"/>
          <w:jc w:val="center"/>
        </w:trPr>
        <w:tc>
          <w:tcPr>
            <w:tcW w:w="4876" w:type="dxa"/>
            <w:tcBorders>
              <w:top w:val="nil"/>
              <w:left w:val="nil"/>
              <w:bottom w:val="nil"/>
              <w:right w:val="nil"/>
            </w:tcBorders>
          </w:tcPr>
          <w:p w14:paraId="6CA2DD6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F15BCFF" w14:textId="77777777" w:rsidR="00F42BE4" w:rsidRPr="0054354A" w:rsidRDefault="0061674B">
            <w:pPr>
              <w:pStyle w:val="AmColumnHeading"/>
            </w:pPr>
            <w:r w:rsidRPr="0054354A">
              <w:t>Predlog spremembe</w:t>
            </w:r>
          </w:p>
        </w:tc>
      </w:tr>
      <w:tr w:rsidR="00F42BE4" w:rsidRPr="0054354A" w14:paraId="41CB192C" w14:textId="77777777">
        <w:trPr>
          <w:jc w:val="center"/>
        </w:trPr>
        <w:tc>
          <w:tcPr>
            <w:tcW w:w="4876" w:type="dxa"/>
            <w:tcBorders>
              <w:top w:val="nil"/>
              <w:left w:val="nil"/>
              <w:bottom w:val="nil"/>
              <w:right w:val="nil"/>
            </w:tcBorders>
          </w:tcPr>
          <w:p w14:paraId="68DD0682" w14:textId="77777777" w:rsidR="00F42BE4" w:rsidRPr="0054354A" w:rsidRDefault="00F42BE4">
            <w:pPr>
              <w:pStyle w:val="Normal6a"/>
            </w:pPr>
          </w:p>
        </w:tc>
        <w:tc>
          <w:tcPr>
            <w:tcW w:w="4876" w:type="dxa"/>
            <w:tcBorders>
              <w:top w:val="nil"/>
              <w:left w:val="nil"/>
              <w:bottom w:val="nil"/>
              <w:right w:val="nil"/>
            </w:tcBorders>
          </w:tcPr>
          <w:p w14:paraId="024F931B" w14:textId="77777777" w:rsidR="00F42BE4" w:rsidRPr="0054354A" w:rsidRDefault="0061674B">
            <w:pPr>
              <w:pStyle w:val="Normal6a"/>
            </w:pPr>
            <w:r w:rsidRPr="0054354A">
              <w:rPr>
                <w:b/>
                <w:i/>
              </w:rPr>
              <w:t>–</w:t>
            </w:r>
            <w:r w:rsidRPr="0054354A">
              <w:tab/>
            </w:r>
            <w:r w:rsidRPr="0054354A">
              <w:rPr>
                <w:b/>
                <w:i/>
              </w:rPr>
              <w:t xml:space="preserve">ob upoštevanju poročila Maria Draghija z dne </w:t>
            </w:r>
            <w:r w:rsidRPr="0054354A">
              <w:rPr>
                <w:b/>
                <w:i/>
              </w:rPr>
              <w:t>9. septembra 2024 z naslovom The future of European competitiveness (Prihodnost evropske konkurenčnosti) (v nadaljnjem besedilu: Draghijevo poročilo),</w:t>
            </w:r>
          </w:p>
        </w:tc>
      </w:tr>
    </w:tbl>
    <w:p w14:paraId="279186D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4EE3555" w14:textId="77777777" w:rsidR="00F42BE4" w:rsidRPr="0054354A" w:rsidRDefault="0061674B">
      <w:r w:rsidRPr="0054354A">
        <w:rPr>
          <w:rStyle w:val="HideTWBExt"/>
        </w:rPr>
        <w:t>&lt;/Amend&gt;</w:t>
      </w:r>
    </w:p>
    <w:p w14:paraId="1180A7D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w:t>
      </w:r>
      <w:r w:rsidRPr="0054354A">
        <w:rPr>
          <w:rStyle w:val="HideTWBExt"/>
        </w:rPr>
        <w:t>&lt;/NumAm&gt;</w:t>
      </w:r>
    </w:p>
    <w:p w14:paraId="0FB3B228" w14:textId="77777777" w:rsidR="00F42BE4" w:rsidRPr="0054354A" w:rsidRDefault="0061674B">
      <w:pPr>
        <w:pStyle w:val="NormalBold"/>
      </w:pPr>
      <w:r w:rsidRPr="0054354A">
        <w:rPr>
          <w:rStyle w:val="HideTWBExt"/>
          <w:b w:val="0"/>
        </w:rPr>
        <w:t>&lt;RepeatBlock-By&gt;&lt;Members&gt;</w:t>
      </w:r>
      <w:r w:rsidRPr="0054354A">
        <w:t>Henrik Dahl, Andrea Wechsler, Miriam Lexmann, Angelika Winzig, Regina Doherty, Jörgen Warborn, Arba Kokalari</w:t>
      </w:r>
      <w:r w:rsidRPr="0054354A">
        <w:rPr>
          <w:rStyle w:val="HideTWBExt"/>
          <w:b w:val="0"/>
        </w:rPr>
        <w:t>&lt;/Members&gt;</w:t>
      </w:r>
    </w:p>
    <w:p w14:paraId="7BC67435" w14:textId="77777777" w:rsidR="00F42BE4" w:rsidRPr="0054354A" w:rsidRDefault="0061674B">
      <w:pPr>
        <w:pStyle w:val="NormalBold"/>
      </w:pPr>
      <w:r w:rsidRPr="0054354A">
        <w:rPr>
          <w:rStyle w:val="HideTWBExt"/>
          <w:b w:val="0"/>
        </w:rPr>
        <w:t>&lt;/RepeatBlock-By&gt;</w:t>
      </w:r>
    </w:p>
    <w:p w14:paraId="076500A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8D5DF34" w14:textId="77777777" w:rsidR="00F42BE4" w:rsidRPr="0054354A" w:rsidRDefault="0061674B">
      <w:pPr>
        <w:pStyle w:val="NormalBold"/>
      </w:pPr>
      <w:r w:rsidRPr="0054354A">
        <w:rPr>
          <w:rStyle w:val="HideTWBExt"/>
        </w:rPr>
        <w:t>&lt;Article&gt;</w:t>
      </w:r>
      <w:r w:rsidRPr="0054354A">
        <w:t>Navedba sklicevanja 18 e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8C06067" w14:textId="77777777">
        <w:trPr>
          <w:trHeight w:hRule="exact" w:val="240"/>
          <w:jc w:val="center"/>
        </w:trPr>
        <w:tc>
          <w:tcPr>
            <w:tcW w:w="9752" w:type="dxa"/>
            <w:gridSpan w:val="2"/>
            <w:tcBorders>
              <w:top w:val="nil"/>
              <w:left w:val="nil"/>
              <w:bottom w:val="nil"/>
              <w:right w:val="nil"/>
            </w:tcBorders>
          </w:tcPr>
          <w:p w14:paraId="4FE0A901" w14:textId="77777777" w:rsidR="00F42BE4" w:rsidRPr="0054354A" w:rsidRDefault="00F42BE4"/>
        </w:tc>
      </w:tr>
      <w:tr w:rsidR="00F42BE4" w:rsidRPr="0054354A" w14:paraId="07CD8862" w14:textId="77777777">
        <w:trPr>
          <w:trHeight w:val="240"/>
          <w:jc w:val="center"/>
        </w:trPr>
        <w:tc>
          <w:tcPr>
            <w:tcW w:w="4876" w:type="dxa"/>
            <w:tcBorders>
              <w:top w:val="nil"/>
              <w:left w:val="nil"/>
              <w:bottom w:val="nil"/>
              <w:right w:val="nil"/>
            </w:tcBorders>
          </w:tcPr>
          <w:p w14:paraId="073F55D8"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23CCEDDA" w14:textId="77777777" w:rsidR="00F42BE4" w:rsidRPr="0054354A" w:rsidRDefault="0061674B">
            <w:pPr>
              <w:pStyle w:val="AmColumnHeading"/>
            </w:pPr>
            <w:r w:rsidRPr="0054354A">
              <w:t>Predlog spremembe</w:t>
            </w:r>
          </w:p>
        </w:tc>
      </w:tr>
      <w:tr w:rsidR="00F42BE4" w:rsidRPr="0054354A" w14:paraId="14ECCF2E" w14:textId="77777777">
        <w:trPr>
          <w:jc w:val="center"/>
        </w:trPr>
        <w:tc>
          <w:tcPr>
            <w:tcW w:w="4876" w:type="dxa"/>
            <w:tcBorders>
              <w:top w:val="nil"/>
              <w:left w:val="nil"/>
              <w:bottom w:val="nil"/>
              <w:right w:val="nil"/>
            </w:tcBorders>
          </w:tcPr>
          <w:p w14:paraId="72F5D650" w14:textId="77777777" w:rsidR="00F42BE4" w:rsidRPr="0054354A" w:rsidRDefault="00F42BE4">
            <w:pPr>
              <w:pStyle w:val="Normal6a"/>
            </w:pPr>
          </w:p>
        </w:tc>
        <w:tc>
          <w:tcPr>
            <w:tcW w:w="4876" w:type="dxa"/>
            <w:tcBorders>
              <w:top w:val="nil"/>
              <w:left w:val="nil"/>
              <w:bottom w:val="nil"/>
              <w:right w:val="nil"/>
            </w:tcBorders>
          </w:tcPr>
          <w:p w14:paraId="5C2BBC8A" w14:textId="77777777" w:rsidR="00F42BE4" w:rsidRPr="0054354A" w:rsidRDefault="0061674B">
            <w:pPr>
              <w:pStyle w:val="Normal6a"/>
            </w:pPr>
            <w:r w:rsidRPr="0054354A">
              <w:rPr>
                <w:b/>
                <w:i/>
              </w:rPr>
              <w:t>–</w:t>
            </w:r>
            <w:r w:rsidRPr="0054354A">
              <w:tab/>
            </w:r>
            <w:r w:rsidRPr="0054354A">
              <w:rPr>
                <w:b/>
                <w:i/>
              </w:rPr>
              <w:t xml:space="preserve">ob upoštevanju poročila glavnega ekonomista pri Švedskem združenju podjetij Larsa Jagréna z dne [xx] septembra 2025 z naslovom Effects of limiting the number of subcontractor tiers to two </w:t>
            </w:r>
            <w:r w:rsidRPr="0054354A">
              <w:rPr>
                <w:b/>
                <w:i/>
              </w:rPr>
              <w:t>(Posledice omejitve števila ravni podizvajalcev na največ dve) [v pripravi],</w:t>
            </w:r>
          </w:p>
        </w:tc>
      </w:tr>
    </w:tbl>
    <w:p w14:paraId="5BD4D16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E725761" w14:textId="77777777" w:rsidR="00F42BE4" w:rsidRPr="0054354A" w:rsidRDefault="0061674B">
      <w:r w:rsidRPr="0054354A">
        <w:rPr>
          <w:rStyle w:val="HideTWBExt"/>
        </w:rPr>
        <w:t>&lt;/Amend&gt;</w:t>
      </w:r>
    </w:p>
    <w:p w14:paraId="538EDA7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w:t>
      </w:r>
      <w:r w:rsidRPr="0054354A">
        <w:rPr>
          <w:rStyle w:val="HideTWBExt"/>
        </w:rPr>
        <w:t>&lt;/NumAm&gt;</w:t>
      </w:r>
    </w:p>
    <w:p w14:paraId="2A60B45E"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5AF45483" w14:textId="77777777" w:rsidR="00F42BE4" w:rsidRPr="0054354A" w:rsidRDefault="0061674B">
      <w:pPr>
        <w:pStyle w:val="NormalBold"/>
      </w:pPr>
      <w:r w:rsidRPr="0054354A">
        <w:rPr>
          <w:rStyle w:val="HideTWBExt"/>
          <w:b w:val="0"/>
        </w:rPr>
        <w:t>&lt;/RepeatBlock-By&gt;</w:t>
      </w:r>
    </w:p>
    <w:p w14:paraId="6A5B01A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05C2CC1" w14:textId="77777777" w:rsidR="00F42BE4" w:rsidRPr="0054354A" w:rsidRDefault="0061674B">
      <w:pPr>
        <w:pStyle w:val="NormalBold"/>
      </w:pPr>
      <w:r w:rsidRPr="0054354A">
        <w:rPr>
          <w:rStyle w:val="HideTWBExt"/>
        </w:rPr>
        <w:t>&lt;Article&gt;</w:t>
      </w:r>
      <w:r w:rsidRPr="0054354A">
        <w:t>Navedba sklicevanja 21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41D8ED6" w14:textId="77777777">
        <w:trPr>
          <w:trHeight w:hRule="exact" w:val="240"/>
          <w:jc w:val="center"/>
        </w:trPr>
        <w:tc>
          <w:tcPr>
            <w:tcW w:w="9752" w:type="dxa"/>
            <w:gridSpan w:val="2"/>
            <w:tcBorders>
              <w:top w:val="nil"/>
              <w:left w:val="nil"/>
              <w:bottom w:val="nil"/>
              <w:right w:val="nil"/>
            </w:tcBorders>
          </w:tcPr>
          <w:p w14:paraId="2B2DB8F6" w14:textId="77777777" w:rsidR="00F42BE4" w:rsidRPr="0054354A" w:rsidRDefault="00F42BE4"/>
        </w:tc>
      </w:tr>
      <w:tr w:rsidR="00F42BE4" w:rsidRPr="0054354A" w14:paraId="46D3DE9F" w14:textId="77777777">
        <w:trPr>
          <w:trHeight w:val="240"/>
          <w:jc w:val="center"/>
        </w:trPr>
        <w:tc>
          <w:tcPr>
            <w:tcW w:w="4876" w:type="dxa"/>
            <w:tcBorders>
              <w:top w:val="nil"/>
              <w:left w:val="nil"/>
              <w:bottom w:val="nil"/>
              <w:right w:val="nil"/>
            </w:tcBorders>
          </w:tcPr>
          <w:p w14:paraId="4CFD569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DEF0D09" w14:textId="77777777" w:rsidR="00F42BE4" w:rsidRPr="0054354A" w:rsidRDefault="0061674B">
            <w:pPr>
              <w:pStyle w:val="AmColumnHeading"/>
            </w:pPr>
            <w:r w:rsidRPr="0054354A">
              <w:t>Predlog spremembe</w:t>
            </w:r>
          </w:p>
        </w:tc>
      </w:tr>
      <w:tr w:rsidR="00F42BE4" w:rsidRPr="0054354A" w14:paraId="623253A6" w14:textId="77777777">
        <w:trPr>
          <w:jc w:val="center"/>
        </w:trPr>
        <w:tc>
          <w:tcPr>
            <w:tcW w:w="4876" w:type="dxa"/>
            <w:tcBorders>
              <w:top w:val="nil"/>
              <w:left w:val="nil"/>
              <w:bottom w:val="nil"/>
              <w:right w:val="nil"/>
            </w:tcBorders>
          </w:tcPr>
          <w:p w14:paraId="4910571F" w14:textId="77777777" w:rsidR="00F42BE4" w:rsidRPr="0054354A" w:rsidRDefault="0061674B">
            <w:pPr>
              <w:pStyle w:val="Normal6a"/>
            </w:pPr>
            <w:r w:rsidRPr="0054354A">
              <w:rPr>
                <w:b/>
                <w:i/>
              </w:rPr>
              <w:t>—</w:t>
            </w:r>
            <w:r w:rsidRPr="0054354A">
              <w:tab/>
              <w:t>ob upoštevanju nacionalnih strategij za boj proti izkoriščanju delovne sile, prisilnemu delu in neprijavljenemu delu</w:t>
            </w:r>
            <w:r w:rsidRPr="0054354A">
              <w:rPr>
                <w:vertAlign w:val="superscript"/>
              </w:rPr>
              <w:t>10</w:t>
            </w:r>
            <w:r w:rsidRPr="0054354A">
              <w:t>,</w:t>
            </w:r>
          </w:p>
        </w:tc>
        <w:tc>
          <w:tcPr>
            <w:tcW w:w="4876" w:type="dxa"/>
            <w:tcBorders>
              <w:top w:val="nil"/>
              <w:left w:val="nil"/>
              <w:bottom w:val="nil"/>
              <w:right w:val="nil"/>
            </w:tcBorders>
          </w:tcPr>
          <w:p w14:paraId="12EB268B" w14:textId="77777777" w:rsidR="00F42BE4" w:rsidRPr="0054354A" w:rsidRDefault="0061674B">
            <w:pPr>
              <w:pStyle w:val="Normal6a"/>
            </w:pPr>
            <w:r w:rsidRPr="0054354A">
              <w:rPr>
                <w:b/>
                <w:i/>
              </w:rPr>
              <w:t>–</w:t>
            </w:r>
            <w:r w:rsidRPr="0054354A">
              <w:tab/>
              <w:t xml:space="preserve">ob upoštevanju nacionalnih </w:t>
            </w:r>
            <w:r w:rsidRPr="0054354A">
              <w:t>strategij za boj proti izkoriščanju delovne sile, prisilnemu delu in neprijavljenemu delu</w:t>
            </w:r>
            <w:r w:rsidRPr="0054354A">
              <w:rPr>
                <w:vertAlign w:val="superscript"/>
              </w:rPr>
              <w:t>10</w:t>
            </w:r>
            <w:r w:rsidRPr="0054354A">
              <w:t xml:space="preserve"> </w:t>
            </w:r>
            <w:r w:rsidRPr="0054354A">
              <w:rPr>
                <w:b/>
                <w:i/>
              </w:rPr>
              <w:t>ter globalnega poročila Urada Združenih narodov za droge in kriminal (UNODC) o tihotapljenju iz leta 2018</w:t>
            </w:r>
            <w:r w:rsidRPr="0054354A">
              <w:t xml:space="preserve">, </w:t>
            </w:r>
            <w:r w:rsidRPr="0054354A">
              <w:rPr>
                <w:b/>
                <w:i/>
              </w:rPr>
              <w:t>v skladu s katerimi je bilo samo v letu 2016 pretihotapljenih 2,5 milijona ljudi, kar je prineslo dobiček v višini približno 5,5–7 milijard USD, ustvarjen s plačili tihotapcem,</w:t>
            </w:r>
          </w:p>
        </w:tc>
      </w:tr>
      <w:tr w:rsidR="00F42BE4" w:rsidRPr="0054354A" w14:paraId="3650BB2E" w14:textId="77777777">
        <w:trPr>
          <w:jc w:val="center"/>
        </w:trPr>
        <w:tc>
          <w:tcPr>
            <w:tcW w:w="4876" w:type="dxa"/>
            <w:tcBorders>
              <w:top w:val="nil"/>
              <w:left w:val="nil"/>
              <w:bottom w:val="nil"/>
              <w:right w:val="nil"/>
            </w:tcBorders>
          </w:tcPr>
          <w:p w14:paraId="3FBFE723"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40130FC4" w14:textId="77777777" w:rsidR="00F42BE4" w:rsidRPr="0054354A" w:rsidRDefault="0061674B">
            <w:pPr>
              <w:pStyle w:val="Normal6a"/>
            </w:pPr>
            <w:r w:rsidRPr="0054354A">
              <w:rPr>
                <w:b/>
                <w:i/>
              </w:rPr>
              <w:t>_________________</w:t>
            </w:r>
          </w:p>
        </w:tc>
      </w:tr>
      <w:tr w:rsidR="00F42BE4" w:rsidRPr="0054354A" w14:paraId="577178C6" w14:textId="77777777">
        <w:trPr>
          <w:jc w:val="center"/>
        </w:trPr>
        <w:tc>
          <w:tcPr>
            <w:tcW w:w="4876" w:type="dxa"/>
            <w:tcBorders>
              <w:top w:val="nil"/>
              <w:left w:val="nil"/>
              <w:bottom w:val="nil"/>
              <w:right w:val="nil"/>
            </w:tcBorders>
          </w:tcPr>
          <w:p w14:paraId="5229998B" w14:textId="77777777" w:rsidR="00F42BE4" w:rsidRPr="0054354A" w:rsidRDefault="0061674B">
            <w:pPr>
              <w:pStyle w:val="Normal6a"/>
            </w:pPr>
            <w:r w:rsidRPr="0054354A">
              <w:rPr>
                <w:vertAlign w:val="superscript"/>
              </w:rPr>
              <w:t>10</w:t>
            </w:r>
            <w:r w:rsidRPr="0054354A">
              <w:t xml:space="preserve"> Glej na primer: Nemško zvezno ministrstvo za delo in socialne zadeve: Nationaler </w:t>
            </w:r>
            <w:r w:rsidRPr="0054354A">
              <w:t>Aktionsplan gegen Arbeitsausbeutung und Zwangsarbeit (2025); Italijansko ministrstvo za delo in socialno politiko: Piano nazionale per la lotta al lavoro sommerso (2022); Špansko ministrstvo za vključenost, socialno varnost in migracije: Plan de Acción contra el Trabajo Forzoso (2021); Švedska vlada: Nationell strategi mot arbetslivskriminalitet (2022) in pa tudi: Norveška vlada: Strategi mot arbeidslivskriminalitet (2021).</w:t>
            </w:r>
          </w:p>
        </w:tc>
        <w:tc>
          <w:tcPr>
            <w:tcW w:w="4876" w:type="dxa"/>
            <w:tcBorders>
              <w:top w:val="nil"/>
              <w:left w:val="nil"/>
              <w:bottom w:val="nil"/>
              <w:right w:val="nil"/>
            </w:tcBorders>
          </w:tcPr>
          <w:p w14:paraId="20F44E6D" w14:textId="77777777" w:rsidR="00F42BE4" w:rsidRPr="0054354A" w:rsidRDefault="0061674B">
            <w:pPr>
              <w:pStyle w:val="Normal6a"/>
            </w:pPr>
            <w:r w:rsidRPr="0054354A">
              <w:rPr>
                <w:vertAlign w:val="superscript"/>
              </w:rPr>
              <w:t>10</w:t>
            </w:r>
            <w:r w:rsidRPr="0054354A">
              <w:t xml:space="preserve"> Glej na primer: Nemško zvezno ministrstvo za delo in socialne zadeve: Nationaler Aktionsplan gegen Arbeitsausbeutung und Zwangsarbeit (2025); italijansko ministrstvo za delo in socialno politiko: Piano nazionale per la lotta al lavoro sommerso (2022); špansko ministrstvo za vključenost, socialno varnost in migracije: Plan de Acción contra el Trabajo Forzoso (2021); švedska vlada: Nationell strategi mot arbetslivskriminalitet (2022) in pa tudi: norveška vlada: Strategi mot arbeidslivskriminalitet (2021).</w:t>
            </w:r>
          </w:p>
        </w:tc>
      </w:tr>
    </w:tbl>
    <w:p w14:paraId="3733213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F8E1A4A" w14:textId="77777777" w:rsidR="00F42BE4" w:rsidRPr="0054354A" w:rsidRDefault="0061674B">
      <w:r w:rsidRPr="0054354A">
        <w:rPr>
          <w:rStyle w:val="HideTWBExt"/>
        </w:rPr>
        <w:t>&lt;/Amend&gt;</w:t>
      </w:r>
    </w:p>
    <w:p w14:paraId="4993648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w:t>
      </w:r>
      <w:r w:rsidRPr="0054354A">
        <w:rPr>
          <w:rStyle w:val="HideTWBExt"/>
        </w:rPr>
        <w:t>&lt;/NumAm&gt;</w:t>
      </w:r>
    </w:p>
    <w:p w14:paraId="368421C7"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06109282" w14:textId="77777777" w:rsidR="00F42BE4" w:rsidRPr="0054354A" w:rsidRDefault="0061674B">
      <w:pPr>
        <w:pStyle w:val="NormalBold"/>
      </w:pPr>
      <w:r w:rsidRPr="0054354A">
        <w:rPr>
          <w:rStyle w:val="HideTWBExt"/>
          <w:b w:val="0"/>
        </w:rPr>
        <w:t>&lt;/RepeatBlock-By&gt;</w:t>
      </w:r>
    </w:p>
    <w:p w14:paraId="44D1361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9148797" w14:textId="77777777" w:rsidR="00F42BE4" w:rsidRPr="0054354A" w:rsidRDefault="0061674B">
      <w:pPr>
        <w:pStyle w:val="NormalBold"/>
      </w:pPr>
      <w:r w:rsidRPr="0054354A">
        <w:rPr>
          <w:rStyle w:val="HideTWBExt"/>
        </w:rPr>
        <w:t>&lt;Article&gt;</w:t>
      </w:r>
      <w:r w:rsidRPr="0054354A">
        <w:t>Navedba sklicevanja 21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B7D0005" w14:textId="77777777">
        <w:trPr>
          <w:trHeight w:hRule="exact" w:val="240"/>
          <w:jc w:val="center"/>
        </w:trPr>
        <w:tc>
          <w:tcPr>
            <w:tcW w:w="9752" w:type="dxa"/>
            <w:gridSpan w:val="2"/>
            <w:tcBorders>
              <w:top w:val="nil"/>
              <w:left w:val="nil"/>
              <w:bottom w:val="nil"/>
              <w:right w:val="nil"/>
            </w:tcBorders>
          </w:tcPr>
          <w:p w14:paraId="13A27C08" w14:textId="77777777" w:rsidR="00F42BE4" w:rsidRPr="0054354A" w:rsidRDefault="00F42BE4"/>
        </w:tc>
      </w:tr>
      <w:tr w:rsidR="00F42BE4" w:rsidRPr="0054354A" w14:paraId="74018C6A" w14:textId="77777777">
        <w:trPr>
          <w:trHeight w:val="240"/>
          <w:jc w:val="center"/>
        </w:trPr>
        <w:tc>
          <w:tcPr>
            <w:tcW w:w="4876" w:type="dxa"/>
            <w:tcBorders>
              <w:top w:val="nil"/>
              <w:left w:val="nil"/>
              <w:bottom w:val="nil"/>
              <w:right w:val="nil"/>
            </w:tcBorders>
          </w:tcPr>
          <w:p w14:paraId="657693B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10E7DEC" w14:textId="77777777" w:rsidR="00F42BE4" w:rsidRPr="0054354A" w:rsidRDefault="0061674B">
            <w:pPr>
              <w:pStyle w:val="AmColumnHeading"/>
            </w:pPr>
            <w:r w:rsidRPr="0054354A">
              <w:t>Predlog spremembe</w:t>
            </w:r>
          </w:p>
        </w:tc>
      </w:tr>
      <w:tr w:rsidR="00F42BE4" w:rsidRPr="0054354A" w14:paraId="25A3CFE0" w14:textId="77777777">
        <w:trPr>
          <w:jc w:val="center"/>
        </w:trPr>
        <w:tc>
          <w:tcPr>
            <w:tcW w:w="4876" w:type="dxa"/>
            <w:tcBorders>
              <w:top w:val="nil"/>
              <w:left w:val="nil"/>
              <w:bottom w:val="nil"/>
              <w:right w:val="nil"/>
            </w:tcBorders>
          </w:tcPr>
          <w:p w14:paraId="7A74BBDC" w14:textId="77777777" w:rsidR="00F42BE4" w:rsidRPr="0054354A" w:rsidRDefault="00F42BE4">
            <w:pPr>
              <w:pStyle w:val="Normal6a"/>
            </w:pPr>
          </w:p>
        </w:tc>
        <w:tc>
          <w:tcPr>
            <w:tcW w:w="4876" w:type="dxa"/>
            <w:tcBorders>
              <w:top w:val="nil"/>
              <w:left w:val="nil"/>
              <w:bottom w:val="nil"/>
              <w:right w:val="nil"/>
            </w:tcBorders>
          </w:tcPr>
          <w:p w14:paraId="6B57E2C7" w14:textId="77777777" w:rsidR="00F42BE4" w:rsidRPr="0054354A" w:rsidRDefault="0061674B">
            <w:pPr>
              <w:pStyle w:val="Normal6a"/>
            </w:pPr>
            <w:r w:rsidRPr="0054354A">
              <w:rPr>
                <w:b/>
                <w:i/>
              </w:rPr>
              <w:t>–</w:t>
            </w:r>
            <w:r w:rsidRPr="0054354A">
              <w:tab/>
            </w:r>
            <w:r w:rsidRPr="0054354A">
              <w:rPr>
                <w:b/>
                <w:i/>
              </w:rPr>
              <w:t xml:space="preserve">ob upoštevanju </w:t>
            </w:r>
            <w:r w:rsidRPr="0054354A">
              <w:rPr>
                <w:b/>
                <w:i/>
              </w:rPr>
              <w:t>Direktive 2009/52/ES Evropskega parlamenta in Sveta z dne 18. junija 2009 o minimalnih standardih glede sankcij in ukrepov zoper delodajalce nezakonito prebivajočih državljanov tretjih držav (direktiva o sankcijah zoper delodajalce),</w:t>
            </w:r>
          </w:p>
        </w:tc>
      </w:tr>
    </w:tbl>
    <w:p w14:paraId="186A874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9D4DD3A" w14:textId="77777777" w:rsidR="00F42BE4" w:rsidRPr="0054354A" w:rsidRDefault="0061674B">
      <w:r w:rsidRPr="0054354A">
        <w:rPr>
          <w:rStyle w:val="HideTWBExt"/>
        </w:rPr>
        <w:t>&lt;/Amend&gt;</w:t>
      </w:r>
    </w:p>
    <w:p w14:paraId="0637CE8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w:t>
      </w:r>
      <w:r w:rsidRPr="0054354A">
        <w:rPr>
          <w:rStyle w:val="HideTWBExt"/>
        </w:rPr>
        <w:t>&lt;/NumAm&gt;</w:t>
      </w:r>
    </w:p>
    <w:p w14:paraId="25FA6CA1"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13262BB1" w14:textId="77777777" w:rsidR="00F42BE4" w:rsidRPr="0054354A" w:rsidRDefault="0061674B">
      <w:pPr>
        <w:pStyle w:val="NormalBold"/>
      </w:pPr>
      <w:r w:rsidRPr="0054354A">
        <w:rPr>
          <w:rStyle w:val="HideTWBExt"/>
          <w:b w:val="0"/>
        </w:rPr>
        <w:t>&lt;/RepeatBlock-By&gt;</w:t>
      </w:r>
    </w:p>
    <w:p w14:paraId="3A66D88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68E7C5B" w14:textId="77777777" w:rsidR="00F42BE4" w:rsidRPr="0054354A" w:rsidRDefault="0061674B">
      <w:pPr>
        <w:pStyle w:val="NormalBold"/>
      </w:pPr>
      <w:r w:rsidRPr="0054354A">
        <w:rPr>
          <w:rStyle w:val="HideTWBExt"/>
        </w:rPr>
        <w:t>&lt;Article&gt;</w:t>
      </w:r>
      <w:r w:rsidRPr="0054354A">
        <w:t>Navedba sklicevanja 24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9AAFEE1" w14:textId="77777777">
        <w:trPr>
          <w:trHeight w:hRule="exact" w:val="240"/>
          <w:jc w:val="center"/>
        </w:trPr>
        <w:tc>
          <w:tcPr>
            <w:tcW w:w="9752" w:type="dxa"/>
            <w:gridSpan w:val="2"/>
            <w:tcBorders>
              <w:top w:val="nil"/>
              <w:left w:val="nil"/>
              <w:bottom w:val="nil"/>
              <w:right w:val="nil"/>
            </w:tcBorders>
          </w:tcPr>
          <w:p w14:paraId="73456E72" w14:textId="77777777" w:rsidR="00F42BE4" w:rsidRPr="0054354A" w:rsidRDefault="00F42BE4"/>
        </w:tc>
      </w:tr>
      <w:tr w:rsidR="00F42BE4" w:rsidRPr="0054354A" w14:paraId="206B0D1C" w14:textId="77777777">
        <w:trPr>
          <w:trHeight w:val="240"/>
          <w:jc w:val="center"/>
        </w:trPr>
        <w:tc>
          <w:tcPr>
            <w:tcW w:w="4876" w:type="dxa"/>
            <w:tcBorders>
              <w:top w:val="nil"/>
              <w:left w:val="nil"/>
              <w:bottom w:val="nil"/>
              <w:right w:val="nil"/>
            </w:tcBorders>
          </w:tcPr>
          <w:p w14:paraId="4000D42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AD6E062" w14:textId="77777777" w:rsidR="00F42BE4" w:rsidRPr="0054354A" w:rsidRDefault="0061674B">
            <w:pPr>
              <w:pStyle w:val="AmColumnHeading"/>
            </w:pPr>
            <w:r w:rsidRPr="0054354A">
              <w:t>Predlog spremembe</w:t>
            </w:r>
          </w:p>
        </w:tc>
      </w:tr>
      <w:tr w:rsidR="00F42BE4" w:rsidRPr="0054354A" w14:paraId="42F29D37" w14:textId="77777777">
        <w:trPr>
          <w:jc w:val="center"/>
        </w:trPr>
        <w:tc>
          <w:tcPr>
            <w:tcW w:w="4876" w:type="dxa"/>
            <w:tcBorders>
              <w:top w:val="nil"/>
              <w:left w:val="nil"/>
              <w:bottom w:val="nil"/>
              <w:right w:val="nil"/>
            </w:tcBorders>
          </w:tcPr>
          <w:p w14:paraId="45E2A83D" w14:textId="77777777" w:rsidR="00F42BE4" w:rsidRPr="0054354A" w:rsidRDefault="00F42BE4">
            <w:pPr>
              <w:pStyle w:val="Normal6a"/>
            </w:pPr>
          </w:p>
        </w:tc>
        <w:tc>
          <w:tcPr>
            <w:tcW w:w="4876" w:type="dxa"/>
            <w:tcBorders>
              <w:top w:val="nil"/>
              <w:left w:val="nil"/>
              <w:bottom w:val="nil"/>
              <w:right w:val="nil"/>
            </w:tcBorders>
          </w:tcPr>
          <w:p w14:paraId="235D076D" w14:textId="77777777" w:rsidR="00F42BE4" w:rsidRPr="0054354A" w:rsidRDefault="0061674B">
            <w:pPr>
              <w:pStyle w:val="Normal6a"/>
            </w:pPr>
            <w:r w:rsidRPr="0054354A">
              <w:rPr>
                <w:b/>
                <w:i/>
              </w:rPr>
              <w:t>–</w:t>
            </w:r>
            <w:r w:rsidRPr="0054354A">
              <w:tab/>
            </w:r>
            <w:r w:rsidRPr="0054354A">
              <w:rPr>
                <w:b/>
                <w:i/>
              </w:rPr>
              <w:t>ob upoštevanju sodbe Sodišča Evropske unije v zadevi Borta UAB, C-298/15, EU:C:2017:266, ki se nanaša na javna naročila,</w:t>
            </w:r>
          </w:p>
        </w:tc>
      </w:tr>
    </w:tbl>
    <w:p w14:paraId="70861EC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4584D73" w14:textId="77777777" w:rsidR="00F42BE4" w:rsidRPr="0054354A" w:rsidRDefault="0061674B">
      <w:r w:rsidRPr="0054354A">
        <w:rPr>
          <w:rStyle w:val="HideTWBExt"/>
        </w:rPr>
        <w:t>&lt;/Amend&gt;</w:t>
      </w:r>
    </w:p>
    <w:p w14:paraId="2AA030C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w:t>
      </w:r>
      <w:r w:rsidRPr="0054354A">
        <w:rPr>
          <w:rStyle w:val="HideTWBExt"/>
        </w:rPr>
        <w:t>&lt;/NumAm&gt;</w:t>
      </w:r>
    </w:p>
    <w:p w14:paraId="5E7C5A19" w14:textId="77777777" w:rsidR="00F42BE4" w:rsidRPr="0054354A" w:rsidRDefault="0061674B">
      <w:pPr>
        <w:pStyle w:val="NormalBold"/>
      </w:pPr>
      <w:r w:rsidRPr="0054354A">
        <w:rPr>
          <w:rStyle w:val="HideTWBExt"/>
          <w:b w:val="0"/>
        </w:rPr>
        <w:t>&lt;RepeatBlock-By&gt;&lt;Members&gt;</w:t>
      </w:r>
      <w:r w:rsidRPr="0054354A">
        <w:t>Henrik Dahl, Andrea Wechsler, Maravillas Abadía Jover, Angelika Winzig, Raúl de la Hoz Quintano, Regina Doherty</w:t>
      </w:r>
      <w:r w:rsidRPr="0054354A">
        <w:rPr>
          <w:rStyle w:val="HideTWBExt"/>
          <w:b w:val="0"/>
        </w:rPr>
        <w:t>&lt;/Members&gt;</w:t>
      </w:r>
    </w:p>
    <w:p w14:paraId="63994B12" w14:textId="77777777" w:rsidR="00F42BE4" w:rsidRPr="0054354A" w:rsidRDefault="0061674B">
      <w:pPr>
        <w:pStyle w:val="NormalBold"/>
      </w:pPr>
      <w:r w:rsidRPr="0054354A">
        <w:rPr>
          <w:rStyle w:val="HideTWBExt"/>
          <w:b w:val="0"/>
        </w:rPr>
        <w:t>&lt;/RepeatBlock-By&gt;</w:t>
      </w:r>
    </w:p>
    <w:p w14:paraId="0AE1D12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4216FF4" w14:textId="77777777" w:rsidR="00F42BE4" w:rsidRPr="0054354A" w:rsidRDefault="0061674B">
      <w:pPr>
        <w:pStyle w:val="NormalBold"/>
      </w:pPr>
      <w:r w:rsidRPr="0054354A">
        <w:rPr>
          <w:rStyle w:val="HideTWBExt"/>
        </w:rPr>
        <w:t>&lt;Article&gt;</w:t>
      </w:r>
      <w:r w:rsidRPr="0054354A">
        <w:t>Uvodna izjava A</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E611C1C" w14:textId="77777777">
        <w:trPr>
          <w:trHeight w:hRule="exact" w:val="240"/>
          <w:jc w:val="center"/>
        </w:trPr>
        <w:tc>
          <w:tcPr>
            <w:tcW w:w="9752" w:type="dxa"/>
            <w:gridSpan w:val="2"/>
            <w:tcBorders>
              <w:top w:val="nil"/>
              <w:left w:val="nil"/>
              <w:bottom w:val="nil"/>
              <w:right w:val="nil"/>
            </w:tcBorders>
          </w:tcPr>
          <w:p w14:paraId="61D0B29D" w14:textId="77777777" w:rsidR="00F42BE4" w:rsidRPr="0054354A" w:rsidRDefault="00F42BE4"/>
        </w:tc>
      </w:tr>
      <w:tr w:rsidR="00F42BE4" w:rsidRPr="0054354A" w14:paraId="2BC1809D" w14:textId="77777777">
        <w:trPr>
          <w:trHeight w:val="240"/>
          <w:jc w:val="center"/>
        </w:trPr>
        <w:tc>
          <w:tcPr>
            <w:tcW w:w="4876" w:type="dxa"/>
            <w:tcBorders>
              <w:top w:val="nil"/>
              <w:left w:val="nil"/>
              <w:bottom w:val="nil"/>
              <w:right w:val="nil"/>
            </w:tcBorders>
          </w:tcPr>
          <w:p w14:paraId="0E80274E"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65709999" w14:textId="77777777" w:rsidR="00F42BE4" w:rsidRPr="0054354A" w:rsidRDefault="0061674B">
            <w:pPr>
              <w:pStyle w:val="AmColumnHeading"/>
            </w:pPr>
            <w:r w:rsidRPr="0054354A">
              <w:t>Predlog spremembe</w:t>
            </w:r>
          </w:p>
        </w:tc>
      </w:tr>
      <w:tr w:rsidR="00F42BE4" w:rsidRPr="0054354A" w14:paraId="3727BBA6" w14:textId="77777777">
        <w:trPr>
          <w:jc w:val="center"/>
        </w:trPr>
        <w:tc>
          <w:tcPr>
            <w:tcW w:w="4876" w:type="dxa"/>
            <w:tcBorders>
              <w:top w:val="nil"/>
              <w:left w:val="nil"/>
              <w:bottom w:val="nil"/>
              <w:right w:val="nil"/>
            </w:tcBorders>
          </w:tcPr>
          <w:p w14:paraId="396FCE71" w14:textId="77777777" w:rsidR="00F42BE4" w:rsidRPr="0054354A" w:rsidRDefault="0061674B">
            <w:pPr>
              <w:pStyle w:val="Normal6a"/>
            </w:pPr>
            <w:r w:rsidRPr="0054354A">
              <w:rPr>
                <w:b/>
                <w:i/>
              </w:rPr>
              <w:t>A.</w:t>
            </w:r>
            <w:r w:rsidRPr="0054354A">
              <w:tab/>
            </w:r>
            <w:r w:rsidRPr="0054354A">
              <w:rPr>
                <w:b/>
                <w:i/>
              </w:rPr>
              <w:t>ker sta izkoriščanje in zloraba delovne sile na trgu dela EU zelo razširjen in pereč izziv, ki ga zaznamujejo različne terminologije, med drugim kriminal, povezan z delom, neprijavljeno delo, siva ekonomija, socialni damping, izkoriščanje delovne sile in sodobno suženjstvo;</w:t>
            </w:r>
          </w:p>
        </w:tc>
        <w:tc>
          <w:tcPr>
            <w:tcW w:w="4876" w:type="dxa"/>
            <w:tcBorders>
              <w:top w:val="nil"/>
              <w:left w:val="nil"/>
              <w:bottom w:val="nil"/>
              <w:right w:val="nil"/>
            </w:tcBorders>
          </w:tcPr>
          <w:p w14:paraId="114FA2DD" w14:textId="77777777" w:rsidR="00F42BE4" w:rsidRPr="0054354A" w:rsidRDefault="0061674B">
            <w:pPr>
              <w:pStyle w:val="Normal6a"/>
            </w:pPr>
            <w:r w:rsidRPr="0054354A">
              <w:rPr>
                <w:b/>
                <w:i/>
              </w:rPr>
              <w:t>črtano</w:t>
            </w:r>
          </w:p>
        </w:tc>
      </w:tr>
    </w:tbl>
    <w:p w14:paraId="0A568E1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59610CD" w14:textId="77777777" w:rsidR="00F42BE4" w:rsidRPr="0054354A" w:rsidRDefault="0061674B">
      <w:r w:rsidRPr="0054354A">
        <w:rPr>
          <w:rStyle w:val="HideTWBExt"/>
        </w:rPr>
        <w:t>&lt;/Amend&gt;</w:t>
      </w:r>
    </w:p>
    <w:p w14:paraId="590F596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w:t>
      </w:r>
      <w:r w:rsidRPr="0054354A">
        <w:rPr>
          <w:rStyle w:val="HideTWBExt"/>
        </w:rPr>
        <w:t>&lt;/NumAm&gt;</w:t>
      </w:r>
    </w:p>
    <w:p w14:paraId="3CE55820" w14:textId="77777777" w:rsidR="00F42BE4" w:rsidRPr="0054354A" w:rsidRDefault="0061674B">
      <w:pPr>
        <w:pStyle w:val="NormalBold"/>
      </w:pPr>
      <w:r w:rsidRPr="0054354A">
        <w:rPr>
          <w:rStyle w:val="HideTWBExt"/>
          <w:b w:val="0"/>
        </w:rPr>
        <w:t>&lt;RepeatBlock-By&gt;&lt;Members&gt;</w:t>
      </w:r>
      <w:r w:rsidRPr="0054354A">
        <w:t>Miriam Lexmann</w:t>
      </w:r>
      <w:r w:rsidRPr="0054354A">
        <w:rPr>
          <w:rStyle w:val="HideTWBExt"/>
          <w:b w:val="0"/>
        </w:rPr>
        <w:t>&lt;/Members&gt;</w:t>
      </w:r>
    </w:p>
    <w:p w14:paraId="457294B3" w14:textId="77777777" w:rsidR="00F42BE4" w:rsidRPr="0054354A" w:rsidRDefault="0061674B">
      <w:pPr>
        <w:pStyle w:val="NormalBold"/>
      </w:pPr>
      <w:r w:rsidRPr="0054354A">
        <w:rPr>
          <w:rStyle w:val="HideTWBExt"/>
          <w:b w:val="0"/>
        </w:rPr>
        <w:t>&lt;/RepeatBlock-By&gt;</w:t>
      </w:r>
    </w:p>
    <w:p w14:paraId="57BF5F0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3ADA519" w14:textId="77777777" w:rsidR="00F42BE4" w:rsidRPr="0054354A" w:rsidRDefault="0061674B">
      <w:pPr>
        <w:pStyle w:val="NormalBold"/>
      </w:pPr>
      <w:r w:rsidRPr="0054354A">
        <w:rPr>
          <w:rStyle w:val="HideTWBExt"/>
        </w:rPr>
        <w:t>&lt;Article&gt;</w:t>
      </w:r>
      <w:r w:rsidRPr="0054354A">
        <w:t>Uvodna izjava A</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B1F4FAD" w14:textId="77777777">
        <w:trPr>
          <w:trHeight w:hRule="exact" w:val="240"/>
          <w:jc w:val="center"/>
        </w:trPr>
        <w:tc>
          <w:tcPr>
            <w:tcW w:w="9752" w:type="dxa"/>
            <w:gridSpan w:val="2"/>
            <w:tcBorders>
              <w:top w:val="nil"/>
              <w:left w:val="nil"/>
              <w:bottom w:val="nil"/>
              <w:right w:val="nil"/>
            </w:tcBorders>
          </w:tcPr>
          <w:p w14:paraId="17A39F34" w14:textId="77777777" w:rsidR="00F42BE4" w:rsidRPr="0054354A" w:rsidRDefault="00F42BE4"/>
        </w:tc>
      </w:tr>
      <w:tr w:rsidR="00F42BE4" w:rsidRPr="0054354A" w14:paraId="6747A91C" w14:textId="77777777">
        <w:trPr>
          <w:trHeight w:val="240"/>
          <w:jc w:val="center"/>
        </w:trPr>
        <w:tc>
          <w:tcPr>
            <w:tcW w:w="4876" w:type="dxa"/>
            <w:tcBorders>
              <w:top w:val="nil"/>
              <w:left w:val="nil"/>
              <w:bottom w:val="nil"/>
              <w:right w:val="nil"/>
            </w:tcBorders>
          </w:tcPr>
          <w:p w14:paraId="7B408C1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64C46DE" w14:textId="77777777" w:rsidR="00F42BE4" w:rsidRPr="0054354A" w:rsidRDefault="0061674B">
            <w:pPr>
              <w:pStyle w:val="AmColumnHeading"/>
            </w:pPr>
            <w:r w:rsidRPr="0054354A">
              <w:t>Predlog spremembe</w:t>
            </w:r>
          </w:p>
        </w:tc>
      </w:tr>
      <w:tr w:rsidR="00F42BE4" w:rsidRPr="0054354A" w14:paraId="4181B964" w14:textId="77777777">
        <w:trPr>
          <w:jc w:val="center"/>
        </w:trPr>
        <w:tc>
          <w:tcPr>
            <w:tcW w:w="4876" w:type="dxa"/>
            <w:tcBorders>
              <w:top w:val="nil"/>
              <w:left w:val="nil"/>
              <w:bottom w:val="nil"/>
              <w:right w:val="nil"/>
            </w:tcBorders>
          </w:tcPr>
          <w:p w14:paraId="432F77C1" w14:textId="77777777" w:rsidR="00F42BE4" w:rsidRPr="0054354A" w:rsidRDefault="0061674B">
            <w:pPr>
              <w:pStyle w:val="Normal6a"/>
            </w:pPr>
            <w:r w:rsidRPr="0054354A">
              <w:t>A.</w:t>
            </w:r>
            <w:r w:rsidRPr="0054354A">
              <w:tab/>
            </w:r>
            <w:r w:rsidRPr="0054354A">
              <w:t xml:space="preserve">ker sta izkoriščanje in zloraba delovne sile na trgu dela EU zelo razširjen in pereč izziv, ki </w:t>
            </w:r>
            <w:r w:rsidRPr="0054354A">
              <w:rPr>
                <w:b/>
                <w:i/>
              </w:rPr>
              <w:t>ga zaznamujejo različne terminologije</w:t>
            </w:r>
            <w:r w:rsidRPr="0054354A">
              <w:t>, med drugim kriminal, povezan z delom, neprijavljeno delo, siva ekonomija, socialni damping, izkoriščanje delovne sile in sodobno suženjstvo;</w:t>
            </w:r>
          </w:p>
        </w:tc>
        <w:tc>
          <w:tcPr>
            <w:tcW w:w="4876" w:type="dxa"/>
            <w:tcBorders>
              <w:top w:val="nil"/>
              <w:left w:val="nil"/>
              <w:bottom w:val="nil"/>
              <w:right w:val="nil"/>
            </w:tcBorders>
          </w:tcPr>
          <w:p w14:paraId="0F120620" w14:textId="77777777" w:rsidR="00F42BE4" w:rsidRPr="0054354A" w:rsidRDefault="0061674B">
            <w:pPr>
              <w:pStyle w:val="Normal6a"/>
            </w:pPr>
            <w:r w:rsidRPr="0054354A">
              <w:t>A.</w:t>
            </w:r>
            <w:r w:rsidRPr="0054354A">
              <w:tab/>
              <w:t>ker sta izkoriščanje in zloraba delovne sile na trgu dela EU </w:t>
            </w:r>
            <w:r w:rsidRPr="0054354A">
              <w:rPr>
                <w:b/>
                <w:i/>
              </w:rPr>
              <w:t>v nekaterih sektorjih z visokim tveganjem</w:t>
            </w:r>
            <w:r w:rsidRPr="0054354A">
              <w:t xml:space="preserve"> zelo razširjen in pereč izziv, ki </w:t>
            </w:r>
            <w:r w:rsidRPr="0054354A">
              <w:rPr>
                <w:b/>
                <w:i/>
              </w:rPr>
              <w:t>se skriva za različnimi izrazi</w:t>
            </w:r>
            <w:r w:rsidRPr="0054354A">
              <w:t xml:space="preserve">, med drugim kriminal, povezan z delom, neprijavljeno delo, siva ekonomija, socialni damping, izkoriščanje delovne sile in sodobno suženjstvo; </w:t>
            </w:r>
            <w:r w:rsidRPr="0054354A">
              <w:rPr>
                <w:b/>
                <w:i/>
              </w:rPr>
              <w:t>ker so te nezakonite prakse že zajete z veljavno zakonodajo;</w:t>
            </w:r>
          </w:p>
        </w:tc>
      </w:tr>
    </w:tbl>
    <w:p w14:paraId="28B1FAE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EF37E5B" w14:textId="77777777" w:rsidR="00F42BE4" w:rsidRPr="0054354A" w:rsidRDefault="0061674B">
      <w:r w:rsidRPr="0054354A">
        <w:rPr>
          <w:rStyle w:val="HideTWBExt"/>
        </w:rPr>
        <w:t>&lt;/Amend&gt;</w:t>
      </w:r>
    </w:p>
    <w:p w14:paraId="6E434E5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w:t>
      </w:r>
      <w:r w:rsidRPr="0054354A">
        <w:rPr>
          <w:rStyle w:val="HideTWBExt"/>
        </w:rPr>
        <w:t>&lt;/NumAm&gt;</w:t>
      </w:r>
    </w:p>
    <w:p w14:paraId="27220F71" w14:textId="77777777" w:rsidR="00F42BE4" w:rsidRPr="0054354A" w:rsidRDefault="0061674B">
      <w:pPr>
        <w:pStyle w:val="NormalBold"/>
      </w:pPr>
      <w:r w:rsidRPr="0054354A">
        <w:rPr>
          <w:rStyle w:val="HideTWBExt"/>
          <w:b w:val="0"/>
        </w:rPr>
        <w:t>&lt;RepeatBlock-By&gt;</w:t>
      </w:r>
      <w:r w:rsidRPr="0054354A">
        <w:rPr>
          <w:rStyle w:val="HideTWBExt"/>
          <w:b w:val="0"/>
        </w:rPr>
        <w:t>&lt;Members&gt;</w:t>
      </w:r>
      <w:r w:rsidRPr="0054354A">
        <w:t>Georgiana Teodorescu</w:t>
      </w:r>
      <w:r w:rsidRPr="0054354A">
        <w:rPr>
          <w:rStyle w:val="HideTWBExt"/>
          <w:b w:val="0"/>
        </w:rPr>
        <w:t>&lt;/Members&gt;</w:t>
      </w:r>
    </w:p>
    <w:p w14:paraId="60B72ACE" w14:textId="77777777" w:rsidR="00F42BE4" w:rsidRPr="0054354A" w:rsidRDefault="0061674B">
      <w:pPr>
        <w:pStyle w:val="NormalBold"/>
      </w:pPr>
      <w:r w:rsidRPr="0054354A">
        <w:rPr>
          <w:rStyle w:val="HideTWBExt"/>
          <w:b w:val="0"/>
        </w:rPr>
        <w:t>&lt;/RepeatBlock-By&gt;</w:t>
      </w:r>
    </w:p>
    <w:p w14:paraId="6DF208F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94F97D1" w14:textId="77777777" w:rsidR="00F42BE4" w:rsidRPr="0054354A" w:rsidRDefault="0061674B">
      <w:pPr>
        <w:pStyle w:val="NormalBold"/>
      </w:pPr>
      <w:r w:rsidRPr="0054354A">
        <w:rPr>
          <w:rStyle w:val="HideTWBExt"/>
        </w:rPr>
        <w:t>&lt;Article&gt;</w:t>
      </w:r>
      <w:r w:rsidRPr="0054354A">
        <w:t>Uvodna izjava A</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647FFA7" w14:textId="77777777">
        <w:trPr>
          <w:trHeight w:hRule="exact" w:val="240"/>
          <w:jc w:val="center"/>
        </w:trPr>
        <w:tc>
          <w:tcPr>
            <w:tcW w:w="9752" w:type="dxa"/>
            <w:gridSpan w:val="2"/>
            <w:tcBorders>
              <w:top w:val="nil"/>
              <w:left w:val="nil"/>
              <w:bottom w:val="nil"/>
              <w:right w:val="nil"/>
            </w:tcBorders>
          </w:tcPr>
          <w:p w14:paraId="7D8018E5" w14:textId="77777777" w:rsidR="00F42BE4" w:rsidRPr="0054354A" w:rsidRDefault="00F42BE4"/>
        </w:tc>
      </w:tr>
      <w:tr w:rsidR="00F42BE4" w:rsidRPr="0054354A" w14:paraId="68B1021B" w14:textId="77777777">
        <w:trPr>
          <w:trHeight w:val="240"/>
          <w:jc w:val="center"/>
        </w:trPr>
        <w:tc>
          <w:tcPr>
            <w:tcW w:w="4876" w:type="dxa"/>
            <w:tcBorders>
              <w:top w:val="nil"/>
              <w:left w:val="nil"/>
              <w:bottom w:val="nil"/>
              <w:right w:val="nil"/>
            </w:tcBorders>
          </w:tcPr>
          <w:p w14:paraId="03278A4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EEF9843" w14:textId="77777777" w:rsidR="00F42BE4" w:rsidRPr="0054354A" w:rsidRDefault="0061674B">
            <w:pPr>
              <w:pStyle w:val="AmColumnHeading"/>
            </w:pPr>
            <w:r w:rsidRPr="0054354A">
              <w:t>Predlog spremembe</w:t>
            </w:r>
          </w:p>
        </w:tc>
      </w:tr>
      <w:tr w:rsidR="00F42BE4" w:rsidRPr="0054354A" w14:paraId="6444AE5E" w14:textId="77777777">
        <w:trPr>
          <w:jc w:val="center"/>
        </w:trPr>
        <w:tc>
          <w:tcPr>
            <w:tcW w:w="4876" w:type="dxa"/>
            <w:tcBorders>
              <w:top w:val="nil"/>
              <w:left w:val="nil"/>
              <w:bottom w:val="nil"/>
              <w:right w:val="nil"/>
            </w:tcBorders>
          </w:tcPr>
          <w:p w14:paraId="69AAA664" w14:textId="77777777" w:rsidR="00F42BE4" w:rsidRPr="0054354A" w:rsidRDefault="0061674B">
            <w:pPr>
              <w:pStyle w:val="Normal6a"/>
            </w:pPr>
            <w:r w:rsidRPr="0054354A">
              <w:t>A.</w:t>
            </w:r>
            <w:r w:rsidRPr="0054354A">
              <w:tab/>
            </w:r>
            <w:r w:rsidRPr="0054354A">
              <w:t xml:space="preserve">ker sta izkoriščanje in zloraba delovne sile na trgu dela EU zelo razširjen in pereč izziv, </w:t>
            </w:r>
            <w:r w:rsidRPr="0054354A">
              <w:rPr>
                <w:b/>
                <w:i/>
              </w:rPr>
              <w:t>ki ga zaznamujejo različne terminologije</w:t>
            </w:r>
            <w:r w:rsidRPr="0054354A">
              <w:t>, med drugim kriminal, povezan z delom, neprijavljeno delo, siva ekonomija, socialni damping, izkoriščanje delovne sile in sodobno suženjstvo;</w:t>
            </w:r>
          </w:p>
        </w:tc>
        <w:tc>
          <w:tcPr>
            <w:tcW w:w="4876" w:type="dxa"/>
            <w:tcBorders>
              <w:top w:val="nil"/>
              <w:left w:val="nil"/>
              <w:bottom w:val="nil"/>
              <w:right w:val="nil"/>
            </w:tcBorders>
          </w:tcPr>
          <w:p w14:paraId="52BE2956" w14:textId="77777777" w:rsidR="00F42BE4" w:rsidRPr="0054354A" w:rsidRDefault="0061674B">
            <w:pPr>
              <w:pStyle w:val="Normal6a"/>
            </w:pPr>
            <w:r w:rsidRPr="0054354A">
              <w:t>A.</w:t>
            </w:r>
            <w:r w:rsidRPr="0054354A">
              <w:tab/>
              <w:t>ker sta izkoriščanje in zloraba delovne sile na trgu dela EU </w:t>
            </w:r>
            <w:r w:rsidRPr="0054354A">
              <w:rPr>
                <w:b/>
                <w:i/>
              </w:rPr>
              <w:t>v specifičnih primerih in tveganih sektorjih</w:t>
            </w:r>
            <w:r w:rsidRPr="0054354A">
              <w:t xml:space="preserve"> zelo razširjen in pereč izziv, </w:t>
            </w:r>
            <w:r w:rsidRPr="0054354A">
              <w:rPr>
                <w:b/>
                <w:i/>
              </w:rPr>
              <w:t>znan kot nezakonito zaposlovanje, ki se skriva za različnimi izrazi</w:t>
            </w:r>
            <w:r w:rsidRPr="0054354A">
              <w:t>, med drugim kriminal, povezan z delom, neprijavljeno delo, siva ekonomija, socialni damping, izkoriščanje delovne sile in sodobno suženjstvo;</w:t>
            </w:r>
          </w:p>
        </w:tc>
      </w:tr>
    </w:tbl>
    <w:p w14:paraId="39E23C1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728266F" w14:textId="77777777" w:rsidR="00F42BE4" w:rsidRPr="0054354A" w:rsidRDefault="0061674B">
      <w:r w:rsidRPr="0054354A">
        <w:rPr>
          <w:rStyle w:val="HideTWBExt"/>
        </w:rPr>
        <w:t>&lt;/Amend&gt;</w:t>
      </w:r>
    </w:p>
    <w:p w14:paraId="1A572F44"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w:t>
      </w:r>
      <w:r w:rsidRPr="0054354A">
        <w:rPr>
          <w:rStyle w:val="HideTWBExt"/>
        </w:rPr>
        <w:t>&lt;/NumAm&gt;</w:t>
      </w:r>
    </w:p>
    <w:p w14:paraId="1DBD0D5C"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78B64B19" w14:textId="77777777" w:rsidR="00F42BE4" w:rsidRPr="0054354A" w:rsidRDefault="0061674B">
      <w:pPr>
        <w:pStyle w:val="NormalBold"/>
      </w:pPr>
      <w:r w:rsidRPr="0054354A">
        <w:rPr>
          <w:rStyle w:val="HideTWBExt"/>
          <w:b w:val="0"/>
        </w:rPr>
        <w:t>&lt;/RepeatBlock-By&gt;</w:t>
      </w:r>
    </w:p>
    <w:p w14:paraId="046C05A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F20BB98" w14:textId="77777777" w:rsidR="00F42BE4" w:rsidRPr="0054354A" w:rsidRDefault="0061674B">
      <w:pPr>
        <w:pStyle w:val="NormalBold"/>
      </w:pPr>
      <w:r w:rsidRPr="0054354A">
        <w:rPr>
          <w:rStyle w:val="HideTWBExt"/>
        </w:rPr>
        <w:t>&lt;Article&gt;</w:t>
      </w:r>
      <w:r w:rsidRPr="0054354A">
        <w:t>Uvodna izjava A</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E9A58C9" w14:textId="77777777">
        <w:trPr>
          <w:trHeight w:hRule="exact" w:val="240"/>
          <w:jc w:val="center"/>
        </w:trPr>
        <w:tc>
          <w:tcPr>
            <w:tcW w:w="9752" w:type="dxa"/>
            <w:gridSpan w:val="2"/>
            <w:tcBorders>
              <w:top w:val="nil"/>
              <w:left w:val="nil"/>
              <w:bottom w:val="nil"/>
              <w:right w:val="nil"/>
            </w:tcBorders>
          </w:tcPr>
          <w:p w14:paraId="65C98258" w14:textId="77777777" w:rsidR="00F42BE4" w:rsidRPr="0054354A" w:rsidRDefault="00F42BE4"/>
        </w:tc>
      </w:tr>
      <w:tr w:rsidR="00F42BE4" w:rsidRPr="0054354A" w14:paraId="0744BF2A" w14:textId="77777777">
        <w:trPr>
          <w:trHeight w:val="240"/>
          <w:jc w:val="center"/>
        </w:trPr>
        <w:tc>
          <w:tcPr>
            <w:tcW w:w="4876" w:type="dxa"/>
            <w:tcBorders>
              <w:top w:val="nil"/>
              <w:left w:val="nil"/>
              <w:bottom w:val="nil"/>
              <w:right w:val="nil"/>
            </w:tcBorders>
          </w:tcPr>
          <w:p w14:paraId="024D09A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0786EEF" w14:textId="77777777" w:rsidR="00F42BE4" w:rsidRPr="0054354A" w:rsidRDefault="0061674B">
            <w:pPr>
              <w:pStyle w:val="AmColumnHeading"/>
            </w:pPr>
            <w:r w:rsidRPr="0054354A">
              <w:t>Predlog spremembe</w:t>
            </w:r>
          </w:p>
        </w:tc>
      </w:tr>
      <w:tr w:rsidR="00F42BE4" w:rsidRPr="0054354A" w14:paraId="78EBADF4" w14:textId="77777777">
        <w:trPr>
          <w:jc w:val="center"/>
        </w:trPr>
        <w:tc>
          <w:tcPr>
            <w:tcW w:w="4876" w:type="dxa"/>
            <w:tcBorders>
              <w:top w:val="nil"/>
              <w:left w:val="nil"/>
              <w:bottom w:val="nil"/>
              <w:right w:val="nil"/>
            </w:tcBorders>
          </w:tcPr>
          <w:p w14:paraId="73666DCB" w14:textId="77777777" w:rsidR="00F42BE4" w:rsidRPr="0054354A" w:rsidRDefault="0061674B">
            <w:pPr>
              <w:pStyle w:val="Normal6a"/>
            </w:pPr>
            <w:r w:rsidRPr="0054354A">
              <w:t>A.</w:t>
            </w:r>
            <w:r w:rsidRPr="0054354A">
              <w:tab/>
              <w:t xml:space="preserve">ker sta izkoriščanje in zloraba delovne sile na trgu dela EU zelo razširjen in pereč izziv, ki </w:t>
            </w:r>
            <w:r w:rsidRPr="0054354A">
              <w:rPr>
                <w:b/>
                <w:i/>
              </w:rPr>
              <w:t>ga zaznamujejo različne terminologije</w:t>
            </w:r>
            <w:r w:rsidRPr="0054354A">
              <w:t>, med drugim kriminal, povezan z delom, neprijavljeno delo, siva ekonomija, socialni damping, izkoriščanje delovne sile in sodobno suženjstvo;</w:t>
            </w:r>
          </w:p>
        </w:tc>
        <w:tc>
          <w:tcPr>
            <w:tcW w:w="4876" w:type="dxa"/>
            <w:tcBorders>
              <w:top w:val="nil"/>
              <w:left w:val="nil"/>
              <w:bottom w:val="nil"/>
              <w:right w:val="nil"/>
            </w:tcBorders>
          </w:tcPr>
          <w:p w14:paraId="3B8F0626" w14:textId="77777777" w:rsidR="00F42BE4" w:rsidRPr="0054354A" w:rsidRDefault="0061674B">
            <w:pPr>
              <w:pStyle w:val="Normal6a"/>
            </w:pPr>
            <w:r w:rsidRPr="0054354A">
              <w:t>A.</w:t>
            </w:r>
            <w:r w:rsidRPr="0054354A">
              <w:tab/>
              <w:t xml:space="preserve">ker sta izkoriščanje in zloraba delovne sile na trgu dela EU zelo razširjen in pereč </w:t>
            </w:r>
            <w:r w:rsidRPr="0054354A">
              <w:t>izziv, ki </w:t>
            </w:r>
            <w:r w:rsidRPr="0054354A">
              <w:rPr>
                <w:b/>
                <w:i/>
              </w:rPr>
              <w:t>se skriva za različnimi izrazi</w:t>
            </w:r>
            <w:r w:rsidRPr="0054354A">
              <w:t xml:space="preserve">, med drugim kriminal, povezan z delom, neprijavljeno delo, siva ekonomija, socialni damping </w:t>
            </w:r>
            <w:r w:rsidRPr="0054354A">
              <w:rPr>
                <w:b/>
                <w:i/>
              </w:rPr>
              <w:t>in nezakonite migracije</w:t>
            </w:r>
            <w:r w:rsidRPr="0054354A">
              <w:t>, izkoriščanje delovne sile in sodobno suženjstvo;</w:t>
            </w:r>
          </w:p>
        </w:tc>
      </w:tr>
    </w:tbl>
    <w:p w14:paraId="047D54C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72A99A1" w14:textId="77777777" w:rsidR="00F42BE4" w:rsidRPr="0054354A" w:rsidRDefault="0061674B">
      <w:r w:rsidRPr="0054354A">
        <w:rPr>
          <w:rStyle w:val="HideTWBExt"/>
        </w:rPr>
        <w:t>&lt;/Amend&gt;</w:t>
      </w:r>
    </w:p>
    <w:p w14:paraId="1854A3E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w:t>
      </w:r>
      <w:r w:rsidRPr="0054354A">
        <w:rPr>
          <w:rStyle w:val="HideTWBExt"/>
        </w:rPr>
        <w:t>&lt;/NumAm&gt;</w:t>
      </w:r>
    </w:p>
    <w:p w14:paraId="0221D7A0"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6759D9C2" w14:textId="77777777" w:rsidR="00F42BE4" w:rsidRPr="0054354A" w:rsidRDefault="0061674B">
      <w:pPr>
        <w:pStyle w:val="NormalBold"/>
      </w:pPr>
      <w:r w:rsidRPr="0054354A">
        <w:rPr>
          <w:rStyle w:val="HideTWBExt"/>
          <w:b w:val="0"/>
        </w:rPr>
        <w:t>&lt;/RepeatBlock-By&gt;</w:t>
      </w:r>
    </w:p>
    <w:p w14:paraId="7D03D00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64F8FC1" w14:textId="77777777" w:rsidR="00F42BE4" w:rsidRPr="0054354A" w:rsidRDefault="0061674B">
      <w:pPr>
        <w:pStyle w:val="NormalBold"/>
      </w:pPr>
      <w:r w:rsidRPr="0054354A">
        <w:rPr>
          <w:rStyle w:val="HideTWBExt"/>
        </w:rPr>
        <w:t>&lt;Article&gt;</w:t>
      </w:r>
      <w:r w:rsidRPr="0054354A">
        <w:t>Uvodna izjava A</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CEB8E3B" w14:textId="77777777">
        <w:trPr>
          <w:trHeight w:hRule="exact" w:val="240"/>
          <w:jc w:val="center"/>
        </w:trPr>
        <w:tc>
          <w:tcPr>
            <w:tcW w:w="9752" w:type="dxa"/>
            <w:gridSpan w:val="2"/>
            <w:tcBorders>
              <w:top w:val="nil"/>
              <w:left w:val="nil"/>
              <w:bottom w:val="nil"/>
              <w:right w:val="nil"/>
            </w:tcBorders>
          </w:tcPr>
          <w:p w14:paraId="054AAD6B" w14:textId="77777777" w:rsidR="00F42BE4" w:rsidRPr="0054354A" w:rsidRDefault="00F42BE4"/>
        </w:tc>
      </w:tr>
      <w:tr w:rsidR="00F42BE4" w:rsidRPr="0054354A" w14:paraId="7E7DEB12" w14:textId="77777777">
        <w:trPr>
          <w:trHeight w:val="240"/>
          <w:jc w:val="center"/>
        </w:trPr>
        <w:tc>
          <w:tcPr>
            <w:tcW w:w="4876" w:type="dxa"/>
            <w:tcBorders>
              <w:top w:val="nil"/>
              <w:left w:val="nil"/>
              <w:bottom w:val="nil"/>
              <w:right w:val="nil"/>
            </w:tcBorders>
          </w:tcPr>
          <w:p w14:paraId="13BC354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6553924" w14:textId="77777777" w:rsidR="00F42BE4" w:rsidRPr="0054354A" w:rsidRDefault="0061674B">
            <w:pPr>
              <w:pStyle w:val="AmColumnHeading"/>
            </w:pPr>
            <w:r w:rsidRPr="0054354A">
              <w:t>Predlog spremembe</w:t>
            </w:r>
          </w:p>
        </w:tc>
      </w:tr>
      <w:tr w:rsidR="00F42BE4" w:rsidRPr="0054354A" w14:paraId="3EB69F44" w14:textId="77777777">
        <w:trPr>
          <w:jc w:val="center"/>
        </w:trPr>
        <w:tc>
          <w:tcPr>
            <w:tcW w:w="4876" w:type="dxa"/>
            <w:tcBorders>
              <w:top w:val="nil"/>
              <w:left w:val="nil"/>
              <w:bottom w:val="nil"/>
              <w:right w:val="nil"/>
            </w:tcBorders>
          </w:tcPr>
          <w:p w14:paraId="3FB01F4E" w14:textId="77777777" w:rsidR="00F42BE4" w:rsidRPr="0054354A" w:rsidRDefault="0061674B">
            <w:pPr>
              <w:pStyle w:val="Normal6a"/>
            </w:pPr>
            <w:r w:rsidRPr="0054354A">
              <w:t>A.</w:t>
            </w:r>
            <w:r w:rsidRPr="0054354A">
              <w:tab/>
            </w:r>
            <w:r w:rsidRPr="0054354A">
              <w:t xml:space="preserve">ker sta izkoriščanje in zloraba delovne sile na trgu dela EU </w:t>
            </w:r>
            <w:r w:rsidRPr="0054354A">
              <w:rPr>
                <w:b/>
                <w:i/>
              </w:rPr>
              <w:t>zelo razširjen in pereč</w:t>
            </w:r>
            <w:r w:rsidRPr="0054354A">
              <w:t xml:space="preserve"> izziv, ki </w:t>
            </w:r>
            <w:r w:rsidRPr="0054354A">
              <w:rPr>
                <w:b/>
                <w:i/>
              </w:rPr>
              <w:t>ga zaznamujejo različne terminologije</w:t>
            </w:r>
            <w:r w:rsidRPr="0054354A">
              <w:t>, med drugim kriminal, povezan z delom, neprijavljeno delo, siva ekonomija, socialni damping, izkoriščanje delovne sile in sodobno suženjstvo;</w:t>
            </w:r>
          </w:p>
        </w:tc>
        <w:tc>
          <w:tcPr>
            <w:tcW w:w="4876" w:type="dxa"/>
            <w:tcBorders>
              <w:top w:val="nil"/>
              <w:left w:val="nil"/>
              <w:bottom w:val="nil"/>
              <w:right w:val="nil"/>
            </w:tcBorders>
          </w:tcPr>
          <w:p w14:paraId="62ADC049" w14:textId="77777777" w:rsidR="00F42BE4" w:rsidRPr="0054354A" w:rsidRDefault="0061674B">
            <w:pPr>
              <w:pStyle w:val="Normal6a"/>
            </w:pPr>
            <w:r w:rsidRPr="0054354A">
              <w:t>A.</w:t>
            </w:r>
            <w:r w:rsidRPr="0054354A">
              <w:tab/>
              <w:t xml:space="preserve">ker sta izkoriščanje in zloraba delovne sile na trgu dela EU izziv, ki </w:t>
            </w:r>
            <w:r w:rsidRPr="0054354A">
              <w:rPr>
                <w:b/>
                <w:i/>
              </w:rPr>
              <w:t>je v nekaterih sektorjih in državah članicah bolj opazen ter se kaže v različnih oblikah in se skriva za različnimi izrazi</w:t>
            </w:r>
            <w:r w:rsidRPr="0054354A">
              <w:t xml:space="preserve">, med drugim </w:t>
            </w:r>
            <w:r w:rsidRPr="0054354A">
              <w:rPr>
                <w:b/>
                <w:i/>
              </w:rPr>
              <w:t>kot</w:t>
            </w:r>
            <w:r w:rsidRPr="0054354A">
              <w:t xml:space="preserve"> kriminal, povezan z delom, neprijavljeno delo, siva ekonomija, socialni damping, izkoriščanje delovne sile in sodobno suženjstvo;</w:t>
            </w:r>
          </w:p>
        </w:tc>
      </w:tr>
    </w:tbl>
    <w:p w14:paraId="7F08B90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CAE829B" w14:textId="77777777" w:rsidR="00F42BE4" w:rsidRPr="0054354A" w:rsidRDefault="0061674B">
      <w:r w:rsidRPr="0054354A">
        <w:rPr>
          <w:rStyle w:val="HideTWBExt"/>
        </w:rPr>
        <w:t>&lt;/Amend&gt;</w:t>
      </w:r>
    </w:p>
    <w:p w14:paraId="1DD537F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w:t>
      </w:r>
      <w:r w:rsidRPr="0054354A">
        <w:rPr>
          <w:rStyle w:val="HideTWBExt"/>
        </w:rPr>
        <w:t>&lt;/NumAm&gt;</w:t>
      </w:r>
    </w:p>
    <w:p w14:paraId="17D0FFC2"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47F08713" w14:textId="77777777" w:rsidR="00F42BE4" w:rsidRPr="0054354A" w:rsidRDefault="0061674B">
      <w:pPr>
        <w:pStyle w:val="NormalBold"/>
      </w:pPr>
      <w:r w:rsidRPr="0054354A">
        <w:rPr>
          <w:rStyle w:val="HideTWBExt"/>
          <w:b w:val="0"/>
        </w:rPr>
        <w:t>&lt;/RepeatBlock-By&gt;</w:t>
      </w:r>
    </w:p>
    <w:p w14:paraId="717AB65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BB16081" w14:textId="77777777" w:rsidR="00F42BE4" w:rsidRPr="0054354A" w:rsidRDefault="0061674B">
      <w:pPr>
        <w:pStyle w:val="NormalBold"/>
      </w:pPr>
      <w:r w:rsidRPr="0054354A">
        <w:rPr>
          <w:rStyle w:val="HideTWBExt"/>
        </w:rPr>
        <w:t>&lt;Article&gt;</w:t>
      </w:r>
      <w:r w:rsidRPr="0054354A">
        <w:t>Uvodna izjava A</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6E93C1B" w14:textId="77777777">
        <w:trPr>
          <w:trHeight w:hRule="exact" w:val="240"/>
          <w:jc w:val="center"/>
        </w:trPr>
        <w:tc>
          <w:tcPr>
            <w:tcW w:w="9752" w:type="dxa"/>
            <w:gridSpan w:val="2"/>
            <w:tcBorders>
              <w:top w:val="nil"/>
              <w:left w:val="nil"/>
              <w:bottom w:val="nil"/>
              <w:right w:val="nil"/>
            </w:tcBorders>
          </w:tcPr>
          <w:p w14:paraId="2ECFD9F4" w14:textId="77777777" w:rsidR="00F42BE4" w:rsidRPr="0054354A" w:rsidRDefault="00F42BE4"/>
        </w:tc>
      </w:tr>
      <w:tr w:rsidR="00F42BE4" w:rsidRPr="0054354A" w14:paraId="644D57D2" w14:textId="77777777">
        <w:trPr>
          <w:trHeight w:val="240"/>
          <w:jc w:val="center"/>
        </w:trPr>
        <w:tc>
          <w:tcPr>
            <w:tcW w:w="4876" w:type="dxa"/>
            <w:tcBorders>
              <w:top w:val="nil"/>
              <w:left w:val="nil"/>
              <w:bottom w:val="nil"/>
              <w:right w:val="nil"/>
            </w:tcBorders>
          </w:tcPr>
          <w:p w14:paraId="6CB3C92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8399671" w14:textId="77777777" w:rsidR="00F42BE4" w:rsidRPr="0054354A" w:rsidRDefault="0061674B">
            <w:pPr>
              <w:pStyle w:val="AmColumnHeading"/>
            </w:pPr>
            <w:r w:rsidRPr="0054354A">
              <w:t>Predlog spremembe</w:t>
            </w:r>
          </w:p>
        </w:tc>
      </w:tr>
      <w:tr w:rsidR="00F42BE4" w:rsidRPr="0054354A" w14:paraId="325C8BE1" w14:textId="77777777">
        <w:trPr>
          <w:jc w:val="center"/>
        </w:trPr>
        <w:tc>
          <w:tcPr>
            <w:tcW w:w="4876" w:type="dxa"/>
            <w:tcBorders>
              <w:top w:val="nil"/>
              <w:left w:val="nil"/>
              <w:bottom w:val="nil"/>
              <w:right w:val="nil"/>
            </w:tcBorders>
          </w:tcPr>
          <w:p w14:paraId="062F0D47" w14:textId="77777777" w:rsidR="00F42BE4" w:rsidRPr="0054354A" w:rsidRDefault="0061674B">
            <w:pPr>
              <w:pStyle w:val="Normal6a"/>
            </w:pPr>
            <w:r w:rsidRPr="0054354A">
              <w:t>A.</w:t>
            </w:r>
            <w:r w:rsidRPr="0054354A">
              <w:tab/>
            </w:r>
            <w:r w:rsidRPr="0054354A">
              <w:t xml:space="preserve">ker sta izkoriščanje in zloraba delovne sile na trgu dela EU </w:t>
            </w:r>
            <w:r w:rsidRPr="0054354A">
              <w:rPr>
                <w:b/>
                <w:i/>
              </w:rPr>
              <w:t>zelo razširjen in pereč</w:t>
            </w:r>
            <w:r w:rsidRPr="0054354A">
              <w:t xml:space="preserve"> izziv, ki ga zaznamujejo različne terminologije, med drugim kriminal, povezan z delom, neprijavljeno delo, siva ekonomija, socialni damping</w:t>
            </w:r>
            <w:r w:rsidRPr="0054354A">
              <w:rPr>
                <w:b/>
                <w:i/>
              </w:rPr>
              <w:t>,</w:t>
            </w:r>
            <w:r w:rsidRPr="0054354A">
              <w:t xml:space="preserve"> izkoriščanje delovne sile </w:t>
            </w:r>
            <w:r w:rsidRPr="0054354A">
              <w:rPr>
                <w:b/>
                <w:i/>
              </w:rPr>
              <w:t>in sodobno suženjstvo</w:t>
            </w:r>
            <w:r w:rsidRPr="0054354A">
              <w:t>;</w:t>
            </w:r>
          </w:p>
        </w:tc>
        <w:tc>
          <w:tcPr>
            <w:tcW w:w="4876" w:type="dxa"/>
            <w:tcBorders>
              <w:top w:val="nil"/>
              <w:left w:val="nil"/>
              <w:bottom w:val="nil"/>
              <w:right w:val="nil"/>
            </w:tcBorders>
          </w:tcPr>
          <w:p w14:paraId="561D052E" w14:textId="77777777" w:rsidR="00F42BE4" w:rsidRPr="0054354A" w:rsidRDefault="0061674B">
            <w:pPr>
              <w:pStyle w:val="Normal6a"/>
            </w:pPr>
            <w:r w:rsidRPr="0054354A">
              <w:t>A.</w:t>
            </w:r>
            <w:r w:rsidRPr="0054354A">
              <w:tab/>
              <w:t xml:space="preserve">ker sta izkoriščanje in zloraba delovne sile na trgu dela EU izziv, ki ga zaznamujejo različne terminologije, med drugim kriminal, povezan z delom, neprijavljeno delo, siva ekonomija, socialni damping </w:t>
            </w:r>
            <w:r w:rsidRPr="0054354A">
              <w:rPr>
                <w:b/>
                <w:i/>
              </w:rPr>
              <w:t>in</w:t>
            </w:r>
            <w:r w:rsidRPr="0054354A">
              <w:t xml:space="preserve"> izkoriščanje delovne sile;</w:t>
            </w:r>
          </w:p>
        </w:tc>
      </w:tr>
    </w:tbl>
    <w:p w14:paraId="236F0C3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763516EF" w14:textId="77777777" w:rsidR="00F42BE4" w:rsidRPr="0054354A" w:rsidRDefault="0061674B">
      <w:r w:rsidRPr="0054354A">
        <w:rPr>
          <w:rStyle w:val="HideTWBExt"/>
        </w:rPr>
        <w:t>&lt;/Amend&gt;</w:t>
      </w:r>
    </w:p>
    <w:p w14:paraId="6DBDD76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w:t>
      </w:r>
      <w:r w:rsidRPr="0054354A">
        <w:rPr>
          <w:rStyle w:val="HideTWBExt"/>
        </w:rPr>
        <w:t>&lt;/NumAm&gt;</w:t>
      </w:r>
    </w:p>
    <w:p w14:paraId="26FE02CF" w14:textId="77777777" w:rsidR="00F42BE4" w:rsidRPr="0054354A" w:rsidRDefault="0061674B">
      <w:pPr>
        <w:pStyle w:val="NormalBold"/>
      </w:pPr>
      <w:r w:rsidRPr="0054354A">
        <w:rPr>
          <w:rStyle w:val="HideTWBExt"/>
          <w:b w:val="0"/>
        </w:rPr>
        <w:t>&lt;RepeatBlock-By&gt;&lt;Members&gt;</w:t>
      </w:r>
      <w:r w:rsidRPr="0054354A">
        <w:t>Angelika Winzig</w:t>
      </w:r>
      <w:r w:rsidRPr="0054354A">
        <w:rPr>
          <w:rStyle w:val="HideTWBExt"/>
          <w:b w:val="0"/>
        </w:rPr>
        <w:t>&lt;/Members&gt;</w:t>
      </w:r>
    </w:p>
    <w:p w14:paraId="79BE7811" w14:textId="77777777" w:rsidR="00F42BE4" w:rsidRPr="0054354A" w:rsidRDefault="0061674B">
      <w:pPr>
        <w:pStyle w:val="NormalBold"/>
      </w:pPr>
      <w:r w:rsidRPr="0054354A">
        <w:rPr>
          <w:rStyle w:val="HideTWBExt"/>
          <w:b w:val="0"/>
        </w:rPr>
        <w:t>&lt;/RepeatBlock-By&gt;</w:t>
      </w:r>
    </w:p>
    <w:p w14:paraId="1B111F3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AE717FB" w14:textId="77777777" w:rsidR="00F42BE4" w:rsidRPr="0054354A" w:rsidRDefault="0061674B">
      <w:pPr>
        <w:pStyle w:val="NormalBold"/>
      </w:pPr>
      <w:r w:rsidRPr="0054354A">
        <w:rPr>
          <w:rStyle w:val="HideTWBExt"/>
        </w:rPr>
        <w:t>&lt;Article&gt;</w:t>
      </w:r>
      <w:r w:rsidRPr="0054354A">
        <w:t>Uvodna izjava A</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2DCEF6F" w14:textId="77777777">
        <w:trPr>
          <w:trHeight w:hRule="exact" w:val="240"/>
          <w:jc w:val="center"/>
        </w:trPr>
        <w:tc>
          <w:tcPr>
            <w:tcW w:w="9752" w:type="dxa"/>
            <w:gridSpan w:val="2"/>
            <w:tcBorders>
              <w:top w:val="nil"/>
              <w:left w:val="nil"/>
              <w:bottom w:val="nil"/>
              <w:right w:val="nil"/>
            </w:tcBorders>
          </w:tcPr>
          <w:p w14:paraId="0E8FEF53" w14:textId="77777777" w:rsidR="00F42BE4" w:rsidRPr="0054354A" w:rsidRDefault="00F42BE4"/>
        </w:tc>
      </w:tr>
      <w:tr w:rsidR="00F42BE4" w:rsidRPr="0054354A" w14:paraId="5B40C147" w14:textId="77777777">
        <w:trPr>
          <w:trHeight w:val="240"/>
          <w:jc w:val="center"/>
        </w:trPr>
        <w:tc>
          <w:tcPr>
            <w:tcW w:w="4876" w:type="dxa"/>
            <w:tcBorders>
              <w:top w:val="nil"/>
              <w:left w:val="nil"/>
              <w:bottom w:val="nil"/>
              <w:right w:val="nil"/>
            </w:tcBorders>
          </w:tcPr>
          <w:p w14:paraId="30DA5C94"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441E58C8" w14:textId="77777777" w:rsidR="00F42BE4" w:rsidRPr="0054354A" w:rsidRDefault="0061674B">
            <w:pPr>
              <w:pStyle w:val="AmColumnHeading"/>
            </w:pPr>
            <w:r w:rsidRPr="0054354A">
              <w:t>Predlog spremembe</w:t>
            </w:r>
          </w:p>
        </w:tc>
      </w:tr>
      <w:tr w:rsidR="00F42BE4" w:rsidRPr="0054354A" w14:paraId="01A6DF25" w14:textId="77777777">
        <w:trPr>
          <w:jc w:val="center"/>
        </w:trPr>
        <w:tc>
          <w:tcPr>
            <w:tcW w:w="4876" w:type="dxa"/>
            <w:tcBorders>
              <w:top w:val="nil"/>
              <w:left w:val="nil"/>
              <w:bottom w:val="nil"/>
              <w:right w:val="nil"/>
            </w:tcBorders>
          </w:tcPr>
          <w:p w14:paraId="5E43ABB7" w14:textId="77777777" w:rsidR="00F42BE4" w:rsidRPr="0054354A" w:rsidRDefault="0061674B">
            <w:pPr>
              <w:pStyle w:val="Normal6a"/>
            </w:pPr>
            <w:r w:rsidRPr="0054354A">
              <w:t>A.</w:t>
            </w:r>
            <w:r w:rsidRPr="0054354A">
              <w:tab/>
              <w:t xml:space="preserve">ker sta izkoriščanje in zloraba delovne sile na trgu dela EU </w:t>
            </w:r>
            <w:r w:rsidRPr="0054354A">
              <w:rPr>
                <w:b/>
                <w:i/>
              </w:rPr>
              <w:t>zelo razširjen in pereč</w:t>
            </w:r>
            <w:r w:rsidRPr="0054354A">
              <w:t xml:space="preserve"> izziv, ki </w:t>
            </w:r>
            <w:r w:rsidRPr="0054354A">
              <w:rPr>
                <w:b/>
                <w:i/>
              </w:rPr>
              <w:t>ga zaznamujejo različne terminologije</w:t>
            </w:r>
            <w:r w:rsidRPr="0054354A">
              <w:t>, med drugim kriminal, povezan z delom, neprijavljeno delo, siva ekonomija, socialni damping, izkoriščanje delovne sile in sodobno suženjstvo;</w:t>
            </w:r>
          </w:p>
        </w:tc>
        <w:tc>
          <w:tcPr>
            <w:tcW w:w="4876" w:type="dxa"/>
            <w:tcBorders>
              <w:top w:val="nil"/>
              <w:left w:val="nil"/>
              <w:bottom w:val="nil"/>
              <w:right w:val="nil"/>
            </w:tcBorders>
          </w:tcPr>
          <w:p w14:paraId="651F6D09" w14:textId="77777777" w:rsidR="00F42BE4" w:rsidRPr="0054354A" w:rsidRDefault="0061674B">
            <w:pPr>
              <w:pStyle w:val="Normal6a"/>
            </w:pPr>
            <w:r w:rsidRPr="0054354A">
              <w:t>A.</w:t>
            </w:r>
            <w:r w:rsidRPr="0054354A">
              <w:tab/>
              <w:t>ker sta izkoriščanje in zloraba delovne sile na trgu dela EU izziv, ki </w:t>
            </w:r>
            <w:r w:rsidRPr="0054354A">
              <w:rPr>
                <w:b/>
                <w:i/>
              </w:rPr>
              <w:t>se skriva za različnimi izrazi</w:t>
            </w:r>
            <w:r w:rsidRPr="0054354A">
              <w:t xml:space="preserve">, med drugim kriminal, povezan z delom, neprijavljeno delo, siva ekonomija, socialni </w:t>
            </w:r>
            <w:r w:rsidRPr="0054354A">
              <w:t>damping, izkoriščanje delovne sile in sodobno suženjstvo;</w:t>
            </w:r>
          </w:p>
        </w:tc>
      </w:tr>
    </w:tbl>
    <w:p w14:paraId="79CB3EF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53C8B17" w14:textId="77777777" w:rsidR="00F42BE4" w:rsidRPr="0054354A" w:rsidRDefault="0061674B">
      <w:r w:rsidRPr="0054354A">
        <w:rPr>
          <w:rStyle w:val="HideTWBExt"/>
        </w:rPr>
        <w:t>&lt;/Amend&gt;</w:t>
      </w:r>
    </w:p>
    <w:p w14:paraId="7EB0B74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w:t>
      </w:r>
      <w:r w:rsidRPr="0054354A">
        <w:rPr>
          <w:rStyle w:val="HideTWBExt"/>
        </w:rPr>
        <w:t>&lt;/NumAm&gt;</w:t>
      </w:r>
    </w:p>
    <w:p w14:paraId="5C73713C"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53CBFA37"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534AEDA4" w14:textId="77777777" w:rsidR="00F42BE4" w:rsidRPr="0054354A" w:rsidRDefault="0061674B">
      <w:pPr>
        <w:pStyle w:val="NormalBold"/>
      </w:pPr>
      <w:r w:rsidRPr="0054354A">
        <w:rPr>
          <w:rStyle w:val="HideTWBExt"/>
          <w:b w:val="0"/>
        </w:rPr>
        <w:t>&lt;/RepeatBlock-By&gt;</w:t>
      </w:r>
    </w:p>
    <w:p w14:paraId="7C8B885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FFB452F" w14:textId="77777777" w:rsidR="00F42BE4" w:rsidRPr="0054354A" w:rsidRDefault="0061674B">
      <w:pPr>
        <w:pStyle w:val="NormalBold"/>
      </w:pPr>
      <w:r w:rsidRPr="0054354A">
        <w:rPr>
          <w:rStyle w:val="HideTWBExt"/>
        </w:rPr>
        <w:t>&lt;Article&gt;</w:t>
      </w:r>
      <w:r w:rsidRPr="0054354A">
        <w:t>Uvodna izjava A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9DB98F6" w14:textId="77777777">
        <w:trPr>
          <w:trHeight w:hRule="exact" w:val="240"/>
          <w:jc w:val="center"/>
        </w:trPr>
        <w:tc>
          <w:tcPr>
            <w:tcW w:w="9752" w:type="dxa"/>
            <w:gridSpan w:val="2"/>
            <w:tcBorders>
              <w:top w:val="nil"/>
              <w:left w:val="nil"/>
              <w:bottom w:val="nil"/>
              <w:right w:val="nil"/>
            </w:tcBorders>
          </w:tcPr>
          <w:p w14:paraId="3599D70B" w14:textId="77777777" w:rsidR="00F42BE4" w:rsidRPr="0054354A" w:rsidRDefault="00F42BE4"/>
        </w:tc>
      </w:tr>
      <w:tr w:rsidR="00F42BE4" w:rsidRPr="0054354A" w14:paraId="4C5C9CB6" w14:textId="77777777">
        <w:trPr>
          <w:trHeight w:val="240"/>
          <w:jc w:val="center"/>
        </w:trPr>
        <w:tc>
          <w:tcPr>
            <w:tcW w:w="4876" w:type="dxa"/>
            <w:tcBorders>
              <w:top w:val="nil"/>
              <w:left w:val="nil"/>
              <w:bottom w:val="nil"/>
              <w:right w:val="nil"/>
            </w:tcBorders>
          </w:tcPr>
          <w:p w14:paraId="2887F8A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35AC5A2" w14:textId="77777777" w:rsidR="00F42BE4" w:rsidRPr="0054354A" w:rsidRDefault="0061674B">
            <w:pPr>
              <w:pStyle w:val="AmColumnHeading"/>
            </w:pPr>
            <w:r w:rsidRPr="0054354A">
              <w:t>Predlog spremembe</w:t>
            </w:r>
          </w:p>
        </w:tc>
      </w:tr>
      <w:tr w:rsidR="00F42BE4" w:rsidRPr="0054354A" w14:paraId="643A4348" w14:textId="77777777">
        <w:trPr>
          <w:jc w:val="center"/>
        </w:trPr>
        <w:tc>
          <w:tcPr>
            <w:tcW w:w="4876" w:type="dxa"/>
            <w:tcBorders>
              <w:top w:val="nil"/>
              <w:left w:val="nil"/>
              <w:bottom w:val="nil"/>
              <w:right w:val="nil"/>
            </w:tcBorders>
          </w:tcPr>
          <w:p w14:paraId="17F4C930" w14:textId="77777777" w:rsidR="00F42BE4" w:rsidRPr="0054354A" w:rsidRDefault="00F42BE4">
            <w:pPr>
              <w:pStyle w:val="Normal6a"/>
            </w:pPr>
          </w:p>
        </w:tc>
        <w:tc>
          <w:tcPr>
            <w:tcW w:w="4876" w:type="dxa"/>
            <w:tcBorders>
              <w:top w:val="nil"/>
              <w:left w:val="nil"/>
              <w:bottom w:val="nil"/>
              <w:right w:val="nil"/>
            </w:tcBorders>
          </w:tcPr>
          <w:p w14:paraId="24D6EC76" w14:textId="77777777" w:rsidR="00F42BE4" w:rsidRPr="0054354A" w:rsidRDefault="0061674B">
            <w:pPr>
              <w:pStyle w:val="Normal6a"/>
            </w:pPr>
            <w:r w:rsidRPr="0054354A">
              <w:rPr>
                <w:b/>
                <w:i/>
              </w:rPr>
              <w:t>Aa.</w:t>
            </w:r>
            <w:r w:rsidRPr="0054354A">
              <w:tab/>
            </w:r>
            <w:r w:rsidRPr="0054354A">
              <w:rPr>
                <w:b/>
                <w:i/>
              </w:rPr>
              <w:t xml:space="preserve">ker so med sektorji, ki so v vseh državah članicah stalno izpostavljeni velikemu tveganju, </w:t>
            </w:r>
            <w:r w:rsidRPr="0054354A">
              <w:rPr>
                <w:b/>
                <w:i/>
              </w:rPr>
              <w:t>gradbeništvo, kmetijstvo, gostinstvo, delo v gospodinjstvu, promet in logistika, predelava mesa in živil, čiščenje in oskrba;</w:t>
            </w:r>
            <w:r w:rsidRPr="0054354A">
              <w:t xml:space="preserve"> </w:t>
            </w:r>
            <w:r w:rsidRPr="0054354A">
              <w:rPr>
                <w:b/>
                <w:i/>
              </w:rPr>
              <w:t>ker se zlasti gradbeništvo spoprijema z vse večjim pomanjkanjem delovne sile, ki ga še poslabšujejo zlorabe pri oddajanju naročil podizvajalcem;</w:t>
            </w:r>
          </w:p>
        </w:tc>
      </w:tr>
    </w:tbl>
    <w:p w14:paraId="2A3407E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91F4411" w14:textId="77777777" w:rsidR="00F42BE4" w:rsidRPr="0054354A" w:rsidRDefault="0061674B">
      <w:r w:rsidRPr="0054354A">
        <w:rPr>
          <w:rStyle w:val="HideTWBExt"/>
        </w:rPr>
        <w:t>&lt;/Amend&gt;</w:t>
      </w:r>
    </w:p>
    <w:p w14:paraId="2F83074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25</w:t>
      </w:r>
      <w:r w:rsidRPr="0054354A">
        <w:rPr>
          <w:rStyle w:val="HideTWBExt"/>
        </w:rPr>
        <w:t>&lt;/NumAm&gt;</w:t>
      </w:r>
    </w:p>
    <w:p w14:paraId="50BB3D75" w14:textId="77777777" w:rsidR="00F42BE4" w:rsidRPr="0054354A" w:rsidRDefault="0061674B">
      <w:pPr>
        <w:pStyle w:val="NormalBold"/>
      </w:pPr>
      <w:r w:rsidRPr="0054354A">
        <w:rPr>
          <w:rStyle w:val="HideTWBExt"/>
          <w:b w:val="0"/>
        </w:rPr>
        <w:t>&lt;RepeatBlock-By&gt;&lt;Members&gt;</w:t>
      </w:r>
      <w:r w:rsidRPr="0054354A">
        <w:t xml:space="preserve">Johan Danielsson, Estelle Ceulemans, Marianne Vind, Marit Maij, Gabriele Bischoff, Vilija Blinkevičiūtė, Evelyn Regner, Marc </w:t>
      </w:r>
      <w:r w:rsidRPr="0054354A">
        <w:t>Angel, Pierfrancesco Maran, Raffaele Topo, Romana Jerković</w:t>
      </w:r>
      <w:r w:rsidRPr="0054354A">
        <w:rPr>
          <w:rStyle w:val="HideTWBExt"/>
          <w:b w:val="0"/>
        </w:rPr>
        <w:t>&lt;/Members&gt;</w:t>
      </w:r>
    </w:p>
    <w:p w14:paraId="3A318559" w14:textId="77777777" w:rsidR="00F42BE4" w:rsidRPr="0054354A" w:rsidRDefault="0061674B">
      <w:pPr>
        <w:pStyle w:val="NormalBold"/>
      </w:pPr>
      <w:r w:rsidRPr="0054354A">
        <w:rPr>
          <w:rStyle w:val="HideTWBExt"/>
          <w:b w:val="0"/>
        </w:rPr>
        <w:t>&lt;/RepeatBlock-By&gt;</w:t>
      </w:r>
    </w:p>
    <w:p w14:paraId="18D58AF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341D5B7" w14:textId="77777777" w:rsidR="00F42BE4" w:rsidRPr="0054354A" w:rsidRDefault="0061674B">
      <w:pPr>
        <w:pStyle w:val="NormalBold"/>
      </w:pPr>
      <w:r w:rsidRPr="0054354A">
        <w:rPr>
          <w:rStyle w:val="HideTWBExt"/>
        </w:rPr>
        <w:t>&lt;Article&gt;</w:t>
      </w:r>
      <w:r w:rsidRPr="0054354A">
        <w:t>Uvodna izjava A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6942C05" w14:textId="77777777">
        <w:trPr>
          <w:trHeight w:hRule="exact" w:val="240"/>
          <w:jc w:val="center"/>
        </w:trPr>
        <w:tc>
          <w:tcPr>
            <w:tcW w:w="9752" w:type="dxa"/>
            <w:gridSpan w:val="2"/>
            <w:tcBorders>
              <w:top w:val="nil"/>
              <w:left w:val="nil"/>
              <w:bottom w:val="nil"/>
              <w:right w:val="nil"/>
            </w:tcBorders>
          </w:tcPr>
          <w:p w14:paraId="1FB0A41A" w14:textId="77777777" w:rsidR="00F42BE4" w:rsidRPr="0054354A" w:rsidRDefault="00F42BE4"/>
        </w:tc>
      </w:tr>
      <w:tr w:rsidR="00F42BE4" w:rsidRPr="0054354A" w14:paraId="391AB9C7" w14:textId="77777777">
        <w:trPr>
          <w:trHeight w:val="240"/>
          <w:jc w:val="center"/>
        </w:trPr>
        <w:tc>
          <w:tcPr>
            <w:tcW w:w="4876" w:type="dxa"/>
            <w:tcBorders>
              <w:top w:val="nil"/>
              <w:left w:val="nil"/>
              <w:bottom w:val="nil"/>
              <w:right w:val="nil"/>
            </w:tcBorders>
          </w:tcPr>
          <w:p w14:paraId="0D69ACF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A1D177C" w14:textId="77777777" w:rsidR="00F42BE4" w:rsidRPr="0054354A" w:rsidRDefault="0061674B">
            <w:pPr>
              <w:pStyle w:val="AmColumnHeading"/>
            </w:pPr>
            <w:r w:rsidRPr="0054354A">
              <w:t>Predlog spremembe</w:t>
            </w:r>
          </w:p>
        </w:tc>
      </w:tr>
      <w:tr w:rsidR="00F42BE4" w:rsidRPr="0054354A" w14:paraId="266E2971" w14:textId="77777777">
        <w:trPr>
          <w:jc w:val="center"/>
        </w:trPr>
        <w:tc>
          <w:tcPr>
            <w:tcW w:w="4876" w:type="dxa"/>
            <w:tcBorders>
              <w:top w:val="nil"/>
              <w:left w:val="nil"/>
              <w:bottom w:val="nil"/>
              <w:right w:val="nil"/>
            </w:tcBorders>
          </w:tcPr>
          <w:p w14:paraId="5155D6F1" w14:textId="77777777" w:rsidR="00F42BE4" w:rsidRPr="0054354A" w:rsidRDefault="00F42BE4">
            <w:pPr>
              <w:pStyle w:val="Normal6a"/>
            </w:pPr>
          </w:p>
        </w:tc>
        <w:tc>
          <w:tcPr>
            <w:tcW w:w="4876" w:type="dxa"/>
            <w:tcBorders>
              <w:top w:val="nil"/>
              <w:left w:val="nil"/>
              <w:bottom w:val="nil"/>
              <w:right w:val="nil"/>
            </w:tcBorders>
          </w:tcPr>
          <w:p w14:paraId="6523B89C" w14:textId="77777777" w:rsidR="00F42BE4" w:rsidRPr="0054354A" w:rsidRDefault="0061674B">
            <w:pPr>
              <w:pStyle w:val="Normal6a"/>
            </w:pPr>
            <w:r w:rsidRPr="0054354A">
              <w:rPr>
                <w:b/>
                <w:i/>
              </w:rPr>
              <w:t>Aa.</w:t>
            </w:r>
            <w:r w:rsidRPr="0054354A">
              <w:tab/>
            </w:r>
            <w:r w:rsidRPr="0054354A">
              <w:rPr>
                <w:b/>
                <w:i/>
              </w:rPr>
              <w:t xml:space="preserve">ker posledic izkoriščanja in </w:t>
            </w:r>
            <w:r w:rsidRPr="0054354A">
              <w:rPr>
                <w:b/>
                <w:i/>
              </w:rPr>
              <w:t>zlorabe delovne sile ne občutijo samo delavci, katerih delovni pogoji so nepošteni in nevarni, plače neustrezne, nastanitve klavrne, zaposlitve pa prekarne, saj negativno vplivajo tudi na podjetja, zlasti mala in srednja, ki so izpostavljena nelojalni konkurenci in izkrivljanju trga;</w:t>
            </w:r>
          </w:p>
        </w:tc>
      </w:tr>
    </w:tbl>
    <w:p w14:paraId="6B3895B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4D35F45" w14:textId="77777777" w:rsidR="00F42BE4" w:rsidRPr="0054354A" w:rsidRDefault="0061674B">
      <w:r w:rsidRPr="0054354A">
        <w:rPr>
          <w:rStyle w:val="HideTWBExt"/>
        </w:rPr>
        <w:t>&lt;/Amend&gt;</w:t>
      </w:r>
    </w:p>
    <w:p w14:paraId="6BFACE4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26</w:t>
      </w:r>
      <w:r w:rsidRPr="0054354A">
        <w:rPr>
          <w:rStyle w:val="HideTWBExt"/>
        </w:rPr>
        <w:t>&lt;/NumAm&gt;</w:t>
      </w:r>
    </w:p>
    <w:p w14:paraId="0FC86F82"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176A8F7E" w14:textId="77777777" w:rsidR="00F42BE4" w:rsidRPr="0054354A" w:rsidRDefault="0061674B">
      <w:pPr>
        <w:pStyle w:val="NormalBold"/>
      </w:pPr>
      <w:r w:rsidRPr="0054354A">
        <w:rPr>
          <w:rStyle w:val="HideTWBExt"/>
          <w:b w:val="0"/>
        </w:rPr>
        <w:t>&lt;/RepeatBlock-By&gt;</w:t>
      </w:r>
    </w:p>
    <w:p w14:paraId="6E0F904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61E6315" w14:textId="77777777" w:rsidR="00F42BE4" w:rsidRPr="0054354A" w:rsidRDefault="0061674B">
      <w:pPr>
        <w:pStyle w:val="NormalBold"/>
      </w:pPr>
      <w:r w:rsidRPr="0054354A">
        <w:rPr>
          <w:rStyle w:val="HideTWBExt"/>
        </w:rPr>
        <w:t>&lt;Article&gt;</w:t>
      </w:r>
      <w:r w:rsidRPr="0054354A">
        <w:t xml:space="preserve">Uvodna izjava A a </w:t>
      </w:r>
      <w:r w:rsidRPr="0054354A">
        <w:t>(novo)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C954A6B" w14:textId="77777777">
        <w:trPr>
          <w:trHeight w:hRule="exact" w:val="240"/>
          <w:jc w:val="center"/>
        </w:trPr>
        <w:tc>
          <w:tcPr>
            <w:tcW w:w="9752" w:type="dxa"/>
            <w:gridSpan w:val="2"/>
            <w:tcBorders>
              <w:top w:val="nil"/>
              <w:left w:val="nil"/>
              <w:bottom w:val="nil"/>
              <w:right w:val="nil"/>
            </w:tcBorders>
          </w:tcPr>
          <w:p w14:paraId="36CC0980" w14:textId="77777777" w:rsidR="00F42BE4" w:rsidRPr="0054354A" w:rsidRDefault="00F42BE4"/>
        </w:tc>
      </w:tr>
      <w:tr w:rsidR="00F42BE4" w:rsidRPr="0054354A" w14:paraId="4B987E64" w14:textId="77777777">
        <w:trPr>
          <w:trHeight w:val="240"/>
          <w:jc w:val="center"/>
        </w:trPr>
        <w:tc>
          <w:tcPr>
            <w:tcW w:w="4876" w:type="dxa"/>
            <w:tcBorders>
              <w:top w:val="nil"/>
              <w:left w:val="nil"/>
              <w:bottom w:val="nil"/>
              <w:right w:val="nil"/>
            </w:tcBorders>
          </w:tcPr>
          <w:p w14:paraId="1654B95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B565F72" w14:textId="77777777" w:rsidR="00F42BE4" w:rsidRPr="0054354A" w:rsidRDefault="0061674B">
            <w:pPr>
              <w:pStyle w:val="AmColumnHeading"/>
            </w:pPr>
            <w:r w:rsidRPr="0054354A">
              <w:t>Predlog spremembe</w:t>
            </w:r>
          </w:p>
        </w:tc>
      </w:tr>
      <w:tr w:rsidR="00F42BE4" w:rsidRPr="0054354A" w14:paraId="3747FFB8" w14:textId="77777777">
        <w:trPr>
          <w:jc w:val="center"/>
        </w:trPr>
        <w:tc>
          <w:tcPr>
            <w:tcW w:w="4876" w:type="dxa"/>
            <w:tcBorders>
              <w:top w:val="nil"/>
              <w:left w:val="nil"/>
              <w:bottom w:val="nil"/>
              <w:right w:val="nil"/>
            </w:tcBorders>
          </w:tcPr>
          <w:p w14:paraId="3435A456" w14:textId="77777777" w:rsidR="00F42BE4" w:rsidRPr="0054354A" w:rsidRDefault="00F42BE4">
            <w:pPr>
              <w:pStyle w:val="Normal6a"/>
            </w:pPr>
          </w:p>
        </w:tc>
        <w:tc>
          <w:tcPr>
            <w:tcW w:w="4876" w:type="dxa"/>
            <w:tcBorders>
              <w:top w:val="nil"/>
              <w:left w:val="nil"/>
              <w:bottom w:val="nil"/>
              <w:right w:val="nil"/>
            </w:tcBorders>
          </w:tcPr>
          <w:p w14:paraId="08EE4133" w14:textId="77777777" w:rsidR="00F42BE4" w:rsidRPr="0054354A" w:rsidRDefault="0061674B">
            <w:pPr>
              <w:pStyle w:val="Normal6a"/>
            </w:pPr>
            <w:r w:rsidRPr="0054354A">
              <w:rPr>
                <w:b/>
                <w:i/>
              </w:rPr>
              <w:t>Aa.</w:t>
            </w:r>
            <w:r w:rsidRPr="0054354A">
              <w:tab/>
            </w:r>
            <w:r w:rsidRPr="0054354A">
              <w:rPr>
                <w:b/>
                <w:i/>
              </w:rPr>
              <w:t>ker večina teh zlorab in kršitev prizadeva delavce, ki so v državah članicah brez urejenega statusa;</w:t>
            </w:r>
          </w:p>
        </w:tc>
      </w:tr>
    </w:tbl>
    <w:p w14:paraId="602A068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4749CE06" w14:textId="77777777" w:rsidR="00F42BE4" w:rsidRPr="0054354A" w:rsidRDefault="0061674B">
      <w:r w:rsidRPr="0054354A">
        <w:rPr>
          <w:rStyle w:val="HideTWBExt"/>
        </w:rPr>
        <w:t>&lt;/Amend&gt;</w:t>
      </w:r>
    </w:p>
    <w:p w14:paraId="7571999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27</w:t>
      </w:r>
      <w:r w:rsidRPr="0054354A">
        <w:rPr>
          <w:rStyle w:val="HideTWBExt"/>
        </w:rPr>
        <w:t>&lt;/NumAm&gt;</w:t>
      </w:r>
    </w:p>
    <w:p w14:paraId="221F0948"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1BB3E2B4"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5F0CDB2C" w14:textId="77777777" w:rsidR="00F42BE4" w:rsidRPr="0054354A" w:rsidRDefault="0061674B">
      <w:pPr>
        <w:pStyle w:val="NormalBold"/>
      </w:pPr>
      <w:r w:rsidRPr="0054354A">
        <w:rPr>
          <w:rStyle w:val="HideTWBExt"/>
          <w:b w:val="0"/>
        </w:rPr>
        <w:t>&lt;/RepeatBlock-By&gt;</w:t>
      </w:r>
    </w:p>
    <w:p w14:paraId="0B41014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7DAAF8C" w14:textId="77777777" w:rsidR="00F42BE4" w:rsidRPr="0054354A" w:rsidRDefault="0061674B">
      <w:pPr>
        <w:pStyle w:val="NormalBold"/>
      </w:pPr>
      <w:r w:rsidRPr="0054354A">
        <w:rPr>
          <w:rStyle w:val="HideTWBExt"/>
        </w:rPr>
        <w:t>&lt;Article&gt;</w:t>
      </w:r>
      <w:r w:rsidRPr="0054354A">
        <w:t>Uvodna izjava B</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CC9F8EF" w14:textId="77777777">
        <w:trPr>
          <w:trHeight w:hRule="exact" w:val="240"/>
          <w:jc w:val="center"/>
        </w:trPr>
        <w:tc>
          <w:tcPr>
            <w:tcW w:w="9752" w:type="dxa"/>
            <w:gridSpan w:val="2"/>
            <w:tcBorders>
              <w:top w:val="nil"/>
              <w:left w:val="nil"/>
              <w:bottom w:val="nil"/>
              <w:right w:val="nil"/>
            </w:tcBorders>
          </w:tcPr>
          <w:p w14:paraId="7B8D74E2" w14:textId="77777777" w:rsidR="00F42BE4" w:rsidRPr="0054354A" w:rsidRDefault="00F42BE4"/>
        </w:tc>
      </w:tr>
      <w:tr w:rsidR="00F42BE4" w:rsidRPr="0054354A" w14:paraId="6682C181" w14:textId="77777777">
        <w:trPr>
          <w:trHeight w:val="240"/>
          <w:jc w:val="center"/>
        </w:trPr>
        <w:tc>
          <w:tcPr>
            <w:tcW w:w="4876" w:type="dxa"/>
            <w:tcBorders>
              <w:top w:val="nil"/>
              <w:left w:val="nil"/>
              <w:bottom w:val="nil"/>
              <w:right w:val="nil"/>
            </w:tcBorders>
          </w:tcPr>
          <w:p w14:paraId="6B5FEC5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9F9FD99" w14:textId="77777777" w:rsidR="00F42BE4" w:rsidRPr="0054354A" w:rsidRDefault="0061674B">
            <w:pPr>
              <w:pStyle w:val="AmColumnHeading"/>
            </w:pPr>
            <w:r w:rsidRPr="0054354A">
              <w:t>Predlog spremembe</w:t>
            </w:r>
          </w:p>
        </w:tc>
      </w:tr>
      <w:tr w:rsidR="00F42BE4" w:rsidRPr="0054354A" w14:paraId="598A7BF0" w14:textId="77777777">
        <w:trPr>
          <w:jc w:val="center"/>
        </w:trPr>
        <w:tc>
          <w:tcPr>
            <w:tcW w:w="4876" w:type="dxa"/>
            <w:tcBorders>
              <w:top w:val="nil"/>
              <w:left w:val="nil"/>
              <w:bottom w:val="nil"/>
              <w:right w:val="nil"/>
            </w:tcBorders>
          </w:tcPr>
          <w:p w14:paraId="4146536C" w14:textId="77777777" w:rsidR="00F42BE4" w:rsidRPr="0054354A" w:rsidRDefault="0061674B">
            <w:pPr>
              <w:pStyle w:val="Normal6a"/>
            </w:pPr>
            <w:r w:rsidRPr="0054354A">
              <w:t>B.</w:t>
            </w:r>
            <w:r w:rsidRPr="0054354A">
              <w:tab/>
              <w:t xml:space="preserve">ker </w:t>
            </w:r>
            <w:r w:rsidRPr="0054354A">
              <w:t>Europol poudarja, da 86 % najnevarnejših kriminalnih mrež za svoje kriminalne dejavnosti uporablja zakonite poslovne strukture;</w:t>
            </w:r>
          </w:p>
        </w:tc>
        <w:tc>
          <w:tcPr>
            <w:tcW w:w="4876" w:type="dxa"/>
            <w:tcBorders>
              <w:top w:val="nil"/>
              <w:left w:val="nil"/>
              <w:bottom w:val="nil"/>
              <w:right w:val="nil"/>
            </w:tcBorders>
          </w:tcPr>
          <w:p w14:paraId="41FB1CBE" w14:textId="77777777" w:rsidR="00F42BE4" w:rsidRPr="0054354A" w:rsidRDefault="0061674B">
            <w:pPr>
              <w:pStyle w:val="Normal6a"/>
            </w:pPr>
            <w:r w:rsidRPr="0054354A">
              <w:t>B.</w:t>
            </w:r>
            <w:r w:rsidRPr="0054354A">
              <w:tab/>
              <w:t xml:space="preserve">ker Europol poudarja, da 86 % najnevarnejših kriminalnih mrež za svoje kriminalne dejavnosti uporablja zakonite poslovne strukture; </w:t>
            </w:r>
            <w:r w:rsidRPr="0054354A">
              <w:rPr>
                <w:b/>
                <w:i/>
              </w:rPr>
              <w:t>ker iz analize in operativnih dejavnosti, ki jih je opravil Evropski organ za delo, izhaja, da je z dolgimi in zapletenimi podizvajalskimi verigami povezano povečano tveganje izkoriščanja in zlorabe delovne sile, pa tudi goljufive oblike posredovanja dela, ki se v praksi med drugim kažejo kot neplačane plače in neplačani prispevki za socialno varnost, ponižujoči delovni pogoji</w:t>
            </w:r>
            <w:r w:rsidRPr="0054354A">
              <w:rPr>
                <w:b/>
                <w:i/>
              </w:rPr>
              <w:t xml:space="preserve"> in varnostni standardi, odvisnost in prekarnost, razpršena delovna mesta, pomanjkanje dostopa do informacij in posvetovanja, izognitev odgovornosti delodajalcev itd.;</w:t>
            </w:r>
          </w:p>
        </w:tc>
      </w:tr>
    </w:tbl>
    <w:p w14:paraId="30C19B0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E642FA9" w14:textId="77777777" w:rsidR="00F42BE4" w:rsidRPr="0054354A" w:rsidRDefault="0061674B">
      <w:r w:rsidRPr="0054354A">
        <w:rPr>
          <w:rStyle w:val="HideTWBExt"/>
        </w:rPr>
        <w:t>&lt;/Amend&gt;</w:t>
      </w:r>
    </w:p>
    <w:p w14:paraId="3485260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28</w:t>
      </w:r>
      <w:r w:rsidRPr="0054354A">
        <w:rPr>
          <w:rStyle w:val="HideTWBExt"/>
        </w:rPr>
        <w:t>&lt;/NumAm&gt;</w:t>
      </w:r>
    </w:p>
    <w:p w14:paraId="730FFCBB"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475F8240" w14:textId="77777777" w:rsidR="00F42BE4" w:rsidRPr="0054354A" w:rsidRDefault="0061674B">
      <w:pPr>
        <w:pStyle w:val="NormalBold"/>
      </w:pPr>
      <w:r w:rsidRPr="0054354A">
        <w:rPr>
          <w:rStyle w:val="HideTWBExt"/>
          <w:b w:val="0"/>
        </w:rPr>
        <w:t>&lt;/RepeatBlock-By&gt;</w:t>
      </w:r>
    </w:p>
    <w:p w14:paraId="3614B5E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3925067" w14:textId="77777777" w:rsidR="00F42BE4" w:rsidRPr="0054354A" w:rsidRDefault="0061674B">
      <w:pPr>
        <w:pStyle w:val="NormalBold"/>
      </w:pPr>
      <w:r w:rsidRPr="0054354A">
        <w:rPr>
          <w:rStyle w:val="HideTWBExt"/>
        </w:rPr>
        <w:t>&lt;Article&gt;</w:t>
      </w:r>
      <w:r w:rsidRPr="0054354A">
        <w:t>Uvodna izjava B</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D20A83F" w14:textId="77777777">
        <w:trPr>
          <w:trHeight w:hRule="exact" w:val="240"/>
          <w:jc w:val="center"/>
        </w:trPr>
        <w:tc>
          <w:tcPr>
            <w:tcW w:w="9752" w:type="dxa"/>
            <w:gridSpan w:val="2"/>
            <w:tcBorders>
              <w:top w:val="nil"/>
              <w:left w:val="nil"/>
              <w:bottom w:val="nil"/>
              <w:right w:val="nil"/>
            </w:tcBorders>
          </w:tcPr>
          <w:p w14:paraId="2F236D30" w14:textId="77777777" w:rsidR="00F42BE4" w:rsidRPr="0054354A" w:rsidRDefault="00F42BE4"/>
        </w:tc>
      </w:tr>
      <w:tr w:rsidR="00F42BE4" w:rsidRPr="0054354A" w14:paraId="317C639B" w14:textId="77777777">
        <w:trPr>
          <w:trHeight w:val="240"/>
          <w:jc w:val="center"/>
        </w:trPr>
        <w:tc>
          <w:tcPr>
            <w:tcW w:w="4876" w:type="dxa"/>
            <w:tcBorders>
              <w:top w:val="nil"/>
              <w:left w:val="nil"/>
              <w:bottom w:val="nil"/>
              <w:right w:val="nil"/>
            </w:tcBorders>
          </w:tcPr>
          <w:p w14:paraId="68E3629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64ADFE6" w14:textId="77777777" w:rsidR="00F42BE4" w:rsidRPr="0054354A" w:rsidRDefault="0061674B">
            <w:pPr>
              <w:pStyle w:val="AmColumnHeading"/>
            </w:pPr>
            <w:r w:rsidRPr="0054354A">
              <w:t>Predlog spremembe</w:t>
            </w:r>
          </w:p>
        </w:tc>
      </w:tr>
      <w:tr w:rsidR="00F42BE4" w:rsidRPr="0054354A" w14:paraId="34D93684" w14:textId="77777777">
        <w:trPr>
          <w:jc w:val="center"/>
        </w:trPr>
        <w:tc>
          <w:tcPr>
            <w:tcW w:w="4876" w:type="dxa"/>
            <w:tcBorders>
              <w:top w:val="nil"/>
              <w:left w:val="nil"/>
              <w:bottom w:val="nil"/>
              <w:right w:val="nil"/>
            </w:tcBorders>
          </w:tcPr>
          <w:p w14:paraId="0C05FE43" w14:textId="77777777" w:rsidR="00F42BE4" w:rsidRPr="0054354A" w:rsidRDefault="0061674B">
            <w:pPr>
              <w:pStyle w:val="Normal6a"/>
            </w:pPr>
            <w:r w:rsidRPr="0054354A">
              <w:t>B.</w:t>
            </w:r>
            <w:r w:rsidRPr="0054354A">
              <w:tab/>
              <w:t>ker Europol poudarja, da 86 % najnevarnejših kriminalnih mrež za svoje kriminalne dejavnosti uporablja zakonite poslovne strukture;</w:t>
            </w:r>
          </w:p>
        </w:tc>
        <w:tc>
          <w:tcPr>
            <w:tcW w:w="4876" w:type="dxa"/>
            <w:tcBorders>
              <w:top w:val="nil"/>
              <w:left w:val="nil"/>
              <w:bottom w:val="nil"/>
              <w:right w:val="nil"/>
            </w:tcBorders>
          </w:tcPr>
          <w:p w14:paraId="5CF818B8" w14:textId="77777777" w:rsidR="00F42BE4" w:rsidRPr="0054354A" w:rsidRDefault="0061674B">
            <w:pPr>
              <w:pStyle w:val="Normal6a"/>
            </w:pPr>
            <w:r w:rsidRPr="0054354A">
              <w:t>B.</w:t>
            </w:r>
            <w:r w:rsidRPr="0054354A">
              <w:tab/>
              <w:t xml:space="preserve">ker Europol poudarja, da </w:t>
            </w:r>
            <w:r w:rsidRPr="0054354A">
              <w:t>86 % najnevarnejših kriminalnih mrež za svoje kriminalne dejavnosti uporablja zakonite poslovne strukture</w:t>
            </w:r>
            <w:r w:rsidRPr="0054354A">
              <w:rPr>
                <w:b/>
                <w:i/>
              </w:rPr>
              <w:t>, kar resno ogroža pošteno konkurenco na evropskem enotnem trgu</w:t>
            </w:r>
            <w:r w:rsidRPr="0054354A">
              <w:t>;</w:t>
            </w:r>
          </w:p>
        </w:tc>
      </w:tr>
    </w:tbl>
    <w:p w14:paraId="0C0D407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36EFF40" w14:textId="77777777" w:rsidR="00F42BE4" w:rsidRPr="0054354A" w:rsidRDefault="0061674B">
      <w:r w:rsidRPr="0054354A">
        <w:rPr>
          <w:rStyle w:val="HideTWBExt"/>
        </w:rPr>
        <w:t>&lt;/Amend&gt;</w:t>
      </w:r>
    </w:p>
    <w:p w14:paraId="04433B4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29</w:t>
      </w:r>
      <w:r w:rsidRPr="0054354A">
        <w:rPr>
          <w:rStyle w:val="HideTWBExt"/>
        </w:rPr>
        <w:t>&lt;/NumAm&gt;</w:t>
      </w:r>
    </w:p>
    <w:p w14:paraId="2245E48B"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w:t>
      </w:r>
      <w:r w:rsidRPr="0054354A">
        <w:rPr>
          <w:rStyle w:val="HideTWBExt"/>
          <w:b w:val="0"/>
        </w:rPr>
        <w:t>&lt;/Members&gt;</w:t>
      </w:r>
    </w:p>
    <w:p w14:paraId="6E5D627D" w14:textId="77777777" w:rsidR="00F42BE4" w:rsidRPr="0054354A" w:rsidRDefault="0061674B">
      <w:pPr>
        <w:pStyle w:val="NormalBold"/>
      </w:pPr>
      <w:r w:rsidRPr="0054354A">
        <w:rPr>
          <w:rStyle w:val="HideTWBExt"/>
          <w:b w:val="0"/>
        </w:rPr>
        <w:t>&lt;/RepeatBlock-By&gt;</w:t>
      </w:r>
    </w:p>
    <w:p w14:paraId="0F9845E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FBD94F0" w14:textId="77777777" w:rsidR="00F42BE4" w:rsidRPr="0054354A" w:rsidRDefault="0061674B">
      <w:pPr>
        <w:pStyle w:val="NormalBold"/>
      </w:pPr>
      <w:r w:rsidRPr="0054354A">
        <w:rPr>
          <w:rStyle w:val="HideTWBExt"/>
        </w:rPr>
        <w:t>&lt;Article&gt;</w:t>
      </w:r>
      <w:r w:rsidRPr="0054354A">
        <w:t>Uvodna izjava C</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D1D2EFA" w14:textId="77777777">
        <w:trPr>
          <w:trHeight w:hRule="exact" w:val="240"/>
          <w:jc w:val="center"/>
        </w:trPr>
        <w:tc>
          <w:tcPr>
            <w:tcW w:w="9752" w:type="dxa"/>
            <w:gridSpan w:val="2"/>
            <w:tcBorders>
              <w:top w:val="nil"/>
              <w:left w:val="nil"/>
              <w:bottom w:val="nil"/>
              <w:right w:val="nil"/>
            </w:tcBorders>
          </w:tcPr>
          <w:p w14:paraId="0707B0FB" w14:textId="77777777" w:rsidR="00F42BE4" w:rsidRPr="0054354A" w:rsidRDefault="00F42BE4"/>
        </w:tc>
      </w:tr>
      <w:tr w:rsidR="00F42BE4" w:rsidRPr="0054354A" w14:paraId="5F34971F" w14:textId="77777777">
        <w:trPr>
          <w:trHeight w:val="240"/>
          <w:jc w:val="center"/>
        </w:trPr>
        <w:tc>
          <w:tcPr>
            <w:tcW w:w="4876" w:type="dxa"/>
            <w:tcBorders>
              <w:top w:val="nil"/>
              <w:left w:val="nil"/>
              <w:bottom w:val="nil"/>
              <w:right w:val="nil"/>
            </w:tcBorders>
          </w:tcPr>
          <w:p w14:paraId="73A0039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CB6785E" w14:textId="77777777" w:rsidR="00F42BE4" w:rsidRPr="0054354A" w:rsidRDefault="0061674B">
            <w:pPr>
              <w:pStyle w:val="AmColumnHeading"/>
            </w:pPr>
            <w:r w:rsidRPr="0054354A">
              <w:t>Predlog spremembe</w:t>
            </w:r>
          </w:p>
        </w:tc>
      </w:tr>
      <w:tr w:rsidR="00F42BE4" w:rsidRPr="0054354A" w14:paraId="482FD493" w14:textId="77777777">
        <w:trPr>
          <w:jc w:val="center"/>
        </w:trPr>
        <w:tc>
          <w:tcPr>
            <w:tcW w:w="4876" w:type="dxa"/>
            <w:tcBorders>
              <w:top w:val="nil"/>
              <w:left w:val="nil"/>
              <w:bottom w:val="nil"/>
              <w:right w:val="nil"/>
            </w:tcBorders>
          </w:tcPr>
          <w:p w14:paraId="7F966C74" w14:textId="77777777" w:rsidR="00F42BE4" w:rsidRPr="0054354A" w:rsidRDefault="0061674B">
            <w:pPr>
              <w:pStyle w:val="Normal6a"/>
            </w:pPr>
            <w:r w:rsidRPr="0054354A">
              <w:rPr>
                <w:b/>
                <w:i/>
              </w:rPr>
              <w:t>C.</w:t>
            </w:r>
            <w:r w:rsidRPr="0054354A">
              <w:tab/>
            </w:r>
            <w:r w:rsidRPr="0054354A">
              <w:rPr>
                <w:b/>
                <w:i/>
              </w:rPr>
              <w:t>ker je večini sektorjev z visokim tveganjem za izkoriščanje delovne sile skupna visoka delovna intenzivnost, ki sovpada z odvisnostjo od dolgih in zapletenih podizvajalskih verig, prisotnostjo nepoštenih posrednikov dela ter veliko odvisnostjo od napotenih delavcev, mobilnih delavcev iz EU in državljanov tretjih držav;</w:t>
            </w:r>
          </w:p>
        </w:tc>
        <w:tc>
          <w:tcPr>
            <w:tcW w:w="4876" w:type="dxa"/>
            <w:tcBorders>
              <w:top w:val="nil"/>
              <w:left w:val="nil"/>
              <w:bottom w:val="nil"/>
              <w:right w:val="nil"/>
            </w:tcBorders>
          </w:tcPr>
          <w:p w14:paraId="48CBA96F" w14:textId="77777777" w:rsidR="00F42BE4" w:rsidRPr="0054354A" w:rsidRDefault="0061674B">
            <w:pPr>
              <w:pStyle w:val="Normal6a"/>
            </w:pPr>
            <w:r w:rsidRPr="0054354A">
              <w:rPr>
                <w:b/>
                <w:i/>
              </w:rPr>
              <w:t>črtano</w:t>
            </w:r>
          </w:p>
        </w:tc>
      </w:tr>
    </w:tbl>
    <w:p w14:paraId="6DFAEFA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EC8DB38" w14:textId="77777777" w:rsidR="00F42BE4" w:rsidRPr="0054354A" w:rsidRDefault="0061674B">
      <w:r w:rsidRPr="0054354A">
        <w:rPr>
          <w:rStyle w:val="HideTWBExt"/>
        </w:rPr>
        <w:t>&lt;/Amend&gt;</w:t>
      </w:r>
    </w:p>
    <w:p w14:paraId="0A8ECF6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30</w:t>
      </w:r>
      <w:r w:rsidRPr="0054354A">
        <w:rPr>
          <w:rStyle w:val="HideTWBExt"/>
        </w:rPr>
        <w:t>&lt;/NumAm&gt;</w:t>
      </w:r>
    </w:p>
    <w:p w14:paraId="23B891DE" w14:textId="77777777" w:rsidR="00F42BE4" w:rsidRPr="0054354A" w:rsidRDefault="0061674B">
      <w:pPr>
        <w:pStyle w:val="NormalBold"/>
      </w:pPr>
      <w:r w:rsidRPr="0054354A">
        <w:rPr>
          <w:rStyle w:val="HideTWBExt"/>
          <w:b w:val="0"/>
        </w:rPr>
        <w:t>&lt;RepeatBlock-By&gt;&lt;Members&gt;</w:t>
      </w:r>
      <w:r w:rsidRPr="0054354A">
        <w:t xml:space="preserve">Benedetta </w:t>
      </w:r>
      <w:r w:rsidRPr="0054354A">
        <w:t>Scuderi</w:t>
      </w:r>
      <w:r w:rsidRPr="0054354A">
        <w:rPr>
          <w:rStyle w:val="HideTWBExt"/>
          <w:b w:val="0"/>
        </w:rPr>
        <w:t>&lt;/Members&gt;</w:t>
      </w:r>
    </w:p>
    <w:p w14:paraId="7AC0C27E"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4FF25B9A" w14:textId="77777777" w:rsidR="00F42BE4" w:rsidRPr="0054354A" w:rsidRDefault="0061674B">
      <w:pPr>
        <w:pStyle w:val="NormalBold"/>
      </w:pPr>
      <w:r w:rsidRPr="0054354A">
        <w:rPr>
          <w:rStyle w:val="HideTWBExt"/>
          <w:b w:val="0"/>
        </w:rPr>
        <w:t>&lt;/RepeatBlock-By&gt;</w:t>
      </w:r>
    </w:p>
    <w:p w14:paraId="1FB0F84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3320473" w14:textId="77777777" w:rsidR="00F42BE4" w:rsidRPr="0054354A" w:rsidRDefault="0061674B">
      <w:pPr>
        <w:pStyle w:val="NormalBold"/>
      </w:pPr>
      <w:r w:rsidRPr="0054354A">
        <w:rPr>
          <w:rStyle w:val="HideTWBExt"/>
        </w:rPr>
        <w:t>&lt;Article&gt;</w:t>
      </w:r>
      <w:r w:rsidRPr="0054354A">
        <w:t>Uvodna izjava C</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9E7675C" w14:textId="77777777">
        <w:trPr>
          <w:trHeight w:hRule="exact" w:val="240"/>
          <w:jc w:val="center"/>
        </w:trPr>
        <w:tc>
          <w:tcPr>
            <w:tcW w:w="9752" w:type="dxa"/>
            <w:gridSpan w:val="2"/>
            <w:tcBorders>
              <w:top w:val="nil"/>
              <w:left w:val="nil"/>
              <w:bottom w:val="nil"/>
              <w:right w:val="nil"/>
            </w:tcBorders>
          </w:tcPr>
          <w:p w14:paraId="10E19A41" w14:textId="77777777" w:rsidR="00F42BE4" w:rsidRPr="0054354A" w:rsidRDefault="00F42BE4"/>
        </w:tc>
      </w:tr>
      <w:tr w:rsidR="00F42BE4" w:rsidRPr="0054354A" w14:paraId="390EFEC2" w14:textId="77777777">
        <w:trPr>
          <w:trHeight w:val="240"/>
          <w:jc w:val="center"/>
        </w:trPr>
        <w:tc>
          <w:tcPr>
            <w:tcW w:w="4876" w:type="dxa"/>
            <w:tcBorders>
              <w:top w:val="nil"/>
              <w:left w:val="nil"/>
              <w:bottom w:val="nil"/>
              <w:right w:val="nil"/>
            </w:tcBorders>
          </w:tcPr>
          <w:p w14:paraId="7D7513A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F7FE8B4" w14:textId="77777777" w:rsidR="00F42BE4" w:rsidRPr="0054354A" w:rsidRDefault="0061674B">
            <w:pPr>
              <w:pStyle w:val="AmColumnHeading"/>
            </w:pPr>
            <w:r w:rsidRPr="0054354A">
              <w:t>Predlog spremembe</w:t>
            </w:r>
          </w:p>
        </w:tc>
      </w:tr>
      <w:tr w:rsidR="00F42BE4" w:rsidRPr="0054354A" w14:paraId="1118CEB4" w14:textId="77777777">
        <w:trPr>
          <w:jc w:val="center"/>
        </w:trPr>
        <w:tc>
          <w:tcPr>
            <w:tcW w:w="4876" w:type="dxa"/>
            <w:tcBorders>
              <w:top w:val="nil"/>
              <w:left w:val="nil"/>
              <w:bottom w:val="nil"/>
              <w:right w:val="nil"/>
            </w:tcBorders>
          </w:tcPr>
          <w:p w14:paraId="0F502941" w14:textId="77777777" w:rsidR="00F42BE4" w:rsidRPr="0054354A" w:rsidRDefault="0061674B">
            <w:pPr>
              <w:pStyle w:val="Normal6a"/>
            </w:pPr>
            <w:r w:rsidRPr="0054354A">
              <w:t>C.</w:t>
            </w:r>
            <w:r w:rsidRPr="0054354A">
              <w:tab/>
              <w:t xml:space="preserve">ker je večini sektorjev z visokim </w:t>
            </w:r>
            <w:r w:rsidRPr="0054354A">
              <w:t>tveganjem za izkoriščanje delovne sile skupna visoka delovna intenzivnost, ki sovpada z odvisnostjo od dolgih in zapletenih podizvajalskih verig, prisotnostjo nepoštenih posrednikov dela ter veliko odvisnostjo od napotenih delavcev, mobilnih delavcev iz EU in državljanov tretjih držav;</w:t>
            </w:r>
          </w:p>
        </w:tc>
        <w:tc>
          <w:tcPr>
            <w:tcW w:w="4876" w:type="dxa"/>
            <w:tcBorders>
              <w:top w:val="nil"/>
              <w:left w:val="nil"/>
              <w:bottom w:val="nil"/>
              <w:right w:val="nil"/>
            </w:tcBorders>
          </w:tcPr>
          <w:p w14:paraId="114B4EC0" w14:textId="77777777" w:rsidR="00F42BE4" w:rsidRPr="0054354A" w:rsidRDefault="0061674B">
            <w:pPr>
              <w:pStyle w:val="Normal6a"/>
            </w:pPr>
            <w:r w:rsidRPr="0054354A">
              <w:t>C.</w:t>
            </w:r>
            <w:r w:rsidRPr="0054354A">
              <w:tab/>
              <w:t xml:space="preserve">ker je večini sektorjev z visokim tveganjem za izkoriščanje delovne sile skupna visoka delovna intenzivnost, ki sovpada z odvisnostjo od dolgih in zapletenih </w:t>
            </w:r>
            <w:r w:rsidRPr="0054354A">
              <w:rPr>
                <w:b/>
                <w:i/>
              </w:rPr>
              <w:t>vertikalnih in horizontalnih</w:t>
            </w:r>
            <w:r w:rsidRPr="0054354A">
              <w:t xml:space="preserve"> podizvajalskih verig, prisotnostjo nepoštenih posrednikov dela ter veliko odvisnostjo od napotenih delavcev, mobilnih delavcev iz EU in državljanov tretjih držav; </w:t>
            </w:r>
            <w:r w:rsidRPr="0054354A">
              <w:rPr>
                <w:b/>
                <w:i/>
              </w:rPr>
              <w:t xml:space="preserve">ker z uporabo nestandardnih zaposlitev in zapletenih čezmejnih ureditev postanejo pravice delavcev in odgovornosti delodajalcev nejasne, poznavanje, spremljanje </w:t>
            </w:r>
            <w:r w:rsidRPr="0054354A">
              <w:rPr>
                <w:b/>
                <w:i/>
              </w:rPr>
              <w:t>in izvrševanje delovne zakonodaje in veljavnih kolektivnih pogodb pa še težje;</w:t>
            </w:r>
          </w:p>
        </w:tc>
      </w:tr>
    </w:tbl>
    <w:p w14:paraId="7FBE96A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DA62E2E" w14:textId="77777777" w:rsidR="00F42BE4" w:rsidRPr="0054354A" w:rsidRDefault="0061674B">
      <w:r w:rsidRPr="0054354A">
        <w:rPr>
          <w:rStyle w:val="HideTWBExt"/>
        </w:rPr>
        <w:t>&lt;/Amend&gt;</w:t>
      </w:r>
    </w:p>
    <w:p w14:paraId="7B46667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31</w:t>
      </w:r>
      <w:r w:rsidRPr="0054354A">
        <w:rPr>
          <w:rStyle w:val="HideTWBExt"/>
        </w:rPr>
        <w:t>&lt;/NumAm&gt;</w:t>
      </w:r>
    </w:p>
    <w:p w14:paraId="56D5AF35"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5EAF6549" w14:textId="77777777" w:rsidR="00F42BE4" w:rsidRPr="0054354A" w:rsidRDefault="0061674B">
      <w:pPr>
        <w:pStyle w:val="NormalBold"/>
      </w:pPr>
      <w:r w:rsidRPr="0054354A">
        <w:rPr>
          <w:rStyle w:val="HideTWBExt"/>
          <w:b w:val="0"/>
        </w:rPr>
        <w:t>&lt;/RepeatBlock-By&gt;</w:t>
      </w:r>
    </w:p>
    <w:p w14:paraId="09CD83F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C4CDB39" w14:textId="77777777" w:rsidR="00F42BE4" w:rsidRPr="0054354A" w:rsidRDefault="0061674B">
      <w:pPr>
        <w:pStyle w:val="NormalBold"/>
      </w:pPr>
      <w:r w:rsidRPr="0054354A">
        <w:rPr>
          <w:rStyle w:val="HideTWBExt"/>
        </w:rPr>
        <w:t>&lt;Article&gt;</w:t>
      </w:r>
      <w:r w:rsidRPr="0054354A">
        <w:t>Uvodna izjava C</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7AC8BB8" w14:textId="77777777">
        <w:trPr>
          <w:trHeight w:hRule="exact" w:val="240"/>
          <w:jc w:val="center"/>
        </w:trPr>
        <w:tc>
          <w:tcPr>
            <w:tcW w:w="9752" w:type="dxa"/>
            <w:gridSpan w:val="2"/>
            <w:tcBorders>
              <w:top w:val="nil"/>
              <w:left w:val="nil"/>
              <w:bottom w:val="nil"/>
              <w:right w:val="nil"/>
            </w:tcBorders>
          </w:tcPr>
          <w:p w14:paraId="1B82E589" w14:textId="77777777" w:rsidR="00F42BE4" w:rsidRPr="0054354A" w:rsidRDefault="00F42BE4"/>
        </w:tc>
      </w:tr>
      <w:tr w:rsidR="00F42BE4" w:rsidRPr="0054354A" w14:paraId="463D25FE" w14:textId="77777777">
        <w:trPr>
          <w:trHeight w:val="240"/>
          <w:jc w:val="center"/>
        </w:trPr>
        <w:tc>
          <w:tcPr>
            <w:tcW w:w="4876" w:type="dxa"/>
            <w:tcBorders>
              <w:top w:val="nil"/>
              <w:left w:val="nil"/>
              <w:bottom w:val="nil"/>
              <w:right w:val="nil"/>
            </w:tcBorders>
          </w:tcPr>
          <w:p w14:paraId="0178C83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1A6C76C" w14:textId="77777777" w:rsidR="00F42BE4" w:rsidRPr="0054354A" w:rsidRDefault="0061674B">
            <w:pPr>
              <w:pStyle w:val="AmColumnHeading"/>
            </w:pPr>
            <w:r w:rsidRPr="0054354A">
              <w:t>Predlog spremembe</w:t>
            </w:r>
          </w:p>
        </w:tc>
      </w:tr>
      <w:tr w:rsidR="00F42BE4" w:rsidRPr="0054354A" w14:paraId="019CF96D" w14:textId="77777777">
        <w:trPr>
          <w:jc w:val="center"/>
        </w:trPr>
        <w:tc>
          <w:tcPr>
            <w:tcW w:w="4876" w:type="dxa"/>
            <w:tcBorders>
              <w:top w:val="nil"/>
              <w:left w:val="nil"/>
              <w:bottom w:val="nil"/>
              <w:right w:val="nil"/>
            </w:tcBorders>
          </w:tcPr>
          <w:p w14:paraId="32E7699D" w14:textId="77777777" w:rsidR="00F42BE4" w:rsidRPr="0054354A" w:rsidRDefault="0061674B">
            <w:pPr>
              <w:pStyle w:val="Normal6a"/>
            </w:pPr>
            <w:r w:rsidRPr="0054354A">
              <w:t>C.</w:t>
            </w:r>
            <w:r w:rsidRPr="0054354A">
              <w:tab/>
            </w:r>
            <w:r w:rsidRPr="0054354A">
              <w:t xml:space="preserve">ker je večini sektorjev z visokim tveganjem za izkoriščanje delovne sile skupna visoka delovna intenzivnost, ki sovpada z odvisnostjo od dolgih in zapletenih podizvajalskih verig, prisotnostjo nepoštenih posrednikov dela ter veliko </w:t>
            </w:r>
            <w:r w:rsidRPr="0054354A">
              <w:rPr>
                <w:b/>
                <w:i/>
              </w:rPr>
              <w:t>odvisnostjo od</w:t>
            </w:r>
            <w:r w:rsidRPr="0054354A">
              <w:t xml:space="preserve"> napotenih delavcev</w:t>
            </w:r>
            <w:r w:rsidRPr="0054354A">
              <w:rPr>
                <w:b/>
                <w:i/>
              </w:rPr>
              <w:t>,</w:t>
            </w:r>
            <w:r w:rsidRPr="0054354A">
              <w:t xml:space="preserve"> mobilnih delavcev iz EU </w:t>
            </w:r>
            <w:r w:rsidRPr="0054354A">
              <w:rPr>
                <w:b/>
                <w:i/>
              </w:rPr>
              <w:t>in</w:t>
            </w:r>
            <w:r w:rsidRPr="0054354A">
              <w:t xml:space="preserve"> državljanov tretjih držav;</w:t>
            </w:r>
          </w:p>
        </w:tc>
        <w:tc>
          <w:tcPr>
            <w:tcW w:w="4876" w:type="dxa"/>
            <w:tcBorders>
              <w:top w:val="nil"/>
              <w:left w:val="nil"/>
              <w:bottom w:val="nil"/>
              <w:right w:val="nil"/>
            </w:tcBorders>
          </w:tcPr>
          <w:p w14:paraId="72CB7038" w14:textId="77777777" w:rsidR="00F42BE4" w:rsidRPr="0054354A" w:rsidRDefault="0061674B">
            <w:pPr>
              <w:pStyle w:val="Normal6a"/>
            </w:pPr>
            <w:r w:rsidRPr="0054354A">
              <w:t>C.</w:t>
            </w:r>
            <w:r w:rsidRPr="0054354A">
              <w:tab/>
              <w:t xml:space="preserve">ker je večini sektorjev z visokim tveganjem za izkoriščanje delovne sile skupna visoka delovna intenzivnost, ki sovpada z odvisnostjo od dolgih in zapletenih podizvajalskih verig, prisotnostjo nepoštenih posrednikov dela ter veliko </w:t>
            </w:r>
            <w:r w:rsidRPr="0054354A">
              <w:rPr>
                <w:b/>
                <w:i/>
              </w:rPr>
              <w:t>uporabo majhnega deleža</w:t>
            </w:r>
            <w:r w:rsidRPr="0054354A">
              <w:t xml:space="preserve"> napotenih delavcev </w:t>
            </w:r>
            <w:r w:rsidRPr="0054354A">
              <w:rPr>
                <w:b/>
                <w:i/>
              </w:rPr>
              <w:t>in</w:t>
            </w:r>
            <w:r w:rsidRPr="0054354A">
              <w:t xml:space="preserve"> mobilnih delavcev iz EU</w:t>
            </w:r>
            <w:r w:rsidRPr="0054354A">
              <w:rPr>
                <w:b/>
                <w:i/>
              </w:rPr>
              <w:t>, pa tudi znatnega deleža</w:t>
            </w:r>
            <w:r w:rsidRPr="0054354A">
              <w:t xml:space="preserve"> državljanov tretjih držav </w:t>
            </w:r>
            <w:r w:rsidRPr="0054354A">
              <w:rPr>
                <w:b/>
                <w:i/>
              </w:rPr>
              <w:t>in migrantov brez urejenega statusa, ki jim grozi suženjstvo</w:t>
            </w:r>
            <w:r w:rsidRPr="0054354A">
              <w:t>;</w:t>
            </w:r>
          </w:p>
        </w:tc>
      </w:tr>
    </w:tbl>
    <w:p w14:paraId="7E197F6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33A2E40" w14:textId="77777777" w:rsidR="00F42BE4" w:rsidRPr="0054354A" w:rsidRDefault="0061674B">
      <w:r w:rsidRPr="0054354A">
        <w:rPr>
          <w:rStyle w:val="HideTWBExt"/>
        </w:rPr>
        <w:t>&lt;/Amend&gt;</w:t>
      </w:r>
    </w:p>
    <w:p w14:paraId="5A0D0E5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32</w:t>
      </w:r>
      <w:r w:rsidRPr="0054354A">
        <w:rPr>
          <w:rStyle w:val="HideTWBExt"/>
        </w:rPr>
        <w:t>&lt;/NumAm&gt;</w:t>
      </w:r>
    </w:p>
    <w:p w14:paraId="41ECD9B4"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3668B904" w14:textId="77777777" w:rsidR="00F42BE4" w:rsidRPr="0054354A" w:rsidRDefault="0061674B">
      <w:pPr>
        <w:pStyle w:val="NormalBold"/>
      </w:pPr>
      <w:r w:rsidRPr="0054354A">
        <w:rPr>
          <w:rStyle w:val="HideTWBExt"/>
          <w:b w:val="0"/>
        </w:rPr>
        <w:t>&lt;/RepeatBlock-By&gt;</w:t>
      </w:r>
    </w:p>
    <w:p w14:paraId="6A8E942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AD5D9B4" w14:textId="77777777" w:rsidR="00F42BE4" w:rsidRPr="0054354A" w:rsidRDefault="0061674B">
      <w:pPr>
        <w:pStyle w:val="NormalBold"/>
      </w:pPr>
      <w:r w:rsidRPr="0054354A">
        <w:rPr>
          <w:rStyle w:val="HideTWBExt"/>
        </w:rPr>
        <w:t>&lt;Article&gt;</w:t>
      </w:r>
      <w:r w:rsidRPr="0054354A">
        <w:t>Uvodna izjava C</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111D686" w14:textId="77777777">
        <w:trPr>
          <w:trHeight w:hRule="exact" w:val="240"/>
          <w:jc w:val="center"/>
        </w:trPr>
        <w:tc>
          <w:tcPr>
            <w:tcW w:w="9752" w:type="dxa"/>
            <w:gridSpan w:val="2"/>
            <w:tcBorders>
              <w:top w:val="nil"/>
              <w:left w:val="nil"/>
              <w:bottom w:val="nil"/>
              <w:right w:val="nil"/>
            </w:tcBorders>
          </w:tcPr>
          <w:p w14:paraId="790DCA2B" w14:textId="77777777" w:rsidR="00F42BE4" w:rsidRPr="0054354A" w:rsidRDefault="00F42BE4"/>
        </w:tc>
      </w:tr>
      <w:tr w:rsidR="00F42BE4" w:rsidRPr="0054354A" w14:paraId="48EDE7E9" w14:textId="77777777">
        <w:trPr>
          <w:trHeight w:val="240"/>
          <w:jc w:val="center"/>
        </w:trPr>
        <w:tc>
          <w:tcPr>
            <w:tcW w:w="4876" w:type="dxa"/>
            <w:tcBorders>
              <w:top w:val="nil"/>
              <w:left w:val="nil"/>
              <w:bottom w:val="nil"/>
              <w:right w:val="nil"/>
            </w:tcBorders>
          </w:tcPr>
          <w:p w14:paraId="445F92B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18D687B" w14:textId="77777777" w:rsidR="00F42BE4" w:rsidRPr="0054354A" w:rsidRDefault="0061674B">
            <w:pPr>
              <w:pStyle w:val="AmColumnHeading"/>
            </w:pPr>
            <w:r w:rsidRPr="0054354A">
              <w:t xml:space="preserve">Predlog </w:t>
            </w:r>
            <w:r w:rsidRPr="0054354A">
              <w:t>spremembe</w:t>
            </w:r>
          </w:p>
        </w:tc>
      </w:tr>
      <w:tr w:rsidR="00F42BE4" w:rsidRPr="0054354A" w14:paraId="2A9C7052" w14:textId="77777777">
        <w:trPr>
          <w:jc w:val="center"/>
        </w:trPr>
        <w:tc>
          <w:tcPr>
            <w:tcW w:w="4876" w:type="dxa"/>
            <w:tcBorders>
              <w:top w:val="nil"/>
              <w:left w:val="nil"/>
              <w:bottom w:val="nil"/>
              <w:right w:val="nil"/>
            </w:tcBorders>
          </w:tcPr>
          <w:p w14:paraId="69E6BC72" w14:textId="77777777" w:rsidR="00F42BE4" w:rsidRPr="0054354A" w:rsidRDefault="0061674B">
            <w:pPr>
              <w:pStyle w:val="Normal6a"/>
            </w:pPr>
            <w:r w:rsidRPr="0054354A">
              <w:t>C.</w:t>
            </w:r>
            <w:r w:rsidRPr="0054354A">
              <w:tab/>
              <w:t xml:space="preserve">ker je večini sektorjev z visokim tveganjem za izkoriščanje delovne sile </w:t>
            </w:r>
            <w:r w:rsidRPr="0054354A">
              <w:rPr>
                <w:b/>
                <w:i/>
              </w:rPr>
              <w:t>skupna visoka delovna intenzivnost, ki sovpada z odvisnostjo od dolgih in zapletenih podizvajalskih verig, prisotnostjo nepoštenih posrednikov dela ter veliko odvisnostjo od</w:t>
            </w:r>
            <w:r w:rsidRPr="0054354A">
              <w:t xml:space="preserve"> napotenih delavcev, mobilnih delavcev iz EU in državljanov tretjih držav;</w:t>
            </w:r>
          </w:p>
        </w:tc>
        <w:tc>
          <w:tcPr>
            <w:tcW w:w="4876" w:type="dxa"/>
            <w:tcBorders>
              <w:top w:val="nil"/>
              <w:left w:val="nil"/>
              <w:bottom w:val="nil"/>
              <w:right w:val="nil"/>
            </w:tcBorders>
          </w:tcPr>
          <w:p w14:paraId="53D84358" w14:textId="77777777" w:rsidR="00F42BE4" w:rsidRPr="0054354A" w:rsidRDefault="0061674B">
            <w:pPr>
              <w:pStyle w:val="Normal6a"/>
            </w:pPr>
            <w:r w:rsidRPr="0054354A">
              <w:t>C.</w:t>
            </w:r>
            <w:r w:rsidRPr="0054354A">
              <w:tab/>
              <w:t xml:space="preserve">ker je večini sektorjev z visokim tveganjem za izkoriščanje delovne sile </w:t>
            </w:r>
            <w:r w:rsidRPr="0054354A">
              <w:rPr>
                <w:b/>
                <w:i/>
              </w:rPr>
              <w:t xml:space="preserve">skupno, da ni preglednosti in ustreznega izvrševanja predpisov, zlasti kar zadeva </w:t>
            </w:r>
            <w:r w:rsidRPr="0054354A">
              <w:rPr>
                <w:b/>
                <w:i/>
              </w:rPr>
              <w:t>dovoljenja, davke in identiteto</w:t>
            </w:r>
            <w:r w:rsidRPr="0054354A">
              <w:t xml:space="preserve"> napotenih delavcev, mobilnih delavcev iz EU in državljanov tretjih držav;</w:t>
            </w:r>
          </w:p>
        </w:tc>
      </w:tr>
    </w:tbl>
    <w:p w14:paraId="4E8DBC1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E7601C5" w14:textId="77777777" w:rsidR="00F42BE4" w:rsidRPr="0054354A" w:rsidRDefault="0061674B">
      <w:r w:rsidRPr="0054354A">
        <w:rPr>
          <w:rStyle w:val="HideTWBExt"/>
        </w:rPr>
        <w:t>&lt;/Amend&gt;</w:t>
      </w:r>
    </w:p>
    <w:p w14:paraId="002EB19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33</w:t>
      </w:r>
      <w:r w:rsidRPr="0054354A">
        <w:rPr>
          <w:rStyle w:val="HideTWBExt"/>
        </w:rPr>
        <w:t>&lt;/NumAm&gt;</w:t>
      </w:r>
    </w:p>
    <w:p w14:paraId="1A60C614"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0D9BB248" w14:textId="77777777" w:rsidR="00F42BE4" w:rsidRPr="0054354A" w:rsidRDefault="0061674B">
      <w:pPr>
        <w:pStyle w:val="NormalBold"/>
      </w:pPr>
      <w:r w:rsidRPr="0054354A">
        <w:rPr>
          <w:rStyle w:val="HideTWBExt"/>
          <w:b w:val="0"/>
        </w:rPr>
        <w:t>&lt;/RepeatBlock-By&gt;</w:t>
      </w:r>
    </w:p>
    <w:p w14:paraId="29131AC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CF801AB" w14:textId="77777777" w:rsidR="00F42BE4" w:rsidRPr="0054354A" w:rsidRDefault="0061674B">
      <w:pPr>
        <w:pStyle w:val="NormalBold"/>
      </w:pPr>
      <w:r w:rsidRPr="0054354A">
        <w:rPr>
          <w:rStyle w:val="HideTWBExt"/>
        </w:rPr>
        <w:t>&lt;Article&gt;</w:t>
      </w:r>
      <w:r w:rsidRPr="0054354A">
        <w:t>Uvodna izjava C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83DA303" w14:textId="77777777">
        <w:trPr>
          <w:trHeight w:hRule="exact" w:val="240"/>
          <w:jc w:val="center"/>
        </w:trPr>
        <w:tc>
          <w:tcPr>
            <w:tcW w:w="9752" w:type="dxa"/>
            <w:gridSpan w:val="2"/>
            <w:tcBorders>
              <w:top w:val="nil"/>
              <w:left w:val="nil"/>
              <w:bottom w:val="nil"/>
              <w:right w:val="nil"/>
            </w:tcBorders>
          </w:tcPr>
          <w:p w14:paraId="3164EF50" w14:textId="77777777" w:rsidR="00F42BE4" w:rsidRPr="0054354A" w:rsidRDefault="00F42BE4"/>
        </w:tc>
      </w:tr>
      <w:tr w:rsidR="00F42BE4" w:rsidRPr="0054354A" w14:paraId="5A163275" w14:textId="77777777">
        <w:trPr>
          <w:trHeight w:val="240"/>
          <w:jc w:val="center"/>
        </w:trPr>
        <w:tc>
          <w:tcPr>
            <w:tcW w:w="4876" w:type="dxa"/>
            <w:tcBorders>
              <w:top w:val="nil"/>
              <w:left w:val="nil"/>
              <w:bottom w:val="nil"/>
              <w:right w:val="nil"/>
            </w:tcBorders>
          </w:tcPr>
          <w:p w14:paraId="3FA3607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9B9704D" w14:textId="77777777" w:rsidR="00F42BE4" w:rsidRPr="0054354A" w:rsidRDefault="0061674B">
            <w:pPr>
              <w:pStyle w:val="AmColumnHeading"/>
            </w:pPr>
            <w:r w:rsidRPr="0054354A">
              <w:t>Predlog spremembe</w:t>
            </w:r>
          </w:p>
        </w:tc>
      </w:tr>
      <w:tr w:rsidR="00F42BE4" w:rsidRPr="0054354A" w14:paraId="31724198" w14:textId="77777777">
        <w:trPr>
          <w:jc w:val="center"/>
        </w:trPr>
        <w:tc>
          <w:tcPr>
            <w:tcW w:w="4876" w:type="dxa"/>
            <w:tcBorders>
              <w:top w:val="nil"/>
              <w:left w:val="nil"/>
              <w:bottom w:val="nil"/>
              <w:right w:val="nil"/>
            </w:tcBorders>
          </w:tcPr>
          <w:p w14:paraId="209A8F58" w14:textId="77777777" w:rsidR="00F42BE4" w:rsidRPr="0054354A" w:rsidRDefault="00F42BE4">
            <w:pPr>
              <w:pStyle w:val="Normal6a"/>
            </w:pPr>
          </w:p>
        </w:tc>
        <w:tc>
          <w:tcPr>
            <w:tcW w:w="4876" w:type="dxa"/>
            <w:tcBorders>
              <w:top w:val="nil"/>
              <w:left w:val="nil"/>
              <w:bottom w:val="nil"/>
              <w:right w:val="nil"/>
            </w:tcBorders>
          </w:tcPr>
          <w:p w14:paraId="6479D877" w14:textId="77777777" w:rsidR="00F42BE4" w:rsidRPr="0054354A" w:rsidRDefault="0061674B">
            <w:pPr>
              <w:pStyle w:val="Normal6a"/>
            </w:pPr>
            <w:r w:rsidRPr="0054354A">
              <w:rPr>
                <w:b/>
                <w:i/>
              </w:rPr>
              <w:t>Ca.</w:t>
            </w:r>
            <w:r w:rsidRPr="0054354A">
              <w:tab/>
            </w:r>
            <w:r w:rsidRPr="0054354A">
              <w:rPr>
                <w:b/>
                <w:i/>
              </w:rPr>
              <w:t xml:space="preserve">ker prisotnost goljufivih in kriminalnih akterjev na evropskih delovnih mestih pomeni tudi varnostna tveganja, zlasti ko vpliva na sektorje kritične infrastrukture, kot so promet in logistika, </w:t>
            </w:r>
            <w:r w:rsidRPr="0054354A">
              <w:rPr>
                <w:b/>
                <w:i/>
              </w:rPr>
              <w:t>gradbeništvo, energetika in zdravstveno varstvo, ali ko opravljajo dejavnosti, v sklopu katerih imajo dostop do varnostno občutljivih delovnih mest, zlasti na področju čiščenja in vzdrževanja;</w:t>
            </w:r>
          </w:p>
        </w:tc>
      </w:tr>
    </w:tbl>
    <w:p w14:paraId="074B416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D19F14D" w14:textId="77777777" w:rsidR="00F42BE4" w:rsidRPr="0054354A" w:rsidRDefault="0061674B">
      <w:r w:rsidRPr="0054354A">
        <w:rPr>
          <w:rStyle w:val="HideTWBExt"/>
        </w:rPr>
        <w:t>&lt;/Amend&gt;</w:t>
      </w:r>
    </w:p>
    <w:p w14:paraId="174AF6BC" w14:textId="77777777" w:rsidR="00F42BE4" w:rsidRPr="0054354A" w:rsidRDefault="0061674B">
      <w:pPr>
        <w:pStyle w:val="AmNumberTabs"/>
      </w:pPr>
      <w:r w:rsidRPr="0054354A">
        <w:rPr>
          <w:rStyle w:val="HideTWBExt"/>
        </w:rPr>
        <w:t>&lt;Amend&gt;</w:t>
      </w:r>
      <w:r w:rsidRPr="0054354A">
        <w:t xml:space="preserve">Predlog </w:t>
      </w:r>
      <w:r w:rsidRPr="0054354A">
        <w:t>spremembe</w:t>
      </w:r>
      <w:r w:rsidRPr="0054354A">
        <w:tab/>
      </w:r>
      <w:r w:rsidRPr="0054354A">
        <w:tab/>
      </w:r>
      <w:r w:rsidRPr="0054354A">
        <w:rPr>
          <w:rStyle w:val="HideTWBExt"/>
        </w:rPr>
        <w:t>&lt;NumAm&gt;</w:t>
      </w:r>
      <w:r w:rsidRPr="0054354A">
        <w:t>34</w:t>
      </w:r>
      <w:r w:rsidRPr="0054354A">
        <w:rPr>
          <w:rStyle w:val="HideTWBExt"/>
        </w:rPr>
        <w:t>&lt;/NumAm&gt;</w:t>
      </w:r>
    </w:p>
    <w:p w14:paraId="31E8432B"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36659D4A"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73500376" w14:textId="77777777" w:rsidR="00F42BE4" w:rsidRPr="0054354A" w:rsidRDefault="0061674B">
      <w:pPr>
        <w:pStyle w:val="NormalBold"/>
      </w:pPr>
      <w:r w:rsidRPr="0054354A">
        <w:rPr>
          <w:rStyle w:val="HideTWBExt"/>
          <w:b w:val="0"/>
        </w:rPr>
        <w:t>&lt;/RepeatBlock-By&gt;</w:t>
      </w:r>
    </w:p>
    <w:p w14:paraId="5FA1AF1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8C5F9EA" w14:textId="77777777" w:rsidR="00F42BE4" w:rsidRPr="0054354A" w:rsidRDefault="0061674B">
      <w:pPr>
        <w:pStyle w:val="NormalBold"/>
      </w:pPr>
      <w:r w:rsidRPr="0054354A">
        <w:rPr>
          <w:rStyle w:val="HideTWBExt"/>
        </w:rPr>
        <w:t>&lt;Article&gt;</w:t>
      </w:r>
      <w:r w:rsidRPr="0054354A">
        <w:t>Uvodna izjava C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B65FBB4" w14:textId="77777777">
        <w:trPr>
          <w:trHeight w:hRule="exact" w:val="240"/>
          <w:jc w:val="center"/>
        </w:trPr>
        <w:tc>
          <w:tcPr>
            <w:tcW w:w="9752" w:type="dxa"/>
            <w:gridSpan w:val="2"/>
            <w:tcBorders>
              <w:top w:val="nil"/>
              <w:left w:val="nil"/>
              <w:bottom w:val="nil"/>
              <w:right w:val="nil"/>
            </w:tcBorders>
          </w:tcPr>
          <w:p w14:paraId="3E115E93" w14:textId="77777777" w:rsidR="00F42BE4" w:rsidRPr="0054354A" w:rsidRDefault="00F42BE4"/>
        </w:tc>
      </w:tr>
      <w:tr w:rsidR="00F42BE4" w:rsidRPr="0054354A" w14:paraId="19059096" w14:textId="77777777">
        <w:trPr>
          <w:trHeight w:val="240"/>
          <w:jc w:val="center"/>
        </w:trPr>
        <w:tc>
          <w:tcPr>
            <w:tcW w:w="4876" w:type="dxa"/>
            <w:tcBorders>
              <w:top w:val="nil"/>
              <w:left w:val="nil"/>
              <w:bottom w:val="nil"/>
              <w:right w:val="nil"/>
            </w:tcBorders>
          </w:tcPr>
          <w:p w14:paraId="5275FB1C"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132F4F65" w14:textId="77777777" w:rsidR="00F42BE4" w:rsidRPr="0054354A" w:rsidRDefault="0061674B">
            <w:pPr>
              <w:pStyle w:val="AmColumnHeading"/>
            </w:pPr>
            <w:r w:rsidRPr="0054354A">
              <w:t>Predlog spremembe</w:t>
            </w:r>
          </w:p>
        </w:tc>
      </w:tr>
      <w:tr w:rsidR="00F42BE4" w:rsidRPr="0054354A" w14:paraId="7F668583" w14:textId="77777777">
        <w:trPr>
          <w:jc w:val="center"/>
        </w:trPr>
        <w:tc>
          <w:tcPr>
            <w:tcW w:w="4876" w:type="dxa"/>
            <w:tcBorders>
              <w:top w:val="nil"/>
              <w:left w:val="nil"/>
              <w:bottom w:val="nil"/>
              <w:right w:val="nil"/>
            </w:tcBorders>
          </w:tcPr>
          <w:p w14:paraId="05889B7E" w14:textId="77777777" w:rsidR="00F42BE4" w:rsidRPr="0054354A" w:rsidRDefault="00F42BE4">
            <w:pPr>
              <w:pStyle w:val="Normal6a"/>
            </w:pPr>
          </w:p>
        </w:tc>
        <w:tc>
          <w:tcPr>
            <w:tcW w:w="4876" w:type="dxa"/>
            <w:tcBorders>
              <w:top w:val="nil"/>
              <w:left w:val="nil"/>
              <w:bottom w:val="nil"/>
              <w:right w:val="nil"/>
            </w:tcBorders>
          </w:tcPr>
          <w:p w14:paraId="64C1F1CF" w14:textId="77777777" w:rsidR="00F42BE4" w:rsidRPr="0054354A" w:rsidRDefault="0061674B">
            <w:pPr>
              <w:pStyle w:val="Normal6a"/>
            </w:pPr>
            <w:r w:rsidRPr="0054354A">
              <w:rPr>
                <w:b/>
                <w:i/>
              </w:rPr>
              <w:t>Ca.</w:t>
            </w:r>
            <w:r w:rsidRPr="0054354A">
              <w:tab/>
            </w:r>
            <w:r w:rsidRPr="0054354A">
              <w:rPr>
                <w:b/>
                <w:i/>
              </w:rPr>
              <w:t>ker bi morala biti naročila oddana podizvajalcem, kadar je potrebno specializirano strokovno znanje ali kadar bi morali naloge, ki ne spadajo med glavne dejavnosti podjetja, izvesti zunanji izvajalci, ne pa, da se uporabljajo za to, da glavne dejavnosti podjetij pod manj ugodnimi pogoji opravljajo delavci, zaposleni pri izvajalcih ali podizvajalskih podjetjih;</w:t>
            </w:r>
          </w:p>
        </w:tc>
      </w:tr>
    </w:tbl>
    <w:p w14:paraId="1B1CE15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DFD65B3" w14:textId="77777777" w:rsidR="00F42BE4" w:rsidRPr="0054354A" w:rsidRDefault="0061674B">
      <w:r w:rsidRPr="0054354A">
        <w:rPr>
          <w:rStyle w:val="HideTWBExt"/>
        </w:rPr>
        <w:t>&lt;/Amend&gt;</w:t>
      </w:r>
    </w:p>
    <w:p w14:paraId="3D336C7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35</w:t>
      </w:r>
      <w:r w:rsidRPr="0054354A">
        <w:rPr>
          <w:rStyle w:val="HideTWBExt"/>
        </w:rPr>
        <w:t>&lt;/NumAm&gt;</w:t>
      </w:r>
    </w:p>
    <w:p w14:paraId="78D56619"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2DBACEDC" w14:textId="77777777" w:rsidR="00F42BE4" w:rsidRPr="0054354A" w:rsidRDefault="0061674B">
      <w:pPr>
        <w:pStyle w:val="NormalBold"/>
      </w:pPr>
      <w:r w:rsidRPr="0054354A">
        <w:rPr>
          <w:rStyle w:val="HideTWBExt"/>
          <w:b w:val="0"/>
        </w:rPr>
        <w:t>&lt;/RepeatBlock-By&gt;</w:t>
      </w:r>
    </w:p>
    <w:p w14:paraId="729E987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94C4FE5" w14:textId="77777777" w:rsidR="00F42BE4" w:rsidRPr="0054354A" w:rsidRDefault="0061674B">
      <w:pPr>
        <w:pStyle w:val="NormalBold"/>
      </w:pPr>
      <w:r w:rsidRPr="0054354A">
        <w:rPr>
          <w:rStyle w:val="HideTWBExt"/>
        </w:rPr>
        <w:t>&lt;Article&gt;</w:t>
      </w:r>
      <w:r w:rsidRPr="0054354A">
        <w:t>Uvodna izjava C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F45B0C9" w14:textId="77777777">
        <w:trPr>
          <w:trHeight w:hRule="exact" w:val="240"/>
          <w:jc w:val="center"/>
        </w:trPr>
        <w:tc>
          <w:tcPr>
            <w:tcW w:w="9752" w:type="dxa"/>
            <w:gridSpan w:val="2"/>
            <w:tcBorders>
              <w:top w:val="nil"/>
              <w:left w:val="nil"/>
              <w:bottom w:val="nil"/>
              <w:right w:val="nil"/>
            </w:tcBorders>
          </w:tcPr>
          <w:p w14:paraId="0FA1DA70" w14:textId="77777777" w:rsidR="00F42BE4" w:rsidRPr="0054354A" w:rsidRDefault="00F42BE4"/>
        </w:tc>
      </w:tr>
      <w:tr w:rsidR="00F42BE4" w:rsidRPr="0054354A" w14:paraId="4AA76984" w14:textId="77777777">
        <w:trPr>
          <w:trHeight w:val="240"/>
          <w:jc w:val="center"/>
        </w:trPr>
        <w:tc>
          <w:tcPr>
            <w:tcW w:w="4876" w:type="dxa"/>
            <w:tcBorders>
              <w:top w:val="nil"/>
              <w:left w:val="nil"/>
              <w:bottom w:val="nil"/>
              <w:right w:val="nil"/>
            </w:tcBorders>
          </w:tcPr>
          <w:p w14:paraId="3F9BEE6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C15C806" w14:textId="77777777" w:rsidR="00F42BE4" w:rsidRPr="0054354A" w:rsidRDefault="0061674B">
            <w:pPr>
              <w:pStyle w:val="AmColumnHeading"/>
            </w:pPr>
            <w:r w:rsidRPr="0054354A">
              <w:t>Predlog spremembe</w:t>
            </w:r>
          </w:p>
        </w:tc>
      </w:tr>
      <w:tr w:rsidR="00F42BE4" w:rsidRPr="0054354A" w14:paraId="4ECB6FC1" w14:textId="77777777">
        <w:trPr>
          <w:jc w:val="center"/>
        </w:trPr>
        <w:tc>
          <w:tcPr>
            <w:tcW w:w="4876" w:type="dxa"/>
            <w:tcBorders>
              <w:top w:val="nil"/>
              <w:left w:val="nil"/>
              <w:bottom w:val="nil"/>
              <w:right w:val="nil"/>
            </w:tcBorders>
          </w:tcPr>
          <w:p w14:paraId="1387D6E8" w14:textId="77777777" w:rsidR="00F42BE4" w:rsidRPr="0054354A" w:rsidRDefault="00F42BE4">
            <w:pPr>
              <w:pStyle w:val="Normal6a"/>
            </w:pPr>
          </w:p>
        </w:tc>
        <w:tc>
          <w:tcPr>
            <w:tcW w:w="4876" w:type="dxa"/>
            <w:tcBorders>
              <w:top w:val="nil"/>
              <w:left w:val="nil"/>
              <w:bottom w:val="nil"/>
              <w:right w:val="nil"/>
            </w:tcBorders>
          </w:tcPr>
          <w:p w14:paraId="5D4C2F9D" w14:textId="77777777" w:rsidR="00F42BE4" w:rsidRPr="0054354A" w:rsidRDefault="0061674B">
            <w:pPr>
              <w:pStyle w:val="Normal6a"/>
            </w:pPr>
            <w:r w:rsidRPr="0054354A">
              <w:rPr>
                <w:b/>
                <w:i/>
              </w:rPr>
              <w:t>Ca.</w:t>
            </w:r>
            <w:r w:rsidRPr="0054354A">
              <w:tab/>
            </w:r>
            <w:r w:rsidRPr="0054354A">
              <w:rPr>
                <w:b/>
                <w:i/>
              </w:rPr>
              <w:t xml:space="preserve">ker je bila večina zlorab in kršitev v zvezi z delovnim pravom in pošteno </w:t>
            </w:r>
            <w:r w:rsidRPr="0054354A">
              <w:rPr>
                <w:b/>
                <w:i/>
              </w:rPr>
              <w:t>konkurenco med delavci vedno povezana z napotitvijo delavcev na delo znotraj EU;</w:t>
            </w:r>
          </w:p>
        </w:tc>
      </w:tr>
    </w:tbl>
    <w:p w14:paraId="6D8B112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B1E27C4" w14:textId="77777777" w:rsidR="00F42BE4" w:rsidRPr="0054354A" w:rsidRDefault="0061674B">
      <w:r w:rsidRPr="0054354A">
        <w:rPr>
          <w:rStyle w:val="HideTWBExt"/>
        </w:rPr>
        <w:t>&lt;/Amend&gt;</w:t>
      </w:r>
    </w:p>
    <w:p w14:paraId="1EE843F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36</w:t>
      </w:r>
      <w:r w:rsidRPr="0054354A">
        <w:rPr>
          <w:rStyle w:val="HideTWBExt"/>
        </w:rPr>
        <w:t>&lt;/NumAm&gt;</w:t>
      </w:r>
    </w:p>
    <w:p w14:paraId="4F848305"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29A32F4F" w14:textId="77777777" w:rsidR="00F42BE4" w:rsidRPr="0054354A" w:rsidRDefault="0061674B">
      <w:pPr>
        <w:pStyle w:val="NormalBold"/>
      </w:pPr>
      <w:r w:rsidRPr="0054354A">
        <w:rPr>
          <w:rStyle w:val="HideTWBExt"/>
          <w:b w:val="0"/>
        </w:rPr>
        <w:t>&lt;/RepeatBlock-By&gt;</w:t>
      </w:r>
    </w:p>
    <w:p w14:paraId="745AB10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64656BF" w14:textId="77777777" w:rsidR="00F42BE4" w:rsidRPr="0054354A" w:rsidRDefault="0061674B">
      <w:pPr>
        <w:pStyle w:val="NormalBold"/>
      </w:pPr>
      <w:r w:rsidRPr="0054354A">
        <w:rPr>
          <w:rStyle w:val="HideTWBExt"/>
        </w:rPr>
        <w:t>&lt;Article&gt;</w:t>
      </w:r>
      <w:r w:rsidRPr="0054354A">
        <w:t>Uvodna izjava C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8D65B14" w14:textId="77777777">
        <w:trPr>
          <w:trHeight w:hRule="exact" w:val="240"/>
          <w:jc w:val="center"/>
        </w:trPr>
        <w:tc>
          <w:tcPr>
            <w:tcW w:w="9752" w:type="dxa"/>
            <w:gridSpan w:val="2"/>
            <w:tcBorders>
              <w:top w:val="nil"/>
              <w:left w:val="nil"/>
              <w:bottom w:val="nil"/>
              <w:right w:val="nil"/>
            </w:tcBorders>
          </w:tcPr>
          <w:p w14:paraId="637ACB4E" w14:textId="77777777" w:rsidR="00F42BE4" w:rsidRPr="0054354A" w:rsidRDefault="00F42BE4"/>
        </w:tc>
      </w:tr>
      <w:tr w:rsidR="00F42BE4" w:rsidRPr="0054354A" w14:paraId="1BE091D0" w14:textId="77777777">
        <w:trPr>
          <w:trHeight w:val="240"/>
          <w:jc w:val="center"/>
        </w:trPr>
        <w:tc>
          <w:tcPr>
            <w:tcW w:w="4876" w:type="dxa"/>
            <w:tcBorders>
              <w:top w:val="nil"/>
              <w:left w:val="nil"/>
              <w:bottom w:val="nil"/>
              <w:right w:val="nil"/>
            </w:tcBorders>
          </w:tcPr>
          <w:p w14:paraId="5271161C"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576A1626" w14:textId="77777777" w:rsidR="00F42BE4" w:rsidRPr="0054354A" w:rsidRDefault="0061674B">
            <w:pPr>
              <w:pStyle w:val="AmColumnHeading"/>
            </w:pPr>
            <w:r w:rsidRPr="0054354A">
              <w:t>Predlog spremembe</w:t>
            </w:r>
          </w:p>
        </w:tc>
      </w:tr>
      <w:tr w:rsidR="00F42BE4" w:rsidRPr="0054354A" w14:paraId="6395F9EC" w14:textId="77777777">
        <w:trPr>
          <w:jc w:val="center"/>
        </w:trPr>
        <w:tc>
          <w:tcPr>
            <w:tcW w:w="4876" w:type="dxa"/>
            <w:tcBorders>
              <w:top w:val="nil"/>
              <w:left w:val="nil"/>
              <w:bottom w:val="nil"/>
              <w:right w:val="nil"/>
            </w:tcBorders>
          </w:tcPr>
          <w:p w14:paraId="1146A285" w14:textId="77777777" w:rsidR="00F42BE4" w:rsidRPr="0054354A" w:rsidRDefault="00F42BE4">
            <w:pPr>
              <w:pStyle w:val="Normal6a"/>
            </w:pPr>
          </w:p>
        </w:tc>
        <w:tc>
          <w:tcPr>
            <w:tcW w:w="4876" w:type="dxa"/>
            <w:tcBorders>
              <w:top w:val="nil"/>
              <w:left w:val="nil"/>
              <w:bottom w:val="nil"/>
              <w:right w:val="nil"/>
            </w:tcBorders>
          </w:tcPr>
          <w:p w14:paraId="5DD58681" w14:textId="77777777" w:rsidR="00F42BE4" w:rsidRPr="0054354A" w:rsidRDefault="0061674B">
            <w:pPr>
              <w:pStyle w:val="Normal6a"/>
            </w:pPr>
            <w:r w:rsidRPr="0054354A">
              <w:rPr>
                <w:b/>
                <w:i/>
              </w:rPr>
              <w:t>Cb.</w:t>
            </w:r>
            <w:r w:rsidRPr="0054354A">
              <w:tab/>
            </w:r>
            <w:r w:rsidRPr="0054354A">
              <w:rPr>
                <w:b/>
                <w:i/>
              </w:rPr>
              <w:t>ker je ena od komponent izkoriščanja delovne sile nespoštovanje zakonodaje o zdravju in varnosti pri delu, kar spodkopava pristop „vizija nič“ k smrtim, povezanim z delom, kot ga je Komisija določila v strateškem okviru EU za zdravje in varnost pri delu za obdobje 2021–2027;</w:t>
            </w:r>
          </w:p>
        </w:tc>
      </w:tr>
    </w:tbl>
    <w:p w14:paraId="0BA1C4A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8010B8F" w14:textId="77777777" w:rsidR="00F42BE4" w:rsidRPr="0054354A" w:rsidRDefault="0061674B">
      <w:r w:rsidRPr="0054354A">
        <w:rPr>
          <w:rStyle w:val="HideTWBExt"/>
        </w:rPr>
        <w:t>&lt;/Amend&gt;</w:t>
      </w:r>
    </w:p>
    <w:p w14:paraId="3B255A3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37</w:t>
      </w:r>
      <w:r w:rsidRPr="0054354A">
        <w:rPr>
          <w:rStyle w:val="HideTWBExt"/>
        </w:rPr>
        <w:t>&lt;/NumAm&gt;</w:t>
      </w:r>
    </w:p>
    <w:p w14:paraId="23020390"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1F4F6529"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43E89210" w14:textId="77777777" w:rsidR="00F42BE4" w:rsidRPr="0054354A" w:rsidRDefault="0061674B">
      <w:pPr>
        <w:pStyle w:val="NormalBold"/>
      </w:pPr>
      <w:r w:rsidRPr="0054354A">
        <w:rPr>
          <w:rStyle w:val="HideTWBExt"/>
          <w:b w:val="0"/>
        </w:rPr>
        <w:t>&lt;/RepeatBlock-By&gt;</w:t>
      </w:r>
    </w:p>
    <w:p w14:paraId="4C38442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59C86C8" w14:textId="77777777" w:rsidR="00F42BE4" w:rsidRPr="0054354A" w:rsidRDefault="0061674B">
      <w:pPr>
        <w:pStyle w:val="NormalBold"/>
      </w:pPr>
      <w:r w:rsidRPr="0054354A">
        <w:rPr>
          <w:rStyle w:val="HideTWBExt"/>
        </w:rPr>
        <w:t>&lt;Article&gt;</w:t>
      </w:r>
      <w:r w:rsidRPr="0054354A">
        <w:t>Uvodna izjava D</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4B3450F" w14:textId="77777777">
        <w:trPr>
          <w:trHeight w:hRule="exact" w:val="240"/>
          <w:jc w:val="center"/>
        </w:trPr>
        <w:tc>
          <w:tcPr>
            <w:tcW w:w="9752" w:type="dxa"/>
            <w:gridSpan w:val="2"/>
            <w:tcBorders>
              <w:top w:val="nil"/>
              <w:left w:val="nil"/>
              <w:bottom w:val="nil"/>
              <w:right w:val="nil"/>
            </w:tcBorders>
          </w:tcPr>
          <w:p w14:paraId="00EB79FB" w14:textId="77777777" w:rsidR="00F42BE4" w:rsidRPr="0054354A" w:rsidRDefault="00F42BE4"/>
        </w:tc>
      </w:tr>
      <w:tr w:rsidR="00F42BE4" w:rsidRPr="0054354A" w14:paraId="19B9EA7F" w14:textId="77777777">
        <w:trPr>
          <w:trHeight w:val="240"/>
          <w:jc w:val="center"/>
        </w:trPr>
        <w:tc>
          <w:tcPr>
            <w:tcW w:w="4876" w:type="dxa"/>
            <w:tcBorders>
              <w:top w:val="nil"/>
              <w:left w:val="nil"/>
              <w:bottom w:val="nil"/>
              <w:right w:val="nil"/>
            </w:tcBorders>
          </w:tcPr>
          <w:p w14:paraId="4C6D371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4E7BFE8" w14:textId="77777777" w:rsidR="00F42BE4" w:rsidRPr="0054354A" w:rsidRDefault="0061674B">
            <w:pPr>
              <w:pStyle w:val="AmColumnHeading"/>
            </w:pPr>
            <w:r w:rsidRPr="0054354A">
              <w:t>Predlog spremembe</w:t>
            </w:r>
          </w:p>
        </w:tc>
      </w:tr>
      <w:tr w:rsidR="00F42BE4" w:rsidRPr="0054354A" w14:paraId="2435DBF9" w14:textId="77777777">
        <w:trPr>
          <w:jc w:val="center"/>
        </w:trPr>
        <w:tc>
          <w:tcPr>
            <w:tcW w:w="4876" w:type="dxa"/>
            <w:tcBorders>
              <w:top w:val="nil"/>
              <w:left w:val="nil"/>
              <w:bottom w:val="nil"/>
              <w:right w:val="nil"/>
            </w:tcBorders>
          </w:tcPr>
          <w:p w14:paraId="0C65BAFE" w14:textId="77777777" w:rsidR="00F42BE4" w:rsidRPr="0054354A" w:rsidRDefault="0061674B">
            <w:pPr>
              <w:pStyle w:val="Normal6a"/>
            </w:pPr>
            <w:r w:rsidRPr="0054354A">
              <w:t>D.</w:t>
            </w:r>
            <w:r w:rsidRPr="0054354A">
              <w:tab/>
            </w:r>
            <w:r w:rsidRPr="0054354A">
              <w:t xml:space="preserve">ker se po podatkih Evropskega organa za delo število napotitev </w:t>
            </w:r>
            <w:r w:rsidRPr="0054354A">
              <w:rPr>
                <w:b/>
                <w:i/>
              </w:rPr>
              <w:t>državljanov</w:t>
            </w:r>
            <w:r w:rsidRPr="0054354A">
              <w:t xml:space="preserve"> tretjih držav povečuje, pri čemer je bil v letu 2022 vsak četrti napoteni delavec državljan tretje države;</w:t>
            </w:r>
          </w:p>
        </w:tc>
        <w:tc>
          <w:tcPr>
            <w:tcW w:w="4876" w:type="dxa"/>
            <w:tcBorders>
              <w:top w:val="nil"/>
              <w:left w:val="nil"/>
              <w:bottom w:val="nil"/>
              <w:right w:val="nil"/>
            </w:tcBorders>
          </w:tcPr>
          <w:p w14:paraId="35C3663C" w14:textId="77777777" w:rsidR="00F42BE4" w:rsidRPr="0054354A" w:rsidRDefault="0061674B">
            <w:pPr>
              <w:pStyle w:val="Normal6a"/>
            </w:pPr>
            <w:r w:rsidRPr="0054354A">
              <w:t>D.</w:t>
            </w:r>
            <w:r w:rsidRPr="0054354A">
              <w:tab/>
              <w:t xml:space="preserve">ker se po podatkih Evropskega organa za delo število napotitev </w:t>
            </w:r>
            <w:r w:rsidRPr="0054354A">
              <w:rPr>
                <w:b/>
                <w:i/>
              </w:rPr>
              <w:t>delavcev, ki so državljani</w:t>
            </w:r>
            <w:r w:rsidRPr="0054354A">
              <w:t xml:space="preserve"> tretjih držav</w:t>
            </w:r>
            <w:r w:rsidRPr="0054354A">
              <w:rPr>
                <w:b/>
                <w:i/>
              </w:rPr>
              <w:t>,</w:t>
            </w:r>
            <w:r w:rsidRPr="0054354A">
              <w:t xml:space="preserve"> povečuje, pri čemer je bil v letu 2022 vsak četrti napoteni delavec državljan tretje države; </w:t>
            </w:r>
            <w:r w:rsidRPr="0054354A">
              <w:rPr>
                <w:b/>
                <w:i/>
              </w:rPr>
              <w:t>ker so mobilni delavci in delavci migranti še posebej izpostavljeni brezvestnim posrednikom, ki imajo sedež v njihovi državi izvora ali v namembni državi in te delavce pahnejo v spiralo odvisnosti od vizumov ter previsokih stroškov za zaposlitev, potovanje in nastanitev;</w:t>
            </w:r>
          </w:p>
        </w:tc>
      </w:tr>
    </w:tbl>
    <w:p w14:paraId="4144A09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0D0D4F7" w14:textId="77777777" w:rsidR="00F42BE4" w:rsidRPr="0054354A" w:rsidRDefault="0061674B">
      <w:r w:rsidRPr="0054354A">
        <w:rPr>
          <w:rStyle w:val="HideTWBExt"/>
        </w:rPr>
        <w:t>&lt;/Amend&gt;</w:t>
      </w:r>
    </w:p>
    <w:p w14:paraId="6686A5A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38</w:t>
      </w:r>
      <w:r w:rsidRPr="0054354A">
        <w:rPr>
          <w:rStyle w:val="HideTWBExt"/>
        </w:rPr>
        <w:t>&lt;/NumAm&gt;</w:t>
      </w:r>
    </w:p>
    <w:p w14:paraId="568CD72C" w14:textId="77777777" w:rsidR="00F42BE4" w:rsidRPr="0054354A" w:rsidRDefault="0061674B">
      <w:pPr>
        <w:pStyle w:val="NormalBold"/>
      </w:pPr>
      <w:r w:rsidRPr="0054354A">
        <w:rPr>
          <w:rStyle w:val="HideTWBExt"/>
          <w:b w:val="0"/>
        </w:rPr>
        <w:t>&lt;RepeatBlock-By&gt;&lt;Members&gt;</w:t>
      </w:r>
      <w:r w:rsidRPr="0054354A">
        <w:t>Miriam Lexmann</w:t>
      </w:r>
      <w:r w:rsidRPr="0054354A">
        <w:rPr>
          <w:rStyle w:val="HideTWBExt"/>
          <w:b w:val="0"/>
        </w:rPr>
        <w:t>&lt;/Members&gt;</w:t>
      </w:r>
    </w:p>
    <w:p w14:paraId="74279570" w14:textId="77777777" w:rsidR="00F42BE4" w:rsidRPr="0054354A" w:rsidRDefault="0061674B">
      <w:pPr>
        <w:pStyle w:val="NormalBold"/>
      </w:pPr>
      <w:r w:rsidRPr="0054354A">
        <w:rPr>
          <w:rStyle w:val="HideTWBExt"/>
          <w:b w:val="0"/>
        </w:rPr>
        <w:t>&lt;/RepeatBlock-By&gt;</w:t>
      </w:r>
    </w:p>
    <w:p w14:paraId="2D9CDD7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5E8770A" w14:textId="77777777" w:rsidR="00F42BE4" w:rsidRPr="0054354A" w:rsidRDefault="0061674B">
      <w:pPr>
        <w:pStyle w:val="NormalBold"/>
      </w:pPr>
      <w:r w:rsidRPr="0054354A">
        <w:rPr>
          <w:rStyle w:val="HideTWBExt"/>
        </w:rPr>
        <w:t>&lt;Article&gt;</w:t>
      </w:r>
      <w:r w:rsidRPr="0054354A">
        <w:t>Uvodna izjava D</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2AE554A" w14:textId="77777777">
        <w:trPr>
          <w:trHeight w:hRule="exact" w:val="240"/>
          <w:jc w:val="center"/>
        </w:trPr>
        <w:tc>
          <w:tcPr>
            <w:tcW w:w="9752" w:type="dxa"/>
            <w:gridSpan w:val="2"/>
            <w:tcBorders>
              <w:top w:val="nil"/>
              <w:left w:val="nil"/>
              <w:bottom w:val="nil"/>
              <w:right w:val="nil"/>
            </w:tcBorders>
          </w:tcPr>
          <w:p w14:paraId="722BBAE8" w14:textId="77777777" w:rsidR="00F42BE4" w:rsidRPr="0054354A" w:rsidRDefault="00F42BE4"/>
        </w:tc>
      </w:tr>
      <w:tr w:rsidR="00F42BE4" w:rsidRPr="0054354A" w14:paraId="38DB32AB" w14:textId="77777777">
        <w:trPr>
          <w:trHeight w:val="240"/>
          <w:jc w:val="center"/>
        </w:trPr>
        <w:tc>
          <w:tcPr>
            <w:tcW w:w="4876" w:type="dxa"/>
            <w:tcBorders>
              <w:top w:val="nil"/>
              <w:left w:val="nil"/>
              <w:bottom w:val="nil"/>
              <w:right w:val="nil"/>
            </w:tcBorders>
          </w:tcPr>
          <w:p w14:paraId="450AA6D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4B041DA" w14:textId="77777777" w:rsidR="00F42BE4" w:rsidRPr="0054354A" w:rsidRDefault="0061674B">
            <w:pPr>
              <w:pStyle w:val="AmColumnHeading"/>
            </w:pPr>
            <w:r w:rsidRPr="0054354A">
              <w:t>Predlog spremembe</w:t>
            </w:r>
          </w:p>
        </w:tc>
      </w:tr>
      <w:tr w:rsidR="00F42BE4" w:rsidRPr="0054354A" w14:paraId="7AA47AC9" w14:textId="77777777">
        <w:trPr>
          <w:jc w:val="center"/>
        </w:trPr>
        <w:tc>
          <w:tcPr>
            <w:tcW w:w="4876" w:type="dxa"/>
            <w:tcBorders>
              <w:top w:val="nil"/>
              <w:left w:val="nil"/>
              <w:bottom w:val="nil"/>
              <w:right w:val="nil"/>
            </w:tcBorders>
          </w:tcPr>
          <w:p w14:paraId="4C33A83B" w14:textId="77777777" w:rsidR="00F42BE4" w:rsidRPr="0054354A" w:rsidRDefault="0061674B">
            <w:pPr>
              <w:pStyle w:val="Normal6a"/>
            </w:pPr>
            <w:r w:rsidRPr="0054354A">
              <w:t>D.</w:t>
            </w:r>
            <w:r w:rsidRPr="0054354A">
              <w:tab/>
              <w:t xml:space="preserve">ker </w:t>
            </w:r>
            <w:r w:rsidRPr="0054354A">
              <w:rPr>
                <w:b/>
                <w:i/>
              </w:rPr>
              <w:t>se po podatkih</w:t>
            </w:r>
            <w:r w:rsidRPr="0054354A">
              <w:t xml:space="preserve"> Evropskega organa za delo število napotitev državljanov tretjih držav povečuje, pri čemer je bil v letu 2022 vsak četrti napoteni delavec državljan tretje države;</w:t>
            </w:r>
          </w:p>
        </w:tc>
        <w:tc>
          <w:tcPr>
            <w:tcW w:w="4876" w:type="dxa"/>
            <w:tcBorders>
              <w:top w:val="nil"/>
              <w:left w:val="nil"/>
              <w:bottom w:val="nil"/>
              <w:right w:val="nil"/>
            </w:tcBorders>
          </w:tcPr>
          <w:p w14:paraId="74C9BEAA" w14:textId="77777777" w:rsidR="00F42BE4" w:rsidRPr="0054354A" w:rsidRDefault="0061674B">
            <w:pPr>
              <w:pStyle w:val="Normal6a"/>
            </w:pPr>
            <w:r w:rsidRPr="0054354A">
              <w:t>D.</w:t>
            </w:r>
            <w:r w:rsidRPr="0054354A">
              <w:tab/>
              <w:t xml:space="preserve">ker </w:t>
            </w:r>
            <w:r w:rsidRPr="0054354A">
              <w:rPr>
                <w:b/>
                <w:i/>
              </w:rPr>
              <w:t>v skladu z neizčrpno študijo</w:t>
            </w:r>
            <w:r w:rsidRPr="0054354A">
              <w:t xml:space="preserve"> Evropskega organa za delo</w:t>
            </w:r>
            <w:r w:rsidRPr="0054354A">
              <w:rPr>
                <w:b/>
                <w:i/>
              </w:rPr>
              <w:t xml:space="preserve">, osredotočeno le na zelo </w:t>
            </w:r>
            <w:r w:rsidRPr="0054354A">
              <w:rPr>
                <w:b/>
                <w:i/>
              </w:rPr>
              <w:t>omejen izbor sektorjev,</w:t>
            </w:r>
            <w:r w:rsidRPr="0054354A">
              <w:t xml:space="preserve"> število napotitev državljanov tretjih držav </w:t>
            </w:r>
            <w:r w:rsidRPr="0054354A">
              <w:rPr>
                <w:b/>
                <w:i/>
              </w:rPr>
              <w:t>v izbranih sektorjih</w:t>
            </w:r>
            <w:r w:rsidRPr="0054354A">
              <w:t xml:space="preserve"> povečuje, pri čemer je bil v letu 2022 vsak četrti napoteni delavec državljan tretje države; </w:t>
            </w:r>
            <w:r w:rsidRPr="0054354A">
              <w:rPr>
                <w:b/>
                <w:i/>
              </w:rPr>
              <w:t>ker so napoteni delavci zaščiteni z zakonodajo o napotitvi delavcev;</w:t>
            </w:r>
          </w:p>
        </w:tc>
      </w:tr>
    </w:tbl>
    <w:p w14:paraId="13077B1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10AD863" w14:textId="77777777" w:rsidR="00F42BE4" w:rsidRPr="0054354A" w:rsidRDefault="0061674B">
      <w:r w:rsidRPr="0054354A">
        <w:rPr>
          <w:rStyle w:val="HideTWBExt"/>
        </w:rPr>
        <w:t>&lt;/Amend&gt;</w:t>
      </w:r>
    </w:p>
    <w:p w14:paraId="381C011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39</w:t>
      </w:r>
      <w:r w:rsidRPr="0054354A">
        <w:rPr>
          <w:rStyle w:val="HideTWBExt"/>
        </w:rPr>
        <w:t>&lt;/NumAm&gt;</w:t>
      </w:r>
    </w:p>
    <w:p w14:paraId="2561BE5F"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31D10A25" w14:textId="77777777" w:rsidR="00F42BE4" w:rsidRPr="0054354A" w:rsidRDefault="0061674B">
      <w:pPr>
        <w:pStyle w:val="NormalBold"/>
      </w:pPr>
      <w:r w:rsidRPr="0054354A">
        <w:rPr>
          <w:rStyle w:val="HideTWBExt"/>
          <w:b w:val="0"/>
        </w:rPr>
        <w:t>&lt;/RepeatBlock-By&gt;</w:t>
      </w:r>
    </w:p>
    <w:p w14:paraId="3B7EF9C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141BE1C" w14:textId="77777777" w:rsidR="00F42BE4" w:rsidRPr="0054354A" w:rsidRDefault="0061674B">
      <w:pPr>
        <w:pStyle w:val="NormalBold"/>
      </w:pPr>
      <w:r w:rsidRPr="0054354A">
        <w:rPr>
          <w:rStyle w:val="HideTWBExt"/>
        </w:rPr>
        <w:t>&lt;Article&gt;</w:t>
      </w:r>
      <w:r w:rsidRPr="0054354A">
        <w:t>Uvodna izjava D</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C083B82" w14:textId="77777777">
        <w:trPr>
          <w:trHeight w:hRule="exact" w:val="240"/>
          <w:jc w:val="center"/>
        </w:trPr>
        <w:tc>
          <w:tcPr>
            <w:tcW w:w="9752" w:type="dxa"/>
            <w:gridSpan w:val="2"/>
            <w:tcBorders>
              <w:top w:val="nil"/>
              <w:left w:val="nil"/>
              <w:bottom w:val="nil"/>
              <w:right w:val="nil"/>
            </w:tcBorders>
          </w:tcPr>
          <w:p w14:paraId="2226F816" w14:textId="77777777" w:rsidR="00F42BE4" w:rsidRPr="0054354A" w:rsidRDefault="00F42BE4"/>
        </w:tc>
      </w:tr>
      <w:tr w:rsidR="00F42BE4" w:rsidRPr="0054354A" w14:paraId="4EF622A0" w14:textId="77777777">
        <w:trPr>
          <w:trHeight w:val="240"/>
          <w:jc w:val="center"/>
        </w:trPr>
        <w:tc>
          <w:tcPr>
            <w:tcW w:w="4876" w:type="dxa"/>
            <w:tcBorders>
              <w:top w:val="nil"/>
              <w:left w:val="nil"/>
              <w:bottom w:val="nil"/>
              <w:right w:val="nil"/>
            </w:tcBorders>
          </w:tcPr>
          <w:p w14:paraId="72DFCA0F"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0E578781" w14:textId="77777777" w:rsidR="00F42BE4" w:rsidRPr="0054354A" w:rsidRDefault="0061674B">
            <w:pPr>
              <w:pStyle w:val="AmColumnHeading"/>
            </w:pPr>
            <w:r w:rsidRPr="0054354A">
              <w:t>Predlog spremembe</w:t>
            </w:r>
          </w:p>
        </w:tc>
      </w:tr>
      <w:tr w:rsidR="00F42BE4" w:rsidRPr="0054354A" w14:paraId="459C7DAA" w14:textId="77777777">
        <w:trPr>
          <w:jc w:val="center"/>
        </w:trPr>
        <w:tc>
          <w:tcPr>
            <w:tcW w:w="4876" w:type="dxa"/>
            <w:tcBorders>
              <w:top w:val="nil"/>
              <w:left w:val="nil"/>
              <w:bottom w:val="nil"/>
              <w:right w:val="nil"/>
            </w:tcBorders>
          </w:tcPr>
          <w:p w14:paraId="539B27E5" w14:textId="77777777" w:rsidR="00F42BE4" w:rsidRPr="0054354A" w:rsidRDefault="0061674B">
            <w:pPr>
              <w:pStyle w:val="Normal6a"/>
            </w:pPr>
            <w:r w:rsidRPr="0054354A">
              <w:t>D.</w:t>
            </w:r>
            <w:r w:rsidRPr="0054354A">
              <w:tab/>
              <w:t>ker se po podatkih Evropskega organa za delo število napotitev državljanov tretjih držav povečuje, pri čemer je bil v letu 2022 vsak četrti napoteni delavec državljan tretje države;</w:t>
            </w:r>
          </w:p>
        </w:tc>
        <w:tc>
          <w:tcPr>
            <w:tcW w:w="4876" w:type="dxa"/>
            <w:tcBorders>
              <w:top w:val="nil"/>
              <w:left w:val="nil"/>
              <w:bottom w:val="nil"/>
              <w:right w:val="nil"/>
            </w:tcBorders>
          </w:tcPr>
          <w:p w14:paraId="025658E2" w14:textId="77777777" w:rsidR="00F42BE4" w:rsidRPr="0054354A" w:rsidRDefault="0061674B">
            <w:pPr>
              <w:pStyle w:val="Normal6a"/>
            </w:pPr>
            <w:r w:rsidRPr="0054354A">
              <w:t>D.</w:t>
            </w:r>
            <w:r w:rsidRPr="0054354A">
              <w:tab/>
              <w:t>ker se po podatkih Evropskega organa za delo število napotitev državljanov tretjih držav povečuje, pri čemer je bil v letu 2022 vsak četrti napoteni delavec državljan tretje države</w:t>
            </w:r>
            <w:r w:rsidRPr="0054354A">
              <w:rPr>
                <w:b/>
                <w:i/>
              </w:rPr>
              <w:t>, pri čemer ta ugotovitev temelji na metodologiji, uporabljeni v študiji, pri kateri sta bila upoštevana le gradbeni in gospodinjski sektor v določenem številu držav, v katerih je potekala študija primerov</w:t>
            </w:r>
            <w:r w:rsidRPr="0054354A">
              <w:t>;</w:t>
            </w:r>
          </w:p>
        </w:tc>
      </w:tr>
    </w:tbl>
    <w:p w14:paraId="1F8DB90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AFF2878" w14:textId="77777777" w:rsidR="00F42BE4" w:rsidRPr="0054354A" w:rsidRDefault="0061674B">
      <w:r w:rsidRPr="0054354A">
        <w:rPr>
          <w:rStyle w:val="HideTWBExt"/>
        </w:rPr>
        <w:t>&lt;/Amend&gt;</w:t>
      </w:r>
    </w:p>
    <w:p w14:paraId="49C0338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40</w:t>
      </w:r>
      <w:r w:rsidRPr="0054354A">
        <w:rPr>
          <w:rStyle w:val="HideTWBExt"/>
        </w:rPr>
        <w:t>&lt;/NumAm&gt;</w:t>
      </w:r>
    </w:p>
    <w:p w14:paraId="6D866549"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57E8A325" w14:textId="77777777" w:rsidR="00F42BE4" w:rsidRPr="0054354A" w:rsidRDefault="0061674B">
      <w:pPr>
        <w:pStyle w:val="NormalBold"/>
      </w:pPr>
      <w:r w:rsidRPr="0054354A">
        <w:rPr>
          <w:rStyle w:val="HideTWBExt"/>
          <w:b w:val="0"/>
        </w:rPr>
        <w:t>&lt;/RepeatBlock-By&gt;</w:t>
      </w:r>
    </w:p>
    <w:p w14:paraId="12C7A59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027B7CC" w14:textId="77777777" w:rsidR="00F42BE4" w:rsidRPr="0054354A" w:rsidRDefault="0061674B">
      <w:pPr>
        <w:pStyle w:val="NormalBold"/>
      </w:pPr>
      <w:r w:rsidRPr="0054354A">
        <w:rPr>
          <w:rStyle w:val="HideTWBExt"/>
        </w:rPr>
        <w:t>&lt;Article&gt;</w:t>
      </w:r>
      <w:r w:rsidRPr="0054354A">
        <w:t>Uvodna izjava D</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E7A6226" w14:textId="77777777">
        <w:trPr>
          <w:trHeight w:hRule="exact" w:val="240"/>
          <w:jc w:val="center"/>
        </w:trPr>
        <w:tc>
          <w:tcPr>
            <w:tcW w:w="9752" w:type="dxa"/>
            <w:gridSpan w:val="2"/>
            <w:tcBorders>
              <w:top w:val="nil"/>
              <w:left w:val="nil"/>
              <w:bottom w:val="nil"/>
              <w:right w:val="nil"/>
            </w:tcBorders>
          </w:tcPr>
          <w:p w14:paraId="5EC2B3D9" w14:textId="77777777" w:rsidR="00F42BE4" w:rsidRPr="0054354A" w:rsidRDefault="00F42BE4"/>
        </w:tc>
      </w:tr>
      <w:tr w:rsidR="00F42BE4" w:rsidRPr="0054354A" w14:paraId="5FC3BE4C" w14:textId="77777777">
        <w:trPr>
          <w:trHeight w:val="240"/>
          <w:jc w:val="center"/>
        </w:trPr>
        <w:tc>
          <w:tcPr>
            <w:tcW w:w="4876" w:type="dxa"/>
            <w:tcBorders>
              <w:top w:val="nil"/>
              <w:left w:val="nil"/>
              <w:bottom w:val="nil"/>
              <w:right w:val="nil"/>
            </w:tcBorders>
          </w:tcPr>
          <w:p w14:paraId="68142F3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964EC22" w14:textId="77777777" w:rsidR="00F42BE4" w:rsidRPr="0054354A" w:rsidRDefault="0061674B">
            <w:pPr>
              <w:pStyle w:val="AmColumnHeading"/>
            </w:pPr>
            <w:r w:rsidRPr="0054354A">
              <w:t>Predlog spremembe</w:t>
            </w:r>
          </w:p>
        </w:tc>
      </w:tr>
      <w:tr w:rsidR="00F42BE4" w:rsidRPr="0054354A" w14:paraId="38904627" w14:textId="77777777">
        <w:trPr>
          <w:jc w:val="center"/>
        </w:trPr>
        <w:tc>
          <w:tcPr>
            <w:tcW w:w="4876" w:type="dxa"/>
            <w:tcBorders>
              <w:top w:val="nil"/>
              <w:left w:val="nil"/>
              <w:bottom w:val="nil"/>
              <w:right w:val="nil"/>
            </w:tcBorders>
          </w:tcPr>
          <w:p w14:paraId="736863AA" w14:textId="77777777" w:rsidR="00F42BE4" w:rsidRPr="0054354A" w:rsidRDefault="0061674B">
            <w:pPr>
              <w:pStyle w:val="Normal6a"/>
            </w:pPr>
            <w:r w:rsidRPr="0054354A">
              <w:t>D.</w:t>
            </w:r>
            <w:r w:rsidRPr="0054354A">
              <w:tab/>
              <w:t xml:space="preserve">ker se po podatkih Evropskega organa za delo število napotitev državljanov tretjih držav povečuje, pri čemer je bil v </w:t>
            </w:r>
            <w:r w:rsidRPr="0054354A">
              <w:t>letu 2022 vsak četrti napoteni delavec državljan tretje države;</w:t>
            </w:r>
          </w:p>
        </w:tc>
        <w:tc>
          <w:tcPr>
            <w:tcW w:w="4876" w:type="dxa"/>
            <w:tcBorders>
              <w:top w:val="nil"/>
              <w:left w:val="nil"/>
              <w:bottom w:val="nil"/>
              <w:right w:val="nil"/>
            </w:tcBorders>
          </w:tcPr>
          <w:p w14:paraId="06C46CD8" w14:textId="77777777" w:rsidR="00F42BE4" w:rsidRPr="0054354A" w:rsidRDefault="0061674B">
            <w:pPr>
              <w:pStyle w:val="Normal6a"/>
            </w:pPr>
            <w:r w:rsidRPr="0054354A">
              <w:t>D.</w:t>
            </w:r>
            <w:r w:rsidRPr="0054354A">
              <w:tab/>
              <w:t xml:space="preserve">ker se po podatkih Evropskega organa za delo število napotitev državljanov tretjih držav povečuje, pri čemer je bil v letu 2022 vsak četrti napoteni delavec državljan tretje države; </w:t>
            </w:r>
            <w:r w:rsidRPr="0054354A">
              <w:rPr>
                <w:b/>
                <w:i/>
              </w:rPr>
              <w:t>ker so državljani tretjih držav običajno manj zastopani v sindikatih in težje branijo svoje pravice in dostopajo do pravosodnega sistema;</w:t>
            </w:r>
          </w:p>
        </w:tc>
      </w:tr>
    </w:tbl>
    <w:p w14:paraId="11E01C0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DA06540" w14:textId="77777777" w:rsidR="00F42BE4" w:rsidRPr="0054354A" w:rsidRDefault="0061674B">
      <w:r w:rsidRPr="0054354A">
        <w:rPr>
          <w:rStyle w:val="HideTWBExt"/>
        </w:rPr>
        <w:t>&lt;/Amend&gt;</w:t>
      </w:r>
    </w:p>
    <w:p w14:paraId="6D593C3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41</w:t>
      </w:r>
      <w:r w:rsidRPr="0054354A">
        <w:rPr>
          <w:rStyle w:val="HideTWBExt"/>
        </w:rPr>
        <w:t>&lt;/NumAm&gt;</w:t>
      </w:r>
    </w:p>
    <w:p w14:paraId="1368D0E5" w14:textId="77777777" w:rsidR="00F42BE4" w:rsidRPr="0054354A" w:rsidRDefault="0061674B">
      <w:pPr>
        <w:pStyle w:val="NormalBold"/>
      </w:pPr>
      <w:r w:rsidRPr="0054354A">
        <w:rPr>
          <w:rStyle w:val="HideTWBExt"/>
          <w:b w:val="0"/>
        </w:rPr>
        <w:t>&lt;RepeatBlock-By&gt;&lt;Members&gt;</w:t>
      </w:r>
      <w:r w:rsidRPr="0054354A">
        <w:t xml:space="preserve">Johan </w:t>
      </w:r>
      <w:r w:rsidRPr="0054354A">
        <w:t>Danielsson, Estelle Ceulemans, Marianne Vind, Marit Maij, Gabriele Bischoff, Vilija Blinkevičiūtė, Evelyn Regner, Marc Angel, Pierfrancesco Maran, Raffaele Topo, Romana Jerković</w:t>
      </w:r>
      <w:r w:rsidRPr="0054354A">
        <w:rPr>
          <w:rStyle w:val="HideTWBExt"/>
          <w:b w:val="0"/>
        </w:rPr>
        <w:t>&lt;/Members&gt;</w:t>
      </w:r>
    </w:p>
    <w:p w14:paraId="3722A7DA" w14:textId="77777777" w:rsidR="00F42BE4" w:rsidRPr="0054354A" w:rsidRDefault="0061674B">
      <w:pPr>
        <w:pStyle w:val="NormalBold"/>
      </w:pPr>
      <w:r w:rsidRPr="0054354A">
        <w:rPr>
          <w:rStyle w:val="HideTWBExt"/>
          <w:b w:val="0"/>
        </w:rPr>
        <w:t>&lt;/RepeatBlock-By&gt;</w:t>
      </w:r>
    </w:p>
    <w:p w14:paraId="478E14A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0BC6A26" w14:textId="77777777" w:rsidR="00F42BE4" w:rsidRPr="0054354A" w:rsidRDefault="0061674B">
      <w:pPr>
        <w:pStyle w:val="NormalBold"/>
      </w:pPr>
      <w:r w:rsidRPr="0054354A">
        <w:rPr>
          <w:rStyle w:val="HideTWBExt"/>
        </w:rPr>
        <w:t>&lt;Article&gt;</w:t>
      </w:r>
      <w:r w:rsidRPr="0054354A">
        <w:t>Uvodna izjava D</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117D9C5" w14:textId="77777777">
        <w:trPr>
          <w:trHeight w:hRule="exact" w:val="240"/>
          <w:jc w:val="center"/>
        </w:trPr>
        <w:tc>
          <w:tcPr>
            <w:tcW w:w="9752" w:type="dxa"/>
            <w:gridSpan w:val="2"/>
            <w:tcBorders>
              <w:top w:val="nil"/>
              <w:left w:val="nil"/>
              <w:bottom w:val="nil"/>
              <w:right w:val="nil"/>
            </w:tcBorders>
          </w:tcPr>
          <w:p w14:paraId="4740EED9" w14:textId="77777777" w:rsidR="00F42BE4" w:rsidRPr="0054354A" w:rsidRDefault="00F42BE4"/>
        </w:tc>
      </w:tr>
      <w:tr w:rsidR="00F42BE4" w:rsidRPr="0054354A" w14:paraId="53D410BF" w14:textId="77777777">
        <w:trPr>
          <w:trHeight w:val="240"/>
          <w:jc w:val="center"/>
        </w:trPr>
        <w:tc>
          <w:tcPr>
            <w:tcW w:w="4876" w:type="dxa"/>
            <w:tcBorders>
              <w:top w:val="nil"/>
              <w:left w:val="nil"/>
              <w:bottom w:val="nil"/>
              <w:right w:val="nil"/>
            </w:tcBorders>
          </w:tcPr>
          <w:p w14:paraId="2B0A135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C95A47D" w14:textId="77777777" w:rsidR="00F42BE4" w:rsidRPr="0054354A" w:rsidRDefault="0061674B">
            <w:pPr>
              <w:pStyle w:val="AmColumnHeading"/>
            </w:pPr>
            <w:r w:rsidRPr="0054354A">
              <w:t>Predlog spremembe</w:t>
            </w:r>
          </w:p>
        </w:tc>
      </w:tr>
      <w:tr w:rsidR="00F42BE4" w:rsidRPr="0054354A" w14:paraId="02D1978D" w14:textId="77777777">
        <w:trPr>
          <w:jc w:val="center"/>
        </w:trPr>
        <w:tc>
          <w:tcPr>
            <w:tcW w:w="4876" w:type="dxa"/>
            <w:tcBorders>
              <w:top w:val="nil"/>
              <w:left w:val="nil"/>
              <w:bottom w:val="nil"/>
              <w:right w:val="nil"/>
            </w:tcBorders>
          </w:tcPr>
          <w:p w14:paraId="09935837" w14:textId="77777777" w:rsidR="00F42BE4" w:rsidRPr="0054354A" w:rsidRDefault="0061674B">
            <w:pPr>
              <w:pStyle w:val="Normal6a"/>
            </w:pPr>
            <w:r w:rsidRPr="0054354A">
              <w:t>D.</w:t>
            </w:r>
            <w:r w:rsidRPr="0054354A">
              <w:tab/>
              <w:t>ker se po podatkih Evropskega organa za delo število napotitev državljanov tretjih držav povečuje, pri čemer je bil v letu 2022 vsak četrti napoteni delavec državljan tretje države;</w:t>
            </w:r>
          </w:p>
        </w:tc>
        <w:tc>
          <w:tcPr>
            <w:tcW w:w="4876" w:type="dxa"/>
            <w:tcBorders>
              <w:top w:val="nil"/>
              <w:left w:val="nil"/>
              <w:bottom w:val="nil"/>
              <w:right w:val="nil"/>
            </w:tcBorders>
          </w:tcPr>
          <w:p w14:paraId="74ABEDE0" w14:textId="77777777" w:rsidR="00F42BE4" w:rsidRPr="0054354A" w:rsidRDefault="0061674B">
            <w:pPr>
              <w:pStyle w:val="Normal6a"/>
            </w:pPr>
            <w:r w:rsidRPr="0054354A">
              <w:t>D.</w:t>
            </w:r>
            <w:r w:rsidRPr="0054354A">
              <w:tab/>
              <w:t>ker se po podatkih Evropskega organa za delo število napotitev državljanov tretjih držav</w:t>
            </w:r>
            <w:r w:rsidRPr="0054354A">
              <w:rPr>
                <w:b/>
                <w:i/>
              </w:rPr>
              <w:t>, ki so še posebej ranljiva skupina delavcev,</w:t>
            </w:r>
            <w:r w:rsidRPr="0054354A">
              <w:t> povečuje, pri čemer je bil v letu 2022 vsak četrti napoteni delavec državljan tretje države;</w:t>
            </w:r>
          </w:p>
        </w:tc>
      </w:tr>
    </w:tbl>
    <w:p w14:paraId="3DAFA25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5F48EB9" w14:textId="77777777" w:rsidR="00F42BE4" w:rsidRPr="0054354A" w:rsidRDefault="0061674B">
      <w:r w:rsidRPr="0054354A">
        <w:rPr>
          <w:rStyle w:val="HideTWBExt"/>
        </w:rPr>
        <w:t>&lt;/Amend&gt;</w:t>
      </w:r>
    </w:p>
    <w:p w14:paraId="62141DE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42</w:t>
      </w:r>
      <w:r w:rsidRPr="0054354A">
        <w:rPr>
          <w:rStyle w:val="HideTWBExt"/>
        </w:rPr>
        <w:t>&lt;/NumAm&gt;</w:t>
      </w:r>
    </w:p>
    <w:p w14:paraId="38CB364D" w14:textId="77777777" w:rsidR="00F42BE4" w:rsidRPr="0054354A" w:rsidRDefault="0061674B">
      <w:pPr>
        <w:pStyle w:val="NormalBold"/>
      </w:pPr>
      <w:r w:rsidRPr="0054354A">
        <w:rPr>
          <w:rStyle w:val="HideTWBExt"/>
          <w:b w:val="0"/>
        </w:rPr>
        <w:t>&lt;RepeatBlock-By&gt;&lt;Members&gt;</w:t>
      </w:r>
      <w:r w:rsidRPr="0054354A">
        <w:t>Henrik Dahl, Andrea Wechsler, Pascal Arimont, Angelika Winzig, Raúl de la Hoz Quintano, Regina Doherty</w:t>
      </w:r>
      <w:r w:rsidRPr="0054354A">
        <w:rPr>
          <w:rStyle w:val="HideTWBExt"/>
          <w:b w:val="0"/>
        </w:rPr>
        <w:t>&lt;/Members&gt;</w:t>
      </w:r>
    </w:p>
    <w:p w14:paraId="66EF0196" w14:textId="77777777" w:rsidR="00F42BE4" w:rsidRPr="0054354A" w:rsidRDefault="0061674B">
      <w:pPr>
        <w:pStyle w:val="NormalBold"/>
      </w:pPr>
      <w:r w:rsidRPr="0054354A">
        <w:rPr>
          <w:rStyle w:val="HideTWBExt"/>
          <w:b w:val="0"/>
        </w:rPr>
        <w:t>&lt;/RepeatBlock-By&gt;</w:t>
      </w:r>
    </w:p>
    <w:p w14:paraId="7A1CBA9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B304B84" w14:textId="77777777" w:rsidR="00F42BE4" w:rsidRPr="0054354A" w:rsidRDefault="0061674B">
      <w:pPr>
        <w:pStyle w:val="NormalBold"/>
      </w:pPr>
      <w:r w:rsidRPr="0054354A">
        <w:rPr>
          <w:rStyle w:val="HideTWBExt"/>
        </w:rPr>
        <w:t>&lt;Article&gt;</w:t>
      </w:r>
      <w:r w:rsidRPr="0054354A">
        <w:t>Uvodna izjava D</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152B325" w14:textId="77777777">
        <w:trPr>
          <w:trHeight w:hRule="exact" w:val="240"/>
          <w:jc w:val="center"/>
        </w:trPr>
        <w:tc>
          <w:tcPr>
            <w:tcW w:w="9752" w:type="dxa"/>
            <w:gridSpan w:val="2"/>
            <w:tcBorders>
              <w:top w:val="nil"/>
              <w:left w:val="nil"/>
              <w:bottom w:val="nil"/>
              <w:right w:val="nil"/>
            </w:tcBorders>
          </w:tcPr>
          <w:p w14:paraId="46CDD434" w14:textId="77777777" w:rsidR="00F42BE4" w:rsidRPr="0054354A" w:rsidRDefault="00F42BE4"/>
        </w:tc>
      </w:tr>
      <w:tr w:rsidR="00F42BE4" w:rsidRPr="0054354A" w14:paraId="712D2B6F" w14:textId="77777777">
        <w:trPr>
          <w:trHeight w:val="240"/>
          <w:jc w:val="center"/>
        </w:trPr>
        <w:tc>
          <w:tcPr>
            <w:tcW w:w="4876" w:type="dxa"/>
            <w:tcBorders>
              <w:top w:val="nil"/>
              <w:left w:val="nil"/>
              <w:bottom w:val="nil"/>
              <w:right w:val="nil"/>
            </w:tcBorders>
          </w:tcPr>
          <w:p w14:paraId="3CAF6DA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10D9580" w14:textId="77777777" w:rsidR="00F42BE4" w:rsidRPr="0054354A" w:rsidRDefault="0061674B">
            <w:pPr>
              <w:pStyle w:val="AmColumnHeading"/>
            </w:pPr>
            <w:r w:rsidRPr="0054354A">
              <w:t>Predlog spremembe</w:t>
            </w:r>
          </w:p>
        </w:tc>
      </w:tr>
      <w:tr w:rsidR="00F42BE4" w:rsidRPr="0054354A" w14:paraId="576E87CB" w14:textId="77777777">
        <w:trPr>
          <w:jc w:val="center"/>
        </w:trPr>
        <w:tc>
          <w:tcPr>
            <w:tcW w:w="4876" w:type="dxa"/>
            <w:tcBorders>
              <w:top w:val="nil"/>
              <w:left w:val="nil"/>
              <w:bottom w:val="nil"/>
              <w:right w:val="nil"/>
            </w:tcBorders>
          </w:tcPr>
          <w:p w14:paraId="6CE83CA7" w14:textId="77777777" w:rsidR="00F42BE4" w:rsidRPr="0054354A" w:rsidRDefault="0061674B">
            <w:pPr>
              <w:pStyle w:val="Normal6a"/>
            </w:pPr>
            <w:r w:rsidRPr="0054354A">
              <w:t>D.</w:t>
            </w:r>
            <w:r w:rsidRPr="0054354A">
              <w:tab/>
              <w:t xml:space="preserve">ker </w:t>
            </w:r>
            <w:r w:rsidRPr="0054354A">
              <w:rPr>
                <w:b/>
                <w:i/>
              </w:rPr>
              <w:t>se</w:t>
            </w:r>
            <w:r w:rsidRPr="0054354A">
              <w:t xml:space="preserve"> po podatkih Evropskega organa za delo </w:t>
            </w:r>
            <w:r w:rsidRPr="0054354A">
              <w:rPr>
                <w:b/>
                <w:i/>
              </w:rPr>
              <w:t>število napotitev državljanov tretjih držav povečuje, pri čemer je bil</w:t>
            </w:r>
            <w:r w:rsidRPr="0054354A">
              <w:t xml:space="preserve"> v letu 2022 vsak četrti napoteni delavec državljan tretje države;</w:t>
            </w:r>
          </w:p>
        </w:tc>
        <w:tc>
          <w:tcPr>
            <w:tcW w:w="4876" w:type="dxa"/>
            <w:tcBorders>
              <w:top w:val="nil"/>
              <w:left w:val="nil"/>
              <w:bottom w:val="nil"/>
              <w:right w:val="nil"/>
            </w:tcBorders>
          </w:tcPr>
          <w:p w14:paraId="246BD246" w14:textId="77777777" w:rsidR="00F42BE4" w:rsidRPr="0054354A" w:rsidRDefault="0061674B">
            <w:pPr>
              <w:pStyle w:val="Normal6a"/>
            </w:pPr>
            <w:r w:rsidRPr="0054354A">
              <w:t>D.</w:t>
            </w:r>
            <w:r w:rsidRPr="0054354A">
              <w:tab/>
              <w:t xml:space="preserve">ker </w:t>
            </w:r>
            <w:r w:rsidRPr="0054354A">
              <w:rPr>
                <w:b/>
                <w:i/>
              </w:rPr>
              <w:t>so napoteni državljani tretjih držav vse pogosteje zaposleni v sektorjih z nizkim tveganjem, pri čemer je bil</w:t>
            </w:r>
            <w:r w:rsidRPr="0054354A">
              <w:t xml:space="preserve"> po podatkih Evropskega organa za delo v letu 2022 vsak četrti napoteni delavec državljan tretje države;</w:t>
            </w:r>
          </w:p>
        </w:tc>
      </w:tr>
    </w:tbl>
    <w:p w14:paraId="465C51B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EB77A39" w14:textId="77777777" w:rsidR="00F42BE4" w:rsidRPr="0054354A" w:rsidRDefault="0061674B">
      <w:r w:rsidRPr="0054354A">
        <w:rPr>
          <w:rStyle w:val="HideTWBExt"/>
        </w:rPr>
        <w:t>&lt;/Amend&gt;</w:t>
      </w:r>
    </w:p>
    <w:p w14:paraId="3FD8C50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43</w:t>
      </w:r>
      <w:r w:rsidRPr="0054354A">
        <w:rPr>
          <w:rStyle w:val="HideTWBExt"/>
        </w:rPr>
        <w:t>&lt;/NumAm&gt;</w:t>
      </w:r>
    </w:p>
    <w:p w14:paraId="7A0AB191"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074B11B3" w14:textId="77777777" w:rsidR="00F42BE4" w:rsidRPr="0054354A" w:rsidRDefault="0061674B">
      <w:pPr>
        <w:pStyle w:val="NormalBold"/>
      </w:pPr>
      <w:r w:rsidRPr="0054354A">
        <w:rPr>
          <w:rStyle w:val="HideTWBExt"/>
          <w:b w:val="0"/>
        </w:rPr>
        <w:t>&lt;/RepeatBlock-By&gt;</w:t>
      </w:r>
    </w:p>
    <w:p w14:paraId="65F2A39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87BC8F4" w14:textId="77777777" w:rsidR="00F42BE4" w:rsidRPr="0054354A" w:rsidRDefault="0061674B">
      <w:pPr>
        <w:pStyle w:val="NormalBold"/>
      </w:pPr>
      <w:r w:rsidRPr="0054354A">
        <w:rPr>
          <w:rStyle w:val="HideTWBExt"/>
        </w:rPr>
        <w:t>&lt;Article&gt;</w:t>
      </w:r>
      <w:r w:rsidRPr="0054354A">
        <w:t>Uvodna izjava D</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4481A22" w14:textId="77777777">
        <w:trPr>
          <w:trHeight w:hRule="exact" w:val="240"/>
          <w:jc w:val="center"/>
        </w:trPr>
        <w:tc>
          <w:tcPr>
            <w:tcW w:w="9752" w:type="dxa"/>
            <w:gridSpan w:val="2"/>
            <w:tcBorders>
              <w:top w:val="nil"/>
              <w:left w:val="nil"/>
              <w:bottom w:val="nil"/>
              <w:right w:val="nil"/>
            </w:tcBorders>
          </w:tcPr>
          <w:p w14:paraId="2FD90957" w14:textId="77777777" w:rsidR="00F42BE4" w:rsidRPr="0054354A" w:rsidRDefault="00F42BE4"/>
        </w:tc>
      </w:tr>
      <w:tr w:rsidR="00F42BE4" w:rsidRPr="0054354A" w14:paraId="73353F18" w14:textId="77777777">
        <w:trPr>
          <w:trHeight w:val="240"/>
          <w:jc w:val="center"/>
        </w:trPr>
        <w:tc>
          <w:tcPr>
            <w:tcW w:w="4876" w:type="dxa"/>
            <w:tcBorders>
              <w:top w:val="nil"/>
              <w:left w:val="nil"/>
              <w:bottom w:val="nil"/>
              <w:right w:val="nil"/>
            </w:tcBorders>
          </w:tcPr>
          <w:p w14:paraId="4D1F67C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8DD7744" w14:textId="77777777" w:rsidR="00F42BE4" w:rsidRPr="0054354A" w:rsidRDefault="0061674B">
            <w:pPr>
              <w:pStyle w:val="AmColumnHeading"/>
            </w:pPr>
            <w:r w:rsidRPr="0054354A">
              <w:t>Predlog spremembe</w:t>
            </w:r>
          </w:p>
        </w:tc>
      </w:tr>
      <w:tr w:rsidR="00F42BE4" w:rsidRPr="0054354A" w14:paraId="6E7A3DE0" w14:textId="77777777">
        <w:trPr>
          <w:jc w:val="center"/>
        </w:trPr>
        <w:tc>
          <w:tcPr>
            <w:tcW w:w="4876" w:type="dxa"/>
            <w:tcBorders>
              <w:top w:val="nil"/>
              <w:left w:val="nil"/>
              <w:bottom w:val="nil"/>
              <w:right w:val="nil"/>
            </w:tcBorders>
          </w:tcPr>
          <w:p w14:paraId="5CC2824A" w14:textId="77777777" w:rsidR="00F42BE4" w:rsidRPr="0054354A" w:rsidRDefault="0061674B">
            <w:pPr>
              <w:pStyle w:val="Normal6a"/>
            </w:pPr>
            <w:r w:rsidRPr="0054354A">
              <w:t>D.</w:t>
            </w:r>
            <w:r w:rsidRPr="0054354A">
              <w:tab/>
              <w:t xml:space="preserve">ker se po podatkih Evropskega organa za delo število napotitev državljanov tretjih držav povečuje, pri čemer je bil v letu 2022 vsak četrti napoteni delavec državljan </w:t>
            </w:r>
            <w:r w:rsidRPr="0054354A">
              <w:t>tretje države;</w:t>
            </w:r>
          </w:p>
        </w:tc>
        <w:tc>
          <w:tcPr>
            <w:tcW w:w="4876" w:type="dxa"/>
            <w:tcBorders>
              <w:top w:val="nil"/>
              <w:left w:val="nil"/>
              <w:bottom w:val="nil"/>
              <w:right w:val="nil"/>
            </w:tcBorders>
          </w:tcPr>
          <w:p w14:paraId="2D0D336A" w14:textId="77777777" w:rsidR="00F42BE4" w:rsidRPr="0054354A" w:rsidRDefault="0061674B">
            <w:pPr>
              <w:pStyle w:val="Normal6a"/>
            </w:pPr>
            <w:r w:rsidRPr="0054354A">
              <w:t>D.</w:t>
            </w:r>
            <w:r w:rsidRPr="0054354A">
              <w:tab/>
              <w:t>ker se po podatkih Evropskega organa za delo število napotitev državljanov tretjih držav povečuje, pri čemer je bil v letu 2022 vsak četrti napoteni delavec državljan tretje države</w:t>
            </w:r>
            <w:r w:rsidRPr="0054354A">
              <w:rPr>
                <w:b/>
                <w:i/>
              </w:rPr>
              <w:t>, kar je posledica tega, da v EU kronično primanjkuje znanj in spretnosti ter delovne sile</w:t>
            </w:r>
            <w:r w:rsidRPr="0054354A">
              <w:t>;</w:t>
            </w:r>
          </w:p>
        </w:tc>
      </w:tr>
    </w:tbl>
    <w:p w14:paraId="62A4A87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1DEF0CF" w14:textId="77777777" w:rsidR="00F42BE4" w:rsidRPr="0054354A" w:rsidRDefault="0061674B">
      <w:r w:rsidRPr="0054354A">
        <w:rPr>
          <w:rStyle w:val="HideTWBExt"/>
        </w:rPr>
        <w:t>&lt;/Amend&gt;</w:t>
      </w:r>
    </w:p>
    <w:p w14:paraId="40C9156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44</w:t>
      </w:r>
      <w:r w:rsidRPr="0054354A">
        <w:rPr>
          <w:rStyle w:val="HideTWBExt"/>
        </w:rPr>
        <w:t>&lt;/NumAm&gt;</w:t>
      </w:r>
    </w:p>
    <w:p w14:paraId="7D47194F" w14:textId="77777777" w:rsidR="00F42BE4" w:rsidRPr="0054354A" w:rsidRDefault="0061674B">
      <w:pPr>
        <w:pStyle w:val="NormalBold"/>
      </w:pPr>
      <w:r w:rsidRPr="0054354A">
        <w:rPr>
          <w:rStyle w:val="HideTWBExt"/>
          <w:b w:val="0"/>
        </w:rPr>
        <w:t>&lt;RepeatBlock-By&gt;&lt;Members&gt;</w:t>
      </w:r>
      <w:r w:rsidRPr="0054354A">
        <w:t>Miriam Lexmann, Andrea Wechsler</w:t>
      </w:r>
      <w:r w:rsidRPr="0054354A">
        <w:rPr>
          <w:rStyle w:val="HideTWBExt"/>
          <w:b w:val="0"/>
        </w:rPr>
        <w:t>&lt;/Members&gt;</w:t>
      </w:r>
    </w:p>
    <w:p w14:paraId="2BA2E66F" w14:textId="77777777" w:rsidR="00F42BE4" w:rsidRPr="0054354A" w:rsidRDefault="0061674B">
      <w:pPr>
        <w:pStyle w:val="NormalBold"/>
      </w:pPr>
      <w:r w:rsidRPr="0054354A">
        <w:rPr>
          <w:rStyle w:val="HideTWBExt"/>
          <w:b w:val="0"/>
        </w:rPr>
        <w:t>&lt;/RepeatBlock-By&gt;</w:t>
      </w:r>
    </w:p>
    <w:p w14:paraId="236EF82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333DDF7" w14:textId="77777777" w:rsidR="00F42BE4" w:rsidRPr="0054354A" w:rsidRDefault="0061674B">
      <w:pPr>
        <w:pStyle w:val="NormalBold"/>
      </w:pPr>
      <w:r w:rsidRPr="0054354A">
        <w:rPr>
          <w:rStyle w:val="HideTWBExt"/>
        </w:rPr>
        <w:t>&lt;Article&gt;</w:t>
      </w:r>
      <w:r w:rsidRPr="0054354A">
        <w:t>Uvodna izjava D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85C0DD6" w14:textId="77777777">
        <w:trPr>
          <w:trHeight w:hRule="exact" w:val="240"/>
          <w:jc w:val="center"/>
        </w:trPr>
        <w:tc>
          <w:tcPr>
            <w:tcW w:w="9752" w:type="dxa"/>
            <w:gridSpan w:val="2"/>
            <w:tcBorders>
              <w:top w:val="nil"/>
              <w:left w:val="nil"/>
              <w:bottom w:val="nil"/>
              <w:right w:val="nil"/>
            </w:tcBorders>
          </w:tcPr>
          <w:p w14:paraId="27D74418" w14:textId="77777777" w:rsidR="00F42BE4" w:rsidRPr="0054354A" w:rsidRDefault="00F42BE4"/>
        </w:tc>
      </w:tr>
      <w:tr w:rsidR="00F42BE4" w:rsidRPr="0054354A" w14:paraId="3997517B" w14:textId="77777777">
        <w:trPr>
          <w:trHeight w:val="240"/>
          <w:jc w:val="center"/>
        </w:trPr>
        <w:tc>
          <w:tcPr>
            <w:tcW w:w="4876" w:type="dxa"/>
            <w:tcBorders>
              <w:top w:val="nil"/>
              <w:left w:val="nil"/>
              <w:bottom w:val="nil"/>
              <w:right w:val="nil"/>
            </w:tcBorders>
          </w:tcPr>
          <w:p w14:paraId="4E8B784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792E63B" w14:textId="77777777" w:rsidR="00F42BE4" w:rsidRPr="0054354A" w:rsidRDefault="0061674B">
            <w:pPr>
              <w:pStyle w:val="AmColumnHeading"/>
            </w:pPr>
            <w:r w:rsidRPr="0054354A">
              <w:t>Predlog spremembe</w:t>
            </w:r>
          </w:p>
        </w:tc>
      </w:tr>
      <w:tr w:rsidR="00F42BE4" w:rsidRPr="0054354A" w14:paraId="2FB2493E" w14:textId="77777777">
        <w:trPr>
          <w:jc w:val="center"/>
        </w:trPr>
        <w:tc>
          <w:tcPr>
            <w:tcW w:w="4876" w:type="dxa"/>
            <w:tcBorders>
              <w:top w:val="nil"/>
              <w:left w:val="nil"/>
              <w:bottom w:val="nil"/>
              <w:right w:val="nil"/>
            </w:tcBorders>
          </w:tcPr>
          <w:p w14:paraId="7D1DB2AC" w14:textId="77777777" w:rsidR="00F42BE4" w:rsidRPr="0054354A" w:rsidRDefault="00F42BE4">
            <w:pPr>
              <w:pStyle w:val="Normal6a"/>
            </w:pPr>
          </w:p>
        </w:tc>
        <w:tc>
          <w:tcPr>
            <w:tcW w:w="4876" w:type="dxa"/>
            <w:tcBorders>
              <w:top w:val="nil"/>
              <w:left w:val="nil"/>
              <w:bottom w:val="nil"/>
              <w:right w:val="nil"/>
            </w:tcBorders>
          </w:tcPr>
          <w:p w14:paraId="775C6C43" w14:textId="77777777" w:rsidR="00F42BE4" w:rsidRPr="0054354A" w:rsidRDefault="0061674B">
            <w:pPr>
              <w:pStyle w:val="Normal6a"/>
            </w:pPr>
            <w:r w:rsidRPr="0054354A">
              <w:rPr>
                <w:b/>
                <w:i/>
              </w:rPr>
              <w:t>Da.</w:t>
            </w:r>
            <w:r w:rsidRPr="0054354A">
              <w:tab/>
            </w:r>
            <w:r w:rsidRPr="0054354A">
              <w:rPr>
                <w:b/>
                <w:i/>
              </w:rPr>
              <w:t>ker ima oddajanje naročil podizvajalcem bistveno vlogo v gospodarstvu;</w:t>
            </w:r>
            <w:r w:rsidRPr="0054354A">
              <w:t xml:space="preserve"> </w:t>
            </w:r>
            <w:r w:rsidRPr="0054354A">
              <w:rPr>
                <w:b/>
                <w:i/>
              </w:rPr>
              <w:t xml:space="preserve">ker pri oddajanju naročil podizvajalcem obstajajo velike razlike med sektorji in </w:t>
            </w:r>
            <w:r w:rsidRPr="0054354A">
              <w:rPr>
                <w:b/>
                <w:i/>
              </w:rPr>
              <w:t>podjetji;</w:t>
            </w:r>
            <w:r w:rsidRPr="0054354A">
              <w:t xml:space="preserve"> </w:t>
            </w:r>
            <w:r w:rsidRPr="0054354A">
              <w:rPr>
                <w:b/>
                <w:i/>
              </w:rPr>
              <w:t>ker večina podjetij za nekatere dejavnosti, ki niso njihova glavna dejavnost, podizvajalcem naročilo odda v eni ali več oblikah;</w:t>
            </w:r>
            <w:r w:rsidRPr="0054354A">
              <w:t xml:space="preserve"> </w:t>
            </w:r>
            <w:r w:rsidRPr="0054354A">
              <w:rPr>
                <w:b/>
                <w:i/>
              </w:rPr>
              <w:t>ker se malim in srednjim podjetjem s tem, ko imajo v sklopu oddajanja naročil podizvajalcem možnost, da svoje strokovno znanje nudijo velikim podjetjem, odprejo številne priložnosti;</w:t>
            </w:r>
          </w:p>
        </w:tc>
      </w:tr>
    </w:tbl>
    <w:p w14:paraId="65B08F9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18152F2" w14:textId="77777777" w:rsidR="00F42BE4" w:rsidRPr="0054354A" w:rsidRDefault="0061674B">
      <w:r w:rsidRPr="0054354A">
        <w:rPr>
          <w:rStyle w:val="HideTWBExt"/>
        </w:rPr>
        <w:t>&lt;/Amend&gt;</w:t>
      </w:r>
    </w:p>
    <w:p w14:paraId="1957E58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45</w:t>
      </w:r>
      <w:r w:rsidRPr="0054354A">
        <w:rPr>
          <w:rStyle w:val="HideTWBExt"/>
        </w:rPr>
        <w:t>&lt;/NumAm&gt;</w:t>
      </w:r>
    </w:p>
    <w:p w14:paraId="5C0C6CAA"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63B197B0" w14:textId="77777777" w:rsidR="00F42BE4" w:rsidRPr="0054354A" w:rsidRDefault="0061674B">
      <w:pPr>
        <w:pStyle w:val="NormalBold"/>
      </w:pPr>
      <w:r w:rsidRPr="0054354A">
        <w:rPr>
          <w:rStyle w:val="HideTWBExt"/>
          <w:b w:val="0"/>
        </w:rPr>
        <w:t>&lt;/RepeatBlock-By&gt;</w:t>
      </w:r>
    </w:p>
    <w:p w14:paraId="2F15244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91DED31" w14:textId="77777777" w:rsidR="00F42BE4" w:rsidRPr="0054354A" w:rsidRDefault="0061674B">
      <w:pPr>
        <w:pStyle w:val="NormalBold"/>
      </w:pPr>
      <w:r w:rsidRPr="0054354A">
        <w:rPr>
          <w:rStyle w:val="HideTWBExt"/>
        </w:rPr>
        <w:t>&lt;Article&gt;</w:t>
      </w:r>
      <w:r w:rsidRPr="0054354A">
        <w:t>Uvodna izjava D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88BF575" w14:textId="77777777">
        <w:trPr>
          <w:trHeight w:hRule="exact" w:val="240"/>
          <w:jc w:val="center"/>
        </w:trPr>
        <w:tc>
          <w:tcPr>
            <w:tcW w:w="9752" w:type="dxa"/>
            <w:gridSpan w:val="2"/>
            <w:tcBorders>
              <w:top w:val="nil"/>
              <w:left w:val="nil"/>
              <w:bottom w:val="nil"/>
              <w:right w:val="nil"/>
            </w:tcBorders>
          </w:tcPr>
          <w:p w14:paraId="6C21677C" w14:textId="77777777" w:rsidR="00F42BE4" w:rsidRPr="0054354A" w:rsidRDefault="00F42BE4"/>
        </w:tc>
      </w:tr>
      <w:tr w:rsidR="00F42BE4" w:rsidRPr="0054354A" w14:paraId="3934898B" w14:textId="77777777">
        <w:trPr>
          <w:trHeight w:val="240"/>
          <w:jc w:val="center"/>
        </w:trPr>
        <w:tc>
          <w:tcPr>
            <w:tcW w:w="4876" w:type="dxa"/>
            <w:tcBorders>
              <w:top w:val="nil"/>
              <w:left w:val="nil"/>
              <w:bottom w:val="nil"/>
              <w:right w:val="nil"/>
            </w:tcBorders>
          </w:tcPr>
          <w:p w14:paraId="0C547BA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0174EBE" w14:textId="77777777" w:rsidR="00F42BE4" w:rsidRPr="0054354A" w:rsidRDefault="0061674B">
            <w:pPr>
              <w:pStyle w:val="AmColumnHeading"/>
            </w:pPr>
            <w:r w:rsidRPr="0054354A">
              <w:t xml:space="preserve">Predlog </w:t>
            </w:r>
            <w:r w:rsidRPr="0054354A">
              <w:t>spremembe</w:t>
            </w:r>
          </w:p>
        </w:tc>
      </w:tr>
      <w:tr w:rsidR="00F42BE4" w:rsidRPr="0054354A" w14:paraId="3FAD3B29" w14:textId="77777777">
        <w:trPr>
          <w:jc w:val="center"/>
        </w:trPr>
        <w:tc>
          <w:tcPr>
            <w:tcW w:w="4876" w:type="dxa"/>
            <w:tcBorders>
              <w:top w:val="nil"/>
              <w:left w:val="nil"/>
              <w:bottom w:val="nil"/>
              <w:right w:val="nil"/>
            </w:tcBorders>
          </w:tcPr>
          <w:p w14:paraId="2F8D6E04" w14:textId="77777777" w:rsidR="00F42BE4" w:rsidRPr="0054354A" w:rsidRDefault="00F42BE4">
            <w:pPr>
              <w:pStyle w:val="Normal6a"/>
            </w:pPr>
          </w:p>
        </w:tc>
        <w:tc>
          <w:tcPr>
            <w:tcW w:w="4876" w:type="dxa"/>
            <w:tcBorders>
              <w:top w:val="nil"/>
              <w:left w:val="nil"/>
              <w:bottom w:val="nil"/>
              <w:right w:val="nil"/>
            </w:tcBorders>
          </w:tcPr>
          <w:p w14:paraId="5FC26518" w14:textId="77777777" w:rsidR="00F42BE4" w:rsidRPr="0054354A" w:rsidRDefault="0061674B">
            <w:pPr>
              <w:pStyle w:val="Normal6a"/>
            </w:pPr>
            <w:r w:rsidRPr="0054354A">
              <w:rPr>
                <w:b/>
                <w:i/>
              </w:rPr>
              <w:t>Da.</w:t>
            </w:r>
            <w:r w:rsidRPr="0054354A">
              <w:tab/>
            </w:r>
            <w:r w:rsidRPr="0054354A">
              <w:rPr>
                <w:b/>
                <w:i/>
              </w:rPr>
              <w:t>ker se vse pogosteje opaža goljufiva praksa „zaposlitve za namene napotitve“, pri kateri državljani tretjih držav niso zaposleni zato, da bi delali v državi članici pošiljateljici, temveč izključno zato, da bi bili napoteni v drugo državo članico;</w:t>
            </w:r>
            <w:r w:rsidRPr="0054354A">
              <w:t xml:space="preserve"> </w:t>
            </w:r>
            <w:r w:rsidRPr="0054354A">
              <w:rPr>
                <w:b/>
                <w:i/>
              </w:rPr>
              <w:t>ker je Evropski organ za delo prepoznal, da ta praksa pomeni vse večji izziv pri izvrševanju predpisov, zlasti v gradbeništvu, oskrbi, prometu in logistiki</w:t>
            </w:r>
            <w:r w:rsidRPr="0054354A">
              <w:rPr>
                <w:b/>
                <w:i/>
                <w:vertAlign w:val="superscript"/>
              </w:rPr>
              <w:t>1a</w:t>
            </w:r>
            <w:r w:rsidRPr="0054354A">
              <w:rPr>
                <w:b/>
                <w:i/>
              </w:rPr>
              <w:t>;</w:t>
            </w:r>
          </w:p>
        </w:tc>
      </w:tr>
      <w:tr w:rsidR="00F42BE4" w:rsidRPr="0054354A" w14:paraId="6A1A5543" w14:textId="77777777">
        <w:trPr>
          <w:jc w:val="center"/>
        </w:trPr>
        <w:tc>
          <w:tcPr>
            <w:tcW w:w="4876" w:type="dxa"/>
            <w:tcBorders>
              <w:top w:val="nil"/>
              <w:left w:val="nil"/>
              <w:bottom w:val="nil"/>
              <w:right w:val="nil"/>
            </w:tcBorders>
          </w:tcPr>
          <w:p w14:paraId="73C36DE1" w14:textId="77777777" w:rsidR="00F42BE4" w:rsidRPr="0054354A" w:rsidRDefault="00F42BE4"/>
        </w:tc>
        <w:tc>
          <w:tcPr>
            <w:tcW w:w="4876" w:type="dxa"/>
            <w:tcBorders>
              <w:top w:val="nil"/>
              <w:left w:val="nil"/>
              <w:bottom w:val="nil"/>
              <w:right w:val="nil"/>
            </w:tcBorders>
          </w:tcPr>
          <w:p w14:paraId="2B5B56B6" w14:textId="77777777" w:rsidR="00F42BE4" w:rsidRPr="0054354A" w:rsidRDefault="0061674B">
            <w:pPr>
              <w:pStyle w:val="Normal6a"/>
            </w:pPr>
            <w:r w:rsidRPr="0054354A">
              <w:rPr>
                <w:b/>
                <w:i/>
              </w:rPr>
              <w:t>_________________</w:t>
            </w:r>
          </w:p>
        </w:tc>
      </w:tr>
      <w:tr w:rsidR="00F42BE4" w:rsidRPr="0054354A" w14:paraId="707321DD" w14:textId="77777777">
        <w:trPr>
          <w:jc w:val="center"/>
        </w:trPr>
        <w:tc>
          <w:tcPr>
            <w:tcW w:w="4876" w:type="dxa"/>
            <w:tcBorders>
              <w:top w:val="nil"/>
              <w:left w:val="nil"/>
              <w:bottom w:val="nil"/>
              <w:right w:val="nil"/>
            </w:tcBorders>
          </w:tcPr>
          <w:p w14:paraId="0F45E0AE" w14:textId="77777777" w:rsidR="00F42BE4" w:rsidRPr="0054354A" w:rsidRDefault="00F42BE4"/>
        </w:tc>
        <w:tc>
          <w:tcPr>
            <w:tcW w:w="4876" w:type="dxa"/>
            <w:tcBorders>
              <w:top w:val="nil"/>
              <w:left w:val="nil"/>
              <w:bottom w:val="nil"/>
              <w:right w:val="nil"/>
            </w:tcBorders>
          </w:tcPr>
          <w:p w14:paraId="06C937ED" w14:textId="77777777" w:rsidR="00F42BE4" w:rsidRPr="0054354A" w:rsidRDefault="0061674B">
            <w:pPr>
              <w:pStyle w:val="Normal6a"/>
            </w:pPr>
            <w:r w:rsidRPr="0054354A">
              <w:rPr>
                <w:b/>
                <w:i/>
                <w:vertAlign w:val="superscript"/>
              </w:rPr>
              <w:t>1a</w:t>
            </w:r>
            <w:r w:rsidRPr="0054354A">
              <w:t xml:space="preserve"> </w:t>
            </w:r>
            <w:r w:rsidRPr="0054354A">
              <w:rPr>
                <w:b/>
                <w:i/>
              </w:rPr>
              <w:t xml:space="preserve">Poročilo Evropskega organa za delo z naslovom Posting of </w:t>
            </w:r>
            <w:r w:rsidRPr="0054354A">
              <w:rPr>
                <w:b/>
                <w:i/>
              </w:rPr>
              <w:t>third-country nationals:</w:t>
            </w:r>
            <w:r w:rsidRPr="0054354A">
              <w:t xml:space="preserve"> </w:t>
            </w:r>
            <w:r w:rsidRPr="0054354A">
              <w:rPr>
                <w:b/>
                <w:i/>
              </w:rPr>
              <w:t>contracting chains, recruitment patterns, and enforcement issues (Napotitev državljanov tretjih držav: pogodbene verige, vzorci zaposlovanja in težave pri izvrševanju predpisov), 2025.</w:t>
            </w:r>
          </w:p>
        </w:tc>
      </w:tr>
    </w:tbl>
    <w:p w14:paraId="0BE6FFE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7F48BC0" w14:textId="77777777" w:rsidR="00F42BE4" w:rsidRPr="0054354A" w:rsidRDefault="0061674B">
      <w:r w:rsidRPr="0054354A">
        <w:rPr>
          <w:rStyle w:val="HideTWBExt"/>
        </w:rPr>
        <w:t>&lt;/Amend&gt;</w:t>
      </w:r>
    </w:p>
    <w:p w14:paraId="3BA2132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46</w:t>
      </w:r>
      <w:r w:rsidRPr="0054354A">
        <w:rPr>
          <w:rStyle w:val="HideTWBExt"/>
        </w:rPr>
        <w:t>&lt;/NumAm&gt;</w:t>
      </w:r>
    </w:p>
    <w:p w14:paraId="53C48C50"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3647C329" w14:textId="77777777" w:rsidR="00F42BE4" w:rsidRPr="0054354A" w:rsidRDefault="0061674B">
      <w:pPr>
        <w:pStyle w:val="NormalBold"/>
      </w:pPr>
      <w:r w:rsidRPr="0054354A">
        <w:rPr>
          <w:rStyle w:val="HideTWBExt"/>
          <w:b w:val="0"/>
        </w:rPr>
        <w:t>&lt;/RepeatBlock-By&gt;</w:t>
      </w:r>
    </w:p>
    <w:p w14:paraId="7A16DD8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A3D5184" w14:textId="77777777" w:rsidR="00F42BE4" w:rsidRPr="0054354A" w:rsidRDefault="0061674B">
      <w:pPr>
        <w:pStyle w:val="NormalBold"/>
      </w:pPr>
      <w:r w:rsidRPr="0054354A">
        <w:rPr>
          <w:rStyle w:val="HideTWBExt"/>
        </w:rPr>
        <w:t>&lt;Article&gt;</w:t>
      </w:r>
      <w:r w:rsidRPr="0054354A">
        <w:t>Uvodna izjava D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0949D19" w14:textId="77777777">
        <w:trPr>
          <w:trHeight w:hRule="exact" w:val="240"/>
          <w:jc w:val="center"/>
        </w:trPr>
        <w:tc>
          <w:tcPr>
            <w:tcW w:w="9752" w:type="dxa"/>
            <w:gridSpan w:val="2"/>
            <w:tcBorders>
              <w:top w:val="nil"/>
              <w:left w:val="nil"/>
              <w:bottom w:val="nil"/>
              <w:right w:val="nil"/>
            </w:tcBorders>
          </w:tcPr>
          <w:p w14:paraId="7D6D2E42" w14:textId="77777777" w:rsidR="00F42BE4" w:rsidRPr="0054354A" w:rsidRDefault="00F42BE4"/>
        </w:tc>
      </w:tr>
      <w:tr w:rsidR="00F42BE4" w:rsidRPr="0054354A" w14:paraId="6A9F3A2F" w14:textId="77777777">
        <w:trPr>
          <w:trHeight w:val="240"/>
          <w:jc w:val="center"/>
        </w:trPr>
        <w:tc>
          <w:tcPr>
            <w:tcW w:w="4876" w:type="dxa"/>
            <w:tcBorders>
              <w:top w:val="nil"/>
              <w:left w:val="nil"/>
              <w:bottom w:val="nil"/>
              <w:right w:val="nil"/>
            </w:tcBorders>
          </w:tcPr>
          <w:p w14:paraId="405BC37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B677279" w14:textId="77777777" w:rsidR="00F42BE4" w:rsidRPr="0054354A" w:rsidRDefault="0061674B">
            <w:pPr>
              <w:pStyle w:val="AmColumnHeading"/>
            </w:pPr>
            <w:r w:rsidRPr="0054354A">
              <w:t>Predlog spremembe</w:t>
            </w:r>
          </w:p>
        </w:tc>
      </w:tr>
      <w:tr w:rsidR="00F42BE4" w:rsidRPr="0054354A" w14:paraId="6A7742A6" w14:textId="77777777">
        <w:trPr>
          <w:jc w:val="center"/>
        </w:trPr>
        <w:tc>
          <w:tcPr>
            <w:tcW w:w="4876" w:type="dxa"/>
            <w:tcBorders>
              <w:top w:val="nil"/>
              <w:left w:val="nil"/>
              <w:bottom w:val="nil"/>
              <w:right w:val="nil"/>
            </w:tcBorders>
          </w:tcPr>
          <w:p w14:paraId="7988200C" w14:textId="77777777" w:rsidR="00F42BE4" w:rsidRPr="0054354A" w:rsidRDefault="00F42BE4">
            <w:pPr>
              <w:pStyle w:val="Normal6a"/>
            </w:pPr>
          </w:p>
        </w:tc>
        <w:tc>
          <w:tcPr>
            <w:tcW w:w="4876" w:type="dxa"/>
            <w:tcBorders>
              <w:top w:val="nil"/>
              <w:left w:val="nil"/>
              <w:bottom w:val="nil"/>
              <w:right w:val="nil"/>
            </w:tcBorders>
          </w:tcPr>
          <w:p w14:paraId="764259AD" w14:textId="77777777" w:rsidR="00F42BE4" w:rsidRPr="0054354A" w:rsidRDefault="0061674B">
            <w:pPr>
              <w:pStyle w:val="Normal6a"/>
            </w:pPr>
            <w:r w:rsidRPr="0054354A">
              <w:rPr>
                <w:b/>
                <w:i/>
              </w:rPr>
              <w:t>Da.</w:t>
            </w:r>
            <w:r w:rsidRPr="0054354A">
              <w:tab/>
            </w:r>
            <w:r w:rsidRPr="0054354A">
              <w:rPr>
                <w:b/>
                <w:i/>
              </w:rPr>
              <w:t>ker imajo delavci – ne glede na vrsto ali trajanje delovnega razmerja – skladno z načelom 5 evropskega stebra socialnih pravic pravico do poštenega in enakega obravnavanja v zvezi z delovnimi pogoji ter dostopom do socialne zaščite in usposabljanja;</w:t>
            </w:r>
            <w:r w:rsidRPr="0054354A">
              <w:t xml:space="preserve"> </w:t>
            </w:r>
            <w:r w:rsidRPr="0054354A">
              <w:rPr>
                <w:b/>
                <w:i/>
              </w:rPr>
              <w:t>ker je treba preprečiti delovna razmerja, ki vodijo v prekarne delovne pogoje;</w:t>
            </w:r>
          </w:p>
        </w:tc>
      </w:tr>
    </w:tbl>
    <w:p w14:paraId="7C44BD6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4243113" w14:textId="77777777" w:rsidR="00F42BE4" w:rsidRPr="0054354A" w:rsidRDefault="0061674B">
      <w:r w:rsidRPr="0054354A">
        <w:rPr>
          <w:rStyle w:val="HideTWBExt"/>
        </w:rPr>
        <w:t>&lt;/Amend&gt;</w:t>
      </w:r>
    </w:p>
    <w:p w14:paraId="2B7B998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47</w:t>
      </w:r>
      <w:r w:rsidRPr="0054354A">
        <w:rPr>
          <w:rStyle w:val="HideTWBExt"/>
        </w:rPr>
        <w:t>&lt;/NumAm&gt;</w:t>
      </w:r>
    </w:p>
    <w:p w14:paraId="3FBD4148" w14:textId="77777777" w:rsidR="00F42BE4" w:rsidRPr="0054354A" w:rsidRDefault="0061674B">
      <w:pPr>
        <w:pStyle w:val="NormalBold"/>
      </w:pPr>
      <w:r w:rsidRPr="0054354A">
        <w:rPr>
          <w:rStyle w:val="HideTWBExt"/>
          <w:b w:val="0"/>
        </w:rPr>
        <w:t>&lt;RepeatBlock-By&gt;&lt;Members&gt;</w:t>
      </w:r>
      <w:r w:rsidRPr="0054354A">
        <w:t>Miriam Lexmann, Andrea Wechsler</w:t>
      </w:r>
      <w:r w:rsidRPr="0054354A">
        <w:rPr>
          <w:rStyle w:val="HideTWBExt"/>
          <w:b w:val="0"/>
        </w:rPr>
        <w:t>&lt;/Members&gt;</w:t>
      </w:r>
    </w:p>
    <w:p w14:paraId="5A7E4950" w14:textId="77777777" w:rsidR="00F42BE4" w:rsidRPr="0054354A" w:rsidRDefault="0061674B">
      <w:pPr>
        <w:pStyle w:val="NormalBold"/>
      </w:pPr>
      <w:r w:rsidRPr="0054354A">
        <w:rPr>
          <w:rStyle w:val="HideTWBExt"/>
          <w:b w:val="0"/>
        </w:rPr>
        <w:t>&lt;/RepeatBlock-By&gt;</w:t>
      </w:r>
    </w:p>
    <w:p w14:paraId="39CF59F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2BAC1F3" w14:textId="77777777" w:rsidR="00F42BE4" w:rsidRPr="0054354A" w:rsidRDefault="0061674B">
      <w:pPr>
        <w:pStyle w:val="NormalBold"/>
      </w:pPr>
      <w:r w:rsidRPr="0054354A">
        <w:rPr>
          <w:rStyle w:val="HideTWBExt"/>
        </w:rPr>
        <w:t>&lt;Article&gt;</w:t>
      </w:r>
      <w:r w:rsidRPr="0054354A">
        <w:t>Uvodna izjava D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4AB59D7" w14:textId="77777777">
        <w:trPr>
          <w:trHeight w:hRule="exact" w:val="240"/>
          <w:jc w:val="center"/>
        </w:trPr>
        <w:tc>
          <w:tcPr>
            <w:tcW w:w="9752" w:type="dxa"/>
            <w:gridSpan w:val="2"/>
            <w:tcBorders>
              <w:top w:val="nil"/>
              <w:left w:val="nil"/>
              <w:bottom w:val="nil"/>
              <w:right w:val="nil"/>
            </w:tcBorders>
          </w:tcPr>
          <w:p w14:paraId="31AF7F17" w14:textId="77777777" w:rsidR="00F42BE4" w:rsidRPr="0054354A" w:rsidRDefault="00F42BE4"/>
        </w:tc>
      </w:tr>
      <w:tr w:rsidR="00F42BE4" w:rsidRPr="0054354A" w14:paraId="1EA62DCA" w14:textId="77777777">
        <w:trPr>
          <w:trHeight w:val="240"/>
          <w:jc w:val="center"/>
        </w:trPr>
        <w:tc>
          <w:tcPr>
            <w:tcW w:w="4876" w:type="dxa"/>
            <w:tcBorders>
              <w:top w:val="nil"/>
              <w:left w:val="nil"/>
              <w:bottom w:val="nil"/>
              <w:right w:val="nil"/>
            </w:tcBorders>
          </w:tcPr>
          <w:p w14:paraId="2CA267B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D70E24A" w14:textId="77777777" w:rsidR="00F42BE4" w:rsidRPr="0054354A" w:rsidRDefault="0061674B">
            <w:pPr>
              <w:pStyle w:val="AmColumnHeading"/>
            </w:pPr>
            <w:r w:rsidRPr="0054354A">
              <w:t>Predlog spremembe</w:t>
            </w:r>
          </w:p>
        </w:tc>
      </w:tr>
      <w:tr w:rsidR="00F42BE4" w:rsidRPr="0054354A" w14:paraId="20100200" w14:textId="77777777">
        <w:trPr>
          <w:jc w:val="center"/>
        </w:trPr>
        <w:tc>
          <w:tcPr>
            <w:tcW w:w="4876" w:type="dxa"/>
            <w:tcBorders>
              <w:top w:val="nil"/>
              <w:left w:val="nil"/>
              <w:bottom w:val="nil"/>
              <w:right w:val="nil"/>
            </w:tcBorders>
          </w:tcPr>
          <w:p w14:paraId="6837706D" w14:textId="77777777" w:rsidR="00F42BE4" w:rsidRPr="0054354A" w:rsidRDefault="00F42BE4">
            <w:pPr>
              <w:pStyle w:val="Normal6a"/>
            </w:pPr>
          </w:p>
        </w:tc>
        <w:tc>
          <w:tcPr>
            <w:tcW w:w="4876" w:type="dxa"/>
            <w:tcBorders>
              <w:top w:val="nil"/>
              <w:left w:val="nil"/>
              <w:bottom w:val="nil"/>
              <w:right w:val="nil"/>
            </w:tcBorders>
          </w:tcPr>
          <w:p w14:paraId="31E101D4" w14:textId="77777777" w:rsidR="00F42BE4" w:rsidRPr="0054354A" w:rsidRDefault="0061674B">
            <w:pPr>
              <w:pStyle w:val="Normal6a"/>
            </w:pPr>
            <w:r w:rsidRPr="0054354A">
              <w:rPr>
                <w:b/>
                <w:i/>
              </w:rPr>
              <w:t>Db.</w:t>
            </w:r>
            <w:r w:rsidRPr="0054354A">
              <w:tab/>
            </w:r>
            <w:r w:rsidRPr="0054354A">
              <w:rPr>
                <w:b/>
                <w:i/>
              </w:rPr>
              <w:t>ker je svoboda opravljanja storitev v EU ena od štirih svoboščin in je kot taka temelj notranjega trga;</w:t>
            </w:r>
          </w:p>
        </w:tc>
      </w:tr>
    </w:tbl>
    <w:p w14:paraId="212987A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144E5DB" w14:textId="77777777" w:rsidR="00F42BE4" w:rsidRPr="0054354A" w:rsidRDefault="0061674B">
      <w:r w:rsidRPr="0054354A">
        <w:rPr>
          <w:rStyle w:val="HideTWBExt"/>
        </w:rPr>
        <w:t>&lt;/Amend&gt;</w:t>
      </w:r>
    </w:p>
    <w:p w14:paraId="5B32EF8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48</w:t>
      </w:r>
      <w:r w:rsidRPr="0054354A">
        <w:rPr>
          <w:rStyle w:val="HideTWBExt"/>
        </w:rPr>
        <w:t>&lt;/NumAm&gt;</w:t>
      </w:r>
    </w:p>
    <w:p w14:paraId="4C1B05BF"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43B86114"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13711D4D" w14:textId="77777777" w:rsidR="00F42BE4" w:rsidRPr="0054354A" w:rsidRDefault="0061674B">
      <w:pPr>
        <w:pStyle w:val="NormalBold"/>
      </w:pPr>
      <w:r w:rsidRPr="0054354A">
        <w:rPr>
          <w:rStyle w:val="HideTWBExt"/>
          <w:b w:val="0"/>
        </w:rPr>
        <w:t>&lt;/RepeatBlock-By&gt;</w:t>
      </w:r>
    </w:p>
    <w:p w14:paraId="757DCF1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67D8C93" w14:textId="77777777" w:rsidR="00F42BE4" w:rsidRPr="0054354A" w:rsidRDefault="0061674B">
      <w:pPr>
        <w:pStyle w:val="NormalBold"/>
      </w:pPr>
      <w:r w:rsidRPr="0054354A">
        <w:rPr>
          <w:rStyle w:val="HideTWBExt"/>
        </w:rPr>
        <w:t>&lt;Article&gt;</w:t>
      </w:r>
      <w:r w:rsidRPr="0054354A">
        <w:t>Uvodna izjava E</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4BFDB1C" w14:textId="77777777">
        <w:trPr>
          <w:trHeight w:hRule="exact" w:val="240"/>
          <w:jc w:val="center"/>
        </w:trPr>
        <w:tc>
          <w:tcPr>
            <w:tcW w:w="9752" w:type="dxa"/>
            <w:gridSpan w:val="2"/>
            <w:tcBorders>
              <w:top w:val="nil"/>
              <w:left w:val="nil"/>
              <w:bottom w:val="nil"/>
              <w:right w:val="nil"/>
            </w:tcBorders>
          </w:tcPr>
          <w:p w14:paraId="4986D5AB" w14:textId="77777777" w:rsidR="00F42BE4" w:rsidRPr="0054354A" w:rsidRDefault="00F42BE4"/>
        </w:tc>
      </w:tr>
      <w:tr w:rsidR="00F42BE4" w:rsidRPr="0054354A" w14:paraId="685752CF" w14:textId="77777777">
        <w:trPr>
          <w:trHeight w:val="240"/>
          <w:jc w:val="center"/>
        </w:trPr>
        <w:tc>
          <w:tcPr>
            <w:tcW w:w="4876" w:type="dxa"/>
            <w:tcBorders>
              <w:top w:val="nil"/>
              <w:left w:val="nil"/>
              <w:bottom w:val="nil"/>
              <w:right w:val="nil"/>
            </w:tcBorders>
          </w:tcPr>
          <w:p w14:paraId="5F45A0C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D35E9CF" w14:textId="77777777" w:rsidR="00F42BE4" w:rsidRPr="0054354A" w:rsidRDefault="0061674B">
            <w:pPr>
              <w:pStyle w:val="AmColumnHeading"/>
            </w:pPr>
            <w:r w:rsidRPr="0054354A">
              <w:t>Predlog spremembe</w:t>
            </w:r>
          </w:p>
        </w:tc>
      </w:tr>
      <w:tr w:rsidR="00F42BE4" w:rsidRPr="0054354A" w14:paraId="146ECA95" w14:textId="77777777">
        <w:trPr>
          <w:jc w:val="center"/>
        </w:trPr>
        <w:tc>
          <w:tcPr>
            <w:tcW w:w="4876" w:type="dxa"/>
            <w:tcBorders>
              <w:top w:val="nil"/>
              <w:left w:val="nil"/>
              <w:bottom w:val="nil"/>
              <w:right w:val="nil"/>
            </w:tcBorders>
          </w:tcPr>
          <w:p w14:paraId="7910BA45" w14:textId="77777777" w:rsidR="00F42BE4" w:rsidRPr="0054354A" w:rsidRDefault="0061674B">
            <w:pPr>
              <w:pStyle w:val="Normal6a"/>
            </w:pPr>
            <w:r w:rsidRPr="0054354A">
              <w:t>E.</w:t>
            </w:r>
            <w:r w:rsidRPr="0054354A">
              <w:tab/>
              <w:t xml:space="preserve">ker je </w:t>
            </w:r>
            <w:r w:rsidRPr="0054354A">
              <w:rPr>
                <w:b/>
                <w:i/>
              </w:rPr>
              <w:t>sklepanje pogodb s podizvajalci</w:t>
            </w:r>
            <w:r w:rsidRPr="0054354A">
              <w:t xml:space="preserve"> dobro delujoča in pomembna praksa v številnih sektorjih, ki olajšuje dostop do specializiranega strokovnega znanja; ker lahko dolge in zapletene podizvajalske verige povečajo tveganja, povezana z goljufijami, infiltracijo kriminala, zdravjem in varnostjo delavcev pri delu ter nelojalno konkurenco za podjetja, zlasti mala in srednja;</w:t>
            </w:r>
          </w:p>
        </w:tc>
        <w:tc>
          <w:tcPr>
            <w:tcW w:w="4876" w:type="dxa"/>
            <w:tcBorders>
              <w:top w:val="nil"/>
              <w:left w:val="nil"/>
              <w:bottom w:val="nil"/>
              <w:right w:val="nil"/>
            </w:tcBorders>
          </w:tcPr>
          <w:p w14:paraId="11C6D890" w14:textId="77777777" w:rsidR="00F42BE4" w:rsidRPr="0054354A" w:rsidRDefault="0061674B">
            <w:pPr>
              <w:pStyle w:val="Normal6a"/>
            </w:pPr>
            <w:r w:rsidRPr="0054354A">
              <w:t>E.</w:t>
            </w:r>
            <w:r w:rsidRPr="0054354A">
              <w:tab/>
              <w:t xml:space="preserve">ker je </w:t>
            </w:r>
            <w:r w:rsidRPr="0054354A">
              <w:rPr>
                <w:b/>
                <w:i/>
              </w:rPr>
              <w:t>oddajanje naročil podizvajalcem</w:t>
            </w:r>
            <w:r w:rsidRPr="0054354A">
              <w:t xml:space="preserve"> dobro delujoča in pomembna praksa v številnih sektorjih, ki olajšuje dostop do specializiranega strokovnega znanja; ker lahko dolge in zapletene podizvajalske verige </w:t>
            </w:r>
            <w:r w:rsidRPr="0054354A">
              <w:rPr>
                <w:b/>
                <w:i/>
              </w:rPr>
              <w:t>izkrivljajo pošteno konkurenco, zameglijo odgovornost,</w:t>
            </w:r>
            <w:r w:rsidRPr="0054354A">
              <w:t xml:space="preserve"> povečajo tveganja, povezana z goljufijami</w:t>
            </w:r>
            <w:r w:rsidRPr="0054354A">
              <w:rPr>
                <w:b/>
                <w:i/>
              </w:rPr>
              <w:t>, izkoriščanjem delovne sile in goljufivimi praksami, zlasti v sektorjih z visokim tveganjem in pri čezmejnem delu</w:t>
            </w:r>
            <w:r w:rsidRPr="0054354A">
              <w:t>, infiltracijo kriminala, zdravjem in varnostjo delavcev pri delu ter nelojalno konkurenco za po</w:t>
            </w:r>
            <w:r w:rsidRPr="0054354A">
              <w:t xml:space="preserve">djetja, zlasti mala in srednja; </w:t>
            </w:r>
            <w:r w:rsidRPr="0054354A">
              <w:rPr>
                <w:b/>
                <w:i/>
              </w:rPr>
              <w:t>ker zaposlovalci zaradi pomanjkanja preglednosti in nadzora v razširjenih podizvajalskih ureditvah težje zagotavljajo skladnost z veljavno zakonodajo EU in nacionalno zakonodajo;</w:t>
            </w:r>
          </w:p>
        </w:tc>
      </w:tr>
    </w:tbl>
    <w:p w14:paraId="795E676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5B2D4BB" w14:textId="77777777" w:rsidR="00F42BE4" w:rsidRPr="0054354A" w:rsidRDefault="0061674B">
      <w:r w:rsidRPr="0054354A">
        <w:rPr>
          <w:rStyle w:val="HideTWBExt"/>
        </w:rPr>
        <w:t>&lt;/Amend&gt;</w:t>
      </w:r>
    </w:p>
    <w:p w14:paraId="2897E7D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49</w:t>
      </w:r>
      <w:r w:rsidRPr="0054354A">
        <w:rPr>
          <w:rStyle w:val="HideTWBExt"/>
        </w:rPr>
        <w:t>&lt;/NumAm&gt;</w:t>
      </w:r>
    </w:p>
    <w:p w14:paraId="66A52D9E"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69D3E76E" w14:textId="77777777" w:rsidR="00F42BE4" w:rsidRPr="0054354A" w:rsidRDefault="0061674B">
      <w:pPr>
        <w:pStyle w:val="NormalBold"/>
      </w:pPr>
      <w:r w:rsidRPr="0054354A">
        <w:rPr>
          <w:rStyle w:val="HideTWBExt"/>
          <w:b w:val="0"/>
        </w:rPr>
        <w:t>&lt;/RepeatBlock-By&gt;</w:t>
      </w:r>
    </w:p>
    <w:p w14:paraId="0162496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2A75B46" w14:textId="77777777" w:rsidR="00F42BE4" w:rsidRPr="0054354A" w:rsidRDefault="0061674B">
      <w:pPr>
        <w:pStyle w:val="NormalBold"/>
      </w:pPr>
      <w:r w:rsidRPr="0054354A">
        <w:rPr>
          <w:rStyle w:val="HideTWBExt"/>
        </w:rPr>
        <w:t>&lt;Article&gt;</w:t>
      </w:r>
      <w:r w:rsidRPr="0054354A">
        <w:t>Uvodna izjava E</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FF7BA6D" w14:textId="77777777">
        <w:trPr>
          <w:trHeight w:hRule="exact" w:val="240"/>
          <w:jc w:val="center"/>
        </w:trPr>
        <w:tc>
          <w:tcPr>
            <w:tcW w:w="9752" w:type="dxa"/>
            <w:gridSpan w:val="2"/>
            <w:tcBorders>
              <w:top w:val="nil"/>
              <w:left w:val="nil"/>
              <w:bottom w:val="nil"/>
              <w:right w:val="nil"/>
            </w:tcBorders>
          </w:tcPr>
          <w:p w14:paraId="59655842" w14:textId="77777777" w:rsidR="00F42BE4" w:rsidRPr="0054354A" w:rsidRDefault="00F42BE4"/>
        </w:tc>
      </w:tr>
      <w:tr w:rsidR="00F42BE4" w:rsidRPr="0054354A" w14:paraId="654A8A2C" w14:textId="77777777">
        <w:trPr>
          <w:trHeight w:val="240"/>
          <w:jc w:val="center"/>
        </w:trPr>
        <w:tc>
          <w:tcPr>
            <w:tcW w:w="4876" w:type="dxa"/>
            <w:tcBorders>
              <w:top w:val="nil"/>
              <w:left w:val="nil"/>
              <w:bottom w:val="nil"/>
              <w:right w:val="nil"/>
            </w:tcBorders>
          </w:tcPr>
          <w:p w14:paraId="7DB7ACA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A687B30" w14:textId="77777777" w:rsidR="00F42BE4" w:rsidRPr="0054354A" w:rsidRDefault="0061674B">
            <w:pPr>
              <w:pStyle w:val="AmColumnHeading"/>
            </w:pPr>
            <w:r w:rsidRPr="0054354A">
              <w:t>Predlog spremembe</w:t>
            </w:r>
          </w:p>
        </w:tc>
      </w:tr>
      <w:tr w:rsidR="00F42BE4" w:rsidRPr="0054354A" w14:paraId="494E34E3" w14:textId="77777777">
        <w:trPr>
          <w:jc w:val="center"/>
        </w:trPr>
        <w:tc>
          <w:tcPr>
            <w:tcW w:w="4876" w:type="dxa"/>
            <w:tcBorders>
              <w:top w:val="nil"/>
              <w:left w:val="nil"/>
              <w:bottom w:val="nil"/>
              <w:right w:val="nil"/>
            </w:tcBorders>
          </w:tcPr>
          <w:p w14:paraId="77A39A7D" w14:textId="77777777" w:rsidR="00F42BE4" w:rsidRPr="0054354A" w:rsidRDefault="0061674B">
            <w:pPr>
              <w:pStyle w:val="Normal6a"/>
            </w:pPr>
            <w:r w:rsidRPr="0054354A">
              <w:t>E.</w:t>
            </w:r>
            <w:r w:rsidRPr="0054354A">
              <w:tab/>
              <w:t xml:space="preserve">ker je </w:t>
            </w:r>
            <w:r w:rsidRPr="0054354A">
              <w:rPr>
                <w:b/>
                <w:i/>
              </w:rPr>
              <w:t>sklepanje pogodb s podizvajalci</w:t>
            </w:r>
            <w:r w:rsidRPr="0054354A">
              <w:t xml:space="preserve"> dobro delujoča in pomembna praksa v številnih sektorjih, ki olajšuje dostop do specializiranega strokovnega znanja; ker lahko dolge in zapletene podizvajalske verige povečajo tveganja, povezana z goljufijami, infiltracijo kriminala, zdravjem in varnostjo delavcev pri delu ter nelojalno konkurenco za podjetja, zlasti mala in srednja;</w:t>
            </w:r>
          </w:p>
        </w:tc>
        <w:tc>
          <w:tcPr>
            <w:tcW w:w="4876" w:type="dxa"/>
            <w:tcBorders>
              <w:top w:val="nil"/>
              <w:left w:val="nil"/>
              <w:bottom w:val="nil"/>
              <w:right w:val="nil"/>
            </w:tcBorders>
          </w:tcPr>
          <w:p w14:paraId="5A6AABD0" w14:textId="77777777" w:rsidR="00F42BE4" w:rsidRPr="0054354A" w:rsidRDefault="0061674B">
            <w:pPr>
              <w:pStyle w:val="Normal6a"/>
            </w:pPr>
            <w:r w:rsidRPr="0054354A">
              <w:t>E.</w:t>
            </w:r>
            <w:r w:rsidRPr="0054354A">
              <w:tab/>
              <w:t xml:space="preserve">ker je </w:t>
            </w:r>
            <w:r w:rsidRPr="0054354A">
              <w:rPr>
                <w:b/>
                <w:i/>
              </w:rPr>
              <w:t>oddajanje naročil podizvajalcem</w:t>
            </w:r>
            <w:r w:rsidRPr="0054354A">
              <w:t xml:space="preserve"> dobro delujoča in pomembna praksa v številnih sektorjih, ki olajšuje dostop do specializiranega strokovnega znanja </w:t>
            </w:r>
            <w:r w:rsidRPr="0054354A">
              <w:rPr>
                <w:b/>
                <w:i/>
              </w:rPr>
              <w:t>in ima bistveno vlogo v gospodarstvu</w:t>
            </w:r>
            <w:r w:rsidRPr="0054354A">
              <w:t xml:space="preserve">; ker lahko dolge in zapletene podizvajalske verige </w:t>
            </w:r>
            <w:r w:rsidRPr="0054354A">
              <w:rPr>
                <w:b/>
                <w:i/>
              </w:rPr>
              <w:t>v nekaterih tveganih sektorjih in v specifičnih primerih</w:t>
            </w:r>
            <w:r w:rsidRPr="0054354A">
              <w:t xml:space="preserve"> povečajo tveganja, povezana z goljufijami, infiltracijo kriminala, zdravjem in varnostjo delavcev pri delu ter nelojalno konkurenco za podjetja, zlasti mala in srednja; </w:t>
            </w:r>
            <w:r w:rsidRPr="0054354A">
              <w:rPr>
                <w:b/>
                <w:i/>
              </w:rPr>
              <w:t>ker so običajno mala in srednja podjetja tista, ki lahko nudijo strokovno znanje večjim podjetjem;</w:t>
            </w:r>
          </w:p>
        </w:tc>
      </w:tr>
    </w:tbl>
    <w:p w14:paraId="584FB8A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56B2CB2" w14:textId="77777777" w:rsidR="00F42BE4" w:rsidRPr="0054354A" w:rsidRDefault="0061674B">
      <w:r w:rsidRPr="0054354A">
        <w:rPr>
          <w:rStyle w:val="HideTWBExt"/>
        </w:rPr>
        <w:t>&lt;/Amend&gt;</w:t>
      </w:r>
    </w:p>
    <w:p w14:paraId="7B9E563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50</w:t>
      </w:r>
      <w:r w:rsidRPr="0054354A">
        <w:rPr>
          <w:rStyle w:val="HideTWBExt"/>
        </w:rPr>
        <w:t>&lt;/NumAm&gt;</w:t>
      </w:r>
    </w:p>
    <w:p w14:paraId="045E8CF8"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3A52CBDA" w14:textId="77777777" w:rsidR="00F42BE4" w:rsidRPr="0054354A" w:rsidRDefault="0061674B">
      <w:pPr>
        <w:pStyle w:val="NormalBold"/>
      </w:pPr>
      <w:r w:rsidRPr="0054354A">
        <w:rPr>
          <w:rStyle w:val="HideTWBExt"/>
          <w:b w:val="0"/>
        </w:rPr>
        <w:t>&lt;/RepeatBlock-By&gt;</w:t>
      </w:r>
    </w:p>
    <w:p w14:paraId="1563482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CD3F7D5" w14:textId="77777777" w:rsidR="00F42BE4" w:rsidRPr="0054354A" w:rsidRDefault="0061674B">
      <w:pPr>
        <w:pStyle w:val="NormalBold"/>
      </w:pPr>
      <w:r w:rsidRPr="0054354A">
        <w:rPr>
          <w:rStyle w:val="HideTWBExt"/>
        </w:rPr>
        <w:t>&lt;Article&gt;</w:t>
      </w:r>
      <w:r w:rsidRPr="0054354A">
        <w:t>Uvodna izjava E</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314D2EF" w14:textId="77777777">
        <w:trPr>
          <w:trHeight w:hRule="exact" w:val="240"/>
          <w:jc w:val="center"/>
        </w:trPr>
        <w:tc>
          <w:tcPr>
            <w:tcW w:w="9752" w:type="dxa"/>
            <w:gridSpan w:val="2"/>
            <w:tcBorders>
              <w:top w:val="nil"/>
              <w:left w:val="nil"/>
              <w:bottom w:val="nil"/>
              <w:right w:val="nil"/>
            </w:tcBorders>
          </w:tcPr>
          <w:p w14:paraId="0AD75CEE" w14:textId="77777777" w:rsidR="00F42BE4" w:rsidRPr="0054354A" w:rsidRDefault="00F42BE4"/>
        </w:tc>
      </w:tr>
      <w:tr w:rsidR="00F42BE4" w:rsidRPr="0054354A" w14:paraId="5FEE5C9F" w14:textId="77777777">
        <w:trPr>
          <w:trHeight w:val="240"/>
          <w:jc w:val="center"/>
        </w:trPr>
        <w:tc>
          <w:tcPr>
            <w:tcW w:w="4876" w:type="dxa"/>
            <w:tcBorders>
              <w:top w:val="nil"/>
              <w:left w:val="nil"/>
              <w:bottom w:val="nil"/>
              <w:right w:val="nil"/>
            </w:tcBorders>
          </w:tcPr>
          <w:p w14:paraId="50ECBE5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54EED32" w14:textId="77777777" w:rsidR="00F42BE4" w:rsidRPr="0054354A" w:rsidRDefault="0061674B">
            <w:pPr>
              <w:pStyle w:val="AmColumnHeading"/>
            </w:pPr>
            <w:r w:rsidRPr="0054354A">
              <w:t>Predlog spremembe</w:t>
            </w:r>
          </w:p>
        </w:tc>
      </w:tr>
      <w:tr w:rsidR="00F42BE4" w:rsidRPr="0054354A" w14:paraId="2CDC0178" w14:textId="77777777">
        <w:trPr>
          <w:jc w:val="center"/>
        </w:trPr>
        <w:tc>
          <w:tcPr>
            <w:tcW w:w="4876" w:type="dxa"/>
            <w:tcBorders>
              <w:top w:val="nil"/>
              <w:left w:val="nil"/>
              <w:bottom w:val="nil"/>
              <w:right w:val="nil"/>
            </w:tcBorders>
          </w:tcPr>
          <w:p w14:paraId="56642836" w14:textId="77777777" w:rsidR="00F42BE4" w:rsidRPr="0054354A" w:rsidRDefault="0061674B">
            <w:pPr>
              <w:pStyle w:val="Normal6a"/>
            </w:pPr>
            <w:r w:rsidRPr="0054354A">
              <w:t>E.</w:t>
            </w:r>
            <w:r w:rsidRPr="0054354A">
              <w:tab/>
              <w:t xml:space="preserve">ker je </w:t>
            </w:r>
            <w:r w:rsidRPr="0054354A">
              <w:rPr>
                <w:b/>
                <w:i/>
              </w:rPr>
              <w:t>sklepanje pogodb s podizvajalci dobro delujoča in pomembna praksa</w:t>
            </w:r>
            <w:r w:rsidRPr="0054354A">
              <w:t xml:space="preserve"> v številnih sektorjih</w:t>
            </w:r>
            <w:r w:rsidRPr="0054354A">
              <w:rPr>
                <w:b/>
                <w:i/>
              </w:rPr>
              <w:t>, ki olajšuje dostop do specializiranega strokovnega znanja</w:t>
            </w:r>
            <w:r w:rsidRPr="0054354A">
              <w:t>; ker lahko dolge in zapletene podizvajalske verige povečajo tveganja, povezana z goljufijami, infiltracijo kriminala, zdravjem in varnostjo delavcev pri delu ter nelojalno konkurenco za podjetja, zlasti mala in srednja;</w:t>
            </w:r>
          </w:p>
        </w:tc>
        <w:tc>
          <w:tcPr>
            <w:tcW w:w="4876" w:type="dxa"/>
            <w:tcBorders>
              <w:top w:val="nil"/>
              <w:left w:val="nil"/>
              <w:bottom w:val="nil"/>
              <w:right w:val="nil"/>
            </w:tcBorders>
          </w:tcPr>
          <w:p w14:paraId="5B678166" w14:textId="77777777" w:rsidR="00F42BE4" w:rsidRPr="0054354A" w:rsidRDefault="0061674B">
            <w:pPr>
              <w:pStyle w:val="Normal6a"/>
            </w:pPr>
            <w:r w:rsidRPr="0054354A">
              <w:t>E.</w:t>
            </w:r>
            <w:r w:rsidRPr="0054354A">
              <w:tab/>
              <w:t xml:space="preserve">ker je </w:t>
            </w:r>
            <w:r w:rsidRPr="0054354A">
              <w:rPr>
                <w:b/>
                <w:i/>
              </w:rPr>
              <w:t>oddajanje naročil podizvajalcem</w:t>
            </w:r>
            <w:r w:rsidRPr="0054354A">
              <w:t xml:space="preserve"> v številnih sektorjih </w:t>
            </w:r>
            <w:r w:rsidRPr="0054354A">
              <w:rPr>
                <w:b/>
                <w:i/>
              </w:rPr>
              <w:t>učinkovita in pomembna praksa, ki zlasti omogoča zadovoljevanje potreb po specialističnem znanju, zmogljivostih oz. strategiji</w:t>
            </w:r>
            <w:r w:rsidRPr="0054354A">
              <w:t>; ker lahko dolge in zapletene podizvajalske verige povečajo tveganja, povezana z goljufijami, infiltracijo kriminala, zdravjem in varnostjo delavcev pri delu ter nelojalno konkurenco za podjetja, zlasti mala in srednja;</w:t>
            </w:r>
          </w:p>
        </w:tc>
      </w:tr>
    </w:tbl>
    <w:p w14:paraId="0F31232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6B1E3860" w14:textId="77777777" w:rsidR="00F42BE4" w:rsidRPr="0054354A" w:rsidRDefault="0061674B">
      <w:r w:rsidRPr="0054354A">
        <w:rPr>
          <w:rStyle w:val="HideTWBExt"/>
        </w:rPr>
        <w:t>&lt;/Amend&gt;</w:t>
      </w:r>
    </w:p>
    <w:p w14:paraId="0165B75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51</w:t>
      </w:r>
      <w:r w:rsidRPr="0054354A">
        <w:rPr>
          <w:rStyle w:val="HideTWBExt"/>
        </w:rPr>
        <w:t>&lt;/NumAm&gt;</w:t>
      </w:r>
    </w:p>
    <w:p w14:paraId="3637067B"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 Jörgen Warborn, Arba Kokalari, Isabelle Le Callennec, Liesbet Sommen</w:t>
      </w:r>
      <w:r w:rsidRPr="0054354A">
        <w:rPr>
          <w:rStyle w:val="HideTWBExt"/>
          <w:b w:val="0"/>
        </w:rPr>
        <w:t>&lt;/Members&gt;</w:t>
      </w:r>
    </w:p>
    <w:p w14:paraId="780064EA" w14:textId="77777777" w:rsidR="00F42BE4" w:rsidRPr="0054354A" w:rsidRDefault="0061674B">
      <w:pPr>
        <w:pStyle w:val="NormalBold"/>
      </w:pPr>
      <w:r w:rsidRPr="0054354A">
        <w:rPr>
          <w:rStyle w:val="HideTWBExt"/>
          <w:b w:val="0"/>
        </w:rPr>
        <w:t>&lt;/RepeatBlock-By&gt;</w:t>
      </w:r>
    </w:p>
    <w:p w14:paraId="422C4E3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8C121FE" w14:textId="77777777" w:rsidR="00F42BE4" w:rsidRPr="0054354A" w:rsidRDefault="0061674B">
      <w:pPr>
        <w:pStyle w:val="NormalBold"/>
      </w:pPr>
      <w:r w:rsidRPr="0054354A">
        <w:rPr>
          <w:rStyle w:val="HideTWBExt"/>
        </w:rPr>
        <w:t>&lt;Article&gt;</w:t>
      </w:r>
      <w:r w:rsidRPr="0054354A">
        <w:t>Uvodna izjava E</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F1B3768" w14:textId="77777777">
        <w:trPr>
          <w:trHeight w:hRule="exact" w:val="240"/>
          <w:jc w:val="center"/>
        </w:trPr>
        <w:tc>
          <w:tcPr>
            <w:tcW w:w="9752" w:type="dxa"/>
            <w:gridSpan w:val="2"/>
            <w:tcBorders>
              <w:top w:val="nil"/>
              <w:left w:val="nil"/>
              <w:bottom w:val="nil"/>
              <w:right w:val="nil"/>
            </w:tcBorders>
          </w:tcPr>
          <w:p w14:paraId="6441E5D6" w14:textId="77777777" w:rsidR="00F42BE4" w:rsidRPr="0054354A" w:rsidRDefault="00F42BE4"/>
        </w:tc>
      </w:tr>
      <w:tr w:rsidR="00F42BE4" w:rsidRPr="0054354A" w14:paraId="37905B1A" w14:textId="77777777">
        <w:trPr>
          <w:trHeight w:val="240"/>
          <w:jc w:val="center"/>
        </w:trPr>
        <w:tc>
          <w:tcPr>
            <w:tcW w:w="4876" w:type="dxa"/>
            <w:tcBorders>
              <w:top w:val="nil"/>
              <w:left w:val="nil"/>
              <w:bottom w:val="nil"/>
              <w:right w:val="nil"/>
            </w:tcBorders>
          </w:tcPr>
          <w:p w14:paraId="6229638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8DB13B8" w14:textId="77777777" w:rsidR="00F42BE4" w:rsidRPr="0054354A" w:rsidRDefault="0061674B">
            <w:pPr>
              <w:pStyle w:val="AmColumnHeading"/>
            </w:pPr>
            <w:r w:rsidRPr="0054354A">
              <w:t xml:space="preserve">Predlog </w:t>
            </w:r>
            <w:r w:rsidRPr="0054354A">
              <w:t>spremembe</w:t>
            </w:r>
          </w:p>
        </w:tc>
      </w:tr>
      <w:tr w:rsidR="00F42BE4" w:rsidRPr="0054354A" w14:paraId="211F9A18" w14:textId="77777777">
        <w:trPr>
          <w:jc w:val="center"/>
        </w:trPr>
        <w:tc>
          <w:tcPr>
            <w:tcW w:w="4876" w:type="dxa"/>
            <w:tcBorders>
              <w:top w:val="nil"/>
              <w:left w:val="nil"/>
              <w:bottom w:val="nil"/>
              <w:right w:val="nil"/>
            </w:tcBorders>
          </w:tcPr>
          <w:p w14:paraId="3803C572" w14:textId="77777777" w:rsidR="00F42BE4" w:rsidRPr="0054354A" w:rsidRDefault="0061674B">
            <w:pPr>
              <w:pStyle w:val="Normal6a"/>
            </w:pPr>
            <w:r w:rsidRPr="0054354A">
              <w:t>E.</w:t>
            </w:r>
            <w:r w:rsidRPr="0054354A">
              <w:tab/>
              <w:t xml:space="preserve">ker je </w:t>
            </w:r>
            <w:r w:rsidRPr="0054354A">
              <w:rPr>
                <w:b/>
                <w:i/>
              </w:rPr>
              <w:t>sklepanje pogodb s podizvajalci</w:t>
            </w:r>
            <w:r w:rsidRPr="0054354A">
              <w:t xml:space="preserve"> dobro delujoča in pomembna praksa v številnih sektorjih, ki olajšuje dostop do specializiranega strokovnega znanja; ker lahko dolge in zapletene podizvajalske verige povečajo tveganja, povezana z goljufijami, infiltracijo kriminala, zdravjem in varnostjo delavcev pri delu ter nelojalno konkurenco za podjetja</w:t>
            </w:r>
            <w:r w:rsidRPr="0054354A">
              <w:rPr>
                <w:b/>
                <w:i/>
              </w:rPr>
              <w:t>, zlasti mala in srednja</w:t>
            </w:r>
            <w:r w:rsidRPr="0054354A">
              <w:t>;</w:t>
            </w:r>
          </w:p>
        </w:tc>
        <w:tc>
          <w:tcPr>
            <w:tcW w:w="4876" w:type="dxa"/>
            <w:tcBorders>
              <w:top w:val="nil"/>
              <w:left w:val="nil"/>
              <w:bottom w:val="nil"/>
              <w:right w:val="nil"/>
            </w:tcBorders>
          </w:tcPr>
          <w:p w14:paraId="03BA6775" w14:textId="77777777" w:rsidR="00F42BE4" w:rsidRPr="0054354A" w:rsidRDefault="0061674B">
            <w:pPr>
              <w:pStyle w:val="Normal6a"/>
            </w:pPr>
            <w:r w:rsidRPr="0054354A">
              <w:t>E.</w:t>
            </w:r>
            <w:r w:rsidRPr="0054354A">
              <w:tab/>
              <w:t xml:space="preserve">ker je </w:t>
            </w:r>
            <w:r w:rsidRPr="0054354A">
              <w:rPr>
                <w:b/>
                <w:i/>
              </w:rPr>
              <w:t>oddajanje naročil podizvajalcem</w:t>
            </w:r>
            <w:r w:rsidRPr="0054354A">
              <w:t xml:space="preserve"> dobro delujoča in pomembna praksa v številnih sektorjih, ki olajšuje dostop do specializiranega strokovnega znanja </w:t>
            </w:r>
            <w:r w:rsidRPr="0054354A">
              <w:rPr>
                <w:b/>
                <w:i/>
              </w:rPr>
              <w:t>in je še posebej pomembna za uspeh malih in srednjih podjetij</w:t>
            </w:r>
            <w:r w:rsidRPr="0054354A">
              <w:t>; ker lahko dolge in zapletene podizvajalske verige povečajo tveganja, povezana z goljufijami, infiltracijo kriminala, zdravjem in varnostjo delavcev pri delu ter nelojalno konkurenco za podjetja;</w:t>
            </w:r>
          </w:p>
        </w:tc>
      </w:tr>
    </w:tbl>
    <w:p w14:paraId="5467531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AEBD1C2" w14:textId="77777777" w:rsidR="00F42BE4" w:rsidRPr="0054354A" w:rsidRDefault="0061674B">
      <w:r w:rsidRPr="0054354A">
        <w:rPr>
          <w:rStyle w:val="HideTWBExt"/>
        </w:rPr>
        <w:t>&lt;/Amend&gt;</w:t>
      </w:r>
    </w:p>
    <w:p w14:paraId="63DAB3A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52</w:t>
      </w:r>
      <w:r w:rsidRPr="0054354A">
        <w:rPr>
          <w:rStyle w:val="HideTWBExt"/>
        </w:rPr>
        <w:t>&lt;/NumAm&gt;</w:t>
      </w:r>
    </w:p>
    <w:p w14:paraId="5829EB26" w14:textId="77777777" w:rsidR="00F42BE4" w:rsidRPr="0054354A" w:rsidRDefault="0061674B">
      <w:pPr>
        <w:pStyle w:val="NormalBold"/>
      </w:pPr>
      <w:r w:rsidRPr="0054354A">
        <w:rPr>
          <w:rStyle w:val="HideTWBExt"/>
          <w:b w:val="0"/>
        </w:rPr>
        <w:t>&lt;RepeatBlock-By&gt;&lt;Members&gt;</w:t>
      </w:r>
      <w:r w:rsidRPr="0054354A">
        <w:t xml:space="preserve">Leila Chaibi, </w:t>
      </w:r>
      <w:r w:rsidRPr="0054354A">
        <w:t>Estrella Galán, Marina Mesure, Anthony Smith, Per Clausen</w:t>
      </w:r>
      <w:r w:rsidRPr="0054354A">
        <w:rPr>
          <w:rStyle w:val="HideTWBExt"/>
          <w:b w:val="0"/>
        </w:rPr>
        <w:t>&lt;/Members&gt;</w:t>
      </w:r>
    </w:p>
    <w:p w14:paraId="5B2EEB77" w14:textId="77777777" w:rsidR="00F42BE4" w:rsidRPr="0054354A" w:rsidRDefault="0061674B">
      <w:pPr>
        <w:pStyle w:val="NormalBold"/>
      </w:pPr>
      <w:r w:rsidRPr="0054354A">
        <w:rPr>
          <w:rStyle w:val="HideTWBExt"/>
          <w:b w:val="0"/>
        </w:rPr>
        <w:t>&lt;/RepeatBlock-By&gt;</w:t>
      </w:r>
    </w:p>
    <w:p w14:paraId="320C2C3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808263A" w14:textId="77777777" w:rsidR="00F42BE4" w:rsidRPr="0054354A" w:rsidRDefault="0061674B">
      <w:pPr>
        <w:pStyle w:val="NormalBold"/>
      </w:pPr>
      <w:r w:rsidRPr="0054354A">
        <w:rPr>
          <w:rStyle w:val="HideTWBExt"/>
        </w:rPr>
        <w:t>&lt;Article&gt;</w:t>
      </w:r>
      <w:r w:rsidRPr="0054354A">
        <w:t>Uvodna izjava E</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A138376" w14:textId="77777777">
        <w:trPr>
          <w:trHeight w:hRule="exact" w:val="240"/>
          <w:jc w:val="center"/>
        </w:trPr>
        <w:tc>
          <w:tcPr>
            <w:tcW w:w="9752" w:type="dxa"/>
            <w:gridSpan w:val="2"/>
            <w:tcBorders>
              <w:top w:val="nil"/>
              <w:left w:val="nil"/>
              <w:bottom w:val="nil"/>
              <w:right w:val="nil"/>
            </w:tcBorders>
          </w:tcPr>
          <w:p w14:paraId="0BAF2B0F" w14:textId="77777777" w:rsidR="00F42BE4" w:rsidRPr="0054354A" w:rsidRDefault="00F42BE4"/>
        </w:tc>
      </w:tr>
      <w:tr w:rsidR="00F42BE4" w:rsidRPr="0054354A" w14:paraId="485EC618" w14:textId="77777777">
        <w:trPr>
          <w:trHeight w:val="240"/>
          <w:jc w:val="center"/>
        </w:trPr>
        <w:tc>
          <w:tcPr>
            <w:tcW w:w="4876" w:type="dxa"/>
            <w:tcBorders>
              <w:top w:val="nil"/>
              <w:left w:val="nil"/>
              <w:bottom w:val="nil"/>
              <w:right w:val="nil"/>
            </w:tcBorders>
          </w:tcPr>
          <w:p w14:paraId="39A73BB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FAB440E" w14:textId="77777777" w:rsidR="00F42BE4" w:rsidRPr="0054354A" w:rsidRDefault="0061674B">
            <w:pPr>
              <w:pStyle w:val="AmColumnHeading"/>
            </w:pPr>
            <w:r w:rsidRPr="0054354A">
              <w:t>Predlog spremembe</w:t>
            </w:r>
          </w:p>
        </w:tc>
      </w:tr>
      <w:tr w:rsidR="00F42BE4" w:rsidRPr="0054354A" w14:paraId="3FC8FAA8" w14:textId="77777777">
        <w:trPr>
          <w:jc w:val="center"/>
        </w:trPr>
        <w:tc>
          <w:tcPr>
            <w:tcW w:w="4876" w:type="dxa"/>
            <w:tcBorders>
              <w:top w:val="nil"/>
              <w:left w:val="nil"/>
              <w:bottom w:val="nil"/>
              <w:right w:val="nil"/>
            </w:tcBorders>
          </w:tcPr>
          <w:p w14:paraId="76E26DF8" w14:textId="77777777" w:rsidR="00F42BE4" w:rsidRPr="0054354A" w:rsidRDefault="0061674B">
            <w:pPr>
              <w:pStyle w:val="Normal6a"/>
            </w:pPr>
            <w:r w:rsidRPr="0054354A">
              <w:t>E.</w:t>
            </w:r>
            <w:r w:rsidRPr="0054354A">
              <w:tab/>
              <w:t xml:space="preserve">ker </w:t>
            </w:r>
            <w:r w:rsidRPr="0054354A">
              <w:rPr>
                <w:b/>
                <w:i/>
              </w:rPr>
              <w:t xml:space="preserve">je sklepanje pogodb s podizvajalci dobro </w:t>
            </w:r>
            <w:r w:rsidRPr="0054354A">
              <w:rPr>
                <w:b/>
                <w:i/>
              </w:rPr>
              <w:t>delujoča in pomembna praksa v številnih sektorjih, ki olajšuje dostop do specializiranega strokovnega znanja;</w:t>
            </w:r>
            <w:r w:rsidRPr="0054354A">
              <w:t xml:space="preserve"> </w:t>
            </w:r>
            <w:r w:rsidRPr="0054354A">
              <w:rPr>
                <w:b/>
                <w:i/>
              </w:rPr>
              <w:t>ker lahko dolge in zapletene podizvajalske verige povečajo tveganja, povezana z goljufijami, infiltracijo kriminala, zdravjem in varnostjo delavcev pri delu ter nelojalno konkurenco za</w:t>
            </w:r>
            <w:r w:rsidRPr="0054354A">
              <w:t xml:space="preserve"> podjetja</w:t>
            </w:r>
            <w:r w:rsidRPr="0054354A">
              <w:rPr>
                <w:b/>
                <w:i/>
              </w:rPr>
              <w:t>, zlasti mala in srednja</w:t>
            </w:r>
            <w:r w:rsidRPr="0054354A">
              <w:t>;</w:t>
            </w:r>
          </w:p>
        </w:tc>
        <w:tc>
          <w:tcPr>
            <w:tcW w:w="4876" w:type="dxa"/>
            <w:tcBorders>
              <w:top w:val="nil"/>
              <w:left w:val="nil"/>
              <w:bottom w:val="nil"/>
              <w:right w:val="nil"/>
            </w:tcBorders>
          </w:tcPr>
          <w:p w14:paraId="67A1A878" w14:textId="77777777" w:rsidR="00F42BE4" w:rsidRPr="0054354A" w:rsidRDefault="0061674B">
            <w:pPr>
              <w:pStyle w:val="Normal6a"/>
            </w:pPr>
            <w:r w:rsidRPr="0054354A">
              <w:t>E.</w:t>
            </w:r>
            <w:r w:rsidRPr="0054354A">
              <w:tab/>
              <w:t xml:space="preserve">ker </w:t>
            </w:r>
            <w:r w:rsidRPr="0054354A">
              <w:rPr>
                <w:b/>
                <w:i/>
              </w:rPr>
              <w:t>bi moralo biti oddajanje naročil podizvajalcem omejeno in utemeljeno s potrebo po specializiranem strokovnem ali tehničnem znanju, ki ni na voljo v podjetju, ali s potrebo po prenosu nebistvenih nalog, ki ne spadajo med glavne dejavnosti podjetja;</w:t>
            </w:r>
            <w:r w:rsidRPr="0054354A">
              <w:t xml:space="preserve"> </w:t>
            </w:r>
            <w:r w:rsidRPr="0054354A">
              <w:rPr>
                <w:b/>
                <w:i/>
              </w:rPr>
              <w:t>ker bi morali glavne dejavnosti</w:t>
            </w:r>
            <w:r w:rsidRPr="0054354A">
              <w:t xml:space="preserve"> podjetja </w:t>
            </w:r>
            <w:r w:rsidRPr="0054354A">
              <w:rPr>
                <w:b/>
                <w:i/>
              </w:rPr>
              <w:t>opravljati izključno delavci, ki so neposredno podrejeni glavnemu podjetju</w:t>
            </w:r>
            <w:r w:rsidRPr="0054354A">
              <w:t>;</w:t>
            </w:r>
          </w:p>
        </w:tc>
      </w:tr>
    </w:tbl>
    <w:p w14:paraId="1C44CA9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161BAD63" w14:textId="77777777" w:rsidR="00F42BE4" w:rsidRPr="0054354A" w:rsidRDefault="0061674B">
      <w:r w:rsidRPr="0054354A">
        <w:rPr>
          <w:rStyle w:val="HideTWBExt"/>
        </w:rPr>
        <w:t>&lt;/Amend&gt;</w:t>
      </w:r>
    </w:p>
    <w:p w14:paraId="3ED775D9" w14:textId="77777777" w:rsidR="00F42BE4" w:rsidRPr="0054354A" w:rsidRDefault="0061674B">
      <w:pPr>
        <w:pStyle w:val="AmNumberTabs"/>
      </w:pPr>
      <w:r w:rsidRPr="0054354A">
        <w:rPr>
          <w:rStyle w:val="HideTWBExt"/>
        </w:rPr>
        <w:t>&lt;Amend&gt;</w:t>
      </w:r>
      <w:r w:rsidRPr="0054354A">
        <w:t xml:space="preserve">Predlog </w:t>
      </w:r>
      <w:r w:rsidRPr="0054354A">
        <w:t>spremembe</w:t>
      </w:r>
      <w:r w:rsidRPr="0054354A">
        <w:tab/>
      </w:r>
      <w:r w:rsidRPr="0054354A">
        <w:tab/>
      </w:r>
      <w:r w:rsidRPr="0054354A">
        <w:rPr>
          <w:rStyle w:val="HideTWBExt"/>
        </w:rPr>
        <w:t>&lt;NumAm&gt;</w:t>
      </w:r>
      <w:r w:rsidRPr="0054354A">
        <w:t>53</w:t>
      </w:r>
      <w:r w:rsidRPr="0054354A">
        <w:rPr>
          <w:rStyle w:val="HideTWBExt"/>
        </w:rPr>
        <w:t>&lt;/NumAm&gt;</w:t>
      </w:r>
    </w:p>
    <w:p w14:paraId="6AD0D93A"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692A6647"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1AA29454" w14:textId="77777777" w:rsidR="00F42BE4" w:rsidRPr="0054354A" w:rsidRDefault="0061674B">
      <w:pPr>
        <w:pStyle w:val="NormalBold"/>
      </w:pPr>
      <w:r w:rsidRPr="0054354A">
        <w:rPr>
          <w:rStyle w:val="HideTWBExt"/>
          <w:b w:val="0"/>
        </w:rPr>
        <w:t>&lt;/RepeatBlock-By&gt;</w:t>
      </w:r>
    </w:p>
    <w:p w14:paraId="6A21088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050C464" w14:textId="77777777" w:rsidR="00F42BE4" w:rsidRPr="0054354A" w:rsidRDefault="0061674B">
      <w:pPr>
        <w:pStyle w:val="NormalBold"/>
      </w:pPr>
      <w:r w:rsidRPr="0054354A">
        <w:rPr>
          <w:rStyle w:val="HideTWBExt"/>
        </w:rPr>
        <w:t>&lt;Article&gt;</w:t>
      </w:r>
      <w:r w:rsidRPr="0054354A">
        <w:t>Uvodna izjava E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B5812C2" w14:textId="77777777">
        <w:trPr>
          <w:trHeight w:hRule="exact" w:val="240"/>
          <w:jc w:val="center"/>
        </w:trPr>
        <w:tc>
          <w:tcPr>
            <w:tcW w:w="9752" w:type="dxa"/>
            <w:gridSpan w:val="2"/>
            <w:tcBorders>
              <w:top w:val="nil"/>
              <w:left w:val="nil"/>
              <w:bottom w:val="nil"/>
              <w:right w:val="nil"/>
            </w:tcBorders>
          </w:tcPr>
          <w:p w14:paraId="058ADD4A" w14:textId="77777777" w:rsidR="00F42BE4" w:rsidRPr="0054354A" w:rsidRDefault="00F42BE4"/>
        </w:tc>
      </w:tr>
      <w:tr w:rsidR="00F42BE4" w:rsidRPr="0054354A" w14:paraId="7876FAC6" w14:textId="77777777">
        <w:trPr>
          <w:trHeight w:val="240"/>
          <w:jc w:val="center"/>
        </w:trPr>
        <w:tc>
          <w:tcPr>
            <w:tcW w:w="4876" w:type="dxa"/>
            <w:tcBorders>
              <w:top w:val="nil"/>
              <w:left w:val="nil"/>
              <w:bottom w:val="nil"/>
              <w:right w:val="nil"/>
            </w:tcBorders>
          </w:tcPr>
          <w:p w14:paraId="3CD48321"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3FB75CFC" w14:textId="77777777" w:rsidR="00F42BE4" w:rsidRPr="0054354A" w:rsidRDefault="0061674B">
            <w:pPr>
              <w:pStyle w:val="AmColumnHeading"/>
            </w:pPr>
            <w:r w:rsidRPr="0054354A">
              <w:t>Predlog spremembe</w:t>
            </w:r>
          </w:p>
        </w:tc>
      </w:tr>
      <w:tr w:rsidR="00F42BE4" w:rsidRPr="0054354A" w14:paraId="0D508ADE" w14:textId="77777777">
        <w:trPr>
          <w:jc w:val="center"/>
        </w:trPr>
        <w:tc>
          <w:tcPr>
            <w:tcW w:w="4876" w:type="dxa"/>
            <w:tcBorders>
              <w:top w:val="nil"/>
              <w:left w:val="nil"/>
              <w:bottom w:val="nil"/>
              <w:right w:val="nil"/>
            </w:tcBorders>
          </w:tcPr>
          <w:p w14:paraId="077F65DC" w14:textId="77777777" w:rsidR="00F42BE4" w:rsidRPr="0054354A" w:rsidRDefault="00F42BE4">
            <w:pPr>
              <w:pStyle w:val="Normal6a"/>
            </w:pPr>
          </w:p>
        </w:tc>
        <w:tc>
          <w:tcPr>
            <w:tcW w:w="4876" w:type="dxa"/>
            <w:tcBorders>
              <w:top w:val="nil"/>
              <w:left w:val="nil"/>
              <w:bottom w:val="nil"/>
              <w:right w:val="nil"/>
            </w:tcBorders>
          </w:tcPr>
          <w:p w14:paraId="3D735A00" w14:textId="77777777" w:rsidR="00F42BE4" w:rsidRPr="0054354A" w:rsidRDefault="0061674B">
            <w:pPr>
              <w:pStyle w:val="Normal6a"/>
            </w:pPr>
            <w:r w:rsidRPr="0054354A">
              <w:rPr>
                <w:b/>
                <w:i/>
              </w:rPr>
              <w:t>Ea.</w:t>
            </w:r>
            <w:r w:rsidRPr="0054354A">
              <w:tab/>
            </w:r>
            <w:r w:rsidRPr="0054354A">
              <w:rPr>
                <w:b/>
                <w:i/>
              </w:rPr>
              <w:t>ker se oddajanje naročil podizvajalcem v zadnjih treh desetletjih povezovanja notranjega trga EU razvija v smeri poslovnega modela, ki se vse pogosteje uporablja za izvajanje glavnih dejavnosti podjetij, njegov edini cilj pa je, da se moč in dobiček – v škodo dostojnega dela in poštene konkurence – ločita od tveganj in odgovornosti;</w:t>
            </w:r>
            <w:r w:rsidRPr="0054354A">
              <w:t xml:space="preserve"> </w:t>
            </w:r>
            <w:r w:rsidRPr="0054354A">
              <w:rPr>
                <w:b/>
                <w:i/>
              </w:rPr>
              <w:t xml:space="preserve">ker so delavci ob zapletenih podizvajalskih verigah bolj izpostavljeni tveganjem za zdravje in varnost, saj ni jasno, kdo je odgovoren za kaj, v skladu s konvencijo Mednarodne </w:t>
            </w:r>
            <w:r w:rsidRPr="0054354A">
              <w:rPr>
                <w:b/>
                <w:i/>
              </w:rPr>
              <w:t>organizacije dela št. 167 pa so glavni izvajalci dolžni usklajevati ukrepe na področju varnosti in zdravja pri delu;</w:t>
            </w:r>
          </w:p>
        </w:tc>
      </w:tr>
    </w:tbl>
    <w:p w14:paraId="65EC2A7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025B31B" w14:textId="77777777" w:rsidR="00F42BE4" w:rsidRPr="0054354A" w:rsidRDefault="0061674B">
      <w:r w:rsidRPr="0054354A">
        <w:rPr>
          <w:rStyle w:val="HideTWBExt"/>
        </w:rPr>
        <w:t>&lt;/Amend&gt;</w:t>
      </w:r>
    </w:p>
    <w:p w14:paraId="3154DC2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54</w:t>
      </w:r>
      <w:r w:rsidRPr="0054354A">
        <w:rPr>
          <w:rStyle w:val="HideTWBExt"/>
        </w:rPr>
        <w:t>&lt;/NumAm&gt;</w:t>
      </w:r>
    </w:p>
    <w:p w14:paraId="1F8F0A6E"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4D8FE943" w14:textId="77777777" w:rsidR="00F42BE4" w:rsidRPr="0054354A" w:rsidRDefault="0061674B">
      <w:pPr>
        <w:pStyle w:val="NormalBold"/>
      </w:pPr>
      <w:r w:rsidRPr="0054354A">
        <w:rPr>
          <w:rStyle w:val="HideTWBExt"/>
          <w:b w:val="0"/>
        </w:rPr>
        <w:t>&lt;/RepeatBlock-By&gt;</w:t>
      </w:r>
    </w:p>
    <w:p w14:paraId="24F49E3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767370B" w14:textId="77777777" w:rsidR="00F42BE4" w:rsidRPr="0054354A" w:rsidRDefault="0061674B">
      <w:pPr>
        <w:pStyle w:val="NormalBold"/>
      </w:pPr>
      <w:r w:rsidRPr="0054354A">
        <w:rPr>
          <w:rStyle w:val="HideTWBExt"/>
        </w:rPr>
        <w:t>&lt;Article&gt;</w:t>
      </w:r>
      <w:r w:rsidRPr="0054354A">
        <w:t>Uvodna izjava E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1CDE279" w14:textId="77777777">
        <w:trPr>
          <w:trHeight w:hRule="exact" w:val="240"/>
          <w:jc w:val="center"/>
        </w:trPr>
        <w:tc>
          <w:tcPr>
            <w:tcW w:w="9752" w:type="dxa"/>
            <w:gridSpan w:val="2"/>
            <w:tcBorders>
              <w:top w:val="nil"/>
              <w:left w:val="nil"/>
              <w:bottom w:val="nil"/>
              <w:right w:val="nil"/>
            </w:tcBorders>
          </w:tcPr>
          <w:p w14:paraId="2DB77345" w14:textId="77777777" w:rsidR="00F42BE4" w:rsidRPr="0054354A" w:rsidRDefault="00F42BE4"/>
        </w:tc>
      </w:tr>
      <w:tr w:rsidR="00F42BE4" w:rsidRPr="0054354A" w14:paraId="7DD6B924" w14:textId="77777777">
        <w:trPr>
          <w:trHeight w:val="240"/>
          <w:jc w:val="center"/>
        </w:trPr>
        <w:tc>
          <w:tcPr>
            <w:tcW w:w="4876" w:type="dxa"/>
            <w:tcBorders>
              <w:top w:val="nil"/>
              <w:left w:val="nil"/>
              <w:bottom w:val="nil"/>
              <w:right w:val="nil"/>
            </w:tcBorders>
          </w:tcPr>
          <w:p w14:paraId="027635F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C002D4E" w14:textId="77777777" w:rsidR="00F42BE4" w:rsidRPr="0054354A" w:rsidRDefault="0061674B">
            <w:pPr>
              <w:pStyle w:val="AmColumnHeading"/>
            </w:pPr>
            <w:r w:rsidRPr="0054354A">
              <w:t>Predlog spremembe</w:t>
            </w:r>
          </w:p>
        </w:tc>
      </w:tr>
      <w:tr w:rsidR="00F42BE4" w:rsidRPr="0054354A" w14:paraId="7D62ECB6" w14:textId="77777777">
        <w:trPr>
          <w:jc w:val="center"/>
        </w:trPr>
        <w:tc>
          <w:tcPr>
            <w:tcW w:w="4876" w:type="dxa"/>
            <w:tcBorders>
              <w:top w:val="nil"/>
              <w:left w:val="nil"/>
              <w:bottom w:val="nil"/>
              <w:right w:val="nil"/>
            </w:tcBorders>
          </w:tcPr>
          <w:p w14:paraId="31898691" w14:textId="77777777" w:rsidR="00F42BE4" w:rsidRPr="0054354A" w:rsidRDefault="00F42BE4">
            <w:pPr>
              <w:pStyle w:val="Normal6a"/>
            </w:pPr>
          </w:p>
        </w:tc>
        <w:tc>
          <w:tcPr>
            <w:tcW w:w="4876" w:type="dxa"/>
            <w:tcBorders>
              <w:top w:val="nil"/>
              <w:left w:val="nil"/>
              <w:bottom w:val="nil"/>
              <w:right w:val="nil"/>
            </w:tcBorders>
          </w:tcPr>
          <w:p w14:paraId="03FC33FC" w14:textId="77777777" w:rsidR="00F42BE4" w:rsidRPr="0054354A" w:rsidRDefault="0061674B">
            <w:pPr>
              <w:pStyle w:val="Normal6a"/>
            </w:pPr>
            <w:r w:rsidRPr="0054354A">
              <w:rPr>
                <w:b/>
                <w:i/>
              </w:rPr>
              <w:t>Ea.</w:t>
            </w:r>
            <w:r w:rsidRPr="0054354A">
              <w:tab/>
            </w:r>
            <w:r w:rsidRPr="0054354A">
              <w:rPr>
                <w:b/>
                <w:i/>
              </w:rPr>
              <w:t>ker se v številnih sektorjih oddajanje naročil podizvajalcem uporablja kot skupni poslovni model, ki povzroča konkurenco na področju plač, to pa vodi v tekmovanje v zniževanju plač, slabšanje delovnih pogojev, slabitev odgovornosti glavnih izvajalcev ter večji nadzor velikih podjetij nad malimi podjetji in ustvarjanje navidezno samozaposlenih delavcev;</w:t>
            </w:r>
          </w:p>
        </w:tc>
      </w:tr>
    </w:tbl>
    <w:p w14:paraId="571FFBB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108E0EC" w14:textId="77777777" w:rsidR="00F42BE4" w:rsidRPr="0054354A" w:rsidRDefault="0061674B">
      <w:r w:rsidRPr="0054354A">
        <w:rPr>
          <w:rStyle w:val="HideTWBExt"/>
        </w:rPr>
        <w:t>&lt;/Amend&gt;</w:t>
      </w:r>
    </w:p>
    <w:p w14:paraId="4CA962C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55</w:t>
      </w:r>
      <w:r w:rsidRPr="0054354A">
        <w:rPr>
          <w:rStyle w:val="HideTWBExt"/>
        </w:rPr>
        <w:t>&lt;/NumAm&gt;</w:t>
      </w:r>
    </w:p>
    <w:p w14:paraId="193E2F41"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01A784D8" w14:textId="77777777" w:rsidR="00F42BE4" w:rsidRPr="0054354A" w:rsidRDefault="0061674B">
      <w:pPr>
        <w:pStyle w:val="NormalBold"/>
      </w:pPr>
      <w:r w:rsidRPr="0054354A">
        <w:rPr>
          <w:rStyle w:val="HideTWBExt"/>
          <w:b w:val="0"/>
        </w:rPr>
        <w:t>&lt;/RepeatBlock-By&gt;</w:t>
      </w:r>
    </w:p>
    <w:p w14:paraId="129FF6B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DC960D8" w14:textId="77777777" w:rsidR="00F42BE4" w:rsidRPr="0054354A" w:rsidRDefault="0061674B">
      <w:pPr>
        <w:pStyle w:val="NormalBold"/>
      </w:pPr>
      <w:r w:rsidRPr="0054354A">
        <w:rPr>
          <w:rStyle w:val="HideTWBExt"/>
        </w:rPr>
        <w:t>&lt;Article&gt;</w:t>
      </w:r>
      <w:r w:rsidRPr="0054354A">
        <w:t>Uvodna izjava E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A9E0C50" w14:textId="77777777">
        <w:trPr>
          <w:trHeight w:hRule="exact" w:val="240"/>
          <w:jc w:val="center"/>
        </w:trPr>
        <w:tc>
          <w:tcPr>
            <w:tcW w:w="9752" w:type="dxa"/>
            <w:gridSpan w:val="2"/>
            <w:tcBorders>
              <w:top w:val="nil"/>
              <w:left w:val="nil"/>
              <w:bottom w:val="nil"/>
              <w:right w:val="nil"/>
            </w:tcBorders>
          </w:tcPr>
          <w:p w14:paraId="5194F594" w14:textId="77777777" w:rsidR="00F42BE4" w:rsidRPr="0054354A" w:rsidRDefault="00F42BE4"/>
        </w:tc>
      </w:tr>
      <w:tr w:rsidR="00F42BE4" w:rsidRPr="0054354A" w14:paraId="082235B0" w14:textId="77777777">
        <w:trPr>
          <w:trHeight w:val="240"/>
          <w:jc w:val="center"/>
        </w:trPr>
        <w:tc>
          <w:tcPr>
            <w:tcW w:w="4876" w:type="dxa"/>
            <w:tcBorders>
              <w:top w:val="nil"/>
              <w:left w:val="nil"/>
              <w:bottom w:val="nil"/>
              <w:right w:val="nil"/>
            </w:tcBorders>
          </w:tcPr>
          <w:p w14:paraId="7C4B3D9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D87A718" w14:textId="77777777" w:rsidR="00F42BE4" w:rsidRPr="0054354A" w:rsidRDefault="0061674B">
            <w:pPr>
              <w:pStyle w:val="AmColumnHeading"/>
            </w:pPr>
            <w:r w:rsidRPr="0054354A">
              <w:t>Predlog spremembe</w:t>
            </w:r>
          </w:p>
        </w:tc>
      </w:tr>
      <w:tr w:rsidR="00F42BE4" w:rsidRPr="0054354A" w14:paraId="4B0FD293" w14:textId="77777777">
        <w:trPr>
          <w:jc w:val="center"/>
        </w:trPr>
        <w:tc>
          <w:tcPr>
            <w:tcW w:w="4876" w:type="dxa"/>
            <w:tcBorders>
              <w:top w:val="nil"/>
              <w:left w:val="nil"/>
              <w:bottom w:val="nil"/>
              <w:right w:val="nil"/>
            </w:tcBorders>
          </w:tcPr>
          <w:p w14:paraId="23725F0E" w14:textId="77777777" w:rsidR="00F42BE4" w:rsidRPr="0054354A" w:rsidRDefault="00F42BE4">
            <w:pPr>
              <w:pStyle w:val="Normal6a"/>
            </w:pPr>
          </w:p>
        </w:tc>
        <w:tc>
          <w:tcPr>
            <w:tcW w:w="4876" w:type="dxa"/>
            <w:tcBorders>
              <w:top w:val="nil"/>
              <w:left w:val="nil"/>
              <w:bottom w:val="nil"/>
              <w:right w:val="nil"/>
            </w:tcBorders>
          </w:tcPr>
          <w:p w14:paraId="75B565D0" w14:textId="77777777" w:rsidR="00F42BE4" w:rsidRPr="0054354A" w:rsidRDefault="0061674B">
            <w:pPr>
              <w:pStyle w:val="Normal6a"/>
            </w:pPr>
            <w:r w:rsidRPr="0054354A">
              <w:rPr>
                <w:b/>
                <w:i/>
              </w:rPr>
              <w:t>Ea.</w:t>
            </w:r>
            <w:r w:rsidRPr="0054354A">
              <w:tab/>
            </w:r>
            <w:r w:rsidRPr="0054354A">
              <w:rPr>
                <w:b/>
                <w:i/>
              </w:rPr>
              <w:t>ker do izkoriščanja in zlorabe delovne sile prihaja na delovnih mestih po vsej Evropi, vendar v nekaterih sektorjih trga dela obstaja večje tveganje za to kot v drugih, vključno z gradbeništvom, kmetijstvom, gostinstvom, delom v gospodinjstvu, prometom in logistiko, predelavo mesa in hrane, čiščenjem in oskrbo;</w:t>
            </w:r>
          </w:p>
        </w:tc>
      </w:tr>
    </w:tbl>
    <w:p w14:paraId="390E2E8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01C3581" w14:textId="77777777" w:rsidR="00F42BE4" w:rsidRPr="0054354A" w:rsidRDefault="0061674B">
      <w:r w:rsidRPr="0054354A">
        <w:rPr>
          <w:rStyle w:val="HideTWBExt"/>
        </w:rPr>
        <w:t>&lt;/Amend&gt;</w:t>
      </w:r>
    </w:p>
    <w:p w14:paraId="053D79B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56</w:t>
      </w:r>
      <w:r w:rsidRPr="0054354A">
        <w:rPr>
          <w:rStyle w:val="HideTWBExt"/>
        </w:rPr>
        <w:t>&lt;/NumAm&gt;</w:t>
      </w:r>
    </w:p>
    <w:p w14:paraId="22744CCF"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62B3726B" w14:textId="77777777" w:rsidR="00F42BE4" w:rsidRPr="0054354A" w:rsidRDefault="0061674B">
      <w:pPr>
        <w:pStyle w:val="NormalBold"/>
      </w:pPr>
      <w:r w:rsidRPr="0054354A">
        <w:rPr>
          <w:rStyle w:val="HideTWBExt"/>
          <w:b w:val="0"/>
        </w:rPr>
        <w:t>&lt;/RepeatBlock-By&gt;</w:t>
      </w:r>
    </w:p>
    <w:p w14:paraId="19396F2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B6AF84C" w14:textId="77777777" w:rsidR="00F42BE4" w:rsidRPr="0054354A" w:rsidRDefault="0061674B">
      <w:pPr>
        <w:pStyle w:val="NormalBold"/>
      </w:pPr>
      <w:r w:rsidRPr="0054354A">
        <w:rPr>
          <w:rStyle w:val="HideTWBExt"/>
        </w:rPr>
        <w:t>&lt;Article&gt;</w:t>
      </w:r>
      <w:r w:rsidRPr="0054354A">
        <w:t>Uvodna izjava E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75C086D" w14:textId="77777777">
        <w:trPr>
          <w:trHeight w:hRule="exact" w:val="240"/>
          <w:jc w:val="center"/>
        </w:trPr>
        <w:tc>
          <w:tcPr>
            <w:tcW w:w="9752" w:type="dxa"/>
            <w:gridSpan w:val="2"/>
            <w:tcBorders>
              <w:top w:val="nil"/>
              <w:left w:val="nil"/>
              <w:bottom w:val="nil"/>
              <w:right w:val="nil"/>
            </w:tcBorders>
          </w:tcPr>
          <w:p w14:paraId="61C46B7A" w14:textId="77777777" w:rsidR="00F42BE4" w:rsidRPr="0054354A" w:rsidRDefault="00F42BE4"/>
        </w:tc>
      </w:tr>
      <w:tr w:rsidR="00F42BE4" w:rsidRPr="0054354A" w14:paraId="3C96AD12" w14:textId="77777777">
        <w:trPr>
          <w:trHeight w:val="240"/>
          <w:jc w:val="center"/>
        </w:trPr>
        <w:tc>
          <w:tcPr>
            <w:tcW w:w="4876" w:type="dxa"/>
            <w:tcBorders>
              <w:top w:val="nil"/>
              <w:left w:val="nil"/>
              <w:bottom w:val="nil"/>
              <w:right w:val="nil"/>
            </w:tcBorders>
          </w:tcPr>
          <w:p w14:paraId="30BC270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D31DA76" w14:textId="77777777" w:rsidR="00F42BE4" w:rsidRPr="0054354A" w:rsidRDefault="0061674B">
            <w:pPr>
              <w:pStyle w:val="AmColumnHeading"/>
            </w:pPr>
            <w:r w:rsidRPr="0054354A">
              <w:t>Predlog spremembe</w:t>
            </w:r>
          </w:p>
        </w:tc>
      </w:tr>
      <w:tr w:rsidR="00F42BE4" w:rsidRPr="0054354A" w14:paraId="4DEA444E" w14:textId="77777777">
        <w:trPr>
          <w:jc w:val="center"/>
        </w:trPr>
        <w:tc>
          <w:tcPr>
            <w:tcW w:w="4876" w:type="dxa"/>
            <w:tcBorders>
              <w:top w:val="nil"/>
              <w:left w:val="nil"/>
              <w:bottom w:val="nil"/>
              <w:right w:val="nil"/>
            </w:tcBorders>
          </w:tcPr>
          <w:p w14:paraId="7B7A5AF6" w14:textId="77777777" w:rsidR="00F42BE4" w:rsidRPr="0054354A" w:rsidRDefault="00F42BE4">
            <w:pPr>
              <w:pStyle w:val="Normal6a"/>
            </w:pPr>
          </w:p>
        </w:tc>
        <w:tc>
          <w:tcPr>
            <w:tcW w:w="4876" w:type="dxa"/>
            <w:tcBorders>
              <w:top w:val="nil"/>
              <w:left w:val="nil"/>
              <w:bottom w:val="nil"/>
              <w:right w:val="nil"/>
            </w:tcBorders>
          </w:tcPr>
          <w:p w14:paraId="20007DE4" w14:textId="77777777" w:rsidR="00F42BE4" w:rsidRPr="0054354A" w:rsidRDefault="0061674B">
            <w:pPr>
              <w:pStyle w:val="Normal6a"/>
            </w:pPr>
            <w:r w:rsidRPr="0054354A">
              <w:rPr>
                <w:b/>
                <w:i/>
              </w:rPr>
              <w:t>Ea.</w:t>
            </w:r>
            <w:r w:rsidRPr="0054354A">
              <w:tab/>
            </w:r>
            <w:r w:rsidRPr="0054354A">
              <w:rPr>
                <w:b/>
                <w:i/>
              </w:rPr>
              <w:t xml:space="preserve">ker nepoštene trgovinske prakse v daljših in zapletenih podizvajalskih verigah ostajajo neopažene in zato </w:t>
            </w:r>
            <w:r w:rsidRPr="0054354A">
              <w:rPr>
                <w:b/>
                <w:i/>
              </w:rPr>
              <w:t>neobravnavane, kar povečuje neenakosti in omogoča, da se v odnosu do delavcev in manjših podizvajalskih podjetij, zlasti v agroživilskem sektorju, uporabljajo nezakonite prakse;</w:t>
            </w:r>
          </w:p>
        </w:tc>
      </w:tr>
    </w:tbl>
    <w:p w14:paraId="2F4B522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79C937D" w14:textId="77777777" w:rsidR="00F42BE4" w:rsidRPr="0054354A" w:rsidRDefault="0061674B">
      <w:r w:rsidRPr="0054354A">
        <w:rPr>
          <w:rStyle w:val="HideTWBExt"/>
        </w:rPr>
        <w:t>&lt;/Amend&gt;</w:t>
      </w:r>
    </w:p>
    <w:p w14:paraId="4CD3080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57</w:t>
      </w:r>
      <w:r w:rsidRPr="0054354A">
        <w:rPr>
          <w:rStyle w:val="HideTWBExt"/>
        </w:rPr>
        <w:t>&lt;/NumAm&gt;</w:t>
      </w:r>
    </w:p>
    <w:p w14:paraId="56E7409E"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00A6CBF6" w14:textId="77777777" w:rsidR="00F42BE4" w:rsidRPr="0054354A" w:rsidRDefault="0061674B">
      <w:pPr>
        <w:pStyle w:val="NormalBold"/>
      </w:pPr>
      <w:r w:rsidRPr="0054354A">
        <w:rPr>
          <w:rStyle w:val="HideTWBExt"/>
          <w:b w:val="0"/>
        </w:rPr>
        <w:t>&lt;/RepeatBlock-By&gt;</w:t>
      </w:r>
    </w:p>
    <w:p w14:paraId="19EB58B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4B613E1" w14:textId="77777777" w:rsidR="00F42BE4" w:rsidRPr="0054354A" w:rsidRDefault="0061674B">
      <w:pPr>
        <w:pStyle w:val="NormalBold"/>
      </w:pPr>
      <w:r w:rsidRPr="0054354A">
        <w:rPr>
          <w:rStyle w:val="HideTWBExt"/>
        </w:rPr>
        <w:t>&lt;Article&gt;</w:t>
      </w:r>
      <w:r w:rsidRPr="0054354A">
        <w:t>Uvodna izjava E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414BF02" w14:textId="77777777">
        <w:trPr>
          <w:trHeight w:hRule="exact" w:val="240"/>
          <w:jc w:val="center"/>
        </w:trPr>
        <w:tc>
          <w:tcPr>
            <w:tcW w:w="9752" w:type="dxa"/>
            <w:gridSpan w:val="2"/>
            <w:tcBorders>
              <w:top w:val="nil"/>
              <w:left w:val="nil"/>
              <w:bottom w:val="nil"/>
              <w:right w:val="nil"/>
            </w:tcBorders>
          </w:tcPr>
          <w:p w14:paraId="08259012" w14:textId="77777777" w:rsidR="00F42BE4" w:rsidRPr="0054354A" w:rsidRDefault="00F42BE4"/>
        </w:tc>
      </w:tr>
      <w:tr w:rsidR="00F42BE4" w:rsidRPr="0054354A" w14:paraId="79D98202" w14:textId="77777777">
        <w:trPr>
          <w:trHeight w:val="240"/>
          <w:jc w:val="center"/>
        </w:trPr>
        <w:tc>
          <w:tcPr>
            <w:tcW w:w="4876" w:type="dxa"/>
            <w:tcBorders>
              <w:top w:val="nil"/>
              <w:left w:val="nil"/>
              <w:bottom w:val="nil"/>
              <w:right w:val="nil"/>
            </w:tcBorders>
          </w:tcPr>
          <w:p w14:paraId="4AF0799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6760CE6" w14:textId="77777777" w:rsidR="00F42BE4" w:rsidRPr="0054354A" w:rsidRDefault="0061674B">
            <w:pPr>
              <w:pStyle w:val="AmColumnHeading"/>
            </w:pPr>
            <w:r w:rsidRPr="0054354A">
              <w:t>Predlog spremembe</w:t>
            </w:r>
          </w:p>
        </w:tc>
      </w:tr>
      <w:tr w:rsidR="00F42BE4" w:rsidRPr="0054354A" w14:paraId="778D010A" w14:textId="77777777">
        <w:trPr>
          <w:jc w:val="center"/>
        </w:trPr>
        <w:tc>
          <w:tcPr>
            <w:tcW w:w="4876" w:type="dxa"/>
            <w:tcBorders>
              <w:top w:val="nil"/>
              <w:left w:val="nil"/>
              <w:bottom w:val="nil"/>
              <w:right w:val="nil"/>
            </w:tcBorders>
          </w:tcPr>
          <w:p w14:paraId="285D783F" w14:textId="77777777" w:rsidR="00F42BE4" w:rsidRPr="0054354A" w:rsidRDefault="00F42BE4">
            <w:pPr>
              <w:pStyle w:val="Normal6a"/>
            </w:pPr>
          </w:p>
        </w:tc>
        <w:tc>
          <w:tcPr>
            <w:tcW w:w="4876" w:type="dxa"/>
            <w:tcBorders>
              <w:top w:val="nil"/>
              <w:left w:val="nil"/>
              <w:bottom w:val="nil"/>
              <w:right w:val="nil"/>
            </w:tcBorders>
          </w:tcPr>
          <w:p w14:paraId="24DAC38F" w14:textId="77777777" w:rsidR="00F42BE4" w:rsidRPr="0054354A" w:rsidRDefault="0061674B">
            <w:pPr>
              <w:pStyle w:val="Normal6a"/>
            </w:pPr>
            <w:r w:rsidRPr="0054354A">
              <w:rPr>
                <w:b/>
                <w:i/>
              </w:rPr>
              <w:t>Ea.</w:t>
            </w:r>
            <w:r w:rsidRPr="0054354A">
              <w:tab/>
            </w:r>
            <w:r w:rsidRPr="0054354A">
              <w:rPr>
                <w:b/>
                <w:i/>
              </w:rPr>
              <w:t xml:space="preserve">ker pri oddajanju naročil </w:t>
            </w:r>
            <w:r w:rsidRPr="0054354A">
              <w:rPr>
                <w:b/>
                <w:i/>
              </w:rPr>
              <w:t>podizvajalcem obstajajo velike razlike med podjetji in gospodarskimi sektorji;</w:t>
            </w:r>
            <w:r w:rsidRPr="0054354A">
              <w:t xml:space="preserve"> </w:t>
            </w:r>
            <w:r w:rsidRPr="0054354A">
              <w:rPr>
                <w:b/>
                <w:i/>
              </w:rPr>
              <w:t>ker oddaja naročil podizvajalcem ni neločljivo povezana z nezakonitim zaposlovanjem in se ne sme samodejno obravnavati kot problematična;</w:t>
            </w:r>
          </w:p>
        </w:tc>
      </w:tr>
    </w:tbl>
    <w:p w14:paraId="776DD06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AE0A4F5" w14:textId="77777777" w:rsidR="00F42BE4" w:rsidRPr="0054354A" w:rsidRDefault="0061674B">
      <w:r w:rsidRPr="0054354A">
        <w:rPr>
          <w:rStyle w:val="HideTWBExt"/>
        </w:rPr>
        <w:t>&lt;/Amend&gt;</w:t>
      </w:r>
    </w:p>
    <w:p w14:paraId="272524F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58</w:t>
      </w:r>
      <w:r w:rsidRPr="0054354A">
        <w:rPr>
          <w:rStyle w:val="HideTWBExt"/>
        </w:rPr>
        <w:t>&lt;/NumAm&gt;</w:t>
      </w:r>
    </w:p>
    <w:p w14:paraId="570903E1"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0FE6C641" w14:textId="77777777" w:rsidR="00F42BE4" w:rsidRPr="0054354A" w:rsidRDefault="0061674B">
      <w:pPr>
        <w:pStyle w:val="NormalBold"/>
      </w:pPr>
      <w:r w:rsidRPr="0054354A">
        <w:rPr>
          <w:rStyle w:val="HideTWBExt"/>
          <w:b w:val="0"/>
        </w:rPr>
        <w:t>&lt;/RepeatBlock-By&gt;</w:t>
      </w:r>
    </w:p>
    <w:p w14:paraId="2350543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BBBF9C7" w14:textId="77777777" w:rsidR="00F42BE4" w:rsidRPr="0054354A" w:rsidRDefault="0061674B">
      <w:pPr>
        <w:pStyle w:val="NormalBold"/>
      </w:pPr>
      <w:r w:rsidRPr="0054354A">
        <w:rPr>
          <w:rStyle w:val="HideTWBExt"/>
        </w:rPr>
        <w:t>&lt;Article&gt;</w:t>
      </w:r>
      <w:r w:rsidRPr="0054354A">
        <w:t>Uvodna izjava E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6C4A1A5" w14:textId="77777777">
        <w:trPr>
          <w:trHeight w:hRule="exact" w:val="240"/>
          <w:jc w:val="center"/>
        </w:trPr>
        <w:tc>
          <w:tcPr>
            <w:tcW w:w="9752" w:type="dxa"/>
            <w:gridSpan w:val="2"/>
            <w:tcBorders>
              <w:top w:val="nil"/>
              <w:left w:val="nil"/>
              <w:bottom w:val="nil"/>
              <w:right w:val="nil"/>
            </w:tcBorders>
          </w:tcPr>
          <w:p w14:paraId="556A36C9" w14:textId="77777777" w:rsidR="00F42BE4" w:rsidRPr="0054354A" w:rsidRDefault="00F42BE4"/>
        </w:tc>
      </w:tr>
      <w:tr w:rsidR="00F42BE4" w:rsidRPr="0054354A" w14:paraId="70212B18" w14:textId="77777777">
        <w:trPr>
          <w:trHeight w:val="240"/>
          <w:jc w:val="center"/>
        </w:trPr>
        <w:tc>
          <w:tcPr>
            <w:tcW w:w="4876" w:type="dxa"/>
            <w:tcBorders>
              <w:top w:val="nil"/>
              <w:left w:val="nil"/>
              <w:bottom w:val="nil"/>
              <w:right w:val="nil"/>
            </w:tcBorders>
          </w:tcPr>
          <w:p w14:paraId="207A34F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B4EFBDE" w14:textId="77777777" w:rsidR="00F42BE4" w:rsidRPr="0054354A" w:rsidRDefault="0061674B">
            <w:pPr>
              <w:pStyle w:val="AmColumnHeading"/>
            </w:pPr>
            <w:r w:rsidRPr="0054354A">
              <w:t>Predlog spremembe</w:t>
            </w:r>
          </w:p>
        </w:tc>
      </w:tr>
      <w:tr w:rsidR="00F42BE4" w:rsidRPr="0054354A" w14:paraId="5B9379D7" w14:textId="77777777">
        <w:trPr>
          <w:jc w:val="center"/>
        </w:trPr>
        <w:tc>
          <w:tcPr>
            <w:tcW w:w="4876" w:type="dxa"/>
            <w:tcBorders>
              <w:top w:val="nil"/>
              <w:left w:val="nil"/>
              <w:bottom w:val="nil"/>
              <w:right w:val="nil"/>
            </w:tcBorders>
          </w:tcPr>
          <w:p w14:paraId="437F2171" w14:textId="77777777" w:rsidR="00F42BE4" w:rsidRPr="0054354A" w:rsidRDefault="00F42BE4">
            <w:pPr>
              <w:pStyle w:val="Normal6a"/>
            </w:pPr>
          </w:p>
        </w:tc>
        <w:tc>
          <w:tcPr>
            <w:tcW w:w="4876" w:type="dxa"/>
            <w:tcBorders>
              <w:top w:val="nil"/>
              <w:left w:val="nil"/>
              <w:bottom w:val="nil"/>
              <w:right w:val="nil"/>
            </w:tcBorders>
          </w:tcPr>
          <w:p w14:paraId="7F32D146" w14:textId="77777777" w:rsidR="00F42BE4" w:rsidRPr="0054354A" w:rsidRDefault="0061674B">
            <w:pPr>
              <w:pStyle w:val="Normal6a"/>
            </w:pPr>
            <w:r w:rsidRPr="0054354A">
              <w:rPr>
                <w:b/>
                <w:i/>
              </w:rPr>
              <w:t>Ea.</w:t>
            </w:r>
            <w:r w:rsidRPr="0054354A">
              <w:tab/>
            </w:r>
            <w:r w:rsidRPr="0054354A">
              <w:rPr>
                <w:b/>
                <w:i/>
              </w:rPr>
              <w:t xml:space="preserve">ker je </w:t>
            </w:r>
            <w:r w:rsidRPr="0054354A">
              <w:rPr>
                <w:b/>
                <w:i/>
              </w:rPr>
              <w:t>oddajanje naročil podizvajalcem koristna poslovna praksa, ki podjetjem omogoča, da na stroškovno učinkovit način dostopajo do specializiranega strokovnega znanja in se odzivajo na spremenljivo povpraševanje;</w:t>
            </w:r>
          </w:p>
        </w:tc>
      </w:tr>
    </w:tbl>
    <w:p w14:paraId="43B6206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D06979E" w14:textId="77777777" w:rsidR="00F42BE4" w:rsidRPr="0054354A" w:rsidRDefault="0061674B">
      <w:r w:rsidRPr="0054354A">
        <w:rPr>
          <w:rStyle w:val="HideTWBExt"/>
        </w:rPr>
        <w:t>&lt;/Amend&gt;</w:t>
      </w:r>
    </w:p>
    <w:p w14:paraId="40F34DB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59</w:t>
      </w:r>
      <w:r w:rsidRPr="0054354A">
        <w:rPr>
          <w:rStyle w:val="HideTWBExt"/>
        </w:rPr>
        <w:t>&lt;/NumAm&gt;</w:t>
      </w:r>
    </w:p>
    <w:p w14:paraId="50F8F344"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799961B9" w14:textId="77777777" w:rsidR="00F42BE4" w:rsidRPr="0054354A" w:rsidRDefault="0061674B">
      <w:pPr>
        <w:pStyle w:val="NormalBold"/>
      </w:pPr>
      <w:r w:rsidRPr="0054354A">
        <w:rPr>
          <w:rStyle w:val="HideTWBExt"/>
          <w:b w:val="0"/>
        </w:rPr>
        <w:t>&lt;/RepeatBlock-By&gt;</w:t>
      </w:r>
    </w:p>
    <w:p w14:paraId="0C46F73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9878A8C" w14:textId="77777777" w:rsidR="00F42BE4" w:rsidRPr="0054354A" w:rsidRDefault="0061674B">
      <w:pPr>
        <w:pStyle w:val="NormalBold"/>
      </w:pPr>
      <w:r w:rsidRPr="0054354A">
        <w:rPr>
          <w:rStyle w:val="HideTWBExt"/>
        </w:rPr>
        <w:t>&lt;Article&gt;</w:t>
      </w:r>
      <w:r w:rsidRPr="0054354A">
        <w:t>Uvodna izjava E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97159AB" w14:textId="77777777">
        <w:trPr>
          <w:trHeight w:hRule="exact" w:val="240"/>
          <w:jc w:val="center"/>
        </w:trPr>
        <w:tc>
          <w:tcPr>
            <w:tcW w:w="9752" w:type="dxa"/>
            <w:gridSpan w:val="2"/>
            <w:tcBorders>
              <w:top w:val="nil"/>
              <w:left w:val="nil"/>
              <w:bottom w:val="nil"/>
              <w:right w:val="nil"/>
            </w:tcBorders>
          </w:tcPr>
          <w:p w14:paraId="7FDAD6DA" w14:textId="77777777" w:rsidR="00F42BE4" w:rsidRPr="0054354A" w:rsidRDefault="00F42BE4"/>
        </w:tc>
      </w:tr>
      <w:tr w:rsidR="00F42BE4" w:rsidRPr="0054354A" w14:paraId="007A99E8" w14:textId="77777777">
        <w:trPr>
          <w:trHeight w:val="240"/>
          <w:jc w:val="center"/>
        </w:trPr>
        <w:tc>
          <w:tcPr>
            <w:tcW w:w="4876" w:type="dxa"/>
            <w:tcBorders>
              <w:top w:val="nil"/>
              <w:left w:val="nil"/>
              <w:bottom w:val="nil"/>
              <w:right w:val="nil"/>
            </w:tcBorders>
          </w:tcPr>
          <w:p w14:paraId="5C899AF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60A9ECB" w14:textId="77777777" w:rsidR="00F42BE4" w:rsidRPr="0054354A" w:rsidRDefault="0061674B">
            <w:pPr>
              <w:pStyle w:val="AmColumnHeading"/>
            </w:pPr>
            <w:r w:rsidRPr="0054354A">
              <w:t xml:space="preserve">Predlog </w:t>
            </w:r>
            <w:r w:rsidRPr="0054354A">
              <w:t>spremembe</w:t>
            </w:r>
          </w:p>
        </w:tc>
      </w:tr>
      <w:tr w:rsidR="00F42BE4" w:rsidRPr="0054354A" w14:paraId="18E7E14B" w14:textId="77777777">
        <w:trPr>
          <w:jc w:val="center"/>
        </w:trPr>
        <w:tc>
          <w:tcPr>
            <w:tcW w:w="4876" w:type="dxa"/>
            <w:tcBorders>
              <w:top w:val="nil"/>
              <w:left w:val="nil"/>
              <w:bottom w:val="nil"/>
              <w:right w:val="nil"/>
            </w:tcBorders>
          </w:tcPr>
          <w:p w14:paraId="7A6F09AF" w14:textId="77777777" w:rsidR="00F42BE4" w:rsidRPr="0054354A" w:rsidRDefault="00F42BE4">
            <w:pPr>
              <w:pStyle w:val="Normal6a"/>
            </w:pPr>
          </w:p>
        </w:tc>
        <w:tc>
          <w:tcPr>
            <w:tcW w:w="4876" w:type="dxa"/>
            <w:tcBorders>
              <w:top w:val="nil"/>
              <w:left w:val="nil"/>
              <w:bottom w:val="nil"/>
              <w:right w:val="nil"/>
            </w:tcBorders>
          </w:tcPr>
          <w:p w14:paraId="10D36575" w14:textId="77777777" w:rsidR="00F42BE4" w:rsidRPr="0054354A" w:rsidRDefault="0061674B">
            <w:pPr>
              <w:pStyle w:val="Normal6a"/>
            </w:pPr>
            <w:r w:rsidRPr="0054354A">
              <w:rPr>
                <w:b/>
                <w:i/>
              </w:rPr>
              <w:t>Eb.</w:t>
            </w:r>
            <w:r w:rsidRPr="0054354A">
              <w:tab/>
            </w:r>
            <w:r w:rsidRPr="0054354A">
              <w:rPr>
                <w:b/>
                <w:i/>
              </w:rPr>
              <w:t>ker bi lahko omejitve števila podizvajalskih verig v sektorjih, v katerih je nezakonito zaposlovanje izjemno redko ali ga sploh ni, povzročile večjo škodo podjetjem, zlasti malim in srednjim;</w:t>
            </w:r>
          </w:p>
        </w:tc>
      </w:tr>
    </w:tbl>
    <w:p w14:paraId="12BABF0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13F6602" w14:textId="77777777" w:rsidR="00F42BE4" w:rsidRPr="0054354A" w:rsidRDefault="0061674B">
      <w:r w:rsidRPr="0054354A">
        <w:rPr>
          <w:rStyle w:val="HideTWBExt"/>
        </w:rPr>
        <w:t>&lt;/Amend&gt;</w:t>
      </w:r>
    </w:p>
    <w:p w14:paraId="183914E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60</w:t>
      </w:r>
      <w:r w:rsidRPr="0054354A">
        <w:rPr>
          <w:rStyle w:val="HideTWBExt"/>
        </w:rPr>
        <w:t>&lt;/NumAm&gt;</w:t>
      </w:r>
    </w:p>
    <w:p w14:paraId="60E2870D"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 Jörgen Warborn, Arba Kokalari, Isabelle Le Callennec</w:t>
      </w:r>
      <w:r w:rsidRPr="0054354A">
        <w:rPr>
          <w:rStyle w:val="HideTWBExt"/>
          <w:b w:val="0"/>
        </w:rPr>
        <w:t>&lt;/Members&gt;</w:t>
      </w:r>
    </w:p>
    <w:p w14:paraId="6D63E7F8" w14:textId="77777777" w:rsidR="00F42BE4" w:rsidRPr="0054354A" w:rsidRDefault="0061674B">
      <w:pPr>
        <w:pStyle w:val="NormalBold"/>
      </w:pPr>
      <w:r w:rsidRPr="0054354A">
        <w:rPr>
          <w:rStyle w:val="HideTWBExt"/>
          <w:b w:val="0"/>
        </w:rPr>
        <w:t>&lt;/RepeatBlock-By&gt;</w:t>
      </w:r>
    </w:p>
    <w:p w14:paraId="2CC704A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A0AB310" w14:textId="77777777" w:rsidR="00F42BE4" w:rsidRPr="0054354A" w:rsidRDefault="0061674B">
      <w:pPr>
        <w:pStyle w:val="NormalBold"/>
      </w:pPr>
      <w:r w:rsidRPr="0054354A">
        <w:rPr>
          <w:rStyle w:val="HideTWBExt"/>
        </w:rPr>
        <w:t>&lt;Article&gt;</w:t>
      </w:r>
      <w:r w:rsidRPr="0054354A">
        <w:t>Uvodna izjava F</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E70E2F5" w14:textId="77777777">
        <w:trPr>
          <w:trHeight w:hRule="exact" w:val="240"/>
          <w:jc w:val="center"/>
        </w:trPr>
        <w:tc>
          <w:tcPr>
            <w:tcW w:w="9752" w:type="dxa"/>
            <w:gridSpan w:val="2"/>
            <w:tcBorders>
              <w:top w:val="nil"/>
              <w:left w:val="nil"/>
              <w:bottom w:val="nil"/>
              <w:right w:val="nil"/>
            </w:tcBorders>
          </w:tcPr>
          <w:p w14:paraId="37846DB1" w14:textId="77777777" w:rsidR="00F42BE4" w:rsidRPr="0054354A" w:rsidRDefault="00F42BE4"/>
        </w:tc>
      </w:tr>
      <w:tr w:rsidR="00F42BE4" w:rsidRPr="0054354A" w14:paraId="797B3D19" w14:textId="77777777">
        <w:trPr>
          <w:trHeight w:val="240"/>
          <w:jc w:val="center"/>
        </w:trPr>
        <w:tc>
          <w:tcPr>
            <w:tcW w:w="4876" w:type="dxa"/>
            <w:tcBorders>
              <w:top w:val="nil"/>
              <w:left w:val="nil"/>
              <w:bottom w:val="nil"/>
              <w:right w:val="nil"/>
            </w:tcBorders>
          </w:tcPr>
          <w:p w14:paraId="7BBFD20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8E94EA8" w14:textId="77777777" w:rsidR="00F42BE4" w:rsidRPr="0054354A" w:rsidRDefault="0061674B">
            <w:pPr>
              <w:pStyle w:val="AmColumnHeading"/>
            </w:pPr>
            <w:r w:rsidRPr="0054354A">
              <w:t>Predlog spremembe</w:t>
            </w:r>
          </w:p>
        </w:tc>
      </w:tr>
      <w:tr w:rsidR="00F42BE4" w:rsidRPr="0054354A" w14:paraId="1F922DBA" w14:textId="77777777">
        <w:trPr>
          <w:jc w:val="center"/>
        </w:trPr>
        <w:tc>
          <w:tcPr>
            <w:tcW w:w="4876" w:type="dxa"/>
            <w:tcBorders>
              <w:top w:val="nil"/>
              <w:left w:val="nil"/>
              <w:bottom w:val="nil"/>
              <w:right w:val="nil"/>
            </w:tcBorders>
          </w:tcPr>
          <w:p w14:paraId="07E3DF86" w14:textId="77777777" w:rsidR="00F42BE4" w:rsidRPr="0054354A" w:rsidRDefault="0061674B">
            <w:pPr>
              <w:pStyle w:val="Normal6a"/>
            </w:pPr>
            <w:r w:rsidRPr="0054354A">
              <w:t>F.</w:t>
            </w:r>
            <w:r w:rsidRPr="0054354A">
              <w:tab/>
              <w:t xml:space="preserve">ker so nekatere države članice sprejele zakonodajo, ki omejuje dolžino podizvajalskih verig v nekaterih sektorjih; ker Komisija </w:t>
            </w:r>
            <w:r w:rsidRPr="0054354A">
              <w:rPr>
                <w:b/>
                <w:i/>
              </w:rPr>
              <w:t>meni, da sta omejitev dolžine podizvajalskih verig in razširitev odgovornosti pri oddaji naročil podizvajalcem na celotno verigo dobra praksa za države članice</w:t>
            </w:r>
            <w:r w:rsidRPr="0054354A">
              <w:t>; ker so nekatera podjetja prostovoljno omejila dolžino svojih podizvajalskih verig;</w:t>
            </w:r>
          </w:p>
        </w:tc>
        <w:tc>
          <w:tcPr>
            <w:tcW w:w="4876" w:type="dxa"/>
            <w:tcBorders>
              <w:top w:val="nil"/>
              <w:left w:val="nil"/>
              <w:bottom w:val="nil"/>
              <w:right w:val="nil"/>
            </w:tcBorders>
          </w:tcPr>
          <w:p w14:paraId="4C02B979" w14:textId="77777777" w:rsidR="00F42BE4" w:rsidRPr="0054354A" w:rsidRDefault="0061674B">
            <w:pPr>
              <w:pStyle w:val="Normal6a"/>
            </w:pPr>
            <w:r w:rsidRPr="0054354A">
              <w:t>F.</w:t>
            </w:r>
            <w:r w:rsidRPr="0054354A">
              <w:tab/>
            </w:r>
            <w:r w:rsidRPr="0054354A">
              <w:t>ker so nekatere države članice sprejele zakonodajo, ki omejuje dolžino podizvajalskih verig v nekaterih sektorjih</w:t>
            </w:r>
            <w:r w:rsidRPr="0054354A">
              <w:rPr>
                <w:b/>
                <w:i/>
              </w:rPr>
              <w:t>, pri čemer pa so bile v zvezi s tem različno uspešne in jo v različni meri izvajajo</w:t>
            </w:r>
            <w:r w:rsidRPr="0054354A">
              <w:t xml:space="preserve">; ker Komisija </w:t>
            </w:r>
            <w:r w:rsidRPr="0054354A">
              <w:rPr>
                <w:b/>
                <w:i/>
              </w:rPr>
              <w:t>preučuje negativne in pozitivne posledice omejitve števila posrednikov in ali obstajajo dobre prakse v zvezi s tem</w:t>
            </w:r>
            <w:r w:rsidRPr="0054354A">
              <w:t>; ker so nekatera podjetja prostovoljno omejila dolžino svojih podizvajalskih verig;</w:t>
            </w:r>
          </w:p>
        </w:tc>
      </w:tr>
    </w:tbl>
    <w:p w14:paraId="45F0F91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8908387" w14:textId="77777777" w:rsidR="00F42BE4" w:rsidRPr="0054354A" w:rsidRDefault="0061674B">
      <w:r w:rsidRPr="0054354A">
        <w:rPr>
          <w:rStyle w:val="HideTWBExt"/>
        </w:rPr>
        <w:t>&lt;/Amend&gt;</w:t>
      </w:r>
    </w:p>
    <w:p w14:paraId="6B12B74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61</w:t>
      </w:r>
      <w:r w:rsidRPr="0054354A">
        <w:rPr>
          <w:rStyle w:val="HideTWBExt"/>
        </w:rPr>
        <w:t>&lt;/NumAm&gt;</w:t>
      </w:r>
    </w:p>
    <w:p w14:paraId="480DBB1E"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51D03AD9" w14:textId="77777777" w:rsidR="00F42BE4" w:rsidRPr="0054354A" w:rsidRDefault="0061674B">
      <w:pPr>
        <w:pStyle w:val="NormalBold"/>
      </w:pPr>
      <w:r w:rsidRPr="0054354A">
        <w:rPr>
          <w:rStyle w:val="HideTWBExt"/>
          <w:b w:val="0"/>
        </w:rPr>
        <w:t>&lt;/RepeatBlock-By&gt;</w:t>
      </w:r>
    </w:p>
    <w:p w14:paraId="3C6E859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7074412" w14:textId="77777777" w:rsidR="00F42BE4" w:rsidRPr="0054354A" w:rsidRDefault="0061674B">
      <w:pPr>
        <w:pStyle w:val="NormalBold"/>
      </w:pPr>
      <w:r w:rsidRPr="0054354A">
        <w:rPr>
          <w:rStyle w:val="HideTWBExt"/>
        </w:rPr>
        <w:t>&lt;Article&gt;</w:t>
      </w:r>
      <w:r w:rsidRPr="0054354A">
        <w:t>Uvodna izjava F</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24B3788" w14:textId="77777777">
        <w:trPr>
          <w:trHeight w:hRule="exact" w:val="240"/>
          <w:jc w:val="center"/>
        </w:trPr>
        <w:tc>
          <w:tcPr>
            <w:tcW w:w="9752" w:type="dxa"/>
            <w:gridSpan w:val="2"/>
            <w:tcBorders>
              <w:top w:val="nil"/>
              <w:left w:val="nil"/>
              <w:bottom w:val="nil"/>
              <w:right w:val="nil"/>
            </w:tcBorders>
          </w:tcPr>
          <w:p w14:paraId="6CCB676A" w14:textId="77777777" w:rsidR="00F42BE4" w:rsidRPr="0054354A" w:rsidRDefault="00F42BE4"/>
        </w:tc>
      </w:tr>
      <w:tr w:rsidR="00F42BE4" w:rsidRPr="0054354A" w14:paraId="79679E06" w14:textId="77777777">
        <w:trPr>
          <w:trHeight w:val="240"/>
          <w:jc w:val="center"/>
        </w:trPr>
        <w:tc>
          <w:tcPr>
            <w:tcW w:w="4876" w:type="dxa"/>
            <w:tcBorders>
              <w:top w:val="nil"/>
              <w:left w:val="nil"/>
              <w:bottom w:val="nil"/>
              <w:right w:val="nil"/>
            </w:tcBorders>
          </w:tcPr>
          <w:p w14:paraId="2A9E372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2B65F02" w14:textId="77777777" w:rsidR="00F42BE4" w:rsidRPr="0054354A" w:rsidRDefault="0061674B">
            <w:pPr>
              <w:pStyle w:val="AmColumnHeading"/>
            </w:pPr>
            <w:r w:rsidRPr="0054354A">
              <w:t>Predlog spremembe</w:t>
            </w:r>
          </w:p>
        </w:tc>
      </w:tr>
      <w:tr w:rsidR="00F42BE4" w:rsidRPr="0054354A" w14:paraId="44479435" w14:textId="77777777">
        <w:trPr>
          <w:jc w:val="center"/>
        </w:trPr>
        <w:tc>
          <w:tcPr>
            <w:tcW w:w="4876" w:type="dxa"/>
            <w:tcBorders>
              <w:top w:val="nil"/>
              <w:left w:val="nil"/>
              <w:bottom w:val="nil"/>
              <w:right w:val="nil"/>
            </w:tcBorders>
          </w:tcPr>
          <w:p w14:paraId="17264544" w14:textId="77777777" w:rsidR="00F42BE4" w:rsidRPr="0054354A" w:rsidRDefault="0061674B">
            <w:pPr>
              <w:pStyle w:val="Normal6a"/>
            </w:pPr>
            <w:r w:rsidRPr="0054354A">
              <w:t>F.</w:t>
            </w:r>
            <w:r w:rsidRPr="0054354A">
              <w:tab/>
              <w:t xml:space="preserve">ker so nekatere države članice sprejele zakonodajo, ki omejuje dolžino podizvajalskih verig v nekaterih sektorjih; ker Komisija meni, da sta omejitev dolžine </w:t>
            </w:r>
            <w:r w:rsidRPr="0054354A">
              <w:t>podizvajalskih verig in razširitev odgovornosti pri oddaji naročil podizvajalcem na celotno verigo dobra praksa za države članice; ker so nekatera podjetja prostovoljno omejila dolžino svojih podizvajalskih verig;</w:t>
            </w:r>
          </w:p>
        </w:tc>
        <w:tc>
          <w:tcPr>
            <w:tcW w:w="4876" w:type="dxa"/>
            <w:tcBorders>
              <w:top w:val="nil"/>
              <w:left w:val="nil"/>
              <w:bottom w:val="nil"/>
              <w:right w:val="nil"/>
            </w:tcBorders>
          </w:tcPr>
          <w:p w14:paraId="323C098F" w14:textId="77777777" w:rsidR="00F42BE4" w:rsidRPr="0054354A" w:rsidRDefault="0061674B">
            <w:pPr>
              <w:pStyle w:val="Normal6a"/>
            </w:pPr>
            <w:r w:rsidRPr="0054354A">
              <w:t>F.</w:t>
            </w:r>
            <w:r w:rsidRPr="0054354A">
              <w:tab/>
              <w:t xml:space="preserve">ker so nekatere države članice sprejele zakonodajo, ki omejuje dolžino podizvajalskih verig </w:t>
            </w:r>
            <w:r w:rsidRPr="0054354A">
              <w:rPr>
                <w:b/>
                <w:i/>
              </w:rPr>
              <w:t>na splošno ali</w:t>
            </w:r>
            <w:r w:rsidRPr="0054354A">
              <w:t xml:space="preserve"> v nekaterih sektorjih; ker Komisija meni, da sta omejitev dolžine podizvajalskih verig in razširitev odgovornosti pri oddaji naročil podizvajalcem na celotno verigo dobra praksa za države članice; ker so nekatera podjetja prostovoljno omejila dolžino svojih podizvajalskih verig;</w:t>
            </w:r>
          </w:p>
        </w:tc>
      </w:tr>
    </w:tbl>
    <w:p w14:paraId="090D864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6E42CA6" w14:textId="77777777" w:rsidR="00F42BE4" w:rsidRPr="0054354A" w:rsidRDefault="0061674B">
      <w:r w:rsidRPr="0054354A">
        <w:rPr>
          <w:rStyle w:val="HideTWBExt"/>
        </w:rPr>
        <w:t>&lt;/Amend&gt;</w:t>
      </w:r>
    </w:p>
    <w:p w14:paraId="5A91CF9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62</w:t>
      </w:r>
      <w:r w:rsidRPr="0054354A">
        <w:rPr>
          <w:rStyle w:val="HideTWBExt"/>
        </w:rPr>
        <w:t>&lt;/NumAm&gt;</w:t>
      </w:r>
    </w:p>
    <w:p w14:paraId="26D6CF25" w14:textId="77777777" w:rsidR="00F42BE4" w:rsidRPr="0054354A" w:rsidRDefault="0061674B">
      <w:pPr>
        <w:pStyle w:val="NormalBold"/>
      </w:pPr>
      <w:r w:rsidRPr="0054354A">
        <w:rPr>
          <w:rStyle w:val="HideTWBExt"/>
          <w:b w:val="0"/>
        </w:rPr>
        <w:t>&lt;RepeatBlock-By&gt;&lt;Members&gt;</w:t>
      </w:r>
      <w:r w:rsidRPr="0054354A">
        <w:t xml:space="preserve">Leila Chaibi, Estrella Galán, Marina Mesure, </w:t>
      </w:r>
      <w:r w:rsidRPr="0054354A">
        <w:t>Anthony Smith, Per Clausen</w:t>
      </w:r>
      <w:r w:rsidRPr="0054354A">
        <w:rPr>
          <w:rStyle w:val="HideTWBExt"/>
          <w:b w:val="0"/>
        </w:rPr>
        <w:t>&lt;/Members&gt;</w:t>
      </w:r>
    </w:p>
    <w:p w14:paraId="19D583C1" w14:textId="77777777" w:rsidR="00F42BE4" w:rsidRPr="0054354A" w:rsidRDefault="0061674B">
      <w:pPr>
        <w:pStyle w:val="NormalBold"/>
      </w:pPr>
      <w:r w:rsidRPr="0054354A">
        <w:rPr>
          <w:rStyle w:val="HideTWBExt"/>
          <w:b w:val="0"/>
        </w:rPr>
        <w:t>&lt;/RepeatBlock-By&gt;</w:t>
      </w:r>
    </w:p>
    <w:p w14:paraId="2F2C374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E50EF5D" w14:textId="77777777" w:rsidR="00F42BE4" w:rsidRPr="0054354A" w:rsidRDefault="0061674B">
      <w:pPr>
        <w:pStyle w:val="NormalBold"/>
      </w:pPr>
      <w:r w:rsidRPr="0054354A">
        <w:rPr>
          <w:rStyle w:val="HideTWBExt"/>
        </w:rPr>
        <w:t>&lt;Article&gt;</w:t>
      </w:r>
      <w:r w:rsidRPr="0054354A">
        <w:t>Uvodna izjava F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CD4165F" w14:textId="77777777">
        <w:trPr>
          <w:trHeight w:hRule="exact" w:val="240"/>
          <w:jc w:val="center"/>
        </w:trPr>
        <w:tc>
          <w:tcPr>
            <w:tcW w:w="9752" w:type="dxa"/>
            <w:gridSpan w:val="2"/>
            <w:tcBorders>
              <w:top w:val="nil"/>
              <w:left w:val="nil"/>
              <w:bottom w:val="nil"/>
              <w:right w:val="nil"/>
            </w:tcBorders>
          </w:tcPr>
          <w:p w14:paraId="11FB9D74" w14:textId="77777777" w:rsidR="00F42BE4" w:rsidRPr="0054354A" w:rsidRDefault="00F42BE4"/>
        </w:tc>
      </w:tr>
      <w:tr w:rsidR="00F42BE4" w:rsidRPr="0054354A" w14:paraId="37ACCE75" w14:textId="77777777">
        <w:trPr>
          <w:trHeight w:val="240"/>
          <w:jc w:val="center"/>
        </w:trPr>
        <w:tc>
          <w:tcPr>
            <w:tcW w:w="4876" w:type="dxa"/>
            <w:tcBorders>
              <w:top w:val="nil"/>
              <w:left w:val="nil"/>
              <w:bottom w:val="nil"/>
              <w:right w:val="nil"/>
            </w:tcBorders>
          </w:tcPr>
          <w:p w14:paraId="6F6B334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E9BBCF4" w14:textId="77777777" w:rsidR="00F42BE4" w:rsidRPr="0054354A" w:rsidRDefault="0061674B">
            <w:pPr>
              <w:pStyle w:val="AmColumnHeading"/>
            </w:pPr>
            <w:r w:rsidRPr="0054354A">
              <w:t>Predlog spremembe</w:t>
            </w:r>
          </w:p>
        </w:tc>
      </w:tr>
      <w:tr w:rsidR="00F42BE4" w:rsidRPr="0054354A" w14:paraId="14288EEE" w14:textId="77777777">
        <w:trPr>
          <w:jc w:val="center"/>
        </w:trPr>
        <w:tc>
          <w:tcPr>
            <w:tcW w:w="4876" w:type="dxa"/>
            <w:tcBorders>
              <w:top w:val="nil"/>
              <w:left w:val="nil"/>
              <w:bottom w:val="nil"/>
              <w:right w:val="nil"/>
            </w:tcBorders>
          </w:tcPr>
          <w:p w14:paraId="7B79350B" w14:textId="77777777" w:rsidR="00F42BE4" w:rsidRPr="0054354A" w:rsidRDefault="00F42BE4">
            <w:pPr>
              <w:pStyle w:val="Normal6a"/>
            </w:pPr>
          </w:p>
        </w:tc>
        <w:tc>
          <w:tcPr>
            <w:tcW w:w="4876" w:type="dxa"/>
            <w:tcBorders>
              <w:top w:val="nil"/>
              <w:left w:val="nil"/>
              <w:bottom w:val="nil"/>
              <w:right w:val="nil"/>
            </w:tcBorders>
          </w:tcPr>
          <w:p w14:paraId="73F4DF54" w14:textId="77777777" w:rsidR="00F42BE4" w:rsidRPr="0054354A" w:rsidRDefault="0061674B">
            <w:pPr>
              <w:pStyle w:val="Normal6a"/>
            </w:pPr>
            <w:r w:rsidRPr="0054354A">
              <w:rPr>
                <w:b/>
                <w:i/>
              </w:rPr>
              <w:t>Fa.</w:t>
            </w:r>
            <w:r w:rsidRPr="0054354A">
              <w:tab/>
            </w:r>
            <w:r w:rsidRPr="0054354A">
              <w:rPr>
                <w:b/>
                <w:i/>
              </w:rPr>
              <w:t xml:space="preserve">ker so nekatere države članice sprejele zakonodajne določbe, ki v </w:t>
            </w:r>
            <w:r w:rsidRPr="0054354A">
              <w:rPr>
                <w:b/>
                <w:i/>
              </w:rPr>
              <w:t>nekaterih sektorjih prepovedujejo oddajanje naročil podizvajalcem, s čimer so omogočile neposredno zaposlovanje velikega števila ljudi, boj proti socialnemu dampingu in večjo varnost delavcev, ne da bi to škodovalo konkurenčnosti podjetij, ki jih te spremembe zadevajo;</w:t>
            </w:r>
          </w:p>
        </w:tc>
      </w:tr>
    </w:tbl>
    <w:p w14:paraId="73000C3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63E165F5" w14:textId="77777777" w:rsidR="00F42BE4" w:rsidRPr="0054354A" w:rsidRDefault="0061674B">
      <w:r w:rsidRPr="0054354A">
        <w:rPr>
          <w:rStyle w:val="HideTWBExt"/>
        </w:rPr>
        <w:t>&lt;/Amend&gt;</w:t>
      </w:r>
    </w:p>
    <w:p w14:paraId="5911490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63</w:t>
      </w:r>
      <w:r w:rsidRPr="0054354A">
        <w:rPr>
          <w:rStyle w:val="HideTWBExt"/>
        </w:rPr>
        <w:t>&lt;/NumAm&gt;</w:t>
      </w:r>
    </w:p>
    <w:p w14:paraId="072BC0BB"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348D6CF9"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09A5849" w14:textId="77777777" w:rsidR="00F42BE4" w:rsidRPr="0054354A" w:rsidRDefault="0061674B">
      <w:pPr>
        <w:pStyle w:val="NormalBold"/>
      </w:pPr>
      <w:r w:rsidRPr="0054354A">
        <w:rPr>
          <w:rStyle w:val="HideTWBExt"/>
          <w:b w:val="0"/>
        </w:rPr>
        <w:t>&lt;/RepeatBlock-By&gt;</w:t>
      </w:r>
    </w:p>
    <w:p w14:paraId="2C39BB77"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3DD9A0FE" w14:textId="77777777" w:rsidR="00F42BE4" w:rsidRPr="0054354A" w:rsidRDefault="0061674B">
      <w:pPr>
        <w:pStyle w:val="NormalBold"/>
      </w:pPr>
      <w:r w:rsidRPr="0054354A">
        <w:rPr>
          <w:rStyle w:val="HideTWBExt"/>
        </w:rPr>
        <w:t>&lt;Article&gt;</w:t>
      </w:r>
      <w:r w:rsidRPr="0054354A">
        <w:t>Uvodna izjava F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58D14BF" w14:textId="77777777">
        <w:trPr>
          <w:trHeight w:hRule="exact" w:val="240"/>
          <w:jc w:val="center"/>
        </w:trPr>
        <w:tc>
          <w:tcPr>
            <w:tcW w:w="9752" w:type="dxa"/>
            <w:gridSpan w:val="2"/>
            <w:tcBorders>
              <w:top w:val="nil"/>
              <w:left w:val="nil"/>
              <w:bottom w:val="nil"/>
              <w:right w:val="nil"/>
            </w:tcBorders>
          </w:tcPr>
          <w:p w14:paraId="6102052A" w14:textId="77777777" w:rsidR="00F42BE4" w:rsidRPr="0054354A" w:rsidRDefault="00F42BE4"/>
        </w:tc>
      </w:tr>
      <w:tr w:rsidR="00F42BE4" w:rsidRPr="0054354A" w14:paraId="79B8B504" w14:textId="77777777">
        <w:trPr>
          <w:trHeight w:val="240"/>
          <w:jc w:val="center"/>
        </w:trPr>
        <w:tc>
          <w:tcPr>
            <w:tcW w:w="4876" w:type="dxa"/>
            <w:tcBorders>
              <w:top w:val="nil"/>
              <w:left w:val="nil"/>
              <w:bottom w:val="nil"/>
              <w:right w:val="nil"/>
            </w:tcBorders>
          </w:tcPr>
          <w:p w14:paraId="306199D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B5868C9" w14:textId="77777777" w:rsidR="00F42BE4" w:rsidRPr="0054354A" w:rsidRDefault="0061674B">
            <w:pPr>
              <w:pStyle w:val="AmColumnHeading"/>
            </w:pPr>
            <w:r w:rsidRPr="0054354A">
              <w:t>Predlog spremembe</w:t>
            </w:r>
          </w:p>
        </w:tc>
      </w:tr>
      <w:tr w:rsidR="00F42BE4" w:rsidRPr="0054354A" w14:paraId="49AF5FDC" w14:textId="77777777">
        <w:trPr>
          <w:jc w:val="center"/>
        </w:trPr>
        <w:tc>
          <w:tcPr>
            <w:tcW w:w="4876" w:type="dxa"/>
            <w:tcBorders>
              <w:top w:val="nil"/>
              <w:left w:val="nil"/>
              <w:bottom w:val="nil"/>
              <w:right w:val="nil"/>
            </w:tcBorders>
          </w:tcPr>
          <w:p w14:paraId="3E055E07" w14:textId="77777777" w:rsidR="00F42BE4" w:rsidRPr="0054354A" w:rsidRDefault="00F42BE4">
            <w:pPr>
              <w:pStyle w:val="Normal6a"/>
            </w:pPr>
          </w:p>
        </w:tc>
        <w:tc>
          <w:tcPr>
            <w:tcW w:w="4876" w:type="dxa"/>
            <w:tcBorders>
              <w:top w:val="nil"/>
              <w:left w:val="nil"/>
              <w:bottom w:val="nil"/>
              <w:right w:val="nil"/>
            </w:tcBorders>
          </w:tcPr>
          <w:p w14:paraId="6EF50AE2" w14:textId="77777777" w:rsidR="00F42BE4" w:rsidRPr="0054354A" w:rsidRDefault="0061674B">
            <w:pPr>
              <w:pStyle w:val="Normal6a"/>
            </w:pPr>
            <w:r w:rsidRPr="0054354A">
              <w:rPr>
                <w:b/>
                <w:i/>
              </w:rPr>
              <w:t>Fa.</w:t>
            </w:r>
            <w:r w:rsidRPr="0054354A">
              <w:tab/>
            </w:r>
            <w:r w:rsidRPr="0054354A">
              <w:rPr>
                <w:b/>
                <w:i/>
              </w:rPr>
              <w:t xml:space="preserve">ker je v poročilu Enrica Lette poudarjeno, da je treba urediti prakse oddajanja naročil podizvajalcem, če naj se preprečijo </w:t>
            </w:r>
            <w:r w:rsidRPr="0054354A">
              <w:rPr>
                <w:b/>
                <w:i/>
              </w:rPr>
              <w:t>izkoriščanje in zlorabe;</w:t>
            </w:r>
            <w:r w:rsidRPr="0054354A">
              <w:t xml:space="preserve"> </w:t>
            </w:r>
            <w:r w:rsidRPr="0054354A">
              <w:rPr>
                <w:b/>
                <w:i/>
              </w:rPr>
              <w:t>ker Evropski organ za delo in Evropska komisija opozarjata, da se dolge in zapletene podizvajalske verige pogosto zlorabljajo za omejevanje odgovornosti in pravic delavcev;</w:t>
            </w:r>
          </w:p>
        </w:tc>
      </w:tr>
    </w:tbl>
    <w:p w14:paraId="67FD5A2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D788532" w14:textId="77777777" w:rsidR="00F42BE4" w:rsidRPr="0054354A" w:rsidRDefault="0061674B">
      <w:r w:rsidRPr="0054354A">
        <w:rPr>
          <w:rStyle w:val="HideTWBExt"/>
        </w:rPr>
        <w:t>&lt;/Amend&gt;</w:t>
      </w:r>
    </w:p>
    <w:p w14:paraId="139AD91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64</w:t>
      </w:r>
      <w:r w:rsidRPr="0054354A">
        <w:rPr>
          <w:rStyle w:val="HideTWBExt"/>
        </w:rPr>
        <w:t>&lt;/NumAm&gt;</w:t>
      </w:r>
    </w:p>
    <w:p w14:paraId="3687CA15"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w:t>
      </w:r>
      <w:r w:rsidRPr="0054354A">
        <w:rPr>
          <w:rStyle w:val="HideTWBExt"/>
          <w:b w:val="0"/>
        </w:rPr>
        <w:t>&lt;/Members&gt;</w:t>
      </w:r>
    </w:p>
    <w:p w14:paraId="12606957" w14:textId="77777777" w:rsidR="00F42BE4" w:rsidRPr="0054354A" w:rsidRDefault="0061674B">
      <w:pPr>
        <w:pStyle w:val="NormalBold"/>
      </w:pPr>
      <w:r w:rsidRPr="0054354A">
        <w:rPr>
          <w:rStyle w:val="HideTWBExt"/>
          <w:b w:val="0"/>
        </w:rPr>
        <w:t>&lt;/RepeatBlock-By&gt;</w:t>
      </w:r>
    </w:p>
    <w:p w14:paraId="17B5DCB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6E01A9D" w14:textId="77777777" w:rsidR="00F42BE4" w:rsidRPr="0054354A" w:rsidRDefault="0061674B">
      <w:pPr>
        <w:pStyle w:val="NormalBold"/>
      </w:pPr>
      <w:r w:rsidRPr="0054354A">
        <w:rPr>
          <w:rStyle w:val="HideTWBExt"/>
        </w:rPr>
        <w:t>&lt;Article&gt;</w:t>
      </w:r>
      <w:r w:rsidRPr="0054354A">
        <w:t>Uvodna izjava G</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B337F69" w14:textId="77777777">
        <w:trPr>
          <w:trHeight w:hRule="exact" w:val="240"/>
          <w:jc w:val="center"/>
        </w:trPr>
        <w:tc>
          <w:tcPr>
            <w:tcW w:w="9752" w:type="dxa"/>
            <w:gridSpan w:val="2"/>
            <w:tcBorders>
              <w:top w:val="nil"/>
              <w:left w:val="nil"/>
              <w:bottom w:val="nil"/>
              <w:right w:val="nil"/>
            </w:tcBorders>
          </w:tcPr>
          <w:p w14:paraId="4E69C83C" w14:textId="77777777" w:rsidR="00F42BE4" w:rsidRPr="0054354A" w:rsidRDefault="00F42BE4"/>
        </w:tc>
      </w:tr>
      <w:tr w:rsidR="00F42BE4" w:rsidRPr="0054354A" w14:paraId="575A212D" w14:textId="77777777">
        <w:trPr>
          <w:trHeight w:val="240"/>
          <w:jc w:val="center"/>
        </w:trPr>
        <w:tc>
          <w:tcPr>
            <w:tcW w:w="4876" w:type="dxa"/>
            <w:tcBorders>
              <w:top w:val="nil"/>
              <w:left w:val="nil"/>
              <w:bottom w:val="nil"/>
              <w:right w:val="nil"/>
            </w:tcBorders>
          </w:tcPr>
          <w:p w14:paraId="11ABC24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548DD30" w14:textId="77777777" w:rsidR="00F42BE4" w:rsidRPr="0054354A" w:rsidRDefault="0061674B">
            <w:pPr>
              <w:pStyle w:val="AmColumnHeading"/>
            </w:pPr>
            <w:r w:rsidRPr="0054354A">
              <w:t>Predlog spremembe</w:t>
            </w:r>
          </w:p>
        </w:tc>
      </w:tr>
      <w:tr w:rsidR="00F42BE4" w:rsidRPr="0054354A" w14:paraId="1DFFAEB4" w14:textId="77777777">
        <w:trPr>
          <w:jc w:val="center"/>
        </w:trPr>
        <w:tc>
          <w:tcPr>
            <w:tcW w:w="4876" w:type="dxa"/>
            <w:tcBorders>
              <w:top w:val="nil"/>
              <w:left w:val="nil"/>
              <w:bottom w:val="nil"/>
              <w:right w:val="nil"/>
            </w:tcBorders>
          </w:tcPr>
          <w:p w14:paraId="37B791AA" w14:textId="77777777" w:rsidR="00F42BE4" w:rsidRPr="0054354A" w:rsidRDefault="0061674B">
            <w:pPr>
              <w:pStyle w:val="Normal6a"/>
            </w:pPr>
            <w:r w:rsidRPr="0054354A">
              <w:rPr>
                <w:b/>
                <w:i/>
              </w:rPr>
              <w:t>G.</w:t>
            </w:r>
            <w:r w:rsidRPr="0054354A">
              <w:tab/>
            </w:r>
            <w:r w:rsidRPr="0054354A">
              <w:rPr>
                <w:b/>
                <w:i/>
              </w:rPr>
              <w:t xml:space="preserve">ker praksa posredovanja dela ni zakonsko opredeljena in ima lahko številne oblike, od večjih uveljavljenih podjetij do posameznih zaposlovalcev, neformalnih </w:t>
            </w:r>
            <w:r w:rsidRPr="0054354A">
              <w:rPr>
                <w:b/>
                <w:i/>
              </w:rPr>
              <w:t>posrednikov in celo posrednikov dela, znanih kot „gangmasterji“;</w:t>
            </w:r>
          </w:p>
        </w:tc>
        <w:tc>
          <w:tcPr>
            <w:tcW w:w="4876" w:type="dxa"/>
            <w:tcBorders>
              <w:top w:val="nil"/>
              <w:left w:val="nil"/>
              <w:bottom w:val="nil"/>
              <w:right w:val="nil"/>
            </w:tcBorders>
          </w:tcPr>
          <w:p w14:paraId="185C0A31" w14:textId="77777777" w:rsidR="00F42BE4" w:rsidRPr="0054354A" w:rsidRDefault="0061674B">
            <w:pPr>
              <w:pStyle w:val="Normal6a"/>
            </w:pPr>
            <w:r w:rsidRPr="0054354A">
              <w:rPr>
                <w:b/>
                <w:i/>
              </w:rPr>
              <w:t>črtano</w:t>
            </w:r>
          </w:p>
        </w:tc>
      </w:tr>
    </w:tbl>
    <w:p w14:paraId="74DDEC0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0B3E08C" w14:textId="77777777" w:rsidR="00F42BE4" w:rsidRPr="0054354A" w:rsidRDefault="0061674B">
      <w:r w:rsidRPr="0054354A">
        <w:rPr>
          <w:rStyle w:val="HideTWBExt"/>
        </w:rPr>
        <w:t>&lt;/Amend&gt;</w:t>
      </w:r>
    </w:p>
    <w:p w14:paraId="0FBA09D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65</w:t>
      </w:r>
      <w:r w:rsidRPr="0054354A">
        <w:rPr>
          <w:rStyle w:val="HideTWBExt"/>
        </w:rPr>
        <w:t>&lt;/NumAm&gt;</w:t>
      </w:r>
    </w:p>
    <w:p w14:paraId="6F1852AC"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13288676" w14:textId="77777777" w:rsidR="00F42BE4" w:rsidRPr="0054354A" w:rsidRDefault="0061674B">
      <w:pPr>
        <w:pStyle w:val="NormalBold"/>
      </w:pPr>
      <w:r w:rsidRPr="0054354A">
        <w:rPr>
          <w:rStyle w:val="HideTWBExt"/>
          <w:b w:val="0"/>
        </w:rPr>
        <w:t>&lt;/RepeatBlock-By&gt;</w:t>
      </w:r>
    </w:p>
    <w:p w14:paraId="14BB2361"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6A48F0CA" w14:textId="77777777" w:rsidR="00F42BE4" w:rsidRPr="0054354A" w:rsidRDefault="0061674B">
      <w:pPr>
        <w:pStyle w:val="NormalBold"/>
      </w:pPr>
      <w:r w:rsidRPr="0054354A">
        <w:rPr>
          <w:rStyle w:val="HideTWBExt"/>
        </w:rPr>
        <w:t>&lt;Article&gt;</w:t>
      </w:r>
      <w:r w:rsidRPr="0054354A">
        <w:t>Uvodna izjava G</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0D8E0D2" w14:textId="77777777">
        <w:trPr>
          <w:trHeight w:hRule="exact" w:val="240"/>
          <w:jc w:val="center"/>
        </w:trPr>
        <w:tc>
          <w:tcPr>
            <w:tcW w:w="9752" w:type="dxa"/>
            <w:gridSpan w:val="2"/>
            <w:tcBorders>
              <w:top w:val="nil"/>
              <w:left w:val="nil"/>
              <w:bottom w:val="nil"/>
              <w:right w:val="nil"/>
            </w:tcBorders>
          </w:tcPr>
          <w:p w14:paraId="0B4A6A33" w14:textId="77777777" w:rsidR="00F42BE4" w:rsidRPr="0054354A" w:rsidRDefault="00F42BE4"/>
        </w:tc>
      </w:tr>
      <w:tr w:rsidR="00F42BE4" w:rsidRPr="0054354A" w14:paraId="6BADC812" w14:textId="77777777">
        <w:trPr>
          <w:trHeight w:val="240"/>
          <w:jc w:val="center"/>
        </w:trPr>
        <w:tc>
          <w:tcPr>
            <w:tcW w:w="4876" w:type="dxa"/>
            <w:tcBorders>
              <w:top w:val="nil"/>
              <w:left w:val="nil"/>
              <w:bottom w:val="nil"/>
              <w:right w:val="nil"/>
            </w:tcBorders>
          </w:tcPr>
          <w:p w14:paraId="5B35BE4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7D118B6" w14:textId="77777777" w:rsidR="00F42BE4" w:rsidRPr="0054354A" w:rsidRDefault="0061674B">
            <w:pPr>
              <w:pStyle w:val="AmColumnHeading"/>
            </w:pPr>
            <w:r w:rsidRPr="0054354A">
              <w:t>Predlog spremembe</w:t>
            </w:r>
          </w:p>
        </w:tc>
      </w:tr>
      <w:tr w:rsidR="00F42BE4" w:rsidRPr="0054354A" w14:paraId="010C3025" w14:textId="77777777">
        <w:trPr>
          <w:jc w:val="center"/>
        </w:trPr>
        <w:tc>
          <w:tcPr>
            <w:tcW w:w="4876" w:type="dxa"/>
            <w:tcBorders>
              <w:top w:val="nil"/>
              <w:left w:val="nil"/>
              <w:bottom w:val="nil"/>
              <w:right w:val="nil"/>
            </w:tcBorders>
          </w:tcPr>
          <w:p w14:paraId="04E13F19" w14:textId="77777777" w:rsidR="00F42BE4" w:rsidRPr="0054354A" w:rsidRDefault="0061674B">
            <w:pPr>
              <w:pStyle w:val="Normal6a"/>
            </w:pPr>
            <w:r w:rsidRPr="0054354A">
              <w:t>G.</w:t>
            </w:r>
            <w:r w:rsidRPr="0054354A">
              <w:tab/>
              <w:t>ker praksa posredovanja dela ni zakonsko opredeljena in ima lahko številne oblike, od večjih uveljavljenih podjetij do posameznih zaposlovalcev</w:t>
            </w:r>
            <w:r w:rsidRPr="0054354A">
              <w:rPr>
                <w:b/>
                <w:i/>
              </w:rPr>
              <w:t>,</w:t>
            </w:r>
            <w:r w:rsidRPr="0054354A">
              <w:t xml:space="preserve"> neformalnih </w:t>
            </w:r>
            <w:r w:rsidRPr="0054354A">
              <w:rPr>
                <w:b/>
                <w:i/>
              </w:rPr>
              <w:t>posrednikov</w:t>
            </w:r>
            <w:r w:rsidRPr="0054354A">
              <w:t xml:space="preserve"> in celo </w:t>
            </w:r>
            <w:r w:rsidRPr="0054354A">
              <w:rPr>
                <w:b/>
                <w:i/>
              </w:rPr>
              <w:t>posrednikov</w:t>
            </w:r>
            <w:r w:rsidRPr="0054354A">
              <w:t xml:space="preserve"> dela, </w:t>
            </w:r>
            <w:r w:rsidRPr="0054354A">
              <w:rPr>
                <w:b/>
                <w:i/>
              </w:rPr>
              <w:t>znanih kot „gangmasterji“</w:t>
            </w:r>
            <w:r w:rsidRPr="0054354A">
              <w:t>;</w:t>
            </w:r>
          </w:p>
        </w:tc>
        <w:tc>
          <w:tcPr>
            <w:tcW w:w="4876" w:type="dxa"/>
            <w:tcBorders>
              <w:top w:val="nil"/>
              <w:left w:val="nil"/>
              <w:bottom w:val="nil"/>
              <w:right w:val="nil"/>
            </w:tcBorders>
          </w:tcPr>
          <w:p w14:paraId="503E4C91" w14:textId="77777777" w:rsidR="00F42BE4" w:rsidRPr="0054354A" w:rsidRDefault="0061674B">
            <w:pPr>
              <w:pStyle w:val="Normal6a"/>
            </w:pPr>
            <w:r w:rsidRPr="0054354A">
              <w:t>G.</w:t>
            </w:r>
            <w:r w:rsidRPr="0054354A">
              <w:tab/>
              <w:t>ker praksa posredovanja dela ni zakonsko opredeljena in ima lahko številne oblike, od večjih uveljavljenih podjetij do posameznih zaposlovalcev</w:t>
            </w:r>
            <w:r w:rsidRPr="0054354A">
              <w:rPr>
                <w:b/>
                <w:i/>
              </w:rPr>
              <w:t>;</w:t>
            </w:r>
            <w:r w:rsidRPr="0054354A">
              <w:t xml:space="preserve"> </w:t>
            </w:r>
            <w:r w:rsidRPr="0054354A">
              <w:rPr>
                <w:b/>
                <w:i/>
              </w:rPr>
              <w:t>ker pri</w:t>
            </w:r>
            <w:r w:rsidRPr="0054354A">
              <w:t xml:space="preserve"> neformalnih </w:t>
            </w:r>
            <w:r w:rsidRPr="0054354A">
              <w:rPr>
                <w:b/>
                <w:i/>
              </w:rPr>
              <w:t>posrednikih</w:t>
            </w:r>
            <w:r w:rsidRPr="0054354A">
              <w:t xml:space="preserve"> in celo </w:t>
            </w:r>
            <w:r w:rsidRPr="0054354A">
              <w:rPr>
                <w:b/>
                <w:i/>
              </w:rPr>
              <w:t>izkoriščevalskih posrednikih dela ni mogoče govoriti o posrednikih na trgu</w:t>
            </w:r>
            <w:r w:rsidRPr="0054354A">
              <w:t xml:space="preserve"> dela, </w:t>
            </w:r>
            <w:r w:rsidRPr="0054354A">
              <w:rPr>
                <w:b/>
                <w:i/>
              </w:rPr>
              <w:t>saj njihov cilj še zdaleč ni zgraditi most med iskalcem zaposlitve in delodajalcem</w:t>
            </w:r>
            <w:r w:rsidRPr="0054354A">
              <w:t>;</w:t>
            </w:r>
          </w:p>
        </w:tc>
      </w:tr>
    </w:tbl>
    <w:p w14:paraId="4B9FAA4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7540710" w14:textId="77777777" w:rsidR="00F42BE4" w:rsidRPr="0054354A" w:rsidRDefault="0061674B">
      <w:r w:rsidRPr="0054354A">
        <w:rPr>
          <w:rStyle w:val="HideTWBExt"/>
        </w:rPr>
        <w:t>&lt;/Amend&gt;</w:t>
      </w:r>
    </w:p>
    <w:p w14:paraId="7D9FC8A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66</w:t>
      </w:r>
      <w:r w:rsidRPr="0054354A">
        <w:rPr>
          <w:rStyle w:val="HideTWBExt"/>
        </w:rPr>
        <w:t>&lt;/NumAm&gt;</w:t>
      </w:r>
    </w:p>
    <w:p w14:paraId="75E09DD4"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4513CA06" w14:textId="77777777" w:rsidR="00F42BE4" w:rsidRPr="0054354A" w:rsidRDefault="0061674B">
      <w:pPr>
        <w:pStyle w:val="NormalBold"/>
      </w:pPr>
      <w:r w:rsidRPr="0054354A">
        <w:rPr>
          <w:rStyle w:val="HideTWBExt"/>
          <w:b w:val="0"/>
        </w:rPr>
        <w:t>&lt;/RepeatBlock-By&gt;</w:t>
      </w:r>
    </w:p>
    <w:p w14:paraId="233A135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60484D7" w14:textId="77777777" w:rsidR="00F42BE4" w:rsidRPr="0054354A" w:rsidRDefault="0061674B">
      <w:pPr>
        <w:pStyle w:val="NormalBold"/>
      </w:pPr>
      <w:r w:rsidRPr="0054354A">
        <w:rPr>
          <w:rStyle w:val="HideTWBExt"/>
        </w:rPr>
        <w:t>&lt;Article&gt;</w:t>
      </w:r>
      <w:r w:rsidRPr="0054354A">
        <w:t>Uvodna izjava G</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09565F5" w14:textId="77777777">
        <w:trPr>
          <w:trHeight w:hRule="exact" w:val="240"/>
          <w:jc w:val="center"/>
        </w:trPr>
        <w:tc>
          <w:tcPr>
            <w:tcW w:w="9752" w:type="dxa"/>
            <w:gridSpan w:val="2"/>
            <w:tcBorders>
              <w:top w:val="nil"/>
              <w:left w:val="nil"/>
              <w:bottom w:val="nil"/>
              <w:right w:val="nil"/>
            </w:tcBorders>
          </w:tcPr>
          <w:p w14:paraId="7668E13A" w14:textId="77777777" w:rsidR="00F42BE4" w:rsidRPr="0054354A" w:rsidRDefault="00F42BE4"/>
        </w:tc>
      </w:tr>
      <w:tr w:rsidR="00F42BE4" w:rsidRPr="0054354A" w14:paraId="44DA4C9C" w14:textId="77777777">
        <w:trPr>
          <w:trHeight w:val="240"/>
          <w:jc w:val="center"/>
        </w:trPr>
        <w:tc>
          <w:tcPr>
            <w:tcW w:w="4876" w:type="dxa"/>
            <w:tcBorders>
              <w:top w:val="nil"/>
              <w:left w:val="nil"/>
              <w:bottom w:val="nil"/>
              <w:right w:val="nil"/>
            </w:tcBorders>
          </w:tcPr>
          <w:p w14:paraId="6E75337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143E5F9" w14:textId="77777777" w:rsidR="00F42BE4" w:rsidRPr="0054354A" w:rsidRDefault="0061674B">
            <w:pPr>
              <w:pStyle w:val="AmColumnHeading"/>
            </w:pPr>
            <w:r w:rsidRPr="0054354A">
              <w:t>Predlog spremembe</w:t>
            </w:r>
          </w:p>
        </w:tc>
      </w:tr>
      <w:tr w:rsidR="00F42BE4" w:rsidRPr="0054354A" w14:paraId="0EFAFC58" w14:textId="77777777">
        <w:trPr>
          <w:jc w:val="center"/>
        </w:trPr>
        <w:tc>
          <w:tcPr>
            <w:tcW w:w="4876" w:type="dxa"/>
            <w:tcBorders>
              <w:top w:val="nil"/>
              <w:left w:val="nil"/>
              <w:bottom w:val="nil"/>
              <w:right w:val="nil"/>
            </w:tcBorders>
          </w:tcPr>
          <w:p w14:paraId="05B9DDA2" w14:textId="77777777" w:rsidR="00F42BE4" w:rsidRPr="0054354A" w:rsidRDefault="0061674B">
            <w:pPr>
              <w:pStyle w:val="Normal6a"/>
            </w:pPr>
            <w:r w:rsidRPr="0054354A">
              <w:t>G.</w:t>
            </w:r>
            <w:r w:rsidRPr="0054354A">
              <w:tab/>
              <w:t xml:space="preserve">ker praksa posredovanja dela ni </w:t>
            </w:r>
            <w:r w:rsidRPr="0054354A">
              <w:t>zakonsko opredeljena in ima lahko številne oblike, od večjih uveljavljenih podjetij do posameznih zaposlovalcev, neformalnih posrednikov in celo posrednikov dela, znanih kot „gangmasterji“;</w:t>
            </w:r>
          </w:p>
        </w:tc>
        <w:tc>
          <w:tcPr>
            <w:tcW w:w="4876" w:type="dxa"/>
            <w:tcBorders>
              <w:top w:val="nil"/>
              <w:left w:val="nil"/>
              <w:bottom w:val="nil"/>
              <w:right w:val="nil"/>
            </w:tcBorders>
          </w:tcPr>
          <w:p w14:paraId="467844FA" w14:textId="77777777" w:rsidR="00F42BE4" w:rsidRPr="0054354A" w:rsidRDefault="0061674B">
            <w:pPr>
              <w:pStyle w:val="Normal6a"/>
            </w:pPr>
            <w:r w:rsidRPr="0054354A">
              <w:t>G.</w:t>
            </w:r>
            <w:r w:rsidRPr="0054354A">
              <w:tab/>
            </w:r>
            <w:r w:rsidRPr="0054354A">
              <w:t xml:space="preserve">ker praksa posredovanja dela ni zakonsko opredeljena in ima lahko številne oblike, od večjih uveljavljenih podjetij do posameznih zaposlovalcev, neformalnih posrednikov in celo </w:t>
            </w:r>
            <w:r w:rsidRPr="0054354A">
              <w:rPr>
                <w:b/>
                <w:i/>
              </w:rPr>
              <w:t>izkoriščevalskih</w:t>
            </w:r>
            <w:r w:rsidRPr="0054354A">
              <w:t xml:space="preserve"> posrednikov dela, znanih kot „gangmasterji“; </w:t>
            </w:r>
            <w:r w:rsidRPr="0054354A">
              <w:rPr>
                <w:b/>
                <w:i/>
              </w:rPr>
              <w:t>ker obstaja nacionalna zakonodaja o napotitvi delavcev, ki je bila v vseh državah članicah sprejeta na podlagi direktive o delu prek agencij za zagotavljanje začasnega dela;</w:t>
            </w:r>
          </w:p>
        </w:tc>
      </w:tr>
    </w:tbl>
    <w:p w14:paraId="4DAF876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1EB10B3" w14:textId="77777777" w:rsidR="00F42BE4" w:rsidRPr="0054354A" w:rsidRDefault="0061674B">
      <w:r w:rsidRPr="0054354A">
        <w:rPr>
          <w:rStyle w:val="HideTWBExt"/>
        </w:rPr>
        <w:t>&lt;/Amend&gt;</w:t>
      </w:r>
    </w:p>
    <w:p w14:paraId="11EC946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67</w:t>
      </w:r>
      <w:r w:rsidRPr="0054354A">
        <w:rPr>
          <w:rStyle w:val="HideTWBExt"/>
        </w:rPr>
        <w:t>&lt;/NumAm&gt;</w:t>
      </w:r>
    </w:p>
    <w:p w14:paraId="3C05B9B6"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42B25ED9" w14:textId="77777777" w:rsidR="00F42BE4" w:rsidRPr="0054354A" w:rsidRDefault="0061674B">
      <w:pPr>
        <w:pStyle w:val="NormalBold"/>
      </w:pPr>
      <w:r w:rsidRPr="0054354A">
        <w:rPr>
          <w:rStyle w:val="HideTWBExt"/>
          <w:b w:val="0"/>
        </w:rPr>
        <w:t>&lt;/RepeatBlock-By&gt;</w:t>
      </w:r>
    </w:p>
    <w:p w14:paraId="4FED7B9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4ABBBCD" w14:textId="77777777" w:rsidR="00F42BE4" w:rsidRPr="0054354A" w:rsidRDefault="0061674B">
      <w:pPr>
        <w:pStyle w:val="NormalBold"/>
      </w:pPr>
      <w:r w:rsidRPr="0054354A">
        <w:rPr>
          <w:rStyle w:val="HideTWBExt"/>
        </w:rPr>
        <w:t>&lt;Article&gt;</w:t>
      </w:r>
      <w:r w:rsidRPr="0054354A">
        <w:t>Uvodna izjava G</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0294A6D" w14:textId="77777777">
        <w:trPr>
          <w:trHeight w:hRule="exact" w:val="240"/>
          <w:jc w:val="center"/>
        </w:trPr>
        <w:tc>
          <w:tcPr>
            <w:tcW w:w="9752" w:type="dxa"/>
            <w:gridSpan w:val="2"/>
            <w:tcBorders>
              <w:top w:val="nil"/>
              <w:left w:val="nil"/>
              <w:bottom w:val="nil"/>
              <w:right w:val="nil"/>
            </w:tcBorders>
          </w:tcPr>
          <w:p w14:paraId="2B50A727" w14:textId="77777777" w:rsidR="00F42BE4" w:rsidRPr="0054354A" w:rsidRDefault="00F42BE4"/>
        </w:tc>
      </w:tr>
      <w:tr w:rsidR="00F42BE4" w:rsidRPr="0054354A" w14:paraId="465DEA5A" w14:textId="77777777">
        <w:trPr>
          <w:trHeight w:val="240"/>
          <w:jc w:val="center"/>
        </w:trPr>
        <w:tc>
          <w:tcPr>
            <w:tcW w:w="4876" w:type="dxa"/>
            <w:tcBorders>
              <w:top w:val="nil"/>
              <w:left w:val="nil"/>
              <w:bottom w:val="nil"/>
              <w:right w:val="nil"/>
            </w:tcBorders>
          </w:tcPr>
          <w:p w14:paraId="5B190778"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A40788F" w14:textId="77777777" w:rsidR="00F42BE4" w:rsidRPr="0054354A" w:rsidRDefault="0061674B">
            <w:pPr>
              <w:pStyle w:val="AmColumnHeading"/>
            </w:pPr>
            <w:r w:rsidRPr="0054354A">
              <w:t>Predlog spremembe</w:t>
            </w:r>
          </w:p>
        </w:tc>
      </w:tr>
      <w:tr w:rsidR="00F42BE4" w:rsidRPr="0054354A" w14:paraId="495E9723" w14:textId="77777777">
        <w:trPr>
          <w:jc w:val="center"/>
        </w:trPr>
        <w:tc>
          <w:tcPr>
            <w:tcW w:w="4876" w:type="dxa"/>
            <w:tcBorders>
              <w:top w:val="nil"/>
              <w:left w:val="nil"/>
              <w:bottom w:val="nil"/>
              <w:right w:val="nil"/>
            </w:tcBorders>
          </w:tcPr>
          <w:p w14:paraId="1BF467D2" w14:textId="77777777" w:rsidR="00F42BE4" w:rsidRPr="0054354A" w:rsidRDefault="0061674B">
            <w:pPr>
              <w:pStyle w:val="Normal6a"/>
            </w:pPr>
            <w:r w:rsidRPr="0054354A">
              <w:t>G.</w:t>
            </w:r>
            <w:r w:rsidRPr="0054354A">
              <w:tab/>
              <w:t xml:space="preserve">ker praksa posredovanja dela ni zakonsko opredeljena in ima lahko </w:t>
            </w:r>
            <w:r w:rsidRPr="0054354A">
              <w:t>številne oblike, od večjih uveljavljenih podjetij do posameznih zaposlovalcev, neformalnih posrednikov in celo posrednikov dela, znanih kot „gangmasterji“;</w:t>
            </w:r>
          </w:p>
        </w:tc>
        <w:tc>
          <w:tcPr>
            <w:tcW w:w="4876" w:type="dxa"/>
            <w:tcBorders>
              <w:top w:val="nil"/>
              <w:left w:val="nil"/>
              <w:bottom w:val="nil"/>
              <w:right w:val="nil"/>
            </w:tcBorders>
          </w:tcPr>
          <w:p w14:paraId="0A3FB710" w14:textId="77777777" w:rsidR="00F42BE4" w:rsidRPr="0054354A" w:rsidRDefault="0061674B">
            <w:pPr>
              <w:pStyle w:val="Normal6a"/>
            </w:pPr>
            <w:r w:rsidRPr="0054354A">
              <w:t>G.</w:t>
            </w:r>
            <w:r w:rsidRPr="0054354A">
              <w:tab/>
              <w:t xml:space="preserve">ker praksa posredovanja dela ni zakonsko opredeljena in ima lahko številne oblike, od večjih uveljavljenih podjetij do posameznih zaposlovalcev, neformalnih posrednikov in celo </w:t>
            </w:r>
            <w:r w:rsidRPr="0054354A">
              <w:rPr>
                <w:b/>
                <w:i/>
              </w:rPr>
              <w:t>izkoriščevalskih</w:t>
            </w:r>
            <w:r w:rsidRPr="0054354A">
              <w:t xml:space="preserve"> posrednikov dela, znanih kot „gangmasterji“</w:t>
            </w:r>
            <w:r w:rsidRPr="0054354A">
              <w:rPr>
                <w:b/>
                <w:i/>
              </w:rPr>
              <w:t>, pa tudi sodobnih zasužnjevalcev, kot so tihotapci v Sredozemlju</w:t>
            </w:r>
            <w:r w:rsidRPr="0054354A">
              <w:t>;</w:t>
            </w:r>
          </w:p>
        </w:tc>
      </w:tr>
    </w:tbl>
    <w:p w14:paraId="4CD8E7A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383B54D2" w14:textId="77777777" w:rsidR="00F42BE4" w:rsidRPr="0054354A" w:rsidRDefault="0061674B">
      <w:r w:rsidRPr="0054354A">
        <w:rPr>
          <w:rStyle w:val="HideTWBExt"/>
        </w:rPr>
        <w:t>&lt;/Amend&gt;</w:t>
      </w:r>
    </w:p>
    <w:p w14:paraId="5731D8C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68</w:t>
      </w:r>
      <w:r w:rsidRPr="0054354A">
        <w:rPr>
          <w:rStyle w:val="HideTWBExt"/>
        </w:rPr>
        <w:t>&lt;/NumAm&gt;</w:t>
      </w:r>
    </w:p>
    <w:p w14:paraId="2E551D23"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124B83F6" w14:textId="77777777" w:rsidR="00F42BE4" w:rsidRPr="0054354A" w:rsidRDefault="0061674B">
      <w:pPr>
        <w:pStyle w:val="NormalBold"/>
      </w:pPr>
      <w:r w:rsidRPr="0054354A">
        <w:rPr>
          <w:rStyle w:val="HideTWBExt"/>
          <w:b w:val="0"/>
        </w:rPr>
        <w:t>&lt;/RepeatBlock-By&gt;</w:t>
      </w:r>
    </w:p>
    <w:p w14:paraId="7612295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1C8D88E" w14:textId="77777777" w:rsidR="00F42BE4" w:rsidRPr="0054354A" w:rsidRDefault="0061674B">
      <w:pPr>
        <w:pStyle w:val="NormalBold"/>
      </w:pPr>
      <w:r w:rsidRPr="0054354A">
        <w:rPr>
          <w:rStyle w:val="HideTWBExt"/>
        </w:rPr>
        <w:t>&lt;Article&gt;</w:t>
      </w:r>
      <w:r w:rsidRPr="0054354A">
        <w:t>Uvodna izjava G</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CACC69E" w14:textId="77777777">
        <w:trPr>
          <w:trHeight w:hRule="exact" w:val="240"/>
          <w:jc w:val="center"/>
        </w:trPr>
        <w:tc>
          <w:tcPr>
            <w:tcW w:w="9752" w:type="dxa"/>
            <w:gridSpan w:val="2"/>
            <w:tcBorders>
              <w:top w:val="nil"/>
              <w:left w:val="nil"/>
              <w:bottom w:val="nil"/>
              <w:right w:val="nil"/>
            </w:tcBorders>
          </w:tcPr>
          <w:p w14:paraId="0128936F" w14:textId="77777777" w:rsidR="00F42BE4" w:rsidRPr="0054354A" w:rsidRDefault="00F42BE4"/>
        </w:tc>
      </w:tr>
      <w:tr w:rsidR="00F42BE4" w:rsidRPr="0054354A" w14:paraId="73CA5A46" w14:textId="77777777">
        <w:trPr>
          <w:trHeight w:val="240"/>
          <w:jc w:val="center"/>
        </w:trPr>
        <w:tc>
          <w:tcPr>
            <w:tcW w:w="4876" w:type="dxa"/>
            <w:tcBorders>
              <w:top w:val="nil"/>
              <w:left w:val="nil"/>
              <w:bottom w:val="nil"/>
              <w:right w:val="nil"/>
            </w:tcBorders>
          </w:tcPr>
          <w:p w14:paraId="5B4C653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CD35E03" w14:textId="77777777" w:rsidR="00F42BE4" w:rsidRPr="0054354A" w:rsidRDefault="0061674B">
            <w:pPr>
              <w:pStyle w:val="AmColumnHeading"/>
            </w:pPr>
            <w:r w:rsidRPr="0054354A">
              <w:t>Predlog spremembe</w:t>
            </w:r>
          </w:p>
        </w:tc>
      </w:tr>
      <w:tr w:rsidR="00F42BE4" w:rsidRPr="0054354A" w14:paraId="68053768" w14:textId="77777777">
        <w:trPr>
          <w:jc w:val="center"/>
        </w:trPr>
        <w:tc>
          <w:tcPr>
            <w:tcW w:w="4876" w:type="dxa"/>
            <w:tcBorders>
              <w:top w:val="nil"/>
              <w:left w:val="nil"/>
              <w:bottom w:val="nil"/>
              <w:right w:val="nil"/>
            </w:tcBorders>
          </w:tcPr>
          <w:p w14:paraId="34F630AF" w14:textId="77777777" w:rsidR="00F42BE4" w:rsidRPr="0054354A" w:rsidRDefault="0061674B">
            <w:pPr>
              <w:pStyle w:val="Normal6a"/>
            </w:pPr>
            <w:r w:rsidRPr="0054354A">
              <w:t>G.</w:t>
            </w:r>
            <w:r w:rsidRPr="0054354A">
              <w:tab/>
              <w:t xml:space="preserve">ker praksa </w:t>
            </w:r>
            <w:r w:rsidRPr="0054354A">
              <w:t>posredovanja dela ni zakonsko opredeljena in ima lahko številne oblike, od večjih uveljavljenih podjetij do posameznih zaposlovalcev</w:t>
            </w:r>
            <w:r w:rsidRPr="0054354A">
              <w:rPr>
                <w:b/>
                <w:i/>
              </w:rPr>
              <w:t>, neformalnih posrednikov in celo posrednikov dela, znanih</w:t>
            </w:r>
            <w:r w:rsidRPr="0054354A">
              <w:t xml:space="preserve"> kot „gangmasterji“;</w:t>
            </w:r>
          </w:p>
        </w:tc>
        <w:tc>
          <w:tcPr>
            <w:tcW w:w="4876" w:type="dxa"/>
            <w:tcBorders>
              <w:top w:val="nil"/>
              <w:left w:val="nil"/>
              <w:bottom w:val="nil"/>
              <w:right w:val="nil"/>
            </w:tcBorders>
          </w:tcPr>
          <w:p w14:paraId="63B669C9" w14:textId="77777777" w:rsidR="00F42BE4" w:rsidRPr="0054354A" w:rsidRDefault="0061674B">
            <w:pPr>
              <w:pStyle w:val="Normal6a"/>
            </w:pPr>
            <w:r w:rsidRPr="0054354A">
              <w:t>G.</w:t>
            </w:r>
            <w:r w:rsidRPr="0054354A">
              <w:tab/>
              <w:t>ker praksa posredovanja dela ni zakonsko opredeljena in ima lahko številne oblike, od večjih uveljavljenih podjetij do posameznih zaposlovalcev</w:t>
            </w:r>
            <w:r w:rsidRPr="0054354A">
              <w:rPr>
                <w:b/>
                <w:i/>
              </w:rPr>
              <w:t>;</w:t>
            </w:r>
            <w:r w:rsidRPr="0054354A">
              <w:t xml:space="preserve"> </w:t>
            </w:r>
            <w:r w:rsidRPr="0054354A">
              <w:rPr>
                <w:b/>
                <w:i/>
              </w:rPr>
              <w:t>ker se lahko kot posredniki dela predstavljajo tudi neformalni posredniki in posredniki, znani</w:t>
            </w:r>
            <w:r w:rsidRPr="0054354A">
              <w:t xml:space="preserve"> kot „gangmasterji“;</w:t>
            </w:r>
          </w:p>
        </w:tc>
      </w:tr>
    </w:tbl>
    <w:p w14:paraId="2B2B867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FD37753" w14:textId="77777777" w:rsidR="00F42BE4" w:rsidRPr="0054354A" w:rsidRDefault="0061674B">
      <w:r w:rsidRPr="0054354A">
        <w:rPr>
          <w:rStyle w:val="HideTWBExt"/>
        </w:rPr>
        <w:t>&lt;/Amend&gt;</w:t>
      </w:r>
    </w:p>
    <w:p w14:paraId="2E95860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69</w:t>
      </w:r>
      <w:r w:rsidRPr="0054354A">
        <w:rPr>
          <w:rStyle w:val="HideTWBExt"/>
        </w:rPr>
        <w:t>&lt;/NumAm&gt;</w:t>
      </w:r>
    </w:p>
    <w:p w14:paraId="39441423"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03C548C7"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4285A766" w14:textId="77777777" w:rsidR="00F42BE4" w:rsidRPr="0054354A" w:rsidRDefault="0061674B">
      <w:pPr>
        <w:pStyle w:val="NormalBold"/>
      </w:pPr>
      <w:r w:rsidRPr="0054354A">
        <w:rPr>
          <w:rStyle w:val="HideTWBExt"/>
          <w:b w:val="0"/>
        </w:rPr>
        <w:t>&lt;/RepeatBlock-By&gt;</w:t>
      </w:r>
    </w:p>
    <w:p w14:paraId="1C73DB3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3AE44D8" w14:textId="77777777" w:rsidR="00F42BE4" w:rsidRPr="0054354A" w:rsidRDefault="0061674B">
      <w:pPr>
        <w:pStyle w:val="NormalBold"/>
      </w:pPr>
      <w:r w:rsidRPr="0054354A">
        <w:rPr>
          <w:rStyle w:val="HideTWBExt"/>
        </w:rPr>
        <w:t>&lt;Article&gt;</w:t>
      </w:r>
      <w:r w:rsidRPr="0054354A">
        <w:t>Uvodna izjava H</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819ED2B" w14:textId="77777777">
        <w:trPr>
          <w:trHeight w:hRule="exact" w:val="240"/>
          <w:jc w:val="center"/>
        </w:trPr>
        <w:tc>
          <w:tcPr>
            <w:tcW w:w="9752" w:type="dxa"/>
            <w:gridSpan w:val="2"/>
            <w:tcBorders>
              <w:top w:val="nil"/>
              <w:left w:val="nil"/>
              <w:bottom w:val="nil"/>
              <w:right w:val="nil"/>
            </w:tcBorders>
          </w:tcPr>
          <w:p w14:paraId="6F93E736" w14:textId="77777777" w:rsidR="00F42BE4" w:rsidRPr="0054354A" w:rsidRDefault="00F42BE4"/>
        </w:tc>
      </w:tr>
      <w:tr w:rsidR="00F42BE4" w:rsidRPr="0054354A" w14:paraId="6F5FA2E2" w14:textId="77777777">
        <w:trPr>
          <w:trHeight w:val="240"/>
          <w:jc w:val="center"/>
        </w:trPr>
        <w:tc>
          <w:tcPr>
            <w:tcW w:w="4876" w:type="dxa"/>
            <w:tcBorders>
              <w:top w:val="nil"/>
              <w:left w:val="nil"/>
              <w:bottom w:val="nil"/>
              <w:right w:val="nil"/>
            </w:tcBorders>
          </w:tcPr>
          <w:p w14:paraId="35AC497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D8C0319" w14:textId="77777777" w:rsidR="00F42BE4" w:rsidRPr="0054354A" w:rsidRDefault="0061674B">
            <w:pPr>
              <w:pStyle w:val="AmColumnHeading"/>
            </w:pPr>
            <w:r w:rsidRPr="0054354A">
              <w:t>Predlog spremembe</w:t>
            </w:r>
          </w:p>
        </w:tc>
      </w:tr>
      <w:tr w:rsidR="00F42BE4" w:rsidRPr="0054354A" w14:paraId="162187EE" w14:textId="77777777">
        <w:trPr>
          <w:jc w:val="center"/>
        </w:trPr>
        <w:tc>
          <w:tcPr>
            <w:tcW w:w="4876" w:type="dxa"/>
            <w:tcBorders>
              <w:top w:val="nil"/>
              <w:left w:val="nil"/>
              <w:bottom w:val="nil"/>
              <w:right w:val="nil"/>
            </w:tcBorders>
          </w:tcPr>
          <w:p w14:paraId="42F898E9" w14:textId="77777777" w:rsidR="00F42BE4" w:rsidRPr="0054354A" w:rsidRDefault="0061674B">
            <w:pPr>
              <w:pStyle w:val="Normal6a"/>
            </w:pPr>
            <w:r w:rsidRPr="0054354A">
              <w:t>H.</w:t>
            </w:r>
            <w:r w:rsidRPr="0054354A">
              <w:tab/>
              <w:t xml:space="preserve">ker se posredniki dela, ki niso registrirani, licencirani ali certificirani, pogosto </w:t>
            </w:r>
            <w:r w:rsidRPr="0054354A">
              <w:rPr>
                <w:b/>
                <w:i/>
              </w:rPr>
              <w:t>uporabljajo</w:t>
            </w:r>
            <w:r w:rsidRPr="0054354A">
              <w:t xml:space="preserve"> za zakrivanje in izogibanje delovnemu pravu in odgovornosti delodajalca;</w:t>
            </w:r>
          </w:p>
        </w:tc>
        <w:tc>
          <w:tcPr>
            <w:tcW w:w="4876" w:type="dxa"/>
            <w:tcBorders>
              <w:top w:val="nil"/>
              <w:left w:val="nil"/>
              <w:bottom w:val="nil"/>
              <w:right w:val="nil"/>
            </w:tcBorders>
          </w:tcPr>
          <w:p w14:paraId="560EF032" w14:textId="77777777" w:rsidR="00F42BE4" w:rsidRPr="0054354A" w:rsidRDefault="0061674B">
            <w:pPr>
              <w:pStyle w:val="Normal6a"/>
            </w:pPr>
            <w:r w:rsidRPr="0054354A">
              <w:t>H.</w:t>
            </w:r>
            <w:r w:rsidRPr="0054354A">
              <w:tab/>
              <w:t xml:space="preserve">ker se </w:t>
            </w:r>
            <w:r w:rsidRPr="0054354A">
              <w:rPr>
                <w:b/>
                <w:i/>
              </w:rPr>
              <w:t>neformalni postopek zaposlovanja, ki ga vodijo</w:t>
            </w:r>
            <w:r w:rsidRPr="0054354A">
              <w:t xml:space="preserve"> posredniki dela, ki niso </w:t>
            </w:r>
            <w:r w:rsidRPr="0054354A">
              <w:rPr>
                <w:b/>
                <w:i/>
              </w:rPr>
              <w:t>regulirani,</w:t>
            </w:r>
            <w:r w:rsidRPr="0054354A">
              <w:t xml:space="preserve"> registrirani, licencirani ali certificirani, pogosto </w:t>
            </w:r>
            <w:r w:rsidRPr="0054354A">
              <w:rPr>
                <w:b/>
                <w:i/>
              </w:rPr>
              <w:t>uporablja</w:t>
            </w:r>
            <w:r w:rsidRPr="0054354A">
              <w:t xml:space="preserve"> za zakrivanje in izogibanje delovnemu pravu in odgovornosti delodajalca</w:t>
            </w:r>
            <w:r w:rsidRPr="0054354A">
              <w:rPr>
                <w:b/>
                <w:i/>
              </w:rPr>
              <w:t>, s tem pa se tudi znatno poveča odvisnost delavcev in verjetnost za njihovo izkoriščanje ter za goljufije in zlorabe</w:t>
            </w:r>
            <w:r w:rsidRPr="0054354A">
              <w:t xml:space="preserve">; </w:t>
            </w:r>
            <w:r w:rsidRPr="0054354A">
              <w:rPr>
                <w:b/>
                <w:i/>
              </w:rPr>
              <w:t xml:space="preserve">ker so lahko med zlorabami pri zaposlovanju in posredovanju dela zadrževanje ali ponarejanje informacij, nepredložitev pisnih pogodb, nalaganje goljufivih provizij za </w:t>
            </w:r>
            <w:r w:rsidRPr="0054354A">
              <w:rPr>
                <w:b/>
                <w:i/>
              </w:rPr>
              <w:t>zaposlitev, zaračunavanje previsokih stroškov nastanitve od plač, zaračunavanje stroškov prevoza, usposabljanja, opreme ali delovnih dovoljenj delavcem, zaplemba potnih listov, prisilno delo zaradi zadolženosti ali uničevanje sindikatov;</w:t>
            </w:r>
          </w:p>
        </w:tc>
      </w:tr>
    </w:tbl>
    <w:p w14:paraId="1F68802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709A8C6" w14:textId="77777777" w:rsidR="00F42BE4" w:rsidRPr="0054354A" w:rsidRDefault="0061674B">
      <w:r w:rsidRPr="0054354A">
        <w:rPr>
          <w:rStyle w:val="HideTWBExt"/>
        </w:rPr>
        <w:t>&lt;/Amend&gt;</w:t>
      </w:r>
    </w:p>
    <w:p w14:paraId="189C5B6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70</w:t>
      </w:r>
      <w:r w:rsidRPr="0054354A">
        <w:rPr>
          <w:rStyle w:val="HideTWBExt"/>
        </w:rPr>
        <w:t>&lt;/NumAm&gt;</w:t>
      </w:r>
    </w:p>
    <w:p w14:paraId="416BE725"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638F5706" w14:textId="77777777" w:rsidR="00F42BE4" w:rsidRPr="0054354A" w:rsidRDefault="0061674B">
      <w:pPr>
        <w:pStyle w:val="NormalBold"/>
      </w:pPr>
      <w:r w:rsidRPr="0054354A">
        <w:rPr>
          <w:rStyle w:val="HideTWBExt"/>
          <w:b w:val="0"/>
        </w:rPr>
        <w:t>&lt;/RepeatBlock-By&gt;</w:t>
      </w:r>
    </w:p>
    <w:p w14:paraId="0D0A603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218F790" w14:textId="77777777" w:rsidR="00F42BE4" w:rsidRPr="0054354A" w:rsidRDefault="0061674B">
      <w:pPr>
        <w:pStyle w:val="NormalBold"/>
      </w:pPr>
      <w:r w:rsidRPr="0054354A">
        <w:rPr>
          <w:rStyle w:val="HideTWBExt"/>
        </w:rPr>
        <w:t>&lt;Article&gt;</w:t>
      </w:r>
      <w:r w:rsidRPr="0054354A">
        <w:t>Uvodna izjava H</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32D88B0" w14:textId="77777777">
        <w:trPr>
          <w:trHeight w:hRule="exact" w:val="240"/>
          <w:jc w:val="center"/>
        </w:trPr>
        <w:tc>
          <w:tcPr>
            <w:tcW w:w="9752" w:type="dxa"/>
            <w:gridSpan w:val="2"/>
            <w:tcBorders>
              <w:top w:val="nil"/>
              <w:left w:val="nil"/>
              <w:bottom w:val="nil"/>
              <w:right w:val="nil"/>
            </w:tcBorders>
          </w:tcPr>
          <w:p w14:paraId="72DE3F41" w14:textId="77777777" w:rsidR="00F42BE4" w:rsidRPr="0054354A" w:rsidRDefault="00F42BE4"/>
        </w:tc>
      </w:tr>
      <w:tr w:rsidR="00F42BE4" w:rsidRPr="0054354A" w14:paraId="3C413048" w14:textId="77777777">
        <w:trPr>
          <w:trHeight w:val="240"/>
          <w:jc w:val="center"/>
        </w:trPr>
        <w:tc>
          <w:tcPr>
            <w:tcW w:w="4876" w:type="dxa"/>
            <w:tcBorders>
              <w:top w:val="nil"/>
              <w:left w:val="nil"/>
              <w:bottom w:val="nil"/>
              <w:right w:val="nil"/>
            </w:tcBorders>
          </w:tcPr>
          <w:p w14:paraId="14E1AD5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0C2CD0D" w14:textId="77777777" w:rsidR="00F42BE4" w:rsidRPr="0054354A" w:rsidRDefault="0061674B">
            <w:pPr>
              <w:pStyle w:val="AmColumnHeading"/>
            </w:pPr>
            <w:r w:rsidRPr="0054354A">
              <w:t>Predlog spremembe</w:t>
            </w:r>
          </w:p>
        </w:tc>
      </w:tr>
      <w:tr w:rsidR="00F42BE4" w:rsidRPr="0054354A" w14:paraId="6ED31DD3" w14:textId="77777777">
        <w:trPr>
          <w:jc w:val="center"/>
        </w:trPr>
        <w:tc>
          <w:tcPr>
            <w:tcW w:w="4876" w:type="dxa"/>
            <w:tcBorders>
              <w:top w:val="nil"/>
              <w:left w:val="nil"/>
              <w:bottom w:val="nil"/>
              <w:right w:val="nil"/>
            </w:tcBorders>
          </w:tcPr>
          <w:p w14:paraId="2BE61BB7" w14:textId="77777777" w:rsidR="00F42BE4" w:rsidRPr="0054354A" w:rsidRDefault="0061674B">
            <w:pPr>
              <w:pStyle w:val="Normal6a"/>
            </w:pPr>
            <w:r w:rsidRPr="0054354A">
              <w:t>H.</w:t>
            </w:r>
            <w:r w:rsidRPr="0054354A">
              <w:tab/>
              <w:t>ker se posredniki dela</w:t>
            </w:r>
            <w:r w:rsidRPr="0054354A">
              <w:rPr>
                <w:b/>
                <w:i/>
              </w:rPr>
              <w:t>, ki niso registrirani, licencirani ali certificirani, pogosto</w:t>
            </w:r>
            <w:r w:rsidRPr="0054354A">
              <w:t xml:space="preserve"> uporabljajo </w:t>
            </w:r>
            <w:r w:rsidRPr="0054354A">
              <w:rPr>
                <w:b/>
                <w:i/>
              </w:rPr>
              <w:t xml:space="preserve">za zakrivanje in izogibanje delovnemu pravu in </w:t>
            </w:r>
            <w:r w:rsidRPr="0054354A">
              <w:rPr>
                <w:b/>
                <w:i/>
              </w:rPr>
              <w:t>odgovornosti delodajalca</w:t>
            </w:r>
            <w:r w:rsidRPr="0054354A">
              <w:t>;</w:t>
            </w:r>
          </w:p>
        </w:tc>
        <w:tc>
          <w:tcPr>
            <w:tcW w:w="4876" w:type="dxa"/>
            <w:tcBorders>
              <w:top w:val="nil"/>
              <w:left w:val="nil"/>
              <w:bottom w:val="nil"/>
              <w:right w:val="nil"/>
            </w:tcBorders>
          </w:tcPr>
          <w:p w14:paraId="35C201FD" w14:textId="77777777" w:rsidR="00F42BE4" w:rsidRPr="0054354A" w:rsidRDefault="0061674B">
            <w:pPr>
              <w:pStyle w:val="Normal6a"/>
            </w:pPr>
            <w:r w:rsidRPr="0054354A">
              <w:t>H.</w:t>
            </w:r>
            <w:r w:rsidRPr="0054354A">
              <w:tab/>
              <w:t xml:space="preserve">ker se </w:t>
            </w:r>
            <w:r w:rsidRPr="0054354A">
              <w:rPr>
                <w:b/>
                <w:i/>
              </w:rPr>
              <w:t>ti neformalni posredniki in izkoriščevalski</w:t>
            </w:r>
            <w:r w:rsidRPr="0054354A">
              <w:t xml:space="preserve"> posredniki dela </w:t>
            </w:r>
            <w:r w:rsidRPr="0054354A">
              <w:rPr>
                <w:b/>
                <w:i/>
              </w:rPr>
              <w:t>včasih</w:t>
            </w:r>
            <w:r w:rsidRPr="0054354A">
              <w:t xml:space="preserve"> uporabljajo </w:t>
            </w:r>
            <w:r w:rsidRPr="0054354A">
              <w:rPr>
                <w:b/>
                <w:i/>
              </w:rPr>
              <w:t>v nekaterih tveganih sektorjih, da bi zakrili in zaobšli delovno pravo in odgovornost delodajalcev</w:t>
            </w:r>
            <w:r w:rsidRPr="0054354A">
              <w:t xml:space="preserve">; </w:t>
            </w:r>
            <w:r w:rsidRPr="0054354A">
              <w:rPr>
                <w:b/>
                <w:i/>
              </w:rPr>
              <w:t>ker bi lahko boljše izvrševanje obstoječih pravil in ciljno usmerjeni inšpekcijski pregledi pripomogli k boju proti nezakonitemu zaposlovanju;</w:t>
            </w:r>
          </w:p>
        </w:tc>
      </w:tr>
    </w:tbl>
    <w:p w14:paraId="342C1C7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B4CE1F7" w14:textId="77777777" w:rsidR="00F42BE4" w:rsidRPr="0054354A" w:rsidRDefault="0061674B">
      <w:r w:rsidRPr="0054354A">
        <w:rPr>
          <w:rStyle w:val="HideTWBExt"/>
        </w:rPr>
        <w:t>&lt;/Amend&gt;</w:t>
      </w:r>
    </w:p>
    <w:p w14:paraId="6F85874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71</w:t>
      </w:r>
      <w:r w:rsidRPr="0054354A">
        <w:rPr>
          <w:rStyle w:val="HideTWBExt"/>
        </w:rPr>
        <w:t>&lt;/NumAm&gt;</w:t>
      </w:r>
    </w:p>
    <w:p w14:paraId="70A4E5F2" w14:textId="77777777" w:rsidR="00F42BE4" w:rsidRPr="0054354A" w:rsidRDefault="0061674B">
      <w:pPr>
        <w:pStyle w:val="NormalBold"/>
      </w:pPr>
      <w:r w:rsidRPr="0054354A">
        <w:rPr>
          <w:rStyle w:val="HideTWBExt"/>
          <w:b w:val="0"/>
        </w:rPr>
        <w:t>&lt;RepeatBlock-By&gt;&lt;Members&gt;</w:t>
      </w:r>
      <w:r w:rsidRPr="0054354A">
        <w:t xml:space="preserve">Henrik Dahl, Andrea Wechsler, Miriam </w:t>
      </w:r>
      <w:r w:rsidRPr="0054354A">
        <w:t>Lexmann, Angelika Winzig, Raúl de la Hoz Quintano, Regina Doherty, Jörgen Warborn, Arba Kokalari, Isabelle Le Callennec</w:t>
      </w:r>
      <w:r w:rsidRPr="0054354A">
        <w:rPr>
          <w:rStyle w:val="HideTWBExt"/>
          <w:b w:val="0"/>
        </w:rPr>
        <w:t>&lt;/Members&gt;</w:t>
      </w:r>
    </w:p>
    <w:p w14:paraId="011665AF" w14:textId="77777777" w:rsidR="00F42BE4" w:rsidRPr="0054354A" w:rsidRDefault="0061674B">
      <w:pPr>
        <w:pStyle w:val="NormalBold"/>
      </w:pPr>
      <w:r w:rsidRPr="0054354A">
        <w:rPr>
          <w:rStyle w:val="HideTWBExt"/>
          <w:b w:val="0"/>
        </w:rPr>
        <w:t>&lt;/RepeatBlock-By&gt;</w:t>
      </w:r>
    </w:p>
    <w:p w14:paraId="5347AC4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FA951D2" w14:textId="77777777" w:rsidR="00F42BE4" w:rsidRPr="0054354A" w:rsidRDefault="0061674B">
      <w:pPr>
        <w:pStyle w:val="NormalBold"/>
      </w:pPr>
      <w:r w:rsidRPr="0054354A">
        <w:rPr>
          <w:rStyle w:val="HideTWBExt"/>
        </w:rPr>
        <w:t>&lt;Article&gt;</w:t>
      </w:r>
      <w:r w:rsidRPr="0054354A">
        <w:t>Uvodna izjava H</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F1FCC98" w14:textId="77777777">
        <w:trPr>
          <w:trHeight w:hRule="exact" w:val="240"/>
          <w:jc w:val="center"/>
        </w:trPr>
        <w:tc>
          <w:tcPr>
            <w:tcW w:w="9752" w:type="dxa"/>
            <w:gridSpan w:val="2"/>
            <w:tcBorders>
              <w:top w:val="nil"/>
              <w:left w:val="nil"/>
              <w:bottom w:val="nil"/>
              <w:right w:val="nil"/>
            </w:tcBorders>
          </w:tcPr>
          <w:p w14:paraId="1DB4E0C6" w14:textId="77777777" w:rsidR="00F42BE4" w:rsidRPr="0054354A" w:rsidRDefault="00F42BE4"/>
        </w:tc>
      </w:tr>
      <w:tr w:rsidR="00F42BE4" w:rsidRPr="0054354A" w14:paraId="46845C51" w14:textId="77777777">
        <w:trPr>
          <w:trHeight w:val="240"/>
          <w:jc w:val="center"/>
        </w:trPr>
        <w:tc>
          <w:tcPr>
            <w:tcW w:w="4876" w:type="dxa"/>
            <w:tcBorders>
              <w:top w:val="nil"/>
              <w:left w:val="nil"/>
              <w:bottom w:val="nil"/>
              <w:right w:val="nil"/>
            </w:tcBorders>
          </w:tcPr>
          <w:p w14:paraId="41F8B3B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D126A49" w14:textId="77777777" w:rsidR="00F42BE4" w:rsidRPr="0054354A" w:rsidRDefault="0061674B">
            <w:pPr>
              <w:pStyle w:val="AmColumnHeading"/>
            </w:pPr>
            <w:r w:rsidRPr="0054354A">
              <w:t>Predlog spremembe</w:t>
            </w:r>
          </w:p>
        </w:tc>
      </w:tr>
      <w:tr w:rsidR="00F42BE4" w:rsidRPr="0054354A" w14:paraId="10BD5497" w14:textId="77777777">
        <w:trPr>
          <w:jc w:val="center"/>
        </w:trPr>
        <w:tc>
          <w:tcPr>
            <w:tcW w:w="4876" w:type="dxa"/>
            <w:tcBorders>
              <w:top w:val="nil"/>
              <w:left w:val="nil"/>
              <w:bottom w:val="nil"/>
              <w:right w:val="nil"/>
            </w:tcBorders>
          </w:tcPr>
          <w:p w14:paraId="5ED67B8C" w14:textId="77777777" w:rsidR="00F42BE4" w:rsidRPr="0054354A" w:rsidRDefault="0061674B">
            <w:pPr>
              <w:pStyle w:val="Normal6a"/>
            </w:pPr>
            <w:r w:rsidRPr="0054354A">
              <w:t>H.</w:t>
            </w:r>
            <w:r w:rsidRPr="0054354A">
              <w:tab/>
              <w:t xml:space="preserve">ker se posredniki dela, ki niso registrirani, licencirani </w:t>
            </w:r>
            <w:r w:rsidRPr="0054354A">
              <w:rPr>
                <w:b/>
                <w:i/>
              </w:rPr>
              <w:t>ali certificirani, pogosto</w:t>
            </w:r>
            <w:r w:rsidRPr="0054354A">
              <w:t xml:space="preserve"> uporabljajo za zakrivanje in izogibanje delovnemu pravu in odgovornosti delodajalca;</w:t>
            </w:r>
          </w:p>
        </w:tc>
        <w:tc>
          <w:tcPr>
            <w:tcW w:w="4876" w:type="dxa"/>
            <w:tcBorders>
              <w:top w:val="nil"/>
              <w:left w:val="nil"/>
              <w:bottom w:val="nil"/>
              <w:right w:val="nil"/>
            </w:tcBorders>
          </w:tcPr>
          <w:p w14:paraId="654E87D1" w14:textId="77777777" w:rsidR="00F42BE4" w:rsidRPr="0054354A" w:rsidRDefault="0061674B">
            <w:pPr>
              <w:pStyle w:val="Normal6a"/>
            </w:pPr>
            <w:r w:rsidRPr="0054354A">
              <w:t>H.</w:t>
            </w:r>
            <w:r w:rsidRPr="0054354A">
              <w:tab/>
              <w:t xml:space="preserve">ker se posredniki dela, ki niso registrirani </w:t>
            </w:r>
            <w:r w:rsidRPr="0054354A">
              <w:rPr>
                <w:b/>
                <w:i/>
              </w:rPr>
              <w:t>oz., kjer se to zahteva</w:t>
            </w:r>
            <w:r w:rsidRPr="0054354A">
              <w:t>, licencirani</w:t>
            </w:r>
            <w:r w:rsidRPr="0054354A">
              <w:rPr>
                <w:b/>
                <w:i/>
              </w:rPr>
              <w:t>, lahko</w:t>
            </w:r>
            <w:r w:rsidRPr="0054354A">
              <w:t xml:space="preserve"> uporabljajo za zakrivanje in izogibanje delovnemu pravu in odgovornosti delodajalca;</w:t>
            </w:r>
          </w:p>
        </w:tc>
      </w:tr>
    </w:tbl>
    <w:p w14:paraId="4A62DB6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D87E13F" w14:textId="77777777" w:rsidR="00F42BE4" w:rsidRPr="0054354A" w:rsidRDefault="0061674B">
      <w:r w:rsidRPr="0054354A">
        <w:rPr>
          <w:rStyle w:val="HideTWBExt"/>
        </w:rPr>
        <w:t>&lt;/Amend&gt;</w:t>
      </w:r>
    </w:p>
    <w:p w14:paraId="70D91E2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72</w:t>
      </w:r>
      <w:r w:rsidRPr="0054354A">
        <w:rPr>
          <w:rStyle w:val="HideTWBExt"/>
        </w:rPr>
        <w:t>&lt;/NumAm&gt;</w:t>
      </w:r>
    </w:p>
    <w:p w14:paraId="5465B593"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5CF39D4B" w14:textId="77777777" w:rsidR="00F42BE4" w:rsidRPr="0054354A" w:rsidRDefault="0061674B">
      <w:pPr>
        <w:pStyle w:val="NormalBold"/>
      </w:pPr>
      <w:r w:rsidRPr="0054354A">
        <w:rPr>
          <w:rStyle w:val="HideTWBExt"/>
          <w:b w:val="0"/>
        </w:rPr>
        <w:t>&lt;/RepeatBlock-By&gt;</w:t>
      </w:r>
    </w:p>
    <w:p w14:paraId="08E63EB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40168C6" w14:textId="77777777" w:rsidR="00F42BE4" w:rsidRPr="0054354A" w:rsidRDefault="0061674B">
      <w:pPr>
        <w:pStyle w:val="NormalBold"/>
      </w:pPr>
      <w:r w:rsidRPr="0054354A">
        <w:rPr>
          <w:rStyle w:val="HideTWBExt"/>
        </w:rPr>
        <w:t>&lt;Article&gt;</w:t>
      </w:r>
      <w:r w:rsidRPr="0054354A">
        <w:t>Uvodna izjava H</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ACB2EF7" w14:textId="77777777">
        <w:trPr>
          <w:trHeight w:hRule="exact" w:val="240"/>
          <w:jc w:val="center"/>
        </w:trPr>
        <w:tc>
          <w:tcPr>
            <w:tcW w:w="9752" w:type="dxa"/>
            <w:gridSpan w:val="2"/>
            <w:tcBorders>
              <w:top w:val="nil"/>
              <w:left w:val="nil"/>
              <w:bottom w:val="nil"/>
              <w:right w:val="nil"/>
            </w:tcBorders>
          </w:tcPr>
          <w:p w14:paraId="451D296E" w14:textId="77777777" w:rsidR="00F42BE4" w:rsidRPr="0054354A" w:rsidRDefault="00F42BE4"/>
        </w:tc>
      </w:tr>
      <w:tr w:rsidR="00F42BE4" w:rsidRPr="0054354A" w14:paraId="5BF30991" w14:textId="77777777">
        <w:trPr>
          <w:trHeight w:val="240"/>
          <w:jc w:val="center"/>
        </w:trPr>
        <w:tc>
          <w:tcPr>
            <w:tcW w:w="4876" w:type="dxa"/>
            <w:tcBorders>
              <w:top w:val="nil"/>
              <w:left w:val="nil"/>
              <w:bottom w:val="nil"/>
              <w:right w:val="nil"/>
            </w:tcBorders>
          </w:tcPr>
          <w:p w14:paraId="2FD5709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A4CB61C" w14:textId="77777777" w:rsidR="00F42BE4" w:rsidRPr="0054354A" w:rsidRDefault="0061674B">
            <w:pPr>
              <w:pStyle w:val="AmColumnHeading"/>
            </w:pPr>
            <w:r w:rsidRPr="0054354A">
              <w:t>Predlog spremembe</w:t>
            </w:r>
          </w:p>
        </w:tc>
      </w:tr>
      <w:tr w:rsidR="00F42BE4" w:rsidRPr="0054354A" w14:paraId="4B24BDDC" w14:textId="77777777">
        <w:trPr>
          <w:jc w:val="center"/>
        </w:trPr>
        <w:tc>
          <w:tcPr>
            <w:tcW w:w="4876" w:type="dxa"/>
            <w:tcBorders>
              <w:top w:val="nil"/>
              <w:left w:val="nil"/>
              <w:bottom w:val="nil"/>
              <w:right w:val="nil"/>
            </w:tcBorders>
          </w:tcPr>
          <w:p w14:paraId="15C2DEC3" w14:textId="77777777" w:rsidR="00F42BE4" w:rsidRPr="0054354A" w:rsidRDefault="0061674B">
            <w:pPr>
              <w:pStyle w:val="Normal6a"/>
            </w:pPr>
            <w:r w:rsidRPr="0054354A">
              <w:t>H.</w:t>
            </w:r>
            <w:r w:rsidRPr="0054354A">
              <w:tab/>
              <w:t xml:space="preserve">ker </w:t>
            </w:r>
            <w:r w:rsidRPr="0054354A">
              <w:rPr>
                <w:b/>
                <w:i/>
              </w:rPr>
              <w:t>se</w:t>
            </w:r>
            <w:r w:rsidRPr="0054354A">
              <w:t xml:space="preserve"> posredniki dela, </w:t>
            </w:r>
            <w:r w:rsidRPr="0054354A">
              <w:rPr>
                <w:b/>
                <w:i/>
              </w:rPr>
              <w:t>ki</w:t>
            </w:r>
            <w:r w:rsidRPr="0054354A">
              <w:t xml:space="preserve"> niso registrirani, licencirani ali certificirani, pogosto uporabljajo za zakrivanje in izogibanje delovnemu pravu in odgovornosti delodajalca;</w:t>
            </w:r>
          </w:p>
        </w:tc>
        <w:tc>
          <w:tcPr>
            <w:tcW w:w="4876" w:type="dxa"/>
            <w:tcBorders>
              <w:top w:val="nil"/>
              <w:left w:val="nil"/>
              <w:bottom w:val="nil"/>
              <w:right w:val="nil"/>
            </w:tcBorders>
          </w:tcPr>
          <w:p w14:paraId="6FE8A592" w14:textId="77777777" w:rsidR="00F42BE4" w:rsidRPr="0054354A" w:rsidRDefault="0061674B">
            <w:pPr>
              <w:pStyle w:val="Normal6a"/>
            </w:pPr>
            <w:r w:rsidRPr="0054354A">
              <w:t>H.</w:t>
            </w:r>
            <w:r w:rsidRPr="0054354A">
              <w:tab/>
              <w:t xml:space="preserve">ker </w:t>
            </w:r>
            <w:r w:rsidRPr="0054354A">
              <w:rPr>
                <w:b/>
                <w:i/>
              </w:rPr>
              <w:t>tisti, ki se predstavljajo kot</w:t>
            </w:r>
            <w:r w:rsidRPr="0054354A">
              <w:t xml:space="preserve"> posredniki dela, </w:t>
            </w:r>
            <w:r w:rsidRPr="0054354A">
              <w:rPr>
                <w:b/>
                <w:i/>
              </w:rPr>
              <w:t>vendar</w:t>
            </w:r>
            <w:r w:rsidRPr="0054354A">
              <w:t xml:space="preserve"> niso registrirani, licencirani ali certificirani, </w:t>
            </w:r>
            <w:r w:rsidRPr="0054354A">
              <w:rPr>
                <w:b/>
                <w:i/>
              </w:rPr>
              <w:t>delujejo nezakonito in se</w:t>
            </w:r>
            <w:r w:rsidRPr="0054354A">
              <w:t xml:space="preserve"> pogosto uporabljajo za zakrivanje in izogibanje delovnemu pravu in odgovornosti delodajalca;</w:t>
            </w:r>
          </w:p>
        </w:tc>
      </w:tr>
    </w:tbl>
    <w:p w14:paraId="5B94897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C69C329" w14:textId="77777777" w:rsidR="00F42BE4" w:rsidRPr="0054354A" w:rsidRDefault="0061674B">
      <w:r w:rsidRPr="0054354A">
        <w:rPr>
          <w:rStyle w:val="HideTWBExt"/>
        </w:rPr>
        <w:t>&lt;/Amend&gt;</w:t>
      </w:r>
    </w:p>
    <w:p w14:paraId="3070F98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73</w:t>
      </w:r>
      <w:r w:rsidRPr="0054354A">
        <w:rPr>
          <w:rStyle w:val="HideTWBExt"/>
        </w:rPr>
        <w:t>&lt;/NumAm&gt;</w:t>
      </w:r>
    </w:p>
    <w:p w14:paraId="79226139"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36F8C117" w14:textId="77777777" w:rsidR="00F42BE4" w:rsidRPr="0054354A" w:rsidRDefault="0061674B">
      <w:pPr>
        <w:pStyle w:val="NormalBold"/>
      </w:pPr>
      <w:r w:rsidRPr="0054354A">
        <w:rPr>
          <w:rStyle w:val="HideTWBExt"/>
          <w:b w:val="0"/>
        </w:rPr>
        <w:t>&lt;/RepeatBlock-By&gt;</w:t>
      </w:r>
    </w:p>
    <w:p w14:paraId="0014731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B8FE3C4" w14:textId="77777777" w:rsidR="00F42BE4" w:rsidRPr="0054354A" w:rsidRDefault="0061674B">
      <w:pPr>
        <w:pStyle w:val="NormalBold"/>
      </w:pPr>
      <w:r w:rsidRPr="0054354A">
        <w:rPr>
          <w:rStyle w:val="HideTWBExt"/>
        </w:rPr>
        <w:t>&lt;Article&gt;</w:t>
      </w:r>
      <w:r w:rsidRPr="0054354A">
        <w:t>Uvodna izjava H</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851C1FC" w14:textId="77777777">
        <w:trPr>
          <w:trHeight w:hRule="exact" w:val="240"/>
          <w:jc w:val="center"/>
        </w:trPr>
        <w:tc>
          <w:tcPr>
            <w:tcW w:w="9752" w:type="dxa"/>
            <w:gridSpan w:val="2"/>
            <w:tcBorders>
              <w:top w:val="nil"/>
              <w:left w:val="nil"/>
              <w:bottom w:val="nil"/>
              <w:right w:val="nil"/>
            </w:tcBorders>
          </w:tcPr>
          <w:p w14:paraId="4A21A8B3" w14:textId="77777777" w:rsidR="00F42BE4" w:rsidRPr="0054354A" w:rsidRDefault="00F42BE4"/>
        </w:tc>
      </w:tr>
      <w:tr w:rsidR="00F42BE4" w:rsidRPr="0054354A" w14:paraId="1138076C" w14:textId="77777777">
        <w:trPr>
          <w:trHeight w:val="240"/>
          <w:jc w:val="center"/>
        </w:trPr>
        <w:tc>
          <w:tcPr>
            <w:tcW w:w="4876" w:type="dxa"/>
            <w:tcBorders>
              <w:top w:val="nil"/>
              <w:left w:val="nil"/>
              <w:bottom w:val="nil"/>
              <w:right w:val="nil"/>
            </w:tcBorders>
          </w:tcPr>
          <w:p w14:paraId="438B83B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A47D80B" w14:textId="77777777" w:rsidR="00F42BE4" w:rsidRPr="0054354A" w:rsidRDefault="0061674B">
            <w:pPr>
              <w:pStyle w:val="AmColumnHeading"/>
            </w:pPr>
            <w:r w:rsidRPr="0054354A">
              <w:t>Predlog spremembe</w:t>
            </w:r>
          </w:p>
        </w:tc>
      </w:tr>
      <w:tr w:rsidR="00F42BE4" w:rsidRPr="0054354A" w14:paraId="61476CF4" w14:textId="77777777">
        <w:trPr>
          <w:jc w:val="center"/>
        </w:trPr>
        <w:tc>
          <w:tcPr>
            <w:tcW w:w="4876" w:type="dxa"/>
            <w:tcBorders>
              <w:top w:val="nil"/>
              <w:left w:val="nil"/>
              <w:bottom w:val="nil"/>
              <w:right w:val="nil"/>
            </w:tcBorders>
          </w:tcPr>
          <w:p w14:paraId="2D818384" w14:textId="77777777" w:rsidR="00F42BE4" w:rsidRPr="0054354A" w:rsidRDefault="0061674B">
            <w:pPr>
              <w:pStyle w:val="Normal6a"/>
            </w:pPr>
            <w:r w:rsidRPr="0054354A">
              <w:t>H.</w:t>
            </w:r>
            <w:r w:rsidRPr="0054354A">
              <w:tab/>
              <w:t xml:space="preserve">ker se posredniki dela, ki niso registrirani, </w:t>
            </w:r>
            <w:r w:rsidRPr="0054354A">
              <w:t>licencirani ali certificirani, pogosto uporabljajo za zakrivanje in izogibanje delovnemu pravu in odgovornosti delodajalca;</w:t>
            </w:r>
          </w:p>
        </w:tc>
        <w:tc>
          <w:tcPr>
            <w:tcW w:w="4876" w:type="dxa"/>
            <w:tcBorders>
              <w:top w:val="nil"/>
              <w:left w:val="nil"/>
              <w:bottom w:val="nil"/>
              <w:right w:val="nil"/>
            </w:tcBorders>
          </w:tcPr>
          <w:p w14:paraId="5C9F2B27" w14:textId="77777777" w:rsidR="00F42BE4" w:rsidRPr="0054354A" w:rsidRDefault="0061674B">
            <w:pPr>
              <w:pStyle w:val="Normal6a"/>
            </w:pPr>
            <w:r w:rsidRPr="0054354A">
              <w:t>H.</w:t>
            </w:r>
            <w:r w:rsidRPr="0054354A">
              <w:tab/>
              <w:t xml:space="preserve">ker se posredniki dela, ki niso registrirani, licencirani ali certificirani, pogosto uporabljajo za zakrivanje in izogibanje delovnemu pravu in odgovornosti delodajalca </w:t>
            </w:r>
            <w:r w:rsidRPr="0054354A">
              <w:rPr>
                <w:b/>
                <w:i/>
              </w:rPr>
              <w:t>ter za nižanje stroškov z uporabo uvožene delovne sile</w:t>
            </w:r>
            <w:r w:rsidRPr="0054354A">
              <w:t>;</w:t>
            </w:r>
          </w:p>
        </w:tc>
      </w:tr>
    </w:tbl>
    <w:p w14:paraId="0C2BBB2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4B7EAAA" w14:textId="77777777" w:rsidR="00F42BE4" w:rsidRPr="0054354A" w:rsidRDefault="0061674B">
      <w:r w:rsidRPr="0054354A">
        <w:rPr>
          <w:rStyle w:val="HideTWBExt"/>
        </w:rPr>
        <w:t>&lt;/Amend&gt;</w:t>
      </w:r>
    </w:p>
    <w:p w14:paraId="1EB23C4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74</w:t>
      </w:r>
      <w:r w:rsidRPr="0054354A">
        <w:rPr>
          <w:rStyle w:val="HideTWBExt"/>
        </w:rPr>
        <w:t>&lt;/NumAm&gt;</w:t>
      </w:r>
    </w:p>
    <w:p w14:paraId="36BF0BF8" w14:textId="77777777" w:rsidR="00F42BE4" w:rsidRPr="0054354A" w:rsidRDefault="0061674B">
      <w:pPr>
        <w:pStyle w:val="NormalBold"/>
      </w:pPr>
      <w:r w:rsidRPr="0054354A">
        <w:rPr>
          <w:rStyle w:val="HideTWBExt"/>
          <w:b w:val="0"/>
        </w:rPr>
        <w:t>&lt;RepeatBlock-By&gt;&lt;Members&gt;</w:t>
      </w:r>
      <w:r w:rsidRPr="0054354A">
        <w:t xml:space="preserve">Johan Danielsson, Estelle Ceulemans, </w:t>
      </w:r>
      <w:r w:rsidRPr="0054354A">
        <w:t>Marianne Vind, Marit Maij, Gabriele Bischoff, Vilija Blinkevičiūtė, Evelyn Regner, Marc Angel, Pierfrancesco Maran, Raffaele Topo, Romana Jerković</w:t>
      </w:r>
      <w:r w:rsidRPr="0054354A">
        <w:rPr>
          <w:rStyle w:val="HideTWBExt"/>
          <w:b w:val="0"/>
        </w:rPr>
        <w:t>&lt;/Members&gt;</w:t>
      </w:r>
    </w:p>
    <w:p w14:paraId="5A3AE7F5" w14:textId="77777777" w:rsidR="00F42BE4" w:rsidRPr="0054354A" w:rsidRDefault="0061674B">
      <w:pPr>
        <w:pStyle w:val="NormalBold"/>
      </w:pPr>
      <w:r w:rsidRPr="0054354A">
        <w:rPr>
          <w:rStyle w:val="HideTWBExt"/>
          <w:b w:val="0"/>
        </w:rPr>
        <w:t>&lt;/RepeatBlock-By&gt;</w:t>
      </w:r>
    </w:p>
    <w:p w14:paraId="20E18B0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7A064E4" w14:textId="77777777" w:rsidR="00F42BE4" w:rsidRPr="0054354A" w:rsidRDefault="0061674B">
      <w:pPr>
        <w:pStyle w:val="NormalBold"/>
      </w:pPr>
      <w:r w:rsidRPr="0054354A">
        <w:rPr>
          <w:rStyle w:val="HideTWBExt"/>
        </w:rPr>
        <w:t>&lt;Article&gt;</w:t>
      </w:r>
      <w:r w:rsidRPr="0054354A">
        <w:t>Uvodna izjava H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3E0FFFA" w14:textId="77777777">
        <w:trPr>
          <w:trHeight w:hRule="exact" w:val="240"/>
          <w:jc w:val="center"/>
        </w:trPr>
        <w:tc>
          <w:tcPr>
            <w:tcW w:w="9752" w:type="dxa"/>
            <w:gridSpan w:val="2"/>
            <w:tcBorders>
              <w:top w:val="nil"/>
              <w:left w:val="nil"/>
              <w:bottom w:val="nil"/>
              <w:right w:val="nil"/>
            </w:tcBorders>
          </w:tcPr>
          <w:p w14:paraId="2F4B3946" w14:textId="77777777" w:rsidR="00F42BE4" w:rsidRPr="0054354A" w:rsidRDefault="00F42BE4"/>
        </w:tc>
      </w:tr>
      <w:tr w:rsidR="00F42BE4" w:rsidRPr="0054354A" w14:paraId="2729BF70" w14:textId="77777777">
        <w:trPr>
          <w:trHeight w:val="240"/>
          <w:jc w:val="center"/>
        </w:trPr>
        <w:tc>
          <w:tcPr>
            <w:tcW w:w="4876" w:type="dxa"/>
            <w:tcBorders>
              <w:top w:val="nil"/>
              <w:left w:val="nil"/>
              <w:bottom w:val="nil"/>
              <w:right w:val="nil"/>
            </w:tcBorders>
          </w:tcPr>
          <w:p w14:paraId="19C919F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2F54A21" w14:textId="77777777" w:rsidR="00F42BE4" w:rsidRPr="0054354A" w:rsidRDefault="0061674B">
            <w:pPr>
              <w:pStyle w:val="AmColumnHeading"/>
            </w:pPr>
            <w:r w:rsidRPr="0054354A">
              <w:t>Predlog spremembe</w:t>
            </w:r>
          </w:p>
        </w:tc>
      </w:tr>
      <w:tr w:rsidR="00F42BE4" w:rsidRPr="0054354A" w14:paraId="6694E064" w14:textId="77777777">
        <w:trPr>
          <w:jc w:val="center"/>
        </w:trPr>
        <w:tc>
          <w:tcPr>
            <w:tcW w:w="4876" w:type="dxa"/>
            <w:tcBorders>
              <w:top w:val="nil"/>
              <w:left w:val="nil"/>
              <w:bottom w:val="nil"/>
              <w:right w:val="nil"/>
            </w:tcBorders>
          </w:tcPr>
          <w:p w14:paraId="07A1F14D" w14:textId="77777777" w:rsidR="00F42BE4" w:rsidRPr="0054354A" w:rsidRDefault="00F42BE4">
            <w:pPr>
              <w:pStyle w:val="Normal6a"/>
            </w:pPr>
          </w:p>
        </w:tc>
        <w:tc>
          <w:tcPr>
            <w:tcW w:w="4876" w:type="dxa"/>
            <w:tcBorders>
              <w:top w:val="nil"/>
              <w:left w:val="nil"/>
              <w:bottom w:val="nil"/>
              <w:right w:val="nil"/>
            </w:tcBorders>
          </w:tcPr>
          <w:p w14:paraId="6AB2C0A1" w14:textId="77777777" w:rsidR="00F42BE4" w:rsidRPr="0054354A" w:rsidRDefault="0061674B">
            <w:pPr>
              <w:pStyle w:val="Normal6a"/>
            </w:pPr>
            <w:r w:rsidRPr="0054354A">
              <w:rPr>
                <w:b/>
                <w:i/>
              </w:rPr>
              <w:t>Ha.</w:t>
            </w:r>
            <w:r w:rsidRPr="0054354A">
              <w:tab/>
            </w:r>
            <w:r w:rsidRPr="0054354A">
              <w:rPr>
                <w:b/>
                <w:i/>
              </w:rPr>
              <w:t xml:space="preserve">ker so mobilni delavci in delavci migranti, tudi iz tretjih držav, še posebej izpostavljeni brezvestnim posrednikom, ki imajo sedež v njihovi državi izvora ali v namembni državi ter delavce ujamejo v </w:t>
            </w:r>
            <w:r w:rsidRPr="0054354A">
              <w:rPr>
                <w:b/>
                <w:i/>
              </w:rPr>
              <w:t>spiralo odvisnosti, povezano z vizumi, delovnimi dovoljenji, nastanitvijo in organizacijo potovanja;</w:t>
            </w:r>
          </w:p>
        </w:tc>
      </w:tr>
    </w:tbl>
    <w:p w14:paraId="7871387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A90FD49" w14:textId="77777777" w:rsidR="00F42BE4" w:rsidRPr="0054354A" w:rsidRDefault="0061674B">
      <w:r w:rsidRPr="0054354A">
        <w:rPr>
          <w:rStyle w:val="HideTWBExt"/>
        </w:rPr>
        <w:t>&lt;/Amend&gt;</w:t>
      </w:r>
    </w:p>
    <w:p w14:paraId="1751A65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75</w:t>
      </w:r>
      <w:r w:rsidRPr="0054354A">
        <w:rPr>
          <w:rStyle w:val="HideTWBExt"/>
        </w:rPr>
        <w:t>&lt;/NumAm&gt;</w:t>
      </w:r>
    </w:p>
    <w:p w14:paraId="32667899" w14:textId="77777777" w:rsidR="00F42BE4" w:rsidRPr="0054354A" w:rsidRDefault="0061674B">
      <w:pPr>
        <w:pStyle w:val="NormalBold"/>
      </w:pPr>
      <w:r w:rsidRPr="0054354A">
        <w:rPr>
          <w:rStyle w:val="HideTWBExt"/>
          <w:b w:val="0"/>
        </w:rPr>
        <w:t>&lt;RepeatBlock-By&gt;&lt;Members&gt;</w:t>
      </w:r>
      <w:r w:rsidRPr="0054354A">
        <w:t xml:space="preserve">Johan Danielsson, Estelle </w:t>
      </w:r>
      <w:r w:rsidRPr="0054354A">
        <w:t>Ceulemans, Marianne Vind, Marit Maij, Gabriele Bischoff, Vilija Blinkevičiūtė, Evelyn Regner, Marc Angel, Pierfrancesco Maran, Raffaele Topo, Romana Jerković</w:t>
      </w:r>
      <w:r w:rsidRPr="0054354A">
        <w:rPr>
          <w:rStyle w:val="HideTWBExt"/>
          <w:b w:val="0"/>
        </w:rPr>
        <w:t>&lt;/Members&gt;</w:t>
      </w:r>
    </w:p>
    <w:p w14:paraId="202D5323" w14:textId="77777777" w:rsidR="00F42BE4" w:rsidRPr="0054354A" w:rsidRDefault="0061674B">
      <w:pPr>
        <w:pStyle w:val="NormalBold"/>
      </w:pPr>
      <w:r w:rsidRPr="0054354A">
        <w:rPr>
          <w:rStyle w:val="HideTWBExt"/>
          <w:b w:val="0"/>
        </w:rPr>
        <w:t>&lt;/RepeatBlock-By&gt;</w:t>
      </w:r>
    </w:p>
    <w:p w14:paraId="05DB191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15F5E9A" w14:textId="77777777" w:rsidR="00F42BE4" w:rsidRPr="0054354A" w:rsidRDefault="0061674B">
      <w:pPr>
        <w:pStyle w:val="NormalBold"/>
      </w:pPr>
      <w:r w:rsidRPr="0054354A">
        <w:rPr>
          <w:rStyle w:val="HideTWBExt"/>
        </w:rPr>
        <w:t>&lt;Article&gt;</w:t>
      </w:r>
      <w:r w:rsidRPr="0054354A">
        <w:t xml:space="preserve">Uvodna izjava H b </w:t>
      </w:r>
      <w:r w:rsidRPr="0054354A">
        <w:t>(novo)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B39B15B" w14:textId="77777777">
        <w:trPr>
          <w:trHeight w:hRule="exact" w:val="240"/>
          <w:jc w:val="center"/>
        </w:trPr>
        <w:tc>
          <w:tcPr>
            <w:tcW w:w="9752" w:type="dxa"/>
            <w:gridSpan w:val="2"/>
            <w:tcBorders>
              <w:top w:val="nil"/>
              <w:left w:val="nil"/>
              <w:bottom w:val="nil"/>
              <w:right w:val="nil"/>
            </w:tcBorders>
          </w:tcPr>
          <w:p w14:paraId="02BD1776" w14:textId="77777777" w:rsidR="00F42BE4" w:rsidRPr="0054354A" w:rsidRDefault="00F42BE4"/>
        </w:tc>
      </w:tr>
      <w:tr w:rsidR="00F42BE4" w:rsidRPr="0054354A" w14:paraId="6D83062C" w14:textId="77777777">
        <w:trPr>
          <w:trHeight w:val="240"/>
          <w:jc w:val="center"/>
        </w:trPr>
        <w:tc>
          <w:tcPr>
            <w:tcW w:w="4876" w:type="dxa"/>
            <w:tcBorders>
              <w:top w:val="nil"/>
              <w:left w:val="nil"/>
              <w:bottom w:val="nil"/>
              <w:right w:val="nil"/>
            </w:tcBorders>
          </w:tcPr>
          <w:p w14:paraId="5F55BF5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79A1776" w14:textId="77777777" w:rsidR="00F42BE4" w:rsidRPr="0054354A" w:rsidRDefault="0061674B">
            <w:pPr>
              <w:pStyle w:val="AmColumnHeading"/>
            </w:pPr>
            <w:r w:rsidRPr="0054354A">
              <w:t>Predlog spremembe</w:t>
            </w:r>
          </w:p>
        </w:tc>
      </w:tr>
      <w:tr w:rsidR="00F42BE4" w:rsidRPr="0054354A" w14:paraId="41397D2B" w14:textId="77777777">
        <w:trPr>
          <w:jc w:val="center"/>
        </w:trPr>
        <w:tc>
          <w:tcPr>
            <w:tcW w:w="4876" w:type="dxa"/>
            <w:tcBorders>
              <w:top w:val="nil"/>
              <w:left w:val="nil"/>
              <w:bottom w:val="nil"/>
              <w:right w:val="nil"/>
            </w:tcBorders>
          </w:tcPr>
          <w:p w14:paraId="5690AD02" w14:textId="77777777" w:rsidR="00F42BE4" w:rsidRPr="0054354A" w:rsidRDefault="00F42BE4">
            <w:pPr>
              <w:pStyle w:val="Normal6a"/>
            </w:pPr>
          </w:p>
        </w:tc>
        <w:tc>
          <w:tcPr>
            <w:tcW w:w="4876" w:type="dxa"/>
            <w:tcBorders>
              <w:top w:val="nil"/>
              <w:left w:val="nil"/>
              <w:bottom w:val="nil"/>
              <w:right w:val="nil"/>
            </w:tcBorders>
          </w:tcPr>
          <w:p w14:paraId="074A1CA4" w14:textId="77777777" w:rsidR="00F42BE4" w:rsidRPr="0054354A" w:rsidRDefault="0061674B">
            <w:pPr>
              <w:pStyle w:val="Normal6a"/>
            </w:pPr>
            <w:r w:rsidRPr="0054354A">
              <w:rPr>
                <w:b/>
                <w:i/>
              </w:rPr>
              <w:t>Hb.</w:t>
            </w:r>
            <w:r w:rsidRPr="0054354A">
              <w:tab/>
            </w:r>
            <w:r w:rsidRPr="0054354A">
              <w:rPr>
                <w:b/>
                <w:i/>
              </w:rPr>
              <w:t xml:space="preserve">ker se je na te izzive več evropskih držav odzvalo s sprejetjem nacionalnih akcijskih načrtov in politik za boj proti izkoriščanju delovne sile, med drugim tudi ukrepov proti zlorabam s </w:t>
            </w:r>
            <w:r w:rsidRPr="0054354A">
              <w:rPr>
                <w:b/>
                <w:i/>
              </w:rPr>
              <w:t>strani posrednikov dela v podizvajalskih verigah;</w:t>
            </w:r>
            <w:r w:rsidRPr="0054354A">
              <w:rPr>
                <w:b/>
                <w:i/>
                <w:vertAlign w:val="superscript"/>
              </w:rPr>
              <w:t>1a</w:t>
            </w:r>
          </w:p>
        </w:tc>
      </w:tr>
      <w:tr w:rsidR="00F42BE4" w:rsidRPr="0054354A" w14:paraId="37F7B63F" w14:textId="77777777">
        <w:trPr>
          <w:jc w:val="center"/>
        </w:trPr>
        <w:tc>
          <w:tcPr>
            <w:tcW w:w="4876" w:type="dxa"/>
            <w:tcBorders>
              <w:top w:val="nil"/>
              <w:left w:val="nil"/>
              <w:bottom w:val="nil"/>
              <w:right w:val="nil"/>
            </w:tcBorders>
          </w:tcPr>
          <w:p w14:paraId="5583C04C" w14:textId="77777777" w:rsidR="00F42BE4" w:rsidRPr="0054354A" w:rsidRDefault="00F42BE4"/>
        </w:tc>
        <w:tc>
          <w:tcPr>
            <w:tcW w:w="4876" w:type="dxa"/>
            <w:tcBorders>
              <w:top w:val="nil"/>
              <w:left w:val="nil"/>
              <w:bottom w:val="nil"/>
              <w:right w:val="nil"/>
            </w:tcBorders>
          </w:tcPr>
          <w:p w14:paraId="3A75101B" w14:textId="77777777" w:rsidR="00F42BE4" w:rsidRPr="0054354A" w:rsidRDefault="0061674B">
            <w:pPr>
              <w:pStyle w:val="Normal6a"/>
            </w:pPr>
            <w:r w:rsidRPr="0054354A">
              <w:rPr>
                <w:b/>
                <w:i/>
              </w:rPr>
              <w:t>_________________</w:t>
            </w:r>
          </w:p>
        </w:tc>
      </w:tr>
      <w:tr w:rsidR="00F42BE4" w:rsidRPr="0054354A" w14:paraId="0E21F978" w14:textId="77777777">
        <w:trPr>
          <w:jc w:val="center"/>
        </w:trPr>
        <w:tc>
          <w:tcPr>
            <w:tcW w:w="4876" w:type="dxa"/>
            <w:tcBorders>
              <w:top w:val="nil"/>
              <w:left w:val="nil"/>
              <w:bottom w:val="nil"/>
              <w:right w:val="nil"/>
            </w:tcBorders>
          </w:tcPr>
          <w:p w14:paraId="351771F1" w14:textId="77777777" w:rsidR="00F42BE4" w:rsidRPr="0054354A" w:rsidRDefault="00F42BE4"/>
        </w:tc>
        <w:tc>
          <w:tcPr>
            <w:tcW w:w="4876" w:type="dxa"/>
            <w:tcBorders>
              <w:top w:val="nil"/>
              <w:left w:val="nil"/>
              <w:bottom w:val="nil"/>
              <w:right w:val="nil"/>
            </w:tcBorders>
          </w:tcPr>
          <w:p w14:paraId="5F7B0955" w14:textId="77777777" w:rsidR="00F42BE4" w:rsidRPr="0054354A" w:rsidRDefault="0061674B">
            <w:pPr>
              <w:pStyle w:val="Normal6a"/>
            </w:pPr>
            <w:r w:rsidRPr="0054354A">
              <w:rPr>
                <w:b/>
                <w:i/>
                <w:vertAlign w:val="superscript"/>
              </w:rPr>
              <w:t>1a</w:t>
            </w:r>
            <w:r w:rsidRPr="0054354A">
              <w:t xml:space="preserve"> </w:t>
            </w:r>
            <w:r w:rsidRPr="0054354A">
              <w:rPr>
                <w:b/>
                <w:i/>
              </w:rPr>
              <w:t>Švedska:</w:t>
            </w:r>
            <w:r w:rsidRPr="0054354A">
              <w:t xml:space="preserve"> </w:t>
            </w:r>
            <w:r w:rsidRPr="0054354A">
              <w:rPr>
                <w:b/>
                <w:i/>
              </w:rPr>
              <w:t>https://www.regeringen.se/contentassets/f6f461b310984b598ee4f7a2d83350d0/nationell-strategi-mot-arbetslivskriminalitet.pdf, Finska:</w:t>
            </w:r>
            <w:r w:rsidRPr="0054354A">
              <w:t xml:space="preserve"> </w:t>
            </w:r>
            <w:r w:rsidRPr="0054354A">
              <w:rPr>
                <w:b/>
                <w:i/>
              </w:rPr>
              <w:t>https://julkaisut.valtioneuvosto.fi/bitstream/handle/10024/165395/TEM_2024_5.pdf, Italija:</w:t>
            </w:r>
            <w:r w:rsidRPr="0054354A">
              <w:t xml:space="preserve"> </w:t>
            </w:r>
            <w:r w:rsidRPr="0054354A">
              <w:rPr>
                <w:b/>
                <w:i/>
              </w:rPr>
              <w:t>https://www.lavoro.gov.it/strumenti-e-servizi/Attuazione-Interventi-PNRR/Documents/DM-58-del-06042023-Aggiornamento-Piano-Lavoro-Sommerso.pdf?utm, Nemčija:</w:t>
            </w:r>
            <w:r w:rsidRPr="0054354A">
              <w:t xml:space="preserve"> </w:t>
            </w:r>
            <w:r w:rsidRPr="0054354A">
              <w:rPr>
                <w:b/>
                <w:i/>
              </w:rPr>
              <w:t>https://www.bmas.de/DE/Service/Presse/Meldungen/2025/nationaler-aktionsplan-gegen-arbeitsausbeutung-und-zwangsarbeit-beschl</w:t>
            </w:r>
            <w:r w:rsidRPr="0054354A">
              <w:rPr>
                <w:b/>
                <w:i/>
              </w:rPr>
              <w:t>ossen.html, Španija:</w:t>
            </w:r>
            <w:r w:rsidRPr="0054354A">
              <w:t xml:space="preserve"> </w:t>
            </w:r>
            <w:r w:rsidRPr="0054354A">
              <w:rPr>
                <w:b/>
                <w:i/>
              </w:rPr>
              <w:t>https://www.mites.gob.es/itss/ITSS/ITSS_Descargas/Atencion_ciudadano/Normativa_documentacion/Docum_ITSS/Plan_accion_TF_ingl.pdf, Norveška:</w:t>
            </w:r>
            <w:r w:rsidRPr="0054354A">
              <w:t xml:space="preserve"> </w:t>
            </w:r>
            <w:r w:rsidRPr="0054354A">
              <w:rPr>
                <w:b/>
                <w:i/>
              </w:rPr>
              <w:t>https://www.regjeringen.no/no/dokumenter/strategi-mot-arbeidslivskriminalitet-2021/id2831867/</w:t>
            </w:r>
          </w:p>
        </w:tc>
      </w:tr>
    </w:tbl>
    <w:p w14:paraId="486C202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71B1EEF" w14:textId="77777777" w:rsidR="00F42BE4" w:rsidRPr="0054354A" w:rsidRDefault="0061674B">
      <w:r w:rsidRPr="0054354A">
        <w:rPr>
          <w:rStyle w:val="HideTWBExt"/>
        </w:rPr>
        <w:t>&lt;/Amend&gt;</w:t>
      </w:r>
    </w:p>
    <w:p w14:paraId="667EA6B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76</w:t>
      </w:r>
      <w:r w:rsidRPr="0054354A">
        <w:rPr>
          <w:rStyle w:val="HideTWBExt"/>
        </w:rPr>
        <w:t>&lt;/NumAm&gt;</w:t>
      </w:r>
    </w:p>
    <w:p w14:paraId="23CDB57C"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25B82014" w14:textId="77777777" w:rsidR="00F42BE4" w:rsidRPr="0054354A" w:rsidRDefault="0061674B">
      <w:pPr>
        <w:pStyle w:val="NormalBold"/>
      </w:pPr>
      <w:r w:rsidRPr="0054354A">
        <w:rPr>
          <w:rStyle w:val="HideTWBExt"/>
          <w:b w:val="0"/>
        </w:rPr>
        <w:t>&lt;/RepeatBlock-By&gt;</w:t>
      </w:r>
    </w:p>
    <w:p w14:paraId="23B3646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420762D" w14:textId="77777777" w:rsidR="00F42BE4" w:rsidRPr="0054354A" w:rsidRDefault="0061674B">
      <w:pPr>
        <w:pStyle w:val="NormalBold"/>
      </w:pPr>
      <w:r w:rsidRPr="0054354A">
        <w:rPr>
          <w:rStyle w:val="HideTWBExt"/>
        </w:rPr>
        <w:t>&lt;Article&gt;</w:t>
      </w:r>
      <w:r w:rsidRPr="0054354A">
        <w:t>Uvodna izjava H c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646392A" w14:textId="77777777">
        <w:trPr>
          <w:trHeight w:hRule="exact" w:val="240"/>
          <w:jc w:val="center"/>
        </w:trPr>
        <w:tc>
          <w:tcPr>
            <w:tcW w:w="9752" w:type="dxa"/>
            <w:gridSpan w:val="2"/>
            <w:tcBorders>
              <w:top w:val="nil"/>
              <w:left w:val="nil"/>
              <w:bottom w:val="nil"/>
              <w:right w:val="nil"/>
            </w:tcBorders>
          </w:tcPr>
          <w:p w14:paraId="5C626840" w14:textId="77777777" w:rsidR="00F42BE4" w:rsidRPr="0054354A" w:rsidRDefault="00F42BE4"/>
        </w:tc>
      </w:tr>
      <w:tr w:rsidR="00F42BE4" w:rsidRPr="0054354A" w14:paraId="3767A141" w14:textId="77777777">
        <w:trPr>
          <w:trHeight w:val="240"/>
          <w:jc w:val="center"/>
        </w:trPr>
        <w:tc>
          <w:tcPr>
            <w:tcW w:w="4876" w:type="dxa"/>
            <w:tcBorders>
              <w:top w:val="nil"/>
              <w:left w:val="nil"/>
              <w:bottom w:val="nil"/>
              <w:right w:val="nil"/>
            </w:tcBorders>
          </w:tcPr>
          <w:p w14:paraId="0F0BD8E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48CC4D2" w14:textId="77777777" w:rsidR="00F42BE4" w:rsidRPr="0054354A" w:rsidRDefault="0061674B">
            <w:pPr>
              <w:pStyle w:val="AmColumnHeading"/>
            </w:pPr>
            <w:r w:rsidRPr="0054354A">
              <w:t>Predlog spremembe</w:t>
            </w:r>
          </w:p>
        </w:tc>
      </w:tr>
      <w:tr w:rsidR="00F42BE4" w:rsidRPr="0054354A" w14:paraId="0F190BA6" w14:textId="77777777">
        <w:trPr>
          <w:jc w:val="center"/>
        </w:trPr>
        <w:tc>
          <w:tcPr>
            <w:tcW w:w="4876" w:type="dxa"/>
            <w:tcBorders>
              <w:top w:val="nil"/>
              <w:left w:val="nil"/>
              <w:bottom w:val="nil"/>
              <w:right w:val="nil"/>
            </w:tcBorders>
          </w:tcPr>
          <w:p w14:paraId="1DA202D9" w14:textId="77777777" w:rsidR="00F42BE4" w:rsidRPr="0054354A" w:rsidRDefault="00F42BE4">
            <w:pPr>
              <w:pStyle w:val="Normal6a"/>
            </w:pPr>
          </w:p>
        </w:tc>
        <w:tc>
          <w:tcPr>
            <w:tcW w:w="4876" w:type="dxa"/>
            <w:tcBorders>
              <w:top w:val="nil"/>
              <w:left w:val="nil"/>
              <w:bottom w:val="nil"/>
              <w:right w:val="nil"/>
            </w:tcBorders>
          </w:tcPr>
          <w:p w14:paraId="6B53F634" w14:textId="77777777" w:rsidR="00F42BE4" w:rsidRPr="0054354A" w:rsidRDefault="0061674B">
            <w:pPr>
              <w:pStyle w:val="Normal6a"/>
            </w:pPr>
            <w:r w:rsidRPr="0054354A">
              <w:rPr>
                <w:b/>
                <w:i/>
              </w:rPr>
              <w:t>Hc.</w:t>
            </w:r>
            <w:r w:rsidRPr="0054354A">
              <w:tab/>
            </w:r>
            <w:r w:rsidRPr="0054354A">
              <w:rPr>
                <w:b/>
                <w:i/>
              </w:rPr>
              <w:t>ker so se na te izzive socialni partnerji na evropski, nacionalni in lokalni ravni ter na sektorski in medsektorski ravni odzvali s sprejetjem ukrepov za reševanje vprašanj, povezanih z zlorabami podizvajanja in posredovanja dela, in sicer tudi s sklepanjem kolektivnih pogodb in z drugimi skupnimi pobudami za zaščito delovnih mest ter zaščito resnih podjetij in pravic delavcev;</w:t>
            </w:r>
          </w:p>
        </w:tc>
      </w:tr>
    </w:tbl>
    <w:p w14:paraId="4EE0A25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AC1B96E" w14:textId="77777777" w:rsidR="00F42BE4" w:rsidRPr="0054354A" w:rsidRDefault="0061674B">
      <w:r w:rsidRPr="0054354A">
        <w:rPr>
          <w:rStyle w:val="HideTWBExt"/>
        </w:rPr>
        <w:t>&lt;/Amend&gt;</w:t>
      </w:r>
    </w:p>
    <w:p w14:paraId="14F37D2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77</w:t>
      </w:r>
      <w:r w:rsidRPr="0054354A">
        <w:rPr>
          <w:rStyle w:val="HideTWBExt"/>
        </w:rPr>
        <w:t>&lt;/NumAm&gt;</w:t>
      </w:r>
    </w:p>
    <w:p w14:paraId="5C1583AE"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406998BB" w14:textId="77777777" w:rsidR="00F42BE4" w:rsidRPr="0054354A" w:rsidRDefault="0061674B">
      <w:pPr>
        <w:pStyle w:val="NormalBold"/>
      </w:pPr>
      <w:r w:rsidRPr="0054354A">
        <w:rPr>
          <w:rStyle w:val="HideTWBExt"/>
          <w:b w:val="0"/>
        </w:rPr>
        <w:t>&lt;/RepeatBlock-By&gt;</w:t>
      </w:r>
    </w:p>
    <w:p w14:paraId="2E1514B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9C7FDE7" w14:textId="77777777" w:rsidR="00F42BE4" w:rsidRPr="0054354A" w:rsidRDefault="0061674B">
      <w:pPr>
        <w:pStyle w:val="NormalBold"/>
      </w:pPr>
      <w:r w:rsidRPr="0054354A">
        <w:rPr>
          <w:rStyle w:val="HideTWBExt"/>
        </w:rPr>
        <w:t>&lt;Article&gt;</w:t>
      </w:r>
      <w:r w:rsidRPr="0054354A">
        <w:t>Uvodna izjava H d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0228A28" w14:textId="77777777">
        <w:trPr>
          <w:trHeight w:hRule="exact" w:val="240"/>
          <w:jc w:val="center"/>
        </w:trPr>
        <w:tc>
          <w:tcPr>
            <w:tcW w:w="9752" w:type="dxa"/>
            <w:gridSpan w:val="2"/>
            <w:tcBorders>
              <w:top w:val="nil"/>
              <w:left w:val="nil"/>
              <w:bottom w:val="nil"/>
              <w:right w:val="nil"/>
            </w:tcBorders>
          </w:tcPr>
          <w:p w14:paraId="08646FD2" w14:textId="77777777" w:rsidR="00F42BE4" w:rsidRPr="0054354A" w:rsidRDefault="00F42BE4"/>
        </w:tc>
      </w:tr>
      <w:tr w:rsidR="00F42BE4" w:rsidRPr="0054354A" w14:paraId="3ABE7440" w14:textId="77777777">
        <w:trPr>
          <w:trHeight w:val="240"/>
          <w:jc w:val="center"/>
        </w:trPr>
        <w:tc>
          <w:tcPr>
            <w:tcW w:w="4876" w:type="dxa"/>
            <w:tcBorders>
              <w:top w:val="nil"/>
              <w:left w:val="nil"/>
              <w:bottom w:val="nil"/>
              <w:right w:val="nil"/>
            </w:tcBorders>
          </w:tcPr>
          <w:p w14:paraId="181AE338"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A8BA825" w14:textId="77777777" w:rsidR="00F42BE4" w:rsidRPr="0054354A" w:rsidRDefault="0061674B">
            <w:pPr>
              <w:pStyle w:val="AmColumnHeading"/>
            </w:pPr>
            <w:r w:rsidRPr="0054354A">
              <w:t>Predlog spremembe</w:t>
            </w:r>
          </w:p>
        </w:tc>
      </w:tr>
      <w:tr w:rsidR="00F42BE4" w:rsidRPr="0054354A" w14:paraId="6656C0DD" w14:textId="77777777">
        <w:trPr>
          <w:jc w:val="center"/>
        </w:trPr>
        <w:tc>
          <w:tcPr>
            <w:tcW w:w="4876" w:type="dxa"/>
            <w:tcBorders>
              <w:top w:val="nil"/>
              <w:left w:val="nil"/>
              <w:bottom w:val="nil"/>
              <w:right w:val="nil"/>
            </w:tcBorders>
          </w:tcPr>
          <w:p w14:paraId="377E88CD" w14:textId="77777777" w:rsidR="00F42BE4" w:rsidRPr="0054354A" w:rsidRDefault="00F42BE4">
            <w:pPr>
              <w:pStyle w:val="Normal6a"/>
            </w:pPr>
          </w:p>
        </w:tc>
        <w:tc>
          <w:tcPr>
            <w:tcW w:w="4876" w:type="dxa"/>
            <w:tcBorders>
              <w:top w:val="nil"/>
              <w:left w:val="nil"/>
              <w:bottom w:val="nil"/>
              <w:right w:val="nil"/>
            </w:tcBorders>
          </w:tcPr>
          <w:p w14:paraId="0C52FA3D" w14:textId="77777777" w:rsidR="00F42BE4" w:rsidRPr="0054354A" w:rsidRDefault="0061674B">
            <w:pPr>
              <w:pStyle w:val="Normal6a"/>
            </w:pPr>
            <w:r w:rsidRPr="0054354A">
              <w:rPr>
                <w:b/>
                <w:i/>
              </w:rPr>
              <w:t>Hd.</w:t>
            </w:r>
            <w:r w:rsidRPr="0054354A">
              <w:tab/>
            </w:r>
            <w:r w:rsidRPr="0054354A">
              <w:rPr>
                <w:b/>
                <w:i/>
              </w:rPr>
              <w:t>ker Komisija v svojem poročilu z naslovom „Učinkovito družbeno odgovorno javno naročanje – </w:t>
            </w:r>
            <w:r w:rsidRPr="0054354A">
              <w:t xml:space="preserve"> </w:t>
            </w:r>
            <w:r w:rsidRPr="0054354A">
              <w:rPr>
                <w:b/>
                <w:i/>
              </w:rPr>
              <w:t xml:space="preserve">71 primerov dobre prakse“ opozarja na norveški </w:t>
            </w:r>
            <w:r w:rsidRPr="0054354A">
              <w:rPr>
                <w:b/>
                <w:i/>
              </w:rPr>
              <w:t>skienski model, ki so ga skupaj razvili občina Skien, sindikati in organizacije delodajalcev ter vsebuje stroge omejitve za dolge podizvajalske verige, obvezno uporabo kvalificiranih delavcev in vajencev ter predhodno odobritev začasne delovne sile, cilj tega modela pa je zagotoviti prevzemanje odgovornosti in dostojne delovne pogoje v sektorjih z visokim tveganjem;</w:t>
            </w:r>
          </w:p>
        </w:tc>
      </w:tr>
    </w:tbl>
    <w:p w14:paraId="2931BBC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3FE4EF5" w14:textId="77777777" w:rsidR="00F42BE4" w:rsidRPr="0054354A" w:rsidRDefault="0061674B">
      <w:r w:rsidRPr="0054354A">
        <w:rPr>
          <w:rStyle w:val="HideTWBExt"/>
        </w:rPr>
        <w:t>&lt;/Amend&gt;</w:t>
      </w:r>
    </w:p>
    <w:p w14:paraId="7E2802A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78</w:t>
      </w:r>
      <w:r w:rsidRPr="0054354A">
        <w:rPr>
          <w:rStyle w:val="HideTWBExt"/>
        </w:rPr>
        <w:t>&lt;/NumAm&gt;</w:t>
      </w:r>
    </w:p>
    <w:p w14:paraId="5FFA2E4F"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1BCF79B9" w14:textId="77777777" w:rsidR="00F42BE4" w:rsidRPr="0054354A" w:rsidRDefault="0061674B">
      <w:pPr>
        <w:pStyle w:val="NormalBold"/>
      </w:pPr>
      <w:r w:rsidRPr="0054354A">
        <w:rPr>
          <w:rStyle w:val="HideTWBExt"/>
          <w:b w:val="0"/>
        </w:rPr>
        <w:t>&lt;/RepeatBlock-By&gt;</w:t>
      </w:r>
    </w:p>
    <w:p w14:paraId="017D6CB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3BFD53C" w14:textId="77777777" w:rsidR="00F42BE4" w:rsidRPr="0054354A" w:rsidRDefault="0061674B">
      <w:pPr>
        <w:pStyle w:val="NormalBold"/>
      </w:pPr>
      <w:r w:rsidRPr="0054354A">
        <w:rPr>
          <w:rStyle w:val="HideTWBExt"/>
        </w:rPr>
        <w:t>&lt;Article&gt;</w:t>
      </w:r>
      <w:r w:rsidRPr="0054354A">
        <w:t xml:space="preserve">Uvodna izjava H d </w:t>
      </w:r>
      <w:r w:rsidRPr="0054354A">
        <w:t>(novo)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DFFF549" w14:textId="77777777">
        <w:trPr>
          <w:trHeight w:hRule="exact" w:val="240"/>
          <w:jc w:val="center"/>
        </w:trPr>
        <w:tc>
          <w:tcPr>
            <w:tcW w:w="9752" w:type="dxa"/>
            <w:gridSpan w:val="2"/>
            <w:tcBorders>
              <w:top w:val="nil"/>
              <w:left w:val="nil"/>
              <w:bottom w:val="nil"/>
              <w:right w:val="nil"/>
            </w:tcBorders>
          </w:tcPr>
          <w:p w14:paraId="31644035" w14:textId="77777777" w:rsidR="00F42BE4" w:rsidRPr="0054354A" w:rsidRDefault="00F42BE4"/>
        </w:tc>
      </w:tr>
      <w:tr w:rsidR="00F42BE4" w:rsidRPr="0054354A" w14:paraId="09E3E7F0" w14:textId="77777777">
        <w:trPr>
          <w:trHeight w:val="240"/>
          <w:jc w:val="center"/>
        </w:trPr>
        <w:tc>
          <w:tcPr>
            <w:tcW w:w="4876" w:type="dxa"/>
            <w:tcBorders>
              <w:top w:val="nil"/>
              <w:left w:val="nil"/>
              <w:bottom w:val="nil"/>
              <w:right w:val="nil"/>
            </w:tcBorders>
          </w:tcPr>
          <w:p w14:paraId="0F71EF0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0EB9C9D" w14:textId="77777777" w:rsidR="00F42BE4" w:rsidRPr="0054354A" w:rsidRDefault="0061674B">
            <w:pPr>
              <w:pStyle w:val="AmColumnHeading"/>
            </w:pPr>
            <w:r w:rsidRPr="0054354A">
              <w:t>Predlog spremembe</w:t>
            </w:r>
          </w:p>
        </w:tc>
      </w:tr>
      <w:tr w:rsidR="00F42BE4" w:rsidRPr="0054354A" w14:paraId="745A0802" w14:textId="77777777">
        <w:trPr>
          <w:jc w:val="center"/>
        </w:trPr>
        <w:tc>
          <w:tcPr>
            <w:tcW w:w="4876" w:type="dxa"/>
            <w:tcBorders>
              <w:top w:val="nil"/>
              <w:left w:val="nil"/>
              <w:bottom w:val="nil"/>
              <w:right w:val="nil"/>
            </w:tcBorders>
          </w:tcPr>
          <w:p w14:paraId="07459ECF" w14:textId="77777777" w:rsidR="00F42BE4" w:rsidRPr="0054354A" w:rsidRDefault="00F42BE4">
            <w:pPr>
              <w:pStyle w:val="Normal6a"/>
            </w:pPr>
          </w:p>
        </w:tc>
        <w:tc>
          <w:tcPr>
            <w:tcW w:w="4876" w:type="dxa"/>
            <w:tcBorders>
              <w:top w:val="nil"/>
              <w:left w:val="nil"/>
              <w:bottom w:val="nil"/>
              <w:right w:val="nil"/>
            </w:tcBorders>
          </w:tcPr>
          <w:p w14:paraId="14EA1CA8" w14:textId="77777777" w:rsidR="00F42BE4" w:rsidRPr="0054354A" w:rsidRDefault="0061674B">
            <w:pPr>
              <w:pStyle w:val="Normal6a"/>
            </w:pPr>
            <w:r w:rsidRPr="0054354A">
              <w:rPr>
                <w:b/>
                <w:i/>
              </w:rPr>
              <w:t>Hd.</w:t>
            </w:r>
            <w:r w:rsidRPr="0054354A">
              <w:tab/>
            </w:r>
            <w:r w:rsidRPr="0054354A">
              <w:rPr>
                <w:b/>
                <w:i/>
              </w:rPr>
              <w:t>ker se v Lettovem poročilu „Much More Than A Market“ (Veliko več kot trg) poudarja, da je treba za preprečevanje izkoriščanja in zlorab nujno regulirati podizvajalske prakse;</w:t>
            </w:r>
            <w:r w:rsidRPr="0054354A">
              <w:t xml:space="preserve"> </w:t>
            </w:r>
            <w:r w:rsidRPr="0054354A">
              <w:rPr>
                <w:b/>
                <w:i/>
              </w:rPr>
              <w:t xml:space="preserve">ker se v </w:t>
            </w:r>
            <w:r w:rsidRPr="0054354A">
              <w:rPr>
                <w:b/>
                <w:i/>
              </w:rPr>
              <w:t>poročilu opozarja, da lahko nenadzorovane podizvajalske verige vodijo v nižanje delovnih standardov, socialni damping in spodkopavanje poštene konkurence, pa tudi v kršenje zdravstvenih in varnostnih obveznosti;</w:t>
            </w:r>
          </w:p>
        </w:tc>
      </w:tr>
    </w:tbl>
    <w:p w14:paraId="3CF230A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24187A8" w14:textId="77777777" w:rsidR="00F42BE4" w:rsidRPr="0054354A" w:rsidRDefault="0061674B">
      <w:r w:rsidRPr="0054354A">
        <w:rPr>
          <w:rStyle w:val="HideTWBExt"/>
        </w:rPr>
        <w:t>&lt;/Amend&gt;</w:t>
      </w:r>
    </w:p>
    <w:p w14:paraId="16FDFDB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79</w:t>
      </w:r>
      <w:r w:rsidRPr="0054354A">
        <w:rPr>
          <w:rStyle w:val="HideTWBExt"/>
        </w:rPr>
        <w:t>&lt;/NumAm&gt;</w:t>
      </w:r>
    </w:p>
    <w:p w14:paraId="28FB2C79"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46E5F360" w14:textId="77777777" w:rsidR="00F42BE4" w:rsidRPr="0054354A" w:rsidRDefault="0061674B">
      <w:pPr>
        <w:pStyle w:val="NormalBold"/>
      </w:pPr>
      <w:r w:rsidRPr="0054354A">
        <w:rPr>
          <w:rStyle w:val="HideTWBExt"/>
          <w:b w:val="0"/>
        </w:rPr>
        <w:t>&lt;/RepeatBlock-By&gt;</w:t>
      </w:r>
    </w:p>
    <w:p w14:paraId="7EB6866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B4F507F" w14:textId="77777777" w:rsidR="00F42BE4" w:rsidRPr="0054354A" w:rsidRDefault="0061674B">
      <w:pPr>
        <w:pStyle w:val="NormalBold"/>
      </w:pPr>
      <w:r w:rsidRPr="0054354A">
        <w:rPr>
          <w:rStyle w:val="HideTWBExt"/>
        </w:rPr>
        <w:t>&lt;Article&gt;</w:t>
      </w:r>
      <w:r w:rsidRPr="0054354A">
        <w:t>Uvodna izjava H f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13ACD38" w14:textId="77777777">
        <w:trPr>
          <w:trHeight w:hRule="exact" w:val="240"/>
          <w:jc w:val="center"/>
        </w:trPr>
        <w:tc>
          <w:tcPr>
            <w:tcW w:w="9752" w:type="dxa"/>
            <w:gridSpan w:val="2"/>
            <w:tcBorders>
              <w:top w:val="nil"/>
              <w:left w:val="nil"/>
              <w:bottom w:val="nil"/>
              <w:right w:val="nil"/>
            </w:tcBorders>
          </w:tcPr>
          <w:p w14:paraId="6CCFF6C5" w14:textId="77777777" w:rsidR="00F42BE4" w:rsidRPr="0054354A" w:rsidRDefault="00F42BE4"/>
        </w:tc>
      </w:tr>
      <w:tr w:rsidR="00F42BE4" w:rsidRPr="0054354A" w14:paraId="517728A9" w14:textId="77777777">
        <w:trPr>
          <w:trHeight w:val="240"/>
          <w:jc w:val="center"/>
        </w:trPr>
        <w:tc>
          <w:tcPr>
            <w:tcW w:w="4876" w:type="dxa"/>
            <w:tcBorders>
              <w:top w:val="nil"/>
              <w:left w:val="nil"/>
              <w:bottom w:val="nil"/>
              <w:right w:val="nil"/>
            </w:tcBorders>
          </w:tcPr>
          <w:p w14:paraId="47DF955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7701233" w14:textId="77777777" w:rsidR="00F42BE4" w:rsidRPr="0054354A" w:rsidRDefault="0061674B">
            <w:pPr>
              <w:pStyle w:val="AmColumnHeading"/>
            </w:pPr>
            <w:r w:rsidRPr="0054354A">
              <w:t>Predlog spremembe</w:t>
            </w:r>
          </w:p>
        </w:tc>
      </w:tr>
      <w:tr w:rsidR="00F42BE4" w:rsidRPr="0054354A" w14:paraId="46FEDCD4" w14:textId="77777777">
        <w:trPr>
          <w:jc w:val="center"/>
        </w:trPr>
        <w:tc>
          <w:tcPr>
            <w:tcW w:w="4876" w:type="dxa"/>
            <w:tcBorders>
              <w:top w:val="nil"/>
              <w:left w:val="nil"/>
              <w:bottom w:val="nil"/>
              <w:right w:val="nil"/>
            </w:tcBorders>
          </w:tcPr>
          <w:p w14:paraId="635FB814" w14:textId="77777777" w:rsidR="00F42BE4" w:rsidRPr="0054354A" w:rsidRDefault="00F42BE4">
            <w:pPr>
              <w:pStyle w:val="Normal6a"/>
            </w:pPr>
          </w:p>
        </w:tc>
        <w:tc>
          <w:tcPr>
            <w:tcW w:w="4876" w:type="dxa"/>
            <w:tcBorders>
              <w:top w:val="nil"/>
              <w:left w:val="nil"/>
              <w:bottom w:val="nil"/>
              <w:right w:val="nil"/>
            </w:tcBorders>
          </w:tcPr>
          <w:p w14:paraId="6A25CB8D" w14:textId="77777777" w:rsidR="00F42BE4" w:rsidRPr="0054354A" w:rsidRDefault="0061674B">
            <w:pPr>
              <w:pStyle w:val="Normal6a"/>
            </w:pPr>
            <w:r w:rsidRPr="0054354A">
              <w:rPr>
                <w:b/>
                <w:i/>
              </w:rPr>
              <w:t>Hf.</w:t>
            </w:r>
            <w:r w:rsidRPr="0054354A">
              <w:tab/>
            </w:r>
            <w:r w:rsidRPr="0054354A">
              <w:rPr>
                <w:b/>
                <w:i/>
              </w:rPr>
              <w:t xml:space="preserve">ker člen 12 Direktive 2014/67/EU od držav članic zahteva, da uvedejo odgovornost </w:t>
            </w:r>
            <w:r w:rsidRPr="0054354A">
              <w:rPr>
                <w:b/>
                <w:i/>
              </w:rPr>
              <w:t>podizvajalcev v gradbenem sektorju, po možnosti pa tudi v drugih sektorjih, in glede odgovornosti določijo strožja pravila;</w:t>
            </w:r>
          </w:p>
        </w:tc>
      </w:tr>
    </w:tbl>
    <w:p w14:paraId="3A6A8D7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4C260B5" w14:textId="77777777" w:rsidR="00F42BE4" w:rsidRPr="0054354A" w:rsidRDefault="0061674B">
      <w:r w:rsidRPr="0054354A">
        <w:rPr>
          <w:rStyle w:val="HideTWBExt"/>
        </w:rPr>
        <w:t>&lt;/Amend&gt;</w:t>
      </w:r>
    </w:p>
    <w:p w14:paraId="5004BBF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80</w:t>
      </w:r>
      <w:r w:rsidRPr="0054354A">
        <w:rPr>
          <w:rStyle w:val="HideTWBExt"/>
        </w:rPr>
        <w:t>&lt;/NumAm&gt;</w:t>
      </w:r>
    </w:p>
    <w:p w14:paraId="60AD00F9" w14:textId="77777777" w:rsidR="00F42BE4" w:rsidRPr="0054354A" w:rsidRDefault="0061674B">
      <w:pPr>
        <w:pStyle w:val="NormalBold"/>
      </w:pPr>
      <w:r w:rsidRPr="0054354A">
        <w:rPr>
          <w:rStyle w:val="HideTWBExt"/>
          <w:b w:val="0"/>
        </w:rPr>
        <w:t>&lt;RepeatBlock-By&gt;&lt;Members&gt;</w:t>
      </w:r>
      <w:r w:rsidRPr="0054354A">
        <w:t xml:space="preserve">Johan </w:t>
      </w:r>
      <w:r w:rsidRPr="0054354A">
        <w:t>Danielsson, Estelle Ceulemans, Marianne Vind, Marit Maij, Gabriele Bischoff, Vilija Blinkevičiūtė, Evelyn Regner, Marc Angel, Pierfrancesco Maran, Raffaele Topo, Romana Jerković</w:t>
      </w:r>
      <w:r w:rsidRPr="0054354A">
        <w:rPr>
          <w:rStyle w:val="HideTWBExt"/>
          <w:b w:val="0"/>
        </w:rPr>
        <w:t>&lt;/Members&gt;</w:t>
      </w:r>
    </w:p>
    <w:p w14:paraId="680B3A67" w14:textId="77777777" w:rsidR="00F42BE4" w:rsidRPr="0054354A" w:rsidRDefault="0061674B">
      <w:pPr>
        <w:pStyle w:val="NormalBold"/>
      </w:pPr>
      <w:r w:rsidRPr="0054354A">
        <w:rPr>
          <w:rStyle w:val="HideTWBExt"/>
          <w:b w:val="0"/>
        </w:rPr>
        <w:t>&lt;/RepeatBlock-By&gt;</w:t>
      </w:r>
    </w:p>
    <w:p w14:paraId="11CC7B7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CA9CD09" w14:textId="77777777" w:rsidR="00F42BE4" w:rsidRPr="0054354A" w:rsidRDefault="0061674B">
      <w:pPr>
        <w:pStyle w:val="NormalBold"/>
      </w:pPr>
      <w:r w:rsidRPr="0054354A">
        <w:rPr>
          <w:rStyle w:val="HideTWBExt"/>
        </w:rPr>
        <w:t>&lt;Article&gt;</w:t>
      </w:r>
      <w:r w:rsidRPr="0054354A">
        <w:t>Uvodna izjava H g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00B4B28" w14:textId="77777777">
        <w:trPr>
          <w:trHeight w:hRule="exact" w:val="240"/>
          <w:jc w:val="center"/>
        </w:trPr>
        <w:tc>
          <w:tcPr>
            <w:tcW w:w="9752" w:type="dxa"/>
            <w:gridSpan w:val="2"/>
            <w:tcBorders>
              <w:top w:val="nil"/>
              <w:left w:val="nil"/>
              <w:bottom w:val="nil"/>
              <w:right w:val="nil"/>
            </w:tcBorders>
          </w:tcPr>
          <w:p w14:paraId="492BCAAE" w14:textId="77777777" w:rsidR="00F42BE4" w:rsidRPr="0054354A" w:rsidRDefault="00F42BE4"/>
        </w:tc>
      </w:tr>
      <w:tr w:rsidR="00F42BE4" w:rsidRPr="0054354A" w14:paraId="345EA450" w14:textId="77777777">
        <w:trPr>
          <w:trHeight w:val="240"/>
          <w:jc w:val="center"/>
        </w:trPr>
        <w:tc>
          <w:tcPr>
            <w:tcW w:w="4876" w:type="dxa"/>
            <w:tcBorders>
              <w:top w:val="nil"/>
              <w:left w:val="nil"/>
              <w:bottom w:val="nil"/>
              <w:right w:val="nil"/>
            </w:tcBorders>
          </w:tcPr>
          <w:p w14:paraId="3C4EFE1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D77B4C4" w14:textId="77777777" w:rsidR="00F42BE4" w:rsidRPr="0054354A" w:rsidRDefault="0061674B">
            <w:pPr>
              <w:pStyle w:val="AmColumnHeading"/>
            </w:pPr>
            <w:r w:rsidRPr="0054354A">
              <w:t>Predlog spremembe</w:t>
            </w:r>
          </w:p>
        </w:tc>
      </w:tr>
      <w:tr w:rsidR="00F42BE4" w:rsidRPr="0054354A" w14:paraId="7AB2487B" w14:textId="77777777">
        <w:trPr>
          <w:jc w:val="center"/>
        </w:trPr>
        <w:tc>
          <w:tcPr>
            <w:tcW w:w="4876" w:type="dxa"/>
            <w:tcBorders>
              <w:top w:val="nil"/>
              <w:left w:val="nil"/>
              <w:bottom w:val="nil"/>
              <w:right w:val="nil"/>
            </w:tcBorders>
          </w:tcPr>
          <w:p w14:paraId="2DD25420" w14:textId="77777777" w:rsidR="00F42BE4" w:rsidRPr="0054354A" w:rsidRDefault="00F42BE4">
            <w:pPr>
              <w:pStyle w:val="Normal6a"/>
            </w:pPr>
          </w:p>
        </w:tc>
        <w:tc>
          <w:tcPr>
            <w:tcW w:w="4876" w:type="dxa"/>
            <w:tcBorders>
              <w:top w:val="nil"/>
              <w:left w:val="nil"/>
              <w:bottom w:val="nil"/>
              <w:right w:val="nil"/>
            </w:tcBorders>
          </w:tcPr>
          <w:p w14:paraId="78F218E7" w14:textId="77777777" w:rsidR="00F42BE4" w:rsidRPr="0054354A" w:rsidRDefault="0061674B">
            <w:pPr>
              <w:pStyle w:val="Normal6a"/>
            </w:pPr>
            <w:r w:rsidRPr="0054354A">
              <w:rPr>
                <w:b/>
                <w:i/>
              </w:rPr>
              <w:t>Hg.</w:t>
            </w:r>
            <w:r w:rsidRPr="0054354A">
              <w:tab/>
            </w:r>
            <w:r w:rsidRPr="0054354A">
              <w:rPr>
                <w:b/>
                <w:i/>
              </w:rPr>
              <w:t xml:space="preserve">ker solidarna odgovornost v podizvajalskih verigah služi dvojnemu namenu, in sicer delavcem, ki so bili izkoriščeni, omogoča uporabo pravnega sredstva, hkrati pa </w:t>
            </w:r>
            <w:r w:rsidRPr="0054354A">
              <w:rPr>
                <w:b/>
                <w:i/>
              </w:rPr>
              <w:t>pogodbenike v celotni verigi spodbuja k samoregulaciji;</w:t>
            </w:r>
          </w:p>
        </w:tc>
      </w:tr>
    </w:tbl>
    <w:p w14:paraId="24938C8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B83A60F" w14:textId="77777777" w:rsidR="00F42BE4" w:rsidRPr="0054354A" w:rsidRDefault="0061674B">
      <w:r w:rsidRPr="0054354A">
        <w:rPr>
          <w:rStyle w:val="HideTWBExt"/>
        </w:rPr>
        <w:t>&lt;/Amend&gt;</w:t>
      </w:r>
    </w:p>
    <w:p w14:paraId="1486671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81</w:t>
      </w:r>
      <w:r w:rsidRPr="0054354A">
        <w:rPr>
          <w:rStyle w:val="HideTWBExt"/>
        </w:rPr>
        <w:t>&lt;/NumAm&gt;</w:t>
      </w:r>
    </w:p>
    <w:p w14:paraId="032CB3F2"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65000A4D" w14:textId="77777777" w:rsidR="00F42BE4" w:rsidRPr="0054354A" w:rsidRDefault="0061674B">
      <w:pPr>
        <w:pStyle w:val="NormalBold"/>
      </w:pPr>
      <w:r w:rsidRPr="0054354A">
        <w:rPr>
          <w:rStyle w:val="HideTWBExt"/>
          <w:b w:val="0"/>
        </w:rPr>
        <w:t>&lt;/RepeatBlock-By&gt;</w:t>
      </w:r>
    </w:p>
    <w:p w14:paraId="4D981F7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FFAF902" w14:textId="77777777" w:rsidR="00F42BE4" w:rsidRPr="0054354A" w:rsidRDefault="0061674B">
      <w:pPr>
        <w:pStyle w:val="NormalBold"/>
      </w:pPr>
      <w:r w:rsidRPr="0054354A">
        <w:rPr>
          <w:rStyle w:val="HideTWBExt"/>
        </w:rPr>
        <w:t>&lt;Article&gt;</w:t>
      </w:r>
      <w:r w:rsidRPr="0054354A">
        <w:t>Uvodna izjava H h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F83FA71" w14:textId="77777777">
        <w:trPr>
          <w:trHeight w:hRule="exact" w:val="240"/>
          <w:jc w:val="center"/>
        </w:trPr>
        <w:tc>
          <w:tcPr>
            <w:tcW w:w="9752" w:type="dxa"/>
            <w:gridSpan w:val="2"/>
            <w:tcBorders>
              <w:top w:val="nil"/>
              <w:left w:val="nil"/>
              <w:bottom w:val="nil"/>
              <w:right w:val="nil"/>
            </w:tcBorders>
          </w:tcPr>
          <w:p w14:paraId="3A2F9C17" w14:textId="77777777" w:rsidR="00F42BE4" w:rsidRPr="0054354A" w:rsidRDefault="00F42BE4"/>
        </w:tc>
      </w:tr>
      <w:tr w:rsidR="00F42BE4" w:rsidRPr="0054354A" w14:paraId="49CF8AA9" w14:textId="77777777">
        <w:trPr>
          <w:trHeight w:val="240"/>
          <w:jc w:val="center"/>
        </w:trPr>
        <w:tc>
          <w:tcPr>
            <w:tcW w:w="4876" w:type="dxa"/>
            <w:tcBorders>
              <w:top w:val="nil"/>
              <w:left w:val="nil"/>
              <w:bottom w:val="nil"/>
              <w:right w:val="nil"/>
            </w:tcBorders>
          </w:tcPr>
          <w:p w14:paraId="152BA3F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63DBEDA" w14:textId="77777777" w:rsidR="00F42BE4" w:rsidRPr="0054354A" w:rsidRDefault="0061674B">
            <w:pPr>
              <w:pStyle w:val="AmColumnHeading"/>
            </w:pPr>
            <w:r w:rsidRPr="0054354A">
              <w:t>Predlog spremembe</w:t>
            </w:r>
          </w:p>
        </w:tc>
      </w:tr>
      <w:tr w:rsidR="00F42BE4" w:rsidRPr="0054354A" w14:paraId="5FC769C3" w14:textId="77777777">
        <w:trPr>
          <w:jc w:val="center"/>
        </w:trPr>
        <w:tc>
          <w:tcPr>
            <w:tcW w:w="4876" w:type="dxa"/>
            <w:tcBorders>
              <w:top w:val="nil"/>
              <w:left w:val="nil"/>
              <w:bottom w:val="nil"/>
              <w:right w:val="nil"/>
            </w:tcBorders>
          </w:tcPr>
          <w:p w14:paraId="3A074A97" w14:textId="77777777" w:rsidR="00F42BE4" w:rsidRPr="0054354A" w:rsidRDefault="00F42BE4">
            <w:pPr>
              <w:pStyle w:val="Normal6a"/>
            </w:pPr>
          </w:p>
        </w:tc>
        <w:tc>
          <w:tcPr>
            <w:tcW w:w="4876" w:type="dxa"/>
            <w:tcBorders>
              <w:top w:val="nil"/>
              <w:left w:val="nil"/>
              <w:bottom w:val="nil"/>
              <w:right w:val="nil"/>
            </w:tcBorders>
          </w:tcPr>
          <w:p w14:paraId="44C54A7D" w14:textId="77777777" w:rsidR="00F42BE4" w:rsidRPr="0054354A" w:rsidRDefault="0061674B">
            <w:pPr>
              <w:pStyle w:val="Normal6a"/>
            </w:pPr>
            <w:r w:rsidRPr="0054354A">
              <w:rPr>
                <w:b/>
                <w:i/>
              </w:rPr>
              <w:t>Hh.</w:t>
            </w:r>
            <w:r w:rsidRPr="0054354A">
              <w:tab/>
            </w:r>
            <w:r w:rsidRPr="0054354A">
              <w:rPr>
                <w:b/>
                <w:i/>
              </w:rPr>
              <w:t>ker so se države članice, Komisija in socialni partnerji v deklaraciji iz La Hulpe zavezali, da bodo posebno pozornost namenili ukrepom na področju podizvajanja in dela prek agencij, saj so ugotovili, da ta dva pojava na evropskih trgih dela prinašata skupne izzive;</w:t>
            </w:r>
          </w:p>
        </w:tc>
      </w:tr>
    </w:tbl>
    <w:p w14:paraId="00313B3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BB8F9CD" w14:textId="77777777" w:rsidR="00F42BE4" w:rsidRPr="0054354A" w:rsidRDefault="0061674B">
      <w:r w:rsidRPr="0054354A">
        <w:rPr>
          <w:rStyle w:val="HideTWBExt"/>
        </w:rPr>
        <w:t>&lt;/Amend&gt;</w:t>
      </w:r>
    </w:p>
    <w:p w14:paraId="02542B5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82</w:t>
      </w:r>
      <w:r w:rsidRPr="0054354A">
        <w:rPr>
          <w:rStyle w:val="HideTWBExt"/>
        </w:rPr>
        <w:t>&lt;/NumAm&gt;</w:t>
      </w:r>
    </w:p>
    <w:p w14:paraId="721009E9"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w:t>
      </w:r>
      <w:r w:rsidRPr="0054354A">
        <w:rPr>
          <w:rStyle w:val="HideTWBExt"/>
          <w:b w:val="0"/>
        </w:rPr>
        <w:t>&lt;/Members&gt;</w:t>
      </w:r>
    </w:p>
    <w:p w14:paraId="6C593744" w14:textId="77777777" w:rsidR="00F42BE4" w:rsidRPr="0054354A" w:rsidRDefault="0061674B">
      <w:pPr>
        <w:pStyle w:val="NormalBold"/>
      </w:pPr>
      <w:r w:rsidRPr="0054354A">
        <w:rPr>
          <w:rStyle w:val="HideTWBExt"/>
          <w:b w:val="0"/>
        </w:rPr>
        <w:t>&lt;/RepeatBlock-By&gt;</w:t>
      </w:r>
    </w:p>
    <w:p w14:paraId="35AA13C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8C59EAB" w14:textId="77777777" w:rsidR="00F42BE4" w:rsidRPr="0054354A" w:rsidRDefault="0061674B">
      <w:pPr>
        <w:pStyle w:val="NormalBold"/>
      </w:pPr>
      <w:r w:rsidRPr="0054354A">
        <w:rPr>
          <w:rStyle w:val="HideTWBExt"/>
        </w:rPr>
        <w:t>&lt;Article&gt;</w:t>
      </w:r>
      <w:r w:rsidRPr="0054354A">
        <w:t>Uvodna izjava I</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D4EDFBC" w14:textId="77777777">
        <w:trPr>
          <w:trHeight w:hRule="exact" w:val="240"/>
          <w:jc w:val="center"/>
        </w:trPr>
        <w:tc>
          <w:tcPr>
            <w:tcW w:w="9752" w:type="dxa"/>
            <w:gridSpan w:val="2"/>
            <w:tcBorders>
              <w:top w:val="nil"/>
              <w:left w:val="nil"/>
              <w:bottom w:val="nil"/>
              <w:right w:val="nil"/>
            </w:tcBorders>
          </w:tcPr>
          <w:p w14:paraId="3064FD1C" w14:textId="77777777" w:rsidR="00F42BE4" w:rsidRPr="0054354A" w:rsidRDefault="00F42BE4"/>
        </w:tc>
      </w:tr>
      <w:tr w:rsidR="00F42BE4" w:rsidRPr="0054354A" w14:paraId="54F26312" w14:textId="77777777">
        <w:trPr>
          <w:trHeight w:val="240"/>
          <w:jc w:val="center"/>
        </w:trPr>
        <w:tc>
          <w:tcPr>
            <w:tcW w:w="4876" w:type="dxa"/>
            <w:tcBorders>
              <w:top w:val="nil"/>
              <w:left w:val="nil"/>
              <w:bottom w:val="nil"/>
              <w:right w:val="nil"/>
            </w:tcBorders>
          </w:tcPr>
          <w:p w14:paraId="45E9EA7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9D5AA48" w14:textId="77777777" w:rsidR="00F42BE4" w:rsidRPr="0054354A" w:rsidRDefault="0061674B">
            <w:pPr>
              <w:pStyle w:val="AmColumnHeading"/>
            </w:pPr>
            <w:r w:rsidRPr="0054354A">
              <w:t>Predlog spremembe</w:t>
            </w:r>
          </w:p>
        </w:tc>
      </w:tr>
      <w:tr w:rsidR="00F42BE4" w:rsidRPr="0054354A" w14:paraId="632539D2" w14:textId="77777777">
        <w:trPr>
          <w:jc w:val="center"/>
        </w:trPr>
        <w:tc>
          <w:tcPr>
            <w:tcW w:w="4876" w:type="dxa"/>
            <w:tcBorders>
              <w:top w:val="nil"/>
              <w:left w:val="nil"/>
              <w:bottom w:val="nil"/>
              <w:right w:val="nil"/>
            </w:tcBorders>
          </w:tcPr>
          <w:p w14:paraId="71CF9E59" w14:textId="77777777" w:rsidR="00F42BE4" w:rsidRPr="0054354A" w:rsidRDefault="0061674B">
            <w:pPr>
              <w:pStyle w:val="Normal6a"/>
            </w:pPr>
            <w:r w:rsidRPr="0054354A">
              <w:rPr>
                <w:b/>
                <w:i/>
              </w:rPr>
              <w:t>I.</w:t>
            </w:r>
            <w:r w:rsidRPr="0054354A">
              <w:tab/>
            </w:r>
            <w:r w:rsidRPr="0054354A">
              <w:rPr>
                <w:b/>
                <w:i/>
              </w:rPr>
              <w:t xml:space="preserve">ker je lahko postopek urejanja podizvajalskih verig in posrednikov dela na nacionalni ravni </w:t>
            </w:r>
            <w:r w:rsidRPr="0054354A">
              <w:rPr>
                <w:b/>
                <w:i/>
              </w:rPr>
              <w:t>dolgotrajen in težaven za države članice, tudi zaradi pravnih nejasnosti, ki izhajajo iz pravil notranjega trga;</w:t>
            </w:r>
          </w:p>
        </w:tc>
        <w:tc>
          <w:tcPr>
            <w:tcW w:w="4876" w:type="dxa"/>
            <w:tcBorders>
              <w:top w:val="nil"/>
              <w:left w:val="nil"/>
              <w:bottom w:val="nil"/>
              <w:right w:val="nil"/>
            </w:tcBorders>
          </w:tcPr>
          <w:p w14:paraId="44FAC35A" w14:textId="77777777" w:rsidR="00F42BE4" w:rsidRPr="0054354A" w:rsidRDefault="0061674B">
            <w:pPr>
              <w:pStyle w:val="Normal6a"/>
            </w:pPr>
            <w:r w:rsidRPr="0054354A">
              <w:rPr>
                <w:b/>
                <w:i/>
              </w:rPr>
              <w:t>črtano</w:t>
            </w:r>
          </w:p>
        </w:tc>
      </w:tr>
    </w:tbl>
    <w:p w14:paraId="26281D3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BF64882" w14:textId="77777777" w:rsidR="00F42BE4" w:rsidRPr="0054354A" w:rsidRDefault="0061674B">
      <w:r w:rsidRPr="0054354A">
        <w:rPr>
          <w:rStyle w:val="HideTWBExt"/>
        </w:rPr>
        <w:t>&lt;/Amend&gt;</w:t>
      </w:r>
    </w:p>
    <w:p w14:paraId="6248888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83</w:t>
      </w:r>
      <w:r w:rsidRPr="0054354A">
        <w:rPr>
          <w:rStyle w:val="HideTWBExt"/>
        </w:rPr>
        <w:t>&lt;/NumAm&gt;</w:t>
      </w:r>
    </w:p>
    <w:p w14:paraId="13AA9310" w14:textId="77777777" w:rsidR="00F42BE4" w:rsidRPr="0054354A" w:rsidRDefault="0061674B">
      <w:pPr>
        <w:pStyle w:val="NormalBold"/>
      </w:pPr>
      <w:r w:rsidRPr="0054354A">
        <w:rPr>
          <w:rStyle w:val="HideTWBExt"/>
          <w:b w:val="0"/>
        </w:rPr>
        <w:t>&lt;RepeatBlock-By&gt;&lt;Members&gt;</w:t>
      </w:r>
      <w:r w:rsidRPr="0054354A">
        <w:t xml:space="preserve">Arba Kokalari, </w:t>
      </w:r>
      <w:r w:rsidRPr="0054354A">
        <w:t>Jörgen Warborn</w:t>
      </w:r>
      <w:r w:rsidRPr="0054354A">
        <w:rPr>
          <w:rStyle w:val="HideTWBExt"/>
          <w:b w:val="0"/>
        </w:rPr>
        <w:t>&lt;/Members&gt;</w:t>
      </w:r>
    </w:p>
    <w:p w14:paraId="11D8957F" w14:textId="77777777" w:rsidR="00F42BE4" w:rsidRPr="0054354A" w:rsidRDefault="0061674B">
      <w:pPr>
        <w:pStyle w:val="NormalBold"/>
      </w:pPr>
      <w:r w:rsidRPr="0054354A">
        <w:rPr>
          <w:rStyle w:val="HideTWBExt"/>
          <w:b w:val="0"/>
        </w:rPr>
        <w:t>&lt;/RepeatBlock-By&gt;</w:t>
      </w:r>
    </w:p>
    <w:p w14:paraId="3CEBE3F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094F809" w14:textId="77777777" w:rsidR="00F42BE4" w:rsidRPr="0054354A" w:rsidRDefault="0061674B">
      <w:pPr>
        <w:pStyle w:val="NormalBold"/>
      </w:pPr>
      <w:r w:rsidRPr="0054354A">
        <w:rPr>
          <w:rStyle w:val="HideTWBExt"/>
        </w:rPr>
        <w:t>&lt;Article&gt;</w:t>
      </w:r>
      <w:r w:rsidRPr="0054354A">
        <w:t>Uvodna izjava I</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FC0E68A" w14:textId="77777777">
        <w:trPr>
          <w:trHeight w:hRule="exact" w:val="240"/>
          <w:jc w:val="center"/>
        </w:trPr>
        <w:tc>
          <w:tcPr>
            <w:tcW w:w="9752" w:type="dxa"/>
            <w:gridSpan w:val="2"/>
            <w:tcBorders>
              <w:top w:val="nil"/>
              <w:left w:val="nil"/>
              <w:bottom w:val="nil"/>
              <w:right w:val="nil"/>
            </w:tcBorders>
          </w:tcPr>
          <w:p w14:paraId="2DFC366E" w14:textId="77777777" w:rsidR="00F42BE4" w:rsidRPr="0054354A" w:rsidRDefault="00F42BE4"/>
        </w:tc>
      </w:tr>
      <w:tr w:rsidR="00F42BE4" w:rsidRPr="0054354A" w14:paraId="199DB2B8" w14:textId="77777777">
        <w:trPr>
          <w:trHeight w:val="240"/>
          <w:jc w:val="center"/>
        </w:trPr>
        <w:tc>
          <w:tcPr>
            <w:tcW w:w="4876" w:type="dxa"/>
            <w:tcBorders>
              <w:top w:val="nil"/>
              <w:left w:val="nil"/>
              <w:bottom w:val="nil"/>
              <w:right w:val="nil"/>
            </w:tcBorders>
          </w:tcPr>
          <w:p w14:paraId="66590808"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0961B30" w14:textId="77777777" w:rsidR="00F42BE4" w:rsidRPr="0054354A" w:rsidRDefault="0061674B">
            <w:pPr>
              <w:pStyle w:val="AmColumnHeading"/>
            </w:pPr>
            <w:r w:rsidRPr="0054354A">
              <w:t>Predlog spremembe</w:t>
            </w:r>
          </w:p>
        </w:tc>
      </w:tr>
      <w:tr w:rsidR="00F42BE4" w:rsidRPr="0054354A" w14:paraId="19A2C81D" w14:textId="77777777">
        <w:trPr>
          <w:jc w:val="center"/>
        </w:trPr>
        <w:tc>
          <w:tcPr>
            <w:tcW w:w="4876" w:type="dxa"/>
            <w:tcBorders>
              <w:top w:val="nil"/>
              <w:left w:val="nil"/>
              <w:bottom w:val="nil"/>
              <w:right w:val="nil"/>
            </w:tcBorders>
          </w:tcPr>
          <w:p w14:paraId="51DDEBC0" w14:textId="77777777" w:rsidR="00F42BE4" w:rsidRPr="0054354A" w:rsidRDefault="0061674B">
            <w:pPr>
              <w:pStyle w:val="Normal6a"/>
            </w:pPr>
            <w:r w:rsidRPr="0054354A">
              <w:t>I.</w:t>
            </w:r>
            <w:r w:rsidRPr="0054354A">
              <w:tab/>
              <w:t xml:space="preserve">ker </w:t>
            </w:r>
            <w:r w:rsidRPr="0054354A">
              <w:rPr>
                <w:b/>
                <w:i/>
              </w:rPr>
              <w:t>je lahko postopek urejanja</w:t>
            </w:r>
            <w:r w:rsidRPr="0054354A">
              <w:t xml:space="preserve"> podizvajalskih verig in posrednikov dela na nacionalni ravni </w:t>
            </w:r>
            <w:r w:rsidRPr="0054354A">
              <w:rPr>
                <w:b/>
                <w:i/>
              </w:rPr>
              <w:t>dolgotrajen in težaven za države članice, tudi zaradi pravnih nejasnosti, ki izhajajo iz pravil notranjega trga</w:t>
            </w:r>
            <w:r w:rsidRPr="0054354A">
              <w:t>;</w:t>
            </w:r>
          </w:p>
        </w:tc>
        <w:tc>
          <w:tcPr>
            <w:tcW w:w="4876" w:type="dxa"/>
            <w:tcBorders>
              <w:top w:val="nil"/>
              <w:left w:val="nil"/>
              <w:bottom w:val="nil"/>
              <w:right w:val="nil"/>
            </w:tcBorders>
          </w:tcPr>
          <w:p w14:paraId="49A9FEDA" w14:textId="77777777" w:rsidR="00F42BE4" w:rsidRPr="0054354A" w:rsidRDefault="0061674B">
            <w:pPr>
              <w:pStyle w:val="Normal6a"/>
            </w:pPr>
            <w:r w:rsidRPr="0054354A">
              <w:t>I.</w:t>
            </w:r>
            <w:r w:rsidRPr="0054354A">
              <w:tab/>
              <w:t xml:space="preserve">ker </w:t>
            </w:r>
            <w:r w:rsidRPr="0054354A">
              <w:rPr>
                <w:b/>
                <w:i/>
              </w:rPr>
              <w:t>proces regulacije</w:t>
            </w:r>
            <w:r w:rsidRPr="0054354A">
              <w:t xml:space="preserve"> podizvajalskih verig in posrednikov dela </w:t>
            </w:r>
            <w:r w:rsidRPr="0054354A">
              <w:rPr>
                <w:b/>
                <w:i/>
              </w:rPr>
              <w:t>najbolje izvajajo države članice</w:t>
            </w:r>
            <w:r w:rsidRPr="0054354A">
              <w:t xml:space="preserve"> na nacionalni ravni</w:t>
            </w:r>
            <w:r w:rsidRPr="0054354A">
              <w:rPr>
                <w:b/>
                <w:i/>
              </w:rPr>
              <w:t>, saj ga lahko najbolje prilagodijo nacionalnim pogojem in posebnostim, enako pa velja tudi za izvrševanje teh predpisov, saj je v nacionalni pristojnosti</w:t>
            </w:r>
            <w:r w:rsidRPr="0054354A">
              <w:t>;</w:t>
            </w:r>
          </w:p>
        </w:tc>
      </w:tr>
    </w:tbl>
    <w:p w14:paraId="14E3CEF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2887A35" w14:textId="77777777" w:rsidR="00F42BE4" w:rsidRPr="0054354A" w:rsidRDefault="0061674B">
      <w:r w:rsidRPr="0054354A">
        <w:rPr>
          <w:rStyle w:val="HideTWBExt"/>
        </w:rPr>
        <w:t>&lt;/Amend&gt;</w:t>
      </w:r>
    </w:p>
    <w:p w14:paraId="48C502D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84</w:t>
      </w:r>
      <w:r w:rsidRPr="0054354A">
        <w:rPr>
          <w:rStyle w:val="HideTWBExt"/>
        </w:rPr>
        <w:t>&lt;/NumAm&gt;</w:t>
      </w:r>
    </w:p>
    <w:p w14:paraId="490BE0A8"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67B66DFD" w14:textId="77777777" w:rsidR="00F42BE4" w:rsidRPr="0054354A" w:rsidRDefault="0061674B">
      <w:pPr>
        <w:pStyle w:val="NormalBold"/>
      </w:pPr>
      <w:r w:rsidRPr="0054354A">
        <w:rPr>
          <w:rStyle w:val="HideTWBExt"/>
          <w:b w:val="0"/>
        </w:rPr>
        <w:t>&lt;/RepeatBlock-By&gt;</w:t>
      </w:r>
    </w:p>
    <w:p w14:paraId="5CA65E6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5804093" w14:textId="77777777" w:rsidR="00F42BE4" w:rsidRPr="0054354A" w:rsidRDefault="0061674B">
      <w:pPr>
        <w:pStyle w:val="NormalBold"/>
      </w:pPr>
      <w:r w:rsidRPr="0054354A">
        <w:rPr>
          <w:rStyle w:val="HideTWBExt"/>
        </w:rPr>
        <w:t>&lt;Article&gt;</w:t>
      </w:r>
      <w:r w:rsidRPr="0054354A">
        <w:t>Uvodna izjava I</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8B1EFE2" w14:textId="77777777">
        <w:trPr>
          <w:trHeight w:hRule="exact" w:val="240"/>
          <w:jc w:val="center"/>
        </w:trPr>
        <w:tc>
          <w:tcPr>
            <w:tcW w:w="9752" w:type="dxa"/>
            <w:gridSpan w:val="2"/>
            <w:tcBorders>
              <w:top w:val="nil"/>
              <w:left w:val="nil"/>
              <w:bottom w:val="nil"/>
              <w:right w:val="nil"/>
            </w:tcBorders>
          </w:tcPr>
          <w:p w14:paraId="543A3938" w14:textId="77777777" w:rsidR="00F42BE4" w:rsidRPr="0054354A" w:rsidRDefault="00F42BE4"/>
        </w:tc>
      </w:tr>
      <w:tr w:rsidR="00F42BE4" w:rsidRPr="0054354A" w14:paraId="2A42EA99" w14:textId="77777777">
        <w:trPr>
          <w:trHeight w:val="240"/>
          <w:jc w:val="center"/>
        </w:trPr>
        <w:tc>
          <w:tcPr>
            <w:tcW w:w="4876" w:type="dxa"/>
            <w:tcBorders>
              <w:top w:val="nil"/>
              <w:left w:val="nil"/>
              <w:bottom w:val="nil"/>
              <w:right w:val="nil"/>
            </w:tcBorders>
          </w:tcPr>
          <w:p w14:paraId="3D4CA97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10CFC96" w14:textId="77777777" w:rsidR="00F42BE4" w:rsidRPr="0054354A" w:rsidRDefault="0061674B">
            <w:pPr>
              <w:pStyle w:val="AmColumnHeading"/>
            </w:pPr>
            <w:r w:rsidRPr="0054354A">
              <w:t>Predlog spremembe</w:t>
            </w:r>
          </w:p>
        </w:tc>
      </w:tr>
      <w:tr w:rsidR="00F42BE4" w:rsidRPr="0054354A" w14:paraId="0EA3F10B" w14:textId="77777777">
        <w:trPr>
          <w:jc w:val="center"/>
        </w:trPr>
        <w:tc>
          <w:tcPr>
            <w:tcW w:w="4876" w:type="dxa"/>
            <w:tcBorders>
              <w:top w:val="nil"/>
              <w:left w:val="nil"/>
              <w:bottom w:val="nil"/>
              <w:right w:val="nil"/>
            </w:tcBorders>
          </w:tcPr>
          <w:p w14:paraId="642EBCD5" w14:textId="77777777" w:rsidR="00F42BE4" w:rsidRPr="0054354A" w:rsidRDefault="0061674B">
            <w:pPr>
              <w:pStyle w:val="Normal6a"/>
            </w:pPr>
            <w:r w:rsidRPr="0054354A">
              <w:t>I.</w:t>
            </w:r>
            <w:r w:rsidRPr="0054354A">
              <w:tab/>
              <w:t xml:space="preserve">ker je lahko </w:t>
            </w:r>
            <w:r w:rsidRPr="0054354A">
              <w:rPr>
                <w:b/>
                <w:i/>
              </w:rPr>
              <w:t>postopek urejanja</w:t>
            </w:r>
            <w:r w:rsidRPr="0054354A">
              <w:t xml:space="preserve"> podizvajalskih verig in posrednikov dela na nacionalni ravni dolgotrajen in težaven za države članice, tudi zaradi pravnih nejasnosti, ki izhajajo iz pravil notranjega trga;</w:t>
            </w:r>
          </w:p>
        </w:tc>
        <w:tc>
          <w:tcPr>
            <w:tcW w:w="4876" w:type="dxa"/>
            <w:tcBorders>
              <w:top w:val="nil"/>
              <w:left w:val="nil"/>
              <w:bottom w:val="nil"/>
              <w:right w:val="nil"/>
            </w:tcBorders>
          </w:tcPr>
          <w:p w14:paraId="700F1BA1" w14:textId="77777777" w:rsidR="00F42BE4" w:rsidRPr="0054354A" w:rsidRDefault="0061674B">
            <w:pPr>
              <w:pStyle w:val="Normal6a"/>
            </w:pPr>
            <w:r w:rsidRPr="0054354A">
              <w:t>I.</w:t>
            </w:r>
            <w:r w:rsidRPr="0054354A">
              <w:tab/>
              <w:t xml:space="preserve">ker je lahko </w:t>
            </w:r>
            <w:r w:rsidRPr="0054354A">
              <w:rPr>
                <w:b/>
                <w:i/>
              </w:rPr>
              <w:t>proces regulacije</w:t>
            </w:r>
            <w:r w:rsidRPr="0054354A">
              <w:t xml:space="preserve"> podizvajalskih verig in posrednikov dela na nacionalni ravni dolgotrajen in težaven za države članice, tudi zaradi pravnih nejasnosti, ki izhajajo iz pravil notranjega trga</w:t>
            </w:r>
            <w:r w:rsidRPr="0054354A">
              <w:rPr>
                <w:b/>
                <w:i/>
              </w:rPr>
              <w:t>, ter zaradi krhkih in nestabilnih vlad</w:t>
            </w:r>
            <w:r w:rsidRPr="0054354A">
              <w:t>;</w:t>
            </w:r>
          </w:p>
        </w:tc>
      </w:tr>
    </w:tbl>
    <w:p w14:paraId="4262E8B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786BDBF" w14:textId="77777777" w:rsidR="00F42BE4" w:rsidRPr="0054354A" w:rsidRDefault="0061674B">
      <w:r w:rsidRPr="0054354A">
        <w:rPr>
          <w:rStyle w:val="HideTWBExt"/>
        </w:rPr>
        <w:t>&lt;/Amend&gt;</w:t>
      </w:r>
    </w:p>
    <w:p w14:paraId="372A3F9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85</w:t>
      </w:r>
      <w:r w:rsidRPr="0054354A">
        <w:rPr>
          <w:rStyle w:val="HideTWBExt"/>
        </w:rPr>
        <w:t>&lt;/NumAm&gt;</w:t>
      </w:r>
    </w:p>
    <w:p w14:paraId="6AD6AA0B"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4846638D" w14:textId="77777777" w:rsidR="00F42BE4" w:rsidRPr="0054354A" w:rsidRDefault="0061674B">
      <w:pPr>
        <w:pStyle w:val="NormalBold"/>
      </w:pPr>
      <w:r w:rsidRPr="0054354A">
        <w:rPr>
          <w:rStyle w:val="HideTWBExt"/>
          <w:b w:val="0"/>
        </w:rPr>
        <w:t>&lt;/RepeatBlock-By&gt;</w:t>
      </w:r>
    </w:p>
    <w:p w14:paraId="4F66064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80C3E92" w14:textId="77777777" w:rsidR="00F42BE4" w:rsidRPr="0054354A" w:rsidRDefault="0061674B">
      <w:pPr>
        <w:pStyle w:val="NormalBold"/>
      </w:pPr>
      <w:r w:rsidRPr="0054354A">
        <w:rPr>
          <w:rStyle w:val="HideTWBExt"/>
        </w:rPr>
        <w:t>&lt;Article&gt;</w:t>
      </w:r>
      <w:r w:rsidRPr="0054354A">
        <w:t>Uvodna izjava I</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5F40CA9" w14:textId="77777777">
        <w:trPr>
          <w:trHeight w:hRule="exact" w:val="240"/>
          <w:jc w:val="center"/>
        </w:trPr>
        <w:tc>
          <w:tcPr>
            <w:tcW w:w="9752" w:type="dxa"/>
            <w:gridSpan w:val="2"/>
            <w:tcBorders>
              <w:top w:val="nil"/>
              <w:left w:val="nil"/>
              <w:bottom w:val="nil"/>
              <w:right w:val="nil"/>
            </w:tcBorders>
          </w:tcPr>
          <w:p w14:paraId="28C919EB" w14:textId="77777777" w:rsidR="00F42BE4" w:rsidRPr="0054354A" w:rsidRDefault="00F42BE4"/>
        </w:tc>
      </w:tr>
      <w:tr w:rsidR="00F42BE4" w:rsidRPr="0054354A" w14:paraId="13A75584" w14:textId="77777777">
        <w:trPr>
          <w:trHeight w:val="240"/>
          <w:jc w:val="center"/>
        </w:trPr>
        <w:tc>
          <w:tcPr>
            <w:tcW w:w="4876" w:type="dxa"/>
            <w:tcBorders>
              <w:top w:val="nil"/>
              <w:left w:val="nil"/>
              <w:bottom w:val="nil"/>
              <w:right w:val="nil"/>
            </w:tcBorders>
          </w:tcPr>
          <w:p w14:paraId="3E96836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F3B5E8F" w14:textId="77777777" w:rsidR="00F42BE4" w:rsidRPr="0054354A" w:rsidRDefault="0061674B">
            <w:pPr>
              <w:pStyle w:val="AmColumnHeading"/>
            </w:pPr>
            <w:r w:rsidRPr="0054354A">
              <w:t>Predlog spremembe</w:t>
            </w:r>
          </w:p>
        </w:tc>
      </w:tr>
      <w:tr w:rsidR="00F42BE4" w:rsidRPr="0054354A" w14:paraId="4F20AED9" w14:textId="77777777">
        <w:trPr>
          <w:jc w:val="center"/>
        </w:trPr>
        <w:tc>
          <w:tcPr>
            <w:tcW w:w="4876" w:type="dxa"/>
            <w:tcBorders>
              <w:top w:val="nil"/>
              <w:left w:val="nil"/>
              <w:bottom w:val="nil"/>
              <w:right w:val="nil"/>
            </w:tcBorders>
          </w:tcPr>
          <w:p w14:paraId="158859F6" w14:textId="77777777" w:rsidR="00F42BE4" w:rsidRPr="0054354A" w:rsidRDefault="0061674B">
            <w:pPr>
              <w:pStyle w:val="Normal6a"/>
            </w:pPr>
            <w:r w:rsidRPr="0054354A">
              <w:t>I.</w:t>
            </w:r>
            <w:r w:rsidRPr="0054354A">
              <w:tab/>
              <w:t xml:space="preserve">ker </w:t>
            </w:r>
            <w:r w:rsidRPr="0054354A">
              <w:rPr>
                <w:b/>
                <w:i/>
              </w:rPr>
              <w:t xml:space="preserve">je lahko </w:t>
            </w:r>
            <w:r w:rsidRPr="0054354A">
              <w:rPr>
                <w:b/>
                <w:i/>
              </w:rPr>
              <w:t>postopek urejanja</w:t>
            </w:r>
            <w:r w:rsidRPr="0054354A">
              <w:t xml:space="preserve"> podizvajalskih </w:t>
            </w:r>
            <w:r w:rsidRPr="0054354A">
              <w:rPr>
                <w:b/>
                <w:i/>
              </w:rPr>
              <w:t>verig in posrednikov dela na nacionalni ravni dolgotrajen in težaven za države članice, tudi zaradi pravnih nejasnosti, ki izhajajo iz pravil notranjega trga</w:t>
            </w:r>
            <w:r w:rsidRPr="0054354A">
              <w:t>;</w:t>
            </w:r>
          </w:p>
        </w:tc>
        <w:tc>
          <w:tcPr>
            <w:tcW w:w="4876" w:type="dxa"/>
            <w:tcBorders>
              <w:top w:val="nil"/>
              <w:left w:val="nil"/>
              <w:bottom w:val="nil"/>
              <w:right w:val="nil"/>
            </w:tcBorders>
          </w:tcPr>
          <w:p w14:paraId="2AEFDDE7" w14:textId="77777777" w:rsidR="00F42BE4" w:rsidRPr="0054354A" w:rsidRDefault="0061674B">
            <w:pPr>
              <w:pStyle w:val="Normal6a"/>
            </w:pPr>
            <w:r w:rsidRPr="0054354A">
              <w:t>I.</w:t>
            </w:r>
            <w:r w:rsidRPr="0054354A">
              <w:tab/>
              <w:t xml:space="preserve">ker </w:t>
            </w:r>
            <w:r w:rsidRPr="0054354A">
              <w:rPr>
                <w:b/>
                <w:i/>
              </w:rPr>
              <w:t>ima večina držav članic nacionalna pravila o</w:t>
            </w:r>
            <w:r w:rsidRPr="0054354A">
              <w:t xml:space="preserve"> podizvajalskih </w:t>
            </w:r>
            <w:r w:rsidRPr="0054354A">
              <w:rPr>
                <w:b/>
                <w:i/>
              </w:rPr>
              <w:t>verigah in posrednikih dela</w:t>
            </w:r>
            <w:r w:rsidRPr="0054354A">
              <w:t>;</w:t>
            </w:r>
          </w:p>
        </w:tc>
      </w:tr>
    </w:tbl>
    <w:p w14:paraId="33E0A30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BDC4353" w14:textId="77777777" w:rsidR="00F42BE4" w:rsidRPr="0054354A" w:rsidRDefault="0061674B">
      <w:r w:rsidRPr="0054354A">
        <w:rPr>
          <w:rStyle w:val="HideTWBExt"/>
        </w:rPr>
        <w:t>&lt;/Amend&gt;</w:t>
      </w:r>
    </w:p>
    <w:p w14:paraId="5C0FAEE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86</w:t>
      </w:r>
      <w:r w:rsidRPr="0054354A">
        <w:rPr>
          <w:rStyle w:val="HideTWBExt"/>
        </w:rPr>
        <w:t>&lt;/NumAm&gt;</w:t>
      </w:r>
    </w:p>
    <w:p w14:paraId="60B6A9E4"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5AA069F7" w14:textId="77777777" w:rsidR="00F42BE4" w:rsidRPr="0054354A" w:rsidRDefault="0061674B">
      <w:pPr>
        <w:pStyle w:val="NormalBold"/>
      </w:pPr>
      <w:r w:rsidRPr="0054354A">
        <w:rPr>
          <w:rStyle w:val="HideTWBExt"/>
          <w:b w:val="0"/>
        </w:rPr>
        <w:t>&lt;/RepeatBlock-By&gt;</w:t>
      </w:r>
    </w:p>
    <w:p w14:paraId="570E164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2796AB3" w14:textId="77777777" w:rsidR="00F42BE4" w:rsidRPr="0054354A" w:rsidRDefault="0061674B">
      <w:pPr>
        <w:pStyle w:val="NormalBold"/>
      </w:pPr>
      <w:r w:rsidRPr="0054354A">
        <w:rPr>
          <w:rStyle w:val="HideTWBExt"/>
        </w:rPr>
        <w:t>&lt;Article&gt;</w:t>
      </w:r>
      <w:r w:rsidRPr="0054354A">
        <w:t>Uvodna izjava I</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531BDC7" w14:textId="77777777">
        <w:trPr>
          <w:trHeight w:hRule="exact" w:val="240"/>
          <w:jc w:val="center"/>
        </w:trPr>
        <w:tc>
          <w:tcPr>
            <w:tcW w:w="9752" w:type="dxa"/>
            <w:gridSpan w:val="2"/>
            <w:tcBorders>
              <w:top w:val="nil"/>
              <w:left w:val="nil"/>
              <w:bottom w:val="nil"/>
              <w:right w:val="nil"/>
            </w:tcBorders>
          </w:tcPr>
          <w:p w14:paraId="16FF24C1" w14:textId="77777777" w:rsidR="00F42BE4" w:rsidRPr="0054354A" w:rsidRDefault="00F42BE4"/>
        </w:tc>
      </w:tr>
      <w:tr w:rsidR="00F42BE4" w:rsidRPr="0054354A" w14:paraId="2E735134" w14:textId="77777777">
        <w:trPr>
          <w:trHeight w:val="240"/>
          <w:jc w:val="center"/>
        </w:trPr>
        <w:tc>
          <w:tcPr>
            <w:tcW w:w="4876" w:type="dxa"/>
            <w:tcBorders>
              <w:top w:val="nil"/>
              <w:left w:val="nil"/>
              <w:bottom w:val="nil"/>
              <w:right w:val="nil"/>
            </w:tcBorders>
          </w:tcPr>
          <w:p w14:paraId="704A67F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1824A8F" w14:textId="77777777" w:rsidR="00F42BE4" w:rsidRPr="0054354A" w:rsidRDefault="0061674B">
            <w:pPr>
              <w:pStyle w:val="AmColumnHeading"/>
            </w:pPr>
            <w:r w:rsidRPr="0054354A">
              <w:t>Predlog spremembe</w:t>
            </w:r>
          </w:p>
        </w:tc>
      </w:tr>
      <w:tr w:rsidR="00F42BE4" w:rsidRPr="0054354A" w14:paraId="55A41117" w14:textId="77777777">
        <w:trPr>
          <w:jc w:val="center"/>
        </w:trPr>
        <w:tc>
          <w:tcPr>
            <w:tcW w:w="4876" w:type="dxa"/>
            <w:tcBorders>
              <w:top w:val="nil"/>
              <w:left w:val="nil"/>
              <w:bottom w:val="nil"/>
              <w:right w:val="nil"/>
            </w:tcBorders>
          </w:tcPr>
          <w:p w14:paraId="18FEF81B" w14:textId="77777777" w:rsidR="00F42BE4" w:rsidRPr="0054354A" w:rsidRDefault="0061674B">
            <w:pPr>
              <w:pStyle w:val="Normal6a"/>
            </w:pPr>
            <w:r w:rsidRPr="0054354A">
              <w:t>I.</w:t>
            </w:r>
            <w:r w:rsidRPr="0054354A">
              <w:tab/>
              <w:t xml:space="preserve">ker </w:t>
            </w:r>
            <w:r w:rsidRPr="0054354A">
              <w:rPr>
                <w:b/>
                <w:i/>
              </w:rPr>
              <w:t>je lahko postopek urejanja</w:t>
            </w:r>
            <w:r w:rsidRPr="0054354A">
              <w:t xml:space="preserve"> podizvajalskih verig in posrednikov dela na nacionalni ravni </w:t>
            </w:r>
            <w:r w:rsidRPr="0054354A">
              <w:rPr>
                <w:b/>
                <w:i/>
              </w:rPr>
              <w:t xml:space="preserve">dolgotrajen in težaven za države članice, tudi zaradi pravnih nejasnosti, ki izhajajo iz pravil </w:t>
            </w:r>
            <w:r w:rsidRPr="0054354A">
              <w:rPr>
                <w:b/>
                <w:i/>
              </w:rPr>
              <w:t>notranjega</w:t>
            </w:r>
            <w:r w:rsidRPr="0054354A">
              <w:t xml:space="preserve"> trga;</w:t>
            </w:r>
          </w:p>
        </w:tc>
        <w:tc>
          <w:tcPr>
            <w:tcW w:w="4876" w:type="dxa"/>
            <w:tcBorders>
              <w:top w:val="nil"/>
              <w:left w:val="nil"/>
              <w:bottom w:val="nil"/>
              <w:right w:val="nil"/>
            </w:tcBorders>
          </w:tcPr>
          <w:p w14:paraId="0880F0D7" w14:textId="77777777" w:rsidR="00F42BE4" w:rsidRPr="0054354A" w:rsidRDefault="0061674B">
            <w:pPr>
              <w:pStyle w:val="Normal6a"/>
            </w:pPr>
            <w:r w:rsidRPr="0054354A">
              <w:t>I.</w:t>
            </w:r>
            <w:r w:rsidRPr="0054354A">
              <w:tab/>
              <w:t xml:space="preserve">ker </w:t>
            </w:r>
            <w:r w:rsidRPr="0054354A">
              <w:rPr>
                <w:b/>
                <w:i/>
              </w:rPr>
              <w:t>se proces regulacije</w:t>
            </w:r>
            <w:r w:rsidRPr="0054354A">
              <w:t xml:space="preserve"> podizvajalskih verig in posrednikov dela na nacionalni ravni </w:t>
            </w:r>
            <w:r w:rsidRPr="0054354A">
              <w:rPr>
                <w:b/>
                <w:i/>
              </w:rPr>
              <w:t>med državami članicami močno razlikuje, kar povzroča razdrobljenost enotnega</w:t>
            </w:r>
            <w:r w:rsidRPr="0054354A">
              <w:t xml:space="preserve"> trga;</w:t>
            </w:r>
          </w:p>
        </w:tc>
      </w:tr>
    </w:tbl>
    <w:p w14:paraId="123086E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AB44D2B" w14:textId="77777777" w:rsidR="00F42BE4" w:rsidRPr="0054354A" w:rsidRDefault="0061674B">
      <w:r w:rsidRPr="0054354A">
        <w:rPr>
          <w:rStyle w:val="HideTWBExt"/>
        </w:rPr>
        <w:t>&lt;/Amend&gt;</w:t>
      </w:r>
    </w:p>
    <w:p w14:paraId="2201512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87</w:t>
      </w:r>
      <w:r w:rsidRPr="0054354A">
        <w:rPr>
          <w:rStyle w:val="HideTWBExt"/>
        </w:rPr>
        <w:t>&lt;/NumAm&gt;</w:t>
      </w:r>
    </w:p>
    <w:p w14:paraId="2791FEAF"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26E4530C" w14:textId="77777777" w:rsidR="00F42BE4" w:rsidRPr="0054354A" w:rsidRDefault="0061674B">
      <w:pPr>
        <w:pStyle w:val="NormalBold"/>
      </w:pPr>
      <w:r w:rsidRPr="0054354A">
        <w:rPr>
          <w:rStyle w:val="HideTWBExt"/>
          <w:b w:val="0"/>
        </w:rPr>
        <w:t>&lt;/RepeatBlock-By&gt;</w:t>
      </w:r>
    </w:p>
    <w:p w14:paraId="2052B42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FD6DA65" w14:textId="77777777" w:rsidR="00F42BE4" w:rsidRPr="0054354A" w:rsidRDefault="0061674B">
      <w:pPr>
        <w:pStyle w:val="NormalBold"/>
      </w:pPr>
      <w:r w:rsidRPr="0054354A">
        <w:rPr>
          <w:rStyle w:val="HideTWBExt"/>
        </w:rPr>
        <w:t>&lt;Article&gt;</w:t>
      </w:r>
      <w:r w:rsidRPr="0054354A">
        <w:t>Uvodna izjava I</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F9371DF" w14:textId="77777777">
        <w:trPr>
          <w:trHeight w:hRule="exact" w:val="240"/>
          <w:jc w:val="center"/>
        </w:trPr>
        <w:tc>
          <w:tcPr>
            <w:tcW w:w="9752" w:type="dxa"/>
            <w:gridSpan w:val="2"/>
            <w:tcBorders>
              <w:top w:val="nil"/>
              <w:left w:val="nil"/>
              <w:bottom w:val="nil"/>
              <w:right w:val="nil"/>
            </w:tcBorders>
          </w:tcPr>
          <w:p w14:paraId="10852970" w14:textId="77777777" w:rsidR="00F42BE4" w:rsidRPr="0054354A" w:rsidRDefault="00F42BE4"/>
        </w:tc>
      </w:tr>
      <w:tr w:rsidR="00F42BE4" w:rsidRPr="0054354A" w14:paraId="450ECEA3" w14:textId="77777777">
        <w:trPr>
          <w:trHeight w:val="240"/>
          <w:jc w:val="center"/>
        </w:trPr>
        <w:tc>
          <w:tcPr>
            <w:tcW w:w="4876" w:type="dxa"/>
            <w:tcBorders>
              <w:top w:val="nil"/>
              <w:left w:val="nil"/>
              <w:bottom w:val="nil"/>
              <w:right w:val="nil"/>
            </w:tcBorders>
          </w:tcPr>
          <w:p w14:paraId="36845D1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EF41679" w14:textId="77777777" w:rsidR="00F42BE4" w:rsidRPr="0054354A" w:rsidRDefault="0061674B">
            <w:pPr>
              <w:pStyle w:val="AmColumnHeading"/>
            </w:pPr>
            <w:r w:rsidRPr="0054354A">
              <w:t>Predlog spremembe</w:t>
            </w:r>
          </w:p>
        </w:tc>
      </w:tr>
      <w:tr w:rsidR="00F42BE4" w:rsidRPr="0054354A" w14:paraId="6A0F07CA" w14:textId="77777777">
        <w:trPr>
          <w:jc w:val="center"/>
        </w:trPr>
        <w:tc>
          <w:tcPr>
            <w:tcW w:w="4876" w:type="dxa"/>
            <w:tcBorders>
              <w:top w:val="nil"/>
              <w:left w:val="nil"/>
              <w:bottom w:val="nil"/>
              <w:right w:val="nil"/>
            </w:tcBorders>
          </w:tcPr>
          <w:p w14:paraId="641A2345" w14:textId="77777777" w:rsidR="00F42BE4" w:rsidRPr="0054354A" w:rsidRDefault="0061674B">
            <w:pPr>
              <w:pStyle w:val="Normal6a"/>
            </w:pPr>
            <w:r w:rsidRPr="0054354A">
              <w:t>I.</w:t>
            </w:r>
            <w:r w:rsidRPr="0054354A">
              <w:tab/>
              <w:t xml:space="preserve">ker </w:t>
            </w:r>
            <w:r w:rsidRPr="0054354A">
              <w:rPr>
                <w:b/>
                <w:i/>
              </w:rPr>
              <w:t xml:space="preserve">je lahko postopek </w:t>
            </w:r>
            <w:r w:rsidRPr="0054354A">
              <w:rPr>
                <w:b/>
                <w:i/>
              </w:rPr>
              <w:t>urejanja podizvajalskih verig in posrednikov dela</w:t>
            </w:r>
            <w:r w:rsidRPr="0054354A">
              <w:t xml:space="preserve"> na nacionalni ravni </w:t>
            </w:r>
            <w:r w:rsidRPr="0054354A">
              <w:rPr>
                <w:b/>
                <w:i/>
              </w:rPr>
              <w:t>dolgotrajen in težaven za države članice, tudi zaradi pravnih nejasnosti, ki izhajajo iz pravil notranjega trga</w:t>
            </w:r>
            <w:r w:rsidRPr="0054354A">
              <w:t>;</w:t>
            </w:r>
          </w:p>
        </w:tc>
        <w:tc>
          <w:tcPr>
            <w:tcW w:w="4876" w:type="dxa"/>
            <w:tcBorders>
              <w:top w:val="nil"/>
              <w:left w:val="nil"/>
              <w:bottom w:val="nil"/>
              <w:right w:val="nil"/>
            </w:tcBorders>
          </w:tcPr>
          <w:p w14:paraId="59C80906" w14:textId="77777777" w:rsidR="00F42BE4" w:rsidRPr="0054354A" w:rsidRDefault="0061674B">
            <w:pPr>
              <w:pStyle w:val="Normal6a"/>
            </w:pPr>
            <w:r w:rsidRPr="0054354A">
              <w:t>I.</w:t>
            </w:r>
            <w:r w:rsidRPr="0054354A">
              <w:tab/>
              <w:t xml:space="preserve">ker </w:t>
            </w:r>
            <w:r w:rsidRPr="0054354A">
              <w:rPr>
                <w:b/>
                <w:i/>
              </w:rPr>
              <w:t xml:space="preserve">bi bilo treba podizvajalske verige in posrednike dela </w:t>
            </w:r>
            <w:r w:rsidRPr="0054354A">
              <w:rPr>
                <w:b/>
                <w:i/>
              </w:rPr>
              <w:t>najprej regulirati</w:t>
            </w:r>
            <w:r w:rsidRPr="0054354A">
              <w:t xml:space="preserve"> na nacionalni ravni</w:t>
            </w:r>
            <w:r w:rsidRPr="0054354A">
              <w:rPr>
                <w:b/>
                <w:i/>
              </w:rPr>
              <w:t>, predpisi Unije pa bi lahko obstajali za primere, ki zadevajo dve ali več držav članic</w:t>
            </w:r>
            <w:r w:rsidRPr="0054354A">
              <w:t>;</w:t>
            </w:r>
          </w:p>
        </w:tc>
      </w:tr>
    </w:tbl>
    <w:p w14:paraId="5DAABDB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A3C7CC0" w14:textId="77777777" w:rsidR="00F42BE4" w:rsidRPr="0054354A" w:rsidRDefault="0061674B">
      <w:r w:rsidRPr="0054354A">
        <w:rPr>
          <w:rStyle w:val="HideTWBExt"/>
        </w:rPr>
        <w:t>&lt;/Amend&gt;</w:t>
      </w:r>
    </w:p>
    <w:p w14:paraId="7D8AD43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88</w:t>
      </w:r>
      <w:r w:rsidRPr="0054354A">
        <w:rPr>
          <w:rStyle w:val="HideTWBExt"/>
        </w:rPr>
        <w:t>&lt;/NumAm&gt;</w:t>
      </w:r>
    </w:p>
    <w:p w14:paraId="51FB8B82" w14:textId="50C7D124"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3A23D21E" w14:textId="77777777" w:rsidR="00F42BE4" w:rsidRPr="0054354A" w:rsidRDefault="0061674B">
      <w:pPr>
        <w:pStyle w:val="NormalBold"/>
      </w:pPr>
      <w:r w:rsidRPr="0054354A">
        <w:rPr>
          <w:rStyle w:val="HideTWBExt"/>
          <w:b w:val="0"/>
        </w:rPr>
        <w:t>&lt;/RepeatBlock-By&gt;</w:t>
      </w:r>
    </w:p>
    <w:p w14:paraId="0B40A53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A0EDA10" w14:textId="77777777" w:rsidR="00F42BE4" w:rsidRPr="0054354A" w:rsidRDefault="0061674B">
      <w:pPr>
        <w:pStyle w:val="NormalBold"/>
      </w:pPr>
      <w:r w:rsidRPr="0054354A">
        <w:rPr>
          <w:rStyle w:val="HideTWBExt"/>
        </w:rPr>
        <w:t>&lt;Article&gt;</w:t>
      </w:r>
      <w:r w:rsidRPr="0054354A">
        <w:t>Uvodna izjava I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83167FB" w14:textId="77777777">
        <w:trPr>
          <w:trHeight w:hRule="exact" w:val="240"/>
          <w:jc w:val="center"/>
        </w:trPr>
        <w:tc>
          <w:tcPr>
            <w:tcW w:w="9752" w:type="dxa"/>
            <w:gridSpan w:val="2"/>
            <w:tcBorders>
              <w:top w:val="nil"/>
              <w:left w:val="nil"/>
              <w:bottom w:val="nil"/>
              <w:right w:val="nil"/>
            </w:tcBorders>
          </w:tcPr>
          <w:p w14:paraId="36D082A9" w14:textId="77777777" w:rsidR="00F42BE4" w:rsidRPr="0054354A" w:rsidRDefault="00F42BE4"/>
        </w:tc>
      </w:tr>
      <w:tr w:rsidR="00F42BE4" w:rsidRPr="0054354A" w14:paraId="4F3A41CD" w14:textId="77777777">
        <w:trPr>
          <w:trHeight w:val="240"/>
          <w:jc w:val="center"/>
        </w:trPr>
        <w:tc>
          <w:tcPr>
            <w:tcW w:w="4876" w:type="dxa"/>
            <w:tcBorders>
              <w:top w:val="nil"/>
              <w:left w:val="nil"/>
              <w:bottom w:val="nil"/>
              <w:right w:val="nil"/>
            </w:tcBorders>
          </w:tcPr>
          <w:p w14:paraId="1A6EF92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E5A09E4" w14:textId="77777777" w:rsidR="00F42BE4" w:rsidRPr="0054354A" w:rsidRDefault="0061674B">
            <w:pPr>
              <w:pStyle w:val="AmColumnHeading"/>
            </w:pPr>
            <w:r w:rsidRPr="0054354A">
              <w:t>Predlog spremembe</w:t>
            </w:r>
          </w:p>
        </w:tc>
      </w:tr>
      <w:tr w:rsidR="00F42BE4" w:rsidRPr="0054354A" w14:paraId="4D825EA6" w14:textId="77777777">
        <w:trPr>
          <w:jc w:val="center"/>
        </w:trPr>
        <w:tc>
          <w:tcPr>
            <w:tcW w:w="4876" w:type="dxa"/>
            <w:tcBorders>
              <w:top w:val="nil"/>
              <w:left w:val="nil"/>
              <w:bottom w:val="nil"/>
              <w:right w:val="nil"/>
            </w:tcBorders>
          </w:tcPr>
          <w:p w14:paraId="08FB2460" w14:textId="77777777" w:rsidR="00F42BE4" w:rsidRPr="0054354A" w:rsidRDefault="00F42BE4">
            <w:pPr>
              <w:pStyle w:val="Normal6a"/>
            </w:pPr>
          </w:p>
        </w:tc>
        <w:tc>
          <w:tcPr>
            <w:tcW w:w="4876" w:type="dxa"/>
            <w:tcBorders>
              <w:top w:val="nil"/>
              <w:left w:val="nil"/>
              <w:bottom w:val="nil"/>
              <w:right w:val="nil"/>
            </w:tcBorders>
          </w:tcPr>
          <w:p w14:paraId="25AF349E" w14:textId="77777777" w:rsidR="00F42BE4" w:rsidRPr="0054354A" w:rsidRDefault="0061674B">
            <w:pPr>
              <w:pStyle w:val="Normal6a"/>
            </w:pPr>
            <w:r w:rsidRPr="0054354A">
              <w:rPr>
                <w:b/>
                <w:i/>
              </w:rPr>
              <w:t>Ia.</w:t>
            </w:r>
            <w:r w:rsidRPr="0054354A">
              <w:tab/>
            </w:r>
            <w:r w:rsidRPr="0054354A">
              <w:rPr>
                <w:b/>
                <w:i/>
              </w:rPr>
              <w:t xml:space="preserve">ker so za boj proti neprijavljenemu delu, trgovini z ljudmi in </w:t>
            </w:r>
            <w:r w:rsidRPr="0054354A">
              <w:rPr>
                <w:b/>
                <w:i/>
              </w:rPr>
              <w:t>izkoriščanju delovne sile potrebni strogi nacionalni inšpekcijski pregledi, mejne kontrole in strogo izdajanje dovoljenj/registracija posrednikov, s posebnim poudarkom na malih in srednjih podjetjih;</w:t>
            </w:r>
          </w:p>
        </w:tc>
      </w:tr>
    </w:tbl>
    <w:p w14:paraId="1D75EA9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4FB44B23" w14:textId="77777777" w:rsidR="00F42BE4" w:rsidRPr="0054354A" w:rsidRDefault="0061674B">
      <w:r w:rsidRPr="0054354A">
        <w:rPr>
          <w:rStyle w:val="HideTWBExt"/>
        </w:rPr>
        <w:t>&lt;/Amend&gt;</w:t>
      </w:r>
    </w:p>
    <w:p w14:paraId="52B359B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89</w:t>
      </w:r>
      <w:r w:rsidRPr="0054354A">
        <w:rPr>
          <w:rStyle w:val="HideTWBExt"/>
        </w:rPr>
        <w:t>&lt;/NumAm&gt;</w:t>
      </w:r>
    </w:p>
    <w:p w14:paraId="45861082"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43342032" w14:textId="77777777" w:rsidR="00F42BE4" w:rsidRPr="0054354A" w:rsidRDefault="0061674B">
      <w:pPr>
        <w:pStyle w:val="NormalBold"/>
      </w:pPr>
      <w:r w:rsidRPr="0054354A">
        <w:rPr>
          <w:rStyle w:val="HideTWBExt"/>
          <w:b w:val="0"/>
        </w:rPr>
        <w:t>&lt;/RepeatBlock-By&gt;</w:t>
      </w:r>
    </w:p>
    <w:p w14:paraId="41C3F74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5F15155" w14:textId="77777777" w:rsidR="00F42BE4" w:rsidRPr="0054354A" w:rsidRDefault="0061674B">
      <w:pPr>
        <w:pStyle w:val="NormalBold"/>
      </w:pPr>
      <w:r w:rsidRPr="0054354A">
        <w:rPr>
          <w:rStyle w:val="HideTWBExt"/>
        </w:rPr>
        <w:t>&lt;Article&gt;</w:t>
      </w:r>
      <w:r w:rsidRPr="0054354A">
        <w:t>Uvodna izjava I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C99B998" w14:textId="77777777">
        <w:trPr>
          <w:trHeight w:hRule="exact" w:val="240"/>
          <w:jc w:val="center"/>
        </w:trPr>
        <w:tc>
          <w:tcPr>
            <w:tcW w:w="9752" w:type="dxa"/>
            <w:gridSpan w:val="2"/>
            <w:tcBorders>
              <w:top w:val="nil"/>
              <w:left w:val="nil"/>
              <w:bottom w:val="nil"/>
              <w:right w:val="nil"/>
            </w:tcBorders>
          </w:tcPr>
          <w:p w14:paraId="65C9DFC0" w14:textId="77777777" w:rsidR="00F42BE4" w:rsidRPr="0054354A" w:rsidRDefault="00F42BE4"/>
        </w:tc>
      </w:tr>
      <w:tr w:rsidR="00F42BE4" w:rsidRPr="0054354A" w14:paraId="272C8ECD" w14:textId="77777777">
        <w:trPr>
          <w:trHeight w:val="240"/>
          <w:jc w:val="center"/>
        </w:trPr>
        <w:tc>
          <w:tcPr>
            <w:tcW w:w="4876" w:type="dxa"/>
            <w:tcBorders>
              <w:top w:val="nil"/>
              <w:left w:val="nil"/>
              <w:bottom w:val="nil"/>
              <w:right w:val="nil"/>
            </w:tcBorders>
          </w:tcPr>
          <w:p w14:paraId="0071C4D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798ACDE" w14:textId="77777777" w:rsidR="00F42BE4" w:rsidRPr="0054354A" w:rsidRDefault="0061674B">
            <w:pPr>
              <w:pStyle w:val="AmColumnHeading"/>
            </w:pPr>
            <w:r w:rsidRPr="0054354A">
              <w:t>Predlog spremembe</w:t>
            </w:r>
          </w:p>
        </w:tc>
      </w:tr>
      <w:tr w:rsidR="00F42BE4" w:rsidRPr="0054354A" w14:paraId="407C86BD" w14:textId="77777777">
        <w:trPr>
          <w:jc w:val="center"/>
        </w:trPr>
        <w:tc>
          <w:tcPr>
            <w:tcW w:w="4876" w:type="dxa"/>
            <w:tcBorders>
              <w:top w:val="nil"/>
              <w:left w:val="nil"/>
              <w:bottom w:val="nil"/>
              <w:right w:val="nil"/>
            </w:tcBorders>
          </w:tcPr>
          <w:p w14:paraId="736F1EC1" w14:textId="77777777" w:rsidR="00F42BE4" w:rsidRPr="0054354A" w:rsidRDefault="00F42BE4">
            <w:pPr>
              <w:pStyle w:val="Normal6a"/>
            </w:pPr>
          </w:p>
        </w:tc>
        <w:tc>
          <w:tcPr>
            <w:tcW w:w="4876" w:type="dxa"/>
            <w:tcBorders>
              <w:top w:val="nil"/>
              <w:left w:val="nil"/>
              <w:bottom w:val="nil"/>
              <w:right w:val="nil"/>
            </w:tcBorders>
          </w:tcPr>
          <w:p w14:paraId="08FBD73A" w14:textId="77777777" w:rsidR="00F42BE4" w:rsidRPr="0054354A" w:rsidRDefault="0061674B">
            <w:pPr>
              <w:pStyle w:val="Normal6a"/>
            </w:pPr>
            <w:r w:rsidRPr="0054354A">
              <w:rPr>
                <w:b/>
                <w:i/>
              </w:rPr>
              <w:t>Ia.</w:t>
            </w:r>
            <w:r w:rsidRPr="0054354A">
              <w:tab/>
            </w:r>
            <w:r w:rsidRPr="0054354A">
              <w:rPr>
                <w:b/>
                <w:i/>
              </w:rPr>
              <w:t xml:space="preserve">ker </w:t>
            </w:r>
            <w:r w:rsidRPr="0054354A">
              <w:rPr>
                <w:b/>
                <w:i/>
              </w:rPr>
              <w:t>se postopek oddaje naročil podizvajalcem ne bi smel uporabljati za spodkopavanje vloge socialnih partnerjev ter bi moral biti v skladu z veljavnimi kolektivnimi pogodbami in demokracijo na delovnem mestu;</w:t>
            </w:r>
          </w:p>
        </w:tc>
      </w:tr>
    </w:tbl>
    <w:p w14:paraId="0449E31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19AC34D" w14:textId="77777777" w:rsidR="00F42BE4" w:rsidRPr="0054354A" w:rsidRDefault="0061674B">
      <w:r w:rsidRPr="0054354A">
        <w:rPr>
          <w:rStyle w:val="HideTWBExt"/>
        </w:rPr>
        <w:t>&lt;/Amend&gt;</w:t>
      </w:r>
    </w:p>
    <w:p w14:paraId="49432CC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90</w:t>
      </w:r>
      <w:r w:rsidRPr="0054354A">
        <w:rPr>
          <w:rStyle w:val="HideTWBExt"/>
        </w:rPr>
        <w:t>&lt;/NumAm&gt;</w:t>
      </w:r>
    </w:p>
    <w:p w14:paraId="311A876B" w14:textId="77777777" w:rsidR="00F42BE4" w:rsidRPr="0054354A" w:rsidRDefault="0061674B">
      <w:pPr>
        <w:pStyle w:val="NormalBold"/>
      </w:pPr>
      <w:r w:rsidRPr="0054354A">
        <w:rPr>
          <w:rStyle w:val="HideTWBExt"/>
          <w:b w:val="0"/>
        </w:rPr>
        <w:t>&lt;RepeatBlock-By&gt;&lt;Members&gt;</w:t>
      </w:r>
      <w:r w:rsidRPr="0054354A">
        <w:t>Henrik Dahl, Andrea Wechsler, Maravillas Abadía Jover, Pascal Arimont, Miriam Lexmann, Angelika Winzig, Raúl de la Hoz Quintano, Regina Doherty, Jörgen Warborn, Arba Kokalari, Isabelle Le Callennec, Liesbet Sommen</w:t>
      </w:r>
      <w:r w:rsidRPr="0054354A">
        <w:rPr>
          <w:rStyle w:val="HideTWBExt"/>
          <w:b w:val="0"/>
        </w:rPr>
        <w:t>&lt;/Members&gt;</w:t>
      </w:r>
    </w:p>
    <w:p w14:paraId="61C9F0A1" w14:textId="77777777" w:rsidR="00F42BE4" w:rsidRPr="0054354A" w:rsidRDefault="0061674B">
      <w:pPr>
        <w:pStyle w:val="NormalBold"/>
      </w:pPr>
      <w:r w:rsidRPr="0054354A">
        <w:rPr>
          <w:rStyle w:val="HideTWBExt"/>
          <w:b w:val="0"/>
        </w:rPr>
        <w:t>&lt;/RepeatBlock-By&gt;</w:t>
      </w:r>
    </w:p>
    <w:p w14:paraId="1B214BB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763B082" w14:textId="77777777" w:rsidR="00F42BE4" w:rsidRPr="0054354A" w:rsidRDefault="0061674B">
      <w:pPr>
        <w:pStyle w:val="NormalBold"/>
      </w:pPr>
      <w:r w:rsidRPr="0054354A">
        <w:rPr>
          <w:rStyle w:val="HideTWBExt"/>
        </w:rPr>
        <w:t>&lt;Article&gt;</w:t>
      </w:r>
      <w:r w:rsidRPr="0054354A">
        <w:t>Uvodna izjava I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91469AC" w14:textId="77777777">
        <w:trPr>
          <w:trHeight w:hRule="exact" w:val="240"/>
          <w:jc w:val="center"/>
        </w:trPr>
        <w:tc>
          <w:tcPr>
            <w:tcW w:w="9752" w:type="dxa"/>
            <w:gridSpan w:val="2"/>
            <w:tcBorders>
              <w:top w:val="nil"/>
              <w:left w:val="nil"/>
              <w:bottom w:val="nil"/>
              <w:right w:val="nil"/>
            </w:tcBorders>
          </w:tcPr>
          <w:p w14:paraId="7677480F" w14:textId="77777777" w:rsidR="00F42BE4" w:rsidRPr="0054354A" w:rsidRDefault="00F42BE4"/>
        </w:tc>
      </w:tr>
      <w:tr w:rsidR="00F42BE4" w:rsidRPr="0054354A" w14:paraId="7CCC0344" w14:textId="77777777">
        <w:trPr>
          <w:trHeight w:val="240"/>
          <w:jc w:val="center"/>
        </w:trPr>
        <w:tc>
          <w:tcPr>
            <w:tcW w:w="4876" w:type="dxa"/>
            <w:tcBorders>
              <w:top w:val="nil"/>
              <w:left w:val="nil"/>
              <w:bottom w:val="nil"/>
              <w:right w:val="nil"/>
            </w:tcBorders>
          </w:tcPr>
          <w:p w14:paraId="7F26DFF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16C24CA" w14:textId="77777777" w:rsidR="00F42BE4" w:rsidRPr="0054354A" w:rsidRDefault="0061674B">
            <w:pPr>
              <w:pStyle w:val="AmColumnHeading"/>
            </w:pPr>
            <w:r w:rsidRPr="0054354A">
              <w:t>Predlog spremembe</w:t>
            </w:r>
          </w:p>
        </w:tc>
      </w:tr>
      <w:tr w:rsidR="00F42BE4" w:rsidRPr="0054354A" w14:paraId="736701AE" w14:textId="77777777">
        <w:trPr>
          <w:jc w:val="center"/>
        </w:trPr>
        <w:tc>
          <w:tcPr>
            <w:tcW w:w="4876" w:type="dxa"/>
            <w:tcBorders>
              <w:top w:val="nil"/>
              <w:left w:val="nil"/>
              <w:bottom w:val="nil"/>
              <w:right w:val="nil"/>
            </w:tcBorders>
          </w:tcPr>
          <w:p w14:paraId="39A63626" w14:textId="77777777" w:rsidR="00F42BE4" w:rsidRPr="0054354A" w:rsidRDefault="00F42BE4">
            <w:pPr>
              <w:pStyle w:val="Normal6a"/>
            </w:pPr>
          </w:p>
        </w:tc>
        <w:tc>
          <w:tcPr>
            <w:tcW w:w="4876" w:type="dxa"/>
            <w:tcBorders>
              <w:top w:val="nil"/>
              <w:left w:val="nil"/>
              <w:bottom w:val="nil"/>
              <w:right w:val="nil"/>
            </w:tcBorders>
          </w:tcPr>
          <w:p w14:paraId="38781FC1" w14:textId="77777777" w:rsidR="00F42BE4" w:rsidRPr="0054354A" w:rsidRDefault="0061674B">
            <w:pPr>
              <w:pStyle w:val="Normal6a"/>
            </w:pPr>
            <w:r w:rsidRPr="0054354A">
              <w:rPr>
                <w:b/>
                <w:i/>
              </w:rPr>
              <w:t>Ia.</w:t>
            </w:r>
            <w:r w:rsidRPr="0054354A">
              <w:tab/>
            </w:r>
            <w:r w:rsidRPr="0054354A">
              <w:rPr>
                <w:b/>
                <w:i/>
              </w:rPr>
              <w:t xml:space="preserve">ker mora EU ohraniti in okrepiti svojo konkurenčnost, da bo prostor, ki bo </w:t>
            </w:r>
            <w:r w:rsidRPr="0054354A">
              <w:rPr>
                <w:b/>
                <w:i/>
              </w:rPr>
              <w:t>podjetjem omogočal uspešno poslovanje tako v Evropi kot na svetovnem prizorišču;</w:t>
            </w:r>
          </w:p>
        </w:tc>
      </w:tr>
    </w:tbl>
    <w:p w14:paraId="51B876D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CB49922" w14:textId="77777777" w:rsidR="00F42BE4" w:rsidRPr="0054354A" w:rsidRDefault="0061674B">
      <w:r w:rsidRPr="0054354A">
        <w:rPr>
          <w:rStyle w:val="HideTWBExt"/>
        </w:rPr>
        <w:t>&lt;/Amend&gt;</w:t>
      </w:r>
    </w:p>
    <w:p w14:paraId="2763849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91</w:t>
      </w:r>
      <w:r w:rsidRPr="0054354A">
        <w:rPr>
          <w:rStyle w:val="HideTWBExt"/>
        </w:rPr>
        <w:t>&lt;/NumAm&gt;</w:t>
      </w:r>
    </w:p>
    <w:p w14:paraId="2FE19900"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7CB7652B" w14:textId="77777777" w:rsidR="00F42BE4" w:rsidRPr="0054354A" w:rsidRDefault="0061674B">
      <w:pPr>
        <w:pStyle w:val="NormalBold"/>
      </w:pPr>
      <w:r w:rsidRPr="0054354A">
        <w:rPr>
          <w:rStyle w:val="HideTWBExt"/>
          <w:b w:val="0"/>
        </w:rPr>
        <w:t>&lt;/RepeatBlock-By&gt;</w:t>
      </w:r>
    </w:p>
    <w:p w14:paraId="22B1307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29CF2DE" w14:textId="77777777" w:rsidR="00F42BE4" w:rsidRPr="0054354A" w:rsidRDefault="0061674B">
      <w:pPr>
        <w:pStyle w:val="NormalBold"/>
      </w:pPr>
      <w:r w:rsidRPr="0054354A">
        <w:rPr>
          <w:rStyle w:val="HideTWBExt"/>
        </w:rPr>
        <w:t>&lt;Article&gt;</w:t>
      </w:r>
      <w:r w:rsidRPr="0054354A">
        <w:t>Uvodna izjava I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5483085" w14:textId="77777777">
        <w:trPr>
          <w:trHeight w:hRule="exact" w:val="240"/>
          <w:jc w:val="center"/>
        </w:trPr>
        <w:tc>
          <w:tcPr>
            <w:tcW w:w="9752" w:type="dxa"/>
            <w:gridSpan w:val="2"/>
            <w:tcBorders>
              <w:top w:val="nil"/>
              <w:left w:val="nil"/>
              <w:bottom w:val="nil"/>
              <w:right w:val="nil"/>
            </w:tcBorders>
          </w:tcPr>
          <w:p w14:paraId="5A1DD383" w14:textId="77777777" w:rsidR="00F42BE4" w:rsidRPr="0054354A" w:rsidRDefault="00F42BE4"/>
        </w:tc>
      </w:tr>
      <w:tr w:rsidR="00F42BE4" w:rsidRPr="0054354A" w14:paraId="3EA1BA4D" w14:textId="77777777">
        <w:trPr>
          <w:trHeight w:val="240"/>
          <w:jc w:val="center"/>
        </w:trPr>
        <w:tc>
          <w:tcPr>
            <w:tcW w:w="4876" w:type="dxa"/>
            <w:tcBorders>
              <w:top w:val="nil"/>
              <w:left w:val="nil"/>
              <w:bottom w:val="nil"/>
              <w:right w:val="nil"/>
            </w:tcBorders>
          </w:tcPr>
          <w:p w14:paraId="7D7A265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21D06FB" w14:textId="77777777" w:rsidR="00F42BE4" w:rsidRPr="0054354A" w:rsidRDefault="0061674B">
            <w:pPr>
              <w:pStyle w:val="AmColumnHeading"/>
            </w:pPr>
            <w:r w:rsidRPr="0054354A">
              <w:t>Predlog spremembe</w:t>
            </w:r>
          </w:p>
        </w:tc>
      </w:tr>
      <w:tr w:rsidR="00F42BE4" w:rsidRPr="0054354A" w14:paraId="4CDD1E4D" w14:textId="77777777">
        <w:trPr>
          <w:jc w:val="center"/>
        </w:trPr>
        <w:tc>
          <w:tcPr>
            <w:tcW w:w="4876" w:type="dxa"/>
            <w:tcBorders>
              <w:top w:val="nil"/>
              <w:left w:val="nil"/>
              <w:bottom w:val="nil"/>
              <w:right w:val="nil"/>
            </w:tcBorders>
          </w:tcPr>
          <w:p w14:paraId="5D75041F" w14:textId="77777777" w:rsidR="00F42BE4" w:rsidRPr="0054354A" w:rsidRDefault="00F42BE4">
            <w:pPr>
              <w:pStyle w:val="Normal6a"/>
            </w:pPr>
          </w:p>
        </w:tc>
        <w:tc>
          <w:tcPr>
            <w:tcW w:w="4876" w:type="dxa"/>
            <w:tcBorders>
              <w:top w:val="nil"/>
              <w:left w:val="nil"/>
              <w:bottom w:val="nil"/>
              <w:right w:val="nil"/>
            </w:tcBorders>
          </w:tcPr>
          <w:p w14:paraId="6D2C0588" w14:textId="77777777" w:rsidR="00F42BE4" w:rsidRPr="0054354A" w:rsidRDefault="0061674B">
            <w:pPr>
              <w:pStyle w:val="Normal6a"/>
            </w:pPr>
            <w:r w:rsidRPr="0054354A">
              <w:rPr>
                <w:b/>
                <w:i/>
              </w:rPr>
              <w:t>Ia.</w:t>
            </w:r>
            <w:r w:rsidRPr="0054354A">
              <w:tab/>
            </w:r>
            <w:r w:rsidRPr="0054354A">
              <w:rPr>
                <w:b/>
                <w:i/>
              </w:rPr>
              <w:t>ker so storitve temeljni steber EU in njenega notranjega trga;</w:t>
            </w:r>
          </w:p>
        </w:tc>
      </w:tr>
    </w:tbl>
    <w:p w14:paraId="59E05F6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FB85CFE" w14:textId="77777777" w:rsidR="00F42BE4" w:rsidRPr="0054354A" w:rsidRDefault="0061674B">
      <w:r w:rsidRPr="0054354A">
        <w:rPr>
          <w:rStyle w:val="HideTWBExt"/>
        </w:rPr>
        <w:t>&lt;/Amend&gt;</w:t>
      </w:r>
    </w:p>
    <w:p w14:paraId="2ED431B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92</w:t>
      </w:r>
      <w:r w:rsidRPr="0054354A">
        <w:rPr>
          <w:rStyle w:val="HideTWBExt"/>
        </w:rPr>
        <w:t>&lt;/NumAm&gt;</w:t>
      </w:r>
    </w:p>
    <w:p w14:paraId="1D836710" w14:textId="77777777" w:rsidR="00F42BE4" w:rsidRPr="0054354A" w:rsidRDefault="0061674B">
      <w:pPr>
        <w:pStyle w:val="NormalBold"/>
      </w:pPr>
      <w:r w:rsidRPr="0054354A">
        <w:rPr>
          <w:rStyle w:val="HideTWBExt"/>
          <w:b w:val="0"/>
        </w:rPr>
        <w:t>&lt;RepeatBlock-By&gt;&lt;Members&gt;</w:t>
      </w:r>
      <w:r w:rsidRPr="0054354A">
        <w:t>Henrik Dahl, Andrea Wechsler, Miriam Lexmann, Angelika Winzig, Raúl de la Hoz Quintano, Regina Doherty, Jörgen Warborn, Arba Kokalari, Isabelle Le Callennec</w:t>
      </w:r>
      <w:r w:rsidRPr="0054354A">
        <w:rPr>
          <w:rStyle w:val="HideTWBExt"/>
          <w:b w:val="0"/>
        </w:rPr>
        <w:t>&lt;/Members&gt;</w:t>
      </w:r>
    </w:p>
    <w:p w14:paraId="55158BC8" w14:textId="77777777" w:rsidR="00F42BE4" w:rsidRPr="0054354A" w:rsidRDefault="0061674B">
      <w:pPr>
        <w:pStyle w:val="NormalBold"/>
      </w:pPr>
      <w:r w:rsidRPr="0054354A">
        <w:rPr>
          <w:rStyle w:val="HideTWBExt"/>
          <w:b w:val="0"/>
        </w:rPr>
        <w:t>&lt;/RepeatBlock-By&gt;</w:t>
      </w:r>
    </w:p>
    <w:p w14:paraId="36A04F9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F1B6A0B" w14:textId="77777777" w:rsidR="00F42BE4" w:rsidRPr="0054354A" w:rsidRDefault="0061674B">
      <w:pPr>
        <w:pStyle w:val="NormalBold"/>
      </w:pPr>
      <w:r w:rsidRPr="0054354A">
        <w:rPr>
          <w:rStyle w:val="HideTWBExt"/>
        </w:rPr>
        <w:t>&lt;Article&gt;</w:t>
      </w:r>
      <w:r w:rsidRPr="0054354A">
        <w:t>Uvodna izjava I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4333602" w14:textId="77777777">
        <w:trPr>
          <w:trHeight w:hRule="exact" w:val="240"/>
          <w:jc w:val="center"/>
        </w:trPr>
        <w:tc>
          <w:tcPr>
            <w:tcW w:w="9752" w:type="dxa"/>
            <w:gridSpan w:val="2"/>
            <w:tcBorders>
              <w:top w:val="nil"/>
              <w:left w:val="nil"/>
              <w:bottom w:val="nil"/>
              <w:right w:val="nil"/>
            </w:tcBorders>
          </w:tcPr>
          <w:p w14:paraId="19BFF553" w14:textId="77777777" w:rsidR="00F42BE4" w:rsidRPr="0054354A" w:rsidRDefault="00F42BE4"/>
        </w:tc>
      </w:tr>
      <w:tr w:rsidR="00F42BE4" w:rsidRPr="0054354A" w14:paraId="49AC299A" w14:textId="77777777">
        <w:trPr>
          <w:trHeight w:val="240"/>
          <w:jc w:val="center"/>
        </w:trPr>
        <w:tc>
          <w:tcPr>
            <w:tcW w:w="4876" w:type="dxa"/>
            <w:tcBorders>
              <w:top w:val="nil"/>
              <w:left w:val="nil"/>
              <w:bottom w:val="nil"/>
              <w:right w:val="nil"/>
            </w:tcBorders>
          </w:tcPr>
          <w:p w14:paraId="6BABE82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CF62311" w14:textId="77777777" w:rsidR="00F42BE4" w:rsidRPr="0054354A" w:rsidRDefault="0061674B">
            <w:pPr>
              <w:pStyle w:val="AmColumnHeading"/>
            </w:pPr>
            <w:r w:rsidRPr="0054354A">
              <w:t>Predlog spremembe</w:t>
            </w:r>
          </w:p>
        </w:tc>
      </w:tr>
      <w:tr w:rsidR="00F42BE4" w:rsidRPr="0054354A" w14:paraId="01958ED2" w14:textId="77777777">
        <w:trPr>
          <w:jc w:val="center"/>
        </w:trPr>
        <w:tc>
          <w:tcPr>
            <w:tcW w:w="4876" w:type="dxa"/>
            <w:tcBorders>
              <w:top w:val="nil"/>
              <w:left w:val="nil"/>
              <w:bottom w:val="nil"/>
              <w:right w:val="nil"/>
            </w:tcBorders>
          </w:tcPr>
          <w:p w14:paraId="6CC4DE65" w14:textId="77777777" w:rsidR="00F42BE4" w:rsidRPr="0054354A" w:rsidRDefault="00F42BE4">
            <w:pPr>
              <w:pStyle w:val="Normal6a"/>
            </w:pPr>
          </w:p>
        </w:tc>
        <w:tc>
          <w:tcPr>
            <w:tcW w:w="4876" w:type="dxa"/>
            <w:tcBorders>
              <w:top w:val="nil"/>
              <w:left w:val="nil"/>
              <w:bottom w:val="nil"/>
              <w:right w:val="nil"/>
            </w:tcBorders>
          </w:tcPr>
          <w:p w14:paraId="5794C6A5" w14:textId="77777777" w:rsidR="00F42BE4" w:rsidRPr="0054354A" w:rsidRDefault="0061674B">
            <w:pPr>
              <w:pStyle w:val="Normal6a"/>
            </w:pPr>
            <w:r w:rsidRPr="0054354A">
              <w:rPr>
                <w:b/>
                <w:i/>
              </w:rPr>
              <w:t>Ib.</w:t>
            </w:r>
            <w:r w:rsidRPr="0054354A">
              <w:tab/>
            </w:r>
            <w:r w:rsidRPr="0054354A">
              <w:rPr>
                <w:b/>
                <w:i/>
              </w:rPr>
              <w:t xml:space="preserve">ker bi lahko pravila, ki bi omejevala sklepanje pogodb s podizvajalci, podjetjem onemogočila, da vzpostavijo </w:t>
            </w:r>
            <w:r w:rsidRPr="0054354A">
              <w:rPr>
                <w:b/>
                <w:i/>
              </w:rPr>
              <w:t>učinkovite in inovativne vrednostne verige, zlasti v sektorjih, ki so izpostavljeni svetovni konkurenci;</w:t>
            </w:r>
          </w:p>
        </w:tc>
      </w:tr>
    </w:tbl>
    <w:p w14:paraId="6194D0D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51C13E2" w14:textId="77777777" w:rsidR="00F42BE4" w:rsidRPr="0054354A" w:rsidRDefault="0061674B">
      <w:r w:rsidRPr="0054354A">
        <w:rPr>
          <w:rStyle w:val="HideTWBExt"/>
        </w:rPr>
        <w:t>&lt;/Amend&gt;</w:t>
      </w:r>
    </w:p>
    <w:p w14:paraId="4133934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93</w:t>
      </w:r>
      <w:r w:rsidRPr="0054354A">
        <w:rPr>
          <w:rStyle w:val="HideTWBExt"/>
        </w:rPr>
        <w:t>&lt;/NumAm&gt;</w:t>
      </w:r>
    </w:p>
    <w:p w14:paraId="72A4E965"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 Jörgen Warborn, Arba Kokalari, Isabelle Le Callennec</w:t>
      </w:r>
      <w:r w:rsidRPr="0054354A">
        <w:rPr>
          <w:rStyle w:val="HideTWBExt"/>
          <w:b w:val="0"/>
        </w:rPr>
        <w:t>&lt;/Members&gt;</w:t>
      </w:r>
    </w:p>
    <w:p w14:paraId="3B9ABE27" w14:textId="77777777" w:rsidR="00F42BE4" w:rsidRPr="0054354A" w:rsidRDefault="0061674B">
      <w:pPr>
        <w:pStyle w:val="NormalBold"/>
      </w:pPr>
      <w:r w:rsidRPr="0054354A">
        <w:rPr>
          <w:rStyle w:val="HideTWBExt"/>
          <w:b w:val="0"/>
        </w:rPr>
        <w:t>&lt;/RepeatBlock-By&gt;</w:t>
      </w:r>
    </w:p>
    <w:p w14:paraId="3A7DBEC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50BAAC3" w14:textId="77777777" w:rsidR="00F42BE4" w:rsidRPr="0054354A" w:rsidRDefault="0061674B">
      <w:pPr>
        <w:pStyle w:val="NormalBold"/>
      </w:pPr>
      <w:r w:rsidRPr="0054354A">
        <w:rPr>
          <w:rStyle w:val="HideTWBExt"/>
        </w:rPr>
        <w:t>&lt;Article&gt;</w:t>
      </w:r>
      <w:r w:rsidRPr="0054354A">
        <w:t>Uvodna izjava I c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CDD95E4" w14:textId="77777777">
        <w:trPr>
          <w:trHeight w:hRule="exact" w:val="240"/>
          <w:jc w:val="center"/>
        </w:trPr>
        <w:tc>
          <w:tcPr>
            <w:tcW w:w="9752" w:type="dxa"/>
            <w:gridSpan w:val="2"/>
            <w:tcBorders>
              <w:top w:val="nil"/>
              <w:left w:val="nil"/>
              <w:bottom w:val="nil"/>
              <w:right w:val="nil"/>
            </w:tcBorders>
          </w:tcPr>
          <w:p w14:paraId="2BA2BA9B" w14:textId="77777777" w:rsidR="00F42BE4" w:rsidRPr="0054354A" w:rsidRDefault="00F42BE4"/>
        </w:tc>
      </w:tr>
      <w:tr w:rsidR="00F42BE4" w:rsidRPr="0054354A" w14:paraId="7DF12E57" w14:textId="77777777">
        <w:trPr>
          <w:trHeight w:val="240"/>
          <w:jc w:val="center"/>
        </w:trPr>
        <w:tc>
          <w:tcPr>
            <w:tcW w:w="4876" w:type="dxa"/>
            <w:tcBorders>
              <w:top w:val="nil"/>
              <w:left w:val="nil"/>
              <w:bottom w:val="nil"/>
              <w:right w:val="nil"/>
            </w:tcBorders>
          </w:tcPr>
          <w:p w14:paraId="7BCC0D8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E304C6F" w14:textId="77777777" w:rsidR="00F42BE4" w:rsidRPr="0054354A" w:rsidRDefault="0061674B">
            <w:pPr>
              <w:pStyle w:val="AmColumnHeading"/>
            </w:pPr>
            <w:r w:rsidRPr="0054354A">
              <w:t>Predlog spremembe</w:t>
            </w:r>
          </w:p>
        </w:tc>
      </w:tr>
      <w:tr w:rsidR="00F42BE4" w:rsidRPr="0054354A" w14:paraId="59A4002E" w14:textId="77777777">
        <w:trPr>
          <w:jc w:val="center"/>
        </w:trPr>
        <w:tc>
          <w:tcPr>
            <w:tcW w:w="4876" w:type="dxa"/>
            <w:tcBorders>
              <w:top w:val="nil"/>
              <w:left w:val="nil"/>
              <w:bottom w:val="nil"/>
              <w:right w:val="nil"/>
            </w:tcBorders>
          </w:tcPr>
          <w:p w14:paraId="288BAEA7" w14:textId="77777777" w:rsidR="00F42BE4" w:rsidRPr="0054354A" w:rsidRDefault="00F42BE4">
            <w:pPr>
              <w:pStyle w:val="Normal6a"/>
            </w:pPr>
          </w:p>
        </w:tc>
        <w:tc>
          <w:tcPr>
            <w:tcW w:w="4876" w:type="dxa"/>
            <w:tcBorders>
              <w:top w:val="nil"/>
              <w:left w:val="nil"/>
              <w:bottom w:val="nil"/>
              <w:right w:val="nil"/>
            </w:tcBorders>
          </w:tcPr>
          <w:p w14:paraId="11B7F7A4" w14:textId="77777777" w:rsidR="00F42BE4" w:rsidRPr="0054354A" w:rsidRDefault="0061674B">
            <w:pPr>
              <w:pStyle w:val="Normal6a"/>
            </w:pPr>
            <w:r w:rsidRPr="0054354A">
              <w:rPr>
                <w:b/>
                <w:i/>
              </w:rPr>
              <w:t>Ic.</w:t>
            </w:r>
            <w:r w:rsidRPr="0054354A">
              <w:tab/>
            </w:r>
            <w:r w:rsidRPr="0054354A">
              <w:rPr>
                <w:b/>
                <w:i/>
              </w:rPr>
              <w:t>ker je treba za obsežne čezmejne projekte ter za omogočanje udeležbe malih in srednjih podjetij na evropskih in mednarodnih trgih vzpostaviti kompleksne dobavne in podizvajalske strukture;</w:t>
            </w:r>
          </w:p>
        </w:tc>
      </w:tr>
    </w:tbl>
    <w:p w14:paraId="03A7C7F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6B02899" w14:textId="77777777" w:rsidR="00F42BE4" w:rsidRPr="0054354A" w:rsidRDefault="0061674B">
      <w:r w:rsidRPr="0054354A">
        <w:rPr>
          <w:rStyle w:val="HideTWBExt"/>
        </w:rPr>
        <w:t>&lt;/Amend&gt;</w:t>
      </w:r>
    </w:p>
    <w:p w14:paraId="3F1260C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94</w:t>
      </w:r>
      <w:r w:rsidRPr="0054354A">
        <w:rPr>
          <w:rStyle w:val="HideTWBExt"/>
        </w:rPr>
        <w:t>&lt;/NumAm&gt;</w:t>
      </w:r>
    </w:p>
    <w:p w14:paraId="3F1895E7" w14:textId="77777777" w:rsidR="00F42BE4" w:rsidRPr="0054354A" w:rsidRDefault="0061674B">
      <w:pPr>
        <w:pStyle w:val="NormalBold"/>
      </w:pPr>
      <w:r w:rsidRPr="0054354A">
        <w:rPr>
          <w:rStyle w:val="HideTWBExt"/>
          <w:b w:val="0"/>
        </w:rPr>
        <w:t>&lt;RepeatBlock-By&gt;&lt;Members&gt;</w:t>
      </w:r>
      <w:r w:rsidRPr="0054354A">
        <w:t xml:space="preserve">Henrik Dahl, Andrea Wechsler, Maravillas Abadía Jover, Pascal Arimont, Miriam Lexmann, Angelika Winzig, Raúl de la Hoz Quintano, Regina </w:t>
      </w:r>
      <w:r w:rsidRPr="0054354A">
        <w:t>Doherty, Jörgen Warborn, Arba Kokalari, Isabelle Le Callennec</w:t>
      </w:r>
      <w:r w:rsidRPr="0054354A">
        <w:rPr>
          <w:rStyle w:val="HideTWBExt"/>
          <w:b w:val="0"/>
        </w:rPr>
        <w:t>&lt;/Members&gt;</w:t>
      </w:r>
    </w:p>
    <w:p w14:paraId="2D3B9B4E" w14:textId="77777777" w:rsidR="00F42BE4" w:rsidRPr="0054354A" w:rsidRDefault="0061674B">
      <w:pPr>
        <w:pStyle w:val="NormalBold"/>
      </w:pPr>
      <w:r w:rsidRPr="0054354A">
        <w:rPr>
          <w:rStyle w:val="HideTWBExt"/>
          <w:b w:val="0"/>
        </w:rPr>
        <w:t>&lt;/RepeatBlock-By&gt;</w:t>
      </w:r>
    </w:p>
    <w:p w14:paraId="62C1D7C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17EC77A" w14:textId="77777777" w:rsidR="00F42BE4" w:rsidRPr="0054354A" w:rsidRDefault="0061674B">
      <w:pPr>
        <w:pStyle w:val="NormalBold"/>
      </w:pPr>
      <w:r w:rsidRPr="0054354A">
        <w:rPr>
          <w:rStyle w:val="HideTWBExt"/>
        </w:rPr>
        <w:t>&lt;Article&gt;</w:t>
      </w:r>
      <w:r w:rsidRPr="0054354A">
        <w:t>Uvodna izjava I d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30EADA1" w14:textId="77777777">
        <w:trPr>
          <w:trHeight w:hRule="exact" w:val="240"/>
          <w:jc w:val="center"/>
        </w:trPr>
        <w:tc>
          <w:tcPr>
            <w:tcW w:w="9752" w:type="dxa"/>
            <w:gridSpan w:val="2"/>
            <w:tcBorders>
              <w:top w:val="nil"/>
              <w:left w:val="nil"/>
              <w:bottom w:val="nil"/>
              <w:right w:val="nil"/>
            </w:tcBorders>
          </w:tcPr>
          <w:p w14:paraId="37B76E49" w14:textId="77777777" w:rsidR="00F42BE4" w:rsidRPr="0054354A" w:rsidRDefault="00F42BE4"/>
        </w:tc>
      </w:tr>
      <w:tr w:rsidR="00F42BE4" w:rsidRPr="0054354A" w14:paraId="5F0C8AB4" w14:textId="77777777">
        <w:trPr>
          <w:trHeight w:val="240"/>
          <w:jc w:val="center"/>
        </w:trPr>
        <w:tc>
          <w:tcPr>
            <w:tcW w:w="4876" w:type="dxa"/>
            <w:tcBorders>
              <w:top w:val="nil"/>
              <w:left w:val="nil"/>
              <w:bottom w:val="nil"/>
              <w:right w:val="nil"/>
            </w:tcBorders>
          </w:tcPr>
          <w:p w14:paraId="3527BB6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04E1871" w14:textId="77777777" w:rsidR="00F42BE4" w:rsidRPr="0054354A" w:rsidRDefault="0061674B">
            <w:pPr>
              <w:pStyle w:val="AmColumnHeading"/>
            </w:pPr>
            <w:r w:rsidRPr="0054354A">
              <w:t>Predlog spremembe</w:t>
            </w:r>
          </w:p>
        </w:tc>
      </w:tr>
      <w:tr w:rsidR="00F42BE4" w:rsidRPr="0054354A" w14:paraId="1216EA9E" w14:textId="77777777">
        <w:trPr>
          <w:jc w:val="center"/>
        </w:trPr>
        <w:tc>
          <w:tcPr>
            <w:tcW w:w="4876" w:type="dxa"/>
            <w:tcBorders>
              <w:top w:val="nil"/>
              <w:left w:val="nil"/>
              <w:bottom w:val="nil"/>
              <w:right w:val="nil"/>
            </w:tcBorders>
          </w:tcPr>
          <w:p w14:paraId="7F320B8E" w14:textId="77777777" w:rsidR="00F42BE4" w:rsidRPr="0054354A" w:rsidRDefault="00F42BE4">
            <w:pPr>
              <w:pStyle w:val="Normal6a"/>
            </w:pPr>
          </w:p>
        </w:tc>
        <w:tc>
          <w:tcPr>
            <w:tcW w:w="4876" w:type="dxa"/>
            <w:tcBorders>
              <w:top w:val="nil"/>
              <w:left w:val="nil"/>
              <w:bottom w:val="nil"/>
              <w:right w:val="nil"/>
            </w:tcBorders>
          </w:tcPr>
          <w:p w14:paraId="3DF24391" w14:textId="77777777" w:rsidR="00F42BE4" w:rsidRPr="0054354A" w:rsidRDefault="0061674B">
            <w:pPr>
              <w:pStyle w:val="Normal6a"/>
            </w:pPr>
            <w:r w:rsidRPr="0054354A">
              <w:rPr>
                <w:b/>
                <w:i/>
              </w:rPr>
              <w:t>Id.</w:t>
            </w:r>
            <w:r w:rsidRPr="0054354A">
              <w:tab/>
            </w:r>
            <w:r w:rsidRPr="0054354A">
              <w:rPr>
                <w:b/>
                <w:i/>
              </w:rPr>
              <w:t xml:space="preserve">ker se lahko številne težave, </w:t>
            </w:r>
            <w:r w:rsidRPr="0054354A">
              <w:rPr>
                <w:b/>
                <w:i/>
              </w:rPr>
              <w:t>povezane z dolgimi podizvajalskimi verigami, rešijo z izvrševanjem obstoječih pravil, boljšim sodelovanjem med državami članicami in ciljno usmerjeno podporo inšpektoratom za delo, ne da bi posegli po togih omejitvah;</w:t>
            </w:r>
          </w:p>
        </w:tc>
      </w:tr>
    </w:tbl>
    <w:p w14:paraId="14337A2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5E2F4D4" w14:textId="77777777" w:rsidR="00F42BE4" w:rsidRPr="0054354A" w:rsidRDefault="0061674B">
      <w:r w:rsidRPr="0054354A">
        <w:rPr>
          <w:rStyle w:val="HideTWBExt"/>
        </w:rPr>
        <w:t>&lt;/Amend&gt;</w:t>
      </w:r>
    </w:p>
    <w:p w14:paraId="3ED732B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95</w:t>
      </w:r>
      <w:r w:rsidRPr="0054354A">
        <w:rPr>
          <w:rStyle w:val="HideTWBExt"/>
        </w:rPr>
        <w:t>&lt;/NumAm&gt;</w:t>
      </w:r>
    </w:p>
    <w:p w14:paraId="60C29909" w14:textId="77777777" w:rsidR="00F42BE4" w:rsidRPr="0054354A" w:rsidRDefault="0061674B">
      <w:pPr>
        <w:pStyle w:val="NormalBold"/>
      </w:pPr>
      <w:r w:rsidRPr="0054354A">
        <w:rPr>
          <w:rStyle w:val="HideTWBExt"/>
          <w:b w:val="0"/>
        </w:rPr>
        <w:t>&lt;RepeatBlock-By&gt;&lt;Members&gt;</w:t>
      </w:r>
      <w:r w:rsidRPr="0054354A">
        <w:t>Henrik Dahl, Andrea Wechsler, Maravillas Abadía Jover, Pascal Arimont, Miriam Lexmann, Angelika Winzig, Raúl de la Hoz Quintano, Regina Doherty, Jörgen Warborn, Arba Kokalari, Isabelle Le Callennec, Liesbet Sommen</w:t>
      </w:r>
      <w:r w:rsidRPr="0054354A">
        <w:rPr>
          <w:rStyle w:val="HideTWBExt"/>
          <w:b w:val="0"/>
        </w:rPr>
        <w:t>&lt;/Members&gt;</w:t>
      </w:r>
    </w:p>
    <w:p w14:paraId="2475CB55" w14:textId="77777777" w:rsidR="00F42BE4" w:rsidRPr="0054354A" w:rsidRDefault="0061674B">
      <w:pPr>
        <w:pStyle w:val="NormalBold"/>
      </w:pPr>
      <w:r w:rsidRPr="0054354A">
        <w:rPr>
          <w:rStyle w:val="HideTWBExt"/>
          <w:b w:val="0"/>
        </w:rPr>
        <w:t>&lt;/RepeatBlock-By&gt;</w:t>
      </w:r>
    </w:p>
    <w:p w14:paraId="5606464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9C32028" w14:textId="77777777" w:rsidR="00F42BE4" w:rsidRPr="0054354A" w:rsidRDefault="0061674B">
      <w:pPr>
        <w:pStyle w:val="NormalBold"/>
      </w:pPr>
      <w:r w:rsidRPr="0054354A">
        <w:rPr>
          <w:rStyle w:val="HideTWBExt"/>
        </w:rPr>
        <w:t>&lt;Article&gt;</w:t>
      </w:r>
      <w:r w:rsidRPr="0054354A">
        <w:t>Uvodna izjava I e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6841E6D" w14:textId="77777777">
        <w:trPr>
          <w:trHeight w:hRule="exact" w:val="240"/>
          <w:jc w:val="center"/>
        </w:trPr>
        <w:tc>
          <w:tcPr>
            <w:tcW w:w="9752" w:type="dxa"/>
            <w:gridSpan w:val="2"/>
            <w:tcBorders>
              <w:top w:val="nil"/>
              <w:left w:val="nil"/>
              <w:bottom w:val="nil"/>
              <w:right w:val="nil"/>
            </w:tcBorders>
          </w:tcPr>
          <w:p w14:paraId="5DB57CDD" w14:textId="77777777" w:rsidR="00F42BE4" w:rsidRPr="0054354A" w:rsidRDefault="00F42BE4"/>
        </w:tc>
      </w:tr>
      <w:tr w:rsidR="00F42BE4" w:rsidRPr="0054354A" w14:paraId="55FC4765" w14:textId="77777777">
        <w:trPr>
          <w:trHeight w:val="240"/>
          <w:jc w:val="center"/>
        </w:trPr>
        <w:tc>
          <w:tcPr>
            <w:tcW w:w="4876" w:type="dxa"/>
            <w:tcBorders>
              <w:top w:val="nil"/>
              <w:left w:val="nil"/>
              <w:bottom w:val="nil"/>
              <w:right w:val="nil"/>
            </w:tcBorders>
          </w:tcPr>
          <w:p w14:paraId="659003E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0F2999F" w14:textId="77777777" w:rsidR="00F42BE4" w:rsidRPr="0054354A" w:rsidRDefault="0061674B">
            <w:pPr>
              <w:pStyle w:val="AmColumnHeading"/>
            </w:pPr>
            <w:r w:rsidRPr="0054354A">
              <w:t>Predlog spremembe</w:t>
            </w:r>
          </w:p>
        </w:tc>
      </w:tr>
      <w:tr w:rsidR="00F42BE4" w:rsidRPr="0054354A" w14:paraId="0824E597" w14:textId="77777777">
        <w:trPr>
          <w:jc w:val="center"/>
        </w:trPr>
        <w:tc>
          <w:tcPr>
            <w:tcW w:w="4876" w:type="dxa"/>
            <w:tcBorders>
              <w:top w:val="nil"/>
              <w:left w:val="nil"/>
              <w:bottom w:val="nil"/>
              <w:right w:val="nil"/>
            </w:tcBorders>
          </w:tcPr>
          <w:p w14:paraId="4A4BD757" w14:textId="77777777" w:rsidR="00F42BE4" w:rsidRPr="0054354A" w:rsidRDefault="00F42BE4">
            <w:pPr>
              <w:pStyle w:val="Normal6a"/>
            </w:pPr>
          </w:p>
        </w:tc>
        <w:tc>
          <w:tcPr>
            <w:tcW w:w="4876" w:type="dxa"/>
            <w:tcBorders>
              <w:top w:val="nil"/>
              <w:left w:val="nil"/>
              <w:bottom w:val="nil"/>
              <w:right w:val="nil"/>
            </w:tcBorders>
          </w:tcPr>
          <w:p w14:paraId="5A9102CA" w14:textId="77777777" w:rsidR="00F42BE4" w:rsidRPr="0054354A" w:rsidRDefault="0061674B">
            <w:pPr>
              <w:pStyle w:val="Normal6a"/>
            </w:pPr>
            <w:r w:rsidRPr="0054354A">
              <w:rPr>
                <w:b/>
                <w:i/>
              </w:rPr>
              <w:t>Ie.</w:t>
            </w:r>
            <w:r w:rsidRPr="0054354A">
              <w:tab/>
            </w:r>
            <w:r w:rsidRPr="0054354A">
              <w:rPr>
                <w:b/>
                <w:i/>
              </w:rPr>
              <w:t xml:space="preserve">ker bi morala EU spodbujati boljše pravno </w:t>
            </w:r>
            <w:r w:rsidRPr="0054354A">
              <w:rPr>
                <w:b/>
                <w:i/>
              </w:rPr>
              <w:t>urejanje, da bi oblikovali jasna, sorazmerna in na dokazih temelječa pravila, s katerimi bi zmanjšali nepotrebna bremena, okrepili izvrševanje ter podprli konkurenčnost in udeležbo malih in srednjih podjetij na enotnem trgu;</w:t>
            </w:r>
          </w:p>
        </w:tc>
      </w:tr>
    </w:tbl>
    <w:p w14:paraId="0A887C0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10B6F97" w14:textId="77777777" w:rsidR="00F42BE4" w:rsidRPr="0054354A" w:rsidRDefault="0061674B">
      <w:r w:rsidRPr="0054354A">
        <w:rPr>
          <w:rStyle w:val="HideTWBExt"/>
        </w:rPr>
        <w:t>&lt;/Amend&gt;</w:t>
      </w:r>
    </w:p>
    <w:p w14:paraId="1EC4B32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96</w:t>
      </w:r>
      <w:r w:rsidRPr="0054354A">
        <w:rPr>
          <w:rStyle w:val="HideTWBExt"/>
        </w:rPr>
        <w:t>&lt;/NumAm&gt;</w:t>
      </w:r>
    </w:p>
    <w:p w14:paraId="7B1A651D"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3EA60A56"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02E76860" w14:textId="77777777" w:rsidR="00F42BE4" w:rsidRPr="0054354A" w:rsidRDefault="0061674B">
      <w:pPr>
        <w:pStyle w:val="NormalBold"/>
      </w:pPr>
      <w:r w:rsidRPr="0054354A">
        <w:rPr>
          <w:rStyle w:val="HideTWBExt"/>
          <w:b w:val="0"/>
        </w:rPr>
        <w:t>&lt;/RepeatBlock-By&gt;</w:t>
      </w:r>
    </w:p>
    <w:p w14:paraId="029BEA4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276FFCF"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4F4FDE4" w14:textId="77777777">
        <w:trPr>
          <w:trHeight w:hRule="exact" w:val="240"/>
          <w:jc w:val="center"/>
        </w:trPr>
        <w:tc>
          <w:tcPr>
            <w:tcW w:w="9752" w:type="dxa"/>
            <w:gridSpan w:val="2"/>
            <w:tcBorders>
              <w:top w:val="nil"/>
              <w:left w:val="nil"/>
              <w:bottom w:val="nil"/>
              <w:right w:val="nil"/>
            </w:tcBorders>
          </w:tcPr>
          <w:p w14:paraId="1A406F27" w14:textId="77777777" w:rsidR="00F42BE4" w:rsidRPr="0054354A" w:rsidRDefault="00F42BE4"/>
        </w:tc>
      </w:tr>
      <w:tr w:rsidR="00F42BE4" w:rsidRPr="0054354A" w14:paraId="4A342160" w14:textId="77777777">
        <w:trPr>
          <w:trHeight w:val="240"/>
          <w:jc w:val="center"/>
        </w:trPr>
        <w:tc>
          <w:tcPr>
            <w:tcW w:w="4876" w:type="dxa"/>
            <w:tcBorders>
              <w:top w:val="nil"/>
              <w:left w:val="nil"/>
              <w:bottom w:val="nil"/>
              <w:right w:val="nil"/>
            </w:tcBorders>
          </w:tcPr>
          <w:p w14:paraId="35BCDBA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944A9D5" w14:textId="77777777" w:rsidR="00F42BE4" w:rsidRPr="0054354A" w:rsidRDefault="0061674B">
            <w:pPr>
              <w:pStyle w:val="AmColumnHeading"/>
            </w:pPr>
            <w:r w:rsidRPr="0054354A">
              <w:t>Predlog spremembe</w:t>
            </w:r>
          </w:p>
        </w:tc>
      </w:tr>
      <w:tr w:rsidR="00F42BE4" w:rsidRPr="0054354A" w14:paraId="7128D6C4" w14:textId="77777777">
        <w:trPr>
          <w:jc w:val="center"/>
        </w:trPr>
        <w:tc>
          <w:tcPr>
            <w:tcW w:w="4876" w:type="dxa"/>
            <w:tcBorders>
              <w:top w:val="nil"/>
              <w:left w:val="nil"/>
              <w:bottom w:val="nil"/>
              <w:right w:val="nil"/>
            </w:tcBorders>
          </w:tcPr>
          <w:p w14:paraId="4CF14747" w14:textId="77777777" w:rsidR="00F42BE4" w:rsidRPr="0054354A" w:rsidRDefault="0061674B">
            <w:pPr>
              <w:pStyle w:val="Normal6a"/>
            </w:pPr>
            <w:r w:rsidRPr="0054354A">
              <w:t>1.</w:t>
            </w:r>
            <w:r w:rsidRPr="0054354A">
              <w:tab/>
            </w:r>
            <w:r w:rsidRPr="0054354A">
              <w:t xml:space="preserve">poudarja, da je potreben celovit evropski pristop k izkoriščanju delovne sile na splošno, zlasti k zlorabam pri oddajanju naročil podizvajalcem in posredovanju dela, ter zato poziva </w:t>
            </w:r>
            <w:r w:rsidRPr="0054354A">
              <w:rPr>
                <w:b/>
                <w:i/>
              </w:rPr>
              <w:t>k oblikovanju evropske strategije</w:t>
            </w:r>
            <w:r w:rsidRPr="0054354A">
              <w:t xml:space="preserve"> za boj proti izkoriščanju delovne sile;</w:t>
            </w:r>
          </w:p>
        </w:tc>
        <w:tc>
          <w:tcPr>
            <w:tcW w:w="4876" w:type="dxa"/>
            <w:tcBorders>
              <w:top w:val="nil"/>
              <w:left w:val="nil"/>
              <w:bottom w:val="nil"/>
              <w:right w:val="nil"/>
            </w:tcBorders>
          </w:tcPr>
          <w:p w14:paraId="5F483BBE" w14:textId="77777777" w:rsidR="00F42BE4" w:rsidRPr="0054354A" w:rsidRDefault="0061674B">
            <w:pPr>
              <w:pStyle w:val="Normal6a"/>
            </w:pPr>
            <w:r w:rsidRPr="0054354A">
              <w:t>1.</w:t>
            </w:r>
            <w:r w:rsidRPr="0054354A">
              <w:tab/>
            </w:r>
            <w:r w:rsidRPr="0054354A">
              <w:rPr>
                <w:b/>
                <w:i/>
              </w:rPr>
              <w:t>pozdravlja zavezo Komisije v strategiji za enotni trg z dne 21. maja 2025, da bo leta 2026 predstavila sveženj za pravično mobilnost;</w:t>
            </w:r>
            <w:r w:rsidRPr="0054354A">
              <w:t xml:space="preserve"> </w:t>
            </w:r>
            <w:r w:rsidRPr="0054354A">
              <w:rPr>
                <w:b/>
                <w:i/>
              </w:rPr>
              <w:t>poudarja, da sledenje splošnemu cilju poenostavitve in zmanjšanja upravnega bremena z odpravljanjem neupravičenih ovir na enotnem trgu ne sme privesti do tega, da bodo državljani oz. delavci in potrošniki manj zaščiteni;</w:t>
            </w:r>
            <w:r w:rsidRPr="0054354A">
              <w:t xml:space="preserve"> poudarja, da je potreben celovit evropski pristop k izkoriščanju delovne sile na splošno, zlasti k zlorabam pri oddajanju naročil podizvajalcem in posredova</w:t>
            </w:r>
            <w:r w:rsidRPr="0054354A">
              <w:t>nju dela, ter zato poziva</w:t>
            </w:r>
            <w:r w:rsidRPr="0054354A">
              <w:rPr>
                <w:b/>
                <w:i/>
              </w:rPr>
              <w:t>, naj Komisija v prihodnjem načrtu za kakovostna delovna mesta oblikuje evropsko strategijo</w:t>
            </w:r>
            <w:r w:rsidRPr="0054354A">
              <w:t xml:space="preserve"> za boj proti izkoriščanju delovne sile</w:t>
            </w:r>
            <w:r w:rsidRPr="0054354A">
              <w:rPr>
                <w:b/>
                <w:i/>
              </w:rPr>
              <w:t> in za spodbujanje neposrednih delovnih razmerij</w:t>
            </w:r>
            <w:r w:rsidRPr="0054354A">
              <w:t xml:space="preserve">; </w:t>
            </w:r>
            <w:r w:rsidRPr="0054354A">
              <w:rPr>
                <w:b/>
                <w:i/>
              </w:rPr>
              <w:t>poudarja, da bi morala v to strategijo vključiti tudi okoljske vidike ter priznati, da so izkoriščevalski modeli dela povezani s praksami, ki so nevarne za okolje;</w:t>
            </w:r>
          </w:p>
        </w:tc>
      </w:tr>
    </w:tbl>
    <w:p w14:paraId="46C408E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99553F6" w14:textId="77777777" w:rsidR="00F42BE4" w:rsidRPr="0054354A" w:rsidRDefault="0061674B">
      <w:r w:rsidRPr="0054354A">
        <w:rPr>
          <w:rStyle w:val="HideTWBExt"/>
        </w:rPr>
        <w:t>&lt;/Amend&gt;</w:t>
      </w:r>
    </w:p>
    <w:p w14:paraId="20C2F55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97</w:t>
      </w:r>
      <w:r w:rsidRPr="0054354A">
        <w:rPr>
          <w:rStyle w:val="HideTWBExt"/>
        </w:rPr>
        <w:t>&lt;/NumAm&gt;</w:t>
      </w:r>
    </w:p>
    <w:p w14:paraId="724BA0F6"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5A6AF5B3" w14:textId="77777777" w:rsidR="00F42BE4" w:rsidRPr="0054354A" w:rsidRDefault="0061674B">
      <w:pPr>
        <w:pStyle w:val="NormalBold"/>
      </w:pPr>
      <w:r w:rsidRPr="0054354A">
        <w:rPr>
          <w:rStyle w:val="HideTWBExt"/>
          <w:b w:val="0"/>
        </w:rPr>
        <w:t>&lt;/RepeatBlock-By&gt;</w:t>
      </w:r>
    </w:p>
    <w:p w14:paraId="5460C97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01CBFBB"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7935B8D" w14:textId="77777777">
        <w:trPr>
          <w:trHeight w:hRule="exact" w:val="240"/>
          <w:jc w:val="center"/>
        </w:trPr>
        <w:tc>
          <w:tcPr>
            <w:tcW w:w="9752" w:type="dxa"/>
            <w:gridSpan w:val="2"/>
            <w:tcBorders>
              <w:top w:val="nil"/>
              <w:left w:val="nil"/>
              <w:bottom w:val="nil"/>
              <w:right w:val="nil"/>
            </w:tcBorders>
          </w:tcPr>
          <w:p w14:paraId="09F42DF2" w14:textId="77777777" w:rsidR="00F42BE4" w:rsidRPr="0054354A" w:rsidRDefault="00F42BE4"/>
        </w:tc>
      </w:tr>
      <w:tr w:rsidR="00F42BE4" w:rsidRPr="0054354A" w14:paraId="20B57BB7" w14:textId="77777777">
        <w:trPr>
          <w:trHeight w:val="240"/>
          <w:jc w:val="center"/>
        </w:trPr>
        <w:tc>
          <w:tcPr>
            <w:tcW w:w="4876" w:type="dxa"/>
            <w:tcBorders>
              <w:top w:val="nil"/>
              <w:left w:val="nil"/>
              <w:bottom w:val="nil"/>
              <w:right w:val="nil"/>
            </w:tcBorders>
          </w:tcPr>
          <w:p w14:paraId="6B2C2AB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870212D" w14:textId="77777777" w:rsidR="00F42BE4" w:rsidRPr="0054354A" w:rsidRDefault="0061674B">
            <w:pPr>
              <w:pStyle w:val="AmColumnHeading"/>
            </w:pPr>
            <w:r w:rsidRPr="0054354A">
              <w:t>Predlog spremembe</w:t>
            </w:r>
          </w:p>
        </w:tc>
      </w:tr>
      <w:tr w:rsidR="00F42BE4" w:rsidRPr="0054354A" w14:paraId="2B7C20AC" w14:textId="77777777">
        <w:trPr>
          <w:jc w:val="center"/>
        </w:trPr>
        <w:tc>
          <w:tcPr>
            <w:tcW w:w="4876" w:type="dxa"/>
            <w:tcBorders>
              <w:top w:val="nil"/>
              <w:left w:val="nil"/>
              <w:bottom w:val="nil"/>
              <w:right w:val="nil"/>
            </w:tcBorders>
          </w:tcPr>
          <w:p w14:paraId="6D57D014" w14:textId="77777777" w:rsidR="00F42BE4" w:rsidRPr="0054354A" w:rsidRDefault="0061674B">
            <w:pPr>
              <w:pStyle w:val="Normal6a"/>
            </w:pPr>
            <w:r w:rsidRPr="0054354A">
              <w:t>1.</w:t>
            </w:r>
            <w:r w:rsidRPr="0054354A">
              <w:tab/>
              <w:t xml:space="preserve">poudarja, da je potreben celovit evropski pristop </w:t>
            </w:r>
            <w:r w:rsidRPr="0054354A">
              <w:rPr>
                <w:b/>
                <w:i/>
              </w:rPr>
              <w:t xml:space="preserve">k izkoriščanju delovne sile na splošno, zlasti k zlorabam pri </w:t>
            </w:r>
            <w:r w:rsidRPr="0054354A">
              <w:rPr>
                <w:b/>
                <w:i/>
              </w:rPr>
              <w:t>oddajanju</w:t>
            </w:r>
            <w:r w:rsidRPr="0054354A">
              <w:t xml:space="preserve"> naročil podizvajalcem in </w:t>
            </w:r>
            <w:r w:rsidRPr="0054354A">
              <w:rPr>
                <w:b/>
                <w:i/>
              </w:rPr>
              <w:t>posredovanju dela, ter zato poziva k oblikovanju evropske strategije</w:t>
            </w:r>
            <w:r w:rsidRPr="0054354A">
              <w:t xml:space="preserve"> za boj proti izkoriščanju delovne sile;</w:t>
            </w:r>
          </w:p>
        </w:tc>
        <w:tc>
          <w:tcPr>
            <w:tcW w:w="4876" w:type="dxa"/>
            <w:tcBorders>
              <w:top w:val="nil"/>
              <w:left w:val="nil"/>
              <w:bottom w:val="nil"/>
              <w:right w:val="nil"/>
            </w:tcBorders>
          </w:tcPr>
          <w:p w14:paraId="5CD67CBC" w14:textId="77777777" w:rsidR="00F42BE4" w:rsidRPr="0054354A" w:rsidRDefault="0061674B">
            <w:pPr>
              <w:pStyle w:val="Normal6a"/>
            </w:pPr>
            <w:r w:rsidRPr="0054354A">
              <w:t>1.</w:t>
            </w:r>
            <w:r w:rsidRPr="0054354A">
              <w:tab/>
              <w:t>poudarja, da je</w:t>
            </w:r>
            <w:r w:rsidRPr="0054354A">
              <w:rPr>
                <w:b/>
                <w:i/>
              </w:rPr>
              <w:t> za boj proti čezmejnemu organiziranemu kriminalu, povezanemu z izkoriščanjem delovne sile in zlorabami poslovnih praks,</w:t>
            </w:r>
            <w:r w:rsidRPr="0054354A">
              <w:t xml:space="preserve"> potreben celovit evropski pristop</w:t>
            </w:r>
            <w:r w:rsidRPr="0054354A">
              <w:rPr>
                <w:b/>
                <w:i/>
              </w:rPr>
              <w:t>;</w:t>
            </w:r>
            <w:r w:rsidRPr="0054354A">
              <w:t xml:space="preserve"> </w:t>
            </w:r>
            <w:r w:rsidRPr="0054354A">
              <w:rPr>
                <w:b/>
                <w:i/>
              </w:rPr>
              <w:t>poudarja, da bi morala oddajanje</w:t>
            </w:r>
            <w:r w:rsidRPr="0054354A">
              <w:t xml:space="preserve"> naročil podizvajalcem in </w:t>
            </w:r>
            <w:r w:rsidRPr="0054354A">
              <w:rPr>
                <w:b/>
                <w:i/>
              </w:rPr>
              <w:t>posredovanje dela ostati v nacionalni pristojnosti, da bi</w:t>
            </w:r>
            <w:r w:rsidRPr="0054354A">
              <w:t xml:space="preserve"> za boj proti izkoriščanju delovne sile </w:t>
            </w:r>
            <w:r w:rsidRPr="0054354A">
              <w:rPr>
                <w:b/>
                <w:i/>
              </w:rPr>
              <w:t>in zlorabam poslovnih praks omogočili učinkovite, prožne in okoliščinam prilagojene rešitve, primerne za vsako posamezno državo članico</w:t>
            </w:r>
            <w:r w:rsidRPr="0054354A">
              <w:t xml:space="preserve">; </w:t>
            </w:r>
            <w:r w:rsidRPr="0054354A">
              <w:rPr>
                <w:b/>
                <w:i/>
              </w:rPr>
              <w:t xml:space="preserve">poudarja, da bi se morala EU usmeriti v zaščito </w:t>
            </w:r>
            <w:r w:rsidRPr="0054354A">
              <w:rPr>
                <w:b/>
                <w:i/>
              </w:rPr>
              <w:t>konkurenčnosti evropskih podjetij ter podpreti čezmejno sodelovanje na področju preprečevanja, odkrivanja in preiskovanja kaznivih dejanj ter izmenjavo informacij, ne pa predpisovati podrobne zakonodaje o trgu dela;</w:t>
            </w:r>
          </w:p>
        </w:tc>
      </w:tr>
    </w:tbl>
    <w:p w14:paraId="53FE414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C1BE024" w14:textId="77777777" w:rsidR="00F42BE4" w:rsidRPr="0054354A" w:rsidRDefault="0061674B">
      <w:r w:rsidRPr="0054354A">
        <w:rPr>
          <w:rStyle w:val="HideTWBExt"/>
        </w:rPr>
        <w:t>&lt;/Amend&gt;</w:t>
      </w:r>
    </w:p>
    <w:p w14:paraId="3472B59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98</w:t>
      </w:r>
      <w:r w:rsidRPr="0054354A">
        <w:rPr>
          <w:rStyle w:val="HideTWBExt"/>
        </w:rPr>
        <w:t>&lt;/NumAm&gt;</w:t>
      </w:r>
    </w:p>
    <w:p w14:paraId="2FAE67DC"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50D32741" w14:textId="77777777" w:rsidR="00F42BE4" w:rsidRPr="0054354A" w:rsidRDefault="0061674B">
      <w:pPr>
        <w:pStyle w:val="NormalBold"/>
      </w:pPr>
      <w:r w:rsidRPr="0054354A">
        <w:rPr>
          <w:rStyle w:val="HideTWBExt"/>
          <w:b w:val="0"/>
        </w:rPr>
        <w:t>&lt;/RepeatBlock-By&gt;</w:t>
      </w:r>
    </w:p>
    <w:p w14:paraId="4F95DBA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317825C"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DC9EBFE" w14:textId="77777777">
        <w:trPr>
          <w:trHeight w:hRule="exact" w:val="240"/>
          <w:jc w:val="center"/>
        </w:trPr>
        <w:tc>
          <w:tcPr>
            <w:tcW w:w="9752" w:type="dxa"/>
            <w:gridSpan w:val="2"/>
            <w:tcBorders>
              <w:top w:val="nil"/>
              <w:left w:val="nil"/>
              <w:bottom w:val="nil"/>
              <w:right w:val="nil"/>
            </w:tcBorders>
          </w:tcPr>
          <w:p w14:paraId="77F0D936" w14:textId="77777777" w:rsidR="00F42BE4" w:rsidRPr="0054354A" w:rsidRDefault="00F42BE4"/>
        </w:tc>
      </w:tr>
      <w:tr w:rsidR="00F42BE4" w:rsidRPr="0054354A" w14:paraId="20F4596B" w14:textId="77777777">
        <w:trPr>
          <w:trHeight w:val="240"/>
          <w:jc w:val="center"/>
        </w:trPr>
        <w:tc>
          <w:tcPr>
            <w:tcW w:w="4876" w:type="dxa"/>
            <w:tcBorders>
              <w:top w:val="nil"/>
              <w:left w:val="nil"/>
              <w:bottom w:val="nil"/>
              <w:right w:val="nil"/>
            </w:tcBorders>
          </w:tcPr>
          <w:p w14:paraId="766F676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ADDFB09" w14:textId="77777777" w:rsidR="00F42BE4" w:rsidRPr="0054354A" w:rsidRDefault="0061674B">
            <w:pPr>
              <w:pStyle w:val="AmColumnHeading"/>
            </w:pPr>
            <w:r w:rsidRPr="0054354A">
              <w:t>Predlog spremembe</w:t>
            </w:r>
          </w:p>
        </w:tc>
      </w:tr>
      <w:tr w:rsidR="00F42BE4" w:rsidRPr="0054354A" w14:paraId="1618AEA1" w14:textId="77777777">
        <w:trPr>
          <w:jc w:val="center"/>
        </w:trPr>
        <w:tc>
          <w:tcPr>
            <w:tcW w:w="4876" w:type="dxa"/>
            <w:tcBorders>
              <w:top w:val="nil"/>
              <w:left w:val="nil"/>
              <w:bottom w:val="nil"/>
              <w:right w:val="nil"/>
            </w:tcBorders>
          </w:tcPr>
          <w:p w14:paraId="59172CD8" w14:textId="77777777" w:rsidR="00F42BE4" w:rsidRPr="0054354A" w:rsidRDefault="0061674B">
            <w:pPr>
              <w:pStyle w:val="Normal6a"/>
            </w:pPr>
            <w:r w:rsidRPr="0054354A">
              <w:t>1.</w:t>
            </w:r>
            <w:r w:rsidRPr="0054354A">
              <w:tab/>
              <w:t xml:space="preserve">poudarja, da je potreben celovit evropski pristop k izkoriščanju delovne sile na splošno, zlasti k zlorabam pri </w:t>
            </w:r>
            <w:r w:rsidRPr="0054354A">
              <w:t>oddajanju naročil podizvajalcem in posredovanju dela, ter zato poziva k oblikovanju evropske strategije za boj proti izkoriščanju delovne sile;</w:t>
            </w:r>
          </w:p>
        </w:tc>
        <w:tc>
          <w:tcPr>
            <w:tcW w:w="4876" w:type="dxa"/>
            <w:tcBorders>
              <w:top w:val="nil"/>
              <w:left w:val="nil"/>
              <w:bottom w:val="nil"/>
              <w:right w:val="nil"/>
            </w:tcBorders>
          </w:tcPr>
          <w:p w14:paraId="6920458A" w14:textId="77777777" w:rsidR="00F42BE4" w:rsidRPr="0054354A" w:rsidRDefault="0061674B">
            <w:pPr>
              <w:pStyle w:val="Normal6a"/>
            </w:pPr>
            <w:r w:rsidRPr="0054354A">
              <w:t>1.</w:t>
            </w:r>
            <w:r w:rsidRPr="0054354A">
              <w:tab/>
              <w:t xml:space="preserve">poudarja, da je potreben celovit evropski pristop k izkoriščanju delovne sile na splošno, zlasti k zlorabam pri oddajanju naročil podizvajalcem in posredovanju dela, ter zato poziva k oblikovanju evropske strategije za boj proti izkoriščanju delovne sile </w:t>
            </w:r>
            <w:r w:rsidRPr="0054354A">
              <w:rPr>
                <w:b/>
                <w:i/>
              </w:rPr>
              <w:t>in nezakonitemu delu</w:t>
            </w:r>
            <w:r w:rsidRPr="0054354A">
              <w:t xml:space="preserve">; </w:t>
            </w:r>
            <w:r w:rsidRPr="0054354A">
              <w:rPr>
                <w:b/>
                <w:i/>
              </w:rPr>
              <w:t>poudarja, da pri izkoriščanju delovne sile ne gre le za kršenje pravic delavcev in človekovih pravic, temveč tudi za spodkopavanje poštene konkurence podjetij;</w:t>
            </w:r>
            <w:r w:rsidRPr="0054354A">
              <w:t xml:space="preserve"> </w:t>
            </w:r>
            <w:r w:rsidRPr="0054354A">
              <w:rPr>
                <w:b/>
                <w:i/>
              </w:rPr>
              <w:t>v zvezi s tem poudarja, da je treba strožje izvrševati obstoječo delovno z</w:t>
            </w:r>
            <w:r w:rsidRPr="0054354A">
              <w:rPr>
                <w:b/>
                <w:i/>
              </w:rPr>
              <w:t>akonodajo, da bi se učinkovito ščitile pravice delavcev in varovali enaki konkurenčni pogoji;</w:t>
            </w:r>
          </w:p>
        </w:tc>
      </w:tr>
    </w:tbl>
    <w:p w14:paraId="4BF014C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45907C7" w14:textId="77777777" w:rsidR="00F42BE4" w:rsidRPr="0054354A" w:rsidRDefault="0061674B">
      <w:r w:rsidRPr="0054354A">
        <w:rPr>
          <w:rStyle w:val="HideTWBExt"/>
        </w:rPr>
        <w:t>&lt;/Amend&gt;</w:t>
      </w:r>
    </w:p>
    <w:p w14:paraId="768C4B0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99</w:t>
      </w:r>
      <w:r w:rsidRPr="0054354A">
        <w:rPr>
          <w:rStyle w:val="HideTWBExt"/>
        </w:rPr>
        <w:t>&lt;/NumAm&gt;</w:t>
      </w:r>
    </w:p>
    <w:p w14:paraId="7F28829F" w14:textId="77777777" w:rsidR="00F42BE4" w:rsidRPr="0054354A" w:rsidRDefault="0061674B">
      <w:pPr>
        <w:pStyle w:val="NormalBold"/>
      </w:pPr>
      <w:r w:rsidRPr="0054354A">
        <w:rPr>
          <w:rStyle w:val="HideTWBExt"/>
          <w:b w:val="0"/>
        </w:rPr>
        <w:t>&lt;RepeatBlock-By&gt;&lt;Members&gt;</w:t>
      </w:r>
      <w:r w:rsidRPr="0054354A">
        <w:t>Miriam Lexmann</w:t>
      </w:r>
      <w:r w:rsidRPr="0054354A">
        <w:rPr>
          <w:rStyle w:val="HideTWBExt"/>
          <w:b w:val="0"/>
        </w:rPr>
        <w:t>&lt;/Members&gt;</w:t>
      </w:r>
    </w:p>
    <w:p w14:paraId="5027F77C" w14:textId="77777777" w:rsidR="00F42BE4" w:rsidRPr="0054354A" w:rsidRDefault="0061674B">
      <w:pPr>
        <w:pStyle w:val="NormalBold"/>
      </w:pPr>
      <w:r w:rsidRPr="0054354A">
        <w:rPr>
          <w:rStyle w:val="HideTWBExt"/>
          <w:b w:val="0"/>
        </w:rPr>
        <w:t>&lt;/RepeatBlock-By&gt;</w:t>
      </w:r>
    </w:p>
    <w:p w14:paraId="284E354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B5EA77A"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FD603DB" w14:textId="77777777">
        <w:trPr>
          <w:trHeight w:hRule="exact" w:val="240"/>
          <w:jc w:val="center"/>
        </w:trPr>
        <w:tc>
          <w:tcPr>
            <w:tcW w:w="9752" w:type="dxa"/>
            <w:gridSpan w:val="2"/>
            <w:tcBorders>
              <w:top w:val="nil"/>
              <w:left w:val="nil"/>
              <w:bottom w:val="nil"/>
              <w:right w:val="nil"/>
            </w:tcBorders>
          </w:tcPr>
          <w:p w14:paraId="594BE67C" w14:textId="77777777" w:rsidR="00F42BE4" w:rsidRPr="0054354A" w:rsidRDefault="00F42BE4"/>
        </w:tc>
      </w:tr>
      <w:tr w:rsidR="00F42BE4" w:rsidRPr="0054354A" w14:paraId="58BEA6E4" w14:textId="77777777">
        <w:trPr>
          <w:trHeight w:val="240"/>
          <w:jc w:val="center"/>
        </w:trPr>
        <w:tc>
          <w:tcPr>
            <w:tcW w:w="4876" w:type="dxa"/>
            <w:tcBorders>
              <w:top w:val="nil"/>
              <w:left w:val="nil"/>
              <w:bottom w:val="nil"/>
              <w:right w:val="nil"/>
            </w:tcBorders>
          </w:tcPr>
          <w:p w14:paraId="605EB61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C7D29F0" w14:textId="77777777" w:rsidR="00F42BE4" w:rsidRPr="0054354A" w:rsidRDefault="0061674B">
            <w:pPr>
              <w:pStyle w:val="AmColumnHeading"/>
            </w:pPr>
            <w:r w:rsidRPr="0054354A">
              <w:t>Predlog spremembe</w:t>
            </w:r>
          </w:p>
        </w:tc>
      </w:tr>
      <w:tr w:rsidR="00F42BE4" w:rsidRPr="0054354A" w14:paraId="51A9F8C7" w14:textId="77777777">
        <w:trPr>
          <w:jc w:val="center"/>
        </w:trPr>
        <w:tc>
          <w:tcPr>
            <w:tcW w:w="4876" w:type="dxa"/>
            <w:tcBorders>
              <w:top w:val="nil"/>
              <w:left w:val="nil"/>
              <w:bottom w:val="nil"/>
              <w:right w:val="nil"/>
            </w:tcBorders>
          </w:tcPr>
          <w:p w14:paraId="25155657" w14:textId="77777777" w:rsidR="00F42BE4" w:rsidRPr="0054354A" w:rsidRDefault="0061674B">
            <w:pPr>
              <w:pStyle w:val="Normal6a"/>
            </w:pPr>
            <w:r w:rsidRPr="0054354A">
              <w:t>1.</w:t>
            </w:r>
            <w:r w:rsidRPr="0054354A">
              <w:tab/>
            </w:r>
            <w:r w:rsidRPr="0054354A">
              <w:t xml:space="preserve">poudarja, da je </w:t>
            </w:r>
            <w:r w:rsidRPr="0054354A">
              <w:rPr>
                <w:b/>
                <w:i/>
              </w:rPr>
              <w:t>potreben celovit evropski pristop k</w:t>
            </w:r>
            <w:r w:rsidRPr="0054354A">
              <w:t xml:space="preserve"> izkoriščanju delovne sile na splošno</w:t>
            </w:r>
            <w:r w:rsidRPr="0054354A">
              <w:rPr>
                <w:b/>
                <w:i/>
              </w:rPr>
              <w:t>, zlasti k</w:t>
            </w:r>
            <w:r w:rsidRPr="0054354A">
              <w:t xml:space="preserve"> zlorabam pri oddajanju naročil podizvajalcem in posredovanju dela, </w:t>
            </w:r>
            <w:r w:rsidRPr="0054354A">
              <w:rPr>
                <w:b/>
                <w:i/>
              </w:rPr>
              <w:t>ter zato</w:t>
            </w:r>
            <w:r w:rsidRPr="0054354A">
              <w:t xml:space="preserve"> poziva k oblikovanju evropske strategije </w:t>
            </w:r>
            <w:r w:rsidRPr="0054354A">
              <w:rPr>
                <w:b/>
                <w:i/>
              </w:rPr>
              <w:t>za boj proti izkoriščanju delovne sile</w:t>
            </w:r>
            <w:r w:rsidRPr="0054354A">
              <w:t>;</w:t>
            </w:r>
          </w:p>
        </w:tc>
        <w:tc>
          <w:tcPr>
            <w:tcW w:w="4876" w:type="dxa"/>
            <w:tcBorders>
              <w:top w:val="nil"/>
              <w:left w:val="nil"/>
              <w:bottom w:val="nil"/>
              <w:right w:val="nil"/>
            </w:tcBorders>
          </w:tcPr>
          <w:p w14:paraId="3E9E1575" w14:textId="77777777" w:rsidR="00F42BE4" w:rsidRPr="0054354A" w:rsidRDefault="0061674B">
            <w:pPr>
              <w:pStyle w:val="Normal6a"/>
            </w:pPr>
            <w:r w:rsidRPr="0054354A">
              <w:t>1.</w:t>
            </w:r>
            <w:r w:rsidRPr="0054354A">
              <w:tab/>
              <w:t xml:space="preserve">poudarja, da je </w:t>
            </w:r>
            <w:r w:rsidRPr="0054354A">
              <w:rPr>
                <w:b/>
                <w:i/>
              </w:rPr>
              <w:t>treba v boju proti</w:t>
            </w:r>
            <w:r w:rsidRPr="0054354A">
              <w:t xml:space="preserve"> izkoriščanju delovne sile na splošno </w:t>
            </w:r>
            <w:r w:rsidRPr="0054354A">
              <w:rPr>
                <w:b/>
                <w:i/>
              </w:rPr>
              <w:t>podpirati nacionalne pristope, ki se lahko v različnih državah članicah in sektorjih razlikujejo;</w:t>
            </w:r>
            <w:r w:rsidRPr="0054354A">
              <w:t xml:space="preserve"> </w:t>
            </w:r>
            <w:r w:rsidRPr="0054354A">
              <w:rPr>
                <w:b/>
                <w:i/>
              </w:rPr>
              <w:t>to velja tudi za boj proti</w:t>
            </w:r>
            <w:r w:rsidRPr="0054354A">
              <w:t xml:space="preserve"> zlorabam pri oddajanju naročil podizvajalcem in posredovanju dela, </w:t>
            </w:r>
            <w:r w:rsidRPr="0054354A">
              <w:rPr>
                <w:b/>
                <w:i/>
              </w:rPr>
              <w:t>hkrati pa</w:t>
            </w:r>
            <w:r w:rsidRPr="0054354A">
              <w:t xml:space="preserve"> poziva k oblikovanju evropske strategije</w:t>
            </w:r>
            <w:r w:rsidRPr="0054354A">
              <w:rPr>
                <w:b/>
                <w:i/>
              </w:rPr>
              <w:t>, ki bi državam članicam pomagala pri usklajevanju in krepitvi njihovih prizadevanj</w:t>
            </w:r>
            <w:r w:rsidRPr="0054354A">
              <w:t>;</w:t>
            </w:r>
          </w:p>
        </w:tc>
      </w:tr>
    </w:tbl>
    <w:p w14:paraId="00B9CAE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2A8D262" w14:textId="77777777" w:rsidR="00F42BE4" w:rsidRPr="0054354A" w:rsidRDefault="0061674B">
      <w:r w:rsidRPr="0054354A">
        <w:rPr>
          <w:rStyle w:val="HideTWBExt"/>
        </w:rPr>
        <w:t>&lt;/Amend&gt;</w:t>
      </w:r>
    </w:p>
    <w:p w14:paraId="519BDFB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100</w:t>
      </w:r>
      <w:r w:rsidRPr="0054354A">
        <w:rPr>
          <w:rStyle w:val="HideTWBExt"/>
        </w:rPr>
        <w:t>&lt;/NumAm&gt;</w:t>
      </w:r>
    </w:p>
    <w:p w14:paraId="63E2DE20" w14:textId="77777777" w:rsidR="00F42BE4" w:rsidRPr="0054354A" w:rsidRDefault="0061674B">
      <w:pPr>
        <w:pStyle w:val="NormalBold"/>
      </w:pPr>
      <w:r w:rsidRPr="0054354A">
        <w:rPr>
          <w:rStyle w:val="HideTWBExt"/>
          <w:b w:val="0"/>
        </w:rPr>
        <w:t>&lt;RepeatBlock-By&gt;</w:t>
      </w:r>
      <w:r w:rsidRPr="0054354A">
        <w:rPr>
          <w:rStyle w:val="HideTWBExt"/>
          <w:b w:val="0"/>
        </w:rPr>
        <w:t>&lt;Members&gt;</w:t>
      </w:r>
      <w:r w:rsidRPr="0054354A">
        <w:t>Leila Chaibi, Estrella Galán, Marina Mesure, Anthony Smith, Per Clausen</w:t>
      </w:r>
      <w:r w:rsidRPr="0054354A">
        <w:rPr>
          <w:rStyle w:val="HideTWBExt"/>
          <w:b w:val="0"/>
        </w:rPr>
        <w:t>&lt;/Members&gt;</w:t>
      </w:r>
    </w:p>
    <w:p w14:paraId="11705F9F" w14:textId="77777777" w:rsidR="00F42BE4" w:rsidRPr="0054354A" w:rsidRDefault="0061674B">
      <w:pPr>
        <w:pStyle w:val="NormalBold"/>
      </w:pPr>
      <w:r w:rsidRPr="0054354A">
        <w:rPr>
          <w:rStyle w:val="HideTWBExt"/>
          <w:b w:val="0"/>
        </w:rPr>
        <w:t>&lt;/RepeatBlock-By&gt;</w:t>
      </w:r>
    </w:p>
    <w:p w14:paraId="1F11231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F7CECE5"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4C11A2F" w14:textId="77777777">
        <w:trPr>
          <w:trHeight w:hRule="exact" w:val="240"/>
          <w:jc w:val="center"/>
        </w:trPr>
        <w:tc>
          <w:tcPr>
            <w:tcW w:w="9752" w:type="dxa"/>
            <w:gridSpan w:val="2"/>
            <w:tcBorders>
              <w:top w:val="nil"/>
              <w:left w:val="nil"/>
              <w:bottom w:val="nil"/>
              <w:right w:val="nil"/>
            </w:tcBorders>
          </w:tcPr>
          <w:p w14:paraId="2698F378" w14:textId="77777777" w:rsidR="00F42BE4" w:rsidRPr="0054354A" w:rsidRDefault="00F42BE4"/>
        </w:tc>
      </w:tr>
      <w:tr w:rsidR="00F42BE4" w:rsidRPr="0054354A" w14:paraId="1CB51BB0" w14:textId="77777777">
        <w:trPr>
          <w:trHeight w:val="240"/>
          <w:jc w:val="center"/>
        </w:trPr>
        <w:tc>
          <w:tcPr>
            <w:tcW w:w="4876" w:type="dxa"/>
            <w:tcBorders>
              <w:top w:val="nil"/>
              <w:left w:val="nil"/>
              <w:bottom w:val="nil"/>
              <w:right w:val="nil"/>
            </w:tcBorders>
          </w:tcPr>
          <w:p w14:paraId="0F1663E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9026A4E" w14:textId="77777777" w:rsidR="00F42BE4" w:rsidRPr="0054354A" w:rsidRDefault="0061674B">
            <w:pPr>
              <w:pStyle w:val="AmColumnHeading"/>
            </w:pPr>
            <w:r w:rsidRPr="0054354A">
              <w:t>Predlog spremembe</w:t>
            </w:r>
          </w:p>
        </w:tc>
      </w:tr>
      <w:tr w:rsidR="00F42BE4" w:rsidRPr="0054354A" w14:paraId="27057A74" w14:textId="77777777">
        <w:trPr>
          <w:jc w:val="center"/>
        </w:trPr>
        <w:tc>
          <w:tcPr>
            <w:tcW w:w="4876" w:type="dxa"/>
            <w:tcBorders>
              <w:top w:val="nil"/>
              <w:left w:val="nil"/>
              <w:bottom w:val="nil"/>
              <w:right w:val="nil"/>
            </w:tcBorders>
          </w:tcPr>
          <w:p w14:paraId="6AF3F13F" w14:textId="77777777" w:rsidR="00F42BE4" w:rsidRPr="0054354A" w:rsidRDefault="0061674B">
            <w:pPr>
              <w:pStyle w:val="Normal6a"/>
            </w:pPr>
            <w:r w:rsidRPr="0054354A">
              <w:t>1.</w:t>
            </w:r>
            <w:r w:rsidRPr="0054354A">
              <w:tab/>
              <w:t xml:space="preserve">poudarja, da je potreben </w:t>
            </w:r>
            <w:r w:rsidRPr="0054354A">
              <w:t>celovit evropski pristop k izkoriščanju delovne sile na splošno, zlasti k zlorabam pri oddajanju naročil podizvajalcem in posredovanju dela, ter zato poziva k oblikovanju evropske strategije za boj proti izkoriščanju delovne sile;</w:t>
            </w:r>
          </w:p>
        </w:tc>
        <w:tc>
          <w:tcPr>
            <w:tcW w:w="4876" w:type="dxa"/>
            <w:tcBorders>
              <w:top w:val="nil"/>
              <w:left w:val="nil"/>
              <w:bottom w:val="nil"/>
              <w:right w:val="nil"/>
            </w:tcBorders>
          </w:tcPr>
          <w:p w14:paraId="2B7AF493" w14:textId="77777777" w:rsidR="00F42BE4" w:rsidRPr="0054354A" w:rsidRDefault="0061674B">
            <w:pPr>
              <w:pStyle w:val="Normal6a"/>
            </w:pPr>
            <w:r w:rsidRPr="0054354A">
              <w:t>1.</w:t>
            </w:r>
            <w:r w:rsidRPr="0054354A">
              <w:tab/>
            </w:r>
            <w:r w:rsidRPr="0054354A">
              <w:rPr>
                <w:b/>
                <w:i/>
              </w:rPr>
              <w:t>pozdravlja, da bo Komisija leta 2026 predstavila sveženj o pravični mobilnosti;</w:t>
            </w:r>
            <w:r w:rsidRPr="0054354A">
              <w:t xml:space="preserve"> </w:t>
            </w:r>
            <w:r w:rsidRPr="0054354A">
              <w:rPr>
                <w:b/>
                <w:i/>
              </w:rPr>
              <w:t>Komisijo poziva, naj predstavi predlog direktive EU, ki bo urejala oddajanje naročil podizvajalcem in posredovanje delovne sile;</w:t>
            </w:r>
            <w:r w:rsidRPr="0054354A">
              <w:t xml:space="preserve"> poudarja, da je potreben celovit evropski pristop k izkoriščanju delovne sile na splošno, zlasti k zlorabam pri oddajanju naročil podizvajalcem in posredovanju dela, ter zato poziva k oblikovanju evropske strategije za boj proti izkoriščanju delovne sile;</w:t>
            </w:r>
          </w:p>
        </w:tc>
      </w:tr>
    </w:tbl>
    <w:p w14:paraId="18377FD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242F604D" w14:textId="77777777" w:rsidR="00F42BE4" w:rsidRPr="0054354A" w:rsidRDefault="0061674B">
      <w:r w:rsidRPr="0054354A">
        <w:rPr>
          <w:rStyle w:val="HideTWBExt"/>
        </w:rPr>
        <w:t>&lt;/Amend&gt;</w:t>
      </w:r>
    </w:p>
    <w:p w14:paraId="488E289D" w14:textId="77777777" w:rsidR="00F42BE4" w:rsidRPr="0054354A" w:rsidRDefault="0061674B">
      <w:pPr>
        <w:pStyle w:val="AmNumberTabs"/>
      </w:pPr>
      <w:r w:rsidRPr="0054354A">
        <w:rPr>
          <w:rStyle w:val="HideTWBExt"/>
        </w:rPr>
        <w:t>&lt;Amend&gt;</w:t>
      </w:r>
      <w:r w:rsidRPr="0054354A">
        <w:t xml:space="preserve">Predlog </w:t>
      </w:r>
      <w:r w:rsidRPr="0054354A">
        <w:t>spremembe</w:t>
      </w:r>
      <w:r w:rsidRPr="0054354A">
        <w:tab/>
      </w:r>
      <w:r w:rsidRPr="0054354A">
        <w:tab/>
      </w:r>
      <w:r w:rsidRPr="0054354A">
        <w:rPr>
          <w:rStyle w:val="HideTWBExt"/>
        </w:rPr>
        <w:t>&lt;NumAm&gt;</w:t>
      </w:r>
      <w:r w:rsidRPr="0054354A">
        <w:t>101</w:t>
      </w:r>
      <w:r w:rsidRPr="0054354A">
        <w:rPr>
          <w:rStyle w:val="HideTWBExt"/>
        </w:rPr>
        <w:t>&lt;/NumAm&gt;</w:t>
      </w:r>
    </w:p>
    <w:p w14:paraId="10B8E32F"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1FF034E1" w14:textId="77777777" w:rsidR="00F42BE4" w:rsidRPr="0054354A" w:rsidRDefault="0061674B">
      <w:pPr>
        <w:pStyle w:val="NormalBold"/>
      </w:pPr>
      <w:r w:rsidRPr="0054354A">
        <w:rPr>
          <w:rStyle w:val="HideTWBExt"/>
          <w:b w:val="0"/>
        </w:rPr>
        <w:t>&lt;/RepeatBlock-By&gt;</w:t>
      </w:r>
    </w:p>
    <w:p w14:paraId="5D29550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5B0F891"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D742F7D" w14:textId="77777777">
        <w:trPr>
          <w:trHeight w:hRule="exact" w:val="240"/>
          <w:jc w:val="center"/>
        </w:trPr>
        <w:tc>
          <w:tcPr>
            <w:tcW w:w="9752" w:type="dxa"/>
            <w:gridSpan w:val="2"/>
            <w:tcBorders>
              <w:top w:val="nil"/>
              <w:left w:val="nil"/>
              <w:bottom w:val="nil"/>
              <w:right w:val="nil"/>
            </w:tcBorders>
          </w:tcPr>
          <w:p w14:paraId="413C9D88" w14:textId="77777777" w:rsidR="00F42BE4" w:rsidRPr="0054354A" w:rsidRDefault="00F42BE4"/>
        </w:tc>
      </w:tr>
      <w:tr w:rsidR="00F42BE4" w:rsidRPr="0054354A" w14:paraId="511E00AA" w14:textId="77777777">
        <w:trPr>
          <w:trHeight w:val="240"/>
          <w:jc w:val="center"/>
        </w:trPr>
        <w:tc>
          <w:tcPr>
            <w:tcW w:w="4876" w:type="dxa"/>
            <w:tcBorders>
              <w:top w:val="nil"/>
              <w:left w:val="nil"/>
              <w:bottom w:val="nil"/>
              <w:right w:val="nil"/>
            </w:tcBorders>
          </w:tcPr>
          <w:p w14:paraId="7D4EBA6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05111A0" w14:textId="77777777" w:rsidR="00F42BE4" w:rsidRPr="0054354A" w:rsidRDefault="0061674B">
            <w:pPr>
              <w:pStyle w:val="AmColumnHeading"/>
            </w:pPr>
            <w:r w:rsidRPr="0054354A">
              <w:t>Predlog spremembe</w:t>
            </w:r>
          </w:p>
        </w:tc>
      </w:tr>
      <w:tr w:rsidR="00F42BE4" w:rsidRPr="0054354A" w14:paraId="2EE7F79D" w14:textId="77777777">
        <w:trPr>
          <w:jc w:val="center"/>
        </w:trPr>
        <w:tc>
          <w:tcPr>
            <w:tcW w:w="4876" w:type="dxa"/>
            <w:tcBorders>
              <w:top w:val="nil"/>
              <w:left w:val="nil"/>
              <w:bottom w:val="nil"/>
              <w:right w:val="nil"/>
            </w:tcBorders>
          </w:tcPr>
          <w:p w14:paraId="070C55EC" w14:textId="77777777" w:rsidR="00F42BE4" w:rsidRPr="0054354A" w:rsidRDefault="0061674B">
            <w:pPr>
              <w:pStyle w:val="Normal6a"/>
            </w:pPr>
            <w:r w:rsidRPr="0054354A">
              <w:t>1.</w:t>
            </w:r>
            <w:r w:rsidRPr="0054354A">
              <w:tab/>
              <w:t xml:space="preserve">poudarja, da je </w:t>
            </w:r>
            <w:r w:rsidRPr="0054354A">
              <w:rPr>
                <w:b/>
                <w:i/>
              </w:rPr>
              <w:t xml:space="preserve">potreben celovit </w:t>
            </w:r>
            <w:r w:rsidRPr="0054354A">
              <w:rPr>
                <w:b/>
                <w:i/>
              </w:rPr>
              <w:t>evropski pristop k</w:t>
            </w:r>
            <w:r w:rsidRPr="0054354A">
              <w:t xml:space="preserve"> izkoriščanju delovne sile na splošno, zlasti </w:t>
            </w:r>
            <w:r w:rsidRPr="0054354A">
              <w:rPr>
                <w:b/>
                <w:i/>
              </w:rPr>
              <w:t>k</w:t>
            </w:r>
            <w:r w:rsidRPr="0054354A">
              <w:t xml:space="preserve"> zlorabam pri oddajanju naročil podizvajalcem in posredovanju dela, ter zato poziva k </w:t>
            </w:r>
            <w:r w:rsidRPr="0054354A">
              <w:rPr>
                <w:b/>
                <w:i/>
              </w:rPr>
              <w:t>oblikovanju evropske strategije</w:t>
            </w:r>
            <w:r w:rsidRPr="0054354A">
              <w:t xml:space="preserve"> za boj proti izkoriščanju delovne sile;</w:t>
            </w:r>
          </w:p>
        </w:tc>
        <w:tc>
          <w:tcPr>
            <w:tcW w:w="4876" w:type="dxa"/>
            <w:tcBorders>
              <w:top w:val="nil"/>
              <w:left w:val="nil"/>
              <w:bottom w:val="nil"/>
              <w:right w:val="nil"/>
            </w:tcBorders>
          </w:tcPr>
          <w:p w14:paraId="7F49023E" w14:textId="77777777" w:rsidR="00F42BE4" w:rsidRPr="0054354A" w:rsidRDefault="0061674B">
            <w:pPr>
              <w:pStyle w:val="Normal6a"/>
            </w:pPr>
            <w:r w:rsidRPr="0054354A">
              <w:t>1.</w:t>
            </w:r>
            <w:r w:rsidRPr="0054354A">
              <w:tab/>
              <w:t xml:space="preserve">poudarja, da je </w:t>
            </w:r>
            <w:r w:rsidRPr="0054354A">
              <w:rPr>
                <w:b/>
                <w:i/>
              </w:rPr>
              <w:t>v boju proti</w:t>
            </w:r>
            <w:r w:rsidRPr="0054354A">
              <w:t xml:space="preserve"> izkoriščanju delovne sile na splošno, zlasti </w:t>
            </w:r>
            <w:r w:rsidRPr="0054354A">
              <w:rPr>
                <w:b/>
                <w:i/>
              </w:rPr>
              <w:t>pa proti</w:t>
            </w:r>
            <w:r w:rsidRPr="0054354A">
              <w:t xml:space="preserve"> zlorabam pri oddajanju naročil podizvajalcem in posredovanju dela, </w:t>
            </w:r>
            <w:r w:rsidRPr="0054354A">
              <w:rPr>
                <w:b/>
                <w:i/>
              </w:rPr>
              <w:t>potreben celovit evropski pristop, pri katerem pa morajo sodelovati države članice,</w:t>
            </w:r>
            <w:r w:rsidRPr="0054354A">
              <w:t xml:space="preserve"> ter zato poziva k </w:t>
            </w:r>
            <w:r w:rsidRPr="0054354A">
              <w:rPr>
                <w:b/>
                <w:i/>
              </w:rPr>
              <w:t>evropskemu sodelovanju</w:t>
            </w:r>
            <w:r w:rsidRPr="0054354A">
              <w:t> za boj proti izkoriščanju delovne sile;</w:t>
            </w:r>
          </w:p>
        </w:tc>
      </w:tr>
    </w:tbl>
    <w:p w14:paraId="14131BE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C21320C" w14:textId="77777777" w:rsidR="00F42BE4" w:rsidRPr="0054354A" w:rsidRDefault="0061674B">
      <w:r w:rsidRPr="0054354A">
        <w:rPr>
          <w:rStyle w:val="HideTWBExt"/>
        </w:rPr>
        <w:t>&lt;/Amend&gt;</w:t>
      </w:r>
    </w:p>
    <w:p w14:paraId="6089CFB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102</w:t>
      </w:r>
      <w:r w:rsidRPr="0054354A">
        <w:rPr>
          <w:rStyle w:val="HideTWBExt"/>
        </w:rPr>
        <w:t>&lt;/NumAm&gt;</w:t>
      </w:r>
    </w:p>
    <w:p w14:paraId="21F3C6FA"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20253093" w14:textId="77777777" w:rsidR="00F42BE4" w:rsidRPr="0054354A" w:rsidRDefault="0061674B">
      <w:pPr>
        <w:pStyle w:val="NormalBold"/>
      </w:pPr>
      <w:r w:rsidRPr="0054354A">
        <w:rPr>
          <w:rStyle w:val="HideTWBExt"/>
          <w:b w:val="0"/>
        </w:rPr>
        <w:t>&lt;/RepeatBlock-By&gt;</w:t>
      </w:r>
    </w:p>
    <w:p w14:paraId="4DC5436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3B6C11F"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E744C4C" w14:textId="77777777">
        <w:trPr>
          <w:trHeight w:hRule="exact" w:val="240"/>
          <w:jc w:val="center"/>
        </w:trPr>
        <w:tc>
          <w:tcPr>
            <w:tcW w:w="9752" w:type="dxa"/>
            <w:gridSpan w:val="2"/>
            <w:tcBorders>
              <w:top w:val="nil"/>
              <w:left w:val="nil"/>
              <w:bottom w:val="nil"/>
              <w:right w:val="nil"/>
            </w:tcBorders>
          </w:tcPr>
          <w:p w14:paraId="351B96C8" w14:textId="77777777" w:rsidR="00F42BE4" w:rsidRPr="0054354A" w:rsidRDefault="00F42BE4"/>
        </w:tc>
      </w:tr>
      <w:tr w:rsidR="00F42BE4" w:rsidRPr="0054354A" w14:paraId="41573A78" w14:textId="77777777">
        <w:trPr>
          <w:trHeight w:val="240"/>
          <w:jc w:val="center"/>
        </w:trPr>
        <w:tc>
          <w:tcPr>
            <w:tcW w:w="4876" w:type="dxa"/>
            <w:tcBorders>
              <w:top w:val="nil"/>
              <w:left w:val="nil"/>
              <w:bottom w:val="nil"/>
              <w:right w:val="nil"/>
            </w:tcBorders>
          </w:tcPr>
          <w:p w14:paraId="4E9FF10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8EF59DC" w14:textId="77777777" w:rsidR="00F42BE4" w:rsidRPr="0054354A" w:rsidRDefault="0061674B">
            <w:pPr>
              <w:pStyle w:val="AmColumnHeading"/>
            </w:pPr>
            <w:r w:rsidRPr="0054354A">
              <w:t>Predlog spremembe</w:t>
            </w:r>
          </w:p>
        </w:tc>
      </w:tr>
      <w:tr w:rsidR="00F42BE4" w:rsidRPr="0054354A" w14:paraId="2D48BABD" w14:textId="77777777">
        <w:trPr>
          <w:jc w:val="center"/>
        </w:trPr>
        <w:tc>
          <w:tcPr>
            <w:tcW w:w="4876" w:type="dxa"/>
            <w:tcBorders>
              <w:top w:val="nil"/>
              <w:left w:val="nil"/>
              <w:bottom w:val="nil"/>
              <w:right w:val="nil"/>
            </w:tcBorders>
          </w:tcPr>
          <w:p w14:paraId="4A6AD680" w14:textId="77777777" w:rsidR="00F42BE4" w:rsidRPr="0054354A" w:rsidRDefault="0061674B">
            <w:pPr>
              <w:pStyle w:val="Normal6a"/>
            </w:pPr>
            <w:r w:rsidRPr="0054354A">
              <w:t>1.</w:t>
            </w:r>
            <w:r w:rsidRPr="0054354A">
              <w:tab/>
              <w:t xml:space="preserve">poudarja, da je </w:t>
            </w:r>
            <w:r w:rsidRPr="0054354A">
              <w:rPr>
                <w:b/>
                <w:i/>
              </w:rPr>
              <w:t>potreben celovit</w:t>
            </w:r>
            <w:r w:rsidRPr="0054354A">
              <w:t xml:space="preserve"> evropski </w:t>
            </w:r>
            <w:r w:rsidRPr="0054354A">
              <w:rPr>
                <w:b/>
                <w:i/>
              </w:rPr>
              <w:t>pristop k izkoriščanju</w:t>
            </w:r>
            <w:r w:rsidRPr="0054354A">
              <w:t xml:space="preserve"> delovne sile na splošno, zlasti </w:t>
            </w:r>
            <w:r w:rsidRPr="0054354A">
              <w:rPr>
                <w:b/>
                <w:i/>
              </w:rPr>
              <w:t>k zlorabam</w:t>
            </w:r>
            <w:r w:rsidRPr="0054354A">
              <w:t xml:space="preserve"> pri oddajanju naročil podizvajalcem in posredovanju dela</w:t>
            </w:r>
            <w:r w:rsidRPr="0054354A">
              <w:rPr>
                <w:b/>
                <w:i/>
              </w:rPr>
              <w:t>, ter zato poziva k oblikovanju evropske strategije za boj proti izkoriščanju delovne sile</w:t>
            </w:r>
            <w:r w:rsidRPr="0054354A">
              <w:t>;</w:t>
            </w:r>
          </w:p>
        </w:tc>
        <w:tc>
          <w:tcPr>
            <w:tcW w:w="4876" w:type="dxa"/>
            <w:tcBorders>
              <w:top w:val="nil"/>
              <w:left w:val="nil"/>
              <w:bottom w:val="nil"/>
              <w:right w:val="nil"/>
            </w:tcBorders>
          </w:tcPr>
          <w:p w14:paraId="7FB3BC38" w14:textId="77777777" w:rsidR="00F42BE4" w:rsidRPr="0054354A" w:rsidRDefault="0061674B">
            <w:pPr>
              <w:pStyle w:val="Normal6a"/>
            </w:pPr>
            <w:r w:rsidRPr="0054354A">
              <w:t>1.</w:t>
            </w:r>
            <w:r w:rsidRPr="0054354A">
              <w:tab/>
              <w:t xml:space="preserve">poudarja, da je </w:t>
            </w:r>
            <w:r w:rsidRPr="0054354A">
              <w:rPr>
                <w:b/>
                <w:i/>
              </w:rPr>
              <w:t>treba izpopolniti</w:t>
            </w:r>
            <w:r w:rsidRPr="0054354A">
              <w:t xml:space="preserve"> evropski </w:t>
            </w:r>
            <w:r w:rsidRPr="0054354A">
              <w:rPr>
                <w:b/>
                <w:i/>
              </w:rPr>
              <w:t>pregled izkoriščanja</w:t>
            </w:r>
            <w:r w:rsidRPr="0054354A">
              <w:t xml:space="preserve"> delovne sile na splošno, zlasti </w:t>
            </w:r>
            <w:r w:rsidRPr="0054354A">
              <w:rPr>
                <w:b/>
                <w:i/>
              </w:rPr>
              <w:t>pa zlorabe</w:t>
            </w:r>
            <w:r w:rsidRPr="0054354A">
              <w:t xml:space="preserve"> pri oddajanju naročil podizvajalcem in posredovanju dela;</w:t>
            </w:r>
          </w:p>
        </w:tc>
      </w:tr>
    </w:tbl>
    <w:p w14:paraId="5A30AB0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181DA7CD" w14:textId="77777777" w:rsidR="00F42BE4" w:rsidRPr="0054354A" w:rsidRDefault="0061674B">
      <w:r w:rsidRPr="0054354A">
        <w:rPr>
          <w:rStyle w:val="HideTWBExt"/>
        </w:rPr>
        <w:t>&lt;/Amend&gt;</w:t>
      </w:r>
    </w:p>
    <w:p w14:paraId="44BB13C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103</w:t>
      </w:r>
      <w:r w:rsidRPr="0054354A">
        <w:rPr>
          <w:rStyle w:val="HideTWBExt"/>
        </w:rPr>
        <w:t>&lt;/NumAm&gt;</w:t>
      </w:r>
    </w:p>
    <w:p w14:paraId="57F37F61" w14:textId="77777777" w:rsidR="00F42BE4" w:rsidRPr="0054354A" w:rsidRDefault="0061674B">
      <w:pPr>
        <w:pStyle w:val="NormalBold"/>
      </w:pPr>
      <w:r w:rsidRPr="0054354A">
        <w:rPr>
          <w:rStyle w:val="HideTWBExt"/>
          <w:b w:val="0"/>
        </w:rPr>
        <w:t>&lt;RepeatBlock-By&gt;&lt;Members&gt;</w:t>
      </w:r>
      <w:r w:rsidRPr="0054354A">
        <w:t>Elena Donazzan, Chiara Gemma, Mariateresa Vivaldini, Francesco Torselli, Marlena Maląg, Kosma Złotowski</w:t>
      </w:r>
      <w:r w:rsidRPr="0054354A">
        <w:rPr>
          <w:rStyle w:val="HideTWBExt"/>
          <w:b w:val="0"/>
        </w:rPr>
        <w:t>&lt;/Members&gt;</w:t>
      </w:r>
    </w:p>
    <w:p w14:paraId="336A9943" w14:textId="77777777" w:rsidR="00F42BE4" w:rsidRPr="0054354A" w:rsidRDefault="0061674B">
      <w:pPr>
        <w:pStyle w:val="NormalBold"/>
      </w:pPr>
      <w:r w:rsidRPr="0054354A">
        <w:rPr>
          <w:rStyle w:val="HideTWBExt"/>
          <w:b w:val="0"/>
        </w:rPr>
        <w:t>&lt;/RepeatBlock-By&gt;</w:t>
      </w:r>
    </w:p>
    <w:p w14:paraId="1B865DD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CCA7A97"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3952F7D" w14:textId="77777777">
        <w:trPr>
          <w:trHeight w:hRule="exact" w:val="240"/>
          <w:jc w:val="center"/>
        </w:trPr>
        <w:tc>
          <w:tcPr>
            <w:tcW w:w="9752" w:type="dxa"/>
            <w:gridSpan w:val="2"/>
            <w:tcBorders>
              <w:top w:val="nil"/>
              <w:left w:val="nil"/>
              <w:bottom w:val="nil"/>
              <w:right w:val="nil"/>
            </w:tcBorders>
          </w:tcPr>
          <w:p w14:paraId="4ECDADE6" w14:textId="77777777" w:rsidR="00F42BE4" w:rsidRPr="0054354A" w:rsidRDefault="00F42BE4"/>
        </w:tc>
      </w:tr>
      <w:tr w:rsidR="00F42BE4" w:rsidRPr="0054354A" w14:paraId="3EBA455C" w14:textId="77777777">
        <w:trPr>
          <w:trHeight w:val="240"/>
          <w:jc w:val="center"/>
        </w:trPr>
        <w:tc>
          <w:tcPr>
            <w:tcW w:w="4876" w:type="dxa"/>
            <w:tcBorders>
              <w:top w:val="nil"/>
              <w:left w:val="nil"/>
              <w:bottom w:val="nil"/>
              <w:right w:val="nil"/>
            </w:tcBorders>
          </w:tcPr>
          <w:p w14:paraId="4D4BAD9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B4E87BD" w14:textId="77777777" w:rsidR="00F42BE4" w:rsidRPr="0054354A" w:rsidRDefault="0061674B">
            <w:pPr>
              <w:pStyle w:val="AmColumnHeading"/>
            </w:pPr>
            <w:r w:rsidRPr="0054354A">
              <w:t>Predlog spremembe</w:t>
            </w:r>
          </w:p>
        </w:tc>
      </w:tr>
      <w:tr w:rsidR="00F42BE4" w:rsidRPr="0054354A" w14:paraId="2BD2469D" w14:textId="77777777">
        <w:trPr>
          <w:jc w:val="center"/>
        </w:trPr>
        <w:tc>
          <w:tcPr>
            <w:tcW w:w="4876" w:type="dxa"/>
            <w:tcBorders>
              <w:top w:val="nil"/>
              <w:left w:val="nil"/>
              <w:bottom w:val="nil"/>
              <w:right w:val="nil"/>
            </w:tcBorders>
          </w:tcPr>
          <w:p w14:paraId="0B03C340" w14:textId="77777777" w:rsidR="00F42BE4" w:rsidRPr="0054354A" w:rsidRDefault="0061674B">
            <w:pPr>
              <w:pStyle w:val="Normal6a"/>
            </w:pPr>
            <w:r w:rsidRPr="0054354A">
              <w:t>1.</w:t>
            </w:r>
            <w:r w:rsidRPr="0054354A">
              <w:tab/>
              <w:t xml:space="preserve">poudarja, da je </w:t>
            </w:r>
            <w:r w:rsidRPr="0054354A">
              <w:rPr>
                <w:b/>
                <w:i/>
              </w:rPr>
              <w:t>potreben celovit evropski pristop k</w:t>
            </w:r>
            <w:r w:rsidRPr="0054354A">
              <w:t xml:space="preserve"> izkoriščanju delovne sile na splošno, zlasti </w:t>
            </w:r>
            <w:r w:rsidRPr="0054354A">
              <w:rPr>
                <w:b/>
                <w:i/>
              </w:rPr>
              <w:t>k</w:t>
            </w:r>
            <w:r w:rsidRPr="0054354A">
              <w:t xml:space="preserve"> zlorabam pri oddajanju naročil podizvajalcem in posredovanju dela, ter zato poziva k oblikovanju evropske strategije za boj proti izkoriščanju delovne sile;</w:t>
            </w:r>
          </w:p>
        </w:tc>
        <w:tc>
          <w:tcPr>
            <w:tcW w:w="4876" w:type="dxa"/>
            <w:tcBorders>
              <w:top w:val="nil"/>
              <w:left w:val="nil"/>
              <w:bottom w:val="nil"/>
              <w:right w:val="nil"/>
            </w:tcBorders>
          </w:tcPr>
          <w:p w14:paraId="2A662626" w14:textId="77777777" w:rsidR="00F42BE4" w:rsidRPr="0054354A" w:rsidRDefault="0061674B">
            <w:pPr>
              <w:pStyle w:val="Normal6a"/>
            </w:pPr>
            <w:r w:rsidRPr="0054354A">
              <w:t>1.</w:t>
            </w:r>
            <w:r w:rsidRPr="0054354A">
              <w:tab/>
              <w:t>poudarja, da je </w:t>
            </w:r>
            <w:r w:rsidRPr="0054354A">
              <w:rPr>
                <w:b/>
                <w:i/>
              </w:rPr>
              <w:t>v boju proti</w:t>
            </w:r>
            <w:r w:rsidRPr="0054354A">
              <w:t> izkoriščanju delovne sile na splošno, zlasti </w:t>
            </w:r>
            <w:r w:rsidRPr="0054354A">
              <w:rPr>
                <w:b/>
                <w:i/>
              </w:rPr>
              <w:t>pa proti</w:t>
            </w:r>
            <w:r w:rsidRPr="0054354A">
              <w:t> zlorabam pri oddajanju naročil podizvajalcem in posredovanju dela</w:t>
            </w:r>
            <w:r w:rsidRPr="0054354A">
              <w:rPr>
                <w:b/>
                <w:i/>
              </w:rPr>
              <w:t>, potreben celovit evropski pristop</w:t>
            </w:r>
            <w:r w:rsidRPr="0054354A">
              <w:t xml:space="preserve">, ter zato poziva k oblikovanju evropske strategije za boj proti izkoriščanju delovne sile </w:t>
            </w:r>
            <w:r w:rsidRPr="0054354A">
              <w:rPr>
                <w:b/>
                <w:i/>
              </w:rPr>
              <w:t>in nezakonitemu delu, pri tem pa je treba zaščititi konkurenčnost evropskih podjetij</w:t>
            </w:r>
            <w:r w:rsidRPr="0054354A">
              <w:t>;</w:t>
            </w:r>
          </w:p>
        </w:tc>
      </w:tr>
    </w:tbl>
    <w:p w14:paraId="3CEBC17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B69B032" w14:textId="77777777" w:rsidR="00F42BE4" w:rsidRPr="0054354A" w:rsidRDefault="0061674B">
      <w:r w:rsidRPr="0054354A">
        <w:rPr>
          <w:rStyle w:val="HideTWBExt"/>
        </w:rPr>
        <w:t>&lt;/Amend&gt;</w:t>
      </w:r>
    </w:p>
    <w:p w14:paraId="6099505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104</w:t>
      </w:r>
      <w:r w:rsidRPr="0054354A">
        <w:rPr>
          <w:rStyle w:val="HideTWBExt"/>
        </w:rPr>
        <w:t>&lt;/NumAm&gt;</w:t>
      </w:r>
    </w:p>
    <w:p w14:paraId="74AB31AD" w14:textId="77777777" w:rsidR="00F42BE4" w:rsidRPr="0054354A" w:rsidRDefault="0061674B">
      <w:pPr>
        <w:pStyle w:val="NormalBold"/>
      </w:pPr>
      <w:r w:rsidRPr="0054354A">
        <w:rPr>
          <w:rStyle w:val="HideTWBExt"/>
          <w:b w:val="0"/>
        </w:rPr>
        <w:t>&lt;RepeatBlock-By&gt;&lt;Members&gt;</w:t>
      </w:r>
      <w:r w:rsidRPr="0054354A">
        <w:t xml:space="preserve">Henrik Dahl, Andrea Wechsler, Angelika Winzig, Raúl de la Hoz Quintano, Regina </w:t>
      </w:r>
      <w:r w:rsidRPr="0054354A">
        <w:t>Doherty, Isabelle Le Callennec</w:t>
      </w:r>
      <w:r w:rsidRPr="0054354A">
        <w:rPr>
          <w:rStyle w:val="HideTWBExt"/>
          <w:b w:val="0"/>
        </w:rPr>
        <w:t>&lt;/Members&gt;</w:t>
      </w:r>
    </w:p>
    <w:p w14:paraId="669DBC85" w14:textId="77777777" w:rsidR="00F42BE4" w:rsidRPr="0054354A" w:rsidRDefault="0061674B">
      <w:pPr>
        <w:pStyle w:val="NormalBold"/>
      </w:pPr>
      <w:r w:rsidRPr="0054354A">
        <w:rPr>
          <w:rStyle w:val="HideTWBExt"/>
          <w:b w:val="0"/>
        </w:rPr>
        <w:t>&lt;/RepeatBlock-By&gt;</w:t>
      </w:r>
    </w:p>
    <w:p w14:paraId="4C56322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1CDE07A"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7D0317D" w14:textId="77777777">
        <w:trPr>
          <w:trHeight w:hRule="exact" w:val="240"/>
          <w:jc w:val="center"/>
        </w:trPr>
        <w:tc>
          <w:tcPr>
            <w:tcW w:w="9752" w:type="dxa"/>
            <w:gridSpan w:val="2"/>
            <w:tcBorders>
              <w:top w:val="nil"/>
              <w:left w:val="nil"/>
              <w:bottom w:val="nil"/>
              <w:right w:val="nil"/>
            </w:tcBorders>
          </w:tcPr>
          <w:p w14:paraId="72295C8B" w14:textId="77777777" w:rsidR="00F42BE4" w:rsidRPr="0054354A" w:rsidRDefault="00F42BE4"/>
        </w:tc>
      </w:tr>
      <w:tr w:rsidR="00F42BE4" w:rsidRPr="0054354A" w14:paraId="39CFBDEF" w14:textId="77777777">
        <w:trPr>
          <w:trHeight w:val="240"/>
          <w:jc w:val="center"/>
        </w:trPr>
        <w:tc>
          <w:tcPr>
            <w:tcW w:w="4876" w:type="dxa"/>
            <w:tcBorders>
              <w:top w:val="nil"/>
              <w:left w:val="nil"/>
              <w:bottom w:val="nil"/>
              <w:right w:val="nil"/>
            </w:tcBorders>
          </w:tcPr>
          <w:p w14:paraId="49075EF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AD2889D" w14:textId="77777777" w:rsidR="00F42BE4" w:rsidRPr="0054354A" w:rsidRDefault="0061674B">
            <w:pPr>
              <w:pStyle w:val="AmColumnHeading"/>
            </w:pPr>
            <w:r w:rsidRPr="0054354A">
              <w:t>Predlog spremembe</w:t>
            </w:r>
          </w:p>
        </w:tc>
      </w:tr>
      <w:tr w:rsidR="00F42BE4" w:rsidRPr="0054354A" w14:paraId="7B456A71" w14:textId="77777777">
        <w:trPr>
          <w:jc w:val="center"/>
        </w:trPr>
        <w:tc>
          <w:tcPr>
            <w:tcW w:w="4876" w:type="dxa"/>
            <w:tcBorders>
              <w:top w:val="nil"/>
              <w:left w:val="nil"/>
              <w:bottom w:val="nil"/>
              <w:right w:val="nil"/>
            </w:tcBorders>
          </w:tcPr>
          <w:p w14:paraId="71B65DED" w14:textId="77777777" w:rsidR="00F42BE4" w:rsidRPr="0054354A" w:rsidRDefault="0061674B">
            <w:pPr>
              <w:pStyle w:val="Normal6a"/>
            </w:pPr>
            <w:r w:rsidRPr="0054354A">
              <w:t>1.</w:t>
            </w:r>
            <w:r w:rsidRPr="0054354A">
              <w:tab/>
              <w:t xml:space="preserve">poudarja, da je </w:t>
            </w:r>
            <w:r w:rsidRPr="0054354A">
              <w:rPr>
                <w:b/>
                <w:i/>
              </w:rPr>
              <w:t>potreben celovit evropski pristop k</w:t>
            </w:r>
            <w:r w:rsidRPr="0054354A">
              <w:t xml:space="preserve"> izkoriščanju delovne sile na splošno, zlasti </w:t>
            </w:r>
            <w:r w:rsidRPr="0054354A">
              <w:rPr>
                <w:b/>
                <w:i/>
              </w:rPr>
              <w:t>k</w:t>
            </w:r>
            <w:r w:rsidRPr="0054354A">
              <w:t xml:space="preserve"> zlorabam pri oddajanju naročil podizvajalcem in posredovanju dela, </w:t>
            </w:r>
            <w:r w:rsidRPr="0054354A">
              <w:rPr>
                <w:b/>
                <w:i/>
              </w:rPr>
              <w:t>ter zato poziva k oblikovanju evropske strategije za boj proti izkoriščanju delovne sile</w:t>
            </w:r>
            <w:r w:rsidRPr="0054354A">
              <w:t>;</w:t>
            </w:r>
          </w:p>
        </w:tc>
        <w:tc>
          <w:tcPr>
            <w:tcW w:w="4876" w:type="dxa"/>
            <w:tcBorders>
              <w:top w:val="nil"/>
              <w:left w:val="nil"/>
              <w:bottom w:val="nil"/>
              <w:right w:val="nil"/>
            </w:tcBorders>
          </w:tcPr>
          <w:p w14:paraId="7C3E40B5" w14:textId="77777777" w:rsidR="00F42BE4" w:rsidRPr="0054354A" w:rsidRDefault="0061674B">
            <w:pPr>
              <w:pStyle w:val="Normal6a"/>
            </w:pPr>
            <w:r w:rsidRPr="0054354A">
              <w:t>1.</w:t>
            </w:r>
            <w:r w:rsidRPr="0054354A">
              <w:tab/>
              <w:t>poudarja, da je </w:t>
            </w:r>
            <w:r w:rsidRPr="0054354A">
              <w:rPr>
                <w:b/>
                <w:i/>
              </w:rPr>
              <w:t>v boju proti</w:t>
            </w:r>
            <w:r w:rsidRPr="0054354A">
              <w:t> izkoriščanju delovne sile na splošno, zlasti </w:t>
            </w:r>
            <w:r w:rsidRPr="0054354A">
              <w:rPr>
                <w:b/>
                <w:i/>
              </w:rPr>
              <w:t>pa proti</w:t>
            </w:r>
            <w:r w:rsidRPr="0054354A">
              <w:t xml:space="preserve"> zlorabam pri oddajanju naročil podizvajalcem in posredovanju dela, </w:t>
            </w:r>
            <w:r w:rsidRPr="0054354A">
              <w:rPr>
                <w:b/>
                <w:i/>
              </w:rPr>
              <w:t>še naprej potreben nacionalni pristop, ter se zavzema za evropsko podporo državam članicam pri izmenjavi izkušenj dobre prakse in informacij o primernih nacionalnih ukrepih</w:t>
            </w:r>
            <w:r w:rsidRPr="0054354A">
              <w:t>;</w:t>
            </w:r>
          </w:p>
        </w:tc>
      </w:tr>
    </w:tbl>
    <w:p w14:paraId="311179A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6748DE1" w14:textId="77777777" w:rsidR="00F42BE4" w:rsidRPr="0054354A" w:rsidRDefault="0061674B">
      <w:r w:rsidRPr="0054354A">
        <w:rPr>
          <w:rStyle w:val="HideTWBExt"/>
        </w:rPr>
        <w:t>&lt;/Amend&gt;</w:t>
      </w:r>
    </w:p>
    <w:p w14:paraId="4073A98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105</w:t>
      </w:r>
      <w:r w:rsidRPr="0054354A">
        <w:rPr>
          <w:rStyle w:val="HideTWBExt"/>
        </w:rPr>
        <w:t>&lt;/NumAm&gt;</w:t>
      </w:r>
    </w:p>
    <w:p w14:paraId="303BBA79"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7E6D754B" w14:textId="77777777" w:rsidR="00F42BE4" w:rsidRPr="0054354A" w:rsidRDefault="0061674B">
      <w:pPr>
        <w:pStyle w:val="NormalBold"/>
      </w:pPr>
      <w:r w:rsidRPr="0054354A">
        <w:rPr>
          <w:rStyle w:val="HideTWBExt"/>
          <w:b w:val="0"/>
        </w:rPr>
        <w:t>&lt;/RepeatBlock-By&gt;</w:t>
      </w:r>
    </w:p>
    <w:p w14:paraId="4839A71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6CB3BDF" w14:textId="77777777" w:rsidR="00F42BE4" w:rsidRPr="0054354A" w:rsidRDefault="0061674B">
      <w:pPr>
        <w:pStyle w:val="NormalBold"/>
      </w:pPr>
      <w:r w:rsidRPr="0054354A">
        <w:rPr>
          <w:rStyle w:val="HideTWBExt"/>
        </w:rPr>
        <w:t>&lt;Article&gt;</w:t>
      </w:r>
      <w:r w:rsidRPr="0054354A">
        <w:t>Odstavek 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225767A" w14:textId="77777777">
        <w:trPr>
          <w:trHeight w:hRule="exact" w:val="240"/>
          <w:jc w:val="center"/>
        </w:trPr>
        <w:tc>
          <w:tcPr>
            <w:tcW w:w="9752" w:type="dxa"/>
            <w:gridSpan w:val="2"/>
            <w:tcBorders>
              <w:top w:val="nil"/>
              <w:left w:val="nil"/>
              <w:bottom w:val="nil"/>
              <w:right w:val="nil"/>
            </w:tcBorders>
          </w:tcPr>
          <w:p w14:paraId="1DC4CE27" w14:textId="77777777" w:rsidR="00F42BE4" w:rsidRPr="0054354A" w:rsidRDefault="00F42BE4"/>
        </w:tc>
      </w:tr>
      <w:tr w:rsidR="00F42BE4" w:rsidRPr="0054354A" w14:paraId="010F2432" w14:textId="77777777">
        <w:trPr>
          <w:trHeight w:val="240"/>
          <w:jc w:val="center"/>
        </w:trPr>
        <w:tc>
          <w:tcPr>
            <w:tcW w:w="4876" w:type="dxa"/>
            <w:tcBorders>
              <w:top w:val="nil"/>
              <w:left w:val="nil"/>
              <w:bottom w:val="nil"/>
              <w:right w:val="nil"/>
            </w:tcBorders>
          </w:tcPr>
          <w:p w14:paraId="123EE4A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1D70608" w14:textId="77777777" w:rsidR="00F42BE4" w:rsidRPr="0054354A" w:rsidRDefault="0061674B">
            <w:pPr>
              <w:pStyle w:val="AmColumnHeading"/>
            </w:pPr>
            <w:r w:rsidRPr="0054354A">
              <w:t>Predlog spremembe</w:t>
            </w:r>
          </w:p>
        </w:tc>
      </w:tr>
      <w:tr w:rsidR="00F42BE4" w:rsidRPr="0054354A" w14:paraId="401157C3" w14:textId="77777777">
        <w:trPr>
          <w:jc w:val="center"/>
        </w:trPr>
        <w:tc>
          <w:tcPr>
            <w:tcW w:w="4876" w:type="dxa"/>
            <w:tcBorders>
              <w:top w:val="nil"/>
              <w:left w:val="nil"/>
              <w:bottom w:val="nil"/>
              <w:right w:val="nil"/>
            </w:tcBorders>
          </w:tcPr>
          <w:p w14:paraId="3CEC49FC" w14:textId="77777777" w:rsidR="00F42BE4" w:rsidRPr="0054354A" w:rsidRDefault="0061674B">
            <w:pPr>
              <w:pStyle w:val="Normal6a"/>
            </w:pPr>
            <w:r w:rsidRPr="0054354A">
              <w:t>1.</w:t>
            </w:r>
            <w:r w:rsidRPr="0054354A">
              <w:tab/>
              <w:t xml:space="preserve">poudarja, da je </w:t>
            </w:r>
            <w:r w:rsidRPr="0054354A">
              <w:rPr>
                <w:b/>
                <w:i/>
              </w:rPr>
              <w:t>potreben celovit evropski pristop k</w:t>
            </w:r>
            <w:r w:rsidRPr="0054354A">
              <w:t xml:space="preserve"> izkoriščanju delovne sile </w:t>
            </w:r>
            <w:r w:rsidRPr="0054354A">
              <w:rPr>
                <w:b/>
                <w:i/>
              </w:rPr>
              <w:t>na splošno, zlasti k zlorabam</w:t>
            </w:r>
            <w:r w:rsidRPr="0054354A">
              <w:t xml:space="preserve"> pri oddajanju naročil podizvajalcem in posredovanju dela</w:t>
            </w:r>
            <w:r w:rsidRPr="0054354A">
              <w:rPr>
                <w:b/>
                <w:i/>
              </w:rPr>
              <w:t>, ter zato poziva k oblikovanju evropske strategije za boj proti izkoriščanju delovne sile</w:t>
            </w:r>
            <w:r w:rsidRPr="0054354A">
              <w:t>;</w:t>
            </w:r>
          </w:p>
        </w:tc>
        <w:tc>
          <w:tcPr>
            <w:tcW w:w="4876" w:type="dxa"/>
            <w:tcBorders>
              <w:top w:val="nil"/>
              <w:left w:val="nil"/>
              <w:bottom w:val="nil"/>
              <w:right w:val="nil"/>
            </w:tcBorders>
          </w:tcPr>
          <w:p w14:paraId="4FDF2EC0" w14:textId="77777777" w:rsidR="00F42BE4" w:rsidRPr="0054354A" w:rsidRDefault="0061674B">
            <w:pPr>
              <w:pStyle w:val="Normal6a"/>
            </w:pPr>
            <w:r w:rsidRPr="0054354A">
              <w:t>1.</w:t>
            </w:r>
            <w:r w:rsidRPr="0054354A">
              <w:tab/>
              <w:t xml:space="preserve">poudarja, da je </w:t>
            </w:r>
            <w:r w:rsidRPr="0054354A">
              <w:rPr>
                <w:b/>
                <w:i/>
              </w:rPr>
              <w:t>v boju proti</w:t>
            </w:r>
            <w:r w:rsidRPr="0054354A">
              <w:t xml:space="preserve"> izkoriščanju delovne sile</w:t>
            </w:r>
            <w:r w:rsidRPr="0054354A">
              <w:rPr>
                <w:b/>
                <w:i/>
              </w:rPr>
              <w:t>, pri katerem gre za zlorabe</w:t>
            </w:r>
            <w:r w:rsidRPr="0054354A">
              <w:t xml:space="preserve"> pri oddajanju naročil podizvajalcem in posredovanju dela </w:t>
            </w:r>
            <w:r w:rsidRPr="0054354A">
              <w:rPr>
                <w:b/>
                <w:i/>
              </w:rPr>
              <w:t xml:space="preserve">in v primerih, ko posredujeta dve ali več držav </w:t>
            </w:r>
            <w:r w:rsidRPr="0054354A">
              <w:rPr>
                <w:b/>
                <w:i/>
              </w:rPr>
              <w:t>članic, smiselno preučiti možnost evropskega pristopa</w:t>
            </w:r>
            <w:r w:rsidRPr="0054354A">
              <w:t>;</w:t>
            </w:r>
          </w:p>
        </w:tc>
      </w:tr>
    </w:tbl>
    <w:p w14:paraId="7460AFC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C443A43" w14:textId="77777777" w:rsidR="00F42BE4" w:rsidRPr="0054354A" w:rsidRDefault="0061674B">
      <w:r w:rsidRPr="0054354A">
        <w:rPr>
          <w:rStyle w:val="HideTWBExt"/>
        </w:rPr>
        <w:t>&lt;/Amend&gt;</w:t>
      </w:r>
    </w:p>
    <w:p w14:paraId="207BF59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106</w:t>
      </w:r>
      <w:r w:rsidRPr="0054354A">
        <w:rPr>
          <w:rStyle w:val="HideTWBExt"/>
        </w:rPr>
        <w:t>&lt;/NumAm&gt;</w:t>
      </w:r>
    </w:p>
    <w:p w14:paraId="4E89156B"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7C077DDD" w14:textId="77777777" w:rsidR="00F42BE4" w:rsidRPr="0054354A" w:rsidRDefault="0061674B">
      <w:pPr>
        <w:pStyle w:val="NormalBold"/>
      </w:pPr>
      <w:r w:rsidRPr="0054354A">
        <w:rPr>
          <w:rStyle w:val="HideTWBExt"/>
          <w:b w:val="0"/>
        </w:rPr>
        <w:t>&lt;/RepeatBlock-By&gt;</w:t>
      </w:r>
    </w:p>
    <w:p w14:paraId="467478E0"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7D4E114C" w14:textId="77777777" w:rsidR="00F42BE4" w:rsidRPr="0054354A" w:rsidRDefault="0061674B">
      <w:pPr>
        <w:pStyle w:val="NormalBold"/>
      </w:pPr>
      <w:r w:rsidRPr="0054354A">
        <w:rPr>
          <w:rStyle w:val="HideTWBExt"/>
        </w:rPr>
        <w:t>&lt;Article&gt;</w:t>
      </w:r>
      <w:r w:rsidRPr="0054354A">
        <w:t>Odstavek 1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53371A7" w14:textId="77777777">
        <w:trPr>
          <w:trHeight w:hRule="exact" w:val="240"/>
          <w:jc w:val="center"/>
        </w:trPr>
        <w:tc>
          <w:tcPr>
            <w:tcW w:w="9752" w:type="dxa"/>
            <w:gridSpan w:val="2"/>
            <w:tcBorders>
              <w:top w:val="nil"/>
              <w:left w:val="nil"/>
              <w:bottom w:val="nil"/>
              <w:right w:val="nil"/>
            </w:tcBorders>
          </w:tcPr>
          <w:p w14:paraId="36FA8E57" w14:textId="77777777" w:rsidR="00F42BE4" w:rsidRPr="0054354A" w:rsidRDefault="00F42BE4"/>
        </w:tc>
      </w:tr>
      <w:tr w:rsidR="00F42BE4" w:rsidRPr="0054354A" w14:paraId="010515BE" w14:textId="77777777">
        <w:trPr>
          <w:trHeight w:val="240"/>
          <w:jc w:val="center"/>
        </w:trPr>
        <w:tc>
          <w:tcPr>
            <w:tcW w:w="4876" w:type="dxa"/>
            <w:tcBorders>
              <w:top w:val="nil"/>
              <w:left w:val="nil"/>
              <w:bottom w:val="nil"/>
              <w:right w:val="nil"/>
            </w:tcBorders>
          </w:tcPr>
          <w:p w14:paraId="619BE98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55B0CC1" w14:textId="77777777" w:rsidR="00F42BE4" w:rsidRPr="0054354A" w:rsidRDefault="0061674B">
            <w:pPr>
              <w:pStyle w:val="AmColumnHeading"/>
            </w:pPr>
            <w:r w:rsidRPr="0054354A">
              <w:t>Predlog spremembe</w:t>
            </w:r>
          </w:p>
        </w:tc>
      </w:tr>
      <w:tr w:rsidR="00F42BE4" w:rsidRPr="0054354A" w14:paraId="30527FC8" w14:textId="77777777">
        <w:trPr>
          <w:jc w:val="center"/>
        </w:trPr>
        <w:tc>
          <w:tcPr>
            <w:tcW w:w="4876" w:type="dxa"/>
            <w:tcBorders>
              <w:top w:val="nil"/>
              <w:left w:val="nil"/>
              <w:bottom w:val="nil"/>
              <w:right w:val="nil"/>
            </w:tcBorders>
          </w:tcPr>
          <w:p w14:paraId="3B1FD465" w14:textId="77777777" w:rsidR="00F42BE4" w:rsidRPr="0054354A" w:rsidRDefault="00F42BE4">
            <w:pPr>
              <w:pStyle w:val="Normal6a"/>
            </w:pPr>
          </w:p>
        </w:tc>
        <w:tc>
          <w:tcPr>
            <w:tcW w:w="4876" w:type="dxa"/>
            <w:tcBorders>
              <w:top w:val="nil"/>
              <w:left w:val="nil"/>
              <w:bottom w:val="nil"/>
              <w:right w:val="nil"/>
            </w:tcBorders>
          </w:tcPr>
          <w:p w14:paraId="4F23ED46" w14:textId="77777777" w:rsidR="00F42BE4" w:rsidRPr="0054354A" w:rsidRDefault="0061674B">
            <w:pPr>
              <w:pStyle w:val="Normal6a"/>
            </w:pPr>
            <w:r w:rsidRPr="0054354A">
              <w:rPr>
                <w:b/>
                <w:i/>
              </w:rPr>
              <w:t>1a.</w:t>
            </w:r>
            <w:r w:rsidRPr="0054354A">
              <w:tab/>
            </w:r>
            <w:r w:rsidRPr="0054354A">
              <w:rPr>
                <w:b/>
                <w:i/>
              </w:rPr>
              <w:t>poudarja, da je pri poslovanju oddajanje naročil podizvajalcem običajna in pomembna praksa;</w:t>
            </w:r>
            <w:r w:rsidRPr="0054354A">
              <w:t xml:space="preserve"> </w:t>
            </w:r>
            <w:r w:rsidRPr="0054354A">
              <w:rPr>
                <w:b/>
                <w:i/>
              </w:rPr>
              <w:t xml:space="preserve">poudarja, da je oddajanje naročil </w:t>
            </w:r>
            <w:r w:rsidRPr="0054354A">
              <w:rPr>
                <w:b/>
                <w:i/>
              </w:rPr>
              <w:t>podizvajalcem bistveno tudi za ustrezno konkurenčnost v Evropski uniji ter sodi na področje svobode gospodarske pobude in ustanavljanja;</w:t>
            </w:r>
          </w:p>
        </w:tc>
      </w:tr>
    </w:tbl>
    <w:p w14:paraId="67FCDDF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ADC436A" w14:textId="77777777" w:rsidR="00F42BE4" w:rsidRPr="0054354A" w:rsidRDefault="0061674B">
      <w:r w:rsidRPr="0054354A">
        <w:rPr>
          <w:rStyle w:val="HideTWBExt"/>
        </w:rPr>
        <w:t>&lt;/Amend&gt;</w:t>
      </w:r>
    </w:p>
    <w:p w14:paraId="1F132EE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107</w:t>
      </w:r>
      <w:r w:rsidRPr="0054354A">
        <w:rPr>
          <w:rStyle w:val="HideTWBExt"/>
        </w:rPr>
        <w:t>&lt;/NumAm&gt;</w:t>
      </w:r>
    </w:p>
    <w:p w14:paraId="3DFBDF7D" w14:textId="77777777" w:rsidR="00F42BE4" w:rsidRPr="0054354A" w:rsidRDefault="0061674B">
      <w:pPr>
        <w:pStyle w:val="NormalBold"/>
      </w:pPr>
      <w:r w:rsidRPr="0054354A">
        <w:rPr>
          <w:rStyle w:val="HideTWBExt"/>
          <w:b w:val="0"/>
        </w:rPr>
        <w:t>&lt;RepeatBlock-By&gt;</w:t>
      </w:r>
      <w:r w:rsidRPr="0054354A">
        <w:rPr>
          <w:rStyle w:val="HideTWBExt"/>
          <w:b w:val="0"/>
        </w:rPr>
        <w: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02B98A64" w14:textId="77777777" w:rsidR="00F42BE4" w:rsidRPr="0054354A" w:rsidRDefault="0061674B">
      <w:pPr>
        <w:pStyle w:val="NormalBold"/>
      </w:pPr>
      <w:r w:rsidRPr="0054354A">
        <w:rPr>
          <w:rStyle w:val="HideTWBExt"/>
          <w:b w:val="0"/>
        </w:rPr>
        <w:t>&lt;/RepeatBlock-By&gt;</w:t>
      </w:r>
    </w:p>
    <w:p w14:paraId="22FED8D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5D1D15B" w14:textId="77777777" w:rsidR="00F42BE4" w:rsidRPr="0054354A" w:rsidRDefault="0061674B">
      <w:pPr>
        <w:pStyle w:val="NormalBold"/>
      </w:pPr>
      <w:r w:rsidRPr="0054354A">
        <w:rPr>
          <w:rStyle w:val="HideTWBExt"/>
        </w:rPr>
        <w:t>&lt;Article&gt;</w:t>
      </w:r>
      <w:r w:rsidRPr="0054354A">
        <w:t>Odstavek 1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7522FFA" w14:textId="77777777">
        <w:trPr>
          <w:trHeight w:hRule="exact" w:val="240"/>
          <w:jc w:val="center"/>
        </w:trPr>
        <w:tc>
          <w:tcPr>
            <w:tcW w:w="9752" w:type="dxa"/>
            <w:gridSpan w:val="2"/>
            <w:tcBorders>
              <w:top w:val="nil"/>
              <w:left w:val="nil"/>
              <w:bottom w:val="nil"/>
              <w:right w:val="nil"/>
            </w:tcBorders>
          </w:tcPr>
          <w:p w14:paraId="7D595657" w14:textId="77777777" w:rsidR="00F42BE4" w:rsidRPr="0054354A" w:rsidRDefault="00F42BE4"/>
        </w:tc>
      </w:tr>
      <w:tr w:rsidR="00F42BE4" w:rsidRPr="0054354A" w14:paraId="5BFA240D" w14:textId="77777777">
        <w:trPr>
          <w:trHeight w:val="240"/>
          <w:jc w:val="center"/>
        </w:trPr>
        <w:tc>
          <w:tcPr>
            <w:tcW w:w="4876" w:type="dxa"/>
            <w:tcBorders>
              <w:top w:val="nil"/>
              <w:left w:val="nil"/>
              <w:bottom w:val="nil"/>
              <w:right w:val="nil"/>
            </w:tcBorders>
          </w:tcPr>
          <w:p w14:paraId="57078B1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76F180A" w14:textId="77777777" w:rsidR="00F42BE4" w:rsidRPr="0054354A" w:rsidRDefault="0061674B">
            <w:pPr>
              <w:pStyle w:val="AmColumnHeading"/>
            </w:pPr>
            <w:r w:rsidRPr="0054354A">
              <w:t>Predlog spremembe</w:t>
            </w:r>
          </w:p>
        </w:tc>
      </w:tr>
      <w:tr w:rsidR="00F42BE4" w:rsidRPr="0054354A" w14:paraId="445ECD40" w14:textId="77777777">
        <w:trPr>
          <w:jc w:val="center"/>
        </w:trPr>
        <w:tc>
          <w:tcPr>
            <w:tcW w:w="4876" w:type="dxa"/>
            <w:tcBorders>
              <w:top w:val="nil"/>
              <w:left w:val="nil"/>
              <w:bottom w:val="nil"/>
              <w:right w:val="nil"/>
            </w:tcBorders>
          </w:tcPr>
          <w:p w14:paraId="2646008F" w14:textId="77777777" w:rsidR="00F42BE4" w:rsidRPr="0054354A" w:rsidRDefault="00F42BE4">
            <w:pPr>
              <w:pStyle w:val="Normal6a"/>
            </w:pPr>
          </w:p>
        </w:tc>
        <w:tc>
          <w:tcPr>
            <w:tcW w:w="4876" w:type="dxa"/>
            <w:tcBorders>
              <w:top w:val="nil"/>
              <w:left w:val="nil"/>
              <w:bottom w:val="nil"/>
              <w:right w:val="nil"/>
            </w:tcBorders>
          </w:tcPr>
          <w:p w14:paraId="66902EC3" w14:textId="77777777" w:rsidR="00F42BE4" w:rsidRPr="0054354A" w:rsidRDefault="0061674B">
            <w:pPr>
              <w:pStyle w:val="Normal6a"/>
            </w:pPr>
            <w:r w:rsidRPr="0054354A">
              <w:rPr>
                <w:b/>
                <w:i/>
              </w:rPr>
              <w:t>1a.</w:t>
            </w:r>
            <w:r w:rsidRPr="0054354A">
              <w:tab/>
            </w:r>
            <w:r w:rsidRPr="0054354A">
              <w:rPr>
                <w:b/>
                <w:i/>
              </w:rPr>
              <w:t xml:space="preserve">poudarja, da bi bilo treba vse pobude za boj proti izkoriščanju delovne sile in omejevanje zapletenih podizvajalskih verig oblikovati v tesnem sodelovanju s </w:t>
            </w:r>
            <w:r w:rsidRPr="0054354A">
              <w:rPr>
                <w:b/>
                <w:i/>
              </w:rPr>
              <w:t>socialnimi partnerji in jih prilagoditi posebnim sektorskim razmeram;</w:t>
            </w:r>
          </w:p>
        </w:tc>
      </w:tr>
    </w:tbl>
    <w:p w14:paraId="03F4E4F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501CED2" w14:textId="77777777" w:rsidR="00F42BE4" w:rsidRPr="0054354A" w:rsidRDefault="0061674B">
      <w:r w:rsidRPr="0054354A">
        <w:rPr>
          <w:rStyle w:val="HideTWBExt"/>
        </w:rPr>
        <w:t>&lt;/Amend&gt;</w:t>
      </w:r>
    </w:p>
    <w:p w14:paraId="1168335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108</w:t>
      </w:r>
      <w:r w:rsidRPr="0054354A">
        <w:rPr>
          <w:rStyle w:val="HideTWBExt"/>
        </w:rPr>
        <w:t>&lt;/NumAm&gt;</w:t>
      </w:r>
    </w:p>
    <w:p w14:paraId="65877842"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191D7763" w14:textId="77777777" w:rsidR="00F42BE4" w:rsidRPr="0054354A" w:rsidRDefault="0061674B">
      <w:pPr>
        <w:pStyle w:val="NormalBold"/>
      </w:pPr>
      <w:r w:rsidRPr="0054354A">
        <w:rPr>
          <w:rStyle w:val="HideTWBExt"/>
          <w:b w:val="0"/>
        </w:rPr>
        <w:t>&lt;/RepeatBlock-By&gt;</w:t>
      </w:r>
    </w:p>
    <w:p w14:paraId="1A79CAA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D6089FD" w14:textId="77777777" w:rsidR="00F42BE4" w:rsidRPr="0054354A" w:rsidRDefault="0061674B">
      <w:pPr>
        <w:pStyle w:val="NormalBold"/>
      </w:pPr>
      <w:r w:rsidRPr="0054354A">
        <w:rPr>
          <w:rStyle w:val="HideTWBExt"/>
        </w:rPr>
        <w:t>&lt;Article&gt;</w:t>
      </w:r>
      <w:r w:rsidRPr="0054354A">
        <w:t>Odstavek 1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2E75AA3" w14:textId="77777777">
        <w:trPr>
          <w:trHeight w:hRule="exact" w:val="240"/>
          <w:jc w:val="center"/>
        </w:trPr>
        <w:tc>
          <w:tcPr>
            <w:tcW w:w="9752" w:type="dxa"/>
            <w:gridSpan w:val="2"/>
            <w:tcBorders>
              <w:top w:val="nil"/>
              <w:left w:val="nil"/>
              <w:bottom w:val="nil"/>
              <w:right w:val="nil"/>
            </w:tcBorders>
          </w:tcPr>
          <w:p w14:paraId="0B9A8B86" w14:textId="77777777" w:rsidR="00F42BE4" w:rsidRPr="0054354A" w:rsidRDefault="00F42BE4"/>
        </w:tc>
      </w:tr>
      <w:tr w:rsidR="00F42BE4" w:rsidRPr="0054354A" w14:paraId="33C2541A" w14:textId="77777777">
        <w:trPr>
          <w:trHeight w:val="240"/>
          <w:jc w:val="center"/>
        </w:trPr>
        <w:tc>
          <w:tcPr>
            <w:tcW w:w="4876" w:type="dxa"/>
            <w:tcBorders>
              <w:top w:val="nil"/>
              <w:left w:val="nil"/>
              <w:bottom w:val="nil"/>
              <w:right w:val="nil"/>
            </w:tcBorders>
          </w:tcPr>
          <w:p w14:paraId="408CF99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B4F7ED9" w14:textId="77777777" w:rsidR="00F42BE4" w:rsidRPr="0054354A" w:rsidRDefault="0061674B">
            <w:pPr>
              <w:pStyle w:val="AmColumnHeading"/>
            </w:pPr>
            <w:r w:rsidRPr="0054354A">
              <w:t>Predlog spremembe</w:t>
            </w:r>
          </w:p>
        </w:tc>
      </w:tr>
      <w:tr w:rsidR="00F42BE4" w:rsidRPr="0054354A" w14:paraId="7714A34F" w14:textId="77777777">
        <w:trPr>
          <w:jc w:val="center"/>
        </w:trPr>
        <w:tc>
          <w:tcPr>
            <w:tcW w:w="4876" w:type="dxa"/>
            <w:tcBorders>
              <w:top w:val="nil"/>
              <w:left w:val="nil"/>
              <w:bottom w:val="nil"/>
              <w:right w:val="nil"/>
            </w:tcBorders>
          </w:tcPr>
          <w:p w14:paraId="41213A4B" w14:textId="77777777" w:rsidR="00F42BE4" w:rsidRPr="0054354A" w:rsidRDefault="00F42BE4">
            <w:pPr>
              <w:pStyle w:val="Normal6a"/>
            </w:pPr>
          </w:p>
        </w:tc>
        <w:tc>
          <w:tcPr>
            <w:tcW w:w="4876" w:type="dxa"/>
            <w:tcBorders>
              <w:top w:val="nil"/>
              <w:left w:val="nil"/>
              <w:bottom w:val="nil"/>
              <w:right w:val="nil"/>
            </w:tcBorders>
          </w:tcPr>
          <w:p w14:paraId="32C628B6" w14:textId="77777777" w:rsidR="00F42BE4" w:rsidRPr="0054354A" w:rsidRDefault="0061674B">
            <w:pPr>
              <w:pStyle w:val="Normal6a"/>
            </w:pPr>
            <w:r w:rsidRPr="0054354A">
              <w:rPr>
                <w:b/>
                <w:i/>
              </w:rPr>
              <w:t>1a.</w:t>
            </w:r>
            <w:r w:rsidRPr="0054354A">
              <w:tab/>
            </w:r>
            <w:r w:rsidRPr="0054354A">
              <w:rPr>
                <w:b/>
                <w:i/>
              </w:rPr>
              <w:t xml:space="preserve">poziva Komisijo, naj v naslednjem strateškem okviru EU za varnost in zdravje pri delu upošteva, da varne in </w:t>
            </w:r>
            <w:r w:rsidRPr="0054354A">
              <w:rPr>
                <w:b/>
                <w:i/>
              </w:rPr>
              <w:t>zdrave delovne pogoje potrebujejo vsi delavci;</w:t>
            </w:r>
          </w:p>
        </w:tc>
      </w:tr>
    </w:tbl>
    <w:p w14:paraId="6DC9FBB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8C9A803" w14:textId="77777777" w:rsidR="00F42BE4" w:rsidRPr="0054354A" w:rsidRDefault="0061674B">
      <w:r w:rsidRPr="0054354A">
        <w:rPr>
          <w:rStyle w:val="HideTWBExt"/>
        </w:rPr>
        <w:t>&lt;/Amend&gt;</w:t>
      </w:r>
    </w:p>
    <w:p w14:paraId="6B3F7EE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109</w:t>
      </w:r>
      <w:r w:rsidRPr="0054354A">
        <w:rPr>
          <w:rStyle w:val="HideTWBExt"/>
        </w:rPr>
        <w:t>&lt;/NumAm&gt;</w:t>
      </w:r>
    </w:p>
    <w:p w14:paraId="7DF3B7C8"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09DE7476" w14:textId="77777777" w:rsidR="00F42BE4" w:rsidRPr="0054354A" w:rsidRDefault="0061674B">
      <w:pPr>
        <w:pStyle w:val="NormalBold"/>
      </w:pPr>
      <w:r w:rsidRPr="0054354A">
        <w:rPr>
          <w:rStyle w:val="HideTWBExt"/>
          <w:b w:val="0"/>
        </w:rPr>
        <w:t>&lt;/RepeatBlock-By&gt;</w:t>
      </w:r>
    </w:p>
    <w:p w14:paraId="36268FA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0611F9C" w14:textId="77777777" w:rsidR="00F42BE4" w:rsidRPr="0054354A" w:rsidRDefault="0061674B">
      <w:pPr>
        <w:pStyle w:val="NormalBold"/>
      </w:pPr>
      <w:r w:rsidRPr="0054354A">
        <w:rPr>
          <w:rStyle w:val="HideTWBExt"/>
        </w:rPr>
        <w:t>&lt;Article&gt;</w:t>
      </w:r>
      <w:r w:rsidRPr="0054354A">
        <w:t>Odstavek 1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1617476" w14:textId="77777777">
        <w:trPr>
          <w:trHeight w:hRule="exact" w:val="240"/>
          <w:jc w:val="center"/>
        </w:trPr>
        <w:tc>
          <w:tcPr>
            <w:tcW w:w="9752" w:type="dxa"/>
            <w:gridSpan w:val="2"/>
            <w:tcBorders>
              <w:top w:val="nil"/>
              <w:left w:val="nil"/>
              <w:bottom w:val="nil"/>
              <w:right w:val="nil"/>
            </w:tcBorders>
          </w:tcPr>
          <w:p w14:paraId="29064A69" w14:textId="77777777" w:rsidR="00F42BE4" w:rsidRPr="0054354A" w:rsidRDefault="00F42BE4"/>
        </w:tc>
      </w:tr>
      <w:tr w:rsidR="00F42BE4" w:rsidRPr="0054354A" w14:paraId="015504E0" w14:textId="77777777">
        <w:trPr>
          <w:trHeight w:val="240"/>
          <w:jc w:val="center"/>
        </w:trPr>
        <w:tc>
          <w:tcPr>
            <w:tcW w:w="4876" w:type="dxa"/>
            <w:tcBorders>
              <w:top w:val="nil"/>
              <w:left w:val="nil"/>
              <w:bottom w:val="nil"/>
              <w:right w:val="nil"/>
            </w:tcBorders>
          </w:tcPr>
          <w:p w14:paraId="42BDC4A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52F441F" w14:textId="77777777" w:rsidR="00F42BE4" w:rsidRPr="0054354A" w:rsidRDefault="0061674B">
            <w:pPr>
              <w:pStyle w:val="AmColumnHeading"/>
            </w:pPr>
            <w:r w:rsidRPr="0054354A">
              <w:t>Predlog spremembe</w:t>
            </w:r>
          </w:p>
        </w:tc>
      </w:tr>
      <w:tr w:rsidR="00F42BE4" w:rsidRPr="0054354A" w14:paraId="50444977" w14:textId="77777777">
        <w:trPr>
          <w:jc w:val="center"/>
        </w:trPr>
        <w:tc>
          <w:tcPr>
            <w:tcW w:w="4876" w:type="dxa"/>
            <w:tcBorders>
              <w:top w:val="nil"/>
              <w:left w:val="nil"/>
              <w:bottom w:val="nil"/>
              <w:right w:val="nil"/>
            </w:tcBorders>
          </w:tcPr>
          <w:p w14:paraId="35A8ADEA" w14:textId="77777777" w:rsidR="00F42BE4" w:rsidRPr="0054354A" w:rsidRDefault="00F42BE4">
            <w:pPr>
              <w:pStyle w:val="Normal6a"/>
            </w:pPr>
          </w:p>
        </w:tc>
        <w:tc>
          <w:tcPr>
            <w:tcW w:w="4876" w:type="dxa"/>
            <w:tcBorders>
              <w:top w:val="nil"/>
              <w:left w:val="nil"/>
              <w:bottom w:val="nil"/>
              <w:right w:val="nil"/>
            </w:tcBorders>
          </w:tcPr>
          <w:p w14:paraId="2324A7C1" w14:textId="77777777" w:rsidR="00F42BE4" w:rsidRPr="0054354A" w:rsidRDefault="0061674B">
            <w:pPr>
              <w:pStyle w:val="Normal6a"/>
            </w:pPr>
            <w:r w:rsidRPr="0054354A">
              <w:rPr>
                <w:b/>
                <w:i/>
              </w:rPr>
              <w:t>1b.</w:t>
            </w:r>
            <w:r w:rsidRPr="0054354A">
              <w:tab/>
            </w:r>
            <w:r w:rsidRPr="0054354A">
              <w:rPr>
                <w:b/>
                <w:i/>
              </w:rPr>
              <w:t>poudarja, da bi morala biti evropska strategija proti izkoriščanju delovne sile vključena v sveženj o pravični mobilnosti, ki ga je napovedala Komisija;</w:t>
            </w:r>
          </w:p>
        </w:tc>
      </w:tr>
    </w:tbl>
    <w:p w14:paraId="66C3367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A0D6412" w14:textId="77777777" w:rsidR="00F42BE4" w:rsidRPr="0054354A" w:rsidRDefault="0061674B">
      <w:r w:rsidRPr="0054354A">
        <w:rPr>
          <w:rStyle w:val="HideTWBExt"/>
        </w:rPr>
        <w:t>&lt;/Amend&gt;</w:t>
      </w:r>
    </w:p>
    <w:p w14:paraId="1EC4F58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110</w:t>
      </w:r>
      <w:r w:rsidRPr="0054354A">
        <w:rPr>
          <w:rStyle w:val="HideTWBExt"/>
        </w:rPr>
        <w:t>&lt;/NumAm&gt;</w:t>
      </w:r>
    </w:p>
    <w:p w14:paraId="050B5672"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1EFFFB34" w14:textId="77777777" w:rsidR="00F42BE4" w:rsidRPr="0054354A" w:rsidRDefault="0061674B">
      <w:pPr>
        <w:pStyle w:val="NormalBold"/>
      </w:pPr>
      <w:r w:rsidRPr="0054354A">
        <w:rPr>
          <w:rStyle w:val="HideTWBExt"/>
          <w:b w:val="0"/>
        </w:rPr>
        <w:t>&lt;/RepeatBlock-By&gt;</w:t>
      </w:r>
    </w:p>
    <w:p w14:paraId="5D54BEA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723C2F3"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69C6D47" w14:textId="77777777">
        <w:trPr>
          <w:trHeight w:hRule="exact" w:val="240"/>
          <w:jc w:val="center"/>
        </w:trPr>
        <w:tc>
          <w:tcPr>
            <w:tcW w:w="9752" w:type="dxa"/>
            <w:gridSpan w:val="2"/>
            <w:tcBorders>
              <w:top w:val="nil"/>
              <w:left w:val="nil"/>
              <w:bottom w:val="nil"/>
              <w:right w:val="nil"/>
            </w:tcBorders>
          </w:tcPr>
          <w:p w14:paraId="51FA9E6C" w14:textId="77777777" w:rsidR="00F42BE4" w:rsidRPr="0054354A" w:rsidRDefault="00F42BE4"/>
        </w:tc>
      </w:tr>
      <w:tr w:rsidR="00F42BE4" w:rsidRPr="0054354A" w14:paraId="1F83BA1B" w14:textId="77777777">
        <w:trPr>
          <w:trHeight w:val="240"/>
          <w:jc w:val="center"/>
        </w:trPr>
        <w:tc>
          <w:tcPr>
            <w:tcW w:w="4876" w:type="dxa"/>
            <w:tcBorders>
              <w:top w:val="nil"/>
              <w:left w:val="nil"/>
              <w:bottom w:val="nil"/>
              <w:right w:val="nil"/>
            </w:tcBorders>
          </w:tcPr>
          <w:p w14:paraId="0A1900A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C3BDC6A" w14:textId="77777777" w:rsidR="00F42BE4" w:rsidRPr="0054354A" w:rsidRDefault="0061674B">
            <w:pPr>
              <w:pStyle w:val="AmColumnHeading"/>
            </w:pPr>
            <w:r w:rsidRPr="0054354A">
              <w:t>Predlog spremembe</w:t>
            </w:r>
          </w:p>
        </w:tc>
      </w:tr>
      <w:tr w:rsidR="00F42BE4" w:rsidRPr="0054354A" w14:paraId="4A464D65" w14:textId="77777777">
        <w:trPr>
          <w:jc w:val="center"/>
        </w:trPr>
        <w:tc>
          <w:tcPr>
            <w:tcW w:w="4876" w:type="dxa"/>
            <w:tcBorders>
              <w:top w:val="nil"/>
              <w:left w:val="nil"/>
              <w:bottom w:val="nil"/>
              <w:right w:val="nil"/>
            </w:tcBorders>
          </w:tcPr>
          <w:p w14:paraId="1B87715B" w14:textId="77777777" w:rsidR="00F42BE4" w:rsidRPr="0054354A" w:rsidRDefault="0061674B">
            <w:pPr>
              <w:pStyle w:val="Normal6a"/>
            </w:pPr>
            <w:r w:rsidRPr="0054354A">
              <w:t>2.</w:t>
            </w:r>
            <w:r w:rsidRPr="0054354A">
              <w:tab/>
            </w:r>
            <w:r w:rsidRPr="0054354A">
              <w:rPr>
                <w:b/>
                <w:i/>
              </w:rPr>
              <w:t xml:space="preserve">obžaluje, da ni pravne jasnosti, ki bi državam </w:t>
            </w:r>
            <w:r w:rsidRPr="0054354A">
              <w:rPr>
                <w:b/>
                <w:i/>
              </w:rPr>
              <w:t>članicam omogočala regulacijo dolgih in zapletenih podizvajalskih verig;</w:t>
            </w:r>
            <w:r w:rsidRPr="0054354A">
              <w:t xml:space="preserve"> </w:t>
            </w:r>
            <w:r w:rsidRPr="0054354A">
              <w:rPr>
                <w:b/>
                <w:i/>
              </w:rPr>
              <w:t>poziva Komisijo, naj pojasni, da pravila notranjega trga EU državam članicam ne preprečujejo, da sprejmejo zakonodajo, s katero bi odpravile dolge in zapletene podizvajalske verige in po možnosti zahtevale neposredna delovna razmerja v sektorjih</w:t>
            </w:r>
            <w:r w:rsidRPr="0054354A">
              <w:t xml:space="preserve"> z visokim tveganjem, kadar je to izvedljivo in utemeljeno z dokazi;</w:t>
            </w:r>
          </w:p>
        </w:tc>
        <w:tc>
          <w:tcPr>
            <w:tcW w:w="4876" w:type="dxa"/>
            <w:tcBorders>
              <w:top w:val="nil"/>
              <w:left w:val="nil"/>
              <w:bottom w:val="nil"/>
              <w:right w:val="nil"/>
            </w:tcBorders>
          </w:tcPr>
          <w:p w14:paraId="361477D7" w14:textId="77777777" w:rsidR="00F42BE4" w:rsidRPr="0054354A" w:rsidRDefault="0061674B">
            <w:pPr>
              <w:pStyle w:val="Normal6a"/>
            </w:pPr>
            <w:r w:rsidRPr="0054354A">
              <w:t>2.</w:t>
            </w:r>
            <w:r w:rsidRPr="0054354A">
              <w:tab/>
            </w:r>
            <w:r w:rsidRPr="0054354A">
              <w:rPr>
                <w:b/>
                <w:i/>
              </w:rPr>
              <w:t>opozarja na možnost držav članic, da regulirajo sektorje</w:t>
            </w:r>
            <w:r w:rsidRPr="0054354A">
              <w:t> z visokim tveganjem, kadar je to izvedljivo in utemeljeno z dokazi;</w:t>
            </w:r>
          </w:p>
        </w:tc>
      </w:tr>
    </w:tbl>
    <w:p w14:paraId="0613F0D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60A1C3A" w14:textId="77777777" w:rsidR="00F42BE4" w:rsidRPr="0054354A" w:rsidRDefault="0061674B">
      <w:r w:rsidRPr="0054354A">
        <w:rPr>
          <w:rStyle w:val="HideTWBExt"/>
        </w:rPr>
        <w:t>&lt;/Amend&gt;</w:t>
      </w:r>
    </w:p>
    <w:p w14:paraId="0CE9AD8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111</w:t>
      </w:r>
      <w:r w:rsidRPr="0054354A">
        <w:rPr>
          <w:rStyle w:val="HideTWBExt"/>
        </w:rPr>
        <w:t>&lt;/NumAm&gt;</w:t>
      </w:r>
    </w:p>
    <w:p w14:paraId="7BB38A7B"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31D47A7C"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F6BACCE" w14:textId="77777777" w:rsidR="00F42BE4" w:rsidRPr="0054354A" w:rsidRDefault="0061674B">
      <w:pPr>
        <w:pStyle w:val="NormalBold"/>
      </w:pPr>
      <w:r w:rsidRPr="0054354A">
        <w:rPr>
          <w:rStyle w:val="HideTWBExt"/>
          <w:b w:val="0"/>
        </w:rPr>
        <w:t>&lt;/RepeatBlock-By&gt;</w:t>
      </w:r>
    </w:p>
    <w:p w14:paraId="20D138C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57CBB69"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766A622" w14:textId="77777777">
        <w:trPr>
          <w:trHeight w:hRule="exact" w:val="240"/>
          <w:jc w:val="center"/>
        </w:trPr>
        <w:tc>
          <w:tcPr>
            <w:tcW w:w="9752" w:type="dxa"/>
            <w:gridSpan w:val="2"/>
            <w:tcBorders>
              <w:top w:val="nil"/>
              <w:left w:val="nil"/>
              <w:bottom w:val="nil"/>
              <w:right w:val="nil"/>
            </w:tcBorders>
          </w:tcPr>
          <w:p w14:paraId="6D2E61B1" w14:textId="77777777" w:rsidR="00F42BE4" w:rsidRPr="0054354A" w:rsidRDefault="00F42BE4"/>
        </w:tc>
      </w:tr>
      <w:tr w:rsidR="00F42BE4" w:rsidRPr="0054354A" w14:paraId="74AA6F86" w14:textId="77777777">
        <w:trPr>
          <w:trHeight w:val="240"/>
          <w:jc w:val="center"/>
        </w:trPr>
        <w:tc>
          <w:tcPr>
            <w:tcW w:w="4876" w:type="dxa"/>
            <w:tcBorders>
              <w:top w:val="nil"/>
              <w:left w:val="nil"/>
              <w:bottom w:val="nil"/>
              <w:right w:val="nil"/>
            </w:tcBorders>
          </w:tcPr>
          <w:p w14:paraId="2800304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A4A04E4" w14:textId="77777777" w:rsidR="00F42BE4" w:rsidRPr="0054354A" w:rsidRDefault="0061674B">
            <w:pPr>
              <w:pStyle w:val="AmColumnHeading"/>
            </w:pPr>
            <w:r w:rsidRPr="0054354A">
              <w:t>Predlog spremembe</w:t>
            </w:r>
          </w:p>
        </w:tc>
      </w:tr>
      <w:tr w:rsidR="00F42BE4" w:rsidRPr="0054354A" w14:paraId="3259F634" w14:textId="77777777">
        <w:trPr>
          <w:jc w:val="center"/>
        </w:trPr>
        <w:tc>
          <w:tcPr>
            <w:tcW w:w="4876" w:type="dxa"/>
            <w:tcBorders>
              <w:top w:val="nil"/>
              <w:left w:val="nil"/>
              <w:bottom w:val="nil"/>
              <w:right w:val="nil"/>
            </w:tcBorders>
          </w:tcPr>
          <w:p w14:paraId="49855992" w14:textId="77777777" w:rsidR="00F42BE4" w:rsidRPr="0054354A" w:rsidRDefault="0061674B">
            <w:pPr>
              <w:pStyle w:val="Normal6a"/>
            </w:pPr>
            <w:r w:rsidRPr="0054354A">
              <w:t>2.</w:t>
            </w:r>
            <w:r w:rsidRPr="0054354A">
              <w:tab/>
            </w:r>
            <w:r w:rsidRPr="0054354A">
              <w:t xml:space="preserve">obžaluje, da ni pravne jasnosti, ki bi državam članicam omogočala regulacijo dolgih in zapletenih podizvajalskih verig; poziva Komisijo, naj </w:t>
            </w:r>
            <w:r w:rsidRPr="0054354A">
              <w:rPr>
                <w:b/>
                <w:i/>
              </w:rPr>
              <w:t>pojasni, da pravila notranjega trga EU državam članicam ne preprečujejo, da sprejmejo</w:t>
            </w:r>
            <w:r w:rsidRPr="0054354A">
              <w:t xml:space="preserve"> zakonodajo</w:t>
            </w:r>
            <w:r w:rsidRPr="0054354A">
              <w:rPr>
                <w:b/>
                <w:i/>
              </w:rPr>
              <w:t>, s katero bi odpravile dolge in zapletene podizvajalske verige in po možnosti</w:t>
            </w:r>
            <w:r w:rsidRPr="0054354A">
              <w:t xml:space="preserve"> zahtevale neposredna delovna razmerja </w:t>
            </w:r>
            <w:r w:rsidRPr="0054354A">
              <w:rPr>
                <w:b/>
                <w:i/>
              </w:rPr>
              <w:t>v sektorjih z visokim tveganjem, kadar je to izvedljivo in utemeljeno z dokazi</w:t>
            </w:r>
            <w:r w:rsidRPr="0054354A">
              <w:t>;</w:t>
            </w:r>
          </w:p>
        </w:tc>
        <w:tc>
          <w:tcPr>
            <w:tcW w:w="4876" w:type="dxa"/>
            <w:tcBorders>
              <w:top w:val="nil"/>
              <w:left w:val="nil"/>
              <w:bottom w:val="nil"/>
              <w:right w:val="nil"/>
            </w:tcBorders>
          </w:tcPr>
          <w:p w14:paraId="1BCA137A" w14:textId="77777777" w:rsidR="00F42BE4" w:rsidRPr="0054354A" w:rsidRDefault="0061674B">
            <w:pPr>
              <w:pStyle w:val="Normal6a"/>
            </w:pPr>
            <w:r w:rsidRPr="0054354A">
              <w:t>2.</w:t>
            </w:r>
            <w:r w:rsidRPr="0054354A">
              <w:tab/>
              <w:t xml:space="preserve">obžaluje, da ni pravne jasnosti, ki bi državam članicam omogočala regulacijo dolgih in zapletenih podizvajalskih verig; </w:t>
            </w:r>
            <w:r w:rsidRPr="0054354A">
              <w:rPr>
                <w:b/>
                <w:i/>
              </w:rPr>
              <w:t>poudarja, da je pomanjkanje predpisov privedlo do tega, da na trgu dela podjetja ne morejo učinkovito uveljavljati pravic delavcev in zagotavljati varnih delovnih mest;</w:t>
            </w:r>
            <w:r w:rsidRPr="0054354A">
              <w:t xml:space="preserve"> poziva Komisijo, naj </w:t>
            </w:r>
            <w:r w:rsidRPr="0054354A">
              <w:rPr>
                <w:b/>
                <w:i/>
              </w:rPr>
              <w:t>države članice spodbuja, da bi težave, ki so povezane z dolgimi in zapletenimi podizvajalskimi verigami, reševale z</w:t>
            </w:r>
            <w:r w:rsidRPr="0054354A">
              <w:t xml:space="preserve"> zakonodajo </w:t>
            </w:r>
            <w:r w:rsidRPr="0054354A">
              <w:rPr>
                <w:b/>
                <w:i/>
              </w:rPr>
              <w:t>in v sektorjih z visokim tveganjem</w:t>
            </w:r>
            <w:r w:rsidRPr="0054354A">
              <w:t xml:space="preserve"> zahtevale neposredna delovna razmerja;</w:t>
            </w:r>
          </w:p>
        </w:tc>
      </w:tr>
    </w:tbl>
    <w:p w14:paraId="4046FC4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E495CB9" w14:textId="77777777" w:rsidR="00F42BE4" w:rsidRPr="0054354A" w:rsidRDefault="0061674B">
      <w:r w:rsidRPr="0054354A">
        <w:rPr>
          <w:rStyle w:val="HideTWBExt"/>
        </w:rPr>
        <w:t>&lt;/Amend&gt;</w:t>
      </w:r>
    </w:p>
    <w:p w14:paraId="5F772E1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112</w:t>
      </w:r>
      <w:r w:rsidRPr="0054354A">
        <w:rPr>
          <w:rStyle w:val="HideTWBExt"/>
        </w:rPr>
        <w:t>&lt;/NumAm&gt;</w:t>
      </w:r>
    </w:p>
    <w:p w14:paraId="7A306FE3" w14:textId="0A7EE227"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2F414C81" w14:textId="77777777" w:rsidR="00F42BE4" w:rsidRPr="0054354A" w:rsidRDefault="0061674B">
      <w:pPr>
        <w:pStyle w:val="NormalBold"/>
      </w:pPr>
      <w:r w:rsidRPr="0054354A">
        <w:rPr>
          <w:rStyle w:val="HideTWBExt"/>
          <w:b w:val="0"/>
        </w:rPr>
        <w:t>&lt;/RepeatBlock-By&gt;</w:t>
      </w:r>
    </w:p>
    <w:p w14:paraId="7720C03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E7ABF2B"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CD3B477" w14:textId="77777777">
        <w:trPr>
          <w:trHeight w:hRule="exact" w:val="240"/>
          <w:jc w:val="center"/>
        </w:trPr>
        <w:tc>
          <w:tcPr>
            <w:tcW w:w="9752" w:type="dxa"/>
            <w:gridSpan w:val="2"/>
            <w:tcBorders>
              <w:top w:val="nil"/>
              <w:left w:val="nil"/>
              <w:bottom w:val="nil"/>
              <w:right w:val="nil"/>
            </w:tcBorders>
          </w:tcPr>
          <w:p w14:paraId="0604AFAA" w14:textId="77777777" w:rsidR="00F42BE4" w:rsidRPr="0054354A" w:rsidRDefault="00F42BE4"/>
        </w:tc>
      </w:tr>
      <w:tr w:rsidR="00F42BE4" w:rsidRPr="0054354A" w14:paraId="70288CCE" w14:textId="77777777">
        <w:trPr>
          <w:trHeight w:val="240"/>
          <w:jc w:val="center"/>
        </w:trPr>
        <w:tc>
          <w:tcPr>
            <w:tcW w:w="4876" w:type="dxa"/>
            <w:tcBorders>
              <w:top w:val="nil"/>
              <w:left w:val="nil"/>
              <w:bottom w:val="nil"/>
              <w:right w:val="nil"/>
            </w:tcBorders>
          </w:tcPr>
          <w:p w14:paraId="60BF43C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497D73A" w14:textId="77777777" w:rsidR="00F42BE4" w:rsidRPr="0054354A" w:rsidRDefault="0061674B">
            <w:pPr>
              <w:pStyle w:val="AmColumnHeading"/>
            </w:pPr>
            <w:r w:rsidRPr="0054354A">
              <w:t>Predlog spremembe</w:t>
            </w:r>
          </w:p>
        </w:tc>
      </w:tr>
      <w:tr w:rsidR="00F42BE4" w:rsidRPr="0054354A" w14:paraId="22C76D19" w14:textId="77777777">
        <w:trPr>
          <w:jc w:val="center"/>
        </w:trPr>
        <w:tc>
          <w:tcPr>
            <w:tcW w:w="4876" w:type="dxa"/>
            <w:tcBorders>
              <w:top w:val="nil"/>
              <w:left w:val="nil"/>
              <w:bottom w:val="nil"/>
              <w:right w:val="nil"/>
            </w:tcBorders>
          </w:tcPr>
          <w:p w14:paraId="5EAEB8A4" w14:textId="77777777" w:rsidR="00F42BE4" w:rsidRPr="0054354A" w:rsidRDefault="0061674B">
            <w:pPr>
              <w:pStyle w:val="Normal6a"/>
            </w:pPr>
            <w:r w:rsidRPr="0054354A">
              <w:t>2.</w:t>
            </w:r>
            <w:r w:rsidRPr="0054354A">
              <w:tab/>
            </w:r>
            <w:r w:rsidRPr="0054354A">
              <w:rPr>
                <w:b/>
                <w:i/>
              </w:rPr>
              <w:t xml:space="preserve">obžaluje, da ni pravne jasnosti, ki bi </w:t>
            </w:r>
            <w:r w:rsidRPr="0054354A">
              <w:rPr>
                <w:b/>
                <w:i/>
              </w:rPr>
              <w:t>državam članicam omogočala regulacijo dolgih in zapletenih podizvajalskih verig;</w:t>
            </w:r>
            <w:r w:rsidRPr="0054354A">
              <w:t xml:space="preserve"> poziva Komisijo, naj </w:t>
            </w:r>
            <w:r w:rsidRPr="0054354A">
              <w:rPr>
                <w:b/>
                <w:i/>
              </w:rPr>
              <w:t>pojasni</w:t>
            </w:r>
            <w:r w:rsidRPr="0054354A">
              <w:t xml:space="preserve">, da pravila notranjega trga </w:t>
            </w:r>
            <w:r w:rsidRPr="0054354A">
              <w:rPr>
                <w:b/>
                <w:i/>
              </w:rPr>
              <w:t>EU</w:t>
            </w:r>
            <w:r w:rsidRPr="0054354A">
              <w:t xml:space="preserve"> državam članicam ne preprečujejo, da </w:t>
            </w:r>
            <w:r w:rsidRPr="0054354A">
              <w:rPr>
                <w:b/>
                <w:i/>
              </w:rPr>
              <w:t>sprejmejo zakonodajo, s katero bi odpravile dolge in zapletene podizvajalske verige in po možnosti zahtevale neposredna delovna razmerja</w:t>
            </w:r>
            <w:r w:rsidRPr="0054354A">
              <w:t xml:space="preserve"> v sektorjih z visokim tveganjem</w:t>
            </w:r>
            <w:r w:rsidRPr="0054354A">
              <w:rPr>
                <w:b/>
                <w:i/>
              </w:rPr>
              <w:t>, kadar</w:t>
            </w:r>
            <w:r w:rsidRPr="0054354A">
              <w:t xml:space="preserve"> je to </w:t>
            </w:r>
            <w:r w:rsidRPr="0054354A">
              <w:rPr>
                <w:b/>
                <w:i/>
              </w:rPr>
              <w:t>izvedljivo in</w:t>
            </w:r>
            <w:r w:rsidRPr="0054354A">
              <w:t xml:space="preserve"> utemeljeno </w:t>
            </w:r>
            <w:r w:rsidRPr="0054354A">
              <w:rPr>
                <w:b/>
                <w:i/>
              </w:rPr>
              <w:t>z dokazi</w:t>
            </w:r>
            <w:r w:rsidRPr="0054354A">
              <w:t>;</w:t>
            </w:r>
          </w:p>
        </w:tc>
        <w:tc>
          <w:tcPr>
            <w:tcW w:w="4876" w:type="dxa"/>
            <w:tcBorders>
              <w:top w:val="nil"/>
              <w:left w:val="nil"/>
              <w:bottom w:val="nil"/>
              <w:right w:val="nil"/>
            </w:tcBorders>
          </w:tcPr>
          <w:p w14:paraId="6FEE4484" w14:textId="77777777" w:rsidR="00F42BE4" w:rsidRPr="0054354A" w:rsidRDefault="0061674B">
            <w:pPr>
              <w:pStyle w:val="Normal6a"/>
            </w:pPr>
            <w:r w:rsidRPr="0054354A">
              <w:t>2.</w:t>
            </w:r>
            <w:r w:rsidRPr="0054354A">
              <w:tab/>
              <w:t xml:space="preserve">poziva Komisijo, naj </w:t>
            </w:r>
            <w:r w:rsidRPr="0054354A">
              <w:rPr>
                <w:b/>
                <w:i/>
              </w:rPr>
              <w:t>izda razlagalno sporočilo</w:t>
            </w:r>
            <w:r w:rsidRPr="0054354A">
              <w:t xml:space="preserve">, da pravila notranjega trga državam članicam ne preprečujejo, da v sektorjih z visokim tveganjem </w:t>
            </w:r>
            <w:r w:rsidRPr="0054354A">
              <w:rPr>
                <w:b/>
                <w:i/>
              </w:rPr>
              <w:t>uvedejo (a) najvišjo stopnjo oddaje naročil podizvajalcem, (b) zahtevo za neposredna delovna razmerja, kjer</w:t>
            </w:r>
            <w:r w:rsidRPr="0054354A">
              <w:t xml:space="preserve"> je to utemeljeno</w:t>
            </w:r>
            <w:r w:rsidRPr="0054354A">
              <w:rPr>
                <w:b/>
                <w:i/>
              </w:rPr>
              <w:t>, in (c) solidarno odgovornost v celotni verigi</w:t>
            </w:r>
            <w:r w:rsidRPr="0054354A">
              <w:t>;</w:t>
            </w:r>
          </w:p>
        </w:tc>
      </w:tr>
    </w:tbl>
    <w:p w14:paraId="57B1165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3FB32C00" w14:textId="77777777" w:rsidR="00F42BE4" w:rsidRPr="0054354A" w:rsidRDefault="0061674B">
      <w:r w:rsidRPr="0054354A">
        <w:rPr>
          <w:rStyle w:val="HideTWBExt"/>
        </w:rPr>
        <w:t>&lt;/Amend&gt;</w:t>
      </w:r>
    </w:p>
    <w:p w14:paraId="57ABC36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113</w:t>
      </w:r>
      <w:r w:rsidRPr="0054354A">
        <w:rPr>
          <w:rStyle w:val="HideTWBExt"/>
        </w:rPr>
        <w:t>&lt;/NumAm&gt;</w:t>
      </w:r>
    </w:p>
    <w:p w14:paraId="73744A97" w14:textId="77777777" w:rsidR="00F42BE4" w:rsidRPr="0054354A" w:rsidRDefault="0061674B">
      <w:pPr>
        <w:pStyle w:val="NormalBold"/>
      </w:pPr>
      <w:r w:rsidRPr="0054354A">
        <w:rPr>
          <w:rStyle w:val="HideTWBExt"/>
          <w:b w:val="0"/>
        </w:rPr>
        <w:t>&lt;RepeatBlock-By&gt;&lt;Members&gt;</w:t>
      </w:r>
      <w:r w:rsidRPr="0054354A">
        <w:t>Henrik Dahl, Andrea Wechsler, Miriam Lexmann, Angelika Winzig, Raúl de la Hoz Quintano, Regina Doherty, Isabelle Le Callennec</w:t>
      </w:r>
      <w:r w:rsidRPr="0054354A">
        <w:rPr>
          <w:rStyle w:val="HideTWBExt"/>
          <w:b w:val="0"/>
        </w:rPr>
        <w:t>&lt;/Members&gt;</w:t>
      </w:r>
    </w:p>
    <w:p w14:paraId="4F5E6C94" w14:textId="77777777" w:rsidR="00F42BE4" w:rsidRPr="0054354A" w:rsidRDefault="0061674B">
      <w:pPr>
        <w:pStyle w:val="NormalBold"/>
      </w:pPr>
      <w:r w:rsidRPr="0054354A">
        <w:rPr>
          <w:rStyle w:val="HideTWBExt"/>
          <w:b w:val="0"/>
        </w:rPr>
        <w:t>&lt;/RepeatBlock-By&gt;</w:t>
      </w:r>
    </w:p>
    <w:p w14:paraId="74784EF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67B4F53"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36E0431" w14:textId="77777777">
        <w:trPr>
          <w:trHeight w:hRule="exact" w:val="240"/>
          <w:jc w:val="center"/>
        </w:trPr>
        <w:tc>
          <w:tcPr>
            <w:tcW w:w="9752" w:type="dxa"/>
            <w:gridSpan w:val="2"/>
            <w:tcBorders>
              <w:top w:val="nil"/>
              <w:left w:val="nil"/>
              <w:bottom w:val="nil"/>
              <w:right w:val="nil"/>
            </w:tcBorders>
          </w:tcPr>
          <w:p w14:paraId="039EF01C" w14:textId="77777777" w:rsidR="00F42BE4" w:rsidRPr="0054354A" w:rsidRDefault="00F42BE4"/>
        </w:tc>
      </w:tr>
      <w:tr w:rsidR="00F42BE4" w:rsidRPr="0054354A" w14:paraId="079A589A" w14:textId="77777777">
        <w:trPr>
          <w:trHeight w:val="240"/>
          <w:jc w:val="center"/>
        </w:trPr>
        <w:tc>
          <w:tcPr>
            <w:tcW w:w="4876" w:type="dxa"/>
            <w:tcBorders>
              <w:top w:val="nil"/>
              <w:left w:val="nil"/>
              <w:bottom w:val="nil"/>
              <w:right w:val="nil"/>
            </w:tcBorders>
          </w:tcPr>
          <w:p w14:paraId="2EA3911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402B9AF" w14:textId="77777777" w:rsidR="00F42BE4" w:rsidRPr="0054354A" w:rsidRDefault="0061674B">
            <w:pPr>
              <w:pStyle w:val="AmColumnHeading"/>
            </w:pPr>
            <w:r w:rsidRPr="0054354A">
              <w:t>Predlog spremembe</w:t>
            </w:r>
          </w:p>
        </w:tc>
      </w:tr>
      <w:tr w:rsidR="00F42BE4" w:rsidRPr="0054354A" w14:paraId="74852177" w14:textId="77777777">
        <w:trPr>
          <w:jc w:val="center"/>
        </w:trPr>
        <w:tc>
          <w:tcPr>
            <w:tcW w:w="4876" w:type="dxa"/>
            <w:tcBorders>
              <w:top w:val="nil"/>
              <w:left w:val="nil"/>
              <w:bottom w:val="nil"/>
              <w:right w:val="nil"/>
            </w:tcBorders>
          </w:tcPr>
          <w:p w14:paraId="4745C03F" w14:textId="77777777" w:rsidR="00F42BE4" w:rsidRPr="0054354A" w:rsidRDefault="0061674B">
            <w:pPr>
              <w:pStyle w:val="Normal6a"/>
            </w:pPr>
            <w:r w:rsidRPr="0054354A">
              <w:t>2.</w:t>
            </w:r>
            <w:r w:rsidRPr="0054354A">
              <w:tab/>
            </w:r>
            <w:r w:rsidRPr="0054354A">
              <w:rPr>
                <w:b/>
                <w:i/>
              </w:rPr>
              <w:t>obžaluje, da ni pravne jasnosti, ki bi državam članicam omogočala regulacijo dolgih in zapletenih podizvajalskih verig;</w:t>
            </w:r>
            <w:r w:rsidRPr="0054354A">
              <w:t xml:space="preserve"> poziva Komisijo, naj pojasni, </w:t>
            </w:r>
            <w:r w:rsidRPr="0054354A">
              <w:rPr>
                <w:b/>
                <w:i/>
              </w:rPr>
              <w:t>da</w:t>
            </w:r>
            <w:r w:rsidRPr="0054354A">
              <w:t xml:space="preserve"> pravila notranjega trga EU državam članicam ne preprečujejo, da </w:t>
            </w:r>
            <w:r w:rsidRPr="0054354A">
              <w:rPr>
                <w:b/>
                <w:i/>
              </w:rPr>
              <w:t>sprejmejo</w:t>
            </w:r>
            <w:r w:rsidRPr="0054354A">
              <w:t xml:space="preserve"> zakonodajo, s katero bi odpravile dolge in zapletene podizvajalske verige </w:t>
            </w:r>
            <w:r w:rsidRPr="0054354A">
              <w:rPr>
                <w:b/>
                <w:i/>
              </w:rPr>
              <w:t>in po možnosti zahtevale neposredna delovna razmerja v sektorjih z visokim tveganjem</w:t>
            </w:r>
            <w:r w:rsidRPr="0054354A">
              <w:t>, kadar je to izvedljivo in utemeljeno z dokazi;</w:t>
            </w:r>
          </w:p>
        </w:tc>
        <w:tc>
          <w:tcPr>
            <w:tcW w:w="4876" w:type="dxa"/>
            <w:tcBorders>
              <w:top w:val="nil"/>
              <w:left w:val="nil"/>
              <w:bottom w:val="nil"/>
              <w:right w:val="nil"/>
            </w:tcBorders>
          </w:tcPr>
          <w:p w14:paraId="59ED027B" w14:textId="77777777" w:rsidR="00F42BE4" w:rsidRPr="0054354A" w:rsidRDefault="0061674B">
            <w:pPr>
              <w:pStyle w:val="Normal6a"/>
            </w:pPr>
            <w:r w:rsidRPr="0054354A">
              <w:t>2.</w:t>
            </w:r>
            <w:r w:rsidRPr="0054354A">
              <w:tab/>
              <w:t xml:space="preserve">poziva Komisijo, naj pojasni, </w:t>
            </w:r>
            <w:r w:rsidRPr="0054354A">
              <w:rPr>
                <w:b/>
                <w:i/>
              </w:rPr>
              <w:t>ali</w:t>
            </w:r>
            <w:r w:rsidRPr="0054354A">
              <w:t xml:space="preserve"> pravila notranjega trga EU državam članicam ne preprečujejo, da </w:t>
            </w:r>
            <w:r w:rsidRPr="0054354A">
              <w:rPr>
                <w:b/>
                <w:i/>
              </w:rPr>
              <w:t>bi sprejele</w:t>
            </w:r>
            <w:r w:rsidRPr="0054354A">
              <w:t xml:space="preserve"> zakonodajo, s katero bi odpravile dolge in zapletene podizvajalske verige, kadar je to </w:t>
            </w:r>
            <w:r w:rsidRPr="0054354A">
              <w:rPr>
                <w:b/>
                <w:i/>
              </w:rPr>
              <w:t>sorazmerno,</w:t>
            </w:r>
            <w:r w:rsidRPr="0054354A">
              <w:t xml:space="preserve"> izvedljivo in utemeljeno z dokazi;</w:t>
            </w:r>
          </w:p>
        </w:tc>
      </w:tr>
    </w:tbl>
    <w:p w14:paraId="3261CAF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CB34B00" w14:textId="77777777" w:rsidR="00F42BE4" w:rsidRPr="0054354A" w:rsidRDefault="0061674B">
      <w:r w:rsidRPr="0054354A">
        <w:rPr>
          <w:rStyle w:val="HideTWBExt"/>
        </w:rPr>
        <w:t>&lt;/Amend&gt;</w:t>
      </w:r>
    </w:p>
    <w:p w14:paraId="35513BD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114</w:t>
      </w:r>
      <w:r w:rsidRPr="0054354A">
        <w:rPr>
          <w:rStyle w:val="HideTWBExt"/>
        </w:rPr>
        <w:t>&lt;/NumAm&gt;</w:t>
      </w:r>
    </w:p>
    <w:p w14:paraId="08712589"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w:t>
      </w:r>
      <w:r w:rsidRPr="0054354A">
        <w:rPr>
          <w:rStyle w:val="HideTWBExt"/>
          <w:b w:val="0"/>
        </w:rPr>
        <w:t>&lt;/Members&gt;</w:t>
      </w:r>
    </w:p>
    <w:p w14:paraId="77B9B35C" w14:textId="77777777" w:rsidR="00F42BE4" w:rsidRPr="0054354A" w:rsidRDefault="0061674B">
      <w:pPr>
        <w:pStyle w:val="NormalBold"/>
      </w:pPr>
      <w:r w:rsidRPr="0054354A">
        <w:rPr>
          <w:rStyle w:val="HideTWBExt"/>
          <w:b w:val="0"/>
        </w:rPr>
        <w:t>&lt;/RepeatBlock-By&gt;</w:t>
      </w:r>
    </w:p>
    <w:p w14:paraId="2A22D24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4E99908"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68D9D15" w14:textId="77777777">
        <w:trPr>
          <w:trHeight w:hRule="exact" w:val="240"/>
          <w:jc w:val="center"/>
        </w:trPr>
        <w:tc>
          <w:tcPr>
            <w:tcW w:w="9752" w:type="dxa"/>
            <w:gridSpan w:val="2"/>
            <w:tcBorders>
              <w:top w:val="nil"/>
              <w:left w:val="nil"/>
              <w:bottom w:val="nil"/>
              <w:right w:val="nil"/>
            </w:tcBorders>
          </w:tcPr>
          <w:p w14:paraId="60A073F6" w14:textId="77777777" w:rsidR="00F42BE4" w:rsidRPr="0054354A" w:rsidRDefault="00F42BE4"/>
        </w:tc>
      </w:tr>
      <w:tr w:rsidR="00F42BE4" w:rsidRPr="0054354A" w14:paraId="520A2E2D" w14:textId="77777777">
        <w:trPr>
          <w:trHeight w:val="240"/>
          <w:jc w:val="center"/>
        </w:trPr>
        <w:tc>
          <w:tcPr>
            <w:tcW w:w="4876" w:type="dxa"/>
            <w:tcBorders>
              <w:top w:val="nil"/>
              <w:left w:val="nil"/>
              <w:bottom w:val="nil"/>
              <w:right w:val="nil"/>
            </w:tcBorders>
          </w:tcPr>
          <w:p w14:paraId="01CFD3A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CF73071" w14:textId="77777777" w:rsidR="00F42BE4" w:rsidRPr="0054354A" w:rsidRDefault="0061674B">
            <w:pPr>
              <w:pStyle w:val="AmColumnHeading"/>
            </w:pPr>
            <w:r w:rsidRPr="0054354A">
              <w:t>Predlog spremembe</w:t>
            </w:r>
          </w:p>
        </w:tc>
      </w:tr>
      <w:tr w:rsidR="00F42BE4" w:rsidRPr="0054354A" w14:paraId="678EA790" w14:textId="77777777">
        <w:trPr>
          <w:jc w:val="center"/>
        </w:trPr>
        <w:tc>
          <w:tcPr>
            <w:tcW w:w="4876" w:type="dxa"/>
            <w:tcBorders>
              <w:top w:val="nil"/>
              <w:left w:val="nil"/>
              <w:bottom w:val="nil"/>
              <w:right w:val="nil"/>
            </w:tcBorders>
          </w:tcPr>
          <w:p w14:paraId="6B9A5DFF" w14:textId="77777777" w:rsidR="00F42BE4" w:rsidRPr="0054354A" w:rsidRDefault="0061674B">
            <w:pPr>
              <w:pStyle w:val="Normal6a"/>
            </w:pPr>
            <w:r w:rsidRPr="0054354A">
              <w:t>2.</w:t>
            </w:r>
            <w:r w:rsidRPr="0054354A">
              <w:tab/>
              <w:t xml:space="preserve">obžaluje, da ni pravne jasnosti, ki bi državam članicam omogočala regulacijo dolgih in zapletenih podizvajalskih verig; poziva Komisijo, naj pojasni, </w:t>
            </w:r>
            <w:r w:rsidRPr="0054354A">
              <w:rPr>
                <w:b/>
                <w:i/>
              </w:rPr>
              <w:t>da pravila notranjega trga EU državam članicam ne preprečujejo, da</w:t>
            </w:r>
            <w:r w:rsidRPr="0054354A">
              <w:t xml:space="preserve"> sprejmejo zakonodajo, s katero bi odpravile dolge in zapletene podizvajalske verige in po možnosti zahtevale neposredna delovna razmerja </w:t>
            </w:r>
            <w:r w:rsidRPr="0054354A">
              <w:rPr>
                <w:b/>
                <w:i/>
              </w:rPr>
              <w:t>v sektorjih z visokim tveganjem, kadar je to izvedljivo in utemeljeno z dokazi</w:t>
            </w:r>
            <w:r w:rsidRPr="0054354A">
              <w:t>;</w:t>
            </w:r>
          </w:p>
        </w:tc>
        <w:tc>
          <w:tcPr>
            <w:tcW w:w="4876" w:type="dxa"/>
            <w:tcBorders>
              <w:top w:val="nil"/>
              <w:left w:val="nil"/>
              <w:bottom w:val="nil"/>
              <w:right w:val="nil"/>
            </w:tcBorders>
          </w:tcPr>
          <w:p w14:paraId="1C14DDD3" w14:textId="77777777" w:rsidR="00F42BE4" w:rsidRPr="0054354A" w:rsidRDefault="0061674B">
            <w:pPr>
              <w:pStyle w:val="Normal6a"/>
            </w:pPr>
            <w:r w:rsidRPr="0054354A">
              <w:t>2.</w:t>
            </w:r>
            <w:r w:rsidRPr="0054354A">
              <w:tab/>
            </w:r>
            <w:r w:rsidRPr="0054354A">
              <w:t xml:space="preserve">obžaluje, da ni pravne jasnosti, ki bi državam članicam omogočala regulacijo dolgih in zapletenih podizvajalskih verig; poziva Komisijo, naj </w:t>
            </w:r>
            <w:r w:rsidRPr="0054354A">
              <w:rPr>
                <w:b/>
                <w:i/>
              </w:rPr>
              <w:t>pravno</w:t>
            </w:r>
            <w:r w:rsidRPr="0054354A">
              <w:t xml:space="preserve"> pojasni, </w:t>
            </w:r>
            <w:r w:rsidRPr="0054354A">
              <w:rPr>
                <w:b/>
                <w:i/>
              </w:rPr>
              <w:t>ali države članice lahko</w:t>
            </w:r>
            <w:r w:rsidRPr="0054354A">
              <w:t xml:space="preserve"> sprejmejo zakonodajo, s katero bi odpravile dolge in zapletene podizvajalske verige</w:t>
            </w:r>
            <w:r w:rsidRPr="0054354A">
              <w:rPr>
                <w:b/>
                <w:i/>
              </w:rPr>
              <w:t>, ne da bi jim to preprečevala pravila notranjega trga Unije,</w:t>
            </w:r>
            <w:r w:rsidRPr="0054354A">
              <w:t xml:space="preserve"> in po možnosti zahtevale neposredna delovna razmerja</w:t>
            </w:r>
            <w:r w:rsidRPr="0054354A">
              <w:rPr>
                <w:b/>
                <w:i/>
              </w:rPr>
              <w:t>, ko gre za glavno dejavnost podjetja</w:t>
            </w:r>
            <w:r w:rsidRPr="0054354A">
              <w:t>;</w:t>
            </w:r>
          </w:p>
        </w:tc>
      </w:tr>
    </w:tbl>
    <w:p w14:paraId="66BF3D3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519B60A2" w14:textId="77777777" w:rsidR="00F42BE4" w:rsidRPr="0054354A" w:rsidRDefault="0061674B">
      <w:r w:rsidRPr="0054354A">
        <w:rPr>
          <w:rStyle w:val="HideTWBExt"/>
        </w:rPr>
        <w:t>&lt;/Amend&gt;</w:t>
      </w:r>
    </w:p>
    <w:p w14:paraId="50D70CE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115</w:t>
      </w:r>
      <w:r w:rsidRPr="0054354A">
        <w:rPr>
          <w:rStyle w:val="HideTWBExt"/>
        </w:rPr>
        <w:t>&lt;/NumAm&gt;</w:t>
      </w:r>
    </w:p>
    <w:p w14:paraId="6516E2E4"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3A0B3106" w14:textId="77777777" w:rsidR="00F42BE4" w:rsidRPr="0054354A" w:rsidRDefault="0061674B">
      <w:pPr>
        <w:pStyle w:val="NormalBold"/>
      </w:pPr>
      <w:r w:rsidRPr="0054354A">
        <w:rPr>
          <w:rStyle w:val="HideTWBExt"/>
          <w:b w:val="0"/>
        </w:rPr>
        <w:t>&lt;/RepeatBlock-By&gt;</w:t>
      </w:r>
    </w:p>
    <w:p w14:paraId="5A64981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02C3759"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78D42B6" w14:textId="77777777">
        <w:trPr>
          <w:trHeight w:hRule="exact" w:val="240"/>
          <w:jc w:val="center"/>
        </w:trPr>
        <w:tc>
          <w:tcPr>
            <w:tcW w:w="9752" w:type="dxa"/>
            <w:gridSpan w:val="2"/>
            <w:tcBorders>
              <w:top w:val="nil"/>
              <w:left w:val="nil"/>
              <w:bottom w:val="nil"/>
              <w:right w:val="nil"/>
            </w:tcBorders>
          </w:tcPr>
          <w:p w14:paraId="1B542E9F" w14:textId="77777777" w:rsidR="00F42BE4" w:rsidRPr="0054354A" w:rsidRDefault="00F42BE4"/>
        </w:tc>
      </w:tr>
      <w:tr w:rsidR="00F42BE4" w:rsidRPr="0054354A" w14:paraId="19D0F499" w14:textId="77777777">
        <w:trPr>
          <w:trHeight w:val="240"/>
          <w:jc w:val="center"/>
        </w:trPr>
        <w:tc>
          <w:tcPr>
            <w:tcW w:w="4876" w:type="dxa"/>
            <w:tcBorders>
              <w:top w:val="nil"/>
              <w:left w:val="nil"/>
              <w:bottom w:val="nil"/>
              <w:right w:val="nil"/>
            </w:tcBorders>
          </w:tcPr>
          <w:p w14:paraId="5144F56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D86DCC9" w14:textId="77777777" w:rsidR="00F42BE4" w:rsidRPr="0054354A" w:rsidRDefault="0061674B">
            <w:pPr>
              <w:pStyle w:val="AmColumnHeading"/>
            </w:pPr>
            <w:r w:rsidRPr="0054354A">
              <w:t xml:space="preserve">Predlog </w:t>
            </w:r>
            <w:r w:rsidRPr="0054354A">
              <w:t>spremembe</w:t>
            </w:r>
          </w:p>
        </w:tc>
      </w:tr>
      <w:tr w:rsidR="00F42BE4" w:rsidRPr="0054354A" w14:paraId="2FFB5E7B" w14:textId="77777777">
        <w:trPr>
          <w:jc w:val="center"/>
        </w:trPr>
        <w:tc>
          <w:tcPr>
            <w:tcW w:w="4876" w:type="dxa"/>
            <w:tcBorders>
              <w:top w:val="nil"/>
              <w:left w:val="nil"/>
              <w:bottom w:val="nil"/>
              <w:right w:val="nil"/>
            </w:tcBorders>
          </w:tcPr>
          <w:p w14:paraId="00444271" w14:textId="77777777" w:rsidR="00F42BE4" w:rsidRPr="0054354A" w:rsidRDefault="0061674B">
            <w:pPr>
              <w:pStyle w:val="Normal6a"/>
            </w:pPr>
            <w:r w:rsidRPr="0054354A">
              <w:t>2.</w:t>
            </w:r>
            <w:r w:rsidRPr="0054354A">
              <w:tab/>
            </w:r>
            <w:r w:rsidRPr="0054354A">
              <w:rPr>
                <w:b/>
                <w:i/>
              </w:rPr>
              <w:t>obžaluje, da ni pravne jasnosti, ki bi državam članicam omogočala regulacijo</w:t>
            </w:r>
            <w:r w:rsidRPr="0054354A">
              <w:t xml:space="preserve"> dolgih in zapletenih podizvajalskih verig; poziva Komisijo, naj pojasni, da pravila notranjega trga EU državam članicam ne preprečujejo, da sprejmejo zakonodajo, s katero bi odpravile dolge in zapletene podizvajalske verige </w:t>
            </w:r>
            <w:r w:rsidRPr="0054354A">
              <w:rPr>
                <w:b/>
                <w:i/>
              </w:rPr>
              <w:t>in po možnosti zahtevale neposredna delovna razmerja v sektorjih z visokim tveganjem, kadar je to izvedljivo in utemeljeno z dokazi</w:t>
            </w:r>
            <w:r w:rsidRPr="0054354A">
              <w:t>;</w:t>
            </w:r>
          </w:p>
        </w:tc>
        <w:tc>
          <w:tcPr>
            <w:tcW w:w="4876" w:type="dxa"/>
            <w:tcBorders>
              <w:top w:val="nil"/>
              <w:left w:val="nil"/>
              <w:bottom w:val="nil"/>
              <w:right w:val="nil"/>
            </w:tcBorders>
          </w:tcPr>
          <w:p w14:paraId="55B586A5" w14:textId="77777777" w:rsidR="00F42BE4" w:rsidRPr="0054354A" w:rsidRDefault="0061674B">
            <w:pPr>
              <w:pStyle w:val="Normal6a"/>
            </w:pPr>
            <w:r w:rsidRPr="0054354A">
              <w:t>2.</w:t>
            </w:r>
            <w:r w:rsidRPr="0054354A">
              <w:tab/>
            </w:r>
            <w:r w:rsidRPr="0054354A">
              <w:rPr>
                <w:b/>
                <w:i/>
              </w:rPr>
              <w:t>poudarja, da je v primeru</w:t>
            </w:r>
            <w:r w:rsidRPr="0054354A">
              <w:t xml:space="preserve"> dolgih in zapletenih podizvajalskih verig</w:t>
            </w:r>
            <w:r w:rsidRPr="0054354A">
              <w:rPr>
                <w:b/>
                <w:i/>
              </w:rPr>
              <w:t>, v katerih posredujeta dve ali več držav članic, priložnost za uporabo pristopa Unije</w:t>
            </w:r>
            <w:r w:rsidRPr="0054354A">
              <w:t>; poziva Komisijo, naj pojasni, da pravila notranjega trga EU državam članicam ne preprečujejo, da sprejmejo zakonodajo, s katero bi odpravile dolge in zapletene podizvajalske verige;</w:t>
            </w:r>
          </w:p>
        </w:tc>
      </w:tr>
    </w:tbl>
    <w:p w14:paraId="5964642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B642E32" w14:textId="77777777" w:rsidR="00F42BE4" w:rsidRPr="0054354A" w:rsidRDefault="0061674B">
      <w:r w:rsidRPr="0054354A">
        <w:rPr>
          <w:rStyle w:val="HideTWBExt"/>
        </w:rPr>
        <w:t>&lt;/Amend&gt;</w:t>
      </w:r>
    </w:p>
    <w:p w14:paraId="4D4D2D2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116</w:t>
      </w:r>
      <w:r w:rsidRPr="0054354A">
        <w:rPr>
          <w:rStyle w:val="HideTWBExt"/>
        </w:rPr>
        <w:t>&lt;/NumAm&gt;</w:t>
      </w:r>
    </w:p>
    <w:p w14:paraId="24CAD850"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14D93B0C" w14:textId="77777777" w:rsidR="00F42BE4" w:rsidRPr="0054354A" w:rsidRDefault="0061674B">
      <w:pPr>
        <w:pStyle w:val="NormalBold"/>
      </w:pPr>
      <w:r w:rsidRPr="0054354A">
        <w:rPr>
          <w:rStyle w:val="HideTWBExt"/>
          <w:b w:val="0"/>
        </w:rPr>
        <w:t>&lt;/RepeatBlock-By&gt;</w:t>
      </w:r>
    </w:p>
    <w:p w14:paraId="6CBB07D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E296E38"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05DB981" w14:textId="77777777">
        <w:trPr>
          <w:trHeight w:hRule="exact" w:val="240"/>
          <w:jc w:val="center"/>
        </w:trPr>
        <w:tc>
          <w:tcPr>
            <w:tcW w:w="9752" w:type="dxa"/>
            <w:gridSpan w:val="2"/>
            <w:tcBorders>
              <w:top w:val="nil"/>
              <w:left w:val="nil"/>
              <w:bottom w:val="nil"/>
              <w:right w:val="nil"/>
            </w:tcBorders>
          </w:tcPr>
          <w:p w14:paraId="76763860" w14:textId="77777777" w:rsidR="00F42BE4" w:rsidRPr="0054354A" w:rsidRDefault="00F42BE4"/>
        </w:tc>
      </w:tr>
      <w:tr w:rsidR="00F42BE4" w:rsidRPr="0054354A" w14:paraId="3AEFC284" w14:textId="77777777">
        <w:trPr>
          <w:trHeight w:val="240"/>
          <w:jc w:val="center"/>
        </w:trPr>
        <w:tc>
          <w:tcPr>
            <w:tcW w:w="4876" w:type="dxa"/>
            <w:tcBorders>
              <w:top w:val="nil"/>
              <w:left w:val="nil"/>
              <w:bottom w:val="nil"/>
              <w:right w:val="nil"/>
            </w:tcBorders>
          </w:tcPr>
          <w:p w14:paraId="16A262C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EB5439D" w14:textId="77777777" w:rsidR="00F42BE4" w:rsidRPr="0054354A" w:rsidRDefault="0061674B">
            <w:pPr>
              <w:pStyle w:val="AmColumnHeading"/>
            </w:pPr>
            <w:r w:rsidRPr="0054354A">
              <w:t>Predlog spremembe</w:t>
            </w:r>
          </w:p>
        </w:tc>
      </w:tr>
      <w:tr w:rsidR="00F42BE4" w:rsidRPr="0054354A" w14:paraId="14BDB9A9" w14:textId="77777777">
        <w:trPr>
          <w:jc w:val="center"/>
        </w:trPr>
        <w:tc>
          <w:tcPr>
            <w:tcW w:w="4876" w:type="dxa"/>
            <w:tcBorders>
              <w:top w:val="nil"/>
              <w:left w:val="nil"/>
              <w:bottom w:val="nil"/>
              <w:right w:val="nil"/>
            </w:tcBorders>
          </w:tcPr>
          <w:p w14:paraId="1B060BC3" w14:textId="77777777" w:rsidR="00F42BE4" w:rsidRPr="0054354A" w:rsidRDefault="0061674B">
            <w:pPr>
              <w:pStyle w:val="Normal6a"/>
            </w:pPr>
            <w:r w:rsidRPr="0054354A">
              <w:t>2.</w:t>
            </w:r>
            <w:r w:rsidRPr="0054354A">
              <w:tab/>
            </w:r>
            <w:r w:rsidRPr="0054354A">
              <w:t xml:space="preserve">obžaluje, da ni pravne jasnosti, ki bi državam članicam omogočala regulacijo dolgih in zapletenih podizvajalskih verig; poziva Komisijo, naj </w:t>
            </w:r>
            <w:r w:rsidRPr="0054354A">
              <w:rPr>
                <w:b/>
                <w:i/>
              </w:rPr>
              <w:t>pojasni</w:t>
            </w:r>
            <w:r w:rsidRPr="0054354A">
              <w:t xml:space="preserve">, da pravila notranjega trga EU državam članicam ne </w:t>
            </w:r>
            <w:r w:rsidRPr="0054354A">
              <w:rPr>
                <w:b/>
                <w:i/>
              </w:rPr>
              <w:t>preprečujejo, da sprejmejo zakonodajo</w:t>
            </w:r>
            <w:r w:rsidRPr="0054354A">
              <w:t xml:space="preserve">, s katero </w:t>
            </w:r>
            <w:r w:rsidRPr="0054354A">
              <w:rPr>
                <w:b/>
                <w:i/>
              </w:rPr>
              <w:t>bi</w:t>
            </w:r>
            <w:r w:rsidRPr="0054354A">
              <w:t xml:space="preserve"> odpravile dolge in zapletene podizvajalske verige in po možnosti zahtevale neposredna delovna razmerja v sektorjih z visokim tveganjem, kadar je to izvedljivo in utemeljeno z dokazi;</w:t>
            </w:r>
          </w:p>
        </w:tc>
        <w:tc>
          <w:tcPr>
            <w:tcW w:w="4876" w:type="dxa"/>
            <w:tcBorders>
              <w:top w:val="nil"/>
              <w:left w:val="nil"/>
              <w:bottom w:val="nil"/>
              <w:right w:val="nil"/>
            </w:tcBorders>
          </w:tcPr>
          <w:p w14:paraId="51FDE818" w14:textId="77777777" w:rsidR="00F42BE4" w:rsidRPr="0054354A" w:rsidRDefault="0061674B">
            <w:pPr>
              <w:pStyle w:val="Normal6a"/>
            </w:pPr>
            <w:r w:rsidRPr="0054354A">
              <w:t>2.</w:t>
            </w:r>
            <w:r w:rsidRPr="0054354A">
              <w:tab/>
              <w:t xml:space="preserve">obžaluje, da ni pravne jasnosti, ki bi državam članicam omogočala regulacijo dolgih in zapletenih podizvajalskih verig; poziva Komisijo, naj </w:t>
            </w:r>
            <w:r w:rsidRPr="0054354A">
              <w:rPr>
                <w:b/>
                <w:i/>
              </w:rPr>
              <w:t>sprejme ukrepe</w:t>
            </w:r>
            <w:r w:rsidRPr="0054354A">
              <w:t xml:space="preserve">, </w:t>
            </w:r>
            <w:r w:rsidRPr="0054354A">
              <w:rPr>
                <w:b/>
                <w:i/>
              </w:rPr>
              <w:t>tako</w:t>
            </w:r>
            <w:r w:rsidRPr="0054354A">
              <w:t xml:space="preserve"> da pravila notranjega trga EU državam članicam ne </w:t>
            </w:r>
            <w:r w:rsidRPr="0054354A">
              <w:rPr>
                <w:b/>
                <w:i/>
              </w:rPr>
              <w:t>bodo preprečevala sprejemanje zakonodaje</w:t>
            </w:r>
            <w:r w:rsidRPr="0054354A">
              <w:t xml:space="preserve">, s katero </w:t>
            </w:r>
            <w:r w:rsidRPr="0054354A">
              <w:rPr>
                <w:b/>
                <w:i/>
              </w:rPr>
              <w:t>bodo</w:t>
            </w:r>
            <w:r w:rsidRPr="0054354A">
              <w:t xml:space="preserve"> odpravile dolge in zapletene podizvajalske verige in po možnosti zahtevale neposredna delovna razmerja v sektorjih z visokim tveganjem, kadar je to izvedljivo in utemeljeno z dokazi;</w:t>
            </w:r>
          </w:p>
        </w:tc>
      </w:tr>
    </w:tbl>
    <w:p w14:paraId="4D88532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1EBA378" w14:textId="77777777" w:rsidR="00F42BE4" w:rsidRPr="0054354A" w:rsidRDefault="0061674B">
      <w:r w:rsidRPr="0054354A">
        <w:rPr>
          <w:rStyle w:val="HideTWBExt"/>
        </w:rPr>
        <w:t>&lt;/Amend&gt;</w:t>
      </w:r>
    </w:p>
    <w:p w14:paraId="47EAD5F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117</w:t>
      </w:r>
      <w:r w:rsidRPr="0054354A">
        <w:rPr>
          <w:rStyle w:val="HideTWBExt"/>
        </w:rPr>
        <w:t>&lt;/NumAm&gt;</w:t>
      </w:r>
    </w:p>
    <w:p w14:paraId="171F0E05"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1D69A385" w14:textId="77777777" w:rsidR="00F42BE4" w:rsidRPr="0054354A" w:rsidRDefault="0061674B">
      <w:pPr>
        <w:pStyle w:val="NormalBold"/>
      </w:pPr>
      <w:r w:rsidRPr="0054354A">
        <w:rPr>
          <w:rStyle w:val="HideTWBExt"/>
          <w:b w:val="0"/>
        </w:rPr>
        <w:t>&lt;/RepeatBlock-By&gt;</w:t>
      </w:r>
    </w:p>
    <w:p w14:paraId="78B2E6A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2477D7F" w14:textId="77777777" w:rsidR="00F42BE4" w:rsidRPr="0054354A" w:rsidRDefault="0061674B">
      <w:pPr>
        <w:pStyle w:val="NormalBold"/>
      </w:pPr>
      <w:r w:rsidRPr="0054354A">
        <w:rPr>
          <w:rStyle w:val="HideTWBExt"/>
        </w:rPr>
        <w:t>&lt;Article&gt;</w:t>
      </w:r>
      <w:r w:rsidRPr="0054354A">
        <w:t>Odstavek 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083E4F4" w14:textId="77777777">
        <w:trPr>
          <w:trHeight w:hRule="exact" w:val="240"/>
          <w:jc w:val="center"/>
        </w:trPr>
        <w:tc>
          <w:tcPr>
            <w:tcW w:w="9752" w:type="dxa"/>
            <w:gridSpan w:val="2"/>
            <w:tcBorders>
              <w:top w:val="nil"/>
              <w:left w:val="nil"/>
              <w:bottom w:val="nil"/>
              <w:right w:val="nil"/>
            </w:tcBorders>
          </w:tcPr>
          <w:p w14:paraId="0BA6291D" w14:textId="77777777" w:rsidR="00F42BE4" w:rsidRPr="0054354A" w:rsidRDefault="00F42BE4"/>
        </w:tc>
      </w:tr>
      <w:tr w:rsidR="00F42BE4" w:rsidRPr="0054354A" w14:paraId="542E12AF" w14:textId="77777777">
        <w:trPr>
          <w:trHeight w:val="240"/>
          <w:jc w:val="center"/>
        </w:trPr>
        <w:tc>
          <w:tcPr>
            <w:tcW w:w="4876" w:type="dxa"/>
            <w:tcBorders>
              <w:top w:val="nil"/>
              <w:left w:val="nil"/>
              <w:bottom w:val="nil"/>
              <w:right w:val="nil"/>
            </w:tcBorders>
          </w:tcPr>
          <w:p w14:paraId="5EF31D9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FC28326" w14:textId="77777777" w:rsidR="00F42BE4" w:rsidRPr="0054354A" w:rsidRDefault="0061674B">
            <w:pPr>
              <w:pStyle w:val="AmColumnHeading"/>
            </w:pPr>
            <w:r w:rsidRPr="0054354A">
              <w:t>Predlog spremembe</w:t>
            </w:r>
          </w:p>
        </w:tc>
      </w:tr>
      <w:tr w:rsidR="00F42BE4" w:rsidRPr="0054354A" w14:paraId="11A515A3" w14:textId="77777777">
        <w:trPr>
          <w:jc w:val="center"/>
        </w:trPr>
        <w:tc>
          <w:tcPr>
            <w:tcW w:w="4876" w:type="dxa"/>
            <w:tcBorders>
              <w:top w:val="nil"/>
              <w:left w:val="nil"/>
              <w:bottom w:val="nil"/>
              <w:right w:val="nil"/>
            </w:tcBorders>
          </w:tcPr>
          <w:p w14:paraId="068FA12A" w14:textId="77777777" w:rsidR="00F42BE4" w:rsidRPr="0054354A" w:rsidRDefault="0061674B">
            <w:pPr>
              <w:pStyle w:val="Normal6a"/>
            </w:pPr>
            <w:r w:rsidRPr="0054354A">
              <w:t>2.</w:t>
            </w:r>
            <w:r w:rsidRPr="0054354A">
              <w:tab/>
            </w:r>
            <w:r w:rsidRPr="0054354A">
              <w:rPr>
                <w:b/>
                <w:i/>
              </w:rPr>
              <w:t xml:space="preserve">obžaluje, da ni pravne jasnosti, ki bi državam članicam </w:t>
            </w:r>
            <w:r w:rsidRPr="0054354A">
              <w:rPr>
                <w:b/>
                <w:i/>
              </w:rPr>
              <w:t>omogočala regulacijo dolgih in zapletenih</w:t>
            </w:r>
            <w:r w:rsidRPr="0054354A">
              <w:t xml:space="preserve"> podizvajalskih verig; poziva Komisijo, naj pojasni</w:t>
            </w:r>
            <w:r w:rsidRPr="0054354A">
              <w:rPr>
                <w:b/>
                <w:i/>
              </w:rPr>
              <w:t>, da pravila notranjega trga EU državam članicam ne preprečujejo, da sprejmejo zakonodajo, s katero bi odpravile dolge in zapletene podizvajalske verige in po možnosti zahtevale neposredna delovna razmerja</w:t>
            </w:r>
            <w:r w:rsidRPr="0054354A">
              <w:t xml:space="preserve"> v sektorjih z visokim tveganjem</w:t>
            </w:r>
            <w:r w:rsidRPr="0054354A">
              <w:rPr>
                <w:b/>
                <w:i/>
              </w:rPr>
              <w:t>, kadar je to izvedljivo in utemeljeno z dokazi</w:t>
            </w:r>
            <w:r w:rsidRPr="0054354A">
              <w:t>;</w:t>
            </w:r>
          </w:p>
        </w:tc>
        <w:tc>
          <w:tcPr>
            <w:tcW w:w="4876" w:type="dxa"/>
            <w:tcBorders>
              <w:top w:val="nil"/>
              <w:left w:val="nil"/>
              <w:bottom w:val="nil"/>
              <w:right w:val="nil"/>
            </w:tcBorders>
          </w:tcPr>
          <w:p w14:paraId="4F2676B6" w14:textId="77777777" w:rsidR="00F42BE4" w:rsidRPr="0054354A" w:rsidRDefault="0061674B">
            <w:pPr>
              <w:pStyle w:val="Normal6a"/>
            </w:pPr>
            <w:r w:rsidRPr="0054354A">
              <w:t>2.</w:t>
            </w:r>
            <w:r w:rsidRPr="0054354A">
              <w:tab/>
            </w:r>
            <w:r w:rsidRPr="0054354A">
              <w:rPr>
                <w:b/>
                <w:i/>
              </w:rPr>
              <w:t>želi spomniti, da so nekatere države članice pri pobudah za omejitev dolžine</w:t>
            </w:r>
            <w:r w:rsidRPr="0054354A">
              <w:t xml:space="preserve"> podizvajalskih verig </w:t>
            </w:r>
            <w:r w:rsidRPr="0054354A">
              <w:rPr>
                <w:b/>
                <w:i/>
              </w:rPr>
              <w:t>naletele na velike izzive</w:t>
            </w:r>
            <w:r w:rsidRPr="0054354A">
              <w:t xml:space="preserve">; poziva Komisijo, naj pojasni </w:t>
            </w:r>
            <w:r w:rsidRPr="0054354A">
              <w:rPr>
                <w:b/>
                <w:i/>
              </w:rPr>
              <w:t>in izda smernice o možnostih za sprejetje nacionalne zakonodaje, s katerimi bi se spoprijeli s tveganji, ki so povezana z dolgimi in zapletenimi podizvajalskimi verigami, ter pripravi zakonodajne in nezakonodajne predloge za boj proti izkoriščanju delovne sile, tudi</w:t>
            </w:r>
            <w:r w:rsidRPr="0054354A">
              <w:t xml:space="preserve"> v sektorjih z visokim tveganjem;</w:t>
            </w:r>
          </w:p>
        </w:tc>
      </w:tr>
    </w:tbl>
    <w:p w14:paraId="053BC8D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19388AF" w14:textId="77777777" w:rsidR="00F42BE4" w:rsidRPr="0054354A" w:rsidRDefault="0061674B">
      <w:r w:rsidRPr="0054354A">
        <w:rPr>
          <w:rStyle w:val="HideTWBExt"/>
        </w:rPr>
        <w:t>&lt;/Amend&gt;</w:t>
      </w:r>
    </w:p>
    <w:p w14:paraId="73EF997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118</w:t>
      </w:r>
      <w:r w:rsidRPr="0054354A">
        <w:rPr>
          <w:rStyle w:val="HideTWBExt"/>
        </w:rPr>
        <w:t>&lt;/NumAm&gt;</w:t>
      </w:r>
    </w:p>
    <w:p w14:paraId="49DF0F52"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0D5B9356" w14:textId="77777777" w:rsidR="00F42BE4" w:rsidRPr="0054354A" w:rsidRDefault="0061674B">
      <w:pPr>
        <w:pStyle w:val="NormalBold"/>
      </w:pPr>
      <w:r w:rsidRPr="0054354A">
        <w:rPr>
          <w:rStyle w:val="HideTWBExt"/>
          <w:b w:val="0"/>
        </w:rPr>
        <w:t>&lt;/RepeatBlock-By&gt;</w:t>
      </w:r>
    </w:p>
    <w:p w14:paraId="0D2FF5D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3F77B19" w14:textId="77777777" w:rsidR="00F42BE4" w:rsidRPr="0054354A" w:rsidRDefault="0061674B">
      <w:pPr>
        <w:pStyle w:val="NormalBold"/>
      </w:pPr>
      <w:r w:rsidRPr="0054354A">
        <w:rPr>
          <w:rStyle w:val="HideTWBExt"/>
        </w:rPr>
        <w:t>&lt;Article&gt;</w:t>
      </w:r>
      <w:r w:rsidRPr="0054354A">
        <w:t>Odstavek 2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AB00AE6" w14:textId="77777777">
        <w:trPr>
          <w:trHeight w:hRule="exact" w:val="240"/>
          <w:jc w:val="center"/>
        </w:trPr>
        <w:tc>
          <w:tcPr>
            <w:tcW w:w="9752" w:type="dxa"/>
            <w:gridSpan w:val="2"/>
            <w:tcBorders>
              <w:top w:val="nil"/>
              <w:left w:val="nil"/>
              <w:bottom w:val="nil"/>
              <w:right w:val="nil"/>
            </w:tcBorders>
          </w:tcPr>
          <w:p w14:paraId="483A2BD3" w14:textId="77777777" w:rsidR="00F42BE4" w:rsidRPr="0054354A" w:rsidRDefault="00F42BE4"/>
        </w:tc>
      </w:tr>
      <w:tr w:rsidR="00F42BE4" w:rsidRPr="0054354A" w14:paraId="68C33EBC" w14:textId="77777777">
        <w:trPr>
          <w:trHeight w:val="240"/>
          <w:jc w:val="center"/>
        </w:trPr>
        <w:tc>
          <w:tcPr>
            <w:tcW w:w="4876" w:type="dxa"/>
            <w:tcBorders>
              <w:top w:val="nil"/>
              <w:left w:val="nil"/>
              <w:bottom w:val="nil"/>
              <w:right w:val="nil"/>
            </w:tcBorders>
          </w:tcPr>
          <w:p w14:paraId="4E9F242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A3B8752" w14:textId="77777777" w:rsidR="00F42BE4" w:rsidRPr="0054354A" w:rsidRDefault="0061674B">
            <w:pPr>
              <w:pStyle w:val="AmColumnHeading"/>
            </w:pPr>
            <w:r w:rsidRPr="0054354A">
              <w:t>Predlog spremembe</w:t>
            </w:r>
          </w:p>
        </w:tc>
      </w:tr>
      <w:tr w:rsidR="00F42BE4" w:rsidRPr="0054354A" w14:paraId="1E354858" w14:textId="77777777">
        <w:trPr>
          <w:jc w:val="center"/>
        </w:trPr>
        <w:tc>
          <w:tcPr>
            <w:tcW w:w="4876" w:type="dxa"/>
            <w:tcBorders>
              <w:top w:val="nil"/>
              <w:left w:val="nil"/>
              <w:bottom w:val="nil"/>
              <w:right w:val="nil"/>
            </w:tcBorders>
          </w:tcPr>
          <w:p w14:paraId="254AAC5B" w14:textId="77777777" w:rsidR="00F42BE4" w:rsidRPr="0054354A" w:rsidRDefault="00F42BE4">
            <w:pPr>
              <w:pStyle w:val="Normal6a"/>
            </w:pPr>
          </w:p>
        </w:tc>
        <w:tc>
          <w:tcPr>
            <w:tcW w:w="4876" w:type="dxa"/>
            <w:tcBorders>
              <w:top w:val="nil"/>
              <w:left w:val="nil"/>
              <w:bottom w:val="nil"/>
              <w:right w:val="nil"/>
            </w:tcBorders>
          </w:tcPr>
          <w:p w14:paraId="3CC2F4C7" w14:textId="77777777" w:rsidR="00F42BE4" w:rsidRPr="0054354A" w:rsidRDefault="0061674B">
            <w:pPr>
              <w:pStyle w:val="Normal6a"/>
            </w:pPr>
            <w:r w:rsidRPr="0054354A">
              <w:rPr>
                <w:b/>
                <w:i/>
              </w:rPr>
              <w:t>2a.</w:t>
            </w:r>
            <w:r w:rsidRPr="0054354A">
              <w:tab/>
            </w:r>
            <w:r w:rsidRPr="0054354A">
              <w:rPr>
                <w:b/>
                <w:i/>
              </w:rPr>
              <w:t>poudarja, da morajo biti vsi nacionalni ukrepi v celoti usklajeni s pravili notranjega trga EU, ki je temeljni steber Unije;</w:t>
            </w:r>
            <w:r w:rsidRPr="0054354A">
              <w:t xml:space="preserve"> </w:t>
            </w:r>
            <w:r w:rsidRPr="0054354A">
              <w:rPr>
                <w:b/>
                <w:i/>
              </w:rPr>
              <w:t xml:space="preserve">poziva </w:t>
            </w:r>
            <w:r w:rsidRPr="0054354A">
              <w:rPr>
                <w:b/>
                <w:i/>
              </w:rPr>
              <w:t>države članice, naj poskrbijo, da bo njihova zakonodaja o oddajanju naročil podizvajalcem in o delovnih razmerjih združljiva z načeli prostega pretoka storitev in prostega gibanja delavcev ter svobode ustanavljanja in da ne bo ustvarjala nepotrebnih ovir za čezmejne poslovne dejavnosti, ki bi ovirale inovacije in konkurenčnost;</w:t>
            </w:r>
          </w:p>
        </w:tc>
      </w:tr>
    </w:tbl>
    <w:p w14:paraId="7D25077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09C8CF2" w14:textId="77777777" w:rsidR="00F42BE4" w:rsidRPr="0054354A" w:rsidRDefault="0061674B">
      <w:r w:rsidRPr="0054354A">
        <w:rPr>
          <w:rStyle w:val="HideTWBExt"/>
        </w:rPr>
        <w:t>&lt;/Amend&gt;</w:t>
      </w:r>
    </w:p>
    <w:p w14:paraId="60D7C74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119</w:t>
      </w:r>
      <w:r w:rsidRPr="0054354A">
        <w:rPr>
          <w:rStyle w:val="HideTWBExt"/>
        </w:rPr>
        <w:t>&lt;/NumAm&gt;</w:t>
      </w:r>
    </w:p>
    <w:p w14:paraId="5103C9F3"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1967581B" w14:textId="77777777" w:rsidR="00F42BE4" w:rsidRPr="0054354A" w:rsidRDefault="0061674B">
      <w:pPr>
        <w:pStyle w:val="NormalBold"/>
      </w:pPr>
      <w:r w:rsidRPr="0054354A">
        <w:rPr>
          <w:rStyle w:val="HideTWBExt"/>
          <w:b w:val="0"/>
        </w:rPr>
        <w:t>&lt;/RepeatBlock-By&gt;</w:t>
      </w:r>
    </w:p>
    <w:p w14:paraId="2CABBBB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34CD58F" w14:textId="77777777" w:rsidR="00F42BE4" w:rsidRPr="0054354A" w:rsidRDefault="0061674B">
      <w:pPr>
        <w:pStyle w:val="NormalBold"/>
      </w:pPr>
      <w:r w:rsidRPr="0054354A">
        <w:rPr>
          <w:rStyle w:val="HideTWBExt"/>
        </w:rPr>
        <w:t>&lt;Article&gt;</w:t>
      </w:r>
      <w:r w:rsidRPr="0054354A">
        <w:t>Odstavek 2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C7A53FE" w14:textId="77777777">
        <w:trPr>
          <w:trHeight w:hRule="exact" w:val="240"/>
          <w:jc w:val="center"/>
        </w:trPr>
        <w:tc>
          <w:tcPr>
            <w:tcW w:w="9752" w:type="dxa"/>
            <w:gridSpan w:val="2"/>
            <w:tcBorders>
              <w:top w:val="nil"/>
              <w:left w:val="nil"/>
              <w:bottom w:val="nil"/>
              <w:right w:val="nil"/>
            </w:tcBorders>
          </w:tcPr>
          <w:p w14:paraId="45A9C1BD" w14:textId="77777777" w:rsidR="00F42BE4" w:rsidRPr="0054354A" w:rsidRDefault="00F42BE4"/>
        </w:tc>
      </w:tr>
      <w:tr w:rsidR="00F42BE4" w:rsidRPr="0054354A" w14:paraId="5038877D" w14:textId="77777777">
        <w:trPr>
          <w:trHeight w:val="240"/>
          <w:jc w:val="center"/>
        </w:trPr>
        <w:tc>
          <w:tcPr>
            <w:tcW w:w="4876" w:type="dxa"/>
            <w:tcBorders>
              <w:top w:val="nil"/>
              <w:left w:val="nil"/>
              <w:bottom w:val="nil"/>
              <w:right w:val="nil"/>
            </w:tcBorders>
          </w:tcPr>
          <w:p w14:paraId="1BF4F31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F1DAB12" w14:textId="77777777" w:rsidR="00F42BE4" w:rsidRPr="0054354A" w:rsidRDefault="0061674B">
            <w:pPr>
              <w:pStyle w:val="AmColumnHeading"/>
            </w:pPr>
            <w:r w:rsidRPr="0054354A">
              <w:t>Predlog spremembe</w:t>
            </w:r>
          </w:p>
        </w:tc>
      </w:tr>
      <w:tr w:rsidR="00F42BE4" w:rsidRPr="0054354A" w14:paraId="4E554B5E" w14:textId="77777777">
        <w:trPr>
          <w:jc w:val="center"/>
        </w:trPr>
        <w:tc>
          <w:tcPr>
            <w:tcW w:w="4876" w:type="dxa"/>
            <w:tcBorders>
              <w:top w:val="nil"/>
              <w:left w:val="nil"/>
              <w:bottom w:val="nil"/>
              <w:right w:val="nil"/>
            </w:tcBorders>
          </w:tcPr>
          <w:p w14:paraId="23B297DC" w14:textId="77777777" w:rsidR="00F42BE4" w:rsidRPr="0054354A" w:rsidRDefault="00F42BE4">
            <w:pPr>
              <w:pStyle w:val="Normal6a"/>
            </w:pPr>
          </w:p>
        </w:tc>
        <w:tc>
          <w:tcPr>
            <w:tcW w:w="4876" w:type="dxa"/>
            <w:tcBorders>
              <w:top w:val="nil"/>
              <w:left w:val="nil"/>
              <w:bottom w:val="nil"/>
              <w:right w:val="nil"/>
            </w:tcBorders>
          </w:tcPr>
          <w:p w14:paraId="15789769" w14:textId="77777777" w:rsidR="00F42BE4" w:rsidRPr="0054354A" w:rsidRDefault="0061674B">
            <w:pPr>
              <w:pStyle w:val="Normal6a"/>
            </w:pPr>
            <w:r w:rsidRPr="0054354A">
              <w:rPr>
                <w:b/>
                <w:i/>
              </w:rPr>
              <w:t>2b.</w:t>
            </w:r>
            <w:r w:rsidRPr="0054354A">
              <w:tab/>
            </w:r>
            <w:r w:rsidRPr="0054354A">
              <w:rPr>
                <w:b/>
                <w:i/>
              </w:rPr>
              <w:t xml:space="preserve">obžaluje pomanjkanje sodelovanja in usklajevanja med državami članicami in med nacionalnimi organi v boju </w:t>
            </w:r>
            <w:r w:rsidRPr="0054354A">
              <w:rPr>
                <w:b/>
                <w:i/>
              </w:rPr>
              <w:t>proti kriminalu, ne glede na to, ali je organiziran ali ne;</w:t>
            </w:r>
          </w:p>
        </w:tc>
      </w:tr>
    </w:tbl>
    <w:p w14:paraId="3939462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544A99E" w14:textId="77777777" w:rsidR="00F42BE4" w:rsidRPr="0054354A" w:rsidRDefault="0061674B">
      <w:r w:rsidRPr="0054354A">
        <w:rPr>
          <w:rStyle w:val="HideTWBExt"/>
        </w:rPr>
        <w:t>&lt;/Amend&gt;</w:t>
      </w:r>
    </w:p>
    <w:p w14:paraId="162C0AB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120</w:t>
      </w:r>
      <w:r w:rsidRPr="0054354A">
        <w:rPr>
          <w:rStyle w:val="HideTWBExt"/>
        </w:rPr>
        <w:t>&lt;/NumAm&gt;</w:t>
      </w:r>
    </w:p>
    <w:p w14:paraId="32A49D33" w14:textId="77777777" w:rsidR="00F42BE4" w:rsidRPr="0054354A" w:rsidRDefault="0061674B">
      <w:pPr>
        <w:pStyle w:val="NormalBold"/>
      </w:pPr>
      <w:r w:rsidRPr="0054354A">
        <w:rPr>
          <w:rStyle w:val="HideTWBExt"/>
          <w:b w:val="0"/>
        </w:rPr>
        <w:t>&lt;RepeatBlock-By&gt;&lt;Members&gt;</w:t>
      </w:r>
      <w:r w:rsidRPr="0054354A">
        <w:t>Nikola Bartůšek</w:t>
      </w:r>
      <w:r w:rsidRPr="0054354A">
        <w:rPr>
          <w:rStyle w:val="HideTWBExt"/>
          <w:b w:val="0"/>
        </w:rPr>
        <w:t>&lt;/Members&gt;</w:t>
      </w:r>
    </w:p>
    <w:p w14:paraId="702F6B44" w14:textId="77777777" w:rsidR="00F42BE4" w:rsidRPr="0054354A" w:rsidRDefault="0061674B">
      <w:pPr>
        <w:pStyle w:val="NormalBold"/>
      </w:pPr>
      <w:r w:rsidRPr="0054354A">
        <w:rPr>
          <w:rStyle w:val="HideTWBExt"/>
          <w:b w:val="0"/>
        </w:rPr>
        <w:t>&lt;/RepeatBlock-By&gt;</w:t>
      </w:r>
    </w:p>
    <w:p w14:paraId="6633035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E131EC1"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A0392F4" w14:textId="77777777">
        <w:trPr>
          <w:trHeight w:hRule="exact" w:val="240"/>
          <w:jc w:val="center"/>
        </w:trPr>
        <w:tc>
          <w:tcPr>
            <w:tcW w:w="9752" w:type="dxa"/>
            <w:gridSpan w:val="2"/>
            <w:tcBorders>
              <w:top w:val="nil"/>
              <w:left w:val="nil"/>
              <w:bottom w:val="nil"/>
              <w:right w:val="nil"/>
            </w:tcBorders>
          </w:tcPr>
          <w:p w14:paraId="4E8FB445" w14:textId="77777777" w:rsidR="00F42BE4" w:rsidRPr="0054354A" w:rsidRDefault="00F42BE4"/>
        </w:tc>
      </w:tr>
      <w:tr w:rsidR="00F42BE4" w:rsidRPr="0054354A" w14:paraId="4A0C3EEF" w14:textId="77777777">
        <w:trPr>
          <w:trHeight w:val="240"/>
          <w:jc w:val="center"/>
        </w:trPr>
        <w:tc>
          <w:tcPr>
            <w:tcW w:w="4876" w:type="dxa"/>
            <w:tcBorders>
              <w:top w:val="nil"/>
              <w:left w:val="nil"/>
              <w:bottom w:val="nil"/>
              <w:right w:val="nil"/>
            </w:tcBorders>
          </w:tcPr>
          <w:p w14:paraId="76299D5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584FDE0" w14:textId="77777777" w:rsidR="00F42BE4" w:rsidRPr="0054354A" w:rsidRDefault="0061674B">
            <w:pPr>
              <w:pStyle w:val="AmColumnHeading"/>
            </w:pPr>
            <w:r w:rsidRPr="0054354A">
              <w:t>Predlog spremembe</w:t>
            </w:r>
          </w:p>
        </w:tc>
      </w:tr>
      <w:tr w:rsidR="00F42BE4" w:rsidRPr="0054354A" w14:paraId="3EE1DF17" w14:textId="77777777">
        <w:trPr>
          <w:jc w:val="center"/>
        </w:trPr>
        <w:tc>
          <w:tcPr>
            <w:tcW w:w="4876" w:type="dxa"/>
            <w:tcBorders>
              <w:top w:val="nil"/>
              <w:left w:val="nil"/>
              <w:bottom w:val="nil"/>
              <w:right w:val="nil"/>
            </w:tcBorders>
          </w:tcPr>
          <w:p w14:paraId="52D73861" w14:textId="77777777" w:rsidR="00F42BE4" w:rsidRPr="0054354A" w:rsidRDefault="0061674B">
            <w:pPr>
              <w:pStyle w:val="Normal6a"/>
            </w:pPr>
            <w:r w:rsidRPr="0054354A">
              <w:rPr>
                <w:b/>
                <w:i/>
              </w:rPr>
              <w:t>3.</w:t>
            </w:r>
            <w:r w:rsidRPr="0054354A">
              <w:tab/>
            </w:r>
            <w:r w:rsidRPr="0054354A">
              <w:rPr>
                <w:b/>
                <w:i/>
              </w:rPr>
              <w:t>ponovno poziva Komisijo</w:t>
            </w:r>
            <w:r w:rsidRPr="0054354A">
              <w:rPr>
                <w:b/>
                <w:i/>
                <w:vertAlign w:val="superscript"/>
              </w:rPr>
              <w:t>11</w:t>
            </w:r>
            <w:r w:rsidRPr="0054354A">
              <w:rPr>
                <w:b/>
                <w:i/>
              </w:rPr>
              <w:t>, naj razmisli o okvirni direktivi za reševanje izzivov, povezanih z nepoštenimi oblikami oddajanja naročil podizvajalcem in posredovanja dela v Evropi, in naj s to okvirno direktivo uvede splošni pravni okvir, ki bi omejil sklepanje pogodb s podizvajalci in zagotovil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259ACE1C" w14:textId="77777777" w:rsidR="00F42BE4" w:rsidRPr="0054354A" w:rsidRDefault="0061674B">
            <w:pPr>
              <w:pStyle w:val="Normal6a"/>
            </w:pPr>
            <w:r w:rsidRPr="0054354A">
              <w:rPr>
                <w:b/>
                <w:i/>
              </w:rPr>
              <w:t>črtano</w:t>
            </w:r>
          </w:p>
        </w:tc>
      </w:tr>
      <w:tr w:rsidR="00F42BE4" w:rsidRPr="0054354A" w14:paraId="7501C5E6" w14:textId="77777777">
        <w:trPr>
          <w:jc w:val="center"/>
        </w:trPr>
        <w:tc>
          <w:tcPr>
            <w:tcW w:w="4876" w:type="dxa"/>
            <w:tcBorders>
              <w:top w:val="nil"/>
              <w:left w:val="nil"/>
              <w:bottom w:val="nil"/>
              <w:right w:val="nil"/>
            </w:tcBorders>
          </w:tcPr>
          <w:p w14:paraId="7A3843CD"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5B8E167E" w14:textId="77777777" w:rsidR="00F42BE4" w:rsidRPr="0054354A" w:rsidRDefault="00F42BE4"/>
        </w:tc>
      </w:tr>
      <w:tr w:rsidR="00F42BE4" w:rsidRPr="0054354A" w14:paraId="6D88A4A9" w14:textId="77777777">
        <w:trPr>
          <w:jc w:val="center"/>
        </w:trPr>
        <w:tc>
          <w:tcPr>
            <w:tcW w:w="4876" w:type="dxa"/>
            <w:tcBorders>
              <w:top w:val="nil"/>
              <w:left w:val="nil"/>
              <w:bottom w:val="nil"/>
              <w:right w:val="nil"/>
            </w:tcBorders>
          </w:tcPr>
          <w:p w14:paraId="6011F87F" w14:textId="77777777" w:rsidR="00F42BE4" w:rsidRPr="0054354A" w:rsidRDefault="0061674B">
            <w:pPr>
              <w:pStyle w:val="Normal6a"/>
            </w:pPr>
            <w:r w:rsidRPr="0054354A">
              <w:rPr>
                <w:b/>
                <w:i/>
                <w:vertAlign w:val="superscript"/>
              </w:rPr>
              <w:t>11</w:t>
            </w:r>
            <w:r w:rsidRPr="0054354A">
              <w:t xml:space="preserve"> </w:t>
            </w:r>
            <w:r w:rsidRPr="0054354A">
              <w:rPr>
                <w:b/>
                <w:i/>
              </w:rPr>
              <w:t>Resolucija z dne 13. marca 2025.</w:t>
            </w:r>
          </w:p>
        </w:tc>
        <w:tc>
          <w:tcPr>
            <w:tcW w:w="4876" w:type="dxa"/>
            <w:tcBorders>
              <w:top w:val="nil"/>
              <w:left w:val="nil"/>
              <w:bottom w:val="nil"/>
              <w:right w:val="nil"/>
            </w:tcBorders>
          </w:tcPr>
          <w:p w14:paraId="2C77085D" w14:textId="77777777" w:rsidR="00F42BE4" w:rsidRPr="0054354A" w:rsidRDefault="00F42BE4"/>
        </w:tc>
      </w:tr>
    </w:tbl>
    <w:p w14:paraId="2E21CF2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215947D" w14:textId="77777777" w:rsidR="00F42BE4" w:rsidRPr="0054354A" w:rsidRDefault="0061674B">
      <w:r w:rsidRPr="0054354A">
        <w:rPr>
          <w:rStyle w:val="HideTWBExt"/>
        </w:rPr>
        <w:t>&lt;/Amend&gt;</w:t>
      </w:r>
    </w:p>
    <w:p w14:paraId="70EE6084"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121</w:t>
      </w:r>
      <w:r w:rsidRPr="0054354A">
        <w:rPr>
          <w:rStyle w:val="HideTWBExt"/>
        </w:rPr>
        <w:t>&lt;/NumAm&gt;</w:t>
      </w:r>
    </w:p>
    <w:p w14:paraId="03F99162" w14:textId="77777777" w:rsidR="00F42BE4" w:rsidRPr="0054354A" w:rsidRDefault="0061674B">
      <w:pPr>
        <w:pStyle w:val="NormalBold"/>
      </w:pPr>
      <w:r w:rsidRPr="0054354A">
        <w:rPr>
          <w:rStyle w:val="HideTWBExt"/>
          <w:b w:val="0"/>
        </w:rPr>
        <w:t>&lt;RepeatBlock-By&gt;&lt;Members&gt;</w:t>
      </w:r>
      <w:r w:rsidRPr="0054354A">
        <w:t xml:space="preserve">Henrik Dahl, Andrea Wechsler, Maravillas Abadía Jover, </w:t>
      </w:r>
      <w:r w:rsidRPr="0054354A">
        <w:t>Miriam Lexmann, Angelika Winzig, Raúl de la Hoz Quintano, Regina Doherty, Jörgen Warborn, Arba Kokalari</w:t>
      </w:r>
      <w:r w:rsidRPr="0054354A">
        <w:rPr>
          <w:rStyle w:val="HideTWBExt"/>
          <w:b w:val="0"/>
        </w:rPr>
        <w:t>&lt;/Members&gt;</w:t>
      </w:r>
    </w:p>
    <w:p w14:paraId="184AFF99" w14:textId="77777777" w:rsidR="00F42BE4" w:rsidRPr="0054354A" w:rsidRDefault="0061674B">
      <w:pPr>
        <w:pStyle w:val="NormalBold"/>
      </w:pPr>
      <w:r w:rsidRPr="0054354A">
        <w:rPr>
          <w:rStyle w:val="HideTWBExt"/>
          <w:b w:val="0"/>
        </w:rPr>
        <w:t>&lt;/RepeatBlock-By&gt;</w:t>
      </w:r>
    </w:p>
    <w:p w14:paraId="103C3D6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20BF0A1"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35B65D8" w14:textId="77777777">
        <w:trPr>
          <w:trHeight w:hRule="exact" w:val="240"/>
          <w:jc w:val="center"/>
        </w:trPr>
        <w:tc>
          <w:tcPr>
            <w:tcW w:w="9752" w:type="dxa"/>
            <w:gridSpan w:val="2"/>
            <w:tcBorders>
              <w:top w:val="nil"/>
              <w:left w:val="nil"/>
              <w:bottom w:val="nil"/>
              <w:right w:val="nil"/>
            </w:tcBorders>
          </w:tcPr>
          <w:p w14:paraId="4F1B3F62" w14:textId="77777777" w:rsidR="00F42BE4" w:rsidRPr="0054354A" w:rsidRDefault="00F42BE4"/>
        </w:tc>
      </w:tr>
      <w:tr w:rsidR="00F42BE4" w:rsidRPr="0054354A" w14:paraId="3E960FF7" w14:textId="77777777">
        <w:trPr>
          <w:trHeight w:val="240"/>
          <w:jc w:val="center"/>
        </w:trPr>
        <w:tc>
          <w:tcPr>
            <w:tcW w:w="4876" w:type="dxa"/>
            <w:tcBorders>
              <w:top w:val="nil"/>
              <w:left w:val="nil"/>
              <w:bottom w:val="nil"/>
              <w:right w:val="nil"/>
            </w:tcBorders>
          </w:tcPr>
          <w:p w14:paraId="445F081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CC6B839" w14:textId="77777777" w:rsidR="00F42BE4" w:rsidRPr="0054354A" w:rsidRDefault="0061674B">
            <w:pPr>
              <w:pStyle w:val="AmColumnHeading"/>
            </w:pPr>
            <w:r w:rsidRPr="0054354A">
              <w:t>Predlog spremembe</w:t>
            </w:r>
          </w:p>
        </w:tc>
      </w:tr>
      <w:tr w:rsidR="00F42BE4" w:rsidRPr="0054354A" w14:paraId="3B6F61B0" w14:textId="77777777">
        <w:trPr>
          <w:jc w:val="center"/>
        </w:trPr>
        <w:tc>
          <w:tcPr>
            <w:tcW w:w="4876" w:type="dxa"/>
            <w:tcBorders>
              <w:top w:val="nil"/>
              <w:left w:val="nil"/>
              <w:bottom w:val="nil"/>
              <w:right w:val="nil"/>
            </w:tcBorders>
          </w:tcPr>
          <w:p w14:paraId="1DEF457C" w14:textId="77777777" w:rsidR="00F42BE4" w:rsidRPr="0054354A" w:rsidRDefault="0061674B">
            <w:pPr>
              <w:pStyle w:val="Normal6a"/>
            </w:pPr>
            <w:r w:rsidRPr="0054354A">
              <w:rPr>
                <w:b/>
                <w:i/>
              </w:rPr>
              <w:t>3.</w:t>
            </w:r>
            <w:r w:rsidRPr="0054354A">
              <w:tab/>
            </w:r>
            <w:r w:rsidRPr="0054354A">
              <w:rPr>
                <w:b/>
                <w:i/>
              </w:rPr>
              <w:t>ponovno poziva Komisijo</w:t>
            </w:r>
            <w:r w:rsidRPr="0054354A">
              <w:rPr>
                <w:b/>
                <w:i/>
                <w:vertAlign w:val="superscript"/>
              </w:rPr>
              <w:t>11</w:t>
            </w:r>
            <w:r w:rsidRPr="0054354A">
              <w:rPr>
                <w:b/>
                <w:i/>
              </w:rPr>
              <w:t>, naj razmisli o okvirni direktivi za reševanje izzivov, povezanih z nepoštenimi oblikami oddajanja naročil podizvajalcem in posredovanja dela v Evropi, in naj s to okvirno direktivo uvede splošni pravni okvir, ki bi omejil sklepanje pogodb s podizvajalci in zagotovil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7F4955D9" w14:textId="77777777" w:rsidR="00F42BE4" w:rsidRPr="0054354A" w:rsidRDefault="0061674B">
            <w:pPr>
              <w:pStyle w:val="Normal6a"/>
            </w:pPr>
            <w:r w:rsidRPr="0054354A">
              <w:rPr>
                <w:b/>
                <w:i/>
              </w:rPr>
              <w:t>črtano</w:t>
            </w:r>
          </w:p>
        </w:tc>
      </w:tr>
      <w:tr w:rsidR="00F42BE4" w:rsidRPr="0054354A" w14:paraId="3B787FE8" w14:textId="77777777">
        <w:trPr>
          <w:jc w:val="center"/>
        </w:trPr>
        <w:tc>
          <w:tcPr>
            <w:tcW w:w="4876" w:type="dxa"/>
            <w:tcBorders>
              <w:top w:val="nil"/>
              <w:left w:val="nil"/>
              <w:bottom w:val="nil"/>
              <w:right w:val="nil"/>
            </w:tcBorders>
          </w:tcPr>
          <w:p w14:paraId="3B038085"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10663128" w14:textId="77777777" w:rsidR="00F42BE4" w:rsidRPr="0054354A" w:rsidRDefault="00F42BE4"/>
        </w:tc>
      </w:tr>
      <w:tr w:rsidR="00F42BE4" w:rsidRPr="0054354A" w14:paraId="10FB0913" w14:textId="77777777">
        <w:trPr>
          <w:jc w:val="center"/>
        </w:trPr>
        <w:tc>
          <w:tcPr>
            <w:tcW w:w="4876" w:type="dxa"/>
            <w:tcBorders>
              <w:top w:val="nil"/>
              <w:left w:val="nil"/>
              <w:bottom w:val="nil"/>
              <w:right w:val="nil"/>
            </w:tcBorders>
          </w:tcPr>
          <w:p w14:paraId="18CFBFD9" w14:textId="77777777" w:rsidR="00F42BE4" w:rsidRPr="0054354A" w:rsidRDefault="0061674B">
            <w:pPr>
              <w:pStyle w:val="Normal6a"/>
            </w:pPr>
            <w:r w:rsidRPr="0054354A">
              <w:rPr>
                <w:b/>
                <w:i/>
                <w:vertAlign w:val="superscript"/>
              </w:rPr>
              <w:t>11</w:t>
            </w:r>
            <w:r w:rsidRPr="0054354A">
              <w:t xml:space="preserve"> </w:t>
            </w:r>
            <w:r w:rsidRPr="0054354A">
              <w:rPr>
                <w:b/>
                <w:i/>
              </w:rPr>
              <w:t>Resolucija z dne 13. marca 2025.</w:t>
            </w:r>
          </w:p>
        </w:tc>
        <w:tc>
          <w:tcPr>
            <w:tcW w:w="4876" w:type="dxa"/>
            <w:tcBorders>
              <w:top w:val="nil"/>
              <w:left w:val="nil"/>
              <w:bottom w:val="nil"/>
              <w:right w:val="nil"/>
            </w:tcBorders>
          </w:tcPr>
          <w:p w14:paraId="74FFB621" w14:textId="77777777" w:rsidR="00F42BE4" w:rsidRPr="0054354A" w:rsidRDefault="00F42BE4"/>
        </w:tc>
      </w:tr>
    </w:tbl>
    <w:p w14:paraId="0997E5C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35624BC" w14:textId="77777777" w:rsidR="00F42BE4" w:rsidRPr="0054354A" w:rsidRDefault="0061674B">
      <w:r w:rsidRPr="0054354A">
        <w:rPr>
          <w:rStyle w:val="HideTWBExt"/>
        </w:rPr>
        <w:t>&lt;/Amend&gt;</w:t>
      </w:r>
    </w:p>
    <w:p w14:paraId="3ACC114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122</w:t>
      </w:r>
      <w:r w:rsidRPr="0054354A">
        <w:rPr>
          <w:rStyle w:val="HideTWBExt"/>
        </w:rPr>
        <w:t>&lt;/NumAm&gt;</w:t>
      </w:r>
    </w:p>
    <w:p w14:paraId="41C051A6"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0A091A42" w14:textId="77777777" w:rsidR="00F42BE4" w:rsidRPr="0054354A" w:rsidRDefault="0061674B">
      <w:pPr>
        <w:pStyle w:val="NormalBold"/>
      </w:pPr>
      <w:r w:rsidRPr="0054354A">
        <w:rPr>
          <w:rStyle w:val="HideTWBExt"/>
          <w:b w:val="0"/>
        </w:rPr>
        <w:t>&lt;/RepeatBlock-By&gt;</w:t>
      </w:r>
    </w:p>
    <w:p w14:paraId="1A411E5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F3674BB"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B9C736F" w14:textId="77777777">
        <w:trPr>
          <w:trHeight w:hRule="exact" w:val="240"/>
          <w:jc w:val="center"/>
        </w:trPr>
        <w:tc>
          <w:tcPr>
            <w:tcW w:w="9752" w:type="dxa"/>
            <w:gridSpan w:val="2"/>
            <w:tcBorders>
              <w:top w:val="nil"/>
              <w:left w:val="nil"/>
              <w:bottom w:val="nil"/>
              <w:right w:val="nil"/>
            </w:tcBorders>
          </w:tcPr>
          <w:p w14:paraId="77290472" w14:textId="77777777" w:rsidR="00F42BE4" w:rsidRPr="0054354A" w:rsidRDefault="00F42BE4"/>
        </w:tc>
      </w:tr>
      <w:tr w:rsidR="00F42BE4" w:rsidRPr="0054354A" w14:paraId="7F05E96D" w14:textId="77777777">
        <w:trPr>
          <w:trHeight w:val="240"/>
          <w:jc w:val="center"/>
        </w:trPr>
        <w:tc>
          <w:tcPr>
            <w:tcW w:w="4876" w:type="dxa"/>
            <w:tcBorders>
              <w:top w:val="nil"/>
              <w:left w:val="nil"/>
              <w:bottom w:val="nil"/>
              <w:right w:val="nil"/>
            </w:tcBorders>
          </w:tcPr>
          <w:p w14:paraId="3C056A6D"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36D0B03D" w14:textId="77777777" w:rsidR="00F42BE4" w:rsidRPr="0054354A" w:rsidRDefault="0061674B">
            <w:pPr>
              <w:pStyle w:val="AmColumnHeading"/>
            </w:pPr>
            <w:r w:rsidRPr="0054354A">
              <w:t>Predlog spremembe</w:t>
            </w:r>
          </w:p>
        </w:tc>
      </w:tr>
      <w:tr w:rsidR="00F42BE4" w:rsidRPr="0054354A" w14:paraId="540EA51A" w14:textId="77777777">
        <w:trPr>
          <w:jc w:val="center"/>
        </w:trPr>
        <w:tc>
          <w:tcPr>
            <w:tcW w:w="4876" w:type="dxa"/>
            <w:tcBorders>
              <w:top w:val="nil"/>
              <w:left w:val="nil"/>
              <w:bottom w:val="nil"/>
              <w:right w:val="nil"/>
            </w:tcBorders>
          </w:tcPr>
          <w:p w14:paraId="20D8EF90" w14:textId="77777777" w:rsidR="00F42BE4" w:rsidRPr="0054354A" w:rsidRDefault="0061674B">
            <w:pPr>
              <w:pStyle w:val="Normal6a"/>
            </w:pPr>
            <w:r w:rsidRPr="0054354A">
              <w:rPr>
                <w:b/>
                <w:i/>
              </w:rPr>
              <w:t>3.</w:t>
            </w:r>
            <w:r w:rsidRPr="0054354A">
              <w:tab/>
            </w:r>
            <w:r w:rsidRPr="0054354A">
              <w:rPr>
                <w:b/>
                <w:i/>
              </w:rPr>
              <w:t>ponovno poziva Komisijo</w:t>
            </w:r>
            <w:r w:rsidRPr="0054354A">
              <w:rPr>
                <w:b/>
                <w:i/>
                <w:vertAlign w:val="superscript"/>
              </w:rPr>
              <w:t>11</w:t>
            </w:r>
            <w:r w:rsidRPr="0054354A">
              <w:rPr>
                <w:b/>
                <w:i/>
              </w:rPr>
              <w:t>, naj razmisli o okvirni direktivi za reševanje izzivov, povezanih z nepoštenimi oblikami oddajanja naročil podizvajalcem in posredovanja dela v Evropi, in naj s to okvirno direktivo uvede splošni pravni okvir, ki bi omejil sklepanje pogodb s podizvajalci in zagotovil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3D6B2F9E" w14:textId="77777777" w:rsidR="00F42BE4" w:rsidRPr="0054354A" w:rsidRDefault="0061674B">
            <w:pPr>
              <w:pStyle w:val="Normal6a"/>
            </w:pPr>
            <w:r w:rsidRPr="0054354A">
              <w:rPr>
                <w:b/>
                <w:i/>
              </w:rPr>
              <w:t>črtano</w:t>
            </w:r>
          </w:p>
        </w:tc>
      </w:tr>
      <w:tr w:rsidR="00F42BE4" w:rsidRPr="0054354A" w14:paraId="3D765431" w14:textId="77777777">
        <w:trPr>
          <w:jc w:val="center"/>
        </w:trPr>
        <w:tc>
          <w:tcPr>
            <w:tcW w:w="4876" w:type="dxa"/>
            <w:tcBorders>
              <w:top w:val="nil"/>
              <w:left w:val="nil"/>
              <w:bottom w:val="nil"/>
              <w:right w:val="nil"/>
            </w:tcBorders>
          </w:tcPr>
          <w:p w14:paraId="50E0B514"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578FA9EA" w14:textId="77777777" w:rsidR="00F42BE4" w:rsidRPr="0054354A" w:rsidRDefault="00F42BE4"/>
        </w:tc>
      </w:tr>
      <w:tr w:rsidR="00F42BE4" w:rsidRPr="0054354A" w14:paraId="33037EAD" w14:textId="77777777">
        <w:trPr>
          <w:jc w:val="center"/>
        </w:trPr>
        <w:tc>
          <w:tcPr>
            <w:tcW w:w="4876" w:type="dxa"/>
            <w:tcBorders>
              <w:top w:val="nil"/>
              <w:left w:val="nil"/>
              <w:bottom w:val="nil"/>
              <w:right w:val="nil"/>
            </w:tcBorders>
          </w:tcPr>
          <w:p w14:paraId="7F88C200" w14:textId="77777777" w:rsidR="00F42BE4" w:rsidRPr="0054354A" w:rsidRDefault="0061674B">
            <w:pPr>
              <w:pStyle w:val="Normal6a"/>
            </w:pPr>
            <w:r w:rsidRPr="0054354A">
              <w:rPr>
                <w:b/>
                <w:i/>
                <w:vertAlign w:val="superscript"/>
              </w:rPr>
              <w:t>11</w:t>
            </w:r>
            <w:r w:rsidRPr="0054354A">
              <w:t xml:space="preserve"> </w:t>
            </w:r>
            <w:r w:rsidRPr="0054354A">
              <w:rPr>
                <w:b/>
                <w:i/>
              </w:rPr>
              <w:t>Resolucija z dne 13. marca 2025.</w:t>
            </w:r>
          </w:p>
        </w:tc>
        <w:tc>
          <w:tcPr>
            <w:tcW w:w="4876" w:type="dxa"/>
            <w:tcBorders>
              <w:top w:val="nil"/>
              <w:left w:val="nil"/>
              <w:bottom w:val="nil"/>
              <w:right w:val="nil"/>
            </w:tcBorders>
          </w:tcPr>
          <w:p w14:paraId="3C8770E9" w14:textId="77777777" w:rsidR="00F42BE4" w:rsidRPr="0054354A" w:rsidRDefault="00F42BE4"/>
        </w:tc>
      </w:tr>
    </w:tbl>
    <w:p w14:paraId="281F792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A76CF5D" w14:textId="77777777" w:rsidR="00F42BE4" w:rsidRPr="0054354A" w:rsidRDefault="0061674B">
      <w:r w:rsidRPr="0054354A">
        <w:rPr>
          <w:rStyle w:val="HideTWBExt"/>
        </w:rPr>
        <w:t>&lt;/Amend&gt;</w:t>
      </w:r>
    </w:p>
    <w:p w14:paraId="1AFDFD9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123</w:t>
      </w:r>
      <w:r w:rsidRPr="0054354A">
        <w:rPr>
          <w:rStyle w:val="HideTWBExt"/>
        </w:rPr>
        <w:t>&lt;/NumAm&gt;</w:t>
      </w:r>
    </w:p>
    <w:p w14:paraId="1CF6B61E"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3FB56714"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2D403D5D" w14:textId="77777777" w:rsidR="00F42BE4" w:rsidRPr="0054354A" w:rsidRDefault="0061674B">
      <w:pPr>
        <w:pStyle w:val="NormalBold"/>
      </w:pPr>
      <w:r w:rsidRPr="0054354A">
        <w:rPr>
          <w:rStyle w:val="HideTWBExt"/>
          <w:b w:val="0"/>
        </w:rPr>
        <w:t>&lt;/RepeatBlock-By&gt;</w:t>
      </w:r>
    </w:p>
    <w:p w14:paraId="147EDD1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1F5BAE9"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1870E88" w14:textId="77777777">
        <w:trPr>
          <w:trHeight w:hRule="exact" w:val="240"/>
          <w:jc w:val="center"/>
        </w:trPr>
        <w:tc>
          <w:tcPr>
            <w:tcW w:w="9752" w:type="dxa"/>
            <w:gridSpan w:val="2"/>
            <w:tcBorders>
              <w:top w:val="nil"/>
              <w:left w:val="nil"/>
              <w:bottom w:val="nil"/>
              <w:right w:val="nil"/>
            </w:tcBorders>
          </w:tcPr>
          <w:p w14:paraId="2B1075E1" w14:textId="77777777" w:rsidR="00F42BE4" w:rsidRPr="0054354A" w:rsidRDefault="00F42BE4"/>
        </w:tc>
      </w:tr>
      <w:tr w:rsidR="00F42BE4" w:rsidRPr="0054354A" w14:paraId="62374D8A" w14:textId="77777777">
        <w:trPr>
          <w:trHeight w:val="240"/>
          <w:jc w:val="center"/>
        </w:trPr>
        <w:tc>
          <w:tcPr>
            <w:tcW w:w="4876" w:type="dxa"/>
            <w:tcBorders>
              <w:top w:val="nil"/>
              <w:left w:val="nil"/>
              <w:bottom w:val="nil"/>
              <w:right w:val="nil"/>
            </w:tcBorders>
          </w:tcPr>
          <w:p w14:paraId="2545506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F2B10FB" w14:textId="77777777" w:rsidR="00F42BE4" w:rsidRPr="0054354A" w:rsidRDefault="0061674B">
            <w:pPr>
              <w:pStyle w:val="AmColumnHeading"/>
            </w:pPr>
            <w:r w:rsidRPr="0054354A">
              <w:t>Predlog spremembe</w:t>
            </w:r>
          </w:p>
        </w:tc>
      </w:tr>
      <w:tr w:rsidR="00F42BE4" w:rsidRPr="0054354A" w14:paraId="3E2C644A" w14:textId="77777777">
        <w:trPr>
          <w:jc w:val="center"/>
        </w:trPr>
        <w:tc>
          <w:tcPr>
            <w:tcW w:w="4876" w:type="dxa"/>
            <w:tcBorders>
              <w:top w:val="nil"/>
              <w:left w:val="nil"/>
              <w:bottom w:val="nil"/>
              <w:right w:val="nil"/>
            </w:tcBorders>
          </w:tcPr>
          <w:p w14:paraId="7EA697BF" w14:textId="77777777" w:rsidR="00F42BE4" w:rsidRPr="0054354A" w:rsidRDefault="0061674B">
            <w:pPr>
              <w:pStyle w:val="Normal6a"/>
            </w:pPr>
            <w:r w:rsidRPr="0054354A">
              <w:t>3.</w:t>
            </w:r>
            <w:r w:rsidRPr="0054354A">
              <w:tab/>
            </w:r>
            <w:r w:rsidRPr="0054354A">
              <w:rPr>
                <w:b/>
                <w:i/>
              </w:rPr>
              <w:t>ponovno</w:t>
            </w:r>
            <w:r w:rsidRPr="0054354A">
              <w:t xml:space="preserve"> poziva Komisijo</w:t>
            </w:r>
            <w:r w:rsidRPr="0054354A">
              <w:rPr>
                <w:b/>
                <w:i/>
                <w:vertAlign w:val="superscript"/>
              </w:rPr>
              <w:t>11</w:t>
            </w:r>
            <w:r w:rsidRPr="0054354A">
              <w:rPr>
                <w:b/>
                <w:i/>
              </w:rPr>
              <w:t>, naj razmisli o okvirni direktivi</w:t>
            </w:r>
            <w:r w:rsidRPr="0054354A">
              <w:t xml:space="preserve"> za reševanje izzivov, povezanih z nepoštenimi oblikami oddajanja naročil podizvajalcem in posredovanja dela v Evropi, in naj </w:t>
            </w:r>
            <w:r w:rsidRPr="0054354A">
              <w:rPr>
                <w:b/>
                <w:i/>
              </w:rPr>
              <w:t>s to okvirno direktivo</w:t>
            </w:r>
            <w:r w:rsidRPr="0054354A">
              <w:t xml:space="preserve"> uvede splošni pravni okvir, ki </w:t>
            </w:r>
            <w:r w:rsidRPr="0054354A">
              <w:rPr>
                <w:b/>
                <w:i/>
              </w:rPr>
              <w:t>bi</w:t>
            </w:r>
            <w:r w:rsidRPr="0054354A">
              <w:t xml:space="preserve"> omejil </w:t>
            </w:r>
            <w:r w:rsidRPr="0054354A">
              <w:rPr>
                <w:b/>
                <w:i/>
              </w:rPr>
              <w:t>sklepanje pogodb s podizvajalci in zagotovil</w:t>
            </w:r>
            <w:r w:rsidRPr="0054354A">
              <w:t xml:space="preserve"> solidarno odgovornost v celotni podizvajalski verigi, </w:t>
            </w:r>
            <w:r w:rsidRPr="0054354A">
              <w:rPr>
                <w:b/>
                <w:i/>
              </w:rPr>
              <w:t>ter ukrepe</w:t>
            </w:r>
            <w:r w:rsidRPr="0054354A">
              <w:t xml:space="preserve"> za regulacijo vlog in odgovornosti posrednikov dela, razen agencij za začasno delo;</w:t>
            </w:r>
          </w:p>
        </w:tc>
        <w:tc>
          <w:tcPr>
            <w:tcW w:w="4876" w:type="dxa"/>
            <w:tcBorders>
              <w:top w:val="nil"/>
              <w:left w:val="nil"/>
              <w:bottom w:val="nil"/>
              <w:right w:val="nil"/>
            </w:tcBorders>
          </w:tcPr>
          <w:p w14:paraId="58187AD0" w14:textId="77777777" w:rsidR="00F42BE4" w:rsidRPr="0054354A" w:rsidRDefault="0061674B">
            <w:pPr>
              <w:pStyle w:val="Normal6a"/>
            </w:pPr>
            <w:r w:rsidRPr="0054354A">
              <w:t>3.</w:t>
            </w:r>
            <w:r w:rsidRPr="0054354A">
              <w:tab/>
            </w:r>
            <w:r w:rsidRPr="0054354A">
              <w:rPr>
                <w:b/>
                <w:i/>
              </w:rPr>
              <w:t>ugotavlja, da je dobra regulacija oddajanja naročil podizvajalcem bistvena za zagotavljanje poštene konkurence za mala in srednja podjetja ter za izkoriščanje specializiranega strokovnega znanja;</w:t>
            </w:r>
            <w:r w:rsidRPr="0054354A">
              <w:t xml:space="preserve"> </w:t>
            </w:r>
            <w:r w:rsidRPr="0054354A">
              <w:rPr>
                <w:b/>
                <w:i/>
              </w:rPr>
              <w:t>priznava pa, da se z oddajanjem naročil podizvajalcem na več ravneh lahko zmanjša odgovornost, povečuje tveganje za kršitve pravic delavcev, ustvarja pritisk za poslabšanje delovnih pogojev delavcev v podizvajalski verigi in ovira učinkovito izvrševanje;</w:t>
            </w:r>
            <w:r w:rsidRPr="0054354A">
              <w:t xml:space="preserve"> </w:t>
            </w:r>
            <w:r w:rsidRPr="0054354A">
              <w:rPr>
                <w:b/>
                <w:i/>
              </w:rPr>
              <w:t>poudarja, da bi morali s pravili o javnih naročilih spodbuja</w:t>
            </w:r>
            <w:r w:rsidRPr="0054354A">
              <w:rPr>
                <w:b/>
                <w:i/>
              </w:rPr>
              <w:t>ti neposredno zaposlovanje;</w:t>
            </w:r>
            <w:r w:rsidRPr="0054354A">
              <w:t xml:space="preserve"> poziva Komisijo</w:t>
            </w:r>
            <w:r w:rsidRPr="0054354A">
              <w:rPr>
                <w:b/>
                <w:i/>
              </w:rPr>
              <w:t>, naj predlaga okvirno direktivo</w:t>
            </w:r>
            <w:r w:rsidRPr="0054354A">
              <w:t xml:space="preserve"> za reševanje izzivov, povezanih z nepoštenimi oblikami oddajanja naročil podizvajalcem in posredovanja dela v Evropi, in naj </w:t>
            </w:r>
            <w:r w:rsidRPr="0054354A">
              <w:rPr>
                <w:b/>
                <w:i/>
              </w:rPr>
              <w:t>z njo</w:t>
            </w:r>
            <w:r w:rsidRPr="0054354A">
              <w:t xml:space="preserve"> uvede splošni pravni okvir, ki </w:t>
            </w:r>
            <w:r w:rsidRPr="0054354A">
              <w:rPr>
                <w:b/>
                <w:i/>
              </w:rPr>
              <w:t>bo</w:t>
            </w:r>
            <w:r w:rsidRPr="0054354A">
              <w:t xml:space="preserve"> omejil </w:t>
            </w:r>
            <w:r w:rsidRPr="0054354A">
              <w:rPr>
                <w:b/>
                <w:i/>
              </w:rPr>
              <w:t>oddajanje naročil podizvajalcem, da bi odpravili s tem povezane zlorabe in zaščitili pravice delavcev, pa tudi povečali transparentnost in odgovornost v celotni dobavni verigi;</w:t>
            </w:r>
            <w:r w:rsidRPr="0054354A">
              <w:t xml:space="preserve"> </w:t>
            </w:r>
            <w:r w:rsidRPr="0054354A">
              <w:rPr>
                <w:b/>
                <w:i/>
              </w:rPr>
              <w:t>poziva tudi k uvedbi dobro opredeljene ureditve solidarne odgovornosti gospodarskih sub</w:t>
            </w:r>
            <w:r w:rsidRPr="0054354A">
              <w:rPr>
                <w:b/>
                <w:i/>
              </w:rPr>
              <w:t>jektov in podizvajalcev, ki bi</w:t>
            </w:r>
            <w:r w:rsidRPr="0054354A">
              <w:t xml:space="preserve"> solidarno odgovornost</w:t>
            </w:r>
            <w:r w:rsidRPr="0054354A">
              <w:rPr>
                <w:b/>
                <w:i/>
              </w:rPr>
              <w:t> zagotavljala</w:t>
            </w:r>
            <w:r w:rsidRPr="0054354A">
              <w:t xml:space="preserve"> v celotni podizvajalski verigi, </w:t>
            </w:r>
            <w:r w:rsidRPr="0054354A">
              <w:rPr>
                <w:b/>
                <w:i/>
              </w:rPr>
              <w:t>vključno z vsemi možnimi pravnimi oblikami zunanjega izvajanja, ter k k uvedbi ukrepov</w:t>
            </w:r>
            <w:r w:rsidRPr="0054354A">
              <w:t xml:space="preserve"> za regulacijo vlog in odgovornosti posrednikov dela, razen agencij za začasno delo; </w:t>
            </w:r>
            <w:r w:rsidRPr="0054354A">
              <w:rPr>
                <w:b/>
                <w:i/>
              </w:rPr>
              <w:t>poleg tega poziva, naj se pri javnih naročilih poskrbi za transparentnost v zvezi z vključenimi podizvajalci in deležem naročila, ki ga namerava izvajalec oddati v podizvajanje;</w:t>
            </w:r>
          </w:p>
        </w:tc>
      </w:tr>
      <w:tr w:rsidR="00F42BE4" w:rsidRPr="0054354A" w14:paraId="467E4B7D" w14:textId="77777777">
        <w:trPr>
          <w:jc w:val="center"/>
        </w:trPr>
        <w:tc>
          <w:tcPr>
            <w:tcW w:w="4876" w:type="dxa"/>
            <w:tcBorders>
              <w:top w:val="nil"/>
              <w:left w:val="nil"/>
              <w:bottom w:val="nil"/>
              <w:right w:val="nil"/>
            </w:tcBorders>
          </w:tcPr>
          <w:p w14:paraId="481045D8"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33545CF1" w14:textId="77777777" w:rsidR="00F42BE4" w:rsidRPr="0054354A" w:rsidRDefault="00F42BE4"/>
        </w:tc>
      </w:tr>
      <w:tr w:rsidR="00F42BE4" w:rsidRPr="0054354A" w14:paraId="739F5C05" w14:textId="77777777">
        <w:trPr>
          <w:jc w:val="center"/>
        </w:trPr>
        <w:tc>
          <w:tcPr>
            <w:tcW w:w="4876" w:type="dxa"/>
            <w:tcBorders>
              <w:top w:val="nil"/>
              <w:left w:val="nil"/>
              <w:bottom w:val="nil"/>
              <w:right w:val="nil"/>
            </w:tcBorders>
          </w:tcPr>
          <w:p w14:paraId="7622CE40" w14:textId="77777777" w:rsidR="00F42BE4" w:rsidRPr="0054354A" w:rsidRDefault="0061674B">
            <w:pPr>
              <w:pStyle w:val="Normal6a"/>
            </w:pPr>
            <w:r w:rsidRPr="0054354A">
              <w:rPr>
                <w:b/>
                <w:i/>
                <w:vertAlign w:val="superscript"/>
              </w:rPr>
              <w:t>11</w:t>
            </w:r>
            <w:r w:rsidRPr="0054354A">
              <w:t xml:space="preserve"> </w:t>
            </w:r>
            <w:r w:rsidRPr="0054354A">
              <w:rPr>
                <w:b/>
                <w:i/>
              </w:rPr>
              <w:t>Resolucija z dne 13. marca 2025.</w:t>
            </w:r>
          </w:p>
        </w:tc>
        <w:tc>
          <w:tcPr>
            <w:tcW w:w="4876" w:type="dxa"/>
            <w:tcBorders>
              <w:top w:val="nil"/>
              <w:left w:val="nil"/>
              <w:bottom w:val="nil"/>
              <w:right w:val="nil"/>
            </w:tcBorders>
          </w:tcPr>
          <w:p w14:paraId="304F7745" w14:textId="77777777" w:rsidR="00F42BE4" w:rsidRPr="0054354A" w:rsidRDefault="00F42BE4"/>
        </w:tc>
      </w:tr>
    </w:tbl>
    <w:p w14:paraId="439A105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872DD5D" w14:textId="77777777" w:rsidR="00F42BE4" w:rsidRPr="0054354A" w:rsidRDefault="0061674B">
      <w:r w:rsidRPr="0054354A">
        <w:rPr>
          <w:rStyle w:val="HideTWBExt"/>
        </w:rPr>
        <w:t>&lt;/Amend&gt;</w:t>
      </w:r>
    </w:p>
    <w:p w14:paraId="39A2EBE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124</w:t>
      </w:r>
      <w:r w:rsidRPr="0054354A">
        <w:rPr>
          <w:rStyle w:val="HideTWBExt"/>
        </w:rPr>
        <w:t>&lt;/NumAm&gt;</w:t>
      </w:r>
    </w:p>
    <w:p w14:paraId="3A4038A9" w14:textId="3CF17A9A"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4CCA7307" w14:textId="77777777" w:rsidR="00F42BE4" w:rsidRPr="0054354A" w:rsidRDefault="0061674B">
      <w:pPr>
        <w:pStyle w:val="NormalBold"/>
      </w:pPr>
      <w:r w:rsidRPr="0054354A">
        <w:rPr>
          <w:rStyle w:val="HideTWBExt"/>
          <w:b w:val="0"/>
        </w:rPr>
        <w:t>&lt;/RepeatBlock-By&gt;</w:t>
      </w:r>
    </w:p>
    <w:p w14:paraId="0DAB9FE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C21F18E"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819CA04" w14:textId="77777777">
        <w:trPr>
          <w:trHeight w:hRule="exact" w:val="240"/>
          <w:jc w:val="center"/>
        </w:trPr>
        <w:tc>
          <w:tcPr>
            <w:tcW w:w="9752" w:type="dxa"/>
            <w:gridSpan w:val="2"/>
            <w:tcBorders>
              <w:top w:val="nil"/>
              <w:left w:val="nil"/>
              <w:bottom w:val="nil"/>
              <w:right w:val="nil"/>
            </w:tcBorders>
          </w:tcPr>
          <w:p w14:paraId="0D3C9481" w14:textId="77777777" w:rsidR="00F42BE4" w:rsidRPr="0054354A" w:rsidRDefault="00F42BE4"/>
        </w:tc>
      </w:tr>
      <w:tr w:rsidR="00F42BE4" w:rsidRPr="0054354A" w14:paraId="1FC97B04" w14:textId="77777777">
        <w:trPr>
          <w:trHeight w:val="240"/>
          <w:jc w:val="center"/>
        </w:trPr>
        <w:tc>
          <w:tcPr>
            <w:tcW w:w="4876" w:type="dxa"/>
            <w:tcBorders>
              <w:top w:val="nil"/>
              <w:left w:val="nil"/>
              <w:bottom w:val="nil"/>
              <w:right w:val="nil"/>
            </w:tcBorders>
          </w:tcPr>
          <w:p w14:paraId="4067DB4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B546592" w14:textId="77777777" w:rsidR="00F42BE4" w:rsidRPr="0054354A" w:rsidRDefault="0061674B">
            <w:pPr>
              <w:pStyle w:val="AmColumnHeading"/>
            </w:pPr>
            <w:r w:rsidRPr="0054354A">
              <w:t>Predlog spremembe</w:t>
            </w:r>
          </w:p>
        </w:tc>
      </w:tr>
      <w:tr w:rsidR="00F42BE4" w:rsidRPr="0054354A" w14:paraId="5054D1D8" w14:textId="77777777">
        <w:trPr>
          <w:jc w:val="center"/>
        </w:trPr>
        <w:tc>
          <w:tcPr>
            <w:tcW w:w="4876" w:type="dxa"/>
            <w:tcBorders>
              <w:top w:val="nil"/>
              <w:left w:val="nil"/>
              <w:bottom w:val="nil"/>
              <w:right w:val="nil"/>
            </w:tcBorders>
          </w:tcPr>
          <w:p w14:paraId="0F810E5D" w14:textId="77777777" w:rsidR="00F42BE4" w:rsidRPr="0054354A" w:rsidRDefault="0061674B">
            <w:pPr>
              <w:pStyle w:val="Normal6a"/>
            </w:pPr>
            <w:r w:rsidRPr="0054354A">
              <w:t>3.</w:t>
            </w:r>
            <w:r w:rsidRPr="0054354A">
              <w:tab/>
            </w:r>
            <w:r w:rsidRPr="0054354A">
              <w:rPr>
                <w:b/>
                <w:i/>
              </w:rPr>
              <w:t>ponovno</w:t>
            </w:r>
            <w:r w:rsidRPr="0054354A">
              <w:t xml:space="preserve"> poziva Komisijo</w:t>
            </w:r>
            <w:r w:rsidRPr="0054354A">
              <w:rPr>
                <w:b/>
                <w:i/>
                <w:vertAlign w:val="superscript"/>
              </w:rPr>
              <w:t>11</w:t>
            </w:r>
            <w:r w:rsidRPr="0054354A">
              <w:rPr>
                <w:b/>
                <w:i/>
              </w:rPr>
              <w:t xml:space="preserve">, naj razmisli o okvirni direktivi za reševanje </w:t>
            </w:r>
            <w:r w:rsidRPr="0054354A">
              <w:rPr>
                <w:b/>
                <w:i/>
              </w:rPr>
              <w:t>izzivov, povezanih z nepoštenimi oblikami oddajanja naročil podizvajalcem in posredovanja dela v Evropi, in naj s to okvirno direktivo uvede splošni</w:t>
            </w:r>
            <w:r w:rsidRPr="0054354A">
              <w:t xml:space="preserve"> pravni </w:t>
            </w:r>
            <w:r w:rsidRPr="0054354A">
              <w:rPr>
                <w:b/>
                <w:i/>
              </w:rPr>
              <w:t>okvir, ki bi omejil sklepanje pogodb s podizvajalci in zagotovil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6510CB51" w14:textId="77777777" w:rsidR="00F42BE4" w:rsidRPr="0054354A" w:rsidRDefault="0061674B">
            <w:pPr>
              <w:pStyle w:val="Normal6a"/>
            </w:pPr>
            <w:r w:rsidRPr="0054354A">
              <w:t>3.</w:t>
            </w:r>
            <w:r w:rsidRPr="0054354A">
              <w:tab/>
              <w:t>poziva Komisijo</w:t>
            </w:r>
            <w:r w:rsidRPr="0054354A">
              <w:rPr>
                <w:b/>
                <w:i/>
              </w:rPr>
              <w:t>, naj namesto nove horizontalne zakonodaje pripravi priporočilo in nabor orodij za izvrševanje v primerih zlorab pri podizvajanju/posredovanju ter naj pri tem čim bolje izkoristi veljavni</w:t>
            </w:r>
            <w:r w:rsidRPr="0054354A">
              <w:t xml:space="preserve"> pravni </w:t>
            </w:r>
            <w:r w:rsidRPr="0054354A">
              <w:rPr>
                <w:b/>
                <w:i/>
              </w:rPr>
              <w:t>red (96/71/ES, 2014/67/EU, 2011/36/EU).</w:t>
            </w:r>
          </w:p>
        </w:tc>
      </w:tr>
      <w:tr w:rsidR="00F42BE4" w:rsidRPr="0054354A" w14:paraId="2CD04354" w14:textId="77777777">
        <w:trPr>
          <w:jc w:val="center"/>
        </w:trPr>
        <w:tc>
          <w:tcPr>
            <w:tcW w:w="4876" w:type="dxa"/>
            <w:tcBorders>
              <w:top w:val="nil"/>
              <w:left w:val="nil"/>
              <w:bottom w:val="nil"/>
              <w:right w:val="nil"/>
            </w:tcBorders>
          </w:tcPr>
          <w:p w14:paraId="61032921"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514DB2C6" w14:textId="77777777" w:rsidR="00F42BE4" w:rsidRPr="0054354A" w:rsidRDefault="00F42BE4"/>
        </w:tc>
      </w:tr>
      <w:tr w:rsidR="00F42BE4" w:rsidRPr="0054354A" w14:paraId="53BCD75E" w14:textId="77777777">
        <w:trPr>
          <w:jc w:val="center"/>
        </w:trPr>
        <w:tc>
          <w:tcPr>
            <w:tcW w:w="4876" w:type="dxa"/>
            <w:tcBorders>
              <w:top w:val="nil"/>
              <w:left w:val="nil"/>
              <w:bottom w:val="nil"/>
              <w:right w:val="nil"/>
            </w:tcBorders>
          </w:tcPr>
          <w:p w14:paraId="4CB3A87C" w14:textId="77777777" w:rsidR="00F42BE4" w:rsidRPr="0054354A" w:rsidRDefault="0061674B">
            <w:pPr>
              <w:pStyle w:val="Normal6a"/>
            </w:pPr>
            <w:r w:rsidRPr="0054354A">
              <w:rPr>
                <w:b/>
                <w:i/>
                <w:vertAlign w:val="superscript"/>
              </w:rPr>
              <w:t>11</w:t>
            </w:r>
            <w:r w:rsidRPr="0054354A">
              <w:t xml:space="preserve"> </w:t>
            </w:r>
            <w:r w:rsidRPr="0054354A">
              <w:rPr>
                <w:b/>
                <w:i/>
              </w:rPr>
              <w:t>Resolucija z dne 13. marca 2025.</w:t>
            </w:r>
          </w:p>
        </w:tc>
        <w:tc>
          <w:tcPr>
            <w:tcW w:w="4876" w:type="dxa"/>
            <w:tcBorders>
              <w:top w:val="nil"/>
              <w:left w:val="nil"/>
              <w:bottom w:val="nil"/>
              <w:right w:val="nil"/>
            </w:tcBorders>
          </w:tcPr>
          <w:p w14:paraId="23537504" w14:textId="77777777" w:rsidR="00F42BE4" w:rsidRPr="0054354A" w:rsidRDefault="00F42BE4"/>
        </w:tc>
      </w:tr>
    </w:tbl>
    <w:p w14:paraId="0E9F24D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0A5510F8" w14:textId="77777777" w:rsidR="00F42BE4" w:rsidRPr="0054354A" w:rsidRDefault="0061674B">
      <w:r w:rsidRPr="0054354A">
        <w:rPr>
          <w:rStyle w:val="HideTWBExt"/>
        </w:rPr>
        <w:t>&lt;/Amend&gt;</w:t>
      </w:r>
    </w:p>
    <w:p w14:paraId="7C78AAC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125</w:t>
      </w:r>
      <w:r w:rsidRPr="0054354A">
        <w:rPr>
          <w:rStyle w:val="HideTWBExt"/>
        </w:rPr>
        <w:t>&lt;/NumAm&gt;</w:t>
      </w:r>
    </w:p>
    <w:p w14:paraId="3C3D307F" w14:textId="77777777" w:rsidR="00F42BE4" w:rsidRPr="0054354A" w:rsidRDefault="0061674B">
      <w:pPr>
        <w:pStyle w:val="NormalBold"/>
      </w:pPr>
      <w:r w:rsidRPr="0054354A">
        <w:rPr>
          <w:rStyle w:val="HideTWBExt"/>
          <w:b w:val="0"/>
        </w:rPr>
        <w:t>&lt;RepeatBlock-By&gt;&lt;Members&gt;</w:t>
      </w:r>
      <w:r w:rsidRPr="0054354A">
        <w:t>Elena Donazzan, Chiara Gemma, Mariateresa Vivaldini, Francesco Torselli, Marlena Maląg, Kosma Złotowski</w:t>
      </w:r>
      <w:r w:rsidRPr="0054354A">
        <w:rPr>
          <w:rStyle w:val="HideTWBExt"/>
          <w:b w:val="0"/>
        </w:rPr>
        <w:t>&lt;/Members&gt;</w:t>
      </w:r>
    </w:p>
    <w:p w14:paraId="127A50A1" w14:textId="77777777" w:rsidR="00F42BE4" w:rsidRPr="0054354A" w:rsidRDefault="0061674B">
      <w:pPr>
        <w:pStyle w:val="NormalBold"/>
      </w:pPr>
      <w:r w:rsidRPr="0054354A">
        <w:rPr>
          <w:rStyle w:val="HideTWBExt"/>
          <w:b w:val="0"/>
        </w:rPr>
        <w:t>&lt;/RepeatBlock-By&gt;</w:t>
      </w:r>
    </w:p>
    <w:p w14:paraId="7973F7D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0F70A21"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2208D1B" w14:textId="77777777">
        <w:trPr>
          <w:trHeight w:hRule="exact" w:val="240"/>
          <w:jc w:val="center"/>
        </w:trPr>
        <w:tc>
          <w:tcPr>
            <w:tcW w:w="9752" w:type="dxa"/>
            <w:gridSpan w:val="2"/>
            <w:tcBorders>
              <w:top w:val="nil"/>
              <w:left w:val="nil"/>
              <w:bottom w:val="nil"/>
              <w:right w:val="nil"/>
            </w:tcBorders>
          </w:tcPr>
          <w:p w14:paraId="504C81E8" w14:textId="77777777" w:rsidR="00F42BE4" w:rsidRPr="0054354A" w:rsidRDefault="00F42BE4"/>
        </w:tc>
      </w:tr>
      <w:tr w:rsidR="00F42BE4" w:rsidRPr="0054354A" w14:paraId="67180BDE" w14:textId="77777777">
        <w:trPr>
          <w:trHeight w:val="240"/>
          <w:jc w:val="center"/>
        </w:trPr>
        <w:tc>
          <w:tcPr>
            <w:tcW w:w="4876" w:type="dxa"/>
            <w:tcBorders>
              <w:top w:val="nil"/>
              <w:left w:val="nil"/>
              <w:bottom w:val="nil"/>
              <w:right w:val="nil"/>
            </w:tcBorders>
          </w:tcPr>
          <w:p w14:paraId="55D206E5"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755F60F8" w14:textId="77777777" w:rsidR="00F42BE4" w:rsidRPr="0054354A" w:rsidRDefault="0061674B">
            <w:pPr>
              <w:pStyle w:val="AmColumnHeading"/>
            </w:pPr>
            <w:r w:rsidRPr="0054354A">
              <w:t>Predlog spremembe</w:t>
            </w:r>
          </w:p>
        </w:tc>
      </w:tr>
      <w:tr w:rsidR="00F42BE4" w:rsidRPr="0054354A" w14:paraId="73976357" w14:textId="77777777">
        <w:trPr>
          <w:jc w:val="center"/>
        </w:trPr>
        <w:tc>
          <w:tcPr>
            <w:tcW w:w="4876" w:type="dxa"/>
            <w:tcBorders>
              <w:top w:val="nil"/>
              <w:left w:val="nil"/>
              <w:bottom w:val="nil"/>
              <w:right w:val="nil"/>
            </w:tcBorders>
          </w:tcPr>
          <w:p w14:paraId="208C3491"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w:t>
            </w:r>
            <w:r w:rsidRPr="0054354A">
              <w:rPr>
                <w:b/>
                <w:i/>
              </w:rPr>
              <w:t>okvirni direktivi</w:t>
            </w:r>
            <w:r w:rsidRPr="0054354A">
              <w:t xml:space="preserve"> za reševanje izzivov, povezanih z nepoštenimi oblikami oddajanja naročil podizvajalcem in posredovanja dela v Evropi</w:t>
            </w:r>
            <w:r w:rsidRPr="0054354A">
              <w:rPr>
                <w:b/>
                <w:i/>
              </w:rPr>
              <w:t>, in naj s to okvirno direktivo uvede splošni pravni okvir, ki bi omejil sklepanje pogodb s podizvajalci in zagotovil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3DC96E40"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w:t>
            </w:r>
            <w:r w:rsidRPr="0054354A">
              <w:rPr>
                <w:b/>
                <w:i/>
              </w:rPr>
              <w:t>priporočilu</w:t>
            </w:r>
            <w:r w:rsidRPr="0054354A">
              <w:t xml:space="preserve"> za reševanje izzivov, povezanih z nepoštenimi oblikami oddajanja naročil podizvajalcem in posredovanja dela v Evropi</w:t>
            </w:r>
            <w:r w:rsidRPr="0054354A">
              <w:rPr>
                <w:b/>
                <w:i/>
              </w:rPr>
              <w:t>.</w:t>
            </w:r>
          </w:p>
        </w:tc>
      </w:tr>
      <w:tr w:rsidR="00F42BE4" w:rsidRPr="0054354A" w14:paraId="47B98CE9" w14:textId="77777777">
        <w:trPr>
          <w:jc w:val="center"/>
        </w:trPr>
        <w:tc>
          <w:tcPr>
            <w:tcW w:w="4876" w:type="dxa"/>
            <w:tcBorders>
              <w:top w:val="nil"/>
              <w:left w:val="nil"/>
              <w:bottom w:val="nil"/>
              <w:right w:val="nil"/>
            </w:tcBorders>
          </w:tcPr>
          <w:p w14:paraId="11CAF57F"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3238CA67" w14:textId="77777777" w:rsidR="00F42BE4" w:rsidRPr="0054354A" w:rsidRDefault="0061674B">
            <w:pPr>
              <w:pStyle w:val="Normal6a"/>
            </w:pPr>
            <w:r w:rsidRPr="0054354A">
              <w:rPr>
                <w:b/>
                <w:i/>
              </w:rPr>
              <w:t>_________________</w:t>
            </w:r>
          </w:p>
        </w:tc>
      </w:tr>
      <w:tr w:rsidR="00F42BE4" w:rsidRPr="0054354A" w14:paraId="524441C5" w14:textId="77777777">
        <w:trPr>
          <w:jc w:val="center"/>
        </w:trPr>
        <w:tc>
          <w:tcPr>
            <w:tcW w:w="4876" w:type="dxa"/>
            <w:tcBorders>
              <w:top w:val="nil"/>
              <w:left w:val="nil"/>
              <w:bottom w:val="nil"/>
              <w:right w:val="nil"/>
            </w:tcBorders>
          </w:tcPr>
          <w:p w14:paraId="345FA907" w14:textId="77777777" w:rsidR="00F42BE4" w:rsidRPr="0054354A" w:rsidRDefault="0061674B">
            <w:pPr>
              <w:pStyle w:val="Normal6a"/>
            </w:pPr>
            <w:r w:rsidRPr="0054354A">
              <w:rPr>
                <w:vertAlign w:val="superscript"/>
              </w:rPr>
              <w:t>11</w:t>
            </w:r>
            <w:r w:rsidRPr="0054354A">
              <w:t xml:space="preserve"> Resolucija z dne 13. marca 2025.</w:t>
            </w:r>
          </w:p>
        </w:tc>
        <w:tc>
          <w:tcPr>
            <w:tcW w:w="4876" w:type="dxa"/>
            <w:tcBorders>
              <w:top w:val="nil"/>
              <w:left w:val="nil"/>
              <w:bottom w:val="nil"/>
              <w:right w:val="nil"/>
            </w:tcBorders>
          </w:tcPr>
          <w:p w14:paraId="54E437FA" w14:textId="77777777" w:rsidR="00F42BE4" w:rsidRPr="0054354A" w:rsidRDefault="0061674B">
            <w:pPr>
              <w:pStyle w:val="Normal6a"/>
            </w:pPr>
            <w:r w:rsidRPr="0054354A">
              <w:rPr>
                <w:vertAlign w:val="superscript"/>
              </w:rPr>
              <w:t>11</w:t>
            </w:r>
            <w:r w:rsidRPr="0054354A">
              <w:t xml:space="preserve"> Resolucija z dne 13. marca 2025.</w:t>
            </w:r>
          </w:p>
        </w:tc>
      </w:tr>
    </w:tbl>
    <w:p w14:paraId="1F9BF52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D182000" w14:textId="77777777" w:rsidR="00F42BE4" w:rsidRPr="0054354A" w:rsidRDefault="0061674B">
      <w:r w:rsidRPr="0054354A">
        <w:rPr>
          <w:rStyle w:val="HideTWBExt"/>
        </w:rPr>
        <w:t>&lt;/Amend&gt;</w:t>
      </w:r>
    </w:p>
    <w:p w14:paraId="6190632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126</w:t>
      </w:r>
      <w:r w:rsidRPr="0054354A">
        <w:rPr>
          <w:rStyle w:val="HideTWBExt"/>
        </w:rPr>
        <w:t>&lt;/NumAm&gt;</w:t>
      </w:r>
    </w:p>
    <w:p w14:paraId="7B3805F6" w14:textId="77777777" w:rsidR="00F42BE4" w:rsidRPr="0054354A" w:rsidRDefault="0061674B">
      <w:pPr>
        <w:pStyle w:val="NormalBold"/>
      </w:pPr>
      <w:r w:rsidRPr="0054354A">
        <w:rPr>
          <w:rStyle w:val="HideTWBExt"/>
          <w:b w:val="0"/>
        </w:rPr>
        <w:t>&lt;RepeatBlock-By&gt;&lt;Members&gt;</w:t>
      </w:r>
      <w:r w:rsidRPr="0054354A">
        <w:t>Angelika Winzig</w:t>
      </w:r>
      <w:r w:rsidRPr="0054354A">
        <w:rPr>
          <w:rStyle w:val="HideTWBExt"/>
          <w:b w:val="0"/>
        </w:rPr>
        <w:t>&lt;/Members&gt;</w:t>
      </w:r>
    </w:p>
    <w:p w14:paraId="2F499CD0" w14:textId="77777777" w:rsidR="00F42BE4" w:rsidRPr="0054354A" w:rsidRDefault="0061674B">
      <w:pPr>
        <w:pStyle w:val="NormalBold"/>
      </w:pPr>
      <w:r w:rsidRPr="0054354A">
        <w:rPr>
          <w:rStyle w:val="HideTWBExt"/>
          <w:b w:val="0"/>
        </w:rPr>
        <w:t>&lt;/RepeatBlock-By&gt;</w:t>
      </w:r>
    </w:p>
    <w:p w14:paraId="3611A78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E541F29"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FA9CFDA" w14:textId="77777777">
        <w:trPr>
          <w:trHeight w:hRule="exact" w:val="240"/>
          <w:jc w:val="center"/>
        </w:trPr>
        <w:tc>
          <w:tcPr>
            <w:tcW w:w="9752" w:type="dxa"/>
            <w:gridSpan w:val="2"/>
            <w:tcBorders>
              <w:top w:val="nil"/>
              <w:left w:val="nil"/>
              <w:bottom w:val="nil"/>
              <w:right w:val="nil"/>
            </w:tcBorders>
          </w:tcPr>
          <w:p w14:paraId="5C3C482D" w14:textId="77777777" w:rsidR="00F42BE4" w:rsidRPr="0054354A" w:rsidRDefault="00F42BE4"/>
        </w:tc>
      </w:tr>
      <w:tr w:rsidR="00F42BE4" w:rsidRPr="0054354A" w14:paraId="1B80F6EB" w14:textId="77777777">
        <w:trPr>
          <w:trHeight w:val="240"/>
          <w:jc w:val="center"/>
        </w:trPr>
        <w:tc>
          <w:tcPr>
            <w:tcW w:w="4876" w:type="dxa"/>
            <w:tcBorders>
              <w:top w:val="nil"/>
              <w:left w:val="nil"/>
              <w:bottom w:val="nil"/>
              <w:right w:val="nil"/>
            </w:tcBorders>
          </w:tcPr>
          <w:p w14:paraId="0097881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04C55B6" w14:textId="77777777" w:rsidR="00F42BE4" w:rsidRPr="0054354A" w:rsidRDefault="0061674B">
            <w:pPr>
              <w:pStyle w:val="AmColumnHeading"/>
            </w:pPr>
            <w:r w:rsidRPr="0054354A">
              <w:t>Predlog spremembe</w:t>
            </w:r>
          </w:p>
        </w:tc>
      </w:tr>
      <w:tr w:rsidR="00F42BE4" w:rsidRPr="0054354A" w14:paraId="1C83F67D" w14:textId="77777777">
        <w:trPr>
          <w:jc w:val="center"/>
        </w:trPr>
        <w:tc>
          <w:tcPr>
            <w:tcW w:w="4876" w:type="dxa"/>
            <w:tcBorders>
              <w:top w:val="nil"/>
              <w:left w:val="nil"/>
              <w:bottom w:val="nil"/>
              <w:right w:val="nil"/>
            </w:tcBorders>
          </w:tcPr>
          <w:p w14:paraId="3D8D6578"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w:t>
            </w:r>
            <w:r w:rsidRPr="0054354A">
              <w:rPr>
                <w:b/>
                <w:i/>
              </w:rPr>
              <w:t>okvirni direktivi</w:t>
            </w:r>
            <w:r w:rsidRPr="0054354A">
              <w:t xml:space="preserve"> za reševanje izzivov, povezanih z nepoštenimi oblikami oddajanja naročil podizvajalcem in posredovanja dela v Evropi</w:t>
            </w:r>
            <w:r w:rsidRPr="0054354A">
              <w:rPr>
                <w:b/>
                <w:i/>
              </w:rPr>
              <w:t>, in naj s to okvirno direktivo uvede splošni pravni okvir, ki bi omejil sklepanje pogodb s podizvajalci in zagotovil solidarno odgovornost v celotni podizvajalski verigi, ter ukrepe za regulacijo vlog in odgovornosti posrednikov dela, razen agencij za začasno delo</w:t>
            </w:r>
            <w:r w:rsidRPr="0054354A">
              <w:t>;</w:t>
            </w:r>
          </w:p>
        </w:tc>
        <w:tc>
          <w:tcPr>
            <w:tcW w:w="4876" w:type="dxa"/>
            <w:tcBorders>
              <w:top w:val="nil"/>
              <w:left w:val="nil"/>
              <w:bottom w:val="nil"/>
              <w:right w:val="nil"/>
            </w:tcBorders>
          </w:tcPr>
          <w:p w14:paraId="747A8D19"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w:t>
            </w:r>
            <w:r w:rsidRPr="0054354A">
              <w:rPr>
                <w:b/>
                <w:i/>
              </w:rPr>
              <w:t>priporočilu</w:t>
            </w:r>
            <w:r w:rsidRPr="0054354A">
              <w:t xml:space="preserve"> za reševanje izzivov, povezanih z nepoštenimi oblikami oddajanja naročil podizvajalcem in posredovanja dela v Evropi;</w:t>
            </w:r>
          </w:p>
        </w:tc>
      </w:tr>
      <w:tr w:rsidR="00F42BE4" w:rsidRPr="0054354A" w14:paraId="2E04020D" w14:textId="77777777">
        <w:trPr>
          <w:jc w:val="center"/>
        </w:trPr>
        <w:tc>
          <w:tcPr>
            <w:tcW w:w="4876" w:type="dxa"/>
            <w:tcBorders>
              <w:top w:val="nil"/>
              <w:left w:val="nil"/>
              <w:bottom w:val="nil"/>
              <w:right w:val="nil"/>
            </w:tcBorders>
          </w:tcPr>
          <w:p w14:paraId="0D93DD60"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7CA055AE" w14:textId="77777777" w:rsidR="00F42BE4" w:rsidRPr="0054354A" w:rsidRDefault="0061674B">
            <w:pPr>
              <w:pStyle w:val="Normal6a"/>
            </w:pPr>
            <w:r w:rsidRPr="0054354A">
              <w:rPr>
                <w:b/>
                <w:i/>
              </w:rPr>
              <w:t>_________________</w:t>
            </w:r>
          </w:p>
        </w:tc>
      </w:tr>
      <w:tr w:rsidR="00F42BE4" w:rsidRPr="0054354A" w14:paraId="05194078" w14:textId="77777777">
        <w:trPr>
          <w:jc w:val="center"/>
        </w:trPr>
        <w:tc>
          <w:tcPr>
            <w:tcW w:w="4876" w:type="dxa"/>
            <w:tcBorders>
              <w:top w:val="nil"/>
              <w:left w:val="nil"/>
              <w:bottom w:val="nil"/>
              <w:right w:val="nil"/>
            </w:tcBorders>
          </w:tcPr>
          <w:p w14:paraId="6ACF80B7" w14:textId="77777777" w:rsidR="00F42BE4" w:rsidRPr="0054354A" w:rsidRDefault="0061674B">
            <w:pPr>
              <w:pStyle w:val="Normal6a"/>
            </w:pPr>
            <w:r w:rsidRPr="0054354A">
              <w:rPr>
                <w:vertAlign w:val="superscript"/>
              </w:rPr>
              <w:t>11</w:t>
            </w:r>
            <w:r w:rsidRPr="0054354A">
              <w:t xml:space="preserve"> Resolucija z dne 13. marca 2025.</w:t>
            </w:r>
          </w:p>
        </w:tc>
        <w:tc>
          <w:tcPr>
            <w:tcW w:w="4876" w:type="dxa"/>
            <w:tcBorders>
              <w:top w:val="nil"/>
              <w:left w:val="nil"/>
              <w:bottom w:val="nil"/>
              <w:right w:val="nil"/>
            </w:tcBorders>
          </w:tcPr>
          <w:p w14:paraId="3589DE13" w14:textId="77777777" w:rsidR="00F42BE4" w:rsidRPr="0054354A" w:rsidRDefault="0061674B">
            <w:pPr>
              <w:pStyle w:val="Normal6a"/>
            </w:pPr>
            <w:r w:rsidRPr="0054354A">
              <w:rPr>
                <w:vertAlign w:val="superscript"/>
              </w:rPr>
              <w:t>11</w:t>
            </w:r>
            <w:r w:rsidRPr="0054354A">
              <w:t xml:space="preserve"> Resolucija z dne 13. marca 2025.</w:t>
            </w:r>
          </w:p>
        </w:tc>
      </w:tr>
    </w:tbl>
    <w:p w14:paraId="34CAEC9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7E37B7A" w14:textId="77777777" w:rsidR="00F42BE4" w:rsidRPr="0054354A" w:rsidRDefault="0061674B">
      <w:r w:rsidRPr="0054354A">
        <w:rPr>
          <w:rStyle w:val="HideTWBExt"/>
        </w:rPr>
        <w:t>&lt;/Amend&gt;</w:t>
      </w:r>
    </w:p>
    <w:p w14:paraId="1D04E59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127</w:t>
      </w:r>
      <w:r w:rsidRPr="0054354A">
        <w:rPr>
          <w:rStyle w:val="HideTWBExt"/>
        </w:rPr>
        <w:t>&lt;/NumAm&gt;</w:t>
      </w:r>
    </w:p>
    <w:p w14:paraId="5FE9A042"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20B5F738" w14:textId="77777777" w:rsidR="00F42BE4" w:rsidRPr="0054354A" w:rsidRDefault="0061674B">
      <w:pPr>
        <w:pStyle w:val="NormalBold"/>
      </w:pPr>
      <w:r w:rsidRPr="0054354A">
        <w:rPr>
          <w:rStyle w:val="HideTWBExt"/>
          <w:b w:val="0"/>
        </w:rPr>
        <w:t>&lt;/RepeatBlock-By&gt;</w:t>
      </w:r>
    </w:p>
    <w:p w14:paraId="7FD9E0C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4903BE8"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2AAAF6C" w14:textId="77777777">
        <w:trPr>
          <w:trHeight w:hRule="exact" w:val="240"/>
          <w:jc w:val="center"/>
        </w:trPr>
        <w:tc>
          <w:tcPr>
            <w:tcW w:w="9752" w:type="dxa"/>
            <w:gridSpan w:val="2"/>
            <w:tcBorders>
              <w:top w:val="nil"/>
              <w:left w:val="nil"/>
              <w:bottom w:val="nil"/>
              <w:right w:val="nil"/>
            </w:tcBorders>
          </w:tcPr>
          <w:p w14:paraId="0C570D6C" w14:textId="77777777" w:rsidR="00F42BE4" w:rsidRPr="0054354A" w:rsidRDefault="00F42BE4"/>
        </w:tc>
      </w:tr>
      <w:tr w:rsidR="00F42BE4" w:rsidRPr="0054354A" w14:paraId="6F90F27C" w14:textId="77777777">
        <w:trPr>
          <w:trHeight w:val="240"/>
          <w:jc w:val="center"/>
        </w:trPr>
        <w:tc>
          <w:tcPr>
            <w:tcW w:w="4876" w:type="dxa"/>
            <w:tcBorders>
              <w:top w:val="nil"/>
              <w:left w:val="nil"/>
              <w:bottom w:val="nil"/>
              <w:right w:val="nil"/>
            </w:tcBorders>
          </w:tcPr>
          <w:p w14:paraId="691864C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7DEF604" w14:textId="77777777" w:rsidR="00F42BE4" w:rsidRPr="0054354A" w:rsidRDefault="0061674B">
            <w:pPr>
              <w:pStyle w:val="AmColumnHeading"/>
            </w:pPr>
            <w:r w:rsidRPr="0054354A">
              <w:t xml:space="preserve">Predlog </w:t>
            </w:r>
            <w:r w:rsidRPr="0054354A">
              <w:t>spremembe</w:t>
            </w:r>
          </w:p>
        </w:tc>
      </w:tr>
      <w:tr w:rsidR="00F42BE4" w:rsidRPr="0054354A" w14:paraId="616693C2" w14:textId="77777777">
        <w:trPr>
          <w:jc w:val="center"/>
        </w:trPr>
        <w:tc>
          <w:tcPr>
            <w:tcW w:w="4876" w:type="dxa"/>
            <w:tcBorders>
              <w:top w:val="nil"/>
              <w:left w:val="nil"/>
              <w:bottom w:val="nil"/>
              <w:right w:val="nil"/>
            </w:tcBorders>
          </w:tcPr>
          <w:p w14:paraId="26B362A1"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okvirni direktivi za reševanje izzivov, povezanih z nepoštenimi oblikami oddajanja naročil podizvajalcem in posredovanja dela v </w:t>
            </w:r>
            <w:r w:rsidRPr="0054354A">
              <w:rPr>
                <w:b/>
                <w:i/>
              </w:rPr>
              <w:t>Evropi, in naj s to okvirno direktivo uvede splošni pravni okvir, ki bi omejil sklepanje pogodb s podizvajalci in zagotovil</w:t>
            </w:r>
            <w:r w:rsidRPr="0054354A">
              <w:t xml:space="preserve">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4ADB7D66"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okvirni direktivi za reševanje izzivov, povezanih z nepoštenimi oblikami oddajanja naročil podizvajalcem in posredovanja dela v </w:t>
            </w:r>
            <w:r w:rsidRPr="0054354A">
              <w:rPr>
                <w:b/>
                <w:i/>
              </w:rPr>
              <w:t>EU;</w:t>
            </w:r>
            <w:r w:rsidRPr="0054354A">
              <w:t xml:space="preserve"> </w:t>
            </w:r>
            <w:r w:rsidRPr="0054354A">
              <w:rPr>
                <w:b/>
                <w:i/>
              </w:rPr>
              <w:t>poziva, naj ta direktiva razširi</w:t>
            </w:r>
            <w:r w:rsidRPr="0054354A">
              <w:t xml:space="preserve"> solidarno odgovornost v celotni podizvajalski verigi, </w:t>
            </w:r>
            <w:r w:rsidRPr="0054354A">
              <w:rPr>
                <w:b/>
                <w:i/>
              </w:rPr>
              <w:t>zagotovi preglednost v podizvajalski verigi z obveznim digitalnim registrom, zahteva imenovanje koordinatorja za nadzor vseh različnih subjektov v podizvajalski verigi in uvede okvir za omejitev oddajanja naročil podizvajalcem v sektorjih z visokim tveganjem</w:t>
            </w:r>
            <w:r w:rsidRPr="0054354A">
              <w:t xml:space="preserve"> ter ukrepe za regulacijo vlog in odgovornosti posrednikov dela, razen agencij za začasno delo</w:t>
            </w:r>
            <w:r w:rsidRPr="0054354A">
              <w:rPr>
                <w:b/>
                <w:i/>
              </w:rPr>
              <w:t>, za boj proti goljufivemu ravnanju in slamnatim podjetjem</w:t>
            </w:r>
            <w:r w:rsidRPr="0054354A">
              <w:t>;</w:t>
            </w:r>
          </w:p>
        </w:tc>
      </w:tr>
      <w:tr w:rsidR="00F42BE4" w:rsidRPr="0054354A" w14:paraId="3E84C45D" w14:textId="77777777">
        <w:trPr>
          <w:jc w:val="center"/>
        </w:trPr>
        <w:tc>
          <w:tcPr>
            <w:tcW w:w="4876" w:type="dxa"/>
            <w:tcBorders>
              <w:top w:val="nil"/>
              <w:left w:val="nil"/>
              <w:bottom w:val="nil"/>
              <w:right w:val="nil"/>
            </w:tcBorders>
          </w:tcPr>
          <w:p w14:paraId="373F7449"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185CE332" w14:textId="77777777" w:rsidR="00F42BE4" w:rsidRPr="0054354A" w:rsidRDefault="0061674B">
            <w:pPr>
              <w:pStyle w:val="Normal6a"/>
            </w:pPr>
            <w:r w:rsidRPr="0054354A">
              <w:rPr>
                <w:b/>
                <w:i/>
              </w:rPr>
              <w:t>_________________</w:t>
            </w:r>
          </w:p>
        </w:tc>
      </w:tr>
      <w:tr w:rsidR="00F42BE4" w:rsidRPr="0054354A" w14:paraId="25FC91D4" w14:textId="77777777">
        <w:trPr>
          <w:jc w:val="center"/>
        </w:trPr>
        <w:tc>
          <w:tcPr>
            <w:tcW w:w="4876" w:type="dxa"/>
            <w:tcBorders>
              <w:top w:val="nil"/>
              <w:left w:val="nil"/>
              <w:bottom w:val="nil"/>
              <w:right w:val="nil"/>
            </w:tcBorders>
          </w:tcPr>
          <w:p w14:paraId="066DFD67" w14:textId="77777777" w:rsidR="00F42BE4" w:rsidRPr="0054354A" w:rsidRDefault="0061674B">
            <w:pPr>
              <w:pStyle w:val="Normal6a"/>
            </w:pPr>
            <w:r w:rsidRPr="0054354A">
              <w:rPr>
                <w:vertAlign w:val="superscript"/>
              </w:rPr>
              <w:t>11</w:t>
            </w:r>
            <w:r w:rsidRPr="0054354A">
              <w:t xml:space="preserve"> Resolucija z dne 13. marca 2025.</w:t>
            </w:r>
          </w:p>
        </w:tc>
        <w:tc>
          <w:tcPr>
            <w:tcW w:w="4876" w:type="dxa"/>
            <w:tcBorders>
              <w:top w:val="nil"/>
              <w:left w:val="nil"/>
              <w:bottom w:val="nil"/>
              <w:right w:val="nil"/>
            </w:tcBorders>
          </w:tcPr>
          <w:p w14:paraId="449F152F" w14:textId="77777777" w:rsidR="00F42BE4" w:rsidRPr="0054354A" w:rsidRDefault="0061674B">
            <w:pPr>
              <w:pStyle w:val="Normal6a"/>
            </w:pPr>
            <w:r w:rsidRPr="0054354A">
              <w:rPr>
                <w:vertAlign w:val="superscript"/>
              </w:rPr>
              <w:t>11</w:t>
            </w:r>
            <w:r w:rsidRPr="0054354A">
              <w:t xml:space="preserve"> Resolucija z dne 13. marca 2025.</w:t>
            </w:r>
          </w:p>
        </w:tc>
      </w:tr>
    </w:tbl>
    <w:p w14:paraId="65733F1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1493838" w14:textId="77777777" w:rsidR="00F42BE4" w:rsidRPr="0054354A" w:rsidRDefault="0061674B">
      <w:r w:rsidRPr="0054354A">
        <w:rPr>
          <w:rStyle w:val="HideTWBExt"/>
        </w:rPr>
        <w:t>&lt;/Amend&gt;</w:t>
      </w:r>
    </w:p>
    <w:p w14:paraId="40FE796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128</w:t>
      </w:r>
      <w:r w:rsidRPr="0054354A">
        <w:rPr>
          <w:rStyle w:val="HideTWBExt"/>
        </w:rPr>
        <w:t>&lt;/NumAm&gt;</w:t>
      </w:r>
    </w:p>
    <w:p w14:paraId="7D848C67"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610B54C3" w14:textId="77777777" w:rsidR="00F42BE4" w:rsidRPr="0054354A" w:rsidRDefault="0061674B">
      <w:pPr>
        <w:pStyle w:val="NormalBold"/>
      </w:pPr>
      <w:r w:rsidRPr="0054354A">
        <w:rPr>
          <w:rStyle w:val="HideTWBExt"/>
          <w:b w:val="0"/>
        </w:rPr>
        <w:t>&lt;/RepeatBlock-By&gt;</w:t>
      </w:r>
    </w:p>
    <w:p w14:paraId="0ABF94B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2B9A63E"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D4CF7CD" w14:textId="77777777">
        <w:trPr>
          <w:trHeight w:hRule="exact" w:val="240"/>
          <w:jc w:val="center"/>
        </w:trPr>
        <w:tc>
          <w:tcPr>
            <w:tcW w:w="9752" w:type="dxa"/>
            <w:gridSpan w:val="2"/>
            <w:tcBorders>
              <w:top w:val="nil"/>
              <w:left w:val="nil"/>
              <w:bottom w:val="nil"/>
              <w:right w:val="nil"/>
            </w:tcBorders>
          </w:tcPr>
          <w:p w14:paraId="572B9055" w14:textId="77777777" w:rsidR="00F42BE4" w:rsidRPr="0054354A" w:rsidRDefault="00F42BE4"/>
        </w:tc>
      </w:tr>
      <w:tr w:rsidR="00F42BE4" w:rsidRPr="0054354A" w14:paraId="568CEB6C" w14:textId="77777777">
        <w:trPr>
          <w:trHeight w:val="240"/>
          <w:jc w:val="center"/>
        </w:trPr>
        <w:tc>
          <w:tcPr>
            <w:tcW w:w="4876" w:type="dxa"/>
            <w:tcBorders>
              <w:top w:val="nil"/>
              <w:left w:val="nil"/>
              <w:bottom w:val="nil"/>
              <w:right w:val="nil"/>
            </w:tcBorders>
          </w:tcPr>
          <w:p w14:paraId="4CCB550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F89DA6A" w14:textId="77777777" w:rsidR="00F42BE4" w:rsidRPr="0054354A" w:rsidRDefault="0061674B">
            <w:pPr>
              <w:pStyle w:val="AmColumnHeading"/>
            </w:pPr>
            <w:r w:rsidRPr="0054354A">
              <w:t>Predlog spremembe</w:t>
            </w:r>
          </w:p>
        </w:tc>
      </w:tr>
      <w:tr w:rsidR="00F42BE4" w:rsidRPr="0054354A" w14:paraId="3FDE3395" w14:textId="77777777">
        <w:trPr>
          <w:jc w:val="center"/>
        </w:trPr>
        <w:tc>
          <w:tcPr>
            <w:tcW w:w="4876" w:type="dxa"/>
            <w:tcBorders>
              <w:top w:val="nil"/>
              <w:left w:val="nil"/>
              <w:bottom w:val="nil"/>
              <w:right w:val="nil"/>
            </w:tcBorders>
          </w:tcPr>
          <w:p w14:paraId="7730830B"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okvirni direktivi za reševanje izzivov, povezanih z nepoštenimi oblikami oddajanja naročil </w:t>
            </w:r>
            <w:r w:rsidRPr="0054354A">
              <w:t>podizvajalcem in posredovanja dela v Evropi, in naj s to okvirno direktivo uvede splošni pravni okvir, ki bi omejil sklepanje pogodb s podizvajalci in zagotovil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1B204405" w14:textId="77777777" w:rsidR="00F42BE4" w:rsidRPr="0054354A" w:rsidRDefault="0061674B">
            <w:pPr>
              <w:pStyle w:val="Normal6a"/>
            </w:pPr>
            <w:r w:rsidRPr="0054354A">
              <w:t>3.</w:t>
            </w:r>
            <w:r w:rsidRPr="0054354A">
              <w:tab/>
              <w:t>ponovno poziva Komisijo</w:t>
            </w:r>
            <w:r w:rsidRPr="0054354A">
              <w:rPr>
                <w:vertAlign w:val="superscript"/>
              </w:rPr>
              <w:t>11</w:t>
            </w:r>
            <w:r w:rsidRPr="0054354A">
              <w:t>, naj razmisli o okvirni direktivi za reševanje izzivov, povezanih z nepoštenimi oblikami oddajanja naročil podizvajalcem in posredovanja dela v Evropi, in naj s to okvirno direktivo uvede splošni pravni okvir, ki bi omejil sklepanje pogodb s podizvajalci in zagotovil solidarno odgovornost v celotni podizvajalski verigi, ter ukrepe za regulacijo vlog in odgovornosti posrednikov dela, razen agencij za začasno delo</w:t>
            </w:r>
            <w:r w:rsidRPr="0054354A">
              <w:rPr>
                <w:b/>
                <w:i/>
              </w:rPr>
              <w:t>, v zvezi s podizvajalskimi verigami, ki zaposlujejo državljane tretji</w:t>
            </w:r>
            <w:r w:rsidRPr="0054354A">
              <w:rPr>
                <w:b/>
                <w:i/>
              </w:rPr>
              <w:t>h držav</w:t>
            </w:r>
            <w:r w:rsidRPr="0054354A">
              <w:t>;</w:t>
            </w:r>
          </w:p>
        </w:tc>
      </w:tr>
      <w:tr w:rsidR="00F42BE4" w:rsidRPr="0054354A" w14:paraId="27EAF952" w14:textId="77777777">
        <w:trPr>
          <w:jc w:val="center"/>
        </w:trPr>
        <w:tc>
          <w:tcPr>
            <w:tcW w:w="4876" w:type="dxa"/>
            <w:tcBorders>
              <w:top w:val="nil"/>
              <w:left w:val="nil"/>
              <w:bottom w:val="nil"/>
              <w:right w:val="nil"/>
            </w:tcBorders>
          </w:tcPr>
          <w:p w14:paraId="4A6DA4B5"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6B549BD4" w14:textId="77777777" w:rsidR="00F42BE4" w:rsidRPr="0054354A" w:rsidRDefault="0061674B">
            <w:pPr>
              <w:pStyle w:val="Normal6a"/>
            </w:pPr>
            <w:r w:rsidRPr="0054354A">
              <w:rPr>
                <w:b/>
                <w:i/>
              </w:rPr>
              <w:t>_________________</w:t>
            </w:r>
          </w:p>
        </w:tc>
      </w:tr>
      <w:tr w:rsidR="00F42BE4" w:rsidRPr="0054354A" w14:paraId="6FB3E80C" w14:textId="77777777">
        <w:trPr>
          <w:jc w:val="center"/>
        </w:trPr>
        <w:tc>
          <w:tcPr>
            <w:tcW w:w="4876" w:type="dxa"/>
            <w:tcBorders>
              <w:top w:val="nil"/>
              <w:left w:val="nil"/>
              <w:bottom w:val="nil"/>
              <w:right w:val="nil"/>
            </w:tcBorders>
          </w:tcPr>
          <w:p w14:paraId="7C6B8871" w14:textId="77777777" w:rsidR="00F42BE4" w:rsidRPr="0054354A" w:rsidRDefault="0061674B">
            <w:pPr>
              <w:pStyle w:val="Normal6a"/>
            </w:pPr>
            <w:r w:rsidRPr="0054354A">
              <w:rPr>
                <w:vertAlign w:val="superscript"/>
              </w:rPr>
              <w:t>11</w:t>
            </w:r>
            <w:r w:rsidRPr="0054354A">
              <w:t xml:space="preserve"> Resolucija z dne 13. marca 2025.</w:t>
            </w:r>
          </w:p>
        </w:tc>
        <w:tc>
          <w:tcPr>
            <w:tcW w:w="4876" w:type="dxa"/>
            <w:tcBorders>
              <w:top w:val="nil"/>
              <w:left w:val="nil"/>
              <w:bottom w:val="nil"/>
              <w:right w:val="nil"/>
            </w:tcBorders>
          </w:tcPr>
          <w:p w14:paraId="445E4618" w14:textId="77777777" w:rsidR="00F42BE4" w:rsidRPr="0054354A" w:rsidRDefault="0061674B">
            <w:pPr>
              <w:pStyle w:val="Normal6a"/>
            </w:pPr>
            <w:r w:rsidRPr="0054354A">
              <w:rPr>
                <w:vertAlign w:val="superscript"/>
              </w:rPr>
              <w:t>11</w:t>
            </w:r>
            <w:r w:rsidRPr="0054354A">
              <w:t xml:space="preserve"> Resolucija z dne 13. marca 2025.</w:t>
            </w:r>
          </w:p>
        </w:tc>
      </w:tr>
    </w:tbl>
    <w:p w14:paraId="63DA12B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00BCD5E" w14:textId="77777777" w:rsidR="00F42BE4" w:rsidRPr="0054354A" w:rsidRDefault="0061674B">
      <w:r w:rsidRPr="0054354A">
        <w:rPr>
          <w:rStyle w:val="HideTWBExt"/>
        </w:rPr>
        <w:t>&lt;/Amend&gt;</w:t>
      </w:r>
    </w:p>
    <w:p w14:paraId="1FD26A6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129</w:t>
      </w:r>
      <w:r w:rsidRPr="0054354A">
        <w:rPr>
          <w:rStyle w:val="HideTWBExt"/>
        </w:rPr>
        <w:t>&lt;/NumAm&gt;</w:t>
      </w:r>
    </w:p>
    <w:p w14:paraId="6649211F"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1E88A071" w14:textId="77777777" w:rsidR="00F42BE4" w:rsidRPr="0054354A" w:rsidRDefault="0061674B">
      <w:pPr>
        <w:pStyle w:val="NormalBold"/>
      </w:pPr>
      <w:r w:rsidRPr="0054354A">
        <w:rPr>
          <w:rStyle w:val="HideTWBExt"/>
          <w:b w:val="0"/>
        </w:rPr>
        <w:t>&lt;/RepeatBlock-By&gt;</w:t>
      </w:r>
    </w:p>
    <w:p w14:paraId="7A7FE46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769CC43"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6ADDBA2" w14:textId="77777777">
        <w:trPr>
          <w:trHeight w:hRule="exact" w:val="240"/>
          <w:jc w:val="center"/>
        </w:trPr>
        <w:tc>
          <w:tcPr>
            <w:tcW w:w="9752" w:type="dxa"/>
            <w:gridSpan w:val="2"/>
            <w:tcBorders>
              <w:top w:val="nil"/>
              <w:left w:val="nil"/>
              <w:bottom w:val="nil"/>
              <w:right w:val="nil"/>
            </w:tcBorders>
          </w:tcPr>
          <w:p w14:paraId="50CDEA99" w14:textId="77777777" w:rsidR="00F42BE4" w:rsidRPr="0054354A" w:rsidRDefault="00F42BE4"/>
        </w:tc>
      </w:tr>
      <w:tr w:rsidR="00F42BE4" w:rsidRPr="0054354A" w14:paraId="7262ABFB" w14:textId="77777777">
        <w:trPr>
          <w:trHeight w:val="240"/>
          <w:jc w:val="center"/>
        </w:trPr>
        <w:tc>
          <w:tcPr>
            <w:tcW w:w="4876" w:type="dxa"/>
            <w:tcBorders>
              <w:top w:val="nil"/>
              <w:left w:val="nil"/>
              <w:bottom w:val="nil"/>
              <w:right w:val="nil"/>
            </w:tcBorders>
          </w:tcPr>
          <w:p w14:paraId="56CF867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266F219" w14:textId="77777777" w:rsidR="00F42BE4" w:rsidRPr="0054354A" w:rsidRDefault="0061674B">
            <w:pPr>
              <w:pStyle w:val="AmColumnHeading"/>
            </w:pPr>
            <w:r w:rsidRPr="0054354A">
              <w:t xml:space="preserve">Predlog </w:t>
            </w:r>
            <w:r w:rsidRPr="0054354A">
              <w:t>spremembe</w:t>
            </w:r>
          </w:p>
        </w:tc>
      </w:tr>
      <w:tr w:rsidR="00F42BE4" w:rsidRPr="0054354A" w14:paraId="7E8B2315" w14:textId="77777777">
        <w:trPr>
          <w:jc w:val="center"/>
        </w:trPr>
        <w:tc>
          <w:tcPr>
            <w:tcW w:w="4876" w:type="dxa"/>
            <w:tcBorders>
              <w:top w:val="nil"/>
              <w:left w:val="nil"/>
              <w:bottom w:val="nil"/>
              <w:right w:val="nil"/>
            </w:tcBorders>
          </w:tcPr>
          <w:p w14:paraId="4E6CA29C"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w:t>
            </w:r>
            <w:r w:rsidRPr="0054354A">
              <w:rPr>
                <w:b/>
                <w:i/>
              </w:rPr>
              <w:t>razmisli o okvirni direktivi za reševanje izzivov, povezanih z nepoštenimi oblikami oddajanja naročil podizvajalcem in posredovanja dela v Evropi, in naj s to okvirno direktivo uvede</w:t>
            </w:r>
            <w:r w:rsidRPr="0054354A">
              <w:t xml:space="preserve"> splošni pravni okvir, ki bi omejil sklepanje pogodb s podizvajalci in zagotovil solidarno odgovornost v celotni podizvajalski verigi</w:t>
            </w:r>
            <w:r w:rsidRPr="0054354A">
              <w:rPr>
                <w:b/>
                <w:i/>
              </w:rPr>
              <w:t>, ter</w:t>
            </w:r>
            <w:r w:rsidRPr="0054354A">
              <w:t xml:space="preserve"> ukrepe za regulacijo vlog in odgovornosti posrednikov dela, razen agencij za začasno delo;</w:t>
            </w:r>
          </w:p>
        </w:tc>
        <w:tc>
          <w:tcPr>
            <w:tcW w:w="4876" w:type="dxa"/>
            <w:tcBorders>
              <w:top w:val="nil"/>
              <w:left w:val="nil"/>
              <w:bottom w:val="nil"/>
              <w:right w:val="nil"/>
            </w:tcBorders>
          </w:tcPr>
          <w:p w14:paraId="38A72033"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w:t>
            </w:r>
            <w:r w:rsidRPr="0054354A">
              <w:rPr>
                <w:b/>
                <w:i/>
              </w:rPr>
              <w:t>upošteva, da bi morala prihodnja okvirna direktiva uvesti</w:t>
            </w:r>
            <w:r w:rsidRPr="0054354A">
              <w:t xml:space="preserve"> splošni pravni okvir, ki bi omejil sklepanje pogodb s podizvajalci in zagotovil solidarno odgovornost v celotni podizvajalski verigi </w:t>
            </w:r>
            <w:r w:rsidRPr="0054354A">
              <w:rPr>
                <w:b/>
                <w:i/>
              </w:rPr>
              <w:t>v nacionalnih in čezmejnih primerih ter bi vključeval</w:t>
            </w:r>
            <w:r w:rsidRPr="0054354A">
              <w:t> ukrepe za regulacijo vlog in odgovornosti posrednikov dela, razen agencij za začasno delo;</w:t>
            </w:r>
          </w:p>
        </w:tc>
      </w:tr>
      <w:tr w:rsidR="00F42BE4" w:rsidRPr="0054354A" w14:paraId="3DE2E015" w14:textId="77777777">
        <w:trPr>
          <w:jc w:val="center"/>
        </w:trPr>
        <w:tc>
          <w:tcPr>
            <w:tcW w:w="4876" w:type="dxa"/>
            <w:tcBorders>
              <w:top w:val="nil"/>
              <w:left w:val="nil"/>
              <w:bottom w:val="nil"/>
              <w:right w:val="nil"/>
            </w:tcBorders>
          </w:tcPr>
          <w:p w14:paraId="3ACDE5AC"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07F0D9DE" w14:textId="77777777" w:rsidR="00F42BE4" w:rsidRPr="0054354A" w:rsidRDefault="0061674B">
            <w:pPr>
              <w:pStyle w:val="Normal6a"/>
            </w:pPr>
            <w:r w:rsidRPr="0054354A">
              <w:rPr>
                <w:b/>
                <w:i/>
              </w:rPr>
              <w:t>_________________</w:t>
            </w:r>
          </w:p>
        </w:tc>
      </w:tr>
      <w:tr w:rsidR="00F42BE4" w:rsidRPr="0054354A" w14:paraId="0FA78087" w14:textId="77777777">
        <w:trPr>
          <w:jc w:val="center"/>
        </w:trPr>
        <w:tc>
          <w:tcPr>
            <w:tcW w:w="4876" w:type="dxa"/>
            <w:tcBorders>
              <w:top w:val="nil"/>
              <w:left w:val="nil"/>
              <w:bottom w:val="nil"/>
              <w:right w:val="nil"/>
            </w:tcBorders>
          </w:tcPr>
          <w:p w14:paraId="43BB5594" w14:textId="77777777" w:rsidR="00F42BE4" w:rsidRPr="0054354A" w:rsidRDefault="0061674B">
            <w:pPr>
              <w:pStyle w:val="Normal6a"/>
            </w:pPr>
            <w:r w:rsidRPr="0054354A">
              <w:rPr>
                <w:vertAlign w:val="superscript"/>
              </w:rPr>
              <w:t>11</w:t>
            </w:r>
            <w:r w:rsidRPr="0054354A">
              <w:t xml:space="preserve"> Resolucija z dne 13. marca 2025.</w:t>
            </w:r>
          </w:p>
        </w:tc>
        <w:tc>
          <w:tcPr>
            <w:tcW w:w="4876" w:type="dxa"/>
            <w:tcBorders>
              <w:top w:val="nil"/>
              <w:left w:val="nil"/>
              <w:bottom w:val="nil"/>
              <w:right w:val="nil"/>
            </w:tcBorders>
          </w:tcPr>
          <w:p w14:paraId="04CEE157" w14:textId="77777777" w:rsidR="00F42BE4" w:rsidRPr="0054354A" w:rsidRDefault="0061674B">
            <w:pPr>
              <w:pStyle w:val="Normal6a"/>
            </w:pPr>
            <w:r w:rsidRPr="0054354A">
              <w:rPr>
                <w:vertAlign w:val="superscript"/>
              </w:rPr>
              <w:t>11</w:t>
            </w:r>
            <w:r w:rsidRPr="0054354A">
              <w:t xml:space="preserve"> Resolucija z dne 13. marca 2025.</w:t>
            </w:r>
          </w:p>
        </w:tc>
      </w:tr>
    </w:tbl>
    <w:p w14:paraId="27FA7E2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4FC77AF5" w14:textId="77777777" w:rsidR="00F42BE4" w:rsidRPr="0054354A" w:rsidRDefault="0061674B">
      <w:r w:rsidRPr="0054354A">
        <w:rPr>
          <w:rStyle w:val="HideTWBExt"/>
        </w:rPr>
        <w:t>&lt;/Amend&gt;</w:t>
      </w:r>
    </w:p>
    <w:p w14:paraId="32C4F77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130</w:t>
      </w:r>
      <w:r w:rsidRPr="0054354A">
        <w:rPr>
          <w:rStyle w:val="HideTWBExt"/>
        </w:rPr>
        <w:t>&lt;/NumAm&gt;</w:t>
      </w:r>
    </w:p>
    <w:p w14:paraId="4955C693" w14:textId="77777777" w:rsidR="00F42BE4" w:rsidRPr="0054354A" w:rsidRDefault="0061674B">
      <w:pPr>
        <w:pStyle w:val="NormalBold"/>
      </w:pPr>
      <w:r w:rsidRPr="0054354A">
        <w:rPr>
          <w:rStyle w:val="HideTWBExt"/>
          <w:b w:val="0"/>
        </w:rPr>
        <w:t>&lt;RepeatBlock-By&gt;&lt;Members&gt;</w:t>
      </w:r>
      <w:r w:rsidRPr="0054354A">
        <w:t>Branislav Ondruš</w:t>
      </w:r>
      <w:r w:rsidRPr="0054354A">
        <w:rPr>
          <w:rStyle w:val="HideTWBExt"/>
          <w:b w:val="0"/>
        </w:rPr>
        <w:t>&lt;/Members&gt;</w:t>
      </w:r>
    </w:p>
    <w:p w14:paraId="7AAFE066" w14:textId="77777777" w:rsidR="00F42BE4" w:rsidRPr="0054354A" w:rsidRDefault="0061674B">
      <w:pPr>
        <w:pStyle w:val="NormalBold"/>
      </w:pPr>
      <w:r w:rsidRPr="0054354A">
        <w:rPr>
          <w:rStyle w:val="HideTWBExt"/>
          <w:b w:val="0"/>
        </w:rPr>
        <w:t>&lt;/RepeatBlock-By&gt;</w:t>
      </w:r>
    </w:p>
    <w:p w14:paraId="4840919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01DC396" w14:textId="77777777" w:rsidR="00F42BE4" w:rsidRPr="0054354A" w:rsidRDefault="0061674B">
      <w:pPr>
        <w:pStyle w:val="NormalBold"/>
      </w:pPr>
      <w:r w:rsidRPr="0054354A">
        <w:rPr>
          <w:rStyle w:val="HideTWBExt"/>
        </w:rPr>
        <w:t>&lt;Article&gt;</w:t>
      </w:r>
      <w:r w:rsidRPr="0054354A">
        <w:t>Odstavek 3</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92583DB" w14:textId="77777777">
        <w:trPr>
          <w:trHeight w:hRule="exact" w:val="240"/>
          <w:jc w:val="center"/>
        </w:trPr>
        <w:tc>
          <w:tcPr>
            <w:tcW w:w="9752" w:type="dxa"/>
            <w:gridSpan w:val="2"/>
            <w:tcBorders>
              <w:top w:val="nil"/>
              <w:left w:val="nil"/>
              <w:bottom w:val="nil"/>
              <w:right w:val="nil"/>
            </w:tcBorders>
          </w:tcPr>
          <w:p w14:paraId="40E5561E" w14:textId="77777777" w:rsidR="00F42BE4" w:rsidRPr="0054354A" w:rsidRDefault="00F42BE4"/>
        </w:tc>
      </w:tr>
      <w:tr w:rsidR="00F42BE4" w:rsidRPr="0054354A" w14:paraId="2C54E245" w14:textId="77777777">
        <w:trPr>
          <w:trHeight w:val="240"/>
          <w:jc w:val="center"/>
        </w:trPr>
        <w:tc>
          <w:tcPr>
            <w:tcW w:w="4876" w:type="dxa"/>
            <w:tcBorders>
              <w:top w:val="nil"/>
              <w:left w:val="nil"/>
              <w:bottom w:val="nil"/>
              <w:right w:val="nil"/>
            </w:tcBorders>
          </w:tcPr>
          <w:p w14:paraId="6F4042E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F5433D3" w14:textId="77777777" w:rsidR="00F42BE4" w:rsidRPr="0054354A" w:rsidRDefault="0061674B">
            <w:pPr>
              <w:pStyle w:val="AmColumnHeading"/>
            </w:pPr>
            <w:r w:rsidRPr="0054354A">
              <w:t>Predlog spremembe</w:t>
            </w:r>
          </w:p>
        </w:tc>
      </w:tr>
      <w:tr w:rsidR="00F42BE4" w:rsidRPr="0054354A" w14:paraId="120879FC" w14:textId="77777777">
        <w:trPr>
          <w:jc w:val="center"/>
        </w:trPr>
        <w:tc>
          <w:tcPr>
            <w:tcW w:w="4876" w:type="dxa"/>
            <w:tcBorders>
              <w:top w:val="nil"/>
              <w:left w:val="nil"/>
              <w:bottom w:val="nil"/>
              <w:right w:val="nil"/>
            </w:tcBorders>
          </w:tcPr>
          <w:p w14:paraId="4F7948E2" w14:textId="77777777" w:rsidR="00F42BE4" w:rsidRPr="0054354A" w:rsidRDefault="0061674B">
            <w:pPr>
              <w:pStyle w:val="Normal6a"/>
            </w:pPr>
            <w:r w:rsidRPr="0054354A">
              <w:t>3.</w:t>
            </w:r>
            <w:r w:rsidRPr="0054354A">
              <w:tab/>
              <w:t>ponovno poziva Komisijo</w:t>
            </w:r>
            <w:r w:rsidRPr="0054354A">
              <w:rPr>
                <w:vertAlign w:val="superscript"/>
              </w:rPr>
              <w:t>11</w:t>
            </w:r>
            <w:r w:rsidRPr="0054354A">
              <w:t xml:space="preserve">, naj razmisli o okvirni </w:t>
            </w:r>
            <w:r w:rsidRPr="0054354A">
              <w:t>direktivi za reševanje izzivov, povezanih z nepoštenimi oblikami oddajanja naročil podizvajalcem in posredovanja dela v Evropi, in naj s to okvirno direktivo uvede splošni pravni okvir, ki bi omejil sklepanje pogodb s podizvajalci in zagotovil solidarno odgovornost v celotni podizvajalski verigi, ter ukrepe za regulacijo vlog in odgovornosti posrednikov dela, razen agencij za začasno delo;</w:t>
            </w:r>
          </w:p>
        </w:tc>
        <w:tc>
          <w:tcPr>
            <w:tcW w:w="4876" w:type="dxa"/>
            <w:tcBorders>
              <w:top w:val="nil"/>
              <w:left w:val="nil"/>
              <w:bottom w:val="nil"/>
              <w:right w:val="nil"/>
            </w:tcBorders>
          </w:tcPr>
          <w:p w14:paraId="7AEDDB71" w14:textId="77777777" w:rsidR="00F42BE4" w:rsidRPr="0054354A" w:rsidRDefault="0061674B">
            <w:pPr>
              <w:pStyle w:val="Normal6a"/>
            </w:pPr>
            <w:r w:rsidRPr="0054354A">
              <w:rPr>
                <w:i/>
              </w:rPr>
              <w:t>(Ne zadeva slovenske različice.)</w:t>
            </w:r>
          </w:p>
        </w:tc>
      </w:tr>
      <w:tr w:rsidR="00F42BE4" w:rsidRPr="0054354A" w14:paraId="0F1C7319" w14:textId="77777777">
        <w:trPr>
          <w:jc w:val="center"/>
        </w:trPr>
        <w:tc>
          <w:tcPr>
            <w:tcW w:w="4876" w:type="dxa"/>
            <w:tcBorders>
              <w:top w:val="nil"/>
              <w:left w:val="nil"/>
              <w:bottom w:val="nil"/>
              <w:right w:val="nil"/>
            </w:tcBorders>
          </w:tcPr>
          <w:p w14:paraId="6A3C7CCE"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2D8CD6E2" w14:textId="77777777" w:rsidR="00F42BE4" w:rsidRPr="0054354A" w:rsidRDefault="00F42BE4"/>
        </w:tc>
      </w:tr>
      <w:tr w:rsidR="00F42BE4" w:rsidRPr="0054354A" w14:paraId="622EE99A" w14:textId="77777777">
        <w:trPr>
          <w:jc w:val="center"/>
        </w:trPr>
        <w:tc>
          <w:tcPr>
            <w:tcW w:w="4876" w:type="dxa"/>
            <w:tcBorders>
              <w:top w:val="nil"/>
              <w:left w:val="nil"/>
              <w:bottom w:val="nil"/>
              <w:right w:val="nil"/>
            </w:tcBorders>
          </w:tcPr>
          <w:p w14:paraId="51783523" w14:textId="77777777" w:rsidR="00F42BE4" w:rsidRPr="0054354A" w:rsidRDefault="0061674B">
            <w:pPr>
              <w:pStyle w:val="Normal6a"/>
            </w:pPr>
            <w:r w:rsidRPr="0054354A">
              <w:rPr>
                <w:vertAlign w:val="superscript"/>
              </w:rPr>
              <w:t>11</w:t>
            </w:r>
            <w:r w:rsidRPr="0054354A">
              <w:t xml:space="preserve"> Resolucija z dne 13. marca 2025.</w:t>
            </w:r>
          </w:p>
        </w:tc>
        <w:tc>
          <w:tcPr>
            <w:tcW w:w="4876" w:type="dxa"/>
            <w:tcBorders>
              <w:top w:val="nil"/>
              <w:left w:val="nil"/>
              <w:bottom w:val="nil"/>
              <w:right w:val="nil"/>
            </w:tcBorders>
          </w:tcPr>
          <w:p w14:paraId="0B9B5C41" w14:textId="77777777" w:rsidR="00F42BE4" w:rsidRPr="0054354A" w:rsidRDefault="00F42BE4"/>
        </w:tc>
      </w:tr>
    </w:tbl>
    <w:p w14:paraId="3CC4976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CF232AC" w14:textId="77777777" w:rsidR="00F42BE4" w:rsidRPr="0054354A" w:rsidRDefault="0061674B">
      <w:r w:rsidRPr="0054354A">
        <w:rPr>
          <w:rStyle w:val="HideTWBExt"/>
        </w:rPr>
        <w:t>&lt;/Amend&gt;</w:t>
      </w:r>
    </w:p>
    <w:p w14:paraId="528ED6E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131</w:t>
      </w:r>
      <w:r w:rsidRPr="0054354A">
        <w:rPr>
          <w:rStyle w:val="HideTWBExt"/>
        </w:rPr>
        <w:t>&lt;/NumAm&gt;</w:t>
      </w:r>
    </w:p>
    <w:p w14:paraId="4CD78E19" w14:textId="77777777" w:rsidR="00F42BE4" w:rsidRPr="0054354A" w:rsidRDefault="0061674B">
      <w:pPr>
        <w:pStyle w:val="NormalBold"/>
      </w:pPr>
      <w:r w:rsidRPr="0054354A">
        <w:rPr>
          <w:rStyle w:val="HideTWBExt"/>
          <w:b w:val="0"/>
        </w:rPr>
        <w:t>&lt;RepeatBlock-By&gt;&lt;Members&gt;</w:t>
      </w:r>
      <w:r w:rsidRPr="0054354A">
        <w:t>Pascal Arimont, Liesbet Sommen</w:t>
      </w:r>
      <w:r w:rsidRPr="0054354A">
        <w:rPr>
          <w:rStyle w:val="HideTWBExt"/>
          <w:b w:val="0"/>
        </w:rPr>
        <w:t>&lt;/Members&gt;</w:t>
      </w:r>
    </w:p>
    <w:p w14:paraId="04732CAD" w14:textId="77777777" w:rsidR="00F42BE4" w:rsidRPr="0054354A" w:rsidRDefault="0061674B">
      <w:pPr>
        <w:pStyle w:val="NormalBold"/>
      </w:pPr>
      <w:r w:rsidRPr="0054354A">
        <w:rPr>
          <w:rStyle w:val="HideTWBExt"/>
          <w:b w:val="0"/>
        </w:rPr>
        <w:t>&lt;/RepeatBlock-By&gt;</w:t>
      </w:r>
    </w:p>
    <w:p w14:paraId="5185A94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FBC3774" w14:textId="77777777" w:rsidR="00F42BE4" w:rsidRPr="0054354A" w:rsidRDefault="0061674B">
      <w:pPr>
        <w:pStyle w:val="NormalBold"/>
      </w:pPr>
      <w:r w:rsidRPr="0054354A">
        <w:rPr>
          <w:rStyle w:val="HideTWBExt"/>
        </w:rPr>
        <w:t>&lt;Article&gt;</w:t>
      </w:r>
      <w:r w:rsidRPr="0054354A">
        <w:t>Odstavek 3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6E5544D" w14:textId="77777777">
        <w:trPr>
          <w:trHeight w:hRule="exact" w:val="240"/>
          <w:jc w:val="center"/>
        </w:trPr>
        <w:tc>
          <w:tcPr>
            <w:tcW w:w="9752" w:type="dxa"/>
            <w:gridSpan w:val="2"/>
            <w:tcBorders>
              <w:top w:val="nil"/>
              <w:left w:val="nil"/>
              <w:bottom w:val="nil"/>
              <w:right w:val="nil"/>
            </w:tcBorders>
          </w:tcPr>
          <w:p w14:paraId="42A82020" w14:textId="77777777" w:rsidR="00F42BE4" w:rsidRPr="0054354A" w:rsidRDefault="00F42BE4"/>
        </w:tc>
      </w:tr>
      <w:tr w:rsidR="00F42BE4" w:rsidRPr="0054354A" w14:paraId="39079713" w14:textId="77777777">
        <w:trPr>
          <w:trHeight w:val="240"/>
          <w:jc w:val="center"/>
        </w:trPr>
        <w:tc>
          <w:tcPr>
            <w:tcW w:w="4876" w:type="dxa"/>
            <w:tcBorders>
              <w:top w:val="nil"/>
              <w:left w:val="nil"/>
              <w:bottom w:val="nil"/>
              <w:right w:val="nil"/>
            </w:tcBorders>
          </w:tcPr>
          <w:p w14:paraId="66DFDE4B"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355FD8A9" w14:textId="77777777" w:rsidR="00F42BE4" w:rsidRPr="0054354A" w:rsidRDefault="0061674B">
            <w:pPr>
              <w:pStyle w:val="AmColumnHeading"/>
            </w:pPr>
            <w:r w:rsidRPr="0054354A">
              <w:t>Predlog spremembe</w:t>
            </w:r>
          </w:p>
        </w:tc>
      </w:tr>
      <w:tr w:rsidR="00F42BE4" w:rsidRPr="0054354A" w14:paraId="7D871F72" w14:textId="77777777">
        <w:trPr>
          <w:jc w:val="center"/>
        </w:trPr>
        <w:tc>
          <w:tcPr>
            <w:tcW w:w="4876" w:type="dxa"/>
            <w:tcBorders>
              <w:top w:val="nil"/>
              <w:left w:val="nil"/>
              <w:bottom w:val="nil"/>
              <w:right w:val="nil"/>
            </w:tcBorders>
          </w:tcPr>
          <w:p w14:paraId="733B78E9" w14:textId="77777777" w:rsidR="00F42BE4" w:rsidRPr="0054354A" w:rsidRDefault="00F42BE4">
            <w:pPr>
              <w:pStyle w:val="Normal6a"/>
            </w:pPr>
          </w:p>
        </w:tc>
        <w:tc>
          <w:tcPr>
            <w:tcW w:w="4876" w:type="dxa"/>
            <w:tcBorders>
              <w:top w:val="nil"/>
              <w:left w:val="nil"/>
              <w:bottom w:val="nil"/>
              <w:right w:val="nil"/>
            </w:tcBorders>
          </w:tcPr>
          <w:p w14:paraId="4B9A67A6" w14:textId="77777777" w:rsidR="00F42BE4" w:rsidRPr="0054354A" w:rsidRDefault="0061674B">
            <w:pPr>
              <w:pStyle w:val="Normal6a"/>
            </w:pPr>
            <w:r w:rsidRPr="0054354A">
              <w:rPr>
                <w:b/>
                <w:i/>
              </w:rPr>
              <w:t>3a.</w:t>
            </w:r>
            <w:r w:rsidRPr="0054354A">
              <w:tab/>
            </w:r>
            <w:r w:rsidRPr="0054354A">
              <w:rPr>
                <w:b/>
                <w:i/>
              </w:rPr>
              <w:t>poudarja, da lahko načelo kaskade obveznosti v podizvajalskih verigah zagotovi, da je glavni izvajalec na splošno odgovoren za storitve, ki se opravljajo v celotni podizvajalski verigi;</w:t>
            </w:r>
            <w:r w:rsidRPr="0054354A">
              <w:t xml:space="preserve"> </w:t>
            </w:r>
            <w:r w:rsidRPr="0054354A">
              <w:rPr>
                <w:b/>
                <w:i/>
              </w:rPr>
              <w:t>meni, da lahko takšno načelo zagotovi, da so kakovost, uspešnost in skladnost z delovnimi, socialnimi in varnostnimi standardi pogodbeno zagotovljeni na vseh ravneh podizvajalske verige.</w:t>
            </w:r>
          </w:p>
        </w:tc>
      </w:tr>
    </w:tbl>
    <w:p w14:paraId="43CE57F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E109862" w14:textId="77777777" w:rsidR="00F42BE4" w:rsidRPr="0054354A" w:rsidRDefault="0061674B">
      <w:r w:rsidRPr="0054354A">
        <w:rPr>
          <w:rStyle w:val="HideTWBExt"/>
        </w:rPr>
        <w:t>&lt;/Amend&gt;</w:t>
      </w:r>
    </w:p>
    <w:p w14:paraId="3DB2CDA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132</w:t>
      </w:r>
      <w:r w:rsidRPr="0054354A">
        <w:rPr>
          <w:rStyle w:val="HideTWBExt"/>
        </w:rPr>
        <w:t>&lt;/NumAm&gt;</w:t>
      </w:r>
    </w:p>
    <w:p w14:paraId="0F8868A5"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7F2347C5" w14:textId="77777777" w:rsidR="00F42BE4" w:rsidRPr="0054354A" w:rsidRDefault="0061674B">
      <w:pPr>
        <w:pStyle w:val="NormalBold"/>
      </w:pPr>
      <w:r w:rsidRPr="0054354A">
        <w:rPr>
          <w:rStyle w:val="HideTWBExt"/>
          <w:b w:val="0"/>
        </w:rPr>
        <w:t>&lt;/RepeatBlock-By&gt;</w:t>
      </w:r>
    </w:p>
    <w:p w14:paraId="07855BD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221D42D" w14:textId="77777777" w:rsidR="00F42BE4" w:rsidRPr="0054354A" w:rsidRDefault="0061674B">
      <w:pPr>
        <w:pStyle w:val="NormalBold"/>
      </w:pPr>
      <w:r w:rsidRPr="0054354A">
        <w:rPr>
          <w:rStyle w:val="HideTWBExt"/>
        </w:rPr>
        <w:t>&lt;Article&gt;</w:t>
      </w:r>
      <w:r w:rsidRPr="0054354A">
        <w:t>Odstavek 3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7A57F59" w14:textId="77777777">
        <w:trPr>
          <w:trHeight w:hRule="exact" w:val="240"/>
          <w:jc w:val="center"/>
        </w:trPr>
        <w:tc>
          <w:tcPr>
            <w:tcW w:w="9752" w:type="dxa"/>
            <w:gridSpan w:val="2"/>
            <w:tcBorders>
              <w:top w:val="nil"/>
              <w:left w:val="nil"/>
              <w:bottom w:val="nil"/>
              <w:right w:val="nil"/>
            </w:tcBorders>
          </w:tcPr>
          <w:p w14:paraId="06D5803E" w14:textId="77777777" w:rsidR="00F42BE4" w:rsidRPr="0054354A" w:rsidRDefault="00F42BE4"/>
        </w:tc>
      </w:tr>
      <w:tr w:rsidR="00F42BE4" w:rsidRPr="0054354A" w14:paraId="1C365541" w14:textId="77777777">
        <w:trPr>
          <w:trHeight w:val="240"/>
          <w:jc w:val="center"/>
        </w:trPr>
        <w:tc>
          <w:tcPr>
            <w:tcW w:w="4876" w:type="dxa"/>
            <w:tcBorders>
              <w:top w:val="nil"/>
              <w:left w:val="nil"/>
              <w:bottom w:val="nil"/>
              <w:right w:val="nil"/>
            </w:tcBorders>
          </w:tcPr>
          <w:p w14:paraId="33135558"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7BDECE9" w14:textId="77777777" w:rsidR="00F42BE4" w:rsidRPr="0054354A" w:rsidRDefault="0061674B">
            <w:pPr>
              <w:pStyle w:val="AmColumnHeading"/>
            </w:pPr>
            <w:r w:rsidRPr="0054354A">
              <w:t>Predlog spremembe</w:t>
            </w:r>
          </w:p>
        </w:tc>
      </w:tr>
      <w:tr w:rsidR="00F42BE4" w:rsidRPr="0054354A" w14:paraId="3ED1D907" w14:textId="77777777">
        <w:trPr>
          <w:jc w:val="center"/>
        </w:trPr>
        <w:tc>
          <w:tcPr>
            <w:tcW w:w="4876" w:type="dxa"/>
            <w:tcBorders>
              <w:top w:val="nil"/>
              <w:left w:val="nil"/>
              <w:bottom w:val="nil"/>
              <w:right w:val="nil"/>
            </w:tcBorders>
          </w:tcPr>
          <w:p w14:paraId="6B715156" w14:textId="77777777" w:rsidR="00F42BE4" w:rsidRPr="0054354A" w:rsidRDefault="00F42BE4">
            <w:pPr>
              <w:pStyle w:val="Normal6a"/>
            </w:pPr>
          </w:p>
        </w:tc>
        <w:tc>
          <w:tcPr>
            <w:tcW w:w="4876" w:type="dxa"/>
            <w:tcBorders>
              <w:top w:val="nil"/>
              <w:left w:val="nil"/>
              <w:bottom w:val="nil"/>
              <w:right w:val="nil"/>
            </w:tcBorders>
          </w:tcPr>
          <w:p w14:paraId="754A4F51" w14:textId="77777777" w:rsidR="00F42BE4" w:rsidRPr="0054354A" w:rsidRDefault="0061674B">
            <w:pPr>
              <w:pStyle w:val="Normal6a"/>
            </w:pPr>
            <w:r w:rsidRPr="0054354A">
              <w:rPr>
                <w:b/>
                <w:i/>
              </w:rPr>
              <w:t>3a.</w:t>
            </w:r>
            <w:r w:rsidRPr="0054354A">
              <w:tab/>
            </w:r>
            <w:r w:rsidRPr="0054354A">
              <w:rPr>
                <w:b/>
                <w:i/>
              </w:rPr>
              <w:t>ponavlja svoje stališče</w:t>
            </w:r>
            <w:r w:rsidRPr="0054354A">
              <w:rPr>
                <w:b/>
                <w:i/>
                <w:vertAlign w:val="superscript"/>
              </w:rPr>
              <w:t>1b</w:t>
            </w:r>
            <w:r w:rsidRPr="0054354A">
              <w:rPr>
                <w:b/>
                <w:i/>
              </w:rPr>
              <w:t xml:space="preserve">, da bi morala pravila o javnem naročanju spodbujati neposredna delovna mesta, in poziva Komisijo, naj omeji ravni </w:t>
            </w:r>
            <w:r w:rsidRPr="0054354A">
              <w:rPr>
                <w:b/>
                <w:i/>
              </w:rPr>
              <w:t>oddajanja naročil podizvajalcem ter razmisli o uvedbi jasno opredeljene ureditve za solidarno odgovornost ter za zagotovitev preglednosti v zvezi z vključenimi podizvajalci in deležem naročila, ki ga izvajalec namerava oddati v podizvajanje;</w:t>
            </w:r>
          </w:p>
        </w:tc>
      </w:tr>
      <w:tr w:rsidR="00F42BE4" w:rsidRPr="0054354A" w14:paraId="4A77A520" w14:textId="77777777">
        <w:trPr>
          <w:jc w:val="center"/>
        </w:trPr>
        <w:tc>
          <w:tcPr>
            <w:tcW w:w="4876" w:type="dxa"/>
            <w:tcBorders>
              <w:top w:val="nil"/>
              <w:left w:val="nil"/>
              <w:bottom w:val="nil"/>
              <w:right w:val="nil"/>
            </w:tcBorders>
          </w:tcPr>
          <w:p w14:paraId="137FAC1A" w14:textId="77777777" w:rsidR="00F42BE4" w:rsidRPr="0054354A" w:rsidRDefault="00F42BE4"/>
        </w:tc>
        <w:tc>
          <w:tcPr>
            <w:tcW w:w="4876" w:type="dxa"/>
            <w:tcBorders>
              <w:top w:val="nil"/>
              <w:left w:val="nil"/>
              <w:bottom w:val="nil"/>
              <w:right w:val="nil"/>
            </w:tcBorders>
          </w:tcPr>
          <w:p w14:paraId="23FA0AA8" w14:textId="77777777" w:rsidR="00F42BE4" w:rsidRPr="0054354A" w:rsidRDefault="0061674B">
            <w:pPr>
              <w:pStyle w:val="Normal6a"/>
            </w:pPr>
            <w:r w:rsidRPr="0054354A">
              <w:rPr>
                <w:b/>
                <w:i/>
              </w:rPr>
              <w:t>_________________</w:t>
            </w:r>
          </w:p>
        </w:tc>
      </w:tr>
      <w:tr w:rsidR="00F42BE4" w:rsidRPr="0054354A" w14:paraId="455715E4" w14:textId="77777777">
        <w:trPr>
          <w:jc w:val="center"/>
        </w:trPr>
        <w:tc>
          <w:tcPr>
            <w:tcW w:w="4876" w:type="dxa"/>
            <w:tcBorders>
              <w:top w:val="nil"/>
              <w:left w:val="nil"/>
              <w:bottom w:val="nil"/>
              <w:right w:val="nil"/>
            </w:tcBorders>
          </w:tcPr>
          <w:p w14:paraId="6B068B26" w14:textId="77777777" w:rsidR="00F42BE4" w:rsidRPr="0054354A" w:rsidRDefault="00F42BE4"/>
        </w:tc>
        <w:tc>
          <w:tcPr>
            <w:tcW w:w="4876" w:type="dxa"/>
            <w:tcBorders>
              <w:top w:val="nil"/>
              <w:left w:val="nil"/>
              <w:bottom w:val="nil"/>
              <w:right w:val="nil"/>
            </w:tcBorders>
          </w:tcPr>
          <w:p w14:paraId="7515186D" w14:textId="77777777" w:rsidR="00F42BE4" w:rsidRPr="0054354A" w:rsidRDefault="0061674B">
            <w:pPr>
              <w:pStyle w:val="Normal6a"/>
            </w:pPr>
            <w:r w:rsidRPr="0054354A">
              <w:rPr>
                <w:b/>
                <w:i/>
                <w:vertAlign w:val="superscript"/>
              </w:rPr>
              <w:t>1b</w:t>
            </w:r>
            <w:r w:rsidRPr="0054354A">
              <w:t xml:space="preserve"> </w:t>
            </w:r>
            <w:r w:rsidRPr="0054354A">
              <w:rPr>
                <w:b/>
                <w:i/>
              </w:rPr>
              <w:t>https://www.europarl.europa.eu/doceo/document/EMPL-AD-770193_SL.pdf</w:t>
            </w:r>
          </w:p>
        </w:tc>
      </w:tr>
    </w:tbl>
    <w:p w14:paraId="38EFB54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F0947E4" w14:textId="77777777" w:rsidR="00F42BE4" w:rsidRPr="0054354A" w:rsidRDefault="0061674B">
      <w:r w:rsidRPr="0054354A">
        <w:rPr>
          <w:rStyle w:val="HideTWBExt"/>
        </w:rPr>
        <w:t>&lt;/Amend&gt;</w:t>
      </w:r>
    </w:p>
    <w:p w14:paraId="0217E86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133</w:t>
      </w:r>
      <w:r w:rsidRPr="0054354A">
        <w:rPr>
          <w:rStyle w:val="HideTWBExt"/>
        </w:rPr>
        <w:t>&lt;/NumAm&gt;</w:t>
      </w:r>
    </w:p>
    <w:p w14:paraId="6A3B3A1D"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7D31590E" w14:textId="77777777" w:rsidR="00F42BE4" w:rsidRPr="0054354A" w:rsidRDefault="0061674B">
      <w:pPr>
        <w:pStyle w:val="NormalBold"/>
      </w:pPr>
      <w:r w:rsidRPr="0054354A">
        <w:rPr>
          <w:rStyle w:val="HideTWBExt"/>
          <w:b w:val="0"/>
        </w:rPr>
        <w:t>&lt;/RepeatBlock-By&gt;</w:t>
      </w:r>
    </w:p>
    <w:p w14:paraId="69325BD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BFABE71" w14:textId="77777777" w:rsidR="00F42BE4" w:rsidRPr="0054354A" w:rsidRDefault="0061674B">
      <w:pPr>
        <w:pStyle w:val="NormalBold"/>
      </w:pPr>
      <w:r w:rsidRPr="0054354A">
        <w:rPr>
          <w:rStyle w:val="HideTWBExt"/>
        </w:rPr>
        <w:t>&lt;Article&gt;</w:t>
      </w:r>
      <w:r w:rsidRPr="0054354A">
        <w:t>Odstavek 3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C428B0E" w14:textId="77777777">
        <w:trPr>
          <w:trHeight w:hRule="exact" w:val="240"/>
          <w:jc w:val="center"/>
        </w:trPr>
        <w:tc>
          <w:tcPr>
            <w:tcW w:w="9752" w:type="dxa"/>
            <w:gridSpan w:val="2"/>
            <w:tcBorders>
              <w:top w:val="nil"/>
              <w:left w:val="nil"/>
              <w:bottom w:val="nil"/>
              <w:right w:val="nil"/>
            </w:tcBorders>
          </w:tcPr>
          <w:p w14:paraId="6D68E5BE" w14:textId="77777777" w:rsidR="00F42BE4" w:rsidRPr="0054354A" w:rsidRDefault="00F42BE4"/>
        </w:tc>
      </w:tr>
      <w:tr w:rsidR="00F42BE4" w:rsidRPr="0054354A" w14:paraId="208CD425" w14:textId="77777777">
        <w:trPr>
          <w:trHeight w:val="240"/>
          <w:jc w:val="center"/>
        </w:trPr>
        <w:tc>
          <w:tcPr>
            <w:tcW w:w="4876" w:type="dxa"/>
            <w:tcBorders>
              <w:top w:val="nil"/>
              <w:left w:val="nil"/>
              <w:bottom w:val="nil"/>
              <w:right w:val="nil"/>
            </w:tcBorders>
          </w:tcPr>
          <w:p w14:paraId="4FDD7A9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EB5D3D7" w14:textId="77777777" w:rsidR="00F42BE4" w:rsidRPr="0054354A" w:rsidRDefault="0061674B">
            <w:pPr>
              <w:pStyle w:val="AmColumnHeading"/>
            </w:pPr>
            <w:r w:rsidRPr="0054354A">
              <w:t>Predlog spremembe</w:t>
            </w:r>
          </w:p>
        </w:tc>
      </w:tr>
      <w:tr w:rsidR="00F42BE4" w:rsidRPr="0054354A" w14:paraId="3AA275B6" w14:textId="77777777">
        <w:trPr>
          <w:jc w:val="center"/>
        </w:trPr>
        <w:tc>
          <w:tcPr>
            <w:tcW w:w="4876" w:type="dxa"/>
            <w:tcBorders>
              <w:top w:val="nil"/>
              <w:left w:val="nil"/>
              <w:bottom w:val="nil"/>
              <w:right w:val="nil"/>
            </w:tcBorders>
          </w:tcPr>
          <w:p w14:paraId="55B35ECA" w14:textId="77777777" w:rsidR="00F42BE4" w:rsidRPr="0054354A" w:rsidRDefault="00F42BE4">
            <w:pPr>
              <w:pStyle w:val="Normal6a"/>
            </w:pPr>
          </w:p>
        </w:tc>
        <w:tc>
          <w:tcPr>
            <w:tcW w:w="4876" w:type="dxa"/>
            <w:tcBorders>
              <w:top w:val="nil"/>
              <w:left w:val="nil"/>
              <w:bottom w:val="nil"/>
              <w:right w:val="nil"/>
            </w:tcBorders>
          </w:tcPr>
          <w:p w14:paraId="5D4852EF" w14:textId="77777777" w:rsidR="00F42BE4" w:rsidRPr="0054354A" w:rsidRDefault="0061674B">
            <w:pPr>
              <w:pStyle w:val="Normal6a"/>
            </w:pPr>
            <w:r w:rsidRPr="0054354A">
              <w:rPr>
                <w:b/>
                <w:i/>
              </w:rPr>
              <w:t>3a.</w:t>
            </w:r>
            <w:r w:rsidRPr="0054354A">
              <w:tab/>
            </w:r>
            <w:r w:rsidRPr="0054354A">
              <w:rPr>
                <w:b/>
                <w:i/>
              </w:rPr>
              <w:t xml:space="preserve">poudarja, da je treba priznati ključno vlogo nepoštenih trgovinskih praks pri spodbujanju nezakonitega oddajanja naročil </w:t>
            </w:r>
            <w:r w:rsidRPr="0054354A">
              <w:rPr>
                <w:b/>
                <w:i/>
              </w:rPr>
              <w:t>podizvajalcem in s tem povezanih kršitev pravic delavcev, zlasti v agroživilskem sektorju;</w:t>
            </w:r>
            <w:r w:rsidRPr="0054354A">
              <w:t xml:space="preserve"> </w:t>
            </w:r>
            <w:r w:rsidRPr="0054354A">
              <w:rPr>
                <w:b/>
                <w:i/>
              </w:rPr>
              <w:t>poziva Komisijo, naj oceni, kako se boriti proti tem (nepoštenim trgovinskim) praksam, vključno z zakonodajo v verigi preskrbe s kmetijskimi in živilskimi proizvodi;</w:t>
            </w:r>
          </w:p>
        </w:tc>
      </w:tr>
    </w:tbl>
    <w:p w14:paraId="058AAD9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43372D2" w14:textId="77777777" w:rsidR="00F42BE4" w:rsidRPr="0054354A" w:rsidRDefault="0061674B">
      <w:r w:rsidRPr="0054354A">
        <w:rPr>
          <w:rStyle w:val="HideTWBExt"/>
        </w:rPr>
        <w:t>&lt;/Amend&gt;</w:t>
      </w:r>
    </w:p>
    <w:p w14:paraId="34C8B5C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134</w:t>
      </w:r>
      <w:r w:rsidRPr="0054354A">
        <w:rPr>
          <w:rStyle w:val="HideTWBExt"/>
        </w:rPr>
        <w:t>&lt;/NumAm&gt;</w:t>
      </w:r>
    </w:p>
    <w:p w14:paraId="12F1BAA8"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5E927713"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3EF0F03" w14:textId="77777777" w:rsidR="00F42BE4" w:rsidRPr="0054354A" w:rsidRDefault="0061674B">
      <w:pPr>
        <w:pStyle w:val="NormalBold"/>
      </w:pPr>
      <w:r w:rsidRPr="0054354A">
        <w:rPr>
          <w:rStyle w:val="HideTWBExt"/>
          <w:b w:val="0"/>
        </w:rPr>
        <w:t>&lt;/RepeatBlock-By&gt;</w:t>
      </w:r>
    </w:p>
    <w:p w14:paraId="751FAA4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AD42482" w14:textId="77777777" w:rsidR="00F42BE4" w:rsidRPr="0054354A" w:rsidRDefault="0061674B">
      <w:pPr>
        <w:pStyle w:val="NormalBold"/>
      </w:pPr>
      <w:r w:rsidRPr="0054354A">
        <w:rPr>
          <w:rStyle w:val="HideTWBExt"/>
        </w:rPr>
        <w:t>&lt;Article&gt;</w:t>
      </w:r>
      <w:r w:rsidRPr="0054354A">
        <w:t>Odstavek 3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DC44086" w14:textId="77777777">
        <w:trPr>
          <w:trHeight w:hRule="exact" w:val="240"/>
          <w:jc w:val="center"/>
        </w:trPr>
        <w:tc>
          <w:tcPr>
            <w:tcW w:w="9752" w:type="dxa"/>
            <w:gridSpan w:val="2"/>
            <w:tcBorders>
              <w:top w:val="nil"/>
              <w:left w:val="nil"/>
              <w:bottom w:val="nil"/>
              <w:right w:val="nil"/>
            </w:tcBorders>
          </w:tcPr>
          <w:p w14:paraId="17896A6B" w14:textId="77777777" w:rsidR="00F42BE4" w:rsidRPr="0054354A" w:rsidRDefault="00F42BE4"/>
        </w:tc>
      </w:tr>
      <w:tr w:rsidR="00F42BE4" w:rsidRPr="0054354A" w14:paraId="5AB81138" w14:textId="77777777">
        <w:trPr>
          <w:trHeight w:val="240"/>
          <w:jc w:val="center"/>
        </w:trPr>
        <w:tc>
          <w:tcPr>
            <w:tcW w:w="4876" w:type="dxa"/>
            <w:tcBorders>
              <w:top w:val="nil"/>
              <w:left w:val="nil"/>
              <w:bottom w:val="nil"/>
              <w:right w:val="nil"/>
            </w:tcBorders>
          </w:tcPr>
          <w:p w14:paraId="3CEC0A4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6523495" w14:textId="77777777" w:rsidR="00F42BE4" w:rsidRPr="0054354A" w:rsidRDefault="0061674B">
            <w:pPr>
              <w:pStyle w:val="AmColumnHeading"/>
            </w:pPr>
            <w:r w:rsidRPr="0054354A">
              <w:t>Predlog spremembe</w:t>
            </w:r>
          </w:p>
        </w:tc>
      </w:tr>
      <w:tr w:rsidR="00F42BE4" w:rsidRPr="0054354A" w14:paraId="383C336B" w14:textId="77777777">
        <w:trPr>
          <w:jc w:val="center"/>
        </w:trPr>
        <w:tc>
          <w:tcPr>
            <w:tcW w:w="4876" w:type="dxa"/>
            <w:tcBorders>
              <w:top w:val="nil"/>
              <w:left w:val="nil"/>
              <w:bottom w:val="nil"/>
              <w:right w:val="nil"/>
            </w:tcBorders>
          </w:tcPr>
          <w:p w14:paraId="62796A0F" w14:textId="77777777" w:rsidR="00F42BE4" w:rsidRPr="0054354A" w:rsidRDefault="00F42BE4">
            <w:pPr>
              <w:pStyle w:val="Normal6a"/>
            </w:pPr>
          </w:p>
        </w:tc>
        <w:tc>
          <w:tcPr>
            <w:tcW w:w="4876" w:type="dxa"/>
            <w:tcBorders>
              <w:top w:val="nil"/>
              <w:left w:val="nil"/>
              <w:bottom w:val="nil"/>
              <w:right w:val="nil"/>
            </w:tcBorders>
          </w:tcPr>
          <w:p w14:paraId="66E69DAF" w14:textId="77777777" w:rsidR="00F42BE4" w:rsidRPr="0054354A" w:rsidRDefault="0061674B">
            <w:pPr>
              <w:pStyle w:val="Normal6a"/>
            </w:pPr>
            <w:r w:rsidRPr="0054354A">
              <w:rPr>
                <w:b/>
                <w:i/>
              </w:rPr>
              <w:t>3a.</w:t>
            </w:r>
            <w:r w:rsidRPr="0054354A">
              <w:tab/>
            </w:r>
            <w:r w:rsidRPr="0054354A">
              <w:rPr>
                <w:b/>
                <w:i/>
              </w:rPr>
              <w:t xml:space="preserve">poudarja, da mora večino dejavnosti, zajetih v pogodbi, opraviti izvajalec s svojimi neposrednimi zaposlenimi in da bi bilo treba v fazi zbiranja ponudb </w:t>
            </w:r>
            <w:r w:rsidRPr="0054354A">
              <w:rPr>
                <w:b/>
                <w:i/>
              </w:rPr>
              <w:t>jasno določiti dele, ki jih je mogoče oddati podizvajalcem, in podjetja, katerim namerava ponudnik oddati dela v podizvajanje;</w:t>
            </w:r>
          </w:p>
        </w:tc>
      </w:tr>
    </w:tbl>
    <w:p w14:paraId="788D587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1881A88" w14:textId="77777777" w:rsidR="00F42BE4" w:rsidRPr="0054354A" w:rsidRDefault="0061674B">
      <w:r w:rsidRPr="0054354A">
        <w:rPr>
          <w:rStyle w:val="HideTWBExt"/>
        </w:rPr>
        <w:t>&lt;/Amend&gt;</w:t>
      </w:r>
    </w:p>
    <w:p w14:paraId="3D6EC7E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135</w:t>
      </w:r>
      <w:r w:rsidRPr="0054354A">
        <w:rPr>
          <w:rStyle w:val="HideTWBExt"/>
        </w:rPr>
        <w:t>&lt;/NumAm&gt;</w:t>
      </w:r>
    </w:p>
    <w:p w14:paraId="5DF86D84"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1E8E576B" w14:textId="77777777" w:rsidR="00F42BE4" w:rsidRPr="0054354A" w:rsidRDefault="0061674B">
      <w:pPr>
        <w:pStyle w:val="NormalBold"/>
      </w:pPr>
      <w:r w:rsidRPr="0054354A">
        <w:rPr>
          <w:rStyle w:val="HideTWBExt"/>
          <w:b w:val="0"/>
        </w:rPr>
        <w:t>&lt;/RepeatBlock-By&gt;</w:t>
      </w:r>
    </w:p>
    <w:p w14:paraId="55BC5E0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66F977F" w14:textId="77777777" w:rsidR="00F42BE4" w:rsidRPr="0054354A" w:rsidRDefault="0061674B">
      <w:pPr>
        <w:pStyle w:val="NormalBold"/>
      </w:pPr>
      <w:r w:rsidRPr="0054354A">
        <w:rPr>
          <w:rStyle w:val="HideTWBExt"/>
        </w:rPr>
        <w:t>&lt;Article&gt;</w:t>
      </w:r>
      <w:r w:rsidRPr="0054354A">
        <w:t>Odstavek 3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6FB5A62" w14:textId="77777777">
        <w:trPr>
          <w:trHeight w:hRule="exact" w:val="240"/>
          <w:jc w:val="center"/>
        </w:trPr>
        <w:tc>
          <w:tcPr>
            <w:tcW w:w="9752" w:type="dxa"/>
            <w:gridSpan w:val="2"/>
            <w:tcBorders>
              <w:top w:val="nil"/>
              <w:left w:val="nil"/>
              <w:bottom w:val="nil"/>
              <w:right w:val="nil"/>
            </w:tcBorders>
          </w:tcPr>
          <w:p w14:paraId="7213A705" w14:textId="77777777" w:rsidR="00F42BE4" w:rsidRPr="0054354A" w:rsidRDefault="00F42BE4"/>
        </w:tc>
      </w:tr>
      <w:tr w:rsidR="00F42BE4" w:rsidRPr="0054354A" w14:paraId="17ECF773" w14:textId="77777777">
        <w:trPr>
          <w:trHeight w:val="240"/>
          <w:jc w:val="center"/>
        </w:trPr>
        <w:tc>
          <w:tcPr>
            <w:tcW w:w="4876" w:type="dxa"/>
            <w:tcBorders>
              <w:top w:val="nil"/>
              <w:left w:val="nil"/>
              <w:bottom w:val="nil"/>
              <w:right w:val="nil"/>
            </w:tcBorders>
          </w:tcPr>
          <w:p w14:paraId="23C74D4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FEC5105" w14:textId="77777777" w:rsidR="00F42BE4" w:rsidRPr="0054354A" w:rsidRDefault="0061674B">
            <w:pPr>
              <w:pStyle w:val="AmColumnHeading"/>
            </w:pPr>
            <w:r w:rsidRPr="0054354A">
              <w:t>Predlog spremembe</w:t>
            </w:r>
          </w:p>
        </w:tc>
      </w:tr>
      <w:tr w:rsidR="00F42BE4" w:rsidRPr="0054354A" w14:paraId="39F603DF" w14:textId="77777777">
        <w:trPr>
          <w:jc w:val="center"/>
        </w:trPr>
        <w:tc>
          <w:tcPr>
            <w:tcW w:w="4876" w:type="dxa"/>
            <w:tcBorders>
              <w:top w:val="nil"/>
              <w:left w:val="nil"/>
              <w:bottom w:val="nil"/>
              <w:right w:val="nil"/>
            </w:tcBorders>
          </w:tcPr>
          <w:p w14:paraId="78DDA6F4" w14:textId="77777777" w:rsidR="00F42BE4" w:rsidRPr="0054354A" w:rsidRDefault="00F42BE4">
            <w:pPr>
              <w:pStyle w:val="Normal6a"/>
            </w:pPr>
          </w:p>
        </w:tc>
        <w:tc>
          <w:tcPr>
            <w:tcW w:w="4876" w:type="dxa"/>
            <w:tcBorders>
              <w:top w:val="nil"/>
              <w:left w:val="nil"/>
              <w:bottom w:val="nil"/>
              <w:right w:val="nil"/>
            </w:tcBorders>
          </w:tcPr>
          <w:p w14:paraId="6A5AD6F9" w14:textId="77777777" w:rsidR="00F42BE4" w:rsidRPr="0054354A" w:rsidRDefault="0061674B">
            <w:pPr>
              <w:pStyle w:val="Normal6a"/>
            </w:pPr>
            <w:r w:rsidRPr="0054354A">
              <w:rPr>
                <w:b/>
                <w:i/>
              </w:rPr>
              <w:t>3a.</w:t>
            </w:r>
            <w:r w:rsidRPr="0054354A">
              <w:tab/>
            </w:r>
            <w:r w:rsidRPr="0054354A">
              <w:rPr>
                <w:b/>
                <w:i/>
              </w:rPr>
              <w:t xml:space="preserve">poziva Komisijo, naj sprejme sektorske pobude za ukrepanje zoper izkoriščanje delovne sile in </w:t>
            </w:r>
            <w:r w:rsidRPr="0054354A">
              <w:rPr>
                <w:b/>
                <w:i/>
              </w:rPr>
              <w:t>nezakonito delo v sektorjih z visokim tveganjem na podlagi opredelitve sektorjev z visokim tveganjem, ki jih je treba določiti skupaj z nacionalnimi organi in socialnimi partnerji;</w:t>
            </w:r>
          </w:p>
        </w:tc>
      </w:tr>
    </w:tbl>
    <w:p w14:paraId="2DFF4DB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6544450" w14:textId="77777777" w:rsidR="00F42BE4" w:rsidRPr="0054354A" w:rsidRDefault="0061674B">
      <w:r w:rsidRPr="0054354A">
        <w:rPr>
          <w:rStyle w:val="HideTWBExt"/>
        </w:rPr>
        <w:t>&lt;/Amend&gt;</w:t>
      </w:r>
    </w:p>
    <w:p w14:paraId="59CD6FB4"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136</w:t>
      </w:r>
      <w:r w:rsidRPr="0054354A">
        <w:rPr>
          <w:rStyle w:val="HideTWBExt"/>
        </w:rPr>
        <w:t>&lt;/NumAm&gt;</w:t>
      </w:r>
    </w:p>
    <w:p w14:paraId="39432089"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5F4400EF" w14:textId="77777777" w:rsidR="00F42BE4" w:rsidRPr="0054354A" w:rsidRDefault="0061674B">
      <w:pPr>
        <w:pStyle w:val="NormalBold"/>
      </w:pPr>
      <w:r w:rsidRPr="0054354A">
        <w:rPr>
          <w:rStyle w:val="HideTWBExt"/>
          <w:b w:val="0"/>
        </w:rPr>
        <w:t>&lt;/RepeatBlock-By&gt;</w:t>
      </w:r>
    </w:p>
    <w:p w14:paraId="4EE4B08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6544358" w14:textId="77777777" w:rsidR="00F42BE4" w:rsidRPr="0054354A" w:rsidRDefault="0061674B">
      <w:pPr>
        <w:pStyle w:val="NormalBold"/>
      </w:pPr>
      <w:r w:rsidRPr="0054354A">
        <w:rPr>
          <w:rStyle w:val="HideTWBExt"/>
        </w:rPr>
        <w:t>&lt;Article&gt;</w:t>
      </w:r>
      <w:r w:rsidRPr="0054354A">
        <w:t>Odstavek 3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957D0BD" w14:textId="77777777">
        <w:trPr>
          <w:trHeight w:hRule="exact" w:val="240"/>
          <w:jc w:val="center"/>
        </w:trPr>
        <w:tc>
          <w:tcPr>
            <w:tcW w:w="9752" w:type="dxa"/>
            <w:gridSpan w:val="2"/>
            <w:tcBorders>
              <w:top w:val="nil"/>
              <w:left w:val="nil"/>
              <w:bottom w:val="nil"/>
              <w:right w:val="nil"/>
            </w:tcBorders>
          </w:tcPr>
          <w:p w14:paraId="59A851D2" w14:textId="77777777" w:rsidR="00F42BE4" w:rsidRPr="0054354A" w:rsidRDefault="00F42BE4"/>
        </w:tc>
      </w:tr>
      <w:tr w:rsidR="00F42BE4" w:rsidRPr="0054354A" w14:paraId="4D765EE5" w14:textId="77777777">
        <w:trPr>
          <w:trHeight w:val="240"/>
          <w:jc w:val="center"/>
        </w:trPr>
        <w:tc>
          <w:tcPr>
            <w:tcW w:w="4876" w:type="dxa"/>
            <w:tcBorders>
              <w:top w:val="nil"/>
              <w:left w:val="nil"/>
              <w:bottom w:val="nil"/>
              <w:right w:val="nil"/>
            </w:tcBorders>
          </w:tcPr>
          <w:p w14:paraId="28EFA84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D172F18" w14:textId="77777777" w:rsidR="00F42BE4" w:rsidRPr="0054354A" w:rsidRDefault="0061674B">
            <w:pPr>
              <w:pStyle w:val="AmColumnHeading"/>
            </w:pPr>
            <w:r w:rsidRPr="0054354A">
              <w:t>Predlog spremembe</w:t>
            </w:r>
          </w:p>
        </w:tc>
      </w:tr>
      <w:tr w:rsidR="00F42BE4" w:rsidRPr="0054354A" w14:paraId="14E0E6C5" w14:textId="77777777">
        <w:trPr>
          <w:jc w:val="center"/>
        </w:trPr>
        <w:tc>
          <w:tcPr>
            <w:tcW w:w="4876" w:type="dxa"/>
            <w:tcBorders>
              <w:top w:val="nil"/>
              <w:left w:val="nil"/>
              <w:bottom w:val="nil"/>
              <w:right w:val="nil"/>
            </w:tcBorders>
          </w:tcPr>
          <w:p w14:paraId="5123535A" w14:textId="77777777" w:rsidR="00F42BE4" w:rsidRPr="0054354A" w:rsidRDefault="00F42BE4">
            <w:pPr>
              <w:pStyle w:val="Normal6a"/>
            </w:pPr>
          </w:p>
        </w:tc>
        <w:tc>
          <w:tcPr>
            <w:tcW w:w="4876" w:type="dxa"/>
            <w:tcBorders>
              <w:top w:val="nil"/>
              <w:left w:val="nil"/>
              <w:bottom w:val="nil"/>
              <w:right w:val="nil"/>
            </w:tcBorders>
          </w:tcPr>
          <w:p w14:paraId="53418D91" w14:textId="77777777" w:rsidR="00F42BE4" w:rsidRPr="0054354A" w:rsidRDefault="0061674B">
            <w:pPr>
              <w:pStyle w:val="Normal6a"/>
            </w:pPr>
            <w:r w:rsidRPr="0054354A">
              <w:rPr>
                <w:b/>
                <w:i/>
              </w:rPr>
              <w:t>3a.</w:t>
            </w:r>
            <w:r w:rsidRPr="0054354A">
              <w:tab/>
            </w:r>
            <w:r w:rsidRPr="0054354A">
              <w:rPr>
                <w:b/>
                <w:i/>
              </w:rPr>
              <w:t xml:space="preserve">poziva Komisijo, naj v skladu s </w:t>
            </w:r>
            <w:r w:rsidRPr="0054354A">
              <w:rPr>
                <w:b/>
                <w:i/>
              </w:rPr>
              <w:t>svojim načrtom za poenostavitev odpravi upravno breme za podjetja, zlasti v sektorjih brez tveganja;</w:t>
            </w:r>
          </w:p>
        </w:tc>
      </w:tr>
    </w:tbl>
    <w:p w14:paraId="1301C70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63DC2AB" w14:textId="77777777" w:rsidR="00F42BE4" w:rsidRPr="0054354A" w:rsidRDefault="0061674B">
      <w:r w:rsidRPr="0054354A">
        <w:rPr>
          <w:rStyle w:val="HideTWBExt"/>
        </w:rPr>
        <w:t>&lt;/Amend&gt;</w:t>
      </w:r>
    </w:p>
    <w:p w14:paraId="4A61F38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137</w:t>
      </w:r>
      <w:r w:rsidRPr="0054354A">
        <w:rPr>
          <w:rStyle w:val="HideTWBExt"/>
        </w:rPr>
        <w:t>&lt;/NumAm&gt;</w:t>
      </w:r>
    </w:p>
    <w:p w14:paraId="2AC7B6D1"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4ABD3BAE" w14:textId="77777777" w:rsidR="00F42BE4" w:rsidRPr="0054354A" w:rsidRDefault="0061674B">
      <w:pPr>
        <w:pStyle w:val="NormalBold"/>
      </w:pPr>
      <w:r w:rsidRPr="0054354A">
        <w:rPr>
          <w:rStyle w:val="HideTWBExt"/>
          <w:b w:val="0"/>
        </w:rPr>
        <w:t>&lt;/RepeatBlock-By&gt;</w:t>
      </w:r>
    </w:p>
    <w:p w14:paraId="58A74E3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56F6852" w14:textId="77777777" w:rsidR="00F42BE4" w:rsidRPr="0054354A" w:rsidRDefault="0061674B">
      <w:pPr>
        <w:pStyle w:val="NormalBold"/>
      </w:pPr>
      <w:r w:rsidRPr="0054354A">
        <w:rPr>
          <w:rStyle w:val="HideTWBExt"/>
        </w:rPr>
        <w:t>&lt;Article&gt;</w:t>
      </w:r>
      <w:r w:rsidRPr="0054354A">
        <w:t>Odstavek 3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9ED3A57" w14:textId="77777777">
        <w:trPr>
          <w:trHeight w:hRule="exact" w:val="240"/>
          <w:jc w:val="center"/>
        </w:trPr>
        <w:tc>
          <w:tcPr>
            <w:tcW w:w="9752" w:type="dxa"/>
            <w:gridSpan w:val="2"/>
            <w:tcBorders>
              <w:top w:val="nil"/>
              <w:left w:val="nil"/>
              <w:bottom w:val="nil"/>
              <w:right w:val="nil"/>
            </w:tcBorders>
          </w:tcPr>
          <w:p w14:paraId="3E01E64F" w14:textId="77777777" w:rsidR="00F42BE4" w:rsidRPr="0054354A" w:rsidRDefault="00F42BE4"/>
        </w:tc>
      </w:tr>
      <w:tr w:rsidR="00F42BE4" w:rsidRPr="0054354A" w14:paraId="0BB7B8F2" w14:textId="77777777">
        <w:trPr>
          <w:trHeight w:val="240"/>
          <w:jc w:val="center"/>
        </w:trPr>
        <w:tc>
          <w:tcPr>
            <w:tcW w:w="4876" w:type="dxa"/>
            <w:tcBorders>
              <w:top w:val="nil"/>
              <w:left w:val="nil"/>
              <w:bottom w:val="nil"/>
              <w:right w:val="nil"/>
            </w:tcBorders>
          </w:tcPr>
          <w:p w14:paraId="4CE40D0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3D55F59" w14:textId="77777777" w:rsidR="00F42BE4" w:rsidRPr="0054354A" w:rsidRDefault="0061674B">
            <w:pPr>
              <w:pStyle w:val="AmColumnHeading"/>
            </w:pPr>
            <w:r w:rsidRPr="0054354A">
              <w:t>Predlog spremembe</w:t>
            </w:r>
          </w:p>
        </w:tc>
      </w:tr>
      <w:tr w:rsidR="00F42BE4" w:rsidRPr="0054354A" w14:paraId="4FF63B12" w14:textId="77777777">
        <w:trPr>
          <w:jc w:val="center"/>
        </w:trPr>
        <w:tc>
          <w:tcPr>
            <w:tcW w:w="4876" w:type="dxa"/>
            <w:tcBorders>
              <w:top w:val="nil"/>
              <w:left w:val="nil"/>
              <w:bottom w:val="nil"/>
              <w:right w:val="nil"/>
            </w:tcBorders>
          </w:tcPr>
          <w:p w14:paraId="223EC6B3" w14:textId="77777777" w:rsidR="00F42BE4" w:rsidRPr="0054354A" w:rsidRDefault="00F42BE4">
            <w:pPr>
              <w:pStyle w:val="Normal6a"/>
            </w:pPr>
          </w:p>
        </w:tc>
        <w:tc>
          <w:tcPr>
            <w:tcW w:w="4876" w:type="dxa"/>
            <w:tcBorders>
              <w:top w:val="nil"/>
              <w:left w:val="nil"/>
              <w:bottom w:val="nil"/>
              <w:right w:val="nil"/>
            </w:tcBorders>
          </w:tcPr>
          <w:p w14:paraId="5D599000" w14:textId="77777777" w:rsidR="00F42BE4" w:rsidRPr="0054354A" w:rsidRDefault="0061674B">
            <w:pPr>
              <w:pStyle w:val="Normal6a"/>
            </w:pPr>
            <w:r w:rsidRPr="0054354A">
              <w:rPr>
                <w:b/>
                <w:i/>
              </w:rPr>
              <w:t>3b.</w:t>
            </w:r>
            <w:r w:rsidRPr="0054354A">
              <w:tab/>
            </w:r>
            <w:r w:rsidRPr="0054354A">
              <w:rPr>
                <w:b/>
                <w:i/>
              </w:rPr>
              <w:t xml:space="preserve">opozarja, da bi bilo treba omejitve oddajanja del podizvajalcem pretehtati glede na poseganje v pravico do </w:t>
            </w:r>
            <w:r w:rsidRPr="0054354A">
              <w:rPr>
                <w:b/>
                <w:i/>
              </w:rPr>
              <w:t>opravljanja gospodarske dejavnosti;</w:t>
            </w:r>
            <w:r w:rsidRPr="0054354A">
              <w:t xml:space="preserve"> </w:t>
            </w:r>
            <w:r w:rsidRPr="0054354A">
              <w:rPr>
                <w:b/>
                <w:i/>
              </w:rPr>
              <w:t>je zaskrbljen, da bi omejevanje oddajanja del podizvajalcem na določeno število ravni pomenilo drastično poseganje v to pravico, in poziva Komisijo, naj oceni možnost uvedbe takšnih omejitev le, če ni na voljo noben drug ukrep</w:t>
            </w:r>
            <w:r w:rsidRPr="0054354A">
              <w:rPr>
                <w:b/>
                <w:i/>
                <w:vertAlign w:val="superscript"/>
              </w:rPr>
              <w:t>1a</w:t>
            </w:r>
            <w:r w:rsidRPr="0054354A">
              <w:rPr>
                <w:b/>
                <w:i/>
              </w:rPr>
              <w:t>;</w:t>
            </w:r>
          </w:p>
        </w:tc>
      </w:tr>
      <w:tr w:rsidR="00F42BE4" w:rsidRPr="0054354A" w14:paraId="3D711370" w14:textId="77777777">
        <w:trPr>
          <w:jc w:val="center"/>
        </w:trPr>
        <w:tc>
          <w:tcPr>
            <w:tcW w:w="4876" w:type="dxa"/>
            <w:tcBorders>
              <w:top w:val="nil"/>
              <w:left w:val="nil"/>
              <w:bottom w:val="nil"/>
              <w:right w:val="nil"/>
            </w:tcBorders>
          </w:tcPr>
          <w:p w14:paraId="34451109" w14:textId="77777777" w:rsidR="00F42BE4" w:rsidRPr="0054354A" w:rsidRDefault="00F42BE4"/>
        </w:tc>
        <w:tc>
          <w:tcPr>
            <w:tcW w:w="4876" w:type="dxa"/>
            <w:tcBorders>
              <w:top w:val="nil"/>
              <w:left w:val="nil"/>
              <w:bottom w:val="nil"/>
              <w:right w:val="nil"/>
            </w:tcBorders>
          </w:tcPr>
          <w:p w14:paraId="58AB4489" w14:textId="77777777" w:rsidR="00F42BE4" w:rsidRPr="0054354A" w:rsidRDefault="0061674B">
            <w:pPr>
              <w:pStyle w:val="Normal6a"/>
            </w:pPr>
            <w:r w:rsidRPr="0054354A">
              <w:rPr>
                <w:b/>
                <w:i/>
              </w:rPr>
              <w:t>_________________</w:t>
            </w:r>
          </w:p>
        </w:tc>
      </w:tr>
      <w:tr w:rsidR="00F42BE4" w:rsidRPr="0054354A" w14:paraId="223371C5" w14:textId="77777777">
        <w:trPr>
          <w:jc w:val="center"/>
        </w:trPr>
        <w:tc>
          <w:tcPr>
            <w:tcW w:w="4876" w:type="dxa"/>
            <w:tcBorders>
              <w:top w:val="nil"/>
              <w:left w:val="nil"/>
              <w:bottom w:val="nil"/>
              <w:right w:val="nil"/>
            </w:tcBorders>
          </w:tcPr>
          <w:p w14:paraId="36037718" w14:textId="77777777" w:rsidR="00F42BE4" w:rsidRPr="0054354A" w:rsidRDefault="00F42BE4"/>
        </w:tc>
        <w:tc>
          <w:tcPr>
            <w:tcW w:w="4876" w:type="dxa"/>
            <w:tcBorders>
              <w:top w:val="nil"/>
              <w:left w:val="nil"/>
              <w:bottom w:val="nil"/>
              <w:right w:val="nil"/>
            </w:tcBorders>
          </w:tcPr>
          <w:p w14:paraId="3DFCB188" w14:textId="77777777" w:rsidR="00F42BE4" w:rsidRPr="0054354A" w:rsidRDefault="0061674B">
            <w:pPr>
              <w:pStyle w:val="Normal6a"/>
            </w:pPr>
            <w:r w:rsidRPr="0054354A">
              <w:rPr>
                <w:b/>
                <w:i/>
                <w:vertAlign w:val="superscript"/>
              </w:rPr>
              <w:t>1a</w:t>
            </w:r>
            <w:r w:rsidRPr="0054354A">
              <w:t xml:space="preserve"> </w:t>
            </w:r>
            <w:r w:rsidRPr="0054354A">
              <w:rPr>
                <w:b/>
                <w:i/>
              </w:rPr>
              <w:t>https://www.fiec.eu/application/files/2617/5688/9845/Can_the_EU_restrict_subcontracting_A_legal_perspective_September_2025.pdf</w:t>
            </w:r>
          </w:p>
        </w:tc>
      </w:tr>
    </w:tbl>
    <w:p w14:paraId="2AA0515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35DF223" w14:textId="77777777" w:rsidR="00F42BE4" w:rsidRPr="0054354A" w:rsidRDefault="0061674B">
      <w:r w:rsidRPr="0054354A">
        <w:rPr>
          <w:rStyle w:val="HideTWBExt"/>
        </w:rPr>
        <w:t>&lt;/Amend&gt;</w:t>
      </w:r>
    </w:p>
    <w:p w14:paraId="261F200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138</w:t>
      </w:r>
      <w:r w:rsidRPr="0054354A">
        <w:rPr>
          <w:rStyle w:val="HideTWBExt"/>
        </w:rPr>
        <w:t>&lt;/NumAm&gt;</w:t>
      </w:r>
    </w:p>
    <w:p w14:paraId="131B8070"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211AF366" w14:textId="77777777" w:rsidR="00F42BE4" w:rsidRPr="0054354A" w:rsidRDefault="0061674B">
      <w:pPr>
        <w:pStyle w:val="NormalBold"/>
      </w:pPr>
      <w:r w:rsidRPr="0054354A">
        <w:rPr>
          <w:rStyle w:val="HideTWBExt"/>
          <w:b w:val="0"/>
        </w:rPr>
        <w:t>&lt;/RepeatBlock-By&gt;</w:t>
      </w:r>
    </w:p>
    <w:p w14:paraId="21F8581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F5726A4" w14:textId="77777777" w:rsidR="00F42BE4" w:rsidRPr="0054354A" w:rsidRDefault="0061674B">
      <w:pPr>
        <w:pStyle w:val="NormalBold"/>
      </w:pPr>
      <w:r w:rsidRPr="0054354A">
        <w:rPr>
          <w:rStyle w:val="HideTWBExt"/>
        </w:rPr>
        <w:t>&lt;Article&gt;</w:t>
      </w:r>
      <w:r w:rsidRPr="0054354A">
        <w:t>Odstavek 3 c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58EA4D1" w14:textId="77777777">
        <w:trPr>
          <w:trHeight w:hRule="exact" w:val="240"/>
          <w:jc w:val="center"/>
        </w:trPr>
        <w:tc>
          <w:tcPr>
            <w:tcW w:w="9752" w:type="dxa"/>
            <w:gridSpan w:val="2"/>
            <w:tcBorders>
              <w:top w:val="nil"/>
              <w:left w:val="nil"/>
              <w:bottom w:val="nil"/>
              <w:right w:val="nil"/>
            </w:tcBorders>
          </w:tcPr>
          <w:p w14:paraId="5D7250B2" w14:textId="77777777" w:rsidR="00F42BE4" w:rsidRPr="0054354A" w:rsidRDefault="00F42BE4"/>
        </w:tc>
      </w:tr>
      <w:tr w:rsidR="00F42BE4" w:rsidRPr="0054354A" w14:paraId="65CDCAD9" w14:textId="77777777">
        <w:trPr>
          <w:trHeight w:val="240"/>
          <w:jc w:val="center"/>
        </w:trPr>
        <w:tc>
          <w:tcPr>
            <w:tcW w:w="4876" w:type="dxa"/>
            <w:tcBorders>
              <w:top w:val="nil"/>
              <w:left w:val="nil"/>
              <w:bottom w:val="nil"/>
              <w:right w:val="nil"/>
            </w:tcBorders>
          </w:tcPr>
          <w:p w14:paraId="4C55ABD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DADF647" w14:textId="77777777" w:rsidR="00F42BE4" w:rsidRPr="0054354A" w:rsidRDefault="0061674B">
            <w:pPr>
              <w:pStyle w:val="AmColumnHeading"/>
            </w:pPr>
            <w:r w:rsidRPr="0054354A">
              <w:t>Predlog spremembe</w:t>
            </w:r>
          </w:p>
        </w:tc>
      </w:tr>
      <w:tr w:rsidR="00F42BE4" w:rsidRPr="0054354A" w14:paraId="6288E858" w14:textId="77777777">
        <w:trPr>
          <w:jc w:val="center"/>
        </w:trPr>
        <w:tc>
          <w:tcPr>
            <w:tcW w:w="4876" w:type="dxa"/>
            <w:tcBorders>
              <w:top w:val="nil"/>
              <w:left w:val="nil"/>
              <w:bottom w:val="nil"/>
              <w:right w:val="nil"/>
            </w:tcBorders>
          </w:tcPr>
          <w:p w14:paraId="22EBC47F" w14:textId="77777777" w:rsidR="00F42BE4" w:rsidRPr="0054354A" w:rsidRDefault="00F42BE4">
            <w:pPr>
              <w:pStyle w:val="Normal6a"/>
            </w:pPr>
          </w:p>
        </w:tc>
        <w:tc>
          <w:tcPr>
            <w:tcW w:w="4876" w:type="dxa"/>
            <w:tcBorders>
              <w:top w:val="nil"/>
              <w:left w:val="nil"/>
              <w:bottom w:val="nil"/>
              <w:right w:val="nil"/>
            </w:tcBorders>
          </w:tcPr>
          <w:p w14:paraId="49DDF18F" w14:textId="77777777" w:rsidR="00F42BE4" w:rsidRPr="0054354A" w:rsidRDefault="0061674B">
            <w:pPr>
              <w:pStyle w:val="Normal6a"/>
            </w:pPr>
            <w:r w:rsidRPr="0054354A">
              <w:rPr>
                <w:b/>
                <w:i/>
              </w:rPr>
              <w:t>3c.</w:t>
            </w:r>
            <w:r w:rsidRPr="0054354A">
              <w:tab/>
            </w:r>
            <w:r w:rsidRPr="0054354A">
              <w:rPr>
                <w:b/>
                <w:i/>
              </w:rPr>
              <w:t xml:space="preserve">opozarja, da je Sodišče Evropske unije ob upoštevanju splošnih načel PDEU </w:t>
            </w:r>
            <w:r w:rsidRPr="0054354A">
              <w:rPr>
                <w:b/>
                <w:i/>
              </w:rPr>
              <w:t>razsodilo, da dejstvo, da vlada države članice omejuje verigo podizvajalcev, predstavlja nelegitimno oviro za prosti pretok</w:t>
            </w:r>
            <w:r w:rsidRPr="0054354A">
              <w:rPr>
                <w:b/>
                <w:i/>
                <w:vertAlign w:val="superscript"/>
              </w:rPr>
              <w:t>2a</w:t>
            </w:r>
            <w:r w:rsidRPr="0054354A">
              <w:rPr>
                <w:b/>
                <w:i/>
              </w:rPr>
              <w:t>;</w:t>
            </w:r>
          </w:p>
        </w:tc>
      </w:tr>
      <w:tr w:rsidR="00F42BE4" w:rsidRPr="0054354A" w14:paraId="6062F877" w14:textId="77777777">
        <w:trPr>
          <w:jc w:val="center"/>
        </w:trPr>
        <w:tc>
          <w:tcPr>
            <w:tcW w:w="4876" w:type="dxa"/>
            <w:tcBorders>
              <w:top w:val="nil"/>
              <w:left w:val="nil"/>
              <w:bottom w:val="nil"/>
              <w:right w:val="nil"/>
            </w:tcBorders>
          </w:tcPr>
          <w:p w14:paraId="3946594D" w14:textId="77777777" w:rsidR="00F42BE4" w:rsidRPr="0054354A" w:rsidRDefault="00F42BE4"/>
        </w:tc>
        <w:tc>
          <w:tcPr>
            <w:tcW w:w="4876" w:type="dxa"/>
            <w:tcBorders>
              <w:top w:val="nil"/>
              <w:left w:val="nil"/>
              <w:bottom w:val="nil"/>
              <w:right w:val="nil"/>
            </w:tcBorders>
          </w:tcPr>
          <w:p w14:paraId="5ADCB6F0" w14:textId="77777777" w:rsidR="00F42BE4" w:rsidRPr="0054354A" w:rsidRDefault="0061674B">
            <w:pPr>
              <w:pStyle w:val="Normal6a"/>
            </w:pPr>
            <w:r w:rsidRPr="0054354A">
              <w:rPr>
                <w:b/>
                <w:i/>
              </w:rPr>
              <w:t>_________________</w:t>
            </w:r>
          </w:p>
        </w:tc>
      </w:tr>
      <w:tr w:rsidR="00F42BE4" w:rsidRPr="0054354A" w14:paraId="792DD848" w14:textId="77777777">
        <w:trPr>
          <w:jc w:val="center"/>
        </w:trPr>
        <w:tc>
          <w:tcPr>
            <w:tcW w:w="4876" w:type="dxa"/>
            <w:tcBorders>
              <w:top w:val="nil"/>
              <w:left w:val="nil"/>
              <w:bottom w:val="nil"/>
              <w:right w:val="nil"/>
            </w:tcBorders>
          </w:tcPr>
          <w:p w14:paraId="4FE2E0EB" w14:textId="77777777" w:rsidR="00F42BE4" w:rsidRPr="0054354A" w:rsidRDefault="00F42BE4"/>
        </w:tc>
        <w:tc>
          <w:tcPr>
            <w:tcW w:w="4876" w:type="dxa"/>
            <w:tcBorders>
              <w:top w:val="nil"/>
              <w:left w:val="nil"/>
              <w:bottom w:val="nil"/>
              <w:right w:val="nil"/>
            </w:tcBorders>
          </w:tcPr>
          <w:p w14:paraId="4DDB8298" w14:textId="77777777" w:rsidR="00F42BE4" w:rsidRPr="0054354A" w:rsidRDefault="0061674B">
            <w:pPr>
              <w:pStyle w:val="Normal6a"/>
            </w:pPr>
            <w:r w:rsidRPr="0054354A">
              <w:rPr>
                <w:b/>
                <w:i/>
                <w:vertAlign w:val="superscript"/>
              </w:rPr>
              <w:t>2a</w:t>
            </w:r>
            <w:r w:rsidRPr="0054354A">
              <w:t xml:space="preserve"> </w:t>
            </w:r>
            <w:r w:rsidRPr="0054354A">
              <w:rPr>
                <w:b/>
                <w:i/>
              </w:rPr>
              <w:t>https://www.fiec.eu/application/files/2617/5688/9845/Can_the_EU_restrict_subcontracting_A_legal_perspective_September_2025.pdf</w:t>
            </w:r>
          </w:p>
        </w:tc>
      </w:tr>
    </w:tbl>
    <w:p w14:paraId="6ECF44E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09350C6" w14:textId="77777777" w:rsidR="00F42BE4" w:rsidRPr="0054354A" w:rsidRDefault="0061674B">
      <w:r w:rsidRPr="0054354A">
        <w:rPr>
          <w:rStyle w:val="HideTWBExt"/>
        </w:rPr>
        <w:t>&lt;/Amend&gt;</w:t>
      </w:r>
    </w:p>
    <w:p w14:paraId="4E8E835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139</w:t>
      </w:r>
      <w:r w:rsidRPr="0054354A">
        <w:rPr>
          <w:rStyle w:val="HideTWBExt"/>
        </w:rPr>
        <w:t>&lt;/NumAm&gt;</w:t>
      </w:r>
    </w:p>
    <w:p w14:paraId="4C51580D" w14:textId="77777777" w:rsidR="00F42BE4" w:rsidRPr="0054354A" w:rsidRDefault="0061674B">
      <w:pPr>
        <w:pStyle w:val="NormalBold"/>
      </w:pPr>
      <w:r w:rsidRPr="0054354A">
        <w:rPr>
          <w:rStyle w:val="HideTWBExt"/>
          <w:b w:val="0"/>
        </w:rPr>
        <w:t>&lt;RepeatBlock-By&gt;&lt;Members&gt;</w:t>
      </w:r>
      <w:r w:rsidRPr="0054354A">
        <w:t>Nikola Bartůšek</w:t>
      </w:r>
      <w:r w:rsidRPr="0054354A">
        <w:rPr>
          <w:rStyle w:val="HideTWBExt"/>
          <w:b w:val="0"/>
        </w:rPr>
        <w:t>&lt;/Members&gt;</w:t>
      </w:r>
    </w:p>
    <w:p w14:paraId="67ABD472" w14:textId="77777777" w:rsidR="00F42BE4" w:rsidRPr="0054354A" w:rsidRDefault="0061674B">
      <w:pPr>
        <w:pStyle w:val="NormalBold"/>
      </w:pPr>
      <w:r w:rsidRPr="0054354A">
        <w:rPr>
          <w:rStyle w:val="HideTWBExt"/>
          <w:b w:val="0"/>
        </w:rPr>
        <w:t>&lt;/RepeatBlock-By&gt;</w:t>
      </w:r>
    </w:p>
    <w:p w14:paraId="4601FE9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58FE2C2"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6D8127D" w14:textId="77777777">
        <w:trPr>
          <w:trHeight w:hRule="exact" w:val="240"/>
          <w:jc w:val="center"/>
        </w:trPr>
        <w:tc>
          <w:tcPr>
            <w:tcW w:w="9752" w:type="dxa"/>
            <w:gridSpan w:val="2"/>
            <w:tcBorders>
              <w:top w:val="nil"/>
              <w:left w:val="nil"/>
              <w:bottom w:val="nil"/>
              <w:right w:val="nil"/>
            </w:tcBorders>
          </w:tcPr>
          <w:p w14:paraId="0BFAFD67" w14:textId="77777777" w:rsidR="00F42BE4" w:rsidRPr="0054354A" w:rsidRDefault="00F42BE4"/>
        </w:tc>
      </w:tr>
      <w:tr w:rsidR="00F42BE4" w:rsidRPr="0054354A" w14:paraId="5DAAF0EA" w14:textId="77777777">
        <w:trPr>
          <w:trHeight w:val="240"/>
          <w:jc w:val="center"/>
        </w:trPr>
        <w:tc>
          <w:tcPr>
            <w:tcW w:w="4876" w:type="dxa"/>
            <w:tcBorders>
              <w:top w:val="nil"/>
              <w:left w:val="nil"/>
              <w:bottom w:val="nil"/>
              <w:right w:val="nil"/>
            </w:tcBorders>
          </w:tcPr>
          <w:p w14:paraId="1A4A167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74D5B0E" w14:textId="77777777" w:rsidR="00F42BE4" w:rsidRPr="0054354A" w:rsidRDefault="0061674B">
            <w:pPr>
              <w:pStyle w:val="AmColumnHeading"/>
            </w:pPr>
            <w:r w:rsidRPr="0054354A">
              <w:t>Predlog spremembe</w:t>
            </w:r>
          </w:p>
        </w:tc>
      </w:tr>
      <w:tr w:rsidR="00F42BE4" w:rsidRPr="0054354A" w14:paraId="09B14F35" w14:textId="77777777">
        <w:trPr>
          <w:jc w:val="center"/>
        </w:trPr>
        <w:tc>
          <w:tcPr>
            <w:tcW w:w="4876" w:type="dxa"/>
            <w:tcBorders>
              <w:top w:val="nil"/>
              <w:left w:val="nil"/>
              <w:bottom w:val="nil"/>
              <w:right w:val="nil"/>
            </w:tcBorders>
          </w:tcPr>
          <w:p w14:paraId="01E93021"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w:t>
            </w:r>
            <w:r w:rsidRPr="0054354A">
              <w:rPr>
                <w:b/>
                <w:i/>
              </w:rPr>
              <w:t>omejitev ravni</w:t>
            </w:r>
            <w:r w:rsidRPr="0054354A">
              <w:t xml:space="preserve"> oddaje naročil podizvajalcem; </w:t>
            </w:r>
            <w:r w:rsidRPr="0054354A">
              <w:rPr>
                <w:b/>
                <w:i/>
              </w:rPr>
              <w:t>poziva Komisijo, naj pripravi predloge za določitev splošnega pravila, s katerim bi sklepanje pogodb s podizvajalci omejili na največ dve ravni pod glavnim izvajalcem za sektorje z visokim tveganjem za izkoriščanje delovne sile;</w:t>
            </w:r>
            <w:r w:rsidRPr="0054354A">
              <w:t xml:space="preserve"> </w:t>
            </w:r>
            <w:r w:rsidRPr="0054354A">
              <w:rPr>
                <w:b/>
                <w:i/>
              </w:rPr>
              <w:t>poudarja, da bi morale biti za opredelitev nacionalnih sektorjev z visokim tveganj</w:t>
            </w:r>
            <w:r w:rsidRPr="0054354A">
              <w:rPr>
                <w:b/>
                <w:i/>
              </w:rPr>
              <w:t>em in vzpostavitev postopka za odstopanje od splošnega pravila, kadar je to ustrezno utemeljeno, odgovorne države članice v sodelovanju s socialnimi partnerji;</w:t>
            </w:r>
          </w:p>
        </w:tc>
        <w:tc>
          <w:tcPr>
            <w:tcW w:w="4876" w:type="dxa"/>
            <w:tcBorders>
              <w:top w:val="nil"/>
              <w:left w:val="nil"/>
              <w:bottom w:val="nil"/>
              <w:right w:val="nil"/>
            </w:tcBorders>
          </w:tcPr>
          <w:p w14:paraId="69E823C6"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w:t>
            </w:r>
            <w:r w:rsidRPr="0054354A">
              <w:rPr>
                <w:b/>
                <w:i/>
              </w:rPr>
              <w:t>boj proti zlorabi</w:t>
            </w:r>
            <w:r w:rsidRPr="0054354A">
              <w:t xml:space="preserve"> oddaje naročil podizvajalcem;</w:t>
            </w:r>
          </w:p>
        </w:tc>
      </w:tr>
    </w:tbl>
    <w:p w14:paraId="72385A6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6F1EDF2" w14:textId="77777777" w:rsidR="00F42BE4" w:rsidRPr="0054354A" w:rsidRDefault="0061674B">
      <w:r w:rsidRPr="0054354A">
        <w:rPr>
          <w:rStyle w:val="HideTWBExt"/>
        </w:rPr>
        <w:t>&lt;/Amend&gt;</w:t>
      </w:r>
    </w:p>
    <w:p w14:paraId="3A4261E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140</w:t>
      </w:r>
      <w:r w:rsidRPr="0054354A">
        <w:rPr>
          <w:rStyle w:val="HideTWBExt"/>
        </w:rPr>
        <w:t>&lt;/NumAm&gt;</w:t>
      </w:r>
    </w:p>
    <w:p w14:paraId="1FB3115F" w14:textId="77777777" w:rsidR="00F42BE4" w:rsidRPr="0054354A" w:rsidRDefault="0061674B">
      <w:pPr>
        <w:pStyle w:val="NormalBold"/>
      </w:pPr>
      <w:r w:rsidRPr="0054354A">
        <w:rPr>
          <w:rStyle w:val="HideTWBExt"/>
          <w:b w:val="0"/>
        </w:rPr>
        <w:t>&lt;RepeatBlock-By&gt;&lt;Members&gt;</w:t>
      </w:r>
      <w:r w:rsidRPr="0054354A">
        <w:t xml:space="preserve">Elena Donazzan, Chiara </w:t>
      </w:r>
      <w:r w:rsidRPr="0054354A">
        <w:t>Gemma, Mariateresa Vivaldini, Francesco Torselli, Marlena Maląg, Kosma Złotowski</w:t>
      </w:r>
      <w:r w:rsidRPr="0054354A">
        <w:rPr>
          <w:rStyle w:val="HideTWBExt"/>
          <w:b w:val="0"/>
        </w:rPr>
        <w:t>&lt;/Members&gt;</w:t>
      </w:r>
    </w:p>
    <w:p w14:paraId="33AE284D" w14:textId="77777777" w:rsidR="00F42BE4" w:rsidRPr="0054354A" w:rsidRDefault="0061674B">
      <w:pPr>
        <w:pStyle w:val="NormalBold"/>
      </w:pPr>
      <w:r w:rsidRPr="0054354A">
        <w:rPr>
          <w:rStyle w:val="HideTWBExt"/>
          <w:b w:val="0"/>
        </w:rPr>
        <w:t>&lt;/RepeatBlock-By&gt;</w:t>
      </w:r>
    </w:p>
    <w:p w14:paraId="3B4CF40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23B8E03"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E22CCF8" w14:textId="77777777">
        <w:trPr>
          <w:trHeight w:hRule="exact" w:val="240"/>
          <w:jc w:val="center"/>
        </w:trPr>
        <w:tc>
          <w:tcPr>
            <w:tcW w:w="9752" w:type="dxa"/>
            <w:gridSpan w:val="2"/>
            <w:tcBorders>
              <w:top w:val="nil"/>
              <w:left w:val="nil"/>
              <w:bottom w:val="nil"/>
              <w:right w:val="nil"/>
            </w:tcBorders>
          </w:tcPr>
          <w:p w14:paraId="11C3C32A" w14:textId="77777777" w:rsidR="00F42BE4" w:rsidRPr="0054354A" w:rsidRDefault="00F42BE4"/>
        </w:tc>
      </w:tr>
      <w:tr w:rsidR="00F42BE4" w:rsidRPr="0054354A" w14:paraId="1BE9A08D" w14:textId="77777777">
        <w:trPr>
          <w:trHeight w:val="240"/>
          <w:jc w:val="center"/>
        </w:trPr>
        <w:tc>
          <w:tcPr>
            <w:tcW w:w="4876" w:type="dxa"/>
            <w:tcBorders>
              <w:top w:val="nil"/>
              <w:left w:val="nil"/>
              <w:bottom w:val="nil"/>
              <w:right w:val="nil"/>
            </w:tcBorders>
          </w:tcPr>
          <w:p w14:paraId="381E0E1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40FC446" w14:textId="77777777" w:rsidR="00F42BE4" w:rsidRPr="0054354A" w:rsidRDefault="0061674B">
            <w:pPr>
              <w:pStyle w:val="AmColumnHeading"/>
            </w:pPr>
            <w:r w:rsidRPr="0054354A">
              <w:t>Predlog spremembe</w:t>
            </w:r>
          </w:p>
        </w:tc>
      </w:tr>
      <w:tr w:rsidR="00F42BE4" w:rsidRPr="0054354A" w14:paraId="73593F92" w14:textId="77777777">
        <w:trPr>
          <w:jc w:val="center"/>
        </w:trPr>
        <w:tc>
          <w:tcPr>
            <w:tcW w:w="4876" w:type="dxa"/>
            <w:tcBorders>
              <w:top w:val="nil"/>
              <w:left w:val="nil"/>
              <w:bottom w:val="nil"/>
              <w:right w:val="nil"/>
            </w:tcBorders>
          </w:tcPr>
          <w:p w14:paraId="6CC10315"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w:t>
            </w:r>
            <w:r w:rsidRPr="0054354A">
              <w:rPr>
                <w:b/>
                <w:i/>
              </w:rPr>
              <w:t>poziva Komisijo, naj pripravi predloge za določitev splošnega pravila, s katerim bi sklepanje pogodb s podizvajalci omejili na največ dve ravni pod glavnim izvajalcem za sektorje z visokim tveganjem za izkoriščanje delovne sile;</w:t>
            </w:r>
            <w:r w:rsidRPr="0054354A">
              <w:t xml:space="preserve"> poudarja, da bi morale biti za opredelitev nacionalnih sektorjev z visokim tveganj</w:t>
            </w:r>
            <w:r w:rsidRPr="0054354A">
              <w:t xml:space="preserve">em </w:t>
            </w:r>
            <w:r w:rsidRPr="0054354A">
              <w:rPr>
                <w:b/>
                <w:i/>
              </w:rPr>
              <w:t>in vzpostavitev postopka za odstopanje od splošnega pravila, kadar je to ustrezno utemeljeno,</w:t>
            </w:r>
            <w:r w:rsidRPr="0054354A">
              <w:t xml:space="preserve"> odgovorne države članice v sodelovanju s socialnimi partnerji;</w:t>
            </w:r>
          </w:p>
        </w:tc>
        <w:tc>
          <w:tcPr>
            <w:tcW w:w="4876" w:type="dxa"/>
            <w:tcBorders>
              <w:top w:val="nil"/>
              <w:left w:val="nil"/>
              <w:bottom w:val="nil"/>
              <w:right w:val="nil"/>
            </w:tcBorders>
          </w:tcPr>
          <w:p w14:paraId="43A02FDE" w14:textId="77777777" w:rsidR="00F42BE4" w:rsidRPr="0054354A" w:rsidRDefault="0061674B">
            <w:pPr>
              <w:pStyle w:val="Normal6a"/>
            </w:pPr>
            <w:r w:rsidRPr="0054354A">
              <w:t>4.</w:t>
            </w:r>
            <w:r w:rsidRPr="0054354A">
              <w:tab/>
              <w:t>poudarja, da so socialni partnerji, vključno s predstavniki malih in srednjih podjetij, pogosto skupaj začeli izvajati nacionalne in regionalne politike za omejitev ravni oddaje naročil podizvajalcem; poudarja, da bi morale biti za opredelitev nacionalnih sektorjev z visokim tveganjem odgovorne države članice v sodelovanju s socialnimi partnerji;</w:t>
            </w:r>
          </w:p>
        </w:tc>
      </w:tr>
    </w:tbl>
    <w:p w14:paraId="41E8C1C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95E749E" w14:textId="77777777" w:rsidR="00F42BE4" w:rsidRPr="0054354A" w:rsidRDefault="0061674B">
      <w:r w:rsidRPr="0054354A">
        <w:rPr>
          <w:rStyle w:val="HideTWBExt"/>
        </w:rPr>
        <w:t>&lt;/Amend&gt;</w:t>
      </w:r>
    </w:p>
    <w:p w14:paraId="57AC80E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141</w:t>
      </w:r>
      <w:r w:rsidRPr="0054354A">
        <w:rPr>
          <w:rStyle w:val="HideTWBExt"/>
        </w:rPr>
        <w:t>&lt;/NumAm&gt;</w:t>
      </w:r>
    </w:p>
    <w:p w14:paraId="0FD9FDE8" w14:textId="77777777" w:rsidR="00F42BE4" w:rsidRPr="0054354A" w:rsidRDefault="0061674B">
      <w:pPr>
        <w:pStyle w:val="NormalBold"/>
      </w:pPr>
      <w:r w:rsidRPr="0054354A">
        <w:rPr>
          <w:rStyle w:val="HideTWBExt"/>
          <w:b w:val="0"/>
        </w:rPr>
        <w:t>&lt;RepeatBlock-By&gt;&lt;Members&gt;</w:t>
      </w:r>
      <w:r w:rsidRPr="0054354A">
        <w:t>Angelika Winzig</w:t>
      </w:r>
      <w:r w:rsidRPr="0054354A">
        <w:rPr>
          <w:rStyle w:val="HideTWBExt"/>
          <w:b w:val="0"/>
        </w:rPr>
        <w:t>&lt;/Members&gt;</w:t>
      </w:r>
    </w:p>
    <w:p w14:paraId="38EE548B" w14:textId="77777777" w:rsidR="00F42BE4" w:rsidRPr="0054354A" w:rsidRDefault="0061674B">
      <w:pPr>
        <w:pStyle w:val="NormalBold"/>
      </w:pPr>
      <w:r w:rsidRPr="0054354A">
        <w:rPr>
          <w:rStyle w:val="HideTWBExt"/>
          <w:b w:val="0"/>
        </w:rPr>
        <w:t>&lt;/RepeatBlock-By&gt;</w:t>
      </w:r>
    </w:p>
    <w:p w14:paraId="2A2E393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A565304"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4B639EE" w14:textId="77777777">
        <w:trPr>
          <w:trHeight w:hRule="exact" w:val="240"/>
          <w:jc w:val="center"/>
        </w:trPr>
        <w:tc>
          <w:tcPr>
            <w:tcW w:w="9752" w:type="dxa"/>
            <w:gridSpan w:val="2"/>
            <w:tcBorders>
              <w:top w:val="nil"/>
              <w:left w:val="nil"/>
              <w:bottom w:val="nil"/>
              <w:right w:val="nil"/>
            </w:tcBorders>
          </w:tcPr>
          <w:p w14:paraId="6CBB9E56" w14:textId="77777777" w:rsidR="00F42BE4" w:rsidRPr="0054354A" w:rsidRDefault="00F42BE4"/>
        </w:tc>
      </w:tr>
      <w:tr w:rsidR="00F42BE4" w:rsidRPr="0054354A" w14:paraId="3D61C0BA" w14:textId="77777777">
        <w:trPr>
          <w:trHeight w:val="240"/>
          <w:jc w:val="center"/>
        </w:trPr>
        <w:tc>
          <w:tcPr>
            <w:tcW w:w="4876" w:type="dxa"/>
            <w:tcBorders>
              <w:top w:val="nil"/>
              <w:left w:val="nil"/>
              <w:bottom w:val="nil"/>
              <w:right w:val="nil"/>
            </w:tcBorders>
          </w:tcPr>
          <w:p w14:paraId="0DD966D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84BC216" w14:textId="77777777" w:rsidR="00F42BE4" w:rsidRPr="0054354A" w:rsidRDefault="0061674B">
            <w:pPr>
              <w:pStyle w:val="AmColumnHeading"/>
            </w:pPr>
            <w:r w:rsidRPr="0054354A">
              <w:t>Predlog spremembe</w:t>
            </w:r>
          </w:p>
        </w:tc>
      </w:tr>
      <w:tr w:rsidR="00F42BE4" w:rsidRPr="0054354A" w14:paraId="2E604BC7" w14:textId="77777777">
        <w:trPr>
          <w:jc w:val="center"/>
        </w:trPr>
        <w:tc>
          <w:tcPr>
            <w:tcW w:w="4876" w:type="dxa"/>
            <w:tcBorders>
              <w:top w:val="nil"/>
              <w:left w:val="nil"/>
              <w:bottom w:val="nil"/>
              <w:right w:val="nil"/>
            </w:tcBorders>
          </w:tcPr>
          <w:p w14:paraId="6A2B6746"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omejitev ravni oddaje naročil podizvajalcem; </w:t>
            </w:r>
            <w:r w:rsidRPr="0054354A">
              <w:rPr>
                <w:b/>
                <w:i/>
              </w:rPr>
              <w:t>poziva Komisijo, naj pripravi predloge za določitev splošnega pravila, s katerim bi sklepanje pogodb s podizvajalci omejili na največ dve ravni pod glavnim izvajalcem za sektorje z visokim tveganjem za izkoriščanje delovne sile;</w:t>
            </w:r>
            <w:r w:rsidRPr="0054354A">
              <w:t xml:space="preserve"> poudarja, da bi morale biti za opredelitev nacionalnih sektorjev z visokim tvegan</w:t>
            </w:r>
            <w:r w:rsidRPr="0054354A">
              <w:t xml:space="preserve">jem </w:t>
            </w:r>
            <w:r w:rsidRPr="0054354A">
              <w:rPr>
                <w:b/>
                <w:i/>
              </w:rPr>
              <w:t>in vzpostavitev postopka za odstopanje od splošnega pravila, kadar je to ustrezno utemeljeno,</w:t>
            </w:r>
            <w:r w:rsidRPr="0054354A">
              <w:t xml:space="preserve"> odgovorne države članice v sodelovanju s socialnimi partnerji;</w:t>
            </w:r>
          </w:p>
        </w:tc>
        <w:tc>
          <w:tcPr>
            <w:tcW w:w="4876" w:type="dxa"/>
            <w:tcBorders>
              <w:top w:val="nil"/>
              <w:left w:val="nil"/>
              <w:bottom w:val="nil"/>
              <w:right w:val="nil"/>
            </w:tcBorders>
          </w:tcPr>
          <w:p w14:paraId="1E25E21E" w14:textId="77777777" w:rsidR="00F42BE4" w:rsidRPr="0054354A" w:rsidRDefault="0061674B">
            <w:pPr>
              <w:pStyle w:val="Normal6a"/>
            </w:pPr>
            <w:r w:rsidRPr="0054354A">
              <w:t>4.</w:t>
            </w:r>
            <w:r w:rsidRPr="0054354A">
              <w:tab/>
              <w:t xml:space="preserve">poudarja, da so socialni partnerji, vključno s predstavniki malih in </w:t>
            </w:r>
            <w:r w:rsidRPr="0054354A">
              <w:t>srednjih podjetij, pogosto skupaj začeli izvajati nacionalne in regionalne politike za omejitev ravni oddaje naročil podizvajalcem; poudarja, da bi morale biti za opredelitev nacionalnih sektorjev z visokim tveganjem odgovorne države članice v sodelovanju s socialnimi partnerji;</w:t>
            </w:r>
          </w:p>
        </w:tc>
      </w:tr>
    </w:tbl>
    <w:p w14:paraId="3F47D19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1401520" w14:textId="77777777" w:rsidR="00F42BE4" w:rsidRPr="0054354A" w:rsidRDefault="0061674B">
      <w:r w:rsidRPr="0054354A">
        <w:rPr>
          <w:rStyle w:val="HideTWBExt"/>
        </w:rPr>
        <w:t>&lt;/Amend&gt;</w:t>
      </w:r>
    </w:p>
    <w:p w14:paraId="527737D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142</w:t>
      </w:r>
      <w:r w:rsidRPr="0054354A">
        <w:rPr>
          <w:rStyle w:val="HideTWBExt"/>
        </w:rPr>
        <w:t>&lt;/NumAm&gt;</w:t>
      </w:r>
    </w:p>
    <w:p w14:paraId="42A68E1F" w14:textId="77777777" w:rsidR="00F42BE4" w:rsidRPr="0054354A" w:rsidRDefault="0061674B">
      <w:pPr>
        <w:pStyle w:val="NormalBold"/>
      </w:pPr>
      <w:r w:rsidRPr="0054354A">
        <w:rPr>
          <w:rStyle w:val="HideTWBExt"/>
          <w:b w:val="0"/>
        </w:rPr>
        <w:t>&lt;RepeatBlock-By&gt;&lt;Members&gt;</w:t>
      </w:r>
      <w:r w:rsidRPr="0054354A">
        <w:t>Branislav Ondruš</w:t>
      </w:r>
      <w:r w:rsidRPr="0054354A">
        <w:rPr>
          <w:rStyle w:val="HideTWBExt"/>
          <w:b w:val="0"/>
        </w:rPr>
        <w:t>&lt;/Members&gt;</w:t>
      </w:r>
    </w:p>
    <w:p w14:paraId="0AA712A2" w14:textId="77777777" w:rsidR="00F42BE4" w:rsidRPr="0054354A" w:rsidRDefault="0061674B">
      <w:pPr>
        <w:pStyle w:val="NormalBold"/>
      </w:pPr>
      <w:r w:rsidRPr="0054354A">
        <w:rPr>
          <w:rStyle w:val="HideTWBExt"/>
          <w:b w:val="0"/>
        </w:rPr>
        <w:t>&lt;/RepeatBlock-By&gt;</w:t>
      </w:r>
    </w:p>
    <w:p w14:paraId="46827C6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6EAA9E6"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1BE3BBF" w14:textId="77777777">
        <w:trPr>
          <w:trHeight w:hRule="exact" w:val="240"/>
          <w:jc w:val="center"/>
        </w:trPr>
        <w:tc>
          <w:tcPr>
            <w:tcW w:w="9752" w:type="dxa"/>
            <w:gridSpan w:val="2"/>
            <w:tcBorders>
              <w:top w:val="nil"/>
              <w:left w:val="nil"/>
              <w:bottom w:val="nil"/>
              <w:right w:val="nil"/>
            </w:tcBorders>
          </w:tcPr>
          <w:p w14:paraId="43849E6B" w14:textId="77777777" w:rsidR="00F42BE4" w:rsidRPr="0054354A" w:rsidRDefault="00F42BE4"/>
        </w:tc>
      </w:tr>
      <w:tr w:rsidR="00F42BE4" w:rsidRPr="0054354A" w14:paraId="5322A413" w14:textId="77777777">
        <w:trPr>
          <w:trHeight w:val="240"/>
          <w:jc w:val="center"/>
        </w:trPr>
        <w:tc>
          <w:tcPr>
            <w:tcW w:w="4876" w:type="dxa"/>
            <w:tcBorders>
              <w:top w:val="nil"/>
              <w:left w:val="nil"/>
              <w:bottom w:val="nil"/>
              <w:right w:val="nil"/>
            </w:tcBorders>
          </w:tcPr>
          <w:p w14:paraId="0A06F62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81E72B0" w14:textId="77777777" w:rsidR="00F42BE4" w:rsidRPr="0054354A" w:rsidRDefault="0061674B">
            <w:pPr>
              <w:pStyle w:val="AmColumnHeading"/>
            </w:pPr>
            <w:r w:rsidRPr="0054354A">
              <w:t>Predlog spremembe</w:t>
            </w:r>
          </w:p>
        </w:tc>
      </w:tr>
      <w:tr w:rsidR="00F42BE4" w:rsidRPr="0054354A" w14:paraId="6404275F" w14:textId="77777777">
        <w:trPr>
          <w:jc w:val="center"/>
        </w:trPr>
        <w:tc>
          <w:tcPr>
            <w:tcW w:w="4876" w:type="dxa"/>
            <w:tcBorders>
              <w:top w:val="nil"/>
              <w:left w:val="nil"/>
              <w:bottom w:val="nil"/>
              <w:right w:val="nil"/>
            </w:tcBorders>
          </w:tcPr>
          <w:p w14:paraId="72FD5A72" w14:textId="77777777" w:rsidR="00F42BE4" w:rsidRPr="0054354A" w:rsidRDefault="0061674B">
            <w:pPr>
              <w:pStyle w:val="Normal6a"/>
            </w:pPr>
            <w:r w:rsidRPr="0054354A">
              <w:t>4.</w:t>
            </w:r>
            <w:r w:rsidRPr="0054354A">
              <w:tab/>
              <w:t>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sklepanje pogodb s podizvajalci omejili na največ dve ravni pod glavnim izvajalcem za sektorje z visokim tveganjem za izkoriščanje delovne sile; poudarja, da bi morale biti za opredelitev nacionalnih sektorjev z visokim tvegan</w:t>
            </w:r>
            <w:r w:rsidRPr="0054354A">
              <w:t>jem in vzpostavitev postopka za odstopanje od splošnega pravila, kadar je to ustrezno utemeljeno, odgovorne države članice v sodelovanju s socialnimi partnerji;</w:t>
            </w:r>
          </w:p>
        </w:tc>
        <w:tc>
          <w:tcPr>
            <w:tcW w:w="4876" w:type="dxa"/>
            <w:tcBorders>
              <w:top w:val="nil"/>
              <w:left w:val="nil"/>
              <w:bottom w:val="nil"/>
              <w:right w:val="nil"/>
            </w:tcBorders>
          </w:tcPr>
          <w:p w14:paraId="7C83B6AE"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sklepanje pogodb s podizvajalci omejili na največ dve ravni pod glavnim izvajalcem za sektorje z visokim tveganjem za izkoriščanje delovne sile; </w:t>
            </w:r>
            <w:r w:rsidRPr="0054354A">
              <w:rPr>
                <w:b/>
                <w:i/>
              </w:rPr>
              <w:t>poziva Komisijo, naj v prihodnji reviziji okvira za javna naročila uvede obvezno i</w:t>
            </w:r>
            <w:r w:rsidRPr="0054354A">
              <w:rPr>
                <w:b/>
                <w:i/>
              </w:rPr>
              <w:t>zključitev gospodarskih subjektov, ki so bili obsojeni zaradi neupoštevanja pravil o delovnih pogojih ter zdravju in varnosti pri delu, iz javnih naročil;</w:t>
            </w:r>
            <w:r w:rsidRPr="0054354A">
              <w:t xml:space="preserve"> poudarja, da bi morale biti za opredelitev nacionalnih sektorjev z visokim tveganjem in vzpostavitev postopka za odstopanje od splošnega pravila, kadar je to ustrezno utemeljeno, odgovorne države članice v sodelovanju s socialnimi partnerji;</w:t>
            </w:r>
          </w:p>
        </w:tc>
      </w:tr>
    </w:tbl>
    <w:p w14:paraId="0E67529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CD80DA0" w14:textId="77777777" w:rsidR="00F42BE4" w:rsidRPr="0054354A" w:rsidRDefault="0061674B">
      <w:r w:rsidRPr="0054354A">
        <w:rPr>
          <w:rStyle w:val="HideTWBExt"/>
        </w:rPr>
        <w:t>&lt;/Amend&gt;</w:t>
      </w:r>
    </w:p>
    <w:p w14:paraId="778F716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143</w:t>
      </w:r>
      <w:r w:rsidRPr="0054354A">
        <w:rPr>
          <w:rStyle w:val="HideTWBExt"/>
        </w:rPr>
        <w:t>&lt;/NumAm&gt;</w:t>
      </w:r>
    </w:p>
    <w:p w14:paraId="54FDE0FE"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2AAD5E32" w14:textId="77777777" w:rsidR="00F42BE4" w:rsidRPr="0054354A" w:rsidRDefault="0061674B">
      <w:pPr>
        <w:pStyle w:val="NormalBold"/>
      </w:pPr>
      <w:r w:rsidRPr="0054354A">
        <w:rPr>
          <w:rStyle w:val="HideTWBExt"/>
          <w:b w:val="0"/>
        </w:rPr>
        <w:t>&lt;/RepeatBlock-By&gt;</w:t>
      </w:r>
    </w:p>
    <w:p w14:paraId="5803698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5F50158"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B20F244" w14:textId="77777777">
        <w:trPr>
          <w:trHeight w:hRule="exact" w:val="240"/>
          <w:jc w:val="center"/>
        </w:trPr>
        <w:tc>
          <w:tcPr>
            <w:tcW w:w="9752" w:type="dxa"/>
            <w:gridSpan w:val="2"/>
            <w:tcBorders>
              <w:top w:val="nil"/>
              <w:left w:val="nil"/>
              <w:bottom w:val="nil"/>
              <w:right w:val="nil"/>
            </w:tcBorders>
          </w:tcPr>
          <w:p w14:paraId="73414C81" w14:textId="77777777" w:rsidR="00F42BE4" w:rsidRPr="0054354A" w:rsidRDefault="00F42BE4"/>
        </w:tc>
      </w:tr>
      <w:tr w:rsidR="00F42BE4" w:rsidRPr="0054354A" w14:paraId="0A35A612" w14:textId="77777777">
        <w:trPr>
          <w:trHeight w:val="240"/>
          <w:jc w:val="center"/>
        </w:trPr>
        <w:tc>
          <w:tcPr>
            <w:tcW w:w="4876" w:type="dxa"/>
            <w:tcBorders>
              <w:top w:val="nil"/>
              <w:left w:val="nil"/>
              <w:bottom w:val="nil"/>
              <w:right w:val="nil"/>
            </w:tcBorders>
          </w:tcPr>
          <w:p w14:paraId="29FAE8D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9C3DE58" w14:textId="77777777" w:rsidR="00F42BE4" w:rsidRPr="0054354A" w:rsidRDefault="0061674B">
            <w:pPr>
              <w:pStyle w:val="AmColumnHeading"/>
            </w:pPr>
            <w:r w:rsidRPr="0054354A">
              <w:t>Predlog spremembe</w:t>
            </w:r>
          </w:p>
        </w:tc>
      </w:tr>
      <w:tr w:rsidR="00F42BE4" w:rsidRPr="0054354A" w14:paraId="696FA848" w14:textId="77777777">
        <w:trPr>
          <w:jc w:val="center"/>
        </w:trPr>
        <w:tc>
          <w:tcPr>
            <w:tcW w:w="4876" w:type="dxa"/>
            <w:tcBorders>
              <w:top w:val="nil"/>
              <w:left w:val="nil"/>
              <w:bottom w:val="nil"/>
              <w:right w:val="nil"/>
            </w:tcBorders>
          </w:tcPr>
          <w:p w14:paraId="4730BAAF"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poziva Komisijo, naj pripravi </w:t>
            </w:r>
            <w:r w:rsidRPr="0054354A">
              <w:rPr>
                <w:b/>
                <w:i/>
              </w:rPr>
              <w:t>predloge za določitev splošnega pravila, s katerim bi sklepanje</w:t>
            </w:r>
            <w:r w:rsidRPr="0054354A">
              <w:t xml:space="preserve"> pogodb s podizvajalci </w:t>
            </w:r>
            <w:r w:rsidRPr="0054354A">
              <w:rPr>
                <w:b/>
                <w:i/>
              </w:rPr>
              <w:t>omejili na največ dve ravni pod glavnim izvajalcem za sektorje</w:t>
            </w:r>
            <w:r w:rsidRPr="0054354A">
              <w:t xml:space="preserve"> z visokim tveganjem za izkoriščanje delovne sile</w:t>
            </w:r>
            <w:r w:rsidRPr="0054354A">
              <w:rPr>
                <w:b/>
                <w:i/>
              </w:rPr>
              <w:t>;</w:t>
            </w:r>
            <w:r w:rsidRPr="0054354A">
              <w:t xml:space="preserve"> poudarja, da bi morale biti za opredelitev nacionalnih sektorjev z visokim tveganj</w:t>
            </w:r>
            <w:r w:rsidRPr="0054354A">
              <w:t>em in vzpostavitev postopka za odstopanje od splošnega pravila, kadar je to ustrezno utemeljeno, odgovorne države članice v sodelovanju s socialnimi partnerji;</w:t>
            </w:r>
          </w:p>
        </w:tc>
        <w:tc>
          <w:tcPr>
            <w:tcW w:w="4876" w:type="dxa"/>
            <w:tcBorders>
              <w:top w:val="nil"/>
              <w:left w:val="nil"/>
              <w:bottom w:val="nil"/>
              <w:right w:val="nil"/>
            </w:tcBorders>
          </w:tcPr>
          <w:p w14:paraId="3376A39E"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omejitev ravni oddaje naročil podizvajalcem; poziva Komisijo, naj pripravi </w:t>
            </w:r>
            <w:r w:rsidRPr="0054354A">
              <w:rPr>
                <w:b/>
                <w:i/>
              </w:rPr>
              <w:t>predlog mehanizma za uvedbo omejitev pri sklepanju</w:t>
            </w:r>
            <w:r w:rsidRPr="0054354A">
              <w:t xml:space="preserve"> pogodb s podizvajalci </w:t>
            </w:r>
            <w:r w:rsidRPr="0054354A">
              <w:rPr>
                <w:b/>
                <w:i/>
              </w:rPr>
              <w:t>v sektorjih</w:t>
            </w:r>
            <w:r w:rsidRPr="0054354A">
              <w:t xml:space="preserve"> z visokim tveganjem za izkoriščanje delovne sile poudarja, da bi morale biti za opredelitev nacionalnih sektorjev z visokim tveganjem</w:t>
            </w:r>
            <w:r w:rsidRPr="0054354A">
              <w:rPr>
                <w:b/>
                <w:i/>
              </w:rPr>
              <w:t>, pogoje za sprožitev mehanizma</w:t>
            </w:r>
            <w:r w:rsidRPr="0054354A">
              <w:t xml:space="preserve"> in vzpostavitev postopka za od</w:t>
            </w:r>
            <w:r w:rsidRPr="0054354A">
              <w:t xml:space="preserve">stopanje od splošnega pravila, kadar je to ustrezno utemeljeno, odgovorne države članice v sodelovanju s socialnimi partnerji; </w:t>
            </w:r>
            <w:r w:rsidRPr="0054354A">
              <w:rPr>
                <w:b/>
                <w:i/>
              </w:rPr>
              <w:t>poudarja, da morajo te odločitve temeljiti na točnih in posodobljenih podatkih, tudi o čezmejnih primerih;</w:t>
            </w:r>
            <w:r w:rsidRPr="0054354A">
              <w:t xml:space="preserve"> </w:t>
            </w:r>
            <w:r w:rsidRPr="0054354A">
              <w:rPr>
                <w:b/>
                <w:i/>
              </w:rPr>
              <w:t>poudarja vlogo dejavnosti Evropskega organa za delo pri zagotavljanju zanesljivih informacij o zlorabah in splošnih trendih;</w:t>
            </w:r>
          </w:p>
        </w:tc>
      </w:tr>
    </w:tbl>
    <w:p w14:paraId="7B97C1B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7EFC1CF" w14:textId="77777777" w:rsidR="00F42BE4" w:rsidRPr="0054354A" w:rsidRDefault="0061674B">
      <w:r w:rsidRPr="0054354A">
        <w:rPr>
          <w:rStyle w:val="HideTWBExt"/>
        </w:rPr>
        <w:t>&lt;/Amend&gt;</w:t>
      </w:r>
    </w:p>
    <w:p w14:paraId="13EACF6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144</w:t>
      </w:r>
      <w:r w:rsidRPr="0054354A">
        <w:rPr>
          <w:rStyle w:val="HideTWBExt"/>
        </w:rPr>
        <w:t>&lt;/NumAm&gt;</w:t>
      </w:r>
    </w:p>
    <w:p w14:paraId="3222AA62" w14:textId="718CC526"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76EF4BE3" w14:textId="77777777" w:rsidR="00F42BE4" w:rsidRPr="0054354A" w:rsidRDefault="0061674B">
      <w:pPr>
        <w:pStyle w:val="NormalBold"/>
      </w:pPr>
      <w:r w:rsidRPr="0054354A">
        <w:rPr>
          <w:rStyle w:val="HideTWBExt"/>
          <w:b w:val="0"/>
        </w:rPr>
        <w:t>&lt;/RepeatBlock-By&gt;</w:t>
      </w:r>
    </w:p>
    <w:p w14:paraId="553F3EF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65EB0F0"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7706950" w14:textId="77777777">
        <w:trPr>
          <w:trHeight w:hRule="exact" w:val="240"/>
          <w:jc w:val="center"/>
        </w:trPr>
        <w:tc>
          <w:tcPr>
            <w:tcW w:w="9752" w:type="dxa"/>
            <w:gridSpan w:val="2"/>
            <w:tcBorders>
              <w:top w:val="nil"/>
              <w:left w:val="nil"/>
              <w:bottom w:val="nil"/>
              <w:right w:val="nil"/>
            </w:tcBorders>
          </w:tcPr>
          <w:p w14:paraId="29B6DE07" w14:textId="77777777" w:rsidR="00F42BE4" w:rsidRPr="0054354A" w:rsidRDefault="00F42BE4"/>
        </w:tc>
      </w:tr>
      <w:tr w:rsidR="00F42BE4" w:rsidRPr="0054354A" w14:paraId="0E4FEA9F" w14:textId="77777777">
        <w:trPr>
          <w:trHeight w:val="240"/>
          <w:jc w:val="center"/>
        </w:trPr>
        <w:tc>
          <w:tcPr>
            <w:tcW w:w="4876" w:type="dxa"/>
            <w:tcBorders>
              <w:top w:val="nil"/>
              <w:left w:val="nil"/>
              <w:bottom w:val="nil"/>
              <w:right w:val="nil"/>
            </w:tcBorders>
          </w:tcPr>
          <w:p w14:paraId="5E8519C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33B8AFD" w14:textId="77777777" w:rsidR="00F42BE4" w:rsidRPr="0054354A" w:rsidRDefault="0061674B">
            <w:pPr>
              <w:pStyle w:val="AmColumnHeading"/>
            </w:pPr>
            <w:r w:rsidRPr="0054354A">
              <w:t>Predlog spremembe</w:t>
            </w:r>
          </w:p>
        </w:tc>
      </w:tr>
      <w:tr w:rsidR="00F42BE4" w:rsidRPr="0054354A" w14:paraId="3CDB1588" w14:textId="77777777">
        <w:trPr>
          <w:jc w:val="center"/>
        </w:trPr>
        <w:tc>
          <w:tcPr>
            <w:tcW w:w="4876" w:type="dxa"/>
            <w:tcBorders>
              <w:top w:val="nil"/>
              <w:left w:val="nil"/>
              <w:bottom w:val="nil"/>
              <w:right w:val="nil"/>
            </w:tcBorders>
          </w:tcPr>
          <w:p w14:paraId="2AE8A004" w14:textId="77777777" w:rsidR="00F42BE4" w:rsidRPr="0054354A" w:rsidRDefault="0061674B">
            <w:pPr>
              <w:pStyle w:val="Normal6a"/>
            </w:pPr>
            <w:r w:rsidRPr="0054354A">
              <w:t>4.</w:t>
            </w:r>
            <w:r w:rsidRPr="0054354A">
              <w:tab/>
            </w:r>
            <w:r w:rsidRPr="0054354A">
              <w:rPr>
                <w:b/>
                <w:i/>
              </w:rPr>
              <w:t>poudarja, da so socialni partnerji, vključno s predstavniki malih in srednjih podjetij, pogosto skupaj začeli izvajati nacionalne in regionalne politike za omejitev ravni oddaje</w:t>
            </w:r>
            <w:r w:rsidRPr="0054354A">
              <w:t xml:space="preserve"> naročil podizvajalcem</w:t>
            </w:r>
            <w:r w:rsidRPr="0054354A">
              <w:rPr>
                <w:b/>
                <w:i/>
              </w:rPr>
              <w:t>;</w:t>
            </w:r>
            <w:r w:rsidRPr="0054354A">
              <w:t xml:space="preserve"> </w:t>
            </w:r>
            <w:r w:rsidRPr="0054354A">
              <w:rPr>
                <w:b/>
                <w:i/>
              </w:rPr>
              <w:t>poziva Komisijo, naj pripravi predloge za določitev splošnega pravila, s katerim bi sklepanje pogodb s podizvajalci omejili na največ dve ravni pod glavnim izvajalcem za sektorje</w:t>
            </w:r>
            <w:r w:rsidRPr="0054354A">
              <w:t xml:space="preserve"> z visokim tveganjem </w:t>
            </w:r>
            <w:r w:rsidRPr="0054354A">
              <w:rPr>
                <w:b/>
                <w:i/>
              </w:rPr>
              <w:t>za izkoriščanje delovne sile;</w:t>
            </w:r>
            <w:r w:rsidRPr="0054354A">
              <w:t xml:space="preserve"> </w:t>
            </w:r>
            <w:r w:rsidRPr="0054354A">
              <w:rPr>
                <w:b/>
                <w:i/>
              </w:rPr>
              <w:t>poudarja</w:t>
            </w:r>
            <w:r w:rsidRPr="0054354A">
              <w:t xml:space="preserve">, </w:t>
            </w:r>
            <w:r w:rsidRPr="0054354A">
              <w:rPr>
                <w:b/>
                <w:i/>
              </w:rPr>
              <w:t xml:space="preserve">da bi morale </w:t>
            </w:r>
            <w:r w:rsidRPr="0054354A">
              <w:rPr>
                <w:b/>
                <w:i/>
              </w:rPr>
              <w:t>biti za opredelitev nacionalnih sektorjev z visokim tveganjem in vzpostavitev postopka za odstopanje od splošnega pravila, kadar je to</w:t>
            </w:r>
            <w:r w:rsidRPr="0054354A">
              <w:t xml:space="preserve"> ustrezno </w:t>
            </w:r>
            <w:r w:rsidRPr="0054354A">
              <w:rPr>
                <w:b/>
                <w:i/>
              </w:rPr>
              <w:t>utemeljeno, odgovorne države članice v sodelovanju s socialnimi</w:t>
            </w:r>
            <w:r w:rsidRPr="0054354A">
              <w:t xml:space="preserve"> partnerji;</w:t>
            </w:r>
          </w:p>
        </w:tc>
        <w:tc>
          <w:tcPr>
            <w:tcW w:w="4876" w:type="dxa"/>
            <w:tcBorders>
              <w:top w:val="nil"/>
              <w:left w:val="nil"/>
              <w:bottom w:val="nil"/>
              <w:right w:val="nil"/>
            </w:tcBorders>
          </w:tcPr>
          <w:p w14:paraId="394F9385" w14:textId="77777777" w:rsidR="00F42BE4" w:rsidRPr="0054354A" w:rsidRDefault="0061674B">
            <w:pPr>
              <w:pStyle w:val="Normal6a"/>
            </w:pPr>
            <w:r w:rsidRPr="0054354A">
              <w:t>4.</w:t>
            </w:r>
            <w:r w:rsidRPr="0054354A">
              <w:tab/>
            </w:r>
            <w:r w:rsidRPr="0054354A">
              <w:rPr>
                <w:b/>
                <w:i/>
              </w:rPr>
              <w:t xml:space="preserve">poziva Komisijo, naj podpre </w:t>
            </w:r>
            <w:r w:rsidRPr="0054354A">
              <w:rPr>
                <w:b/>
                <w:i/>
              </w:rPr>
              <w:t>države članice, da bi oddajo</w:t>
            </w:r>
            <w:r w:rsidRPr="0054354A">
              <w:t xml:space="preserve"> naročil podizvajalcem </w:t>
            </w:r>
            <w:r w:rsidRPr="0054354A">
              <w:rPr>
                <w:b/>
                <w:i/>
              </w:rPr>
              <w:t>v sektorjih</w:t>
            </w:r>
            <w:r w:rsidRPr="0054354A">
              <w:t xml:space="preserve"> z visokim tveganjem </w:t>
            </w:r>
            <w:r w:rsidRPr="0054354A">
              <w:rPr>
                <w:b/>
                <w:i/>
              </w:rPr>
              <w:t>omejile na največ dve ravni</w:t>
            </w:r>
            <w:r w:rsidRPr="0054354A">
              <w:t xml:space="preserve">, </w:t>
            </w:r>
            <w:r w:rsidRPr="0054354A">
              <w:rPr>
                <w:b/>
                <w:i/>
              </w:rPr>
              <w:t>z možnostjo</w:t>
            </w:r>
            <w:r w:rsidRPr="0054354A">
              <w:t xml:space="preserve"> ustrezno </w:t>
            </w:r>
            <w:r w:rsidRPr="0054354A">
              <w:rPr>
                <w:b/>
                <w:i/>
              </w:rPr>
              <w:t>utemeljenih odstopanj, o katerih naj se dogovorijo socialni</w:t>
            </w:r>
            <w:r w:rsidRPr="0054354A">
              <w:t xml:space="preserve"> partnerji; </w:t>
            </w:r>
            <w:r w:rsidRPr="0054354A">
              <w:rPr>
                <w:b/>
                <w:i/>
              </w:rPr>
              <w:t>poleg tega poziva, naj se v celotni podizvajalski verigi uvedejo solidarna odgovornost ter obveznosti potrebne skrbnosti za podizvajalce in njihove verige, vključno z identifikacijo in preverjanjem nasprotnih strank, sledljivostjo pogodb in rednim ugotavljanjem skladnosti;</w:t>
            </w:r>
            <w:r w:rsidRPr="0054354A">
              <w:t xml:space="preserve"> </w:t>
            </w:r>
            <w:r w:rsidRPr="0054354A">
              <w:rPr>
                <w:b/>
                <w:i/>
              </w:rPr>
              <w:t>vse te zahteve se morajo uporablja</w:t>
            </w:r>
            <w:r w:rsidRPr="0054354A">
              <w:rPr>
                <w:b/>
                <w:i/>
              </w:rPr>
              <w:t>ti sorazmerno in s poenostavitvami za mala in srednja podjetja;</w:t>
            </w:r>
          </w:p>
        </w:tc>
      </w:tr>
    </w:tbl>
    <w:p w14:paraId="3BD5CF6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1483A4AD" w14:textId="77777777" w:rsidR="00F42BE4" w:rsidRPr="0054354A" w:rsidRDefault="0061674B">
      <w:r w:rsidRPr="0054354A">
        <w:rPr>
          <w:rStyle w:val="HideTWBExt"/>
        </w:rPr>
        <w:t>&lt;/Amend&gt;</w:t>
      </w:r>
    </w:p>
    <w:p w14:paraId="1951420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145</w:t>
      </w:r>
      <w:r w:rsidRPr="0054354A">
        <w:rPr>
          <w:rStyle w:val="HideTWBExt"/>
        </w:rPr>
        <w:t>&lt;/NumAm&gt;</w:t>
      </w:r>
    </w:p>
    <w:p w14:paraId="5D5F2E28"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 Jörgen Warborn, Arba Kokalari, Isabelle Le Callennec</w:t>
      </w:r>
      <w:r w:rsidRPr="0054354A">
        <w:rPr>
          <w:rStyle w:val="HideTWBExt"/>
          <w:b w:val="0"/>
        </w:rPr>
        <w:t>&lt;/Members&gt;</w:t>
      </w:r>
    </w:p>
    <w:p w14:paraId="277A9B09" w14:textId="77777777" w:rsidR="00F42BE4" w:rsidRPr="0054354A" w:rsidRDefault="0061674B">
      <w:pPr>
        <w:pStyle w:val="NormalBold"/>
      </w:pPr>
      <w:r w:rsidRPr="0054354A">
        <w:rPr>
          <w:rStyle w:val="HideTWBExt"/>
          <w:b w:val="0"/>
        </w:rPr>
        <w:t>&lt;/RepeatBlock-By&gt;</w:t>
      </w:r>
    </w:p>
    <w:p w14:paraId="259A6E5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0875FFD"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E38F09D" w14:textId="77777777">
        <w:trPr>
          <w:trHeight w:hRule="exact" w:val="240"/>
          <w:jc w:val="center"/>
        </w:trPr>
        <w:tc>
          <w:tcPr>
            <w:tcW w:w="9752" w:type="dxa"/>
            <w:gridSpan w:val="2"/>
            <w:tcBorders>
              <w:top w:val="nil"/>
              <w:left w:val="nil"/>
              <w:bottom w:val="nil"/>
              <w:right w:val="nil"/>
            </w:tcBorders>
          </w:tcPr>
          <w:p w14:paraId="547A2DB9" w14:textId="77777777" w:rsidR="00F42BE4" w:rsidRPr="0054354A" w:rsidRDefault="00F42BE4"/>
        </w:tc>
      </w:tr>
      <w:tr w:rsidR="00F42BE4" w:rsidRPr="0054354A" w14:paraId="5CC93413" w14:textId="77777777">
        <w:trPr>
          <w:trHeight w:val="240"/>
          <w:jc w:val="center"/>
        </w:trPr>
        <w:tc>
          <w:tcPr>
            <w:tcW w:w="4876" w:type="dxa"/>
            <w:tcBorders>
              <w:top w:val="nil"/>
              <w:left w:val="nil"/>
              <w:bottom w:val="nil"/>
              <w:right w:val="nil"/>
            </w:tcBorders>
          </w:tcPr>
          <w:p w14:paraId="1973B22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685F9B4" w14:textId="77777777" w:rsidR="00F42BE4" w:rsidRPr="0054354A" w:rsidRDefault="0061674B">
            <w:pPr>
              <w:pStyle w:val="AmColumnHeading"/>
            </w:pPr>
            <w:r w:rsidRPr="0054354A">
              <w:t>Predlog spremembe</w:t>
            </w:r>
          </w:p>
        </w:tc>
      </w:tr>
      <w:tr w:rsidR="00F42BE4" w:rsidRPr="0054354A" w14:paraId="3BFA7635" w14:textId="77777777">
        <w:trPr>
          <w:jc w:val="center"/>
        </w:trPr>
        <w:tc>
          <w:tcPr>
            <w:tcW w:w="4876" w:type="dxa"/>
            <w:tcBorders>
              <w:top w:val="nil"/>
              <w:left w:val="nil"/>
              <w:bottom w:val="nil"/>
              <w:right w:val="nil"/>
            </w:tcBorders>
          </w:tcPr>
          <w:p w14:paraId="2DDF93E5"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w:t>
            </w:r>
            <w:r w:rsidRPr="0054354A">
              <w:rPr>
                <w:b/>
                <w:i/>
              </w:rPr>
              <w:t>poziva Komisijo, naj pripravi predloge za določitev splošnega pravila, s katerim bi sklepanje pogodb s podizvajalci omejili na največ dve ravni pod glavnim izvajalcem za sektorje z visokim tveganjem za izkoriščanje delovne sile</w:t>
            </w:r>
            <w:r w:rsidRPr="0054354A">
              <w:t>; poudarja, da bi morale biti za opredelitev nacionalnih sektorjev z visokim tveganj</w:t>
            </w:r>
            <w:r w:rsidRPr="0054354A">
              <w:t xml:space="preserve">em </w:t>
            </w:r>
            <w:r w:rsidRPr="0054354A">
              <w:rPr>
                <w:b/>
                <w:i/>
              </w:rPr>
              <w:t>in vzpostavitev postopka za odstopanje od splošnega pravila, kadar je to ustrezno utemeljeno,</w:t>
            </w:r>
            <w:r w:rsidRPr="0054354A">
              <w:t xml:space="preserve"> odgovorne države članice v sodelovanju s socialnimi partnerji;</w:t>
            </w:r>
          </w:p>
        </w:tc>
        <w:tc>
          <w:tcPr>
            <w:tcW w:w="4876" w:type="dxa"/>
            <w:tcBorders>
              <w:top w:val="nil"/>
              <w:left w:val="nil"/>
              <w:bottom w:val="nil"/>
              <w:right w:val="nil"/>
            </w:tcBorders>
          </w:tcPr>
          <w:p w14:paraId="75398D9B"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omejitev ravni oddaje naročil podizvajalcem; </w:t>
            </w:r>
            <w:r w:rsidRPr="0054354A">
              <w:rPr>
                <w:b/>
                <w:i/>
              </w:rPr>
              <w:t>poudarja, da je treba te sporazume spoštovati</w:t>
            </w:r>
            <w:r w:rsidRPr="0054354A">
              <w:t xml:space="preserve">; poudarja, da bi morale biti za opredelitev nacionalnih sektorjev z visokim tveganjem </w:t>
            </w:r>
            <w:r w:rsidRPr="0054354A">
              <w:rPr>
                <w:b/>
                <w:i/>
              </w:rPr>
              <w:t>vedno</w:t>
            </w:r>
            <w:r w:rsidRPr="0054354A">
              <w:t xml:space="preserve"> odgovorne države članice v sodelovanju s socialnimi partnerji;</w:t>
            </w:r>
          </w:p>
        </w:tc>
      </w:tr>
    </w:tbl>
    <w:p w14:paraId="1295B5A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467B9AB" w14:textId="77777777" w:rsidR="00F42BE4" w:rsidRPr="0054354A" w:rsidRDefault="0061674B">
      <w:r w:rsidRPr="0054354A">
        <w:rPr>
          <w:rStyle w:val="HideTWBExt"/>
        </w:rPr>
        <w:t>&lt;/Amend&gt;</w:t>
      </w:r>
    </w:p>
    <w:p w14:paraId="6A4A865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146</w:t>
      </w:r>
      <w:r w:rsidRPr="0054354A">
        <w:rPr>
          <w:rStyle w:val="HideTWBExt"/>
        </w:rPr>
        <w:t>&lt;/NumAm&gt;</w:t>
      </w:r>
    </w:p>
    <w:p w14:paraId="4810EB22"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4C195948" w14:textId="77777777" w:rsidR="00F42BE4" w:rsidRPr="0054354A" w:rsidRDefault="0061674B">
      <w:pPr>
        <w:pStyle w:val="NormalBold"/>
      </w:pPr>
      <w:r w:rsidRPr="0054354A">
        <w:rPr>
          <w:rStyle w:val="HideTWBExt"/>
          <w:b w:val="0"/>
        </w:rPr>
        <w:t>&lt;/RepeatBlock-By&gt;</w:t>
      </w:r>
    </w:p>
    <w:p w14:paraId="0383088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4EA258A"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3252A8E" w14:textId="77777777">
        <w:trPr>
          <w:trHeight w:hRule="exact" w:val="240"/>
          <w:jc w:val="center"/>
        </w:trPr>
        <w:tc>
          <w:tcPr>
            <w:tcW w:w="9752" w:type="dxa"/>
            <w:gridSpan w:val="2"/>
            <w:tcBorders>
              <w:top w:val="nil"/>
              <w:left w:val="nil"/>
              <w:bottom w:val="nil"/>
              <w:right w:val="nil"/>
            </w:tcBorders>
          </w:tcPr>
          <w:p w14:paraId="35AEEF75" w14:textId="77777777" w:rsidR="00F42BE4" w:rsidRPr="0054354A" w:rsidRDefault="00F42BE4"/>
        </w:tc>
      </w:tr>
      <w:tr w:rsidR="00F42BE4" w:rsidRPr="0054354A" w14:paraId="042EE920" w14:textId="77777777">
        <w:trPr>
          <w:trHeight w:val="240"/>
          <w:jc w:val="center"/>
        </w:trPr>
        <w:tc>
          <w:tcPr>
            <w:tcW w:w="4876" w:type="dxa"/>
            <w:tcBorders>
              <w:top w:val="nil"/>
              <w:left w:val="nil"/>
              <w:bottom w:val="nil"/>
              <w:right w:val="nil"/>
            </w:tcBorders>
          </w:tcPr>
          <w:p w14:paraId="13DE554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379D6B6" w14:textId="77777777" w:rsidR="00F42BE4" w:rsidRPr="0054354A" w:rsidRDefault="0061674B">
            <w:pPr>
              <w:pStyle w:val="AmColumnHeading"/>
            </w:pPr>
            <w:r w:rsidRPr="0054354A">
              <w:t>Predlog spremembe</w:t>
            </w:r>
          </w:p>
        </w:tc>
      </w:tr>
      <w:tr w:rsidR="00F42BE4" w:rsidRPr="0054354A" w14:paraId="60D8A799" w14:textId="77777777">
        <w:trPr>
          <w:jc w:val="center"/>
        </w:trPr>
        <w:tc>
          <w:tcPr>
            <w:tcW w:w="4876" w:type="dxa"/>
            <w:tcBorders>
              <w:top w:val="nil"/>
              <w:left w:val="nil"/>
              <w:bottom w:val="nil"/>
              <w:right w:val="nil"/>
            </w:tcBorders>
          </w:tcPr>
          <w:p w14:paraId="16B21E69"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sklepanje pogodb s podizvajalci omejili </w:t>
            </w:r>
            <w:r w:rsidRPr="0054354A">
              <w:rPr>
                <w:b/>
                <w:i/>
              </w:rPr>
              <w:t>na največ dve ravni pod glavnim izvajalcem za sektorje z visokim tveganjem za izkoriščanje</w:t>
            </w:r>
            <w:r w:rsidRPr="0054354A">
              <w:t xml:space="preserve"> delovne sile; poudarja, da bi morale biti za opredelitev nacionalnih sektorjev z visokim tveganj</w:t>
            </w:r>
            <w:r w:rsidRPr="0054354A">
              <w:t>em in vzpostavitev postopka za odstopanje od splošnega pravila, kadar je to ustrezno utemeljeno, odgovorne države članice v sodelovanju s socialnimi partnerji;</w:t>
            </w:r>
          </w:p>
        </w:tc>
        <w:tc>
          <w:tcPr>
            <w:tcW w:w="4876" w:type="dxa"/>
            <w:tcBorders>
              <w:top w:val="nil"/>
              <w:left w:val="nil"/>
              <w:bottom w:val="nil"/>
              <w:right w:val="nil"/>
            </w:tcBorders>
          </w:tcPr>
          <w:p w14:paraId="4A4554F2"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omejitev ravni oddaje naročil podizvajalcem; poziva Komisijo, naj </w:t>
            </w:r>
            <w:r w:rsidRPr="0054354A">
              <w:rPr>
                <w:b/>
                <w:i/>
              </w:rPr>
              <w:t>ob spoštovanju nacionalnih pristojnosti držav članic in zaščiti nacionalnih malih in srednjih podjetij</w:t>
            </w:r>
            <w:r w:rsidRPr="0054354A">
              <w:t xml:space="preserve"> pripravi predloge za določitev splošnega pravila, s katerim bi sklepanje pogodb s podizvajalci omejili </w:t>
            </w:r>
            <w:r w:rsidRPr="0054354A">
              <w:rPr>
                <w:b/>
                <w:i/>
              </w:rPr>
              <w:t>za izvajalce, katerih promet presega določen prag, in za podjetja, ki so bila že ob</w:t>
            </w:r>
            <w:r w:rsidRPr="0054354A">
              <w:rPr>
                <w:b/>
                <w:i/>
              </w:rPr>
              <w:t>sojena zaradi izkoriščanja</w:t>
            </w:r>
            <w:r w:rsidRPr="0054354A">
              <w:t xml:space="preserve"> delovne sile; poudarja, da bi morale biti za opredelitev nacionalnih sektorjev z visokim tveganjem in vzpostavitev postopka za odstopanje od splošnega pravila, kadar je to ustrezno utemeljeno, odgovorne države članice v sodelovanju s socialnimi partnerji;</w:t>
            </w:r>
          </w:p>
        </w:tc>
      </w:tr>
    </w:tbl>
    <w:p w14:paraId="72A270B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CCA4DE1" w14:textId="77777777" w:rsidR="00F42BE4" w:rsidRPr="0054354A" w:rsidRDefault="0061674B">
      <w:r w:rsidRPr="0054354A">
        <w:rPr>
          <w:rStyle w:val="HideTWBExt"/>
        </w:rPr>
        <w:t>&lt;/Amend&gt;</w:t>
      </w:r>
    </w:p>
    <w:p w14:paraId="581A9C4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147</w:t>
      </w:r>
      <w:r w:rsidRPr="0054354A">
        <w:rPr>
          <w:rStyle w:val="HideTWBExt"/>
        </w:rPr>
        <w:t>&lt;/NumAm&gt;</w:t>
      </w:r>
    </w:p>
    <w:p w14:paraId="0FE982EB"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0C503D47" w14:textId="77777777" w:rsidR="00F42BE4" w:rsidRPr="0054354A" w:rsidRDefault="0061674B">
      <w:pPr>
        <w:pStyle w:val="NormalBold"/>
      </w:pPr>
      <w:r w:rsidRPr="0054354A">
        <w:rPr>
          <w:rStyle w:val="HideTWBExt"/>
          <w:b w:val="0"/>
        </w:rPr>
        <w:t>&lt;/RepeatBlock-By&gt;</w:t>
      </w:r>
    </w:p>
    <w:p w14:paraId="7D4B805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487889C"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D0AD506" w14:textId="77777777">
        <w:trPr>
          <w:trHeight w:hRule="exact" w:val="240"/>
          <w:jc w:val="center"/>
        </w:trPr>
        <w:tc>
          <w:tcPr>
            <w:tcW w:w="9752" w:type="dxa"/>
            <w:gridSpan w:val="2"/>
            <w:tcBorders>
              <w:top w:val="nil"/>
              <w:left w:val="nil"/>
              <w:bottom w:val="nil"/>
              <w:right w:val="nil"/>
            </w:tcBorders>
          </w:tcPr>
          <w:p w14:paraId="6E909E03" w14:textId="77777777" w:rsidR="00F42BE4" w:rsidRPr="0054354A" w:rsidRDefault="00F42BE4"/>
        </w:tc>
      </w:tr>
      <w:tr w:rsidR="00F42BE4" w:rsidRPr="0054354A" w14:paraId="3E860A4A" w14:textId="77777777">
        <w:trPr>
          <w:trHeight w:val="240"/>
          <w:jc w:val="center"/>
        </w:trPr>
        <w:tc>
          <w:tcPr>
            <w:tcW w:w="4876" w:type="dxa"/>
            <w:tcBorders>
              <w:top w:val="nil"/>
              <w:left w:val="nil"/>
              <w:bottom w:val="nil"/>
              <w:right w:val="nil"/>
            </w:tcBorders>
          </w:tcPr>
          <w:p w14:paraId="639B0B7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E12B3BC" w14:textId="77777777" w:rsidR="00F42BE4" w:rsidRPr="0054354A" w:rsidRDefault="0061674B">
            <w:pPr>
              <w:pStyle w:val="AmColumnHeading"/>
            </w:pPr>
            <w:r w:rsidRPr="0054354A">
              <w:t>Predlog spremembe</w:t>
            </w:r>
          </w:p>
        </w:tc>
      </w:tr>
      <w:tr w:rsidR="00F42BE4" w:rsidRPr="0054354A" w14:paraId="4393ED94" w14:textId="77777777">
        <w:trPr>
          <w:jc w:val="center"/>
        </w:trPr>
        <w:tc>
          <w:tcPr>
            <w:tcW w:w="4876" w:type="dxa"/>
            <w:tcBorders>
              <w:top w:val="nil"/>
              <w:left w:val="nil"/>
              <w:bottom w:val="nil"/>
              <w:right w:val="nil"/>
            </w:tcBorders>
          </w:tcPr>
          <w:p w14:paraId="37458E4D" w14:textId="77777777" w:rsidR="00F42BE4" w:rsidRPr="0054354A" w:rsidRDefault="0061674B">
            <w:pPr>
              <w:pStyle w:val="Normal6a"/>
            </w:pPr>
            <w:r w:rsidRPr="0054354A">
              <w:t>4.</w:t>
            </w:r>
            <w:r w:rsidRPr="0054354A">
              <w:tab/>
              <w:t xml:space="preserve">poudarja, da so socialni partnerji, </w:t>
            </w:r>
            <w:r w:rsidRPr="0054354A">
              <w:t>vključno s predstavniki malih in srednjih podjetij, pogosto skupaj začeli izvajati nacionalne in regionalne politike za omejitev ravni oddaje naročil podizvajalcem</w:t>
            </w:r>
            <w:r w:rsidRPr="0054354A">
              <w:rPr>
                <w:b/>
                <w:i/>
              </w:rPr>
              <w:t>;</w:t>
            </w:r>
            <w:r w:rsidRPr="0054354A">
              <w:t xml:space="preserve"> </w:t>
            </w:r>
            <w:r w:rsidRPr="0054354A">
              <w:rPr>
                <w:b/>
                <w:i/>
              </w:rPr>
              <w:t>poziva Komisijo, naj pripravi predloge za določitev splošnega pravila, s katerim bi sklepanje pogodb s podizvajalci omejili na največ dve ravni pod glavnim izvajalcem za sektorje z visokim tveganjem za izkoriščanje delovne sile</w:t>
            </w:r>
            <w:r w:rsidRPr="0054354A">
              <w:t xml:space="preserve">; poudarja, da bi morale biti za opredelitev nacionalnih sektorjev z visokim tveganjem in vzpostavitev </w:t>
            </w:r>
            <w:r w:rsidRPr="0054354A">
              <w:rPr>
                <w:b/>
                <w:i/>
              </w:rPr>
              <w:t>postopka za odsto</w:t>
            </w:r>
            <w:r w:rsidRPr="0054354A">
              <w:rPr>
                <w:b/>
                <w:i/>
              </w:rPr>
              <w:t>panje od splošnega pravila</w:t>
            </w:r>
            <w:r w:rsidRPr="0054354A">
              <w:t>, kadar je to ustrezno utemeljeno, odgovorne države članice v sodelovanju s socialnimi partnerji;</w:t>
            </w:r>
          </w:p>
        </w:tc>
        <w:tc>
          <w:tcPr>
            <w:tcW w:w="4876" w:type="dxa"/>
            <w:tcBorders>
              <w:top w:val="nil"/>
              <w:left w:val="nil"/>
              <w:bottom w:val="nil"/>
              <w:right w:val="nil"/>
            </w:tcBorders>
          </w:tcPr>
          <w:p w14:paraId="0270FC83"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w:t>
            </w:r>
            <w:r w:rsidRPr="0054354A">
              <w:t>nacionalne in regionalne politike za omejitev ravni oddaje naročil podizvajalcem</w:t>
            </w:r>
            <w:r w:rsidRPr="0054354A">
              <w:rPr>
                <w:b/>
                <w:i/>
              </w:rPr>
              <w:t>, kar škoduje nekaterim sektorjem s kompleksnimi in visoko specializiranimi postopki in izdelki</w:t>
            </w:r>
            <w:r w:rsidRPr="0054354A">
              <w:t xml:space="preserve">; poudarja, da bi morale biti za opredelitev nacionalnih sektorjev z visokim tveganjem in vzpostavitev </w:t>
            </w:r>
            <w:r w:rsidRPr="0054354A">
              <w:rPr>
                <w:b/>
                <w:i/>
              </w:rPr>
              <w:t>posebnih pravil</w:t>
            </w:r>
            <w:r w:rsidRPr="0054354A">
              <w:t>, kadar je to ustrezno utemeljeno, odgovorne države članice v sodelovanju s socialnimi partnerji;</w:t>
            </w:r>
          </w:p>
        </w:tc>
      </w:tr>
    </w:tbl>
    <w:p w14:paraId="1D0E254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2B7FAF7" w14:textId="77777777" w:rsidR="00F42BE4" w:rsidRPr="0054354A" w:rsidRDefault="0061674B">
      <w:r w:rsidRPr="0054354A">
        <w:rPr>
          <w:rStyle w:val="HideTWBExt"/>
        </w:rPr>
        <w:t>&lt;/Amend&gt;</w:t>
      </w:r>
    </w:p>
    <w:p w14:paraId="2723B31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148</w:t>
      </w:r>
      <w:r w:rsidRPr="0054354A">
        <w:rPr>
          <w:rStyle w:val="HideTWBExt"/>
        </w:rPr>
        <w:t>&lt;/NumAm&gt;</w:t>
      </w:r>
    </w:p>
    <w:p w14:paraId="1F9A5FA3"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0053A15F"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236272FC" w14:textId="77777777" w:rsidR="00F42BE4" w:rsidRPr="0054354A" w:rsidRDefault="0061674B">
      <w:pPr>
        <w:pStyle w:val="NormalBold"/>
      </w:pPr>
      <w:r w:rsidRPr="0054354A">
        <w:rPr>
          <w:rStyle w:val="HideTWBExt"/>
          <w:b w:val="0"/>
        </w:rPr>
        <w:t>&lt;/RepeatBlock-By&gt;</w:t>
      </w:r>
    </w:p>
    <w:p w14:paraId="12E1ED3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0570E29"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ABBCCC7" w14:textId="77777777">
        <w:trPr>
          <w:trHeight w:hRule="exact" w:val="240"/>
          <w:jc w:val="center"/>
        </w:trPr>
        <w:tc>
          <w:tcPr>
            <w:tcW w:w="9752" w:type="dxa"/>
            <w:gridSpan w:val="2"/>
            <w:tcBorders>
              <w:top w:val="nil"/>
              <w:left w:val="nil"/>
              <w:bottom w:val="nil"/>
              <w:right w:val="nil"/>
            </w:tcBorders>
          </w:tcPr>
          <w:p w14:paraId="26C6FBEF" w14:textId="77777777" w:rsidR="00F42BE4" w:rsidRPr="0054354A" w:rsidRDefault="00F42BE4"/>
        </w:tc>
      </w:tr>
      <w:tr w:rsidR="00F42BE4" w:rsidRPr="0054354A" w14:paraId="1A8CD40E" w14:textId="77777777">
        <w:trPr>
          <w:trHeight w:val="240"/>
          <w:jc w:val="center"/>
        </w:trPr>
        <w:tc>
          <w:tcPr>
            <w:tcW w:w="4876" w:type="dxa"/>
            <w:tcBorders>
              <w:top w:val="nil"/>
              <w:left w:val="nil"/>
              <w:bottom w:val="nil"/>
              <w:right w:val="nil"/>
            </w:tcBorders>
          </w:tcPr>
          <w:p w14:paraId="51ABC50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5B3B753" w14:textId="77777777" w:rsidR="00F42BE4" w:rsidRPr="0054354A" w:rsidRDefault="0061674B">
            <w:pPr>
              <w:pStyle w:val="AmColumnHeading"/>
            </w:pPr>
            <w:r w:rsidRPr="0054354A">
              <w:t>Predlog spremembe</w:t>
            </w:r>
          </w:p>
        </w:tc>
      </w:tr>
      <w:tr w:rsidR="00F42BE4" w:rsidRPr="0054354A" w14:paraId="31187D52" w14:textId="77777777">
        <w:trPr>
          <w:jc w:val="center"/>
        </w:trPr>
        <w:tc>
          <w:tcPr>
            <w:tcW w:w="4876" w:type="dxa"/>
            <w:tcBorders>
              <w:top w:val="nil"/>
              <w:left w:val="nil"/>
              <w:bottom w:val="nil"/>
              <w:right w:val="nil"/>
            </w:tcBorders>
          </w:tcPr>
          <w:p w14:paraId="27AFDBF4"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poziva Komisijo, naj pripravi </w:t>
            </w:r>
            <w:r w:rsidRPr="0054354A">
              <w:rPr>
                <w:b/>
                <w:i/>
              </w:rPr>
              <w:t>predloge</w:t>
            </w:r>
            <w:r w:rsidRPr="0054354A">
              <w:t xml:space="preserve"> za določitev splošnega pravila, s katerim bi sklepanje pogodb s podizvajalci omejili na največ dve </w:t>
            </w:r>
            <w:r w:rsidRPr="0054354A">
              <w:rPr>
                <w:b/>
                <w:i/>
              </w:rPr>
              <w:t>ravni</w:t>
            </w:r>
            <w:r w:rsidRPr="0054354A">
              <w:t xml:space="preserve"> pod glavnim izvajalcem </w:t>
            </w:r>
            <w:r w:rsidRPr="0054354A">
              <w:rPr>
                <w:b/>
                <w:i/>
              </w:rPr>
              <w:t>za sektorje</w:t>
            </w:r>
            <w:r w:rsidRPr="0054354A">
              <w:t xml:space="preserve"> z visokim tveganjem za izkoriščanje delovne sile; poudarja, da bi morale </w:t>
            </w:r>
            <w:r w:rsidRPr="0054354A">
              <w:rPr>
                <w:b/>
                <w:i/>
              </w:rPr>
              <w:t>biti</w:t>
            </w:r>
            <w:r w:rsidRPr="0054354A">
              <w:t xml:space="preserve"> za opredelitev nacionalnih sektorjev z visokim tveganj</w:t>
            </w:r>
            <w:r w:rsidRPr="0054354A">
              <w:t xml:space="preserve">em in vzpostavitev postopka za odstopanje od splošnega pravila, kadar je to ustrezno utemeljeno, </w:t>
            </w:r>
            <w:r w:rsidRPr="0054354A">
              <w:rPr>
                <w:b/>
                <w:i/>
              </w:rPr>
              <w:t>odgovorne</w:t>
            </w:r>
            <w:r w:rsidRPr="0054354A">
              <w:t xml:space="preserve"> države članice </w:t>
            </w:r>
            <w:r w:rsidRPr="0054354A">
              <w:rPr>
                <w:b/>
                <w:i/>
              </w:rPr>
              <w:t>v sodelovanju s socialnimi</w:t>
            </w:r>
            <w:r w:rsidRPr="0054354A">
              <w:t xml:space="preserve"> partnerji;</w:t>
            </w:r>
          </w:p>
        </w:tc>
        <w:tc>
          <w:tcPr>
            <w:tcW w:w="4876" w:type="dxa"/>
            <w:tcBorders>
              <w:top w:val="nil"/>
              <w:left w:val="nil"/>
              <w:bottom w:val="nil"/>
              <w:right w:val="nil"/>
            </w:tcBorders>
          </w:tcPr>
          <w:p w14:paraId="2095E254"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omejitev ravni oddaje naročil podizvajalcem; poziva Komisijo, naj pripravi </w:t>
            </w:r>
            <w:r w:rsidRPr="0054354A">
              <w:rPr>
                <w:b/>
                <w:i/>
              </w:rPr>
              <w:t>zakonodajni predlog</w:t>
            </w:r>
            <w:r w:rsidRPr="0054354A">
              <w:t xml:space="preserve"> za določitev splošnega pravila, s katerim bi sklepanje pogodb s podizvajalci omejili na največ dve </w:t>
            </w:r>
            <w:r w:rsidRPr="0054354A">
              <w:rPr>
                <w:b/>
                <w:i/>
              </w:rPr>
              <w:t>podravni</w:t>
            </w:r>
            <w:r w:rsidRPr="0054354A">
              <w:t xml:space="preserve"> pod glavnim izvajalcem </w:t>
            </w:r>
            <w:r w:rsidRPr="0054354A">
              <w:rPr>
                <w:b/>
                <w:i/>
              </w:rPr>
              <w:t>in s posebnim poudarkom na potrebah sektorjev</w:t>
            </w:r>
            <w:r w:rsidRPr="0054354A">
              <w:t xml:space="preserve"> z visokim tveganjem za izkoriščanje delovne sile; poudarja, da bi </w:t>
            </w:r>
            <w:r w:rsidRPr="0054354A">
              <w:rPr>
                <w:b/>
                <w:i/>
              </w:rPr>
              <w:t>se</w:t>
            </w:r>
            <w:r w:rsidRPr="0054354A">
              <w:t xml:space="preserve"> morale za opre</w:t>
            </w:r>
            <w:r w:rsidRPr="0054354A">
              <w:t xml:space="preserve">delitev nacionalnih sektorjev z visokim tveganjem in vzpostavitev postopka za odstopanje od splošnega pravila, kadar je to ustrezno utemeljeno, </w:t>
            </w:r>
            <w:r w:rsidRPr="0054354A">
              <w:rPr>
                <w:b/>
                <w:i/>
              </w:rPr>
              <w:t>dogovoriti</w:t>
            </w:r>
            <w:r w:rsidRPr="0054354A">
              <w:t xml:space="preserve"> države članice </w:t>
            </w:r>
            <w:r w:rsidRPr="0054354A">
              <w:rPr>
                <w:b/>
                <w:i/>
              </w:rPr>
              <w:t>in socialni</w:t>
            </w:r>
            <w:r w:rsidRPr="0054354A">
              <w:t xml:space="preserve"> partnerji;</w:t>
            </w:r>
          </w:p>
        </w:tc>
      </w:tr>
    </w:tbl>
    <w:p w14:paraId="138C6D3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D47645A" w14:textId="77777777" w:rsidR="00F42BE4" w:rsidRPr="0054354A" w:rsidRDefault="0061674B">
      <w:r w:rsidRPr="0054354A">
        <w:rPr>
          <w:rStyle w:val="HideTWBExt"/>
        </w:rPr>
        <w:t>&lt;/Amend&gt;</w:t>
      </w:r>
    </w:p>
    <w:p w14:paraId="06E1841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149</w:t>
      </w:r>
      <w:r w:rsidRPr="0054354A">
        <w:rPr>
          <w:rStyle w:val="HideTWBExt"/>
        </w:rPr>
        <w:t>&lt;/NumAm&gt;</w:t>
      </w:r>
    </w:p>
    <w:p w14:paraId="14957DCA"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46076588" w14:textId="77777777" w:rsidR="00F42BE4" w:rsidRPr="0054354A" w:rsidRDefault="0061674B">
      <w:pPr>
        <w:pStyle w:val="NormalBold"/>
      </w:pPr>
      <w:r w:rsidRPr="0054354A">
        <w:rPr>
          <w:rStyle w:val="HideTWBExt"/>
          <w:b w:val="0"/>
        </w:rPr>
        <w:t>&lt;/RepeatBlock-By&gt;</w:t>
      </w:r>
    </w:p>
    <w:p w14:paraId="24CEE04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F7E1341"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303F063" w14:textId="77777777">
        <w:trPr>
          <w:trHeight w:hRule="exact" w:val="240"/>
          <w:jc w:val="center"/>
        </w:trPr>
        <w:tc>
          <w:tcPr>
            <w:tcW w:w="9752" w:type="dxa"/>
            <w:gridSpan w:val="2"/>
            <w:tcBorders>
              <w:top w:val="nil"/>
              <w:left w:val="nil"/>
              <w:bottom w:val="nil"/>
              <w:right w:val="nil"/>
            </w:tcBorders>
          </w:tcPr>
          <w:p w14:paraId="12B55ED6" w14:textId="77777777" w:rsidR="00F42BE4" w:rsidRPr="0054354A" w:rsidRDefault="00F42BE4"/>
        </w:tc>
      </w:tr>
      <w:tr w:rsidR="00F42BE4" w:rsidRPr="0054354A" w14:paraId="67BE31AF" w14:textId="77777777">
        <w:trPr>
          <w:trHeight w:val="240"/>
          <w:jc w:val="center"/>
        </w:trPr>
        <w:tc>
          <w:tcPr>
            <w:tcW w:w="4876" w:type="dxa"/>
            <w:tcBorders>
              <w:top w:val="nil"/>
              <w:left w:val="nil"/>
              <w:bottom w:val="nil"/>
              <w:right w:val="nil"/>
            </w:tcBorders>
          </w:tcPr>
          <w:p w14:paraId="5929EC1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8531E4D" w14:textId="77777777" w:rsidR="00F42BE4" w:rsidRPr="0054354A" w:rsidRDefault="0061674B">
            <w:pPr>
              <w:pStyle w:val="AmColumnHeading"/>
            </w:pPr>
            <w:r w:rsidRPr="0054354A">
              <w:t>Predlog spremembe</w:t>
            </w:r>
          </w:p>
        </w:tc>
      </w:tr>
      <w:tr w:rsidR="00F42BE4" w:rsidRPr="0054354A" w14:paraId="77024B5E" w14:textId="77777777">
        <w:trPr>
          <w:jc w:val="center"/>
        </w:trPr>
        <w:tc>
          <w:tcPr>
            <w:tcW w:w="4876" w:type="dxa"/>
            <w:tcBorders>
              <w:top w:val="nil"/>
              <w:left w:val="nil"/>
              <w:bottom w:val="nil"/>
              <w:right w:val="nil"/>
            </w:tcBorders>
          </w:tcPr>
          <w:p w14:paraId="0684EBE2"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w:t>
            </w:r>
            <w:r w:rsidRPr="0054354A">
              <w:t>izvajati nacionalne in regionalne politike za omejitev ravni oddaje naročil podizvajalcem; poziva Komisijo, naj pripravi predloge za določitev splošnega pravila, s katerim bi sklepanje pogodb s podizvajalci omejili na največ dve ravni pod glavnim izvajalcem za sektorje z visokim tveganjem za izkoriščanje delovne sile; poudarja, da bi morale biti za opredelitev nacionalnih sektorjev z visokim tveganjem in vzpostavitev postopka za odstopanje od splošnega pravila</w:t>
            </w:r>
            <w:r w:rsidRPr="0054354A">
              <w:rPr>
                <w:b/>
                <w:i/>
              </w:rPr>
              <w:t>, kadar je to ustrezno utemeljeno,</w:t>
            </w:r>
            <w:r w:rsidRPr="0054354A">
              <w:t xml:space="preserve"> odgovorne drž</w:t>
            </w:r>
            <w:r w:rsidRPr="0054354A">
              <w:t>ave članice v sodelovanju s socialnimi partnerji;</w:t>
            </w:r>
          </w:p>
        </w:tc>
        <w:tc>
          <w:tcPr>
            <w:tcW w:w="4876" w:type="dxa"/>
            <w:tcBorders>
              <w:top w:val="nil"/>
              <w:left w:val="nil"/>
              <w:bottom w:val="nil"/>
              <w:right w:val="nil"/>
            </w:tcBorders>
          </w:tcPr>
          <w:p w14:paraId="3459E065" w14:textId="77777777" w:rsidR="00F42BE4" w:rsidRPr="0054354A" w:rsidRDefault="0061674B">
            <w:pPr>
              <w:pStyle w:val="Normal6a"/>
            </w:pPr>
            <w:r w:rsidRPr="0054354A">
              <w:t>4.</w:t>
            </w:r>
            <w:r w:rsidRPr="0054354A">
              <w:tab/>
              <w:t>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sklepanje pogodb s podizvajalci omejili na največ dve ravni pod glavnim izvajalcem za sektorje z visokim tveganjem za izkoriščanje delovne sile; poudarja, da bi morale biti za opredelitev nacionalnih sektorjev z visokim tvegan</w:t>
            </w:r>
            <w:r w:rsidRPr="0054354A">
              <w:t>jem in vzpostavitev postopka za odstopanje od splošnega pravila odgovorne države članice v sodelovanju s socialnimi partnerji;</w:t>
            </w:r>
          </w:p>
        </w:tc>
      </w:tr>
    </w:tbl>
    <w:p w14:paraId="2E125CB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117AE2C5" w14:textId="77777777" w:rsidR="00F42BE4" w:rsidRPr="0054354A" w:rsidRDefault="0061674B">
      <w:r w:rsidRPr="0054354A">
        <w:rPr>
          <w:rStyle w:val="HideTWBExt"/>
        </w:rPr>
        <w:t>&lt;/Amend&gt;</w:t>
      </w:r>
    </w:p>
    <w:p w14:paraId="325A6BB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150</w:t>
      </w:r>
      <w:r w:rsidRPr="0054354A">
        <w:rPr>
          <w:rStyle w:val="HideTWBExt"/>
        </w:rPr>
        <w:t>&lt;/NumAm&gt;</w:t>
      </w:r>
    </w:p>
    <w:p w14:paraId="51E2541E" w14:textId="77777777" w:rsidR="00F42BE4" w:rsidRPr="0054354A" w:rsidRDefault="0061674B">
      <w:pPr>
        <w:pStyle w:val="NormalBold"/>
      </w:pPr>
      <w:r w:rsidRPr="0054354A">
        <w:rPr>
          <w:rStyle w:val="HideTWBExt"/>
          <w:b w:val="0"/>
        </w:rPr>
        <w:t>&lt;RepeatBlock-By&gt;&lt;Members&gt;</w:t>
      </w:r>
      <w:r w:rsidRPr="0054354A">
        <w:t>Evelyn Regner</w:t>
      </w:r>
      <w:r w:rsidRPr="0054354A">
        <w:rPr>
          <w:rStyle w:val="HideTWBExt"/>
          <w:b w:val="0"/>
        </w:rPr>
        <w:t>&lt;/Members&gt;</w:t>
      </w:r>
    </w:p>
    <w:p w14:paraId="72C1F589" w14:textId="77777777" w:rsidR="00F42BE4" w:rsidRPr="0054354A" w:rsidRDefault="0061674B">
      <w:pPr>
        <w:pStyle w:val="NormalBold"/>
      </w:pPr>
      <w:r w:rsidRPr="0054354A">
        <w:rPr>
          <w:rStyle w:val="HideTWBExt"/>
          <w:b w:val="0"/>
        </w:rPr>
        <w:t>&lt;/RepeatBlock-By&gt;</w:t>
      </w:r>
    </w:p>
    <w:p w14:paraId="15F5858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7105028"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EC67106" w14:textId="77777777">
        <w:trPr>
          <w:trHeight w:hRule="exact" w:val="240"/>
          <w:jc w:val="center"/>
        </w:trPr>
        <w:tc>
          <w:tcPr>
            <w:tcW w:w="9752" w:type="dxa"/>
            <w:gridSpan w:val="2"/>
            <w:tcBorders>
              <w:top w:val="nil"/>
              <w:left w:val="nil"/>
              <w:bottom w:val="nil"/>
              <w:right w:val="nil"/>
            </w:tcBorders>
          </w:tcPr>
          <w:p w14:paraId="17DFC648" w14:textId="77777777" w:rsidR="00F42BE4" w:rsidRPr="0054354A" w:rsidRDefault="00F42BE4"/>
        </w:tc>
      </w:tr>
      <w:tr w:rsidR="00F42BE4" w:rsidRPr="0054354A" w14:paraId="1026341C" w14:textId="77777777">
        <w:trPr>
          <w:trHeight w:val="240"/>
          <w:jc w:val="center"/>
        </w:trPr>
        <w:tc>
          <w:tcPr>
            <w:tcW w:w="4876" w:type="dxa"/>
            <w:tcBorders>
              <w:top w:val="nil"/>
              <w:left w:val="nil"/>
              <w:bottom w:val="nil"/>
              <w:right w:val="nil"/>
            </w:tcBorders>
          </w:tcPr>
          <w:p w14:paraId="1DEAEE3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8C17158" w14:textId="77777777" w:rsidR="00F42BE4" w:rsidRPr="0054354A" w:rsidRDefault="0061674B">
            <w:pPr>
              <w:pStyle w:val="AmColumnHeading"/>
            </w:pPr>
            <w:r w:rsidRPr="0054354A">
              <w:t>Predlog spremembe</w:t>
            </w:r>
          </w:p>
        </w:tc>
      </w:tr>
      <w:tr w:rsidR="00F42BE4" w:rsidRPr="0054354A" w14:paraId="72E8E4EC" w14:textId="77777777">
        <w:trPr>
          <w:jc w:val="center"/>
        </w:trPr>
        <w:tc>
          <w:tcPr>
            <w:tcW w:w="4876" w:type="dxa"/>
            <w:tcBorders>
              <w:top w:val="nil"/>
              <w:left w:val="nil"/>
              <w:bottom w:val="nil"/>
              <w:right w:val="nil"/>
            </w:tcBorders>
          </w:tcPr>
          <w:p w14:paraId="24A9C24E"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sklepanje pogodb s podizvajalci omejili na največ </w:t>
            </w:r>
            <w:r w:rsidRPr="0054354A">
              <w:rPr>
                <w:b/>
                <w:i/>
              </w:rPr>
              <w:t>dve ravni</w:t>
            </w:r>
            <w:r w:rsidRPr="0054354A">
              <w:t xml:space="preserve"> pod glavnim izvajalcem za sektorje z visokim tveganjem za izkoriščanje delovne sile; poudarja, da bi morale biti za opredelitev nacionalnih sektorjev z visokim tveganj</w:t>
            </w:r>
            <w:r w:rsidRPr="0054354A">
              <w:t>em in vzpostavitev postopka za odstopanje od splošnega pravila, kadar je to ustrezno utemeljeno, odgovorne države članice v sodelovanju s socialnimi partnerji;</w:t>
            </w:r>
          </w:p>
        </w:tc>
        <w:tc>
          <w:tcPr>
            <w:tcW w:w="4876" w:type="dxa"/>
            <w:tcBorders>
              <w:top w:val="nil"/>
              <w:left w:val="nil"/>
              <w:bottom w:val="nil"/>
              <w:right w:val="nil"/>
            </w:tcBorders>
          </w:tcPr>
          <w:p w14:paraId="1F9003A7"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sklepanje pogodb s podizvajalci omejili na največ </w:t>
            </w:r>
            <w:r w:rsidRPr="0054354A">
              <w:rPr>
                <w:b/>
                <w:i/>
              </w:rPr>
              <w:t>eno raven</w:t>
            </w:r>
            <w:r w:rsidRPr="0054354A">
              <w:t xml:space="preserve"> pod glavnim izvajalcem za sektorje z visokim tveganjem za izkoriščanje delovne sile; poudarja, da bi morale biti za opredelitev nacionalnih sektorjev z visokim tveganj</w:t>
            </w:r>
            <w:r w:rsidRPr="0054354A">
              <w:t>em in vzpostavitev postopka za odstopanje od splošnega pravila, kadar je to ustrezno utemeljeno, odgovorne države članice v sodelovanju s socialnimi partnerji;</w:t>
            </w:r>
          </w:p>
        </w:tc>
      </w:tr>
    </w:tbl>
    <w:p w14:paraId="6BA327F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D414735" w14:textId="77777777" w:rsidR="00F42BE4" w:rsidRPr="0054354A" w:rsidRDefault="0061674B">
      <w:r w:rsidRPr="0054354A">
        <w:rPr>
          <w:rStyle w:val="HideTWBExt"/>
        </w:rPr>
        <w:t>&lt;/Amend&gt;</w:t>
      </w:r>
    </w:p>
    <w:p w14:paraId="7C55AEA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151</w:t>
      </w:r>
      <w:r w:rsidRPr="0054354A">
        <w:rPr>
          <w:rStyle w:val="HideTWBExt"/>
        </w:rPr>
        <w:t>&lt;/NumAm&gt;</w:t>
      </w:r>
    </w:p>
    <w:p w14:paraId="7E1ABE0B"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62F9A9CD" w14:textId="77777777" w:rsidR="00F42BE4" w:rsidRPr="0054354A" w:rsidRDefault="0061674B">
      <w:pPr>
        <w:pStyle w:val="NormalBold"/>
      </w:pPr>
      <w:r w:rsidRPr="0054354A">
        <w:rPr>
          <w:rStyle w:val="HideTWBExt"/>
          <w:b w:val="0"/>
        </w:rPr>
        <w:t>&lt;/RepeatBlock-By&gt;</w:t>
      </w:r>
    </w:p>
    <w:p w14:paraId="1EF3F66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0410B4A"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983CDBA" w14:textId="77777777">
        <w:trPr>
          <w:trHeight w:hRule="exact" w:val="240"/>
          <w:jc w:val="center"/>
        </w:trPr>
        <w:tc>
          <w:tcPr>
            <w:tcW w:w="9752" w:type="dxa"/>
            <w:gridSpan w:val="2"/>
            <w:tcBorders>
              <w:top w:val="nil"/>
              <w:left w:val="nil"/>
              <w:bottom w:val="nil"/>
              <w:right w:val="nil"/>
            </w:tcBorders>
          </w:tcPr>
          <w:p w14:paraId="2A5AD400" w14:textId="77777777" w:rsidR="00F42BE4" w:rsidRPr="0054354A" w:rsidRDefault="00F42BE4"/>
        </w:tc>
      </w:tr>
      <w:tr w:rsidR="00F42BE4" w:rsidRPr="0054354A" w14:paraId="62310D13" w14:textId="77777777">
        <w:trPr>
          <w:trHeight w:val="240"/>
          <w:jc w:val="center"/>
        </w:trPr>
        <w:tc>
          <w:tcPr>
            <w:tcW w:w="4876" w:type="dxa"/>
            <w:tcBorders>
              <w:top w:val="nil"/>
              <w:left w:val="nil"/>
              <w:bottom w:val="nil"/>
              <w:right w:val="nil"/>
            </w:tcBorders>
          </w:tcPr>
          <w:p w14:paraId="50784E9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26B8744" w14:textId="77777777" w:rsidR="00F42BE4" w:rsidRPr="0054354A" w:rsidRDefault="0061674B">
            <w:pPr>
              <w:pStyle w:val="AmColumnHeading"/>
            </w:pPr>
            <w:r w:rsidRPr="0054354A">
              <w:t>Predlog spremembe</w:t>
            </w:r>
          </w:p>
        </w:tc>
      </w:tr>
      <w:tr w:rsidR="00F42BE4" w:rsidRPr="0054354A" w14:paraId="6AD8D866" w14:textId="77777777">
        <w:trPr>
          <w:jc w:val="center"/>
        </w:trPr>
        <w:tc>
          <w:tcPr>
            <w:tcW w:w="4876" w:type="dxa"/>
            <w:tcBorders>
              <w:top w:val="nil"/>
              <w:left w:val="nil"/>
              <w:bottom w:val="nil"/>
              <w:right w:val="nil"/>
            </w:tcBorders>
          </w:tcPr>
          <w:p w14:paraId="0ECF75C9"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w:t>
            </w:r>
            <w:r w:rsidRPr="0054354A">
              <w:rPr>
                <w:b/>
                <w:i/>
              </w:rPr>
              <w:t>omejitev ravni oddaje naročil podizvajalcem</w:t>
            </w:r>
            <w:r w:rsidRPr="0054354A">
              <w:t xml:space="preserve">; poziva Komisijo, naj </w:t>
            </w:r>
            <w:r w:rsidRPr="0054354A">
              <w:rPr>
                <w:b/>
                <w:i/>
              </w:rPr>
              <w:t>pripravi predloge za določitev splošnega pravila, s katerim bi sklepanje pogodb s podizvajalci omejili na največ dve ravni pod glavnim izvajalcem za sektorje z visokim tveganjem za izkoriščanje delovne sile</w:t>
            </w:r>
            <w:r w:rsidRPr="0054354A">
              <w:t>; poudarja, da bi morale biti za opredelitev nacionalnih sektorjev z visokim tveganj</w:t>
            </w:r>
            <w:r w:rsidRPr="0054354A">
              <w:t xml:space="preserve">em in vzpostavitev postopka za odstopanje od </w:t>
            </w:r>
            <w:r w:rsidRPr="0054354A">
              <w:rPr>
                <w:b/>
                <w:i/>
              </w:rPr>
              <w:t>splošnega pravila</w:t>
            </w:r>
            <w:r w:rsidRPr="0054354A">
              <w:t>, kadar je to ustrezno utemeljeno, odgovorne države članice v sodelovanju s socialnimi partnerji;</w:t>
            </w:r>
          </w:p>
        </w:tc>
        <w:tc>
          <w:tcPr>
            <w:tcW w:w="4876" w:type="dxa"/>
            <w:tcBorders>
              <w:top w:val="nil"/>
              <w:left w:val="nil"/>
              <w:bottom w:val="nil"/>
              <w:right w:val="nil"/>
            </w:tcBorders>
          </w:tcPr>
          <w:p w14:paraId="47E6585E"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w:t>
            </w:r>
            <w:r w:rsidRPr="0054354A">
              <w:rPr>
                <w:b/>
                <w:i/>
              </w:rPr>
              <w:t>boj proti kriminalu na delovnem mestu;</w:t>
            </w:r>
            <w:r w:rsidRPr="0054354A">
              <w:t xml:space="preserve"> </w:t>
            </w:r>
            <w:r w:rsidRPr="0054354A">
              <w:rPr>
                <w:b/>
                <w:i/>
              </w:rPr>
              <w:t>poudarja, da je treba te sporazume spoštovati</w:t>
            </w:r>
            <w:r w:rsidRPr="0054354A">
              <w:t xml:space="preserve">; poziva Komisijo, naj </w:t>
            </w:r>
            <w:r w:rsidRPr="0054354A">
              <w:rPr>
                <w:b/>
                <w:i/>
              </w:rPr>
              <w:t>vzpostavi usklajevanje in sodelovanje med EU in nacionalnimi organi za boj proti kriminalu na delovnem mestu</w:t>
            </w:r>
            <w:r w:rsidRPr="0054354A">
              <w:t xml:space="preserve">; poudarja, da bi morale biti za opredelitev nacionalnih sektorjev z visokim tveganjem in vzpostavitev postopka za odstopanje od </w:t>
            </w:r>
            <w:r w:rsidRPr="0054354A">
              <w:rPr>
                <w:b/>
                <w:i/>
              </w:rPr>
              <w:t>splošnih pr</w:t>
            </w:r>
            <w:r w:rsidRPr="0054354A">
              <w:rPr>
                <w:b/>
                <w:i/>
              </w:rPr>
              <w:t>avil</w:t>
            </w:r>
            <w:r w:rsidRPr="0054354A">
              <w:t xml:space="preserve">, kadar je to ustrezno utemeljeno, </w:t>
            </w:r>
            <w:r w:rsidRPr="0054354A">
              <w:rPr>
                <w:b/>
                <w:i/>
              </w:rPr>
              <w:t>vedno</w:t>
            </w:r>
            <w:r w:rsidRPr="0054354A">
              <w:t xml:space="preserve"> odgovorne države članice v sodelovanju s socialnimi partnerji;</w:t>
            </w:r>
          </w:p>
        </w:tc>
      </w:tr>
    </w:tbl>
    <w:p w14:paraId="1BF2C17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AF57269" w14:textId="77777777" w:rsidR="00F42BE4" w:rsidRPr="0054354A" w:rsidRDefault="0061674B">
      <w:r w:rsidRPr="0054354A">
        <w:rPr>
          <w:rStyle w:val="HideTWBExt"/>
        </w:rPr>
        <w:t>&lt;/Amend&gt;</w:t>
      </w:r>
    </w:p>
    <w:p w14:paraId="4533011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152</w:t>
      </w:r>
      <w:r w:rsidRPr="0054354A">
        <w:rPr>
          <w:rStyle w:val="HideTWBExt"/>
        </w:rPr>
        <w:t>&lt;/NumAm&gt;</w:t>
      </w:r>
    </w:p>
    <w:p w14:paraId="50BE5647"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3100CA18" w14:textId="77777777" w:rsidR="00F42BE4" w:rsidRPr="0054354A" w:rsidRDefault="0061674B">
      <w:pPr>
        <w:pStyle w:val="NormalBold"/>
      </w:pPr>
      <w:r w:rsidRPr="0054354A">
        <w:rPr>
          <w:rStyle w:val="HideTWBExt"/>
          <w:b w:val="0"/>
        </w:rPr>
        <w:t>&lt;/RepeatBlock-By&gt;</w:t>
      </w:r>
    </w:p>
    <w:p w14:paraId="0655CE91"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24E24DF8" w14:textId="77777777" w:rsidR="00F42BE4" w:rsidRPr="0054354A" w:rsidRDefault="0061674B">
      <w:pPr>
        <w:pStyle w:val="NormalBold"/>
      </w:pPr>
      <w:r w:rsidRPr="0054354A">
        <w:rPr>
          <w:rStyle w:val="HideTWBExt"/>
        </w:rPr>
        <w:t>&lt;Article&gt;</w:t>
      </w:r>
      <w:r w:rsidRPr="0054354A">
        <w:t>Odstavek 4</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1EE0A2C" w14:textId="77777777">
        <w:trPr>
          <w:trHeight w:hRule="exact" w:val="240"/>
          <w:jc w:val="center"/>
        </w:trPr>
        <w:tc>
          <w:tcPr>
            <w:tcW w:w="9752" w:type="dxa"/>
            <w:gridSpan w:val="2"/>
            <w:tcBorders>
              <w:top w:val="nil"/>
              <w:left w:val="nil"/>
              <w:bottom w:val="nil"/>
              <w:right w:val="nil"/>
            </w:tcBorders>
          </w:tcPr>
          <w:p w14:paraId="18D5ECE7" w14:textId="77777777" w:rsidR="00F42BE4" w:rsidRPr="0054354A" w:rsidRDefault="00F42BE4"/>
        </w:tc>
      </w:tr>
      <w:tr w:rsidR="00F42BE4" w:rsidRPr="0054354A" w14:paraId="72B7EDDA" w14:textId="77777777">
        <w:trPr>
          <w:trHeight w:val="240"/>
          <w:jc w:val="center"/>
        </w:trPr>
        <w:tc>
          <w:tcPr>
            <w:tcW w:w="4876" w:type="dxa"/>
            <w:tcBorders>
              <w:top w:val="nil"/>
              <w:left w:val="nil"/>
              <w:bottom w:val="nil"/>
              <w:right w:val="nil"/>
            </w:tcBorders>
          </w:tcPr>
          <w:p w14:paraId="040912E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B27D8E0" w14:textId="77777777" w:rsidR="00F42BE4" w:rsidRPr="0054354A" w:rsidRDefault="0061674B">
            <w:pPr>
              <w:pStyle w:val="AmColumnHeading"/>
            </w:pPr>
            <w:r w:rsidRPr="0054354A">
              <w:t>Predlog spremembe</w:t>
            </w:r>
          </w:p>
        </w:tc>
      </w:tr>
      <w:tr w:rsidR="00F42BE4" w:rsidRPr="0054354A" w14:paraId="5A3A6A3A" w14:textId="77777777">
        <w:trPr>
          <w:jc w:val="center"/>
        </w:trPr>
        <w:tc>
          <w:tcPr>
            <w:tcW w:w="4876" w:type="dxa"/>
            <w:tcBorders>
              <w:top w:val="nil"/>
              <w:left w:val="nil"/>
              <w:bottom w:val="nil"/>
              <w:right w:val="nil"/>
            </w:tcBorders>
          </w:tcPr>
          <w:p w14:paraId="152CB45E" w14:textId="77777777" w:rsidR="00F42BE4" w:rsidRPr="0054354A" w:rsidRDefault="0061674B">
            <w:pPr>
              <w:pStyle w:val="Normal6a"/>
            </w:pPr>
            <w:r w:rsidRPr="0054354A">
              <w:t>4.</w:t>
            </w:r>
            <w:r w:rsidRPr="0054354A">
              <w:tab/>
            </w:r>
            <w:r w:rsidRPr="0054354A">
              <w:t xml:space="preserve">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w:t>
            </w:r>
            <w:r w:rsidRPr="0054354A">
              <w:rPr>
                <w:b/>
                <w:i/>
              </w:rPr>
              <w:t>sklepanje pogodb s podizvajalci</w:t>
            </w:r>
            <w:r w:rsidRPr="0054354A">
              <w:t xml:space="preserve"> omejili na največ dve ravni pod glavnim izvajalcem </w:t>
            </w:r>
            <w:r w:rsidRPr="0054354A">
              <w:rPr>
                <w:b/>
                <w:i/>
              </w:rPr>
              <w:t>za sektorje z visokim tveganjem za izkoriščanje delovne sile;</w:t>
            </w:r>
            <w:r w:rsidRPr="0054354A">
              <w:t xml:space="preserve"> </w:t>
            </w:r>
            <w:r w:rsidRPr="0054354A">
              <w:rPr>
                <w:b/>
                <w:i/>
              </w:rPr>
              <w:t>poudarja, da bi morale biti za opredelitev nacionalnih sektorjev z visokim tveganj</w:t>
            </w:r>
            <w:r w:rsidRPr="0054354A">
              <w:rPr>
                <w:b/>
                <w:i/>
              </w:rPr>
              <w:t>em in vzpostavitev postopka za odstopanje od splošnega pravila, kadar je to ustrezno utemeljeno, odgovorne države članice v sodelovanju s socialnimi partnerji</w:t>
            </w:r>
            <w:r w:rsidRPr="0054354A">
              <w:t>;</w:t>
            </w:r>
          </w:p>
        </w:tc>
        <w:tc>
          <w:tcPr>
            <w:tcW w:w="4876" w:type="dxa"/>
            <w:tcBorders>
              <w:top w:val="nil"/>
              <w:left w:val="nil"/>
              <w:bottom w:val="nil"/>
              <w:right w:val="nil"/>
            </w:tcBorders>
          </w:tcPr>
          <w:p w14:paraId="6F102A7A" w14:textId="77777777" w:rsidR="00F42BE4" w:rsidRPr="0054354A" w:rsidRDefault="0061674B">
            <w:pPr>
              <w:pStyle w:val="Normal6a"/>
            </w:pPr>
            <w:r w:rsidRPr="0054354A">
              <w:t>4.</w:t>
            </w:r>
            <w:r w:rsidRPr="0054354A">
              <w:tab/>
              <w:t xml:space="preserve">poudarja, da so socialni partnerji, vključno s predstavniki malih in srednjih podjetij, pogosto skupaj začeli izvajati nacionalne in regionalne politike za omejitev ravni oddaje naročil podizvajalcem; poziva Komisijo, naj pripravi predloge za določitev splošnega pravila, s katerim bi </w:t>
            </w:r>
            <w:r w:rsidRPr="0054354A">
              <w:rPr>
                <w:b/>
                <w:i/>
              </w:rPr>
              <w:t>oddajanje naročil podizvajalcem</w:t>
            </w:r>
            <w:r w:rsidRPr="0054354A">
              <w:t xml:space="preserve"> omejili na največ dve ravni pod glavnim izvajalcem</w:t>
            </w:r>
            <w:r w:rsidRPr="0054354A">
              <w:rPr>
                <w:b/>
                <w:i/>
              </w:rPr>
              <w:t>;</w:t>
            </w:r>
            <w:r w:rsidRPr="0054354A">
              <w:t xml:space="preserve"> </w:t>
            </w:r>
            <w:r w:rsidRPr="0054354A">
              <w:rPr>
                <w:b/>
                <w:i/>
              </w:rPr>
              <w:t>poziva pa, naj se v sektorjih, kjer je tveganje za nesreče posebej visoko in kjer je jasno ugotovljeno nespoštovanje delovnih predpisov, oddaj</w:t>
            </w:r>
            <w:r w:rsidRPr="0054354A">
              <w:rPr>
                <w:b/>
                <w:i/>
              </w:rPr>
              <w:t>anje naročil podizvajalcem omeji na eno raven</w:t>
            </w:r>
            <w:r w:rsidRPr="0054354A">
              <w:t>;</w:t>
            </w:r>
          </w:p>
        </w:tc>
      </w:tr>
    </w:tbl>
    <w:p w14:paraId="0E0A201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357DF736" w14:textId="77777777" w:rsidR="00F42BE4" w:rsidRPr="0054354A" w:rsidRDefault="0061674B">
      <w:r w:rsidRPr="0054354A">
        <w:rPr>
          <w:rStyle w:val="HideTWBExt"/>
        </w:rPr>
        <w:t>&lt;/Amend&gt;</w:t>
      </w:r>
    </w:p>
    <w:p w14:paraId="3C8198D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153</w:t>
      </w:r>
      <w:r w:rsidRPr="0054354A">
        <w:rPr>
          <w:rStyle w:val="HideTWBExt"/>
        </w:rPr>
        <w:t>&lt;/NumAm&gt;</w:t>
      </w:r>
    </w:p>
    <w:p w14:paraId="52D0B80F" w14:textId="77777777" w:rsidR="00F42BE4" w:rsidRPr="0054354A" w:rsidRDefault="0061674B">
      <w:pPr>
        <w:pStyle w:val="NormalBold"/>
      </w:pPr>
      <w:r w:rsidRPr="0054354A">
        <w:rPr>
          <w:rStyle w:val="HideTWBExt"/>
          <w:b w:val="0"/>
        </w:rPr>
        <w:t>&lt;RepeatBlock-By&gt;&lt;Members&gt;</w:t>
      </w:r>
      <w:r w:rsidRPr="0054354A">
        <w:t>Leila Chaibi, Anthony Smith, Marina Mesure</w:t>
      </w:r>
      <w:r w:rsidRPr="0054354A">
        <w:rPr>
          <w:rStyle w:val="HideTWBExt"/>
          <w:b w:val="0"/>
        </w:rPr>
        <w:t>&lt;/Members&gt;</w:t>
      </w:r>
    </w:p>
    <w:p w14:paraId="2C31F663" w14:textId="77777777" w:rsidR="00F42BE4" w:rsidRPr="0054354A" w:rsidRDefault="0061674B">
      <w:pPr>
        <w:pStyle w:val="NormalBold"/>
      </w:pPr>
      <w:r w:rsidRPr="0054354A">
        <w:rPr>
          <w:rStyle w:val="HideTWBExt"/>
          <w:b w:val="0"/>
        </w:rPr>
        <w:t>&lt;/RepeatBlock-By&gt;</w:t>
      </w:r>
    </w:p>
    <w:p w14:paraId="13C5ECC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B18C28B" w14:textId="77777777" w:rsidR="00F42BE4" w:rsidRPr="0054354A" w:rsidRDefault="0061674B">
      <w:pPr>
        <w:pStyle w:val="NormalBold"/>
      </w:pPr>
      <w:r w:rsidRPr="0054354A">
        <w:rPr>
          <w:rStyle w:val="HideTWBExt"/>
        </w:rPr>
        <w:t>&lt;Article&gt;</w:t>
      </w:r>
      <w:r w:rsidRPr="0054354A">
        <w:t>Odstavek 4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E284734" w14:textId="77777777">
        <w:trPr>
          <w:trHeight w:hRule="exact" w:val="240"/>
          <w:jc w:val="center"/>
        </w:trPr>
        <w:tc>
          <w:tcPr>
            <w:tcW w:w="9752" w:type="dxa"/>
            <w:gridSpan w:val="2"/>
            <w:tcBorders>
              <w:top w:val="nil"/>
              <w:left w:val="nil"/>
              <w:bottom w:val="nil"/>
              <w:right w:val="nil"/>
            </w:tcBorders>
          </w:tcPr>
          <w:p w14:paraId="6FEC0FD5" w14:textId="77777777" w:rsidR="00F42BE4" w:rsidRPr="0054354A" w:rsidRDefault="00F42BE4"/>
        </w:tc>
      </w:tr>
      <w:tr w:rsidR="00F42BE4" w:rsidRPr="0054354A" w14:paraId="40EF274A" w14:textId="77777777">
        <w:trPr>
          <w:trHeight w:val="240"/>
          <w:jc w:val="center"/>
        </w:trPr>
        <w:tc>
          <w:tcPr>
            <w:tcW w:w="4876" w:type="dxa"/>
            <w:tcBorders>
              <w:top w:val="nil"/>
              <w:left w:val="nil"/>
              <w:bottom w:val="nil"/>
              <w:right w:val="nil"/>
            </w:tcBorders>
          </w:tcPr>
          <w:p w14:paraId="7A40743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5B7A2D9" w14:textId="77777777" w:rsidR="00F42BE4" w:rsidRPr="0054354A" w:rsidRDefault="0061674B">
            <w:pPr>
              <w:pStyle w:val="AmColumnHeading"/>
            </w:pPr>
            <w:r w:rsidRPr="0054354A">
              <w:t xml:space="preserve">Predlog </w:t>
            </w:r>
            <w:r w:rsidRPr="0054354A">
              <w:t>spremembe</w:t>
            </w:r>
          </w:p>
        </w:tc>
      </w:tr>
      <w:tr w:rsidR="00F42BE4" w:rsidRPr="0054354A" w14:paraId="47BB07EB" w14:textId="77777777">
        <w:trPr>
          <w:jc w:val="center"/>
        </w:trPr>
        <w:tc>
          <w:tcPr>
            <w:tcW w:w="4876" w:type="dxa"/>
            <w:tcBorders>
              <w:top w:val="nil"/>
              <w:left w:val="nil"/>
              <w:bottom w:val="nil"/>
              <w:right w:val="nil"/>
            </w:tcBorders>
          </w:tcPr>
          <w:p w14:paraId="31C30E29" w14:textId="77777777" w:rsidR="00F42BE4" w:rsidRPr="0054354A" w:rsidRDefault="00F42BE4">
            <w:pPr>
              <w:pStyle w:val="Normal6a"/>
            </w:pPr>
          </w:p>
        </w:tc>
        <w:tc>
          <w:tcPr>
            <w:tcW w:w="4876" w:type="dxa"/>
            <w:tcBorders>
              <w:top w:val="nil"/>
              <w:left w:val="nil"/>
              <w:bottom w:val="nil"/>
              <w:right w:val="nil"/>
            </w:tcBorders>
          </w:tcPr>
          <w:p w14:paraId="2303114A" w14:textId="77777777" w:rsidR="00F42BE4" w:rsidRPr="0054354A" w:rsidRDefault="0061674B">
            <w:pPr>
              <w:pStyle w:val="Normal6a"/>
            </w:pPr>
            <w:r w:rsidRPr="0054354A">
              <w:rPr>
                <w:b/>
                <w:i/>
              </w:rPr>
              <w:t>4a.</w:t>
            </w:r>
            <w:r w:rsidRPr="0054354A">
              <w:tab/>
            </w:r>
            <w:r w:rsidRPr="0054354A">
              <w:rPr>
                <w:b/>
                <w:i/>
              </w:rPr>
              <w:t xml:space="preserve">poziva Komisijo, naj predlaga spremembe direktiv 2014/24/EU, 2014/25/EU (in po potrebi 2014/23/EU), da bi javnim naročnikom izrecno dovolili, da omejijo dolžino in število ravni podizvajalskih verig, določijo najvišji delež </w:t>
            </w:r>
            <w:r w:rsidRPr="0054354A">
              <w:rPr>
                <w:b/>
                <w:i/>
              </w:rPr>
              <w:t>naročila, ki ga je mogoče oddati podizvajalcem, in uvedejo polno odgovornost naročnika, zlasti za nesreče pri delu, poklicne bolezni in ponavljajoče se ugotovitve o kršitvah delovnih predpisov v celotni podizvajalski verigi;</w:t>
            </w:r>
          </w:p>
        </w:tc>
      </w:tr>
    </w:tbl>
    <w:p w14:paraId="6D2B998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3CAD19F2" w14:textId="77777777" w:rsidR="00F42BE4" w:rsidRPr="0054354A" w:rsidRDefault="0061674B">
      <w:r w:rsidRPr="0054354A">
        <w:rPr>
          <w:rStyle w:val="HideTWBExt"/>
        </w:rPr>
        <w:t>&lt;/Amend&gt;</w:t>
      </w:r>
    </w:p>
    <w:p w14:paraId="57C92D5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154</w:t>
      </w:r>
      <w:r w:rsidRPr="0054354A">
        <w:rPr>
          <w:rStyle w:val="HideTWBExt"/>
        </w:rPr>
        <w:t>&lt;/NumAm&gt;</w:t>
      </w:r>
    </w:p>
    <w:p w14:paraId="5BDDF118"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6C771B47" w14:textId="77777777" w:rsidR="00F42BE4" w:rsidRPr="0054354A" w:rsidRDefault="0061674B">
      <w:pPr>
        <w:pStyle w:val="NormalBold"/>
      </w:pPr>
      <w:r w:rsidRPr="0054354A">
        <w:rPr>
          <w:rStyle w:val="HideTWBExt"/>
          <w:b w:val="0"/>
        </w:rPr>
        <w:t>&lt;/RepeatBlock-By&gt;</w:t>
      </w:r>
    </w:p>
    <w:p w14:paraId="305E72C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265D2B3" w14:textId="77777777" w:rsidR="00F42BE4" w:rsidRPr="0054354A" w:rsidRDefault="0061674B">
      <w:pPr>
        <w:pStyle w:val="NormalBold"/>
      </w:pPr>
      <w:r w:rsidRPr="0054354A">
        <w:rPr>
          <w:rStyle w:val="HideTWBExt"/>
        </w:rPr>
        <w:t>&lt;Article&gt;</w:t>
      </w:r>
      <w:r w:rsidRPr="0054354A">
        <w:t>Odstavek 4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424C1F9" w14:textId="77777777">
        <w:trPr>
          <w:trHeight w:hRule="exact" w:val="240"/>
          <w:jc w:val="center"/>
        </w:trPr>
        <w:tc>
          <w:tcPr>
            <w:tcW w:w="9752" w:type="dxa"/>
            <w:gridSpan w:val="2"/>
            <w:tcBorders>
              <w:top w:val="nil"/>
              <w:left w:val="nil"/>
              <w:bottom w:val="nil"/>
              <w:right w:val="nil"/>
            </w:tcBorders>
          </w:tcPr>
          <w:p w14:paraId="0750DC6C" w14:textId="77777777" w:rsidR="00F42BE4" w:rsidRPr="0054354A" w:rsidRDefault="00F42BE4"/>
        </w:tc>
      </w:tr>
      <w:tr w:rsidR="00F42BE4" w:rsidRPr="0054354A" w14:paraId="23B832B0" w14:textId="77777777">
        <w:trPr>
          <w:trHeight w:val="240"/>
          <w:jc w:val="center"/>
        </w:trPr>
        <w:tc>
          <w:tcPr>
            <w:tcW w:w="4876" w:type="dxa"/>
            <w:tcBorders>
              <w:top w:val="nil"/>
              <w:left w:val="nil"/>
              <w:bottom w:val="nil"/>
              <w:right w:val="nil"/>
            </w:tcBorders>
          </w:tcPr>
          <w:p w14:paraId="513243C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05EE65D" w14:textId="77777777" w:rsidR="00F42BE4" w:rsidRPr="0054354A" w:rsidRDefault="0061674B">
            <w:pPr>
              <w:pStyle w:val="AmColumnHeading"/>
            </w:pPr>
            <w:r w:rsidRPr="0054354A">
              <w:t>Predlog spremembe</w:t>
            </w:r>
          </w:p>
        </w:tc>
      </w:tr>
      <w:tr w:rsidR="00F42BE4" w:rsidRPr="0054354A" w14:paraId="6C257DC2" w14:textId="77777777">
        <w:trPr>
          <w:jc w:val="center"/>
        </w:trPr>
        <w:tc>
          <w:tcPr>
            <w:tcW w:w="4876" w:type="dxa"/>
            <w:tcBorders>
              <w:top w:val="nil"/>
              <w:left w:val="nil"/>
              <w:bottom w:val="nil"/>
              <w:right w:val="nil"/>
            </w:tcBorders>
          </w:tcPr>
          <w:p w14:paraId="6C7D468D" w14:textId="77777777" w:rsidR="00F42BE4" w:rsidRPr="0054354A" w:rsidRDefault="00F42BE4">
            <w:pPr>
              <w:pStyle w:val="Normal6a"/>
            </w:pPr>
          </w:p>
        </w:tc>
        <w:tc>
          <w:tcPr>
            <w:tcW w:w="4876" w:type="dxa"/>
            <w:tcBorders>
              <w:top w:val="nil"/>
              <w:left w:val="nil"/>
              <w:bottom w:val="nil"/>
              <w:right w:val="nil"/>
            </w:tcBorders>
          </w:tcPr>
          <w:p w14:paraId="1D088D68" w14:textId="77777777" w:rsidR="00F42BE4" w:rsidRPr="0054354A" w:rsidRDefault="0061674B">
            <w:pPr>
              <w:pStyle w:val="Normal6a"/>
            </w:pPr>
            <w:r w:rsidRPr="0054354A">
              <w:rPr>
                <w:b/>
                <w:i/>
              </w:rPr>
              <w:t>4a.</w:t>
            </w:r>
            <w:r w:rsidRPr="0054354A">
              <w:tab/>
            </w:r>
            <w:r w:rsidRPr="0054354A">
              <w:rPr>
                <w:b/>
                <w:i/>
              </w:rPr>
              <w:t xml:space="preserve">pozdravlja, da se je več držav članic odločilo sprejeti strožja pravila o </w:t>
            </w:r>
            <w:r w:rsidRPr="0054354A">
              <w:rPr>
                <w:b/>
                <w:i/>
              </w:rPr>
              <w:t>odgovornosti od minimalnih zahtev iz člena 12 Direktive 2014/67/EU v zvezi s podizvajalskimi verigami;</w:t>
            </w:r>
            <w:r w:rsidRPr="0054354A">
              <w:t xml:space="preserve"> </w:t>
            </w:r>
            <w:r w:rsidRPr="0054354A">
              <w:rPr>
                <w:b/>
                <w:i/>
              </w:rPr>
              <w:t>poziva Komisijo, naj zagotovi solidarno odgovornost v celotni podizvajalski verigi v tveganih sektorjih, vključno s plačami in prispevki za socialno varnost, ter dostop do pravnega varstva za zadevne delavce;</w:t>
            </w:r>
          </w:p>
        </w:tc>
      </w:tr>
    </w:tbl>
    <w:p w14:paraId="7556776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12FBB68" w14:textId="77777777" w:rsidR="00F42BE4" w:rsidRPr="0054354A" w:rsidRDefault="0061674B">
      <w:r w:rsidRPr="0054354A">
        <w:rPr>
          <w:rStyle w:val="HideTWBExt"/>
        </w:rPr>
        <w:t>&lt;/Amend&gt;</w:t>
      </w:r>
    </w:p>
    <w:p w14:paraId="6F354A8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155</w:t>
      </w:r>
      <w:r w:rsidRPr="0054354A">
        <w:rPr>
          <w:rStyle w:val="HideTWBExt"/>
        </w:rPr>
        <w:t>&lt;/NumAm&gt;</w:t>
      </w:r>
    </w:p>
    <w:p w14:paraId="6A796E17" w14:textId="444D374D"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4F81602A" w14:textId="77777777" w:rsidR="00F42BE4" w:rsidRPr="0054354A" w:rsidRDefault="0061674B">
      <w:pPr>
        <w:pStyle w:val="NormalBold"/>
      </w:pPr>
      <w:r w:rsidRPr="0054354A">
        <w:rPr>
          <w:rStyle w:val="HideTWBExt"/>
          <w:b w:val="0"/>
        </w:rPr>
        <w:t>&lt;/RepeatBlock-By&gt;</w:t>
      </w:r>
    </w:p>
    <w:p w14:paraId="3153161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B83E465" w14:textId="77777777" w:rsidR="00F42BE4" w:rsidRPr="0054354A" w:rsidRDefault="0061674B">
      <w:pPr>
        <w:pStyle w:val="NormalBold"/>
      </w:pPr>
      <w:r w:rsidRPr="0054354A">
        <w:rPr>
          <w:rStyle w:val="HideTWBExt"/>
        </w:rPr>
        <w:t>&lt;Article&gt;</w:t>
      </w:r>
      <w:r w:rsidRPr="0054354A">
        <w:t>Odstavek 4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50DFB1D" w14:textId="77777777">
        <w:trPr>
          <w:trHeight w:hRule="exact" w:val="240"/>
          <w:jc w:val="center"/>
        </w:trPr>
        <w:tc>
          <w:tcPr>
            <w:tcW w:w="9752" w:type="dxa"/>
            <w:gridSpan w:val="2"/>
            <w:tcBorders>
              <w:top w:val="nil"/>
              <w:left w:val="nil"/>
              <w:bottom w:val="nil"/>
              <w:right w:val="nil"/>
            </w:tcBorders>
          </w:tcPr>
          <w:p w14:paraId="6DDDE7AE" w14:textId="77777777" w:rsidR="00F42BE4" w:rsidRPr="0054354A" w:rsidRDefault="00F42BE4"/>
        </w:tc>
      </w:tr>
      <w:tr w:rsidR="00F42BE4" w:rsidRPr="0054354A" w14:paraId="14BF8483" w14:textId="77777777">
        <w:trPr>
          <w:trHeight w:val="240"/>
          <w:jc w:val="center"/>
        </w:trPr>
        <w:tc>
          <w:tcPr>
            <w:tcW w:w="4876" w:type="dxa"/>
            <w:tcBorders>
              <w:top w:val="nil"/>
              <w:left w:val="nil"/>
              <w:bottom w:val="nil"/>
              <w:right w:val="nil"/>
            </w:tcBorders>
          </w:tcPr>
          <w:p w14:paraId="34677FF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1A43CDC" w14:textId="77777777" w:rsidR="00F42BE4" w:rsidRPr="0054354A" w:rsidRDefault="0061674B">
            <w:pPr>
              <w:pStyle w:val="AmColumnHeading"/>
            </w:pPr>
            <w:r w:rsidRPr="0054354A">
              <w:t>Predlog spremembe</w:t>
            </w:r>
          </w:p>
        </w:tc>
      </w:tr>
      <w:tr w:rsidR="00F42BE4" w:rsidRPr="0054354A" w14:paraId="4728503A" w14:textId="77777777">
        <w:trPr>
          <w:jc w:val="center"/>
        </w:trPr>
        <w:tc>
          <w:tcPr>
            <w:tcW w:w="4876" w:type="dxa"/>
            <w:tcBorders>
              <w:top w:val="nil"/>
              <w:left w:val="nil"/>
              <w:bottom w:val="nil"/>
              <w:right w:val="nil"/>
            </w:tcBorders>
          </w:tcPr>
          <w:p w14:paraId="124B5F19" w14:textId="77777777" w:rsidR="00F42BE4" w:rsidRPr="0054354A" w:rsidRDefault="00F42BE4">
            <w:pPr>
              <w:pStyle w:val="Normal6a"/>
            </w:pPr>
          </w:p>
        </w:tc>
        <w:tc>
          <w:tcPr>
            <w:tcW w:w="4876" w:type="dxa"/>
            <w:tcBorders>
              <w:top w:val="nil"/>
              <w:left w:val="nil"/>
              <w:bottom w:val="nil"/>
              <w:right w:val="nil"/>
            </w:tcBorders>
          </w:tcPr>
          <w:p w14:paraId="708C0853" w14:textId="77777777" w:rsidR="00F42BE4" w:rsidRPr="0054354A" w:rsidRDefault="0061674B">
            <w:pPr>
              <w:pStyle w:val="Normal6a"/>
            </w:pPr>
            <w:r w:rsidRPr="0054354A">
              <w:rPr>
                <w:b/>
                <w:i/>
              </w:rPr>
              <w:t>4a.</w:t>
            </w:r>
            <w:r w:rsidRPr="0054354A">
              <w:tab/>
            </w:r>
            <w:r w:rsidRPr="0054354A">
              <w:rPr>
                <w:b/>
                <w:i/>
              </w:rPr>
              <w:t xml:space="preserve">poziva k minimalnemu okviru EU za izdajanje dovoljenj/registracijo za posrednike dela z javnim registrom, k prepovedi nalaganja </w:t>
            </w:r>
            <w:r w:rsidRPr="0054354A">
              <w:rPr>
                <w:b/>
                <w:i/>
              </w:rPr>
              <w:t>stroškov delavcem (v skladu s konvencijo Mednarodne organizacije dela št. 181) in k odvračilnim sankcijam, tudi k izključitvi iz javnih naročil;</w:t>
            </w:r>
          </w:p>
        </w:tc>
      </w:tr>
    </w:tbl>
    <w:p w14:paraId="709A8AD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73CE89FD" w14:textId="77777777" w:rsidR="00F42BE4" w:rsidRPr="0054354A" w:rsidRDefault="0061674B">
      <w:r w:rsidRPr="0054354A">
        <w:rPr>
          <w:rStyle w:val="HideTWBExt"/>
        </w:rPr>
        <w:t>&lt;/Amend&gt;</w:t>
      </w:r>
    </w:p>
    <w:p w14:paraId="5590AE3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156</w:t>
      </w:r>
      <w:r w:rsidRPr="0054354A">
        <w:rPr>
          <w:rStyle w:val="HideTWBExt"/>
        </w:rPr>
        <w:t>&lt;/NumAm&gt;</w:t>
      </w:r>
    </w:p>
    <w:p w14:paraId="2A783ED6" w14:textId="77777777" w:rsidR="00F42BE4" w:rsidRPr="0054354A" w:rsidRDefault="0061674B">
      <w:pPr>
        <w:pStyle w:val="NormalBold"/>
      </w:pPr>
      <w:r w:rsidRPr="0054354A">
        <w:rPr>
          <w:rStyle w:val="HideTWBExt"/>
          <w:b w:val="0"/>
        </w:rPr>
        <w:t>&lt;RepeatBlock-By&gt;&lt;Members&gt;</w:t>
      </w:r>
      <w:r w:rsidRPr="0054354A">
        <w:t>Henrik Dahl, Andrea Wechsler, Pascal Arimont, Miriam Lexmann, Angelika Winzig, Raúl de la Hoz Quintano, Regina Doherty, Jörgen Warborn, Arba Kokalari, Isabelle Le Callennec</w:t>
      </w:r>
      <w:r w:rsidRPr="0054354A">
        <w:rPr>
          <w:rStyle w:val="HideTWBExt"/>
          <w:b w:val="0"/>
        </w:rPr>
        <w:t>&lt;/Members&gt;</w:t>
      </w:r>
    </w:p>
    <w:p w14:paraId="620F5CD3" w14:textId="77777777" w:rsidR="00F42BE4" w:rsidRPr="0054354A" w:rsidRDefault="0061674B">
      <w:pPr>
        <w:pStyle w:val="NormalBold"/>
      </w:pPr>
      <w:r w:rsidRPr="0054354A">
        <w:rPr>
          <w:rStyle w:val="HideTWBExt"/>
          <w:b w:val="0"/>
        </w:rPr>
        <w:t>&lt;/RepeatBlock-By&gt;</w:t>
      </w:r>
    </w:p>
    <w:p w14:paraId="0268F6A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FCA2827" w14:textId="77777777" w:rsidR="00F42BE4" w:rsidRPr="0054354A" w:rsidRDefault="0061674B">
      <w:pPr>
        <w:pStyle w:val="NormalBold"/>
      </w:pPr>
      <w:r w:rsidRPr="0054354A">
        <w:rPr>
          <w:rStyle w:val="HideTWBExt"/>
        </w:rPr>
        <w:t>&lt;Article&gt;</w:t>
      </w:r>
      <w:r w:rsidRPr="0054354A">
        <w:t>Odstavek 4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EBA0A23" w14:textId="77777777">
        <w:trPr>
          <w:trHeight w:hRule="exact" w:val="240"/>
          <w:jc w:val="center"/>
        </w:trPr>
        <w:tc>
          <w:tcPr>
            <w:tcW w:w="9752" w:type="dxa"/>
            <w:gridSpan w:val="2"/>
            <w:tcBorders>
              <w:top w:val="nil"/>
              <w:left w:val="nil"/>
              <w:bottom w:val="nil"/>
              <w:right w:val="nil"/>
            </w:tcBorders>
          </w:tcPr>
          <w:p w14:paraId="59731358" w14:textId="77777777" w:rsidR="00F42BE4" w:rsidRPr="0054354A" w:rsidRDefault="00F42BE4"/>
        </w:tc>
      </w:tr>
      <w:tr w:rsidR="00F42BE4" w:rsidRPr="0054354A" w14:paraId="0D4F8C2E" w14:textId="77777777">
        <w:trPr>
          <w:trHeight w:val="240"/>
          <w:jc w:val="center"/>
        </w:trPr>
        <w:tc>
          <w:tcPr>
            <w:tcW w:w="4876" w:type="dxa"/>
            <w:tcBorders>
              <w:top w:val="nil"/>
              <w:left w:val="nil"/>
              <w:bottom w:val="nil"/>
              <w:right w:val="nil"/>
            </w:tcBorders>
          </w:tcPr>
          <w:p w14:paraId="32239B2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B044173" w14:textId="77777777" w:rsidR="00F42BE4" w:rsidRPr="0054354A" w:rsidRDefault="0061674B">
            <w:pPr>
              <w:pStyle w:val="AmColumnHeading"/>
            </w:pPr>
            <w:r w:rsidRPr="0054354A">
              <w:t>Predlog spremembe</w:t>
            </w:r>
          </w:p>
        </w:tc>
      </w:tr>
      <w:tr w:rsidR="00F42BE4" w:rsidRPr="0054354A" w14:paraId="609470AA" w14:textId="77777777">
        <w:trPr>
          <w:jc w:val="center"/>
        </w:trPr>
        <w:tc>
          <w:tcPr>
            <w:tcW w:w="4876" w:type="dxa"/>
            <w:tcBorders>
              <w:top w:val="nil"/>
              <w:left w:val="nil"/>
              <w:bottom w:val="nil"/>
              <w:right w:val="nil"/>
            </w:tcBorders>
          </w:tcPr>
          <w:p w14:paraId="3FC18B6A" w14:textId="77777777" w:rsidR="00F42BE4" w:rsidRPr="0054354A" w:rsidRDefault="00F42BE4">
            <w:pPr>
              <w:pStyle w:val="Normal6a"/>
            </w:pPr>
          </w:p>
        </w:tc>
        <w:tc>
          <w:tcPr>
            <w:tcW w:w="4876" w:type="dxa"/>
            <w:tcBorders>
              <w:top w:val="nil"/>
              <w:left w:val="nil"/>
              <w:bottom w:val="nil"/>
              <w:right w:val="nil"/>
            </w:tcBorders>
          </w:tcPr>
          <w:p w14:paraId="7F0E3F04" w14:textId="77777777" w:rsidR="00F42BE4" w:rsidRPr="0054354A" w:rsidRDefault="0061674B">
            <w:pPr>
              <w:pStyle w:val="Normal6a"/>
            </w:pPr>
            <w:r w:rsidRPr="0054354A">
              <w:rPr>
                <w:b/>
                <w:i/>
              </w:rPr>
              <w:t>4a.</w:t>
            </w:r>
            <w:r w:rsidRPr="0054354A">
              <w:tab/>
            </w:r>
            <w:r w:rsidRPr="0054354A">
              <w:rPr>
                <w:b/>
                <w:i/>
              </w:rPr>
              <w:t xml:space="preserve">poziva Komisijo, naj oceni učinkovito uporabo sistema IMI v državah članicah v zvezi z Direktivo 2014/67/EU (v nadaljevanju: direktiva o izvrševanju), zlasti kar </w:t>
            </w:r>
            <w:r w:rsidRPr="0054354A">
              <w:rPr>
                <w:b/>
                <w:i/>
              </w:rPr>
              <w:t>zadeva mehanizem za spremljanje dejanskih napotitev;</w:t>
            </w:r>
          </w:p>
        </w:tc>
      </w:tr>
    </w:tbl>
    <w:p w14:paraId="39B31F7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7CB2625" w14:textId="77777777" w:rsidR="00F42BE4" w:rsidRPr="0054354A" w:rsidRDefault="0061674B">
      <w:r w:rsidRPr="0054354A">
        <w:rPr>
          <w:rStyle w:val="HideTWBExt"/>
        </w:rPr>
        <w:t>&lt;/Amend&gt;</w:t>
      </w:r>
    </w:p>
    <w:p w14:paraId="3783345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157</w:t>
      </w:r>
      <w:r w:rsidRPr="0054354A">
        <w:rPr>
          <w:rStyle w:val="HideTWBExt"/>
        </w:rPr>
        <w:t>&lt;/NumAm&gt;</w:t>
      </w:r>
    </w:p>
    <w:p w14:paraId="3F7B6105"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7B45C2DF" w14:textId="77777777" w:rsidR="00F42BE4" w:rsidRPr="0054354A" w:rsidRDefault="0061674B">
      <w:pPr>
        <w:pStyle w:val="NormalBold"/>
      </w:pPr>
      <w:r w:rsidRPr="0054354A">
        <w:rPr>
          <w:rStyle w:val="HideTWBExt"/>
          <w:b w:val="0"/>
        </w:rPr>
        <w:t>&lt;/RepeatBlock-By&gt;</w:t>
      </w:r>
    </w:p>
    <w:p w14:paraId="3E51DED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5DEEBCB" w14:textId="77777777" w:rsidR="00F42BE4" w:rsidRPr="0054354A" w:rsidRDefault="0061674B">
      <w:pPr>
        <w:pStyle w:val="NormalBold"/>
      </w:pPr>
      <w:r w:rsidRPr="0054354A">
        <w:rPr>
          <w:rStyle w:val="HideTWBExt"/>
        </w:rPr>
        <w:t>&lt;Article&gt;</w:t>
      </w:r>
      <w:r w:rsidRPr="0054354A">
        <w:t>Odstavek 4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D64E038" w14:textId="77777777">
        <w:trPr>
          <w:trHeight w:hRule="exact" w:val="240"/>
          <w:jc w:val="center"/>
        </w:trPr>
        <w:tc>
          <w:tcPr>
            <w:tcW w:w="9752" w:type="dxa"/>
            <w:gridSpan w:val="2"/>
            <w:tcBorders>
              <w:top w:val="nil"/>
              <w:left w:val="nil"/>
              <w:bottom w:val="nil"/>
              <w:right w:val="nil"/>
            </w:tcBorders>
          </w:tcPr>
          <w:p w14:paraId="3408B718" w14:textId="77777777" w:rsidR="00F42BE4" w:rsidRPr="0054354A" w:rsidRDefault="00F42BE4"/>
        </w:tc>
      </w:tr>
      <w:tr w:rsidR="00F42BE4" w:rsidRPr="0054354A" w14:paraId="688AD34C" w14:textId="77777777">
        <w:trPr>
          <w:trHeight w:val="240"/>
          <w:jc w:val="center"/>
        </w:trPr>
        <w:tc>
          <w:tcPr>
            <w:tcW w:w="4876" w:type="dxa"/>
            <w:tcBorders>
              <w:top w:val="nil"/>
              <w:left w:val="nil"/>
              <w:bottom w:val="nil"/>
              <w:right w:val="nil"/>
            </w:tcBorders>
          </w:tcPr>
          <w:p w14:paraId="31FAAFA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931049C" w14:textId="77777777" w:rsidR="00F42BE4" w:rsidRPr="0054354A" w:rsidRDefault="0061674B">
            <w:pPr>
              <w:pStyle w:val="AmColumnHeading"/>
            </w:pPr>
            <w:r w:rsidRPr="0054354A">
              <w:t>Predlog spremembe</w:t>
            </w:r>
          </w:p>
        </w:tc>
      </w:tr>
      <w:tr w:rsidR="00F42BE4" w:rsidRPr="0054354A" w14:paraId="631CA37F" w14:textId="77777777">
        <w:trPr>
          <w:jc w:val="center"/>
        </w:trPr>
        <w:tc>
          <w:tcPr>
            <w:tcW w:w="4876" w:type="dxa"/>
            <w:tcBorders>
              <w:top w:val="nil"/>
              <w:left w:val="nil"/>
              <w:bottom w:val="nil"/>
              <w:right w:val="nil"/>
            </w:tcBorders>
          </w:tcPr>
          <w:p w14:paraId="30D909EA" w14:textId="77777777" w:rsidR="00F42BE4" w:rsidRPr="0054354A" w:rsidRDefault="00F42BE4">
            <w:pPr>
              <w:pStyle w:val="Normal6a"/>
            </w:pPr>
          </w:p>
        </w:tc>
        <w:tc>
          <w:tcPr>
            <w:tcW w:w="4876" w:type="dxa"/>
            <w:tcBorders>
              <w:top w:val="nil"/>
              <w:left w:val="nil"/>
              <w:bottom w:val="nil"/>
              <w:right w:val="nil"/>
            </w:tcBorders>
          </w:tcPr>
          <w:p w14:paraId="115E20CA" w14:textId="77777777" w:rsidR="00F42BE4" w:rsidRPr="0054354A" w:rsidRDefault="0061674B">
            <w:pPr>
              <w:pStyle w:val="Normal6a"/>
            </w:pPr>
            <w:r w:rsidRPr="0054354A">
              <w:rPr>
                <w:b/>
                <w:i/>
              </w:rPr>
              <w:t>4b.</w:t>
            </w:r>
            <w:r w:rsidRPr="0054354A">
              <w:tab/>
            </w:r>
            <w:r w:rsidRPr="0054354A">
              <w:rPr>
                <w:b/>
                <w:i/>
              </w:rPr>
              <w:t>poziva, naj se zagotovi preglednost v zvezi s podizvajalci, vključenimi v javna naročila, in deležem pogodbe, ki jo izvajalec namerava oddati v podizvajanje, pri čemer naj se te informacije sporočijo pred izvedbo naročila in posodabljajo med njenim izvajanjem;</w:t>
            </w:r>
          </w:p>
        </w:tc>
      </w:tr>
    </w:tbl>
    <w:p w14:paraId="5CB92F3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755BA15" w14:textId="77777777" w:rsidR="00F42BE4" w:rsidRPr="0054354A" w:rsidRDefault="0061674B">
      <w:r w:rsidRPr="0054354A">
        <w:rPr>
          <w:rStyle w:val="HideTWBExt"/>
        </w:rPr>
        <w:t>&lt;/Amend&gt;</w:t>
      </w:r>
    </w:p>
    <w:p w14:paraId="3ED094B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158</w:t>
      </w:r>
      <w:r w:rsidRPr="0054354A">
        <w:rPr>
          <w:rStyle w:val="HideTWBExt"/>
        </w:rPr>
        <w:t>&lt;/NumAm&gt;</w:t>
      </w:r>
    </w:p>
    <w:p w14:paraId="62E514B4" w14:textId="77777777" w:rsidR="00F42BE4" w:rsidRPr="0054354A" w:rsidRDefault="0061674B">
      <w:pPr>
        <w:pStyle w:val="NormalBold"/>
      </w:pPr>
      <w:r w:rsidRPr="0054354A">
        <w:rPr>
          <w:rStyle w:val="HideTWBExt"/>
          <w:b w:val="0"/>
        </w:rPr>
        <w:t>&lt;RepeatBlock-By&gt;&lt;Members&gt;</w:t>
      </w:r>
      <w:r w:rsidRPr="0054354A">
        <w:t xml:space="preserve">Johan Danielsson, Estelle Ceulemans, Marianne Vind, Marit Maij, Gabriele Bischoff, Vilija Blinkevičiūtė, Evelyn Regner, Marc Angel, </w:t>
      </w:r>
      <w:r w:rsidRPr="0054354A">
        <w:t>Pierfrancesco Maran, Raffaele Topo, Romana Jerković</w:t>
      </w:r>
      <w:r w:rsidRPr="0054354A">
        <w:rPr>
          <w:rStyle w:val="HideTWBExt"/>
          <w:b w:val="0"/>
        </w:rPr>
        <w:t>&lt;/Members&gt;</w:t>
      </w:r>
    </w:p>
    <w:p w14:paraId="09582565" w14:textId="77777777" w:rsidR="00F42BE4" w:rsidRPr="0054354A" w:rsidRDefault="0061674B">
      <w:pPr>
        <w:pStyle w:val="NormalBold"/>
      </w:pPr>
      <w:r w:rsidRPr="0054354A">
        <w:rPr>
          <w:rStyle w:val="HideTWBExt"/>
          <w:b w:val="0"/>
        </w:rPr>
        <w:t>&lt;/RepeatBlock-By&gt;</w:t>
      </w:r>
    </w:p>
    <w:p w14:paraId="159F4BA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B268689" w14:textId="77777777" w:rsidR="00F42BE4" w:rsidRPr="0054354A" w:rsidRDefault="0061674B">
      <w:pPr>
        <w:pStyle w:val="NormalBold"/>
      </w:pPr>
      <w:r w:rsidRPr="0054354A">
        <w:rPr>
          <w:rStyle w:val="HideTWBExt"/>
        </w:rPr>
        <w:t>&lt;Article&gt;</w:t>
      </w:r>
      <w:r w:rsidRPr="0054354A">
        <w:t>Odstavek 4 c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437039C" w14:textId="77777777">
        <w:trPr>
          <w:trHeight w:hRule="exact" w:val="240"/>
          <w:jc w:val="center"/>
        </w:trPr>
        <w:tc>
          <w:tcPr>
            <w:tcW w:w="9752" w:type="dxa"/>
            <w:gridSpan w:val="2"/>
            <w:tcBorders>
              <w:top w:val="nil"/>
              <w:left w:val="nil"/>
              <w:bottom w:val="nil"/>
              <w:right w:val="nil"/>
            </w:tcBorders>
          </w:tcPr>
          <w:p w14:paraId="3003FE14" w14:textId="77777777" w:rsidR="00F42BE4" w:rsidRPr="0054354A" w:rsidRDefault="00F42BE4"/>
        </w:tc>
      </w:tr>
      <w:tr w:rsidR="00F42BE4" w:rsidRPr="0054354A" w14:paraId="4867F4DD" w14:textId="77777777">
        <w:trPr>
          <w:trHeight w:val="240"/>
          <w:jc w:val="center"/>
        </w:trPr>
        <w:tc>
          <w:tcPr>
            <w:tcW w:w="4876" w:type="dxa"/>
            <w:tcBorders>
              <w:top w:val="nil"/>
              <w:left w:val="nil"/>
              <w:bottom w:val="nil"/>
              <w:right w:val="nil"/>
            </w:tcBorders>
          </w:tcPr>
          <w:p w14:paraId="6D922FF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C461A34" w14:textId="77777777" w:rsidR="00F42BE4" w:rsidRPr="0054354A" w:rsidRDefault="0061674B">
            <w:pPr>
              <w:pStyle w:val="AmColumnHeading"/>
            </w:pPr>
            <w:r w:rsidRPr="0054354A">
              <w:t>Predlog spremembe</w:t>
            </w:r>
          </w:p>
        </w:tc>
      </w:tr>
      <w:tr w:rsidR="00F42BE4" w:rsidRPr="0054354A" w14:paraId="3F5B299A" w14:textId="77777777">
        <w:trPr>
          <w:jc w:val="center"/>
        </w:trPr>
        <w:tc>
          <w:tcPr>
            <w:tcW w:w="4876" w:type="dxa"/>
            <w:tcBorders>
              <w:top w:val="nil"/>
              <w:left w:val="nil"/>
              <w:bottom w:val="nil"/>
              <w:right w:val="nil"/>
            </w:tcBorders>
          </w:tcPr>
          <w:p w14:paraId="5729900F" w14:textId="77777777" w:rsidR="00F42BE4" w:rsidRPr="0054354A" w:rsidRDefault="00F42BE4">
            <w:pPr>
              <w:pStyle w:val="Normal6a"/>
            </w:pPr>
          </w:p>
        </w:tc>
        <w:tc>
          <w:tcPr>
            <w:tcW w:w="4876" w:type="dxa"/>
            <w:tcBorders>
              <w:top w:val="nil"/>
              <w:left w:val="nil"/>
              <w:bottom w:val="nil"/>
              <w:right w:val="nil"/>
            </w:tcBorders>
          </w:tcPr>
          <w:p w14:paraId="70887E1E" w14:textId="77777777" w:rsidR="00F42BE4" w:rsidRPr="0054354A" w:rsidRDefault="0061674B">
            <w:pPr>
              <w:pStyle w:val="Normal6a"/>
            </w:pPr>
            <w:r w:rsidRPr="0054354A">
              <w:rPr>
                <w:b/>
                <w:i/>
              </w:rPr>
              <w:t>4c.</w:t>
            </w:r>
            <w:r w:rsidRPr="0054354A">
              <w:tab/>
            </w:r>
            <w:r w:rsidRPr="0054354A">
              <w:rPr>
                <w:b/>
                <w:i/>
              </w:rPr>
              <w:t xml:space="preserve">je seznanjen s pozivi mikropodjetij ter malih in </w:t>
            </w:r>
            <w:r w:rsidRPr="0054354A">
              <w:rPr>
                <w:b/>
                <w:i/>
              </w:rPr>
              <w:t>srednjih podjetij, zlasti v gradbenem sektorju, k obravnavi „finančnega oddajanja del podizvajalcem“, kjer glavni izvajalec odda vsa dela podizvajalcem;</w:t>
            </w:r>
            <w:r w:rsidRPr="0054354A">
              <w:t xml:space="preserve"> </w:t>
            </w:r>
            <w:r w:rsidRPr="0054354A">
              <w:rPr>
                <w:b/>
                <w:i/>
              </w:rPr>
              <w:t>poziva Komisijo, naj pri reviziji direktive o javnih naročilih predlaga strožja pravila, s katerimi bi zagotovili, da lahko glavni izvajalci del naročila opravijo sami, vključno z omejitvami glede vrednosti ali vrste nalog, ki jih je mogoče oddati podizvajalcem;</w:t>
            </w:r>
          </w:p>
        </w:tc>
      </w:tr>
    </w:tbl>
    <w:p w14:paraId="2757D79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FF63269" w14:textId="77777777" w:rsidR="00F42BE4" w:rsidRPr="0054354A" w:rsidRDefault="0061674B">
      <w:r w:rsidRPr="0054354A">
        <w:rPr>
          <w:rStyle w:val="HideTWBExt"/>
        </w:rPr>
        <w:t>&lt;/Amend&gt;</w:t>
      </w:r>
    </w:p>
    <w:p w14:paraId="52F8EAB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159</w:t>
      </w:r>
      <w:r w:rsidRPr="0054354A">
        <w:rPr>
          <w:rStyle w:val="HideTWBExt"/>
        </w:rPr>
        <w:t>&lt;/NumAm&gt;</w:t>
      </w:r>
    </w:p>
    <w:p w14:paraId="32506E94"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52AEFB48" w14:textId="77777777" w:rsidR="00F42BE4" w:rsidRPr="0054354A" w:rsidRDefault="0061674B">
      <w:pPr>
        <w:pStyle w:val="NormalBold"/>
      </w:pPr>
      <w:r w:rsidRPr="0054354A">
        <w:rPr>
          <w:rStyle w:val="HideTWBExt"/>
          <w:b w:val="0"/>
        </w:rPr>
        <w:t>&lt;/RepeatBlock-By&gt;</w:t>
      </w:r>
    </w:p>
    <w:p w14:paraId="1DEAD8F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59347F6"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4A0A2CD" w14:textId="77777777">
        <w:trPr>
          <w:trHeight w:hRule="exact" w:val="240"/>
          <w:jc w:val="center"/>
        </w:trPr>
        <w:tc>
          <w:tcPr>
            <w:tcW w:w="9752" w:type="dxa"/>
            <w:gridSpan w:val="2"/>
            <w:tcBorders>
              <w:top w:val="nil"/>
              <w:left w:val="nil"/>
              <w:bottom w:val="nil"/>
              <w:right w:val="nil"/>
            </w:tcBorders>
          </w:tcPr>
          <w:p w14:paraId="0E3C9158" w14:textId="77777777" w:rsidR="00F42BE4" w:rsidRPr="0054354A" w:rsidRDefault="00F42BE4"/>
        </w:tc>
      </w:tr>
      <w:tr w:rsidR="00F42BE4" w:rsidRPr="0054354A" w14:paraId="2C27DF82" w14:textId="77777777">
        <w:trPr>
          <w:trHeight w:val="240"/>
          <w:jc w:val="center"/>
        </w:trPr>
        <w:tc>
          <w:tcPr>
            <w:tcW w:w="4876" w:type="dxa"/>
            <w:tcBorders>
              <w:top w:val="nil"/>
              <w:left w:val="nil"/>
              <w:bottom w:val="nil"/>
              <w:right w:val="nil"/>
            </w:tcBorders>
          </w:tcPr>
          <w:p w14:paraId="6192776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AFB7798" w14:textId="77777777" w:rsidR="00F42BE4" w:rsidRPr="0054354A" w:rsidRDefault="0061674B">
            <w:pPr>
              <w:pStyle w:val="AmColumnHeading"/>
            </w:pPr>
            <w:r w:rsidRPr="0054354A">
              <w:t>Predlog spremembe</w:t>
            </w:r>
          </w:p>
        </w:tc>
      </w:tr>
      <w:tr w:rsidR="00F42BE4" w:rsidRPr="0054354A" w14:paraId="02F3A939" w14:textId="77777777">
        <w:trPr>
          <w:jc w:val="center"/>
        </w:trPr>
        <w:tc>
          <w:tcPr>
            <w:tcW w:w="4876" w:type="dxa"/>
            <w:tcBorders>
              <w:top w:val="nil"/>
              <w:left w:val="nil"/>
              <w:bottom w:val="nil"/>
              <w:right w:val="nil"/>
            </w:tcBorders>
          </w:tcPr>
          <w:p w14:paraId="10B6372D" w14:textId="77777777" w:rsidR="00F42BE4" w:rsidRPr="0054354A" w:rsidRDefault="0061674B">
            <w:pPr>
              <w:pStyle w:val="Normal6a"/>
            </w:pPr>
            <w:r w:rsidRPr="0054354A">
              <w:rPr>
                <w:b/>
                <w:i/>
              </w:rPr>
              <w:t>5.</w:t>
            </w:r>
            <w:r w:rsidRPr="0054354A">
              <w:tab/>
            </w:r>
            <w:r w:rsidRPr="0054354A">
              <w:rPr>
                <w:b/>
                <w:i/>
              </w:rPr>
              <w:t xml:space="preserve">ugotavlja, da lahko vse večja uporaba podizvajalcev za osnovne poslovne </w:t>
            </w:r>
            <w:r w:rsidRPr="0054354A">
              <w:rPr>
                <w:b/>
                <w:i/>
              </w:rPr>
              <w:t>dejavnosti privede do razdrobljenih delovnih mest in večje izpostavljenosti delavcev daljšemu delovnemu času, nižjim plačam in negotovosti zaposlitve;</w:t>
            </w:r>
            <w:r w:rsidRPr="0054354A">
              <w:t xml:space="preserve"> </w:t>
            </w:r>
            <w:r w:rsidRPr="0054354A">
              <w:rPr>
                <w:b/>
                <w:i/>
              </w:rPr>
              <w:t>v zvezi s tem poziva Komisijo, naj zagotovi enako obravnavo za enako delo in spodbuja neposredno zaposlovanje v sektorjih s takimi tveganji;</w:t>
            </w:r>
          </w:p>
        </w:tc>
        <w:tc>
          <w:tcPr>
            <w:tcW w:w="4876" w:type="dxa"/>
            <w:tcBorders>
              <w:top w:val="nil"/>
              <w:left w:val="nil"/>
              <w:bottom w:val="nil"/>
              <w:right w:val="nil"/>
            </w:tcBorders>
          </w:tcPr>
          <w:p w14:paraId="396F6E9F" w14:textId="77777777" w:rsidR="00F42BE4" w:rsidRPr="0054354A" w:rsidRDefault="0061674B">
            <w:pPr>
              <w:pStyle w:val="Normal6a"/>
            </w:pPr>
            <w:r w:rsidRPr="0054354A">
              <w:rPr>
                <w:b/>
                <w:i/>
              </w:rPr>
              <w:t>črtano</w:t>
            </w:r>
          </w:p>
        </w:tc>
      </w:tr>
    </w:tbl>
    <w:p w14:paraId="58AFB2E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676FB896" w14:textId="77777777" w:rsidR="00F42BE4" w:rsidRPr="0054354A" w:rsidRDefault="0061674B">
      <w:r w:rsidRPr="0054354A">
        <w:rPr>
          <w:rStyle w:val="HideTWBExt"/>
        </w:rPr>
        <w:t>&lt;/Amend&gt;</w:t>
      </w:r>
    </w:p>
    <w:p w14:paraId="440953D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160</w:t>
      </w:r>
      <w:r w:rsidRPr="0054354A">
        <w:rPr>
          <w:rStyle w:val="HideTWBExt"/>
        </w:rPr>
        <w:t>&lt;/NumAm&gt;</w:t>
      </w:r>
    </w:p>
    <w:p w14:paraId="34E16666"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462218FE" w14:textId="77777777" w:rsidR="00F42BE4" w:rsidRPr="0054354A" w:rsidRDefault="0061674B">
      <w:pPr>
        <w:pStyle w:val="NormalBold"/>
      </w:pPr>
      <w:r w:rsidRPr="0054354A">
        <w:rPr>
          <w:rStyle w:val="HideTWBExt"/>
          <w:b w:val="0"/>
        </w:rPr>
        <w:t>&lt;/RepeatBlock-By&gt;</w:t>
      </w:r>
    </w:p>
    <w:p w14:paraId="25259C1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EE30E8E"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89DFDF1" w14:textId="77777777">
        <w:trPr>
          <w:trHeight w:hRule="exact" w:val="240"/>
          <w:jc w:val="center"/>
        </w:trPr>
        <w:tc>
          <w:tcPr>
            <w:tcW w:w="9752" w:type="dxa"/>
            <w:gridSpan w:val="2"/>
            <w:tcBorders>
              <w:top w:val="nil"/>
              <w:left w:val="nil"/>
              <w:bottom w:val="nil"/>
              <w:right w:val="nil"/>
            </w:tcBorders>
          </w:tcPr>
          <w:p w14:paraId="57B22764" w14:textId="77777777" w:rsidR="00F42BE4" w:rsidRPr="0054354A" w:rsidRDefault="00F42BE4"/>
        </w:tc>
      </w:tr>
      <w:tr w:rsidR="00F42BE4" w:rsidRPr="0054354A" w14:paraId="3ECC60B9" w14:textId="77777777">
        <w:trPr>
          <w:trHeight w:val="240"/>
          <w:jc w:val="center"/>
        </w:trPr>
        <w:tc>
          <w:tcPr>
            <w:tcW w:w="4876" w:type="dxa"/>
            <w:tcBorders>
              <w:top w:val="nil"/>
              <w:left w:val="nil"/>
              <w:bottom w:val="nil"/>
              <w:right w:val="nil"/>
            </w:tcBorders>
          </w:tcPr>
          <w:p w14:paraId="102405D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1016D56" w14:textId="77777777" w:rsidR="00F42BE4" w:rsidRPr="0054354A" w:rsidRDefault="0061674B">
            <w:pPr>
              <w:pStyle w:val="AmColumnHeading"/>
            </w:pPr>
            <w:r w:rsidRPr="0054354A">
              <w:t>Predlog spremembe</w:t>
            </w:r>
          </w:p>
        </w:tc>
      </w:tr>
      <w:tr w:rsidR="00F42BE4" w:rsidRPr="0054354A" w14:paraId="770ECECD" w14:textId="77777777">
        <w:trPr>
          <w:jc w:val="center"/>
        </w:trPr>
        <w:tc>
          <w:tcPr>
            <w:tcW w:w="4876" w:type="dxa"/>
            <w:tcBorders>
              <w:top w:val="nil"/>
              <w:left w:val="nil"/>
              <w:bottom w:val="nil"/>
              <w:right w:val="nil"/>
            </w:tcBorders>
          </w:tcPr>
          <w:p w14:paraId="41A762F0" w14:textId="77777777" w:rsidR="00F42BE4" w:rsidRPr="0054354A" w:rsidRDefault="0061674B">
            <w:pPr>
              <w:pStyle w:val="Normal6a"/>
            </w:pPr>
            <w:r w:rsidRPr="0054354A">
              <w:t>5.</w:t>
            </w:r>
            <w:r w:rsidRPr="0054354A">
              <w:tab/>
            </w:r>
            <w:r w:rsidRPr="0054354A">
              <w:t xml:space="preserve">ugotavlja, da lahko vse večja uporaba podizvajalcev za osnovne poslovne dejavnosti privede do razdrobljenih delovnih mest in večje izpostavljenosti delavcev daljšemu delovnemu času, nižjim plačam </w:t>
            </w:r>
            <w:r w:rsidRPr="0054354A">
              <w:rPr>
                <w:b/>
                <w:i/>
              </w:rPr>
              <w:t>in</w:t>
            </w:r>
            <w:r w:rsidRPr="0054354A">
              <w:t xml:space="preserve"> negotovosti zaposlitve; v zvezi s tem poziva Komisijo, naj zagotovi enako obravnavo za enako delo in </w:t>
            </w:r>
            <w:r w:rsidRPr="0054354A">
              <w:rPr>
                <w:b/>
                <w:i/>
              </w:rPr>
              <w:t>spodbuja neposredno zaposlovanje v sektorjih s takimi tveganji</w:t>
            </w:r>
            <w:r w:rsidRPr="0054354A">
              <w:t>;</w:t>
            </w:r>
          </w:p>
        </w:tc>
        <w:tc>
          <w:tcPr>
            <w:tcW w:w="4876" w:type="dxa"/>
            <w:tcBorders>
              <w:top w:val="nil"/>
              <w:left w:val="nil"/>
              <w:bottom w:val="nil"/>
              <w:right w:val="nil"/>
            </w:tcBorders>
          </w:tcPr>
          <w:p w14:paraId="4D8B60D6" w14:textId="77777777" w:rsidR="00F42BE4" w:rsidRPr="0054354A" w:rsidRDefault="0061674B">
            <w:pPr>
              <w:pStyle w:val="Normal6a"/>
            </w:pPr>
            <w:r w:rsidRPr="0054354A">
              <w:t>5.</w:t>
            </w:r>
            <w:r w:rsidRPr="0054354A">
              <w:tab/>
              <w:t>ugotavlja, da lahko vse večja uporaba podizvajalcev za osnovne poslovne dejavnosti privede do razdrobljenih delovnih mest in večje izpostavljenosti delavcev daljšemu delovnemu času, nižjim plačam</w:t>
            </w:r>
            <w:r w:rsidRPr="0054354A">
              <w:rPr>
                <w:b/>
                <w:i/>
              </w:rPr>
              <w:t>, nespoštovanju delovnega prava in kolektivnih pogodb ter</w:t>
            </w:r>
            <w:r w:rsidRPr="0054354A">
              <w:t xml:space="preserve"> negotovosti zaposlitve; v zvezi s tem poziva Komisijo, naj zagotovi enako obravnavo za enako delo in </w:t>
            </w:r>
            <w:r w:rsidRPr="0054354A">
              <w:rPr>
                <w:b/>
                <w:i/>
              </w:rPr>
              <w:t>tako glavnemu izvajalcu na področju njegovih glavnih dejavnosti prepove oddajanje naročil podizvajalcem</w:t>
            </w:r>
            <w:r w:rsidRPr="0054354A">
              <w:t xml:space="preserve">; </w:t>
            </w:r>
            <w:r w:rsidRPr="0054354A">
              <w:rPr>
                <w:b/>
                <w:i/>
              </w:rPr>
              <w:t>poziva Komisijo, naj zagotovi, da odbori za sektorsk</w:t>
            </w:r>
            <w:r w:rsidRPr="0054354A">
              <w:rPr>
                <w:b/>
                <w:i/>
              </w:rPr>
              <w:t>i socialni dialog določijo glavno dejavnost posameznih sektorjev;</w:t>
            </w:r>
          </w:p>
        </w:tc>
      </w:tr>
    </w:tbl>
    <w:p w14:paraId="0E207F3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FBE2F3D" w14:textId="77777777" w:rsidR="00F42BE4" w:rsidRPr="0054354A" w:rsidRDefault="0061674B">
      <w:r w:rsidRPr="0054354A">
        <w:rPr>
          <w:rStyle w:val="HideTWBExt"/>
        </w:rPr>
        <w:t>&lt;/Amend&gt;</w:t>
      </w:r>
    </w:p>
    <w:p w14:paraId="0E26F61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161</w:t>
      </w:r>
      <w:r w:rsidRPr="0054354A">
        <w:rPr>
          <w:rStyle w:val="HideTWBExt"/>
        </w:rPr>
        <w:t>&lt;/NumAm&gt;</w:t>
      </w:r>
    </w:p>
    <w:p w14:paraId="07BC0D1B" w14:textId="77777777" w:rsidR="00F42BE4" w:rsidRPr="0054354A" w:rsidRDefault="0061674B">
      <w:pPr>
        <w:pStyle w:val="NormalBold"/>
      </w:pPr>
      <w:r w:rsidRPr="0054354A">
        <w:rPr>
          <w:rStyle w:val="HideTWBExt"/>
          <w:b w:val="0"/>
        </w:rPr>
        <w:t>&lt;RepeatBlock-By&gt;&lt;Members&gt;</w:t>
      </w:r>
      <w:r w:rsidRPr="0054354A">
        <w:t>Evelyn Regner</w:t>
      </w:r>
      <w:r w:rsidRPr="0054354A">
        <w:rPr>
          <w:rStyle w:val="HideTWBExt"/>
          <w:b w:val="0"/>
        </w:rPr>
        <w:t>&lt;/Members&gt;</w:t>
      </w:r>
    </w:p>
    <w:p w14:paraId="544F6720" w14:textId="77777777" w:rsidR="00F42BE4" w:rsidRPr="0054354A" w:rsidRDefault="0061674B">
      <w:pPr>
        <w:pStyle w:val="NormalBold"/>
      </w:pPr>
      <w:r w:rsidRPr="0054354A">
        <w:rPr>
          <w:rStyle w:val="HideTWBExt"/>
          <w:b w:val="0"/>
        </w:rPr>
        <w:t>&lt;/RepeatBlock-By&gt;</w:t>
      </w:r>
    </w:p>
    <w:p w14:paraId="053417D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A822A3B"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65A39CD" w14:textId="77777777">
        <w:trPr>
          <w:trHeight w:hRule="exact" w:val="240"/>
          <w:jc w:val="center"/>
        </w:trPr>
        <w:tc>
          <w:tcPr>
            <w:tcW w:w="9752" w:type="dxa"/>
            <w:gridSpan w:val="2"/>
            <w:tcBorders>
              <w:top w:val="nil"/>
              <w:left w:val="nil"/>
              <w:bottom w:val="nil"/>
              <w:right w:val="nil"/>
            </w:tcBorders>
          </w:tcPr>
          <w:p w14:paraId="2E9ADE98" w14:textId="77777777" w:rsidR="00F42BE4" w:rsidRPr="0054354A" w:rsidRDefault="00F42BE4"/>
        </w:tc>
      </w:tr>
      <w:tr w:rsidR="00F42BE4" w:rsidRPr="0054354A" w14:paraId="7B0DE300" w14:textId="77777777">
        <w:trPr>
          <w:trHeight w:val="240"/>
          <w:jc w:val="center"/>
        </w:trPr>
        <w:tc>
          <w:tcPr>
            <w:tcW w:w="4876" w:type="dxa"/>
            <w:tcBorders>
              <w:top w:val="nil"/>
              <w:left w:val="nil"/>
              <w:bottom w:val="nil"/>
              <w:right w:val="nil"/>
            </w:tcBorders>
          </w:tcPr>
          <w:p w14:paraId="4E68130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9AE3402" w14:textId="77777777" w:rsidR="00F42BE4" w:rsidRPr="0054354A" w:rsidRDefault="0061674B">
            <w:pPr>
              <w:pStyle w:val="AmColumnHeading"/>
            </w:pPr>
            <w:r w:rsidRPr="0054354A">
              <w:t>Predlog spremembe</w:t>
            </w:r>
          </w:p>
        </w:tc>
      </w:tr>
      <w:tr w:rsidR="00F42BE4" w:rsidRPr="0054354A" w14:paraId="69D80D1C" w14:textId="77777777">
        <w:trPr>
          <w:jc w:val="center"/>
        </w:trPr>
        <w:tc>
          <w:tcPr>
            <w:tcW w:w="4876" w:type="dxa"/>
            <w:tcBorders>
              <w:top w:val="nil"/>
              <w:left w:val="nil"/>
              <w:bottom w:val="nil"/>
              <w:right w:val="nil"/>
            </w:tcBorders>
          </w:tcPr>
          <w:p w14:paraId="5ECA72A1" w14:textId="77777777" w:rsidR="00F42BE4" w:rsidRPr="0054354A" w:rsidRDefault="0061674B">
            <w:pPr>
              <w:pStyle w:val="Normal6a"/>
            </w:pPr>
            <w:r w:rsidRPr="0054354A">
              <w:t>5.</w:t>
            </w:r>
            <w:r w:rsidRPr="0054354A">
              <w:tab/>
              <w:t xml:space="preserve">ugotavlja, da lahko vse večja uporaba </w:t>
            </w:r>
            <w:r w:rsidRPr="0054354A">
              <w:t>podizvajalcev za osnovne poslovne dejavnosti privede do razdrobljenih delovnih mest in večje izpostavljenosti delavcev daljšemu delovnemu času, nižjim plačam in negotovosti zaposlitve; v zvezi s tem poziva Komisijo, naj zagotovi enako obravnavo za enako delo in spodbuja neposredno zaposlovanje v sektorjih s takimi tveganji;</w:t>
            </w:r>
          </w:p>
        </w:tc>
        <w:tc>
          <w:tcPr>
            <w:tcW w:w="4876" w:type="dxa"/>
            <w:tcBorders>
              <w:top w:val="nil"/>
              <w:left w:val="nil"/>
              <w:bottom w:val="nil"/>
              <w:right w:val="nil"/>
            </w:tcBorders>
          </w:tcPr>
          <w:p w14:paraId="179C7F9B" w14:textId="77777777" w:rsidR="00F42BE4" w:rsidRPr="0054354A" w:rsidRDefault="0061674B">
            <w:pPr>
              <w:pStyle w:val="Normal6a"/>
            </w:pPr>
            <w:r w:rsidRPr="0054354A">
              <w:t>5.</w:t>
            </w:r>
            <w:r w:rsidRPr="0054354A">
              <w:tab/>
              <w:t>ugotavlja, da lahko vse večja uporaba podizvajalcev za osnovne poslovne dejavnosti privede do razdrobljenih delovnih mest in večje izpostavljenosti delavcev daljšemu delovnemu času, nižjim plačam in negotovosti zaposlitve; v zvezi s tem poziva Komisijo, naj zagotovi enako obravnavo za enako delo in spodbuja neposredno zaposlovanje v sektorjih s takimi tveganji</w:t>
            </w:r>
            <w:r w:rsidRPr="0054354A">
              <w:rPr>
                <w:b/>
                <w:i/>
              </w:rPr>
              <w:t>, ter določi, da mora 30 % ključnih nalog opraviti glavni izvajalec, kar je tudi v skladu s sodbami Sodišča Evropske unije (glej VitaliSpA proti Auto</w:t>
            </w:r>
            <w:r w:rsidRPr="0054354A">
              <w:rPr>
                <w:b/>
                <w:i/>
              </w:rPr>
              <w:t>strade per l’Italia SpA, C-63/18)</w:t>
            </w:r>
            <w:r w:rsidRPr="0054354A">
              <w:t>;</w:t>
            </w:r>
          </w:p>
        </w:tc>
      </w:tr>
    </w:tbl>
    <w:p w14:paraId="207BE70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C5ADB0C" w14:textId="77777777" w:rsidR="00F42BE4" w:rsidRPr="0054354A" w:rsidRDefault="0061674B">
      <w:r w:rsidRPr="0054354A">
        <w:rPr>
          <w:rStyle w:val="HideTWBExt"/>
        </w:rPr>
        <w:t>&lt;/Amend&gt;</w:t>
      </w:r>
    </w:p>
    <w:p w14:paraId="54923D9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162</w:t>
      </w:r>
      <w:r w:rsidRPr="0054354A">
        <w:rPr>
          <w:rStyle w:val="HideTWBExt"/>
        </w:rPr>
        <w:t>&lt;/NumAm&gt;</w:t>
      </w:r>
    </w:p>
    <w:p w14:paraId="0951A8B8" w14:textId="77777777" w:rsidR="00F42BE4" w:rsidRPr="0054354A" w:rsidRDefault="0061674B">
      <w:pPr>
        <w:pStyle w:val="NormalBold"/>
      </w:pPr>
      <w:r w:rsidRPr="0054354A">
        <w:rPr>
          <w:rStyle w:val="HideTWBExt"/>
          <w:b w:val="0"/>
        </w:rPr>
        <w:t>&lt;RepeatBlock-By&gt;&lt;Members&gt;</w:t>
      </w:r>
      <w:r w:rsidRPr="0054354A">
        <w:t>Nikola Bartůšek</w:t>
      </w:r>
      <w:r w:rsidRPr="0054354A">
        <w:rPr>
          <w:rStyle w:val="HideTWBExt"/>
          <w:b w:val="0"/>
        </w:rPr>
        <w:t>&lt;/Members&gt;</w:t>
      </w:r>
    </w:p>
    <w:p w14:paraId="1CC24CAC" w14:textId="77777777" w:rsidR="00F42BE4" w:rsidRPr="0054354A" w:rsidRDefault="0061674B">
      <w:pPr>
        <w:pStyle w:val="NormalBold"/>
      </w:pPr>
      <w:r w:rsidRPr="0054354A">
        <w:rPr>
          <w:rStyle w:val="HideTWBExt"/>
          <w:b w:val="0"/>
        </w:rPr>
        <w:t>&lt;/RepeatBlock-By&gt;</w:t>
      </w:r>
    </w:p>
    <w:p w14:paraId="6504344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D577BA9"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9E6BBAC" w14:textId="77777777">
        <w:trPr>
          <w:trHeight w:hRule="exact" w:val="240"/>
          <w:jc w:val="center"/>
        </w:trPr>
        <w:tc>
          <w:tcPr>
            <w:tcW w:w="9752" w:type="dxa"/>
            <w:gridSpan w:val="2"/>
            <w:tcBorders>
              <w:top w:val="nil"/>
              <w:left w:val="nil"/>
              <w:bottom w:val="nil"/>
              <w:right w:val="nil"/>
            </w:tcBorders>
          </w:tcPr>
          <w:p w14:paraId="502FEEBD" w14:textId="77777777" w:rsidR="00F42BE4" w:rsidRPr="0054354A" w:rsidRDefault="00F42BE4"/>
        </w:tc>
      </w:tr>
      <w:tr w:rsidR="00F42BE4" w:rsidRPr="0054354A" w14:paraId="0A4BAC3C" w14:textId="77777777">
        <w:trPr>
          <w:trHeight w:val="240"/>
          <w:jc w:val="center"/>
        </w:trPr>
        <w:tc>
          <w:tcPr>
            <w:tcW w:w="4876" w:type="dxa"/>
            <w:tcBorders>
              <w:top w:val="nil"/>
              <w:left w:val="nil"/>
              <w:bottom w:val="nil"/>
              <w:right w:val="nil"/>
            </w:tcBorders>
          </w:tcPr>
          <w:p w14:paraId="03BAAEB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BCD9EA3" w14:textId="77777777" w:rsidR="00F42BE4" w:rsidRPr="0054354A" w:rsidRDefault="0061674B">
            <w:pPr>
              <w:pStyle w:val="AmColumnHeading"/>
            </w:pPr>
            <w:r w:rsidRPr="0054354A">
              <w:t>Predlog spremembe</w:t>
            </w:r>
          </w:p>
        </w:tc>
      </w:tr>
      <w:tr w:rsidR="00F42BE4" w:rsidRPr="0054354A" w14:paraId="4F1D1AA4" w14:textId="77777777">
        <w:trPr>
          <w:jc w:val="center"/>
        </w:trPr>
        <w:tc>
          <w:tcPr>
            <w:tcW w:w="4876" w:type="dxa"/>
            <w:tcBorders>
              <w:top w:val="nil"/>
              <w:left w:val="nil"/>
              <w:bottom w:val="nil"/>
              <w:right w:val="nil"/>
            </w:tcBorders>
          </w:tcPr>
          <w:p w14:paraId="141B252F" w14:textId="77777777" w:rsidR="00F42BE4" w:rsidRPr="0054354A" w:rsidRDefault="0061674B">
            <w:pPr>
              <w:pStyle w:val="Normal6a"/>
            </w:pPr>
            <w:r w:rsidRPr="0054354A">
              <w:t>5.</w:t>
            </w:r>
            <w:r w:rsidRPr="0054354A">
              <w:tab/>
              <w:t xml:space="preserve">ugotavlja, da lahko vse večja uporaba podizvajalcev za osnovne poslovne dejavnosti privede do razdrobljenih delovnih mest in večje izpostavljenosti delavcev daljšemu delovnemu času, nižjim plačam in negotovosti zaposlitve; </w:t>
            </w:r>
            <w:r w:rsidRPr="0054354A">
              <w:rPr>
                <w:b/>
                <w:i/>
              </w:rPr>
              <w:t>v zvezi s tem poziva Komisijo, naj zagotovi enako obravnavo za enako delo in spodbuja neposredno zaposlovanje v sektorjih s takimi tveganji;</w:t>
            </w:r>
          </w:p>
        </w:tc>
        <w:tc>
          <w:tcPr>
            <w:tcW w:w="4876" w:type="dxa"/>
            <w:tcBorders>
              <w:top w:val="nil"/>
              <w:left w:val="nil"/>
              <w:bottom w:val="nil"/>
              <w:right w:val="nil"/>
            </w:tcBorders>
          </w:tcPr>
          <w:p w14:paraId="706E3611" w14:textId="77777777" w:rsidR="00F42BE4" w:rsidRPr="0054354A" w:rsidRDefault="0061674B">
            <w:pPr>
              <w:pStyle w:val="Normal6a"/>
            </w:pPr>
            <w:r w:rsidRPr="0054354A">
              <w:t>5.</w:t>
            </w:r>
            <w:r w:rsidRPr="0054354A">
              <w:tab/>
            </w:r>
            <w:r w:rsidRPr="0054354A">
              <w:t>ugotavlja, da lahko vse večja uporaba podizvajalcev za osnovne poslovne dejavnosti privede do razdrobljenih delovnih mest in večje izpostavljenosti delavcev daljšemu delovnemu času, nižjim plačam in negotovosti zaposlitve;</w:t>
            </w:r>
          </w:p>
        </w:tc>
      </w:tr>
    </w:tbl>
    <w:p w14:paraId="2A93F82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9A372DE" w14:textId="77777777" w:rsidR="00F42BE4" w:rsidRPr="0054354A" w:rsidRDefault="0061674B">
      <w:r w:rsidRPr="0054354A">
        <w:rPr>
          <w:rStyle w:val="HideTWBExt"/>
        </w:rPr>
        <w:t>&lt;/Amend&gt;</w:t>
      </w:r>
    </w:p>
    <w:p w14:paraId="5E7A76C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163</w:t>
      </w:r>
      <w:r w:rsidRPr="0054354A">
        <w:rPr>
          <w:rStyle w:val="HideTWBExt"/>
        </w:rPr>
        <w:t>&lt;/NumAm&gt;</w:t>
      </w:r>
    </w:p>
    <w:p w14:paraId="1B2C939B"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182761D3"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9E09E30" w14:textId="77777777" w:rsidR="00F42BE4" w:rsidRPr="0054354A" w:rsidRDefault="0061674B">
      <w:pPr>
        <w:pStyle w:val="NormalBold"/>
      </w:pPr>
      <w:r w:rsidRPr="0054354A">
        <w:rPr>
          <w:rStyle w:val="HideTWBExt"/>
          <w:b w:val="0"/>
        </w:rPr>
        <w:t>&lt;/RepeatBlock-By&gt;</w:t>
      </w:r>
    </w:p>
    <w:p w14:paraId="79217CA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4B86ECF"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B2E488C" w14:textId="77777777">
        <w:trPr>
          <w:trHeight w:hRule="exact" w:val="240"/>
          <w:jc w:val="center"/>
        </w:trPr>
        <w:tc>
          <w:tcPr>
            <w:tcW w:w="9752" w:type="dxa"/>
            <w:gridSpan w:val="2"/>
            <w:tcBorders>
              <w:top w:val="nil"/>
              <w:left w:val="nil"/>
              <w:bottom w:val="nil"/>
              <w:right w:val="nil"/>
            </w:tcBorders>
          </w:tcPr>
          <w:p w14:paraId="027FC828" w14:textId="77777777" w:rsidR="00F42BE4" w:rsidRPr="0054354A" w:rsidRDefault="00F42BE4"/>
        </w:tc>
      </w:tr>
      <w:tr w:rsidR="00F42BE4" w:rsidRPr="0054354A" w14:paraId="3F0A06B1" w14:textId="77777777">
        <w:trPr>
          <w:trHeight w:val="240"/>
          <w:jc w:val="center"/>
        </w:trPr>
        <w:tc>
          <w:tcPr>
            <w:tcW w:w="4876" w:type="dxa"/>
            <w:tcBorders>
              <w:top w:val="nil"/>
              <w:left w:val="nil"/>
              <w:bottom w:val="nil"/>
              <w:right w:val="nil"/>
            </w:tcBorders>
          </w:tcPr>
          <w:p w14:paraId="39A20E8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91468ED" w14:textId="77777777" w:rsidR="00F42BE4" w:rsidRPr="0054354A" w:rsidRDefault="0061674B">
            <w:pPr>
              <w:pStyle w:val="AmColumnHeading"/>
            </w:pPr>
            <w:r w:rsidRPr="0054354A">
              <w:t>Predlog spremembe</w:t>
            </w:r>
          </w:p>
        </w:tc>
      </w:tr>
      <w:tr w:rsidR="00F42BE4" w:rsidRPr="0054354A" w14:paraId="2484D4BC" w14:textId="77777777">
        <w:trPr>
          <w:jc w:val="center"/>
        </w:trPr>
        <w:tc>
          <w:tcPr>
            <w:tcW w:w="4876" w:type="dxa"/>
            <w:tcBorders>
              <w:top w:val="nil"/>
              <w:left w:val="nil"/>
              <w:bottom w:val="nil"/>
              <w:right w:val="nil"/>
            </w:tcBorders>
          </w:tcPr>
          <w:p w14:paraId="7EAF8FC9" w14:textId="77777777" w:rsidR="00F42BE4" w:rsidRPr="0054354A" w:rsidRDefault="0061674B">
            <w:pPr>
              <w:pStyle w:val="Normal6a"/>
            </w:pPr>
            <w:r w:rsidRPr="0054354A">
              <w:t>5.</w:t>
            </w:r>
            <w:r w:rsidRPr="0054354A">
              <w:tab/>
              <w:t xml:space="preserve">ugotavlja, da </w:t>
            </w:r>
            <w:r w:rsidRPr="0054354A">
              <w:rPr>
                <w:b/>
                <w:i/>
              </w:rPr>
              <w:t>lahko</w:t>
            </w:r>
            <w:r w:rsidRPr="0054354A">
              <w:t xml:space="preserve"> vse večja uporaba podizvajalcev za osnovne poslovne dejavnosti </w:t>
            </w:r>
            <w:r w:rsidRPr="0054354A">
              <w:rPr>
                <w:b/>
                <w:i/>
              </w:rPr>
              <w:t>privede do</w:t>
            </w:r>
            <w:r w:rsidRPr="0054354A">
              <w:t xml:space="preserve"> razdrobljenih delovnih mest </w:t>
            </w:r>
            <w:r w:rsidRPr="0054354A">
              <w:rPr>
                <w:b/>
                <w:i/>
              </w:rPr>
              <w:t>in</w:t>
            </w:r>
            <w:r w:rsidRPr="0054354A">
              <w:t xml:space="preserve"> večje izpostavljenosti delavcev daljšemu delovnemu času, nižjim plačam in negotovosti zaposlitve; v zvezi s tem poziva Komisijo, naj zagotovi enako obravnavo za enako delo in spodbuja neposredno zaposlovanje v sektorjih s takimi tveganji;</w:t>
            </w:r>
          </w:p>
        </w:tc>
        <w:tc>
          <w:tcPr>
            <w:tcW w:w="4876" w:type="dxa"/>
            <w:tcBorders>
              <w:top w:val="nil"/>
              <w:left w:val="nil"/>
              <w:bottom w:val="nil"/>
              <w:right w:val="nil"/>
            </w:tcBorders>
          </w:tcPr>
          <w:p w14:paraId="302C09E8" w14:textId="77777777" w:rsidR="00F42BE4" w:rsidRPr="0054354A" w:rsidRDefault="0061674B">
            <w:pPr>
              <w:pStyle w:val="Normal6a"/>
            </w:pPr>
            <w:r w:rsidRPr="0054354A">
              <w:t>5.</w:t>
            </w:r>
            <w:r w:rsidRPr="0054354A">
              <w:tab/>
              <w:t xml:space="preserve">ugotavlja, da vse večja uporaba podizvajalcev za osnovne poslovne dejavnosti </w:t>
            </w:r>
            <w:r w:rsidRPr="0054354A">
              <w:rPr>
                <w:b/>
                <w:i/>
              </w:rPr>
              <w:t>vodi v izkoriščanje delavcev zaradi prekarnih pogojev in neprijavljenega dela,</w:t>
            </w:r>
            <w:r w:rsidRPr="0054354A">
              <w:t xml:space="preserve"> razdrobljenih </w:t>
            </w:r>
            <w:r w:rsidRPr="0054354A">
              <w:rPr>
                <w:b/>
                <w:i/>
              </w:rPr>
              <w:t>in nevarnih</w:t>
            </w:r>
            <w:r w:rsidRPr="0054354A">
              <w:t xml:space="preserve"> delovnih mest</w:t>
            </w:r>
            <w:r w:rsidRPr="0054354A">
              <w:rPr>
                <w:b/>
                <w:i/>
              </w:rPr>
              <w:t>,</w:t>
            </w:r>
            <w:r w:rsidRPr="0054354A">
              <w:t xml:space="preserve"> večje izpostavljenosti delavcev daljšemu delovnemu času, nižjim plačam in negotovosti zaposlitve </w:t>
            </w:r>
            <w:r w:rsidRPr="0054354A">
              <w:rPr>
                <w:b/>
                <w:i/>
              </w:rPr>
              <w:t>ter manjše odgovornosti in preglednosti</w:t>
            </w:r>
            <w:r w:rsidRPr="0054354A">
              <w:t>; v zvezi s tem poziva Komisijo, naj zagotovi enako obravnavo za enako delo in spodbuja neposredno zaposlovanje v sektorjih s takimi tveganji;</w:t>
            </w:r>
          </w:p>
        </w:tc>
      </w:tr>
    </w:tbl>
    <w:p w14:paraId="16E206C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82A5834" w14:textId="77777777" w:rsidR="00F42BE4" w:rsidRPr="0054354A" w:rsidRDefault="0061674B">
      <w:r w:rsidRPr="0054354A">
        <w:rPr>
          <w:rStyle w:val="HideTWBExt"/>
        </w:rPr>
        <w:t>&lt;/Amend&gt;</w:t>
      </w:r>
    </w:p>
    <w:p w14:paraId="0B86BC4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164</w:t>
      </w:r>
      <w:r w:rsidRPr="0054354A">
        <w:rPr>
          <w:rStyle w:val="HideTWBExt"/>
        </w:rPr>
        <w:t>&lt;/NumAm&gt;</w:t>
      </w:r>
    </w:p>
    <w:p w14:paraId="4AF1AD29" w14:textId="77777777" w:rsidR="00F42BE4" w:rsidRPr="0054354A" w:rsidRDefault="0061674B">
      <w:pPr>
        <w:pStyle w:val="NormalBold"/>
      </w:pPr>
      <w:r w:rsidRPr="0054354A">
        <w:rPr>
          <w:rStyle w:val="HideTWBExt"/>
          <w:b w:val="0"/>
        </w:rPr>
        <w:t>&lt;RepeatBlock-By&gt;&lt;Members&gt;</w:t>
      </w:r>
      <w:r w:rsidRPr="0054354A">
        <w:t xml:space="preserve">Henrik Dahl, Andrea </w:t>
      </w:r>
      <w:r w:rsidRPr="0054354A">
        <w:t>Wechsler, Maravillas Abadía Jover, Miriam Lexmann, Angelika Winzig, Raúl de la Hoz Quintano, Regina Doherty, Isabelle Le Callennec</w:t>
      </w:r>
      <w:r w:rsidRPr="0054354A">
        <w:rPr>
          <w:rStyle w:val="HideTWBExt"/>
          <w:b w:val="0"/>
        </w:rPr>
        <w:t>&lt;/Members&gt;</w:t>
      </w:r>
    </w:p>
    <w:p w14:paraId="348CCEAB" w14:textId="77777777" w:rsidR="00F42BE4" w:rsidRPr="0054354A" w:rsidRDefault="0061674B">
      <w:pPr>
        <w:pStyle w:val="NormalBold"/>
      </w:pPr>
      <w:r w:rsidRPr="0054354A">
        <w:rPr>
          <w:rStyle w:val="HideTWBExt"/>
          <w:b w:val="0"/>
        </w:rPr>
        <w:t>&lt;/RepeatBlock-By&gt;</w:t>
      </w:r>
    </w:p>
    <w:p w14:paraId="18E1489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5ABAEB7"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597478A" w14:textId="77777777">
        <w:trPr>
          <w:trHeight w:hRule="exact" w:val="240"/>
          <w:jc w:val="center"/>
        </w:trPr>
        <w:tc>
          <w:tcPr>
            <w:tcW w:w="9752" w:type="dxa"/>
            <w:gridSpan w:val="2"/>
            <w:tcBorders>
              <w:top w:val="nil"/>
              <w:left w:val="nil"/>
              <w:bottom w:val="nil"/>
              <w:right w:val="nil"/>
            </w:tcBorders>
          </w:tcPr>
          <w:p w14:paraId="765A69BC" w14:textId="77777777" w:rsidR="00F42BE4" w:rsidRPr="0054354A" w:rsidRDefault="00F42BE4"/>
        </w:tc>
      </w:tr>
      <w:tr w:rsidR="00F42BE4" w:rsidRPr="0054354A" w14:paraId="7C34FBE9" w14:textId="77777777">
        <w:trPr>
          <w:trHeight w:val="240"/>
          <w:jc w:val="center"/>
        </w:trPr>
        <w:tc>
          <w:tcPr>
            <w:tcW w:w="4876" w:type="dxa"/>
            <w:tcBorders>
              <w:top w:val="nil"/>
              <w:left w:val="nil"/>
              <w:bottom w:val="nil"/>
              <w:right w:val="nil"/>
            </w:tcBorders>
          </w:tcPr>
          <w:p w14:paraId="17A01E86"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74BFC6A7" w14:textId="77777777" w:rsidR="00F42BE4" w:rsidRPr="0054354A" w:rsidRDefault="0061674B">
            <w:pPr>
              <w:pStyle w:val="AmColumnHeading"/>
            </w:pPr>
            <w:r w:rsidRPr="0054354A">
              <w:t>Predlog spremembe</w:t>
            </w:r>
          </w:p>
        </w:tc>
      </w:tr>
      <w:tr w:rsidR="00F42BE4" w:rsidRPr="0054354A" w14:paraId="0E9FF8C8" w14:textId="77777777">
        <w:trPr>
          <w:jc w:val="center"/>
        </w:trPr>
        <w:tc>
          <w:tcPr>
            <w:tcW w:w="4876" w:type="dxa"/>
            <w:tcBorders>
              <w:top w:val="nil"/>
              <w:left w:val="nil"/>
              <w:bottom w:val="nil"/>
              <w:right w:val="nil"/>
            </w:tcBorders>
          </w:tcPr>
          <w:p w14:paraId="17B1149B" w14:textId="77777777" w:rsidR="00F42BE4" w:rsidRPr="0054354A" w:rsidRDefault="0061674B">
            <w:pPr>
              <w:pStyle w:val="Normal6a"/>
            </w:pPr>
            <w:r w:rsidRPr="0054354A">
              <w:t>5.</w:t>
            </w:r>
            <w:r w:rsidRPr="0054354A">
              <w:tab/>
              <w:t xml:space="preserve">ugotavlja, da lahko vse večja uporaba podizvajalcev </w:t>
            </w:r>
            <w:r w:rsidRPr="0054354A">
              <w:rPr>
                <w:b/>
                <w:i/>
              </w:rPr>
              <w:t>za osnovne poslovne dejavnosti</w:t>
            </w:r>
            <w:r w:rsidRPr="0054354A">
              <w:t xml:space="preserve"> privede do </w:t>
            </w:r>
            <w:r w:rsidRPr="0054354A">
              <w:rPr>
                <w:b/>
                <w:i/>
              </w:rPr>
              <w:t>razdrobljenih delovnih mest in večje izpostavljenosti</w:t>
            </w:r>
            <w:r w:rsidRPr="0054354A">
              <w:t xml:space="preserve"> delavcev </w:t>
            </w:r>
            <w:r w:rsidRPr="0054354A">
              <w:rPr>
                <w:b/>
                <w:i/>
              </w:rPr>
              <w:t>daljšemu delovnemu času, nižjim plačam in</w:t>
            </w:r>
            <w:r w:rsidRPr="0054354A">
              <w:t xml:space="preserve"> negotovosti zaposlitve; </w:t>
            </w:r>
            <w:r w:rsidRPr="0054354A">
              <w:rPr>
                <w:b/>
                <w:i/>
              </w:rPr>
              <w:t>v zvezi s tem</w:t>
            </w:r>
            <w:r w:rsidRPr="0054354A">
              <w:t xml:space="preserve"> poziva </w:t>
            </w:r>
            <w:r w:rsidRPr="0054354A">
              <w:rPr>
                <w:b/>
                <w:i/>
              </w:rPr>
              <w:t>Komisijo, naj zagotovi enako obravnavo za enako delo in spodbuja neposredno zaposlovanje v sektorjih s takimi tveganji</w:t>
            </w:r>
            <w:r w:rsidRPr="0054354A">
              <w:t>;</w:t>
            </w:r>
          </w:p>
        </w:tc>
        <w:tc>
          <w:tcPr>
            <w:tcW w:w="4876" w:type="dxa"/>
            <w:tcBorders>
              <w:top w:val="nil"/>
              <w:left w:val="nil"/>
              <w:bottom w:val="nil"/>
              <w:right w:val="nil"/>
            </w:tcBorders>
          </w:tcPr>
          <w:p w14:paraId="7F7034A1" w14:textId="77777777" w:rsidR="00F42BE4" w:rsidRPr="0054354A" w:rsidRDefault="0061674B">
            <w:pPr>
              <w:pStyle w:val="Normal6a"/>
            </w:pPr>
            <w:r w:rsidRPr="0054354A">
              <w:t>5.</w:t>
            </w:r>
            <w:r w:rsidRPr="0054354A">
              <w:tab/>
              <w:t>ugotavlja, da lahko vse večja uporaba podizvajalcev </w:t>
            </w:r>
            <w:r w:rsidRPr="0054354A">
              <w:rPr>
                <w:b/>
                <w:i/>
              </w:rPr>
              <w:t>in specializacije</w:t>
            </w:r>
            <w:r w:rsidRPr="0054354A">
              <w:t xml:space="preserve"> privede do </w:t>
            </w:r>
            <w:r w:rsidRPr="0054354A">
              <w:rPr>
                <w:b/>
                <w:i/>
              </w:rPr>
              <w:t>uspešnih malih in srednjih podjetij ter dinamičnega in inovativnega trga za ponudnike, pri čemer je treba upoštevati, da bi lahko ta razvoj v sektorjih z visokim tveganjem povzročil večjo izpostavljenost</w:t>
            </w:r>
            <w:r w:rsidRPr="0054354A">
              <w:t xml:space="preserve"> delavcev negotovosti zaposlitve; poziva </w:t>
            </w:r>
            <w:r w:rsidRPr="0054354A">
              <w:rPr>
                <w:b/>
                <w:i/>
              </w:rPr>
              <w:t>pristojne organe in subjekte, naj si še naprej prizadevajo za spodbujanje poštenih delovnih pogojev in varnega okolja za vse delavce</w:t>
            </w:r>
            <w:r w:rsidRPr="0054354A">
              <w:t>;</w:t>
            </w:r>
          </w:p>
        </w:tc>
      </w:tr>
    </w:tbl>
    <w:p w14:paraId="2A17C08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C42243B" w14:textId="77777777" w:rsidR="00F42BE4" w:rsidRPr="0054354A" w:rsidRDefault="0061674B">
      <w:r w:rsidRPr="0054354A">
        <w:rPr>
          <w:rStyle w:val="HideTWBExt"/>
        </w:rPr>
        <w:t>&lt;/Amend&gt;</w:t>
      </w:r>
    </w:p>
    <w:p w14:paraId="4074CAD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165</w:t>
      </w:r>
      <w:r w:rsidRPr="0054354A">
        <w:rPr>
          <w:rStyle w:val="HideTWBExt"/>
        </w:rPr>
        <w:t>&lt;/NumAm&gt;</w:t>
      </w:r>
    </w:p>
    <w:p w14:paraId="5B95969B" w14:textId="77777777" w:rsidR="00F42BE4" w:rsidRPr="0054354A" w:rsidRDefault="0061674B">
      <w:pPr>
        <w:pStyle w:val="NormalBold"/>
      </w:pPr>
      <w:r w:rsidRPr="0054354A">
        <w:rPr>
          <w:rStyle w:val="HideTWBExt"/>
          <w:b w:val="0"/>
        </w:rPr>
        <w:t>&lt;RepeatBlock-By&gt;&lt;Members&gt;</w:t>
      </w:r>
      <w:r w:rsidRPr="0054354A">
        <w:t>Elena Donazzan, Chiara Gemma, Mariateresa Vivaldini, Francesco Torselli, Marlena Maląg, Kosma Złotowski</w:t>
      </w:r>
      <w:r w:rsidRPr="0054354A">
        <w:rPr>
          <w:rStyle w:val="HideTWBExt"/>
          <w:b w:val="0"/>
        </w:rPr>
        <w:t>&lt;/Members&gt;</w:t>
      </w:r>
    </w:p>
    <w:p w14:paraId="14BF9A9E" w14:textId="77777777" w:rsidR="00F42BE4" w:rsidRPr="0054354A" w:rsidRDefault="0061674B">
      <w:pPr>
        <w:pStyle w:val="NormalBold"/>
      </w:pPr>
      <w:r w:rsidRPr="0054354A">
        <w:rPr>
          <w:rStyle w:val="HideTWBExt"/>
          <w:b w:val="0"/>
        </w:rPr>
        <w:t>&lt;/RepeatBlock-By&gt;</w:t>
      </w:r>
    </w:p>
    <w:p w14:paraId="159B5ED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493185C"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946FA6A" w14:textId="77777777">
        <w:trPr>
          <w:trHeight w:hRule="exact" w:val="240"/>
          <w:jc w:val="center"/>
        </w:trPr>
        <w:tc>
          <w:tcPr>
            <w:tcW w:w="9752" w:type="dxa"/>
            <w:gridSpan w:val="2"/>
            <w:tcBorders>
              <w:top w:val="nil"/>
              <w:left w:val="nil"/>
              <w:bottom w:val="nil"/>
              <w:right w:val="nil"/>
            </w:tcBorders>
          </w:tcPr>
          <w:p w14:paraId="1A1A2D42" w14:textId="77777777" w:rsidR="00F42BE4" w:rsidRPr="0054354A" w:rsidRDefault="00F42BE4"/>
        </w:tc>
      </w:tr>
      <w:tr w:rsidR="00F42BE4" w:rsidRPr="0054354A" w14:paraId="76AF18B4" w14:textId="77777777">
        <w:trPr>
          <w:trHeight w:val="240"/>
          <w:jc w:val="center"/>
        </w:trPr>
        <w:tc>
          <w:tcPr>
            <w:tcW w:w="4876" w:type="dxa"/>
            <w:tcBorders>
              <w:top w:val="nil"/>
              <w:left w:val="nil"/>
              <w:bottom w:val="nil"/>
              <w:right w:val="nil"/>
            </w:tcBorders>
          </w:tcPr>
          <w:p w14:paraId="3301B29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32DFF7C" w14:textId="77777777" w:rsidR="00F42BE4" w:rsidRPr="0054354A" w:rsidRDefault="0061674B">
            <w:pPr>
              <w:pStyle w:val="AmColumnHeading"/>
            </w:pPr>
            <w:r w:rsidRPr="0054354A">
              <w:t>Predlog spremembe</w:t>
            </w:r>
          </w:p>
        </w:tc>
      </w:tr>
      <w:tr w:rsidR="00F42BE4" w:rsidRPr="0054354A" w14:paraId="7BCE4F5A" w14:textId="77777777">
        <w:trPr>
          <w:jc w:val="center"/>
        </w:trPr>
        <w:tc>
          <w:tcPr>
            <w:tcW w:w="4876" w:type="dxa"/>
            <w:tcBorders>
              <w:top w:val="nil"/>
              <w:left w:val="nil"/>
              <w:bottom w:val="nil"/>
              <w:right w:val="nil"/>
            </w:tcBorders>
          </w:tcPr>
          <w:p w14:paraId="3653975E" w14:textId="77777777" w:rsidR="00F42BE4" w:rsidRPr="0054354A" w:rsidRDefault="0061674B">
            <w:pPr>
              <w:pStyle w:val="Normal6a"/>
            </w:pPr>
            <w:r w:rsidRPr="0054354A">
              <w:t>5.</w:t>
            </w:r>
            <w:r w:rsidRPr="0054354A">
              <w:tab/>
            </w:r>
            <w:r w:rsidRPr="0054354A">
              <w:t xml:space="preserve">ugotavlja, da lahko vse večja uporaba podizvajalcev za osnovne poslovne dejavnosti privede do razdrobljenih delovnih mest in večje izpostavljenosti delavcev daljšemu delovnemu času, nižjim plačam in negotovosti zaposlitve; v zvezi s tem </w:t>
            </w:r>
            <w:r w:rsidRPr="0054354A">
              <w:rPr>
                <w:b/>
                <w:i/>
              </w:rPr>
              <w:t>poziva Komisijo, naj zagotovi enako obravnavo</w:t>
            </w:r>
            <w:r w:rsidRPr="0054354A">
              <w:t xml:space="preserve"> za enako delo </w:t>
            </w:r>
            <w:r w:rsidRPr="0054354A">
              <w:rPr>
                <w:b/>
                <w:i/>
              </w:rPr>
              <w:t>in spodbuja neposredno zaposlovanje v sektorjih s takimi tveganji</w:t>
            </w:r>
            <w:r w:rsidRPr="0054354A">
              <w:t>;</w:t>
            </w:r>
          </w:p>
        </w:tc>
        <w:tc>
          <w:tcPr>
            <w:tcW w:w="4876" w:type="dxa"/>
            <w:tcBorders>
              <w:top w:val="nil"/>
              <w:left w:val="nil"/>
              <w:bottom w:val="nil"/>
              <w:right w:val="nil"/>
            </w:tcBorders>
          </w:tcPr>
          <w:p w14:paraId="3FE2D33B" w14:textId="77777777" w:rsidR="00F42BE4" w:rsidRPr="0054354A" w:rsidRDefault="0061674B">
            <w:pPr>
              <w:pStyle w:val="Normal6a"/>
            </w:pPr>
            <w:r w:rsidRPr="0054354A">
              <w:t>5.</w:t>
            </w:r>
            <w:r w:rsidRPr="0054354A">
              <w:tab/>
            </w:r>
            <w:r w:rsidRPr="0054354A">
              <w:t xml:space="preserve">ugotavlja, da lahko vse večja uporaba podizvajalcev za osnovne poslovne dejavnosti privede do razdrobljenih delovnih mest in večje izpostavljenosti delavcev daljšemu delovnemu času, nižjim plačam in negotovosti zaposlitve; v zvezi s tem </w:t>
            </w:r>
            <w:r w:rsidRPr="0054354A">
              <w:rPr>
                <w:b/>
                <w:i/>
              </w:rPr>
              <w:t>opozarja na načelo enakega obravnavanja</w:t>
            </w:r>
            <w:r w:rsidRPr="0054354A">
              <w:t xml:space="preserve"> za enako delo;</w:t>
            </w:r>
          </w:p>
        </w:tc>
      </w:tr>
    </w:tbl>
    <w:p w14:paraId="34C7367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98250EB" w14:textId="77777777" w:rsidR="00F42BE4" w:rsidRPr="0054354A" w:rsidRDefault="0061674B">
      <w:r w:rsidRPr="0054354A">
        <w:rPr>
          <w:rStyle w:val="HideTWBExt"/>
        </w:rPr>
        <w:t>&lt;/Amend&gt;</w:t>
      </w:r>
    </w:p>
    <w:p w14:paraId="77673CB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166</w:t>
      </w:r>
      <w:r w:rsidRPr="0054354A">
        <w:rPr>
          <w:rStyle w:val="HideTWBExt"/>
        </w:rPr>
        <w:t>&lt;/NumAm&gt;</w:t>
      </w:r>
    </w:p>
    <w:p w14:paraId="4E90D6D3" w14:textId="77777777" w:rsidR="00F42BE4" w:rsidRPr="0054354A" w:rsidRDefault="0061674B">
      <w:pPr>
        <w:pStyle w:val="NormalBold"/>
      </w:pPr>
      <w:r w:rsidRPr="0054354A">
        <w:rPr>
          <w:rStyle w:val="HideTWBExt"/>
          <w:b w:val="0"/>
        </w:rPr>
        <w:t>&lt;RepeatBlock-By&gt;&lt;Members&gt;</w:t>
      </w:r>
      <w:r w:rsidRPr="0054354A">
        <w:t>Angelika Winzig</w:t>
      </w:r>
      <w:r w:rsidRPr="0054354A">
        <w:rPr>
          <w:rStyle w:val="HideTWBExt"/>
          <w:b w:val="0"/>
        </w:rPr>
        <w:t>&lt;/Members&gt;</w:t>
      </w:r>
    </w:p>
    <w:p w14:paraId="258E4C39" w14:textId="77777777" w:rsidR="00F42BE4" w:rsidRPr="0054354A" w:rsidRDefault="0061674B">
      <w:pPr>
        <w:pStyle w:val="NormalBold"/>
      </w:pPr>
      <w:r w:rsidRPr="0054354A">
        <w:rPr>
          <w:rStyle w:val="HideTWBExt"/>
          <w:b w:val="0"/>
        </w:rPr>
        <w:t>&lt;/RepeatBlock-By&gt;</w:t>
      </w:r>
    </w:p>
    <w:p w14:paraId="5F0EEBF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A7E5018"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24F7692" w14:textId="77777777">
        <w:trPr>
          <w:trHeight w:hRule="exact" w:val="240"/>
          <w:jc w:val="center"/>
        </w:trPr>
        <w:tc>
          <w:tcPr>
            <w:tcW w:w="9752" w:type="dxa"/>
            <w:gridSpan w:val="2"/>
            <w:tcBorders>
              <w:top w:val="nil"/>
              <w:left w:val="nil"/>
              <w:bottom w:val="nil"/>
              <w:right w:val="nil"/>
            </w:tcBorders>
          </w:tcPr>
          <w:p w14:paraId="3AD396DD" w14:textId="77777777" w:rsidR="00F42BE4" w:rsidRPr="0054354A" w:rsidRDefault="00F42BE4"/>
        </w:tc>
      </w:tr>
      <w:tr w:rsidR="00F42BE4" w:rsidRPr="0054354A" w14:paraId="462D6B71" w14:textId="77777777">
        <w:trPr>
          <w:trHeight w:val="240"/>
          <w:jc w:val="center"/>
        </w:trPr>
        <w:tc>
          <w:tcPr>
            <w:tcW w:w="4876" w:type="dxa"/>
            <w:tcBorders>
              <w:top w:val="nil"/>
              <w:left w:val="nil"/>
              <w:bottom w:val="nil"/>
              <w:right w:val="nil"/>
            </w:tcBorders>
          </w:tcPr>
          <w:p w14:paraId="1D84BA8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7F46759" w14:textId="77777777" w:rsidR="00F42BE4" w:rsidRPr="0054354A" w:rsidRDefault="0061674B">
            <w:pPr>
              <w:pStyle w:val="AmColumnHeading"/>
            </w:pPr>
            <w:r w:rsidRPr="0054354A">
              <w:t>Predlog spremembe</w:t>
            </w:r>
          </w:p>
        </w:tc>
      </w:tr>
      <w:tr w:rsidR="00F42BE4" w:rsidRPr="0054354A" w14:paraId="16AC124D" w14:textId="77777777">
        <w:trPr>
          <w:jc w:val="center"/>
        </w:trPr>
        <w:tc>
          <w:tcPr>
            <w:tcW w:w="4876" w:type="dxa"/>
            <w:tcBorders>
              <w:top w:val="nil"/>
              <w:left w:val="nil"/>
              <w:bottom w:val="nil"/>
              <w:right w:val="nil"/>
            </w:tcBorders>
          </w:tcPr>
          <w:p w14:paraId="577FAB09" w14:textId="77777777" w:rsidR="00F42BE4" w:rsidRPr="0054354A" w:rsidRDefault="0061674B">
            <w:pPr>
              <w:pStyle w:val="Normal6a"/>
            </w:pPr>
            <w:r w:rsidRPr="0054354A">
              <w:t>5.</w:t>
            </w:r>
            <w:r w:rsidRPr="0054354A">
              <w:tab/>
            </w:r>
            <w:r w:rsidRPr="0054354A">
              <w:t xml:space="preserve">ugotavlja, da lahko vse večja uporaba podizvajalcev za osnovne poslovne dejavnosti privede do razdrobljenih delovnih mest in večje izpostavljenosti delavcev daljšemu delovnemu času, nižjim plačam in negotovosti zaposlitve; v zvezi s tem poziva Komisijo, naj zagotovi enako obravnavo za enako delo </w:t>
            </w:r>
            <w:r w:rsidRPr="0054354A">
              <w:rPr>
                <w:b/>
                <w:i/>
              </w:rPr>
              <w:t>in spodbuja neposredno zaposlovanje v sektorjih s takimi tveganji</w:t>
            </w:r>
            <w:r w:rsidRPr="0054354A">
              <w:t>;</w:t>
            </w:r>
          </w:p>
        </w:tc>
        <w:tc>
          <w:tcPr>
            <w:tcW w:w="4876" w:type="dxa"/>
            <w:tcBorders>
              <w:top w:val="nil"/>
              <w:left w:val="nil"/>
              <w:bottom w:val="nil"/>
              <w:right w:val="nil"/>
            </w:tcBorders>
          </w:tcPr>
          <w:p w14:paraId="57D16211" w14:textId="77777777" w:rsidR="00F42BE4" w:rsidRPr="0054354A" w:rsidRDefault="0061674B">
            <w:pPr>
              <w:pStyle w:val="Normal6a"/>
            </w:pPr>
            <w:r w:rsidRPr="0054354A">
              <w:t>5.</w:t>
            </w:r>
            <w:r w:rsidRPr="0054354A">
              <w:tab/>
              <w:t>ugotavlja, da lahko vse večja uporaba podizvajalcev za osnovne poslovne dejavnosti privede do razdrobljenih delovnih mest in večje izpostavljenosti delavcev daljšemu delovnemu času, nižjim plačam in negotovosti zaposlitve; v zvezi s tem poziva Komisijo, naj zagotovi enako obravnavo za enako delo;</w:t>
            </w:r>
          </w:p>
        </w:tc>
      </w:tr>
    </w:tbl>
    <w:p w14:paraId="6246CB9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0FC7156" w14:textId="77777777" w:rsidR="00F42BE4" w:rsidRPr="0054354A" w:rsidRDefault="0061674B">
      <w:r w:rsidRPr="0054354A">
        <w:rPr>
          <w:rStyle w:val="HideTWBExt"/>
        </w:rPr>
        <w:t>&lt;/Amend&gt;</w:t>
      </w:r>
    </w:p>
    <w:p w14:paraId="7F94CD2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167</w:t>
      </w:r>
      <w:r w:rsidRPr="0054354A">
        <w:rPr>
          <w:rStyle w:val="HideTWBExt"/>
        </w:rPr>
        <w:t>&lt;/NumAm&gt;</w:t>
      </w:r>
    </w:p>
    <w:p w14:paraId="0A8F3401" w14:textId="77777777" w:rsidR="00F42BE4" w:rsidRPr="0054354A" w:rsidRDefault="0061674B">
      <w:pPr>
        <w:pStyle w:val="NormalBold"/>
      </w:pPr>
      <w:r w:rsidRPr="0054354A">
        <w:rPr>
          <w:rStyle w:val="HideTWBExt"/>
          <w:b w:val="0"/>
        </w:rPr>
        <w:t>&lt;RepeatBlock-By&gt;&lt;Members&gt;</w:t>
      </w:r>
      <w:r w:rsidRPr="0054354A">
        <w:t>Pál Szekeres</w:t>
      </w:r>
      <w:r w:rsidRPr="0054354A">
        <w:rPr>
          <w:rStyle w:val="HideTWBExt"/>
          <w:b w:val="0"/>
        </w:rPr>
        <w:t>&lt;/Members&gt;</w:t>
      </w:r>
    </w:p>
    <w:p w14:paraId="32CAADF5" w14:textId="77777777" w:rsidR="00F42BE4" w:rsidRPr="0054354A" w:rsidRDefault="0061674B">
      <w:pPr>
        <w:pStyle w:val="NormalBold"/>
      </w:pPr>
      <w:r w:rsidRPr="0054354A">
        <w:rPr>
          <w:rStyle w:val="HideTWBExt"/>
          <w:b w:val="0"/>
        </w:rPr>
        <w:t>&lt;/RepeatBlock-By&gt;</w:t>
      </w:r>
    </w:p>
    <w:p w14:paraId="24804E3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944A4DC"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B6871FF" w14:textId="77777777">
        <w:trPr>
          <w:trHeight w:hRule="exact" w:val="240"/>
          <w:jc w:val="center"/>
        </w:trPr>
        <w:tc>
          <w:tcPr>
            <w:tcW w:w="9752" w:type="dxa"/>
            <w:gridSpan w:val="2"/>
            <w:tcBorders>
              <w:top w:val="nil"/>
              <w:left w:val="nil"/>
              <w:bottom w:val="nil"/>
              <w:right w:val="nil"/>
            </w:tcBorders>
          </w:tcPr>
          <w:p w14:paraId="09757DD1" w14:textId="77777777" w:rsidR="00F42BE4" w:rsidRPr="0054354A" w:rsidRDefault="00F42BE4"/>
        </w:tc>
      </w:tr>
      <w:tr w:rsidR="00F42BE4" w:rsidRPr="0054354A" w14:paraId="46B1A529" w14:textId="77777777">
        <w:trPr>
          <w:trHeight w:val="240"/>
          <w:jc w:val="center"/>
        </w:trPr>
        <w:tc>
          <w:tcPr>
            <w:tcW w:w="4876" w:type="dxa"/>
            <w:tcBorders>
              <w:top w:val="nil"/>
              <w:left w:val="nil"/>
              <w:bottom w:val="nil"/>
              <w:right w:val="nil"/>
            </w:tcBorders>
          </w:tcPr>
          <w:p w14:paraId="70EA30E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36221A5" w14:textId="77777777" w:rsidR="00F42BE4" w:rsidRPr="0054354A" w:rsidRDefault="0061674B">
            <w:pPr>
              <w:pStyle w:val="AmColumnHeading"/>
            </w:pPr>
            <w:r w:rsidRPr="0054354A">
              <w:t>Predlog spremembe</w:t>
            </w:r>
          </w:p>
        </w:tc>
      </w:tr>
      <w:tr w:rsidR="00F42BE4" w:rsidRPr="0054354A" w14:paraId="26AE86A9" w14:textId="77777777">
        <w:trPr>
          <w:jc w:val="center"/>
        </w:trPr>
        <w:tc>
          <w:tcPr>
            <w:tcW w:w="4876" w:type="dxa"/>
            <w:tcBorders>
              <w:top w:val="nil"/>
              <w:left w:val="nil"/>
              <w:bottom w:val="nil"/>
              <w:right w:val="nil"/>
            </w:tcBorders>
          </w:tcPr>
          <w:p w14:paraId="2819F727" w14:textId="77777777" w:rsidR="00F42BE4" w:rsidRPr="0054354A" w:rsidRDefault="0061674B">
            <w:pPr>
              <w:pStyle w:val="Normal6a"/>
            </w:pPr>
            <w:r w:rsidRPr="0054354A">
              <w:t>5.</w:t>
            </w:r>
            <w:r w:rsidRPr="0054354A">
              <w:tab/>
            </w:r>
            <w:r w:rsidRPr="0054354A">
              <w:t xml:space="preserve">ugotavlja, da lahko vse večja uporaba podizvajalcev za osnovne poslovne dejavnosti privede do razdrobljenih delovnih mest in večje izpostavljenosti delavcev daljšemu delovnemu času, nižjim plačam in negotovosti zaposlitve; v zvezi s tem poziva </w:t>
            </w:r>
            <w:r w:rsidRPr="0054354A">
              <w:rPr>
                <w:b/>
                <w:i/>
              </w:rPr>
              <w:t>Komisijo, naj zagotovi</w:t>
            </w:r>
            <w:r w:rsidRPr="0054354A">
              <w:t xml:space="preserve"> enako obravnavo za enako delo in spodbuja neposredno zaposlovanje v sektorjih s takimi tveganji;</w:t>
            </w:r>
          </w:p>
        </w:tc>
        <w:tc>
          <w:tcPr>
            <w:tcW w:w="4876" w:type="dxa"/>
            <w:tcBorders>
              <w:top w:val="nil"/>
              <w:left w:val="nil"/>
              <w:bottom w:val="nil"/>
              <w:right w:val="nil"/>
            </w:tcBorders>
          </w:tcPr>
          <w:p w14:paraId="072B642B" w14:textId="77777777" w:rsidR="00F42BE4" w:rsidRPr="0054354A" w:rsidRDefault="0061674B">
            <w:pPr>
              <w:pStyle w:val="Normal6a"/>
            </w:pPr>
            <w:r w:rsidRPr="0054354A">
              <w:t>5.</w:t>
            </w:r>
            <w:r w:rsidRPr="0054354A">
              <w:tab/>
              <w:t xml:space="preserve">ugotavlja, da lahko vse večja uporaba podizvajalcev za osnovne poslovne dejavnosti privede do razdrobljenih delovnih mest in večje izpostavljenosti delavcev daljšemu delovnemu času, nižjim plačam in negotovosti zaposlitve; v zvezi s tem poziva </w:t>
            </w:r>
            <w:r w:rsidRPr="0054354A">
              <w:rPr>
                <w:b/>
                <w:i/>
              </w:rPr>
              <w:t>države članice, naj zagotovijo</w:t>
            </w:r>
            <w:r w:rsidRPr="0054354A">
              <w:t xml:space="preserve"> enako obravnavo za enako delo in spodbuja neposredno zaposlovanje v sektorjih s takimi tveganji;</w:t>
            </w:r>
          </w:p>
        </w:tc>
      </w:tr>
    </w:tbl>
    <w:p w14:paraId="1070CE5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2A8F4B6" w14:textId="77777777" w:rsidR="00F42BE4" w:rsidRPr="0054354A" w:rsidRDefault="0061674B">
      <w:r w:rsidRPr="0054354A">
        <w:rPr>
          <w:rStyle w:val="HideTWBExt"/>
        </w:rPr>
        <w:t>&lt;/Amend&gt;</w:t>
      </w:r>
    </w:p>
    <w:p w14:paraId="36C0D5C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168</w:t>
      </w:r>
      <w:r w:rsidRPr="0054354A">
        <w:rPr>
          <w:rStyle w:val="HideTWBExt"/>
        </w:rPr>
        <w:t>&lt;/NumAm&gt;</w:t>
      </w:r>
    </w:p>
    <w:p w14:paraId="1ED680E6"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261BBB38" w14:textId="77777777" w:rsidR="00F42BE4" w:rsidRPr="0054354A" w:rsidRDefault="0061674B">
      <w:pPr>
        <w:pStyle w:val="NormalBold"/>
      </w:pPr>
      <w:r w:rsidRPr="0054354A">
        <w:rPr>
          <w:rStyle w:val="HideTWBExt"/>
          <w:b w:val="0"/>
        </w:rPr>
        <w:t>&lt;/RepeatBlock-By&gt;</w:t>
      </w:r>
    </w:p>
    <w:p w14:paraId="10EA07A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D341689" w14:textId="77777777" w:rsidR="00F42BE4" w:rsidRPr="0054354A" w:rsidRDefault="0061674B">
      <w:pPr>
        <w:pStyle w:val="NormalBold"/>
      </w:pPr>
      <w:r w:rsidRPr="0054354A">
        <w:rPr>
          <w:rStyle w:val="HideTWBExt"/>
        </w:rPr>
        <w:t>&lt;Article&gt;</w:t>
      </w:r>
      <w:r w:rsidRPr="0054354A">
        <w:t>Odstavek 5</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B70DFEF" w14:textId="77777777">
        <w:trPr>
          <w:trHeight w:hRule="exact" w:val="240"/>
          <w:jc w:val="center"/>
        </w:trPr>
        <w:tc>
          <w:tcPr>
            <w:tcW w:w="9752" w:type="dxa"/>
            <w:gridSpan w:val="2"/>
            <w:tcBorders>
              <w:top w:val="nil"/>
              <w:left w:val="nil"/>
              <w:bottom w:val="nil"/>
              <w:right w:val="nil"/>
            </w:tcBorders>
          </w:tcPr>
          <w:p w14:paraId="52517E8E" w14:textId="77777777" w:rsidR="00F42BE4" w:rsidRPr="0054354A" w:rsidRDefault="00F42BE4"/>
        </w:tc>
      </w:tr>
      <w:tr w:rsidR="00F42BE4" w:rsidRPr="0054354A" w14:paraId="25369474" w14:textId="77777777">
        <w:trPr>
          <w:trHeight w:val="240"/>
          <w:jc w:val="center"/>
        </w:trPr>
        <w:tc>
          <w:tcPr>
            <w:tcW w:w="4876" w:type="dxa"/>
            <w:tcBorders>
              <w:top w:val="nil"/>
              <w:left w:val="nil"/>
              <w:bottom w:val="nil"/>
              <w:right w:val="nil"/>
            </w:tcBorders>
          </w:tcPr>
          <w:p w14:paraId="544B9F3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4275D63" w14:textId="77777777" w:rsidR="00F42BE4" w:rsidRPr="0054354A" w:rsidRDefault="0061674B">
            <w:pPr>
              <w:pStyle w:val="AmColumnHeading"/>
            </w:pPr>
            <w:r w:rsidRPr="0054354A">
              <w:t xml:space="preserve">Predlog </w:t>
            </w:r>
            <w:r w:rsidRPr="0054354A">
              <w:t>spremembe</w:t>
            </w:r>
          </w:p>
        </w:tc>
      </w:tr>
      <w:tr w:rsidR="00F42BE4" w:rsidRPr="0054354A" w14:paraId="19682272" w14:textId="77777777">
        <w:trPr>
          <w:jc w:val="center"/>
        </w:trPr>
        <w:tc>
          <w:tcPr>
            <w:tcW w:w="4876" w:type="dxa"/>
            <w:tcBorders>
              <w:top w:val="nil"/>
              <w:left w:val="nil"/>
              <w:bottom w:val="nil"/>
              <w:right w:val="nil"/>
            </w:tcBorders>
          </w:tcPr>
          <w:p w14:paraId="39E9F8CA" w14:textId="77777777" w:rsidR="00F42BE4" w:rsidRPr="0054354A" w:rsidRDefault="0061674B">
            <w:pPr>
              <w:pStyle w:val="Normal6a"/>
            </w:pPr>
            <w:r w:rsidRPr="0054354A">
              <w:t>5.</w:t>
            </w:r>
            <w:r w:rsidRPr="0054354A">
              <w:tab/>
              <w:t xml:space="preserve">ugotavlja, da lahko </w:t>
            </w:r>
            <w:r w:rsidRPr="0054354A">
              <w:rPr>
                <w:b/>
                <w:i/>
              </w:rPr>
              <w:t>vse večja uporaba podizvajalcev za osnovne poslovne dejavnosti</w:t>
            </w:r>
            <w:r w:rsidRPr="0054354A">
              <w:t xml:space="preserve"> privede do razdrobljenih delovnih mest in večje izpostavljenosti delavcev daljšemu delovnemu času, nižjim plačam in negotovosti zaposlitve</w:t>
            </w:r>
            <w:r w:rsidRPr="0054354A">
              <w:rPr>
                <w:b/>
                <w:i/>
              </w:rPr>
              <w:t>;</w:t>
            </w:r>
            <w:r w:rsidRPr="0054354A">
              <w:t xml:space="preserve"> </w:t>
            </w:r>
            <w:r w:rsidRPr="0054354A">
              <w:rPr>
                <w:b/>
                <w:i/>
              </w:rPr>
              <w:t>v zvezi</w:t>
            </w:r>
            <w:r w:rsidRPr="0054354A">
              <w:t xml:space="preserve"> s tem </w:t>
            </w:r>
            <w:r w:rsidRPr="0054354A">
              <w:rPr>
                <w:b/>
                <w:i/>
              </w:rPr>
              <w:t>poziva Komisijo, naj zagotovi enako obravnavo za enako delo in spodbuja neposredno zaposlovanje v sektorjih s takimi tveganji</w:t>
            </w:r>
            <w:r w:rsidRPr="0054354A">
              <w:t>;</w:t>
            </w:r>
          </w:p>
        </w:tc>
        <w:tc>
          <w:tcPr>
            <w:tcW w:w="4876" w:type="dxa"/>
            <w:tcBorders>
              <w:top w:val="nil"/>
              <w:left w:val="nil"/>
              <w:bottom w:val="nil"/>
              <w:right w:val="nil"/>
            </w:tcBorders>
          </w:tcPr>
          <w:p w14:paraId="5FFA1E45" w14:textId="77777777" w:rsidR="00F42BE4" w:rsidRPr="0054354A" w:rsidRDefault="0061674B">
            <w:pPr>
              <w:pStyle w:val="Normal6a"/>
            </w:pPr>
            <w:r w:rsidRPr="0054354A">
              <w:t>5.</w:t>
            </w:r>
            <w:r w:rsidRPr="0054354A">
              <w:tab/>
              <w:t xml:space="preserve">ugotavlja, da lahko </w:t>
            </w:r>
            <w:r w:rsidRPr="0054354A">
              <w:rPr>
                <w:b/>
                <w:i/>
              </w:rPr>
              <w:t>kriminal na delovnem mestu</w:t>
            </w:r>
            <w:r w:rsidRPr="0054354A">
              <w:t xml:space="preserve"> privede do razdrobljenih delovnih mest in večje izpostavljenosti delavcev daljšemu delovnemu času, nižjim plačam in negotovosti zaposlitve</w:t>
            </w:r>
            <w:r w:rsidRPr="0054354A">
              <w:rPr>
                <w:b/>
                <w:i/>
              </w:rPr>
              <w:t>, medtem ko sklepanje pogodb s podizvajalci omogoča specializacijo, inovacije, ustvarjanje delovnih mest ter</w:t>
            </w:r>
            <w:r w:rsidRPr="0054354A">
              <w:t xml:space="preserve"> s tem </w:t>
            </w:r>
            <w:r w:rsidRPr="0054354A">
              <w:rPr>
                <w:b/>
                <w:i/>
              </w:rPr>
              <w:t>učinkovitejša in konkurenčnejša podjetja, vključno z ustanavljanjem novih malih in srednjih podjetij</w:t>
            </w:r>
            <w:r w:rsidRPr="0054354A">
              <w:t>;</w:t>
            </w:r>
          </w:p>
        </w:tc>
      </w:tr>
    </w:tbl>
    <w:p w14:paraId="4AFE400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6EB8432" w14:textId="77777777" w:rsidR="00F42BE4" w:rsidRPr="0054354A" w:rsidRDefault="0061674B">
      <w:r w:rsidRPr="0054354A">
        <w:rPr>
          <w:rStyle w:val="HideTWBExt"/>
        </w:rPr>
        <w:t>&lt;/Amend&gt;</w:t>
      </w:r>
    </w:p>
    <w:p w14:paraId="643B2D5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169</w:t>
      </w:r>
      <w:r w:rsidRPr="0054354A">
        <w:rPr>
          <w:rStyle w:val="HideTWBExt"/>
        </w:rPr>
        <w:t>&lt;/NumAm&gt;</w:t>
      </w:r>
    </w:p>
    <w:p w14:paraId="4D47E8EE"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5ABFC960" w14:textId="77777777" w:rsidR="00F42BE4" w:rsidRPr="0054354A" w:rsidRDefault="0061674B">
      <w:pPr>
        <w:pStyle w:val="NormalBold"/>
      </w:pPr>
      <w:r w:rsidRPr="0054354A">
        <w:rPr>
          <w:rStyle w:val="HideTWBExt"/>
          <w:b w:val="0"/>
        </w:rPr>
        <w:t>&lt;/RepeatBlock-By&gt;</w:t>
      </w:r>
    </w:p>
    <w:p w14:paraId="0A9D5CB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1F9AC98" w14:textId="77777777" w:rsidR="00F42BE4" w:rsidRPr="0054354A" w:rsidRDefault="0061674B">
      <w:pPr>
        <w:pStyle w:val="NormalBold"/>
      </w:pPr>
      <w:r w:rsidRPr="0054354A">
        <w:rPr>
          <w:rStyle w:val="HideTWBExt"/>
        </w:rPr>
        <w:t>&lt;Article&gt;</w:t>
      </w:r>
      <w:r w:rsidRPr="0054354A">
        <w:t>Odstavek 5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7BC452C" w14:textId="77777777">
        <w:trPr>
          <w:trHeight w:hRule="exact" w:val="240"/>
          <w:jc w:val="center"/>
        </w:trPr>
        <w:tc>
          <w:tcPr>
            <w:tcW w:w="9752" w:type="dxa"/>
            <w:gridSpan w:val="2"/>
            <w:tcBorders>
              <w:top w:val="nil"/>
              <w:left w:val="nil"/>
              <w:bottom w:val="nil"/>
              <w:right w:val="nil"/>
            </w:tcBorders>
          </w:tcPr>
          <w:p w14:paraId="725F2932" w14:textId="77777777" w:rsidR="00F42BE4" w:rsidRPr="0054354A" w:rsidRDefault="00F42BE4"/>
        </w:tc>
      </w:tr>
      <w:tr w:rsidR="00F42BE4" w:rsidRPr="0054354A" w14:paraId="07D45ABA" w14:textId="77777777">
        <w:trPr>
          <w:trHeight w:val="240"/>
          <w:jc w:val="center"/>
        </w:trPr>
        <w:tc>
          <w:tcPr>
            <w:tcW w:w="4876" w:type="dxa"/>
            <w:tcBorders>
              <w:top w:val="nil"/>
              <w:left w:val="nil"/>
              <w:bottom w:val="nil"/>
              <w:right w:val="nil"/>
            </w:tcBorders>
          </w:tcPr>
          <w:p w14:paraId="1CB672F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E6445BE" w14:textId="77777777" w:rsidR="00F42BE4" w:rsidRPr="0054354A" w:rsidRDefault="0061674B">
            <w:pPr>
              <w:pStyle w:val="AmColumnHeading"/>
            </w:pPr>
            <w:r w:rsidRPr="0054354A">
              <w:t>Predlog spremembe</w:t>
            </w:r>
          </w:p>
        </w:tc>
      </w:tr>
      <w:tr w:rsidR="00F42BE4" w:rsidRPr="0054354A" w14:paraId="04209E42" w14:textId="77777777">
        <w:trPr>
          <w:jc w:val="center"/>
        </w:trPr>
        <w:tc>
          <w:tcPr>
            <w:tcW w:w="4876" w:type="dxa"/>
            <w:tcBorders>
              <w:top w:val="nil"/>
              <w:left w:val="nil"/>
              <w:bottom w:val="nil"/>
              <w:right w:val="nil"/>
            </w:tcBorders>
          </w:tcPr>
          <w:p w14:paraId="78A936BB" w14:textId="77777777" w:rsidR="00F42BE4" w:rsidRPr="0054354A" w:rsidRDefault="00F42BE4">
            <w:pPr>
              <w:pStyle w:val="Normal6a"/>
            </w:pPr>
          </w:p>
        </w:tc>
        <w:tc>
          <w:tcPr>
            <w:tcW w:w="4876" w:type="dxa"/>
            <w:tcBorders>
              <w:top w:val="nil"/>
              <w:left w:val="nil"/>
              <w:bottom w:val="nil"/>
              <w:right w:val="nil"/>
            </w:tcBorders>
          </w:tcPr>
          <w:p w14:paraId="0EA5A7BC" w14:textId="77777777" w:rsidR="00F42BE4" w:rsidRPr="0054354A" w:rsidRDefault="0061674B">
            <w:pPr>
              <w:pStyle w:val="Normal6a"/>
            </w:pPr>
            <w:r w:rsidRPr="0054354A">
              <w:rPr>
                <w:b/>
                <w:i/>
              </w:rPr>
              <w:t>5a.</w:t>
            </w:r>
            <w:r w:rsidRPr="0054354A">
              <w:tab/>
            </w:r>
            <w:r w:rsidRPr="0054354A">
              <w:rPr>
                <w:b/>
                <w:i/>
              </w:rPr>
              <w:t xml:space="preserve">poziva države članice, naj poskrbijo, da bodo predstavniki delavcev </w:t>
            </w:r>
            <w:r w:rsidRPr="0054354A">
              <w:rPr>
                <w:b/>
                <w:i/>
              </w:rPr>
              <w:t>obveščeni in da bodo vprašani za mnenje, kadar namerava podjetje naročilo oddati podizvajalcem;</w:t>
            </w:r>
            <w:r w:rsidRPr="0054354A">
              <w:t xml:space="preserve"> </w:t>
            </w:r>
            <w:r w:rsidRPr="0054354A">
              <w:rPr>
                <w:b/>
                <w:i/>
              </w:rPr>
              <w:t>Komisijo pa poziva, naj poskrbi, da se bo načelo pravice delavcev do obveščenosti in posvetovanja v podjetju, ko gre za bistvene vidike njihovega dela, spoštovalo v celotni podizvajalski verigi;</w:t>
            </w:r>
          </w:p>
        </w:tc>
      </w:tr>
    </w:tbl>
    <w:p w14:paraId="7263FDF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1133BE9" w14:textId="77777777" w:rsidR="00F42BE4" w:rsidRPr="0054354A" w:rsidRDefault="0061674B">
      <w:r w:rsidRPr="0054354A">
        <w:rPr>
          <w:rStyle w:val="HideTWBExt"/>
        </w:rPr>
        <w:t>&lt;/Amend&gt;</w:t>
      </w:r>
    </w:p>
    <w:p w14:paraId="59EE164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170</w:t>
      </w:r>
      <w:r w:rsidRPr="0054354A">
        <w:rPr>
          <w:rStyle w:val="HideTWBExt"/>
        </w:rPr>
        <w:t>&lt;/NumAm&gt;</w:t>
      </w:r>
    </w:p>
    <w:p w14:paraId="1DD8E029"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241C3F57" w14:textId="77777777" w:rsidR="00F42BE4" w:rsidRPr="0054354A" w:rsidRDefault="0061674B">
      <w:pPr>
        <w:pStyle w:val="NormalBold"/>
      </w:pPr>
      <w:r w:rsidRPr="0054354A">
        <w:rPr>
          <w:rStyle w:val="HideTWBExt"/>
          <w:b w:val="0"/>
        </w:rPr>
        <w:t>&lt;/RepeatBlock-By&gt;</w:t>
      </w:r>
    </w:p>
    <w:p w14:paraId="6AB6BA2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F106A4B" w14:textId="77777777" w:rsidR="00F42BE4" w:rsidRPr="0054354A" w:rsidRDefault="0061674B">
      <w:pPr>
        <w:pStyle w:val="NormalBold"/>
      </w:pPr>
      <w:r w:rsidRPr="0054354A">
        <w:rPr>
          <w:rStyle w:val="HideTWBExt"/>
        </w:rPr>
        <w:t>&lt;Article&gt;</w:t>
      </w:r>
      <w:r w:rsidRPr="0054354A">
        <w:t>Odstavek 5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1DACAA7" w14:textId="77777777">
        <w:trPr>
          <w:trHeight w:hRule="exact" w:val="240"/>
          <w:jc w:val="center"/>
        </w:trPr>
        <w:tc>
          <w:tcPr>
            <w:tcW w:w="9752" w:type="dxa"/>
            <w:gridSpan w:val="2"/>
            <w:tcBorders>
              <w:top w:val="nil"/>
              <w:left w:val="nil"/>
              <w:bottom w:val="nil"/>
              <w:right w:val="nil"/>
            </w:tcBorders>
          </w:tcPr>
          <w:p w14:paraId="33CAB050" w14:textId="77777777" w:rsidR="00F42BE4" w:rsidRPr="0054354A" w:rsidRDefault="00F42BE4"/>
        </w:tc>
      </w:tr>
      <w:tr w:rsidR="00F42BE4" w:rsidRPr="0054354A" w14:paraId="34245741" w14:textId="77777777">
        <w:trPr>
          <w:trHeight w:val="240"/>
          <w:jc w:val="center"/>
        </w:trPr>
        <w:tc>
          <w:tcPr>
            <w:tcW w:w="4876" w:type="dxa"/>
            <w:tcBorders>
              <w:top w:val="nil"/>
              <w:left w:val="nil"/>
              <w:bottom w:val="nil"/>
              <w:right w:val="nil"/>
            </w:tcBorders>
          </w:tcPr>
          <w:p w14:paraId="419D172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28CF1C8" w14:textId="77777777" w:rsidR="00F42BE4" w:rsidRPr="0054354A" w:rsidRDefault="0061674B">
            <w:pPr>
              <w:pStyle w:val="AmColumnHeading"/>
            </w:pPr>
            <w:r w:rsidRPr="0054354A">
              <w:t>Predlog spremembe</w:t>
            </w:r>
          </w:p>
        </w:tc>
      </w:tr>
      <w:tr w:rsidR="00F42BE4" w:rsidRPr="0054354A" w14:paraId="0460DADB" w14:textId="77777777">
        <w:trPr>
          <w:jc w:val="center"/>
        </w:trPr>
        <w:tc>
          <w:tcPr>
            <w:tcW w:w="4876" w:type="dxa"/>
            <w:tcBorders>
              <w:top w:val="nil"/>
              <w:left w:val="nil"/>
              <w:bottom w:val="nil"/>
              <w:right w:val="nil"/>
            </w:tcBorders>
          </w:tcPr>
          <w:p w14:paraId="71342B08" w14:textId="77777777" w:rsidR="00F42BE4" w:rsidRPr="0054354A" w:rsidRDefault="00F42BE4">
            <w:pPr>
              <w:pStyle w:val="Normal6a"/>
            </w:pPr>
          </w:p>
        </w:tc>
        <w:tc>
          <w:tcPr>
            <w:tcW w:w="4876" w:type="dxa"/>
            <w:tcBorders>
              <w:top w:val="nil"/>
              <w:left w:val="nil"/>
              <w:bottom w:val="nil"/>
              <w:right w:val="nil"/>
            </w:tcBorders>
          </w:tcPr>
          <w:p w14:paraId="7963CA9D" w14:textId="77777777" w:rsidR="00F42BE4" w:rsidRPr="0054354A" w:rsidRDefault="0061674B">
            <w:pPr>
              <w:pStyle w:val="Normal6a"/>
            </w:pPr>
            <w:r w:rsidRPr="0054354A">
              <w:rPr>
                <w:b/>
                <w:i/>
              </w:rPr>
              <w:t>5a.</w:t>
            </w:r>
            <w:r w:rsidRPr="0054354A">
              <w:tab/>
            </w:r>
            <w:r w:rsidRPr="0054354A">
              <w:rPr>
                <w:b/>
                <w:i/>
              </w:rPr>
              <w:t>poudarja, da se bo izkoriščanje delavcev učinkovito zmanjšalo le z bojem proti kriminalnim mrežam prek čezmejnega sodelovanja;</w:t>
            </w:r>
            <w:r w:rsidRPr="0054354A">
              <w:t xml:space="preserve"> </w:t>
            </w:r>
            <w:r w:rsidRPr="0054354A">
              <w:rPr>
                <w:b/>
                <w:i/>
              </w:rPr>
              <w:t xml:space="preserve">podpira okrepljeno sodelovanje med </w:t>
            </w:r>
            <w:r w:rsidRPr="0054354A">
              <w:rPr>
                <w:b/>
                <w:i/>
              </w:rPr>
              <w:t>Europolom, nacionalnimi organi in socialnimi partnerji, da bi se osredotočili na organizirani kriminal in ne na običajne podizvajalske prakse;</w:t>
            </w:r>
          </w:p>
        </w:tc>
      </w:tr>
    </w:tbl>
    <w:p w14:paraId="12B8B3B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2D42BA2" w14:textId="77777777" w:rsidR="00F42BE4" w:rsidRPr="0054354A" w:rsidRDefault="0061674B">
      <w:r w:rsidRPr="0054354A">
        <w:rPr>
          <w:rStyle w:val="HideTWBExt"/>
        </w:rPr>
        <w:t>&lt;/Amend&gt;</w:t>
      </w:r>
    </w:p>
    <w:p w14:paraId="309AB4C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171</w:t>
      </w:r>
      <w:r w:rsidRPr="0054354A">
        <w:rPr>
          <w:rStyle w:val="HideTWBExt"/>
        </w:rPr>
        <w:t>&lt;/NumAm&gt;</w:t>
      </w:r>
    </w:p>
    <w:p w14:paraId="3A150DDB"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54C157CF"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18528475" w14:textId="77777777" w:rsidR="00F42BE4" w:rsidRPr="0054354A" w:rsidRDefault="0061674B">
      <w:pPr>
        <w:pStyle w:val="NormalBold"/>
      </w:pPr>
      <w:r w:rsidRPr="0054354A">
        <w:rPr>
          <w:rStyle w:val="HideTWBExt"/>
          <w:b w:val="0"/>
        </w:rPr>
        <w:t>&lt;/RepeatBlock-By&gt;</w:t>
      </w:r>
    </w:p>
    <w:p w14:paraId="30B0315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2613F86" w14:textId="77777777" w:rsidR="00F42BE4" w:rsidRPr="0054354A" w:rsidRDefault="0061674B">
      <w:pPr>
        <w:pStyle w:val="NormalBold"/>
      </w:pPr>
      <w:r w:rsidRPr="0054354A">
        <w:rPr>
          <w:rStyle w:val="HideTWBExt"/>
        </w:rPr>
        <w:t>&lt;Article&gt;</w:t>
      </w:r>
      <w:r w:rsidRPr="0054354A">
        <w:t>Odstavek 5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A58E739" w14:textId="77777777">
        <w:trPr>
          <w:trHeight w:hRule="exact" w:val="240"/>
          <w:jc w:val="center"/>
        </w:trPr>
        <w:tc>
          <w:tcPr>
            <w:tcW w:w="9752" w:type="dxa"/>
            <w:gridSpan w:val="2"/>
            <w:tcBorders>
              <w:top w:val="nil"/>
              <w:left w:val="nil"/>
              <w:bottom w:val="nil"/>
              <w:right w:val="nil"/>
            </w:tcBorders>
          </w:tcPr>
          <w:p w14:paraId="17CEF9FC" w14:textId="77777777" w:rsidR="00F42BE4" w:rsidRPr="0054354A" w:rsidRDefault="00F42BE4"/>
        </w:tc>
      </w:tr>
      <w:tr w:rsidR="00F42BE4" w:rsidRPr="0054354A" w14:paraId="30323A7C" w14:textId="77777777">
        <w:trPr>
          <w:trHeight w:val="240"/>
          <w:jc w:val="center"/>
        </w:trPr>
        <w:tc>
          <w:tcPr>
            <w:tcW w:w="4876" w:type="dxa"/>
            <w:tcBorders>
              <w:top w:val="nil"/>
              <w:left w:val="nil"/>
              <w:bottom w:val="nil"/>
              <w:right w:val="nil"/>
            </w:tcBorders>
          </w:tcPr>
          <w:p w14:paraId="3FAB7C2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0C5D2BC" w14:textId="77777777" w:rsidR="00F42BE4" w:rsidRPr="0054354A" w:rsidRDefault="0061674B">
            <w:pPr>
              <w:pStyle w:val="AmColumnHeading"/>
            </w:pPr>
            <w:r w:rsidRPr="0054354A">
              <w:t>Predlog spremembe</w:t>
            </w:r>
          </w:p>
        </w:tc>
      </w:tr>
      <w:tr w:rsidR="00F42BE4" w:rsidRPr="0054354A" w14:paraId="0D7699B0" w14:textId="77777777">
        <w:trPr>
          <w:jc w:val="center"/>
        </w:trPr>
        <w:tc>
          <w:tcPr>
            <w:tcW w:w="4876" w:type="dxa"/>
            <w:tcBorders>
              <w:top w:val="nil"/>
              <w:left w:val="nil"/>
              <w:bottom w:val="nil"/>
              <w:right w:val="nil"/>
            </w:tcBorders>
          </w:tcPr>
          <w:p w14:paraId="11FA65C4" w14:textId="77777777" w:rsidR="00F42BE4" w:rsidRPr="0054354A" w:rsidRDefault="00F42BE4">
            <w:pPr>
              <w:pStyle w:val="Normal6a"/>
            </w:pPr>
          </w:p>
        </w:tc>
        <w:tc>
          <w:tcPr>
            <w:tcW w:w="4876" w:type="dxa"/>
            <w:tcBorders>
              <w:top w:val="nil"/>
              <w:left w:val="nil"/>
              <w:bottom w:val="nil"/>
              <w:right w:val="nil"/>
            </w:tcBorders>
          </w:tcPr>
          <w:p w14:paraId="4E1EC4F4" w14:textId="77777777" w:rsidR="00F42BE4" w:rsidRPr="0054354A" w:rsidRDefault="0061674B">
            <w:pPr>
              <w:pStyle w:val="Normal6a"/>
            </w:pPr>
            <w:r w:rsidRPr="0054354A">
              <w:rPr>
                <w:b/>
                <w:i/>
              </w:rPr>
              <w:t>5a.</w:t>
            </w:r>
            <w:r w:rsidRPr="0054354A">
              <w:tab/>
            </w:r>
            <w:r w:rsidRPr="0054354A">
              <w:rPr>
                <w:b/>
                <w:i/>
              </w:rPr>
              <w:t xml:space="preserve">ugotavlja, da dolžina in </w:t>
            </w:r>
            <w:r w:rsidRPr="0054354A">
              <w:rPr>
                <w:b/>
                <w:i/>
              </w:rPr>
              <w:t>zapletenost podizvajalskih verig predstavljata velik izziv za inšpektorate za delo pri ugotavljanju pravne odgovornosti za neupoštevanje delovne zakonodaje EU in in nacionalne delovne zakonodaje;</w:t>
            </w:r>
          </w:p>
        </w:tc>
      </w:tr>
    </w:tbl>
    <w:p w14:paraId="19F2AEA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E225173" w14:textId="77777777" w:rsidR="00F42BE4" w:rsidRPr="0054354A" w:rsidRDefault="0061674B">
      <w:r w:rsidRPr="0054354A">
        <w:rPr>
          <w:rStyle w:val="HideTWBExt"/>
        </w:rPr>
        <w:t>&lt;/Amend&gt;</w:t>
      </w:r>
    </w:p>
    <w:p w14:paraId="559B5F0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172</w:t>
      </w:r>
      <w:r w:rsidRPr="0054354A">
        <w:rPr>
          <w:rStyle w:val="HideTWBExt"/>
        </w:rPr>
        <w:t>&lt;/NumAm&gt;</w:t>
      </w:r>
    </w:p>
    <w:p w14:paraId="44995680"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w:t>
      </w:r>
      <w:r w:rsidRPr="0054354A">
        <w:rPr>
          <w:rStyle w:val="HideTWBExt"/>
          <w:b w:val="0"/>
        </w:rPr>
        <w:t>&lt;/Members&gt;</w:t>
      </w:r>
    </w:p>
    <w:p w14:paraId="499846DD" w14:textId="77777777" w:rsidR="00F42BE4" w:rsidRPr="0054354A" w:rsidRDefault="0061674B">
      <w:pPr>
        <w:pStyle w:val="NormalBold"/>
      </w:pPr>
      <w:r w:rsidRPr="0054354A">
        <w:rPr>
          <w:rStyle w:val="HideTWBExt"/>
          <w:b w:val="0"/>
        </w:rPr>
        <w:t>&lt;/RepeatBlock-By&gt;</w:t>
      </w:r>
    </w:p>
    <w:p w14:paraId="71E3685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C27E76B" w14:textId="77777777" w:rsidR="00F42BE4" w:rsidRPr="0054354A" w:rsidRDefault="0061674B">
      <w:pPr>
        <w:pStyle w:val="NormalBold"/>
      </w:pPr>
      <w:r w:rsidRPr="0054354A">
        <w:rPr>
          <w:rStyle w:val="HideTWBExt"/>
        </w:rPr>
        <w:t>&lt;Article&gt;</w:t>
      </w:r>
      <w:r w:rsidRPr="0054354A">
        <w:t>Odstavek 5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6B8A04F" w14:textId="77777777">
        <w:trPr>
          <w:trHeight w:hRule="exact" w:val="240"/>
          <w:jc w:val="center"/>
        </w:trPr>
        <w:tc>
          <w:tcPr>
            <w:tcW w:w="9752" w:type="dxa"/>
            <w:gridSpan w:val="2"/>
            <w:tcBorders>
              <w:top w:val="nil"/>
              <w:left w:val="nil"/>
              <w:bottom w:val="nil"/>
              <w:right w:val="nil"/>
            </w:tcBorders>
          </w:tcPr>
          <w:p w14:paraId="61E5C4B8" w14:textId="77777777" w:rsidR="00F42BE4" w:rsidRPr="0054354A" w:rsidRDefault="00F42BE4"/>
        </w:tc>
      </w:tr>
      <w:tr w:rsidR="00F42BE4" w:rsidRPr="0054354A" w14:paraId="09108602" w14:textId="77777777">
        <w:trPr>
          <w:trHeight w:val="240"/>
          <w:jc w:val="center"/>
        </w:trPr>
        <w:tc>
          <w:tcPr>
            <w:tcW w:w="4876" w:type="dxa"/>
            <w:tcBorders>
              <w:top w:val="nil"/>
              <w:left w:val="nil"/>
              <w:bottom w:val="nil"/>
              <w:right w:val="nil"/>
            </w:tcBorders>
          </w:tcPr>
          <w:p w14:paraId="33EACBE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19CD7D2" w14:textId="77777777" w:rsidR="00F42BE4" w:rsidRPr="0054354A" w:rsidRDefault="0061674B">
            <w:pPr>
              <w:pStyle w:val="AmColumnHeading"/>
            </w:pPr>
            <w:r w:rsidRPr="0054354A">
              <w:t xml:space="preserve">Predlog </w:t>
            </w:r>
            <w:r w:rsidRPr="0054354A">
              <w:t>spremembe</w:t>
            </w:r>
          </w:p>
        </w:tc>
      </w:tr>
      <w:tr w:rsidR="00F42BE4" w:rsidRPr="0054354A" w14:paraId="1DEC2891" w14:textId="77777777">
        <w:trPr>
          <w:jc w:val="center"/>
        </w:trPr>
        <w:tc>
          <w:tcPr>
            <w:tcW w:w="4876" w:type="dxa"/>
            <w:tcBorders>
              <w:top w:val="nil"/>
              <w:left w:val="nil"/>
              <w:bottom w:val="nil"/>
              <w:right w:val="nil"/>
            </w:tcBorders>
          </w:tcPr>
          <w:p w14:paraId="59F1B1B9" w14:textId="77777777" w:rsidR="00F42BE4" w:rsidRPr="0054354A" w:rsidRDefault="00F42BE4">
            <w:pPr>
              <w:pStyle w:val="Normal6a"/>
            </w:pPr>
          </w:p>
        </w:tc>
        <w:tc>
          <w:tcPr>
            <w:tcW w:w="4876" w:type="dxa"/>
            <w:tcBorders>
              <w:top w:val="nil"/>
              <w:left w:val="nil"/>
              <w:bottom w:val="nil"/>
              <w:right w:val="nil"/>
            </w:tcBorders>
          </w:tcPr>
          <w:p w14:paraId="283BEC7C" w14:textId="77777777" w:rsidR="00F42BE4" w:rsidRPr="0054354A" w:rsidRDefault="0061674B">
            <w:pPr>
              <w:pStyle w:val="Normal6a"/>
            </w:pPr>
            <w:r w:rsidRPr="0054354A">
              <w:rPr>
                <w:b/>
                <w:i/>
              </w:rPr>
              <w:t>5b.</w:t>
            </w:r>
            <w:r w:rsidRPr="0054354A">
              <w:tab/>
            </w:r>
            <w:r w:rsidRPr="0054354A">
              <w:rPr>
                <w:b/>
                <w:i/>
              </w:rPr>
              <w:t>poudarja, da je opredelitev delodajalca v primeru podizvajalske verige podprta s sodbo Sodišča Evropske unije z dne 16. julija 2020 v zadevi AFMB Ltd in drugi/Raad van bestuur van de Sociale verzekeringsbank, v kateri je bilo odločeno, da je delodajalec podjetje, ki ima dejanski nadzor nad delavcem, ki nosi ustrezajoče stroške njegove plače in ki dejansko odloča o odpovedi pogodbe o njegovi zaposlitvi, in ne podjetje, s katerim je delavec sklenil pogodbo o zaposlitvi in ki je v tej pogodbi formalno naveden</w:t>
            </w:r>
            <w:r w:rsidRPr="0054354A">
              <w:rPr>
                <w:b/>
                <w:i/>
              </w:rPr>
              <w:t>o kot njegov delodajalec;</w:t>
            </w:r>
            <w:r w:rsidRPr="0054354A">
              <w:t xml:space="preserve"> </w:t>
            </w:r>
            <w:r w:rsidRPr="0054354A">
              <w:rPr>
                <w:b/>
                <w:i/>
              </w:rPr>
              <w:t>poziva Komisijo, naj to opredelitev v prihodnji direktivi spoštuje;</w:t>
            </w:r>
          </w:p>
        </w:tc>
      </w:tr>
    </w:tbl>
    <w:p w14:paraId="07DCFC2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43C1FD7E" w14:textId="77777777" w:rsidR="00F42BE4" w:rsidRPr="0054354A" w:rsidRDefault="0061674B">
      <w:r w:rsidRPr="0054354A">
        <w:rPr>
          <w:rStyle w:val="HideTWBExt"/>
        </w:rPr>
        <w:t>&lt;/Amend&gt;</w:t>
      </w:r>
    </w:p>
    <w:p w14:paraId="0426B3C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173</w:t>
      </w:r>
      <w:r w:rsidRPr="0054354A">
        <w:rPr>
          <w:rStyle w:val="HideTWBExt"/>
        </w:rPr>
        <w:t>&lt;/NumAm&gt;</w:t>
      </w:r>
    </w:p>
    <w:p w14:paraId="5BCA9295"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05664310"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F2763A0" w14:textId="77777777" w:rsidR="00F42BE4" w:rsidRPr="0054354A" w:rsidRDefault="0061674B">
      <w:pPr>
        <w:pStyle w:val="NormalBold"/>
      </w:pPr>
      <w:r w:rsidRPr="0054354A">
        <w:rPr>
          <w:rStyle w:val="HideTWBExt"/>
          <w:b w:val="0"/>
        </w:rPr>
        <w:t>&lt;/RepeatBlock-By&gt;</w:t>
      </w:r>
    </w:p>
    <w:p w14:paraId="6525CE6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66C7173" w14:textId="77777777" w:rsidR="00F42BE4" w:rsidRPr="0054354A" w:rsidRDefault="0061674B">
      <w:pPr>
        <w:pStyle w:val="NormalBold"/>
      </w:pPr>
      <w:r w:rsidRPr="0054354A">
        <w:rPr>
          <w:rStyle w:val="HideTWBExt"/>
        </w:rPr>
        <w:t>&lt;Article&gt;</w:t>
      </w:r>
      <w:r w:rsidRPr="0054354A">
        <w:t>Odstavek 5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BC693D3" w14:textId="77777777">
        <w:trPr>
          <w:trHeight w:hRule="exact" w:val="240"/>
          <w:jc w:val="center"/>
        </w:trPr>
        <w:tc>
          <w:tcPr>
            <w:tcW w:w="9752" w:type="dxa"/>
            <w:gridSpan w:val="2"/>
            <w:tcBorders>
              <w:top w:val="nil"/>
              <w:left w:val="nil"/>
              <w:bottom w:val="nil"/>
              <w:right w:val="nil"/>
            </w:tcBorders>
          </w:tcPr>
          <w:p w14:paraId="39494AC7" w14:textId="77777777" w:rsidR="00F42BE4" w:rsidRPr="0054354A" w:rsidRDefault="00F42BE4"/>
        </w:tc>
      </w:tr>
      <w:tr w:rsidR="00F42BE4" w:rsidRPr="0054354A" w14:paraId="28C661AD" w14:textId="77777777">
        <w:trPr>
          <w:trHeight w:val="240"/>
          <w:jc w:val="center"/>
        </w:trPr>
        <w:tc>
          <w:tcPr>
            <w:tcW w:w="4876" w:type="dxa"/>
            <w:tcBorders>
              <w:top w:val="nil"/>
              <w:left w:val="nil"/>
              <w:bottom w:val="nil"/>
              <w:right w:val="nil"/>
            </w:tcBorders>
          </w:tcPr>
          <w:p w14:paraId="1C21F63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DEEAF42" w14:textId="77777777" w:rsidR="00F42BE4" w:rsidRPr="0054354A" w:rsidRDefault="0061674B">
            <w:pPr>
              <w:pStyle w:val="AmColumnHeading"/>
            </w:pPr>
            <w:r w:rsidRPr="0054354A">
              <w:t>Predlog spremembe</w:t>
            </w:r>
          </w:p>
        </w:tc>
      </w:tr>
      <w:tr w:rsidR="00F42BE4" w:rsidRPr="0054354A" w14:paraId="5F85954E" w14:textId="77777777">
        <w:trPr>
          <w:jc w:val="center"/>
        </w:trPr>
        <w:tc>
          <w:tcPr>
            <w:tcW w:w="4876" w:type="dxa"/>
            <w:tcBorders>
              <w:top w:val="nil"/>
              <w:left w:val="nil"/>
              <w:bottom w:val="nil"/>
              <w:right w:val="nil"/>
            </w:tcBorders>
          </w:tcPr>
          <w:p w14:paraId="5D9DF67F" w14:textId="77777777" w:rsidR="00F42BE4" w:rsidRPr="0054354A" w:rsidRDefault="00F42BE4">
            <w:pPr>
              <w:pStyle w:val="Normal6a"/>
            </w:pPr>
          </w:p>
        </w:tc>
        <w:tc>
          <w:tcPr>
            <w:tcW w:w="4876" w:type="dxa"/>
            <w:tcBorders>
              <w:top w:val="nil"/>
              <w:left w:val="nil"/>
              <w:bottom w:val="nil"/>
              <w:right w:val="nil"/>
            </w:tcBorders>
          </w:tcPr>
          <w:p w14:paraId="10065F60" w14:textId="77777777" w:rsidR="00F42BE4" w:rsidRPr="0054354A" w:rsidRDefault="0061674B">
            <w:pPr>
              <w:pStyle w:val="Normal6a"/>
            </w:pPr>
            <w:r w:rsidRPr="0054354A">
              <w:rPr>
                <w:b/>
                <w:i/>
              </w:rPr>
              <w:t>5b.</w:t>
            </w:r>
            <w:r w:rsidRPr="0054354A">
              <w:tab/>
            </w:r>
            <w:r w:rsidRPr="0054354A">
              <w:rPr>
                <w:b/>
                <w:i/>
              </w:rPr>
              <w:t xml:space="preserve">poziva Komisijo in države članice, naj </w:t>
            </w:r>
            <w:r w:rsidRPr="0054354A">
              <w:rPr>
                <w:b/>
                <w:i/>
              </w:rPr>
              <w:t>zagotovijo, da bodo v sektorjih z visokim tveganjem, kot so gradbeništvo, kmetijstvo in promet, spodbujanje neposrednega zaposlovanja spremljale jasne zahteve za trajnostne proizvodne metode in podnebju prijazne prakse, vključno z uporabo energetsko učinkovitih materialov, zmanjšanjem emisij in odgovornim ravnanjem z odpadki;</w:t>
            </w:r>
          </w:p>
        </w:tc>
      </w:tr>
    </w:tbl>
    <w:p w14:paraId="22BDAA5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13D1071" w14:textId="77777777" w:rsidR="00F42BE4" w:rsidRPr="0054354A" w:rsidRDefault="0061674B">
      <w:r w:rsidRPr="0054354A">
        <w:rPr>
          <w:rStyle w:val="HideTWBExt"/>
        </w:rPr>
        <w:t>&lt;/Amend&gt;</w:t>
      </w:r>
    </w:p>
    <w:p w14:paraId="7EAC9F6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174</w:t>
      </w:r>
      <w:r w:rsidRPr="0054354A">
        <w:rPr>
          <w:rStyle w:val="HideTWBExt"/>
        </w:rPr>
        <w:t>&lt;/NumAm&gt;</w:t>
      </w:r>
    </w:p>
    <w:p w14:paraId="3F6C4940"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3842E874" w14:textId="77777777" w:rsidR="00F42BE4" w:rsidRPr="0054354A" w:rsidRDefault="0061674B">
      <w:r w:rsidRPr="0054354A">
        <w:rPr>
          <w:rStyle w:val="HideTWBExt"/>
        </w:rPr>
        <w:t>&lt;AuNomDe&gt;</w:t>
      </w:r>
      <w:r w:rsidRPr="0054354A">
        <w:rPr>
          <w:rStyle w:val="HideTWBInt"/>
        </w:rPr>
        <w:t>{Verts/ALE}</w:t>
      </w:r>
      <w:r w:rsidRPr="0054354A">
        <w:t xml:space="preserve">v imenu skupine </w:t>
      </w:r>
      <w:r w:rsidRPr="0054354A">
        <w:t>Verts/ALE</w:t>
      </w:r>
      <w:r w:rsidRPr="0054354A">
        <w:rPr>
          <w:rStyle w:val="HideTWBExt"/>
        </w:rPr>
        <w:t>&lt;/AuNomDe&gt;</w:t>
      </w:r>
    </w:p>
    <w:p w14:paraId="79DC7990" w14:textId="77777777" w:rsidR="00F42BE4" w:rsidRPr="0054354A" w:rsidRDefault="0061674B">
      <w:pPr>
        <w:pStyle w:val="NormalBold"/>
      </w:pPr>
      <w:r w:rsidRPr="0054354A">
        <w:rPr>
          <w:rStyle w:val="HideTWBExt"/>
          <w:b w:val="0"/>
        </w:rPr>
        <w:t>&lt;/RepeatBlock-By&gt;</w:t>
      </w:r>
    </w:p>
    <w:p w14:paraId="1A3077D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071FD38" w14:textId="77777777" w:rsidR="00F42BE4" w:rsidRPr="0054354A" w:rsidRDefault="0061674B">
      <w:pPr>
        <w:pStyle w:val="NormalBold"/>
      </w:pPr>
      <w:r w:rsidRPr="0054354A">
        <w:rPr>
          <w:rStyle w:val="HideTWBExt"/>
        </w:rPr>
        <w:t>&lt;Article&gt;</w:t>
      </w:r>
      <w:r w:rsidRPr="0054354A">
        <w:t>Odstavek 5 c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0478538" w14:textId="77777777">
        <w:trPr>
          <w:trHeight w:hRule="exact" w:val="240"/>
          <w:jc w:val="center"/>
        </w:trPr>
        <w:tc>
          <w:tcPr>
            <w:tcW w:w="9752" w:type="dxa"/>
            <w:gridSpan w:val="2"/>
            <w:tcBorders>
              <w:top w:val="nil"/>
              <w:left w:val="nil"/>
              <w:bottom w:val="nil"/>
              <w:right w:val="nil"/>
            </w:tcBorders>
          </w:tcPr>
          <w:p w14:paraId="400C3B30" w14:textId="77777777" w:rsidR="00F42BE4" w:rsidRPr="0054354A" w:rsidRDefault="00F42BE4"/>
        </w:tc>
      </w:tr>
      <w:tr w:rsidR="00F42BE4" w:rsidRPr="0054354A" w14:paraId="1D24D498" w14:textId="77777777">
        <w:trPr>
          <w:trHeight w:val="240"/>
          <w:jc w:val="center"/>
        </w:trPr>
        <w:tc>
          <w:tcPr>
            <w:tcW w:w="4876" w:type="dxa"/>
            <w:tcBorders>
              <w:top w:val="nil"/>
              <w:left w:val="nil"/>
              <w:bottom w:val="nil"/>
              <w:right w:val="nil"/>
            </w:tcBorders>
          </w:tcPr>
          <w:p w14:paraId="42CE749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55B5DA9" w14:textId="77777777" w:rsidR="00F42BE4" w:rsidRPr="0054354A" w:rsidRDefault="0061674B">
            <w:pPr>
              <w:pStyle w:val="AmColumnHeading"/>
            </w:pPr>
            <w:r w:rsidRPr="0054354A">
              <w:t>Predlog spremembe</w:t>
            </w:r>
          </w:p>
        </w:tc>
      </w:tr>
      <w:tr w:rsidR="00F42BE4" w:rsidRPr="0054354A" w14:paraId="42E03FBB" w14:textId="77777777">
        <w:trPr>
          <w:jc w:val="center"/>
        </w:trPr>
        <w:tc>
          <w:tcPr>
            <w:tcW w:w="4876" w:type="dxa"/>
            <w:tcBorders>
              <w:top w:val="nil"/>
              <w:left w:val="nil"/>
              <w:bottom w:val="nil"/>
              <w:right w:val="nil"/>
            </w:tcBorders>
          </w:tcPr>
          <w:p w14:paraId="28FC878A" w14:textId="77777777" w:rsidR="00F42BE4" w:rsidRPr="0054354A" w:rsidRDefault="00F42BE4">
            <w:pPr>
              <w:pStyle w:val="Normal6a"/>
            </w:pPr>
          </w:p>
        </w:tc>
        <w:tc>
          <w:tcPr>
            <w:tcW w:w="4876" w:type="dxa"/>
            <w:tcBorders>
              <w:top w:val="nil"/>
              <w:left w:val="nil"/>
              <w:bottom w:val="nil"/>
              <w:right w:val="nil"/>
            </w:tcBorders>
          </w:tcPr>
          <w:p w14:paraId="7AE87512" w14:textId="77777777" w:rsidR="00F42BE4" w:rsidRPr="0054354A" w:rsidRDefault="0061674B">
            <w:pPr>
              <w:pStyle w:val="Normal6a"/>
            </w:pPr>
            <w:r w:rsidRPr="0054354A">
              <w:rPr>
                <w:b/>
                <w:i/>
              </w:rPr>
              <w:t>5c.</w:t>
            </w:r>
            <w:r w:rsidRPr="0054354A">
              <w:tab/>
            </w:r>
            <w:r w:rsidRPr="0054354A">
              <w:rPr>
                <w:b/>
                <w:i/>
              </w:rPr>
              <w:t xml:space="preserve">poudarja, da so ženske in skupine v ranljivem položaju nesorazmerno zastopane pri delu </w:t>
            </w:r>
            <w:r w:rsidRPr="0054354A">
              <w:rPr>
                <w:b/>
                <w:i/>
              </w:rPr>
              <w:t>podizvajalcev in posredniških dejavnostih, zlasti v sektorjih oskrbe, čiščenja in gostinstva;</w:t>
            </w:r>
            <w:r w:rsidRPr="0054354A">
              <w:t xml:space="preserve"> </w:t>
            </w:r>
            <w:r w:rsidRPr="0054354A">
              <w:rPr>
                <w:b/>
                <w:i/>
              </w:rPr>
              <w:t>poziva Komisijo in države članice, naj v vsak nov okvir vključijo določbe, ki upoštevajo vidik spola;</w:t>
            </w:r>
          </w:p>
        </w:tc>
      </w:tr>
    </w:tbl>
    <w:p w14:paraId="2FF9BD1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AD7816F" w14:textId="77777777" w:rsidR="00F42BE4" w:rsidRPr="0054354A" w:rsidRDefault="0061674B">
      <w:r w:rsidRPr="0054354A">
        <w:rPr>
          <w:rStyle w:val="HideTWBExt"/>
        </w:rPr>
        <w:t>&lt;/Amend&gt;</w:t>
      </w:r>
    </w:p>
    <w:p w14:paraId="588D38A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175</w:t>
      </w:r>
      <w:r w:rsidRPr="0054354A">
        <w:rPr>
          <w:rStyle w:val="HideTWBExt"/>
        </w:rPr>
        <w:t>&lt;/NumAm&gt;</w:t>
      </w:r>
    </w:p>
    <w:p w14:paraId="3CC2EA0F"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1C9A0C4E"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5CD6D16B" w14:textId="77777777" w:rsidR="00F42BE4" w:rsidRPr="0054354A" w:rsidRDefault="0061674B">
      <w:pPr>
        <w:pStyle w:val="NormalBold"/>
      </w:pPr>
      <w:r w:rsidRPr="0054354A">
        <w:rPr>
          <w:rStyle w:val="HideTWBExt"/>
          <w:b w:val="0"/>
        </w:rPr>
        <w:t>&lt;/RepeatBlock-By&gt;</w:t>
      </w:r>
    </w:p>
    <w:p w14:paraId="382CE1D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CE0EB7E"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A794B39" w14:textId="77777777">
        <w:trPr>
          <w:trHeight w:hRule="exact" w:val="240"/>
          <w:jc w:val="center"/>
        </w:trPr>
        <w:tc>
          <w:tcPr>
            <w:tcW w:w="9752" w:type="dxa"/>
            <w:gridSpan w:val="2"/>
            <w:tcBorders>
              <w:top w:val="nil"/>
              <w:left w:val="nil"/>
              <w:bottom w:val="nil"/>
              <w:right w:val="nil"/>
            </w:tcBorders>
          </w:tcPr>
          <w:p w14:paraId="4BB71A50" w14:textId="77777777" w:rsidR="00F42BE4" w:rsidRPr="0054354A" w:rsidRDefault="00F42BE4"/>
        </w:tc>
      </w:tr>
      <w:tr w:rsidR="00F42BE4" w:rsidRPr="0054354A" w14:paraId="5C22D665" w14:textId="77777777">
        <w:trPr>
          <w:trHeight w:val="240"/>
          <w:jc w:val="center"/>
        </w:trPr>
        <w:tc>
          <w:tcPr>
            <w:tcW w:w="4876" w:type="dxa"/>
            <w:tcBorders>
              <w:top w:val="nil"/>
              <w:left w:val="nil"/>
              <w:bottom w:val="nil"/>
              <w:right w:val="nil"/>
            </w:tcBorders>
          </w:tcPr>
          <w:p w14:paraId="2A47B39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BC127DC" w14:textId="77777777" w:rsidR="00F42BE4" w:rsidRPr="0054354A" w:rsidRDefault="0061674B">
            <w:pPr>
              <w:pStyle w:val="AmColumnHeading"/>
            </w:pPr>
            <w:r w:rsidRPr="0054354A">
              <w:t>Predlog spremembe</w:t>
            </w:r>
          </w:p>
        </w:tc>
      </w:tr>
      <w:tr w:rsidR="00F42BE4" w:rsidRPr="0054354A" w14:paraId="586D1B97" w14:textId="77777777">
        <w:trPr>
          <w:jc w:val="center"/>
        </w:trPr>
        <w:tc>
          <w:tcPr>
            <w:tcW w:w="4876" w:type="dxa"/>
            <w:tcBorders>
              <w:top w:val="nil"/>
              <w:left w:val="nil"/>
              <w:bottom w:val="nil"/>
              <w:right w:val="nil"/>
            </w:tcBorders>
          </w:tcPr>
          <w:p w14:paraId="3F87D8BA" w14:textId="77777777" w:rsidR="00F42BE4" w:rsidRPr="0054354A" w:rsidRDefault="0061674B">
            <w:pPr>
              <w:pStyle w:val="Normal6a"/>
            </w:pPr>
            <w:r w:rsidRPr="0054354A">
              <w:t>6.</w:t>
            </w:r>
            <w:r w:rsidRPr="0054354A">
              <w:tab/>
              <w:t xml:space="preserve">je zaskrbljen zaradi pomanjkanja pravne jasnosti pri razlikovanju med dejanskimi in goljufivimi napotitvami državljanov tretjih držav; poziva Komisijo, naj v skladu z Lettovim poročilom pregleda izzive pri izvrševanju in sprejme ustrezne pobude za odpravo ugotovljenih </w:t>
            </w:r>
            <w:r w:rsidRPr="0054354A">
              <w:rPr>
                <w:b/>
                <w:i/>
              </w:rPr>
              <w:t>zakonodajnih</w:t>
            </w:r>
            <w:r w:rsidRPr="0054354A">
              <w:t xml:space="preserve"> vrzeli;</w:t>
            </w:r>
          </w:p>
        </w:tc>
        <w:tc>
          <w:tcPr>
            <w:tcW w:w="4876" w:type="dxa"/>
            <w:tcBorders>
              <w:top w:val="nil"/>
              <w:left w:val="nil"/>
              <w:bottom w:val="nil"/>
              <w:right w:val="nil"/>
            </w:tcBorders>
          </w:tcPr>
          <w:p w14:paraId="599230F5" w14:textId="77777777" w:rsidR="00F42BE4" w:rsidRPr="0054354A" w:rsidRDefault="0061674B">
            <w:pPr>
              <w:pStyle w:val="Normal6a"/>
            </w:pPr>
            <w:r w:rsidRPr="0054354A">
              <w:t>6.</w:t>
            </w:r>
            <w:r w:rsidRPr="0054354A">
              <w:tab/>
              <w:t xml:space="preserve">je zaskrbljen zaradi </w:t>
            </w:r>
            <w:r w:rsidRPr="0054354A">
              <w:rPr>
                <w:b/>
                <w:i/>
              </w:rPr>
              <w:t>zlorabe in</w:t>
            </w:r>
            <w:r w:rsidRPr="0054354A">
              <w:t xml:space="preserve"> pomanjkanja pravne jasnosti pri razlikovanju med dejanskimi in goljufivimi napotitvami državljanov tretjih držav</w:t>
            </w:r>
            <w:r w:rsidRPr="0054354A">
              <w:rPr>
                <w:b/>
                <w:i/>
              </w:rPr>
              <w:t>, saj se pravila EU o zagotavljanju storitev vse pogosteje uporabljajo za izogibanje nacionalni delovni zakonodaji in pravilom na področju migracij v državah članicah, ki sprejemajo napotene delavce</w:t>
            </w:r>
            <w:r w:rsidRPr="0054354A">
              <w:t xml:space="preserve">; poziva Komisijo, naj v skladu z Lettovim poročilom pregleda izzive pri izvrševanju in sprejme ustrezne pobude za odpravo ugotovljenih vrzeli </w:t>
            </w:r>
            <w:r w:rsidRPr="0054354A">
              <w:rPr>
                <w:b/>
                <w:i/>
              </w:rPr>
              <w:t xml:space="preserve">pri čezmejnem sodelovanju </w:t>
            </w:r>
            <w:r w:rsidRPr="0054354A">
              <w:rPr>
                <w:b/>
                <w:i/>
              </w:rPr>
              <w:t>in izvrševanju, da bi zagotovila enako obravnavo napotenih delavcev iz tretjih držav in preprečila nezakonite napotitve brez dejanske povezave z državo članico pošiljateljico</w:t>
            </w:r>
            <w:r w:rsidRPr="0054354A">
              <w:t xml:space="preserve">; </w:t>
            </w:r>
            <w:r w:rsidRPr="0054354A">
              <w:rPr>
                <w:b/>
                <w:i/>
              </w:rPr>
              <w:t>poziva Komisijo, naj obravnava čezmejne zlorabe direktive o delu prek agencij za zagotavljanje začasnega dela (2008/104), zlasti v okviru napotitve;</w:t>
            </w:r>
          </w:p>
        </w:tc>
      </w:tr>
    </w:tbl>
    <w:p w14:paraId="6CC861F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E63596F" w14:textId="77777777" w:rsidR="00F42BE4" w:rsidRPr="0054354A" w:rsidRDefault="0061674B">
      <w:r w:rsidRPr="0054354A">
        <w:rPr>
          <w:rStyle w:val="HideTWBExt"/>
        </w:rPr>
        <w:t>&lt;/Amend&gt;</w:t>
      </w:r>
    </w:p>
    <w:p w14:paraId="246AD85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176</w:t>
      </w:r>
      <w:r w:rsidRPr="0054354A">
        <w:rPr>
          <w:rStyle w:val="HideTWBExt"/>
        </w:rPr>
        <w:t>&lt;/NumAm&gt;</w:t>
      </w:r>
    </w:p>
    <w:p w14:paraId="31FAFD84" w14:textId="77777777" w:rsidR="00F42BE4" w:rsidRPr="0054354A" w:rsidRDefault="0061674B">
      <w:pPr>
        <w:pStyle w:val="NormalBold"/>
      </w:pPr>
      <w:r w:rsidRPr="0054354A">
        <w:rPr>
          <w:rStyle w:val="HideTWBExt"/>
          <w:b w:val="0"/>
        </w:rPr>
        <w:t>&lt;RepeatBlock-By&gt;&lt;Members&gt;</w:t>
      </w:r>
      <w:r w:rsidRPr="0054354A">
        <w:t xml:space="preserve">Arba </w:t>
      </w:r>
      <w:r w:rsidRPr="0054354A">
        <w:t>Kokalari, Jörgen Warborn</w:t>
      </w:r>
      <w:r w:rsidRPr="0054354A">
        <w:rPr>
          <w:rStyle w:val="HideTWBExt"/>
          <w:b w:val="0"/>
        </w:rPr>
        <w:t>&lt;/Members&gt;</w:t>
      </w:r>
    </w:p>
    <w:p w14:paraId="04DC7E5C" w14:textId="77777777" w:rsidR="00F42BE4" w:rsidRPr="0054354A" w:rsidRDefault="0061674B">
      <w:pPr>
        <w:pStyle w:val="NormalBold"/>
      </w:pPr>
      <w:r w:rsidRPr="0054354A">
        <w:rPr>
          <w:rStyle w:val="HideTWBExt"/>
          <w:b w:val="0"/>
        </w:rPr>
        <w:t>&lt;/RepeatBlock-By&gt;</w:t>
      </w:r>
    </w:p>
    <w:p w14:paraId="19E834E4"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C41BB68"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ECDA453" w14:textId="77777777">
        <w:trPr>
          <w:trHeight w:hRule="exact" w:val="240"/>
          <w:jc w:val="center"/>
        </w:trPr>
        <w:tc>
          <w:tcPr>
            <w:tcW w:w="9752" w:type="dxa"/>
            <w:gridSpan w:val="2"/>
            <w:tcBorders>
              <w:top w:val="nil"/>
              <w:left w:val="nil"/>
              <w:bottom w:val="nil"/>
              <w:right w:val="nil"/>
            </w:tcBorders>
          </w:tcPr>
          <w:p w14:paraId="00BF87E9" w14:textId="77777777" w:rsidR="00F42BE4" w:rsidRPr="0054354A" w:rsidRDefault="00F42BE4"/>
        </w:tc>
      </w:tr>
      <w:tr w:rsidR="00F42BE4" w:rsidRPr="0054354A" w14:paraId="13828072" w14:textId="77777777">
        <w:trPr>
          <w:trHeight w:val="240"/>
          <w:jc w:val="center"/>
        </w:trPr>
        <w:tc>
          <w:tcPr>
            <w:tcW w:w="4876" w:type="dxa"/>
            <w:tcBorders>
              <w:top w:val="nil"/>
              <w:left w:val="nil"/>
              <w:bottom w:val="nil"/>
              <w:right w:val="nil"/>
            </w:tcBorders>
          </w:tcPr>
          <w:p w14:paraId="4225E43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2B0CBAD" w14:textId="77777777" w:rsidR="00F42BE4" w:rsidRPr="0054354A" w:rsidRDefault="0061674B">
            <w:pPr>
              <w:pStyle w:val="AmColumnHeading"/>
            </w:pPr>
            <w:r w:rsidRPr="0054354A">
              <w:t>Predlog spremembe</w:t>
            </w:r>
          </w:p>
        </w:tc>
      </w:tr>
      <w:tr w:rsidR="00F42BE4" w:rsidRPr="0054354A" w14:paraId="395D69D8" w14:textId="77777777">
        <w:trPr>
          <w:jc w:val="center"/>
        </w:trPr>
        <w:tc>
          <w:tcPr>
            <w:tcW w:w="4876" w:type="dxa"/>
            <w:tcBorders>
              <w:top w:val="nil"/>
              <w:left w:val="nil"/>
              <w:bottom w:val="nil"/>
              <w:right w:val="nil"/>
            </w:tcBorders>
          </w:tcPr>
          <w:p w14:paraId="10864BAA" w14:textId="77777777" w:rsidR="00F42BE4" w:rsidRPr="0054354A" w:rsidRDefault="0061674B">
            <w:pPr>
              <w:pStyle w:val="Normal6a"/>
            </w:pPr>
            <w:r w:rsidRPr="0054354A">
              <w:t>6.</w:t>
            </w:r>
            <w:r w:rsidRPr="0054354A">
              <w:tab/>
            </w:r>
            <w:r w:rsidRPr="0054354A">
              <w:t xml:space="preserve">je zaskrbljen zaradi pomanjkanja pravne jasnosti pri razlikovanju med dejanskimi in goljufivimi napotitvami državljanov tretjih držav; poziva Komisijo, naj v skladu z Lettovim poročilom pregleda izzive pri izvrševanju in sprejme ustrezne </w:t>
            </w:r>
            <w:r w:rsidRPr="0054354A">
              <w:rPr>
                <w:b/>
                <w:i/>
              </w:rPr>
              <w:t>pobude za odpravo ugotovljenih zakonodajnih vrzeli</w:t>
            </w:r>
            <w:r w:rsidRPr="0054354A">
              <w:t>;</w:t>
            </w:r>
          </w:p>
        </w:tc>
        <w:tc>
          <w:tcPr>
            <w:tcW w:w="4876" w:type="dxa"/>
            <w:tcBorders>
              <w:top w:val="nil"/>
              <w:left w:val="nil"/>
              <w:bottom w:val="nil"/>
              <w:right w:val="nil"/>
            </w:tcBorders>
          </w:tcPr>
          <w:p w14:paraId="0B117FB8" w14:textId="77777777" w:rsidR="00F42BE4" w:rsidRPr="0054354A" w:rsidRDefault="0061674B">
            <w:pPr>
              <w:pStyle w:val="Normal6a"/>
            </w:pPr>
            <w:r w:rsidRPr="0054354A">
              <w:t>6.</w:t>
            </w:r>
            <w:r w:rsidRPr="0054354A">
              <w:tab/>
              <w:t>je zaskrbljen zaradi pomanjkanja pravne jasnosti pri razlikovanju med dejanskimi in goljufivimi napotitvami državljanov tretjih držav</w:t>
            </w:r>
            <w:r w:rsidRPr="0054354A">
              <w:rPr>
                <w:b/>
                <w:i/>
              </w:rPr>
              <w:t>, ki je posledica neustreznega izvrševanja in pomanjkanja preglednosti</w:t>
            </w:r>
            <w:r w:rsidRPr="0054354A">
              <w:t xml:space="preserve">; poziva Komisijo, naj v skladu z Lettovim poročilom pregleda izzive pri izvrševanju in sprejme ustrezne </w:t>
            </w:r>
            <w:r w:rsidRPr="0054354A">
              <w:rPr>
                <w:b/>
                <w:i/>
              </w:rPr>
              <w:t>ukrepe, kot je krepitev sodelovanja med državami članicami in Europolom v boju proti kriminalnim združbam, ki izkoriščajo pravila o napotitvi</w:t>
            </w:r>
            <w:r w:rsidRPr="0054354A">
              <w:t>;</w:t>
            </w:r>
          </w:p>
        </w:tc>
      </w:tr>
    </w:tbl>
    <w:p w14:paraId="4FB25F8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908AD7F" w14:textId="77777777" w:rsidR="00F42BE4" w:rsidRPr="0054354A" w:rsidRDefault="0061674B">
      <w:r w:rsidRPr="0054354A">
        <w:rPr>
          <w:rStyle w:val="HideTWBExt"/>
        </w:rPr>
        <w:t>&lt;/Amend&gt;</w:t>
      </w:r>
    </w:p>
    <w:p w14:paraId="2CF48B9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177</w:t>
      </w:r>
      <w:r w:rsidRPr="0054354A">
        <w:rPr>
          <w:rStyle w:val="HideTWBExt"/>
        </w:rPr>
        <w:t>&lt;/NumAm&gt;</w:t>
      </w:r>
    </w:p>
    <w:p w14:paraId="3C9D2C3A" w14:textId="77777777" w:rsidR="00F42BE4" w:rsidRPr="0054354A" w:rsidRDefault="0061674B">
      <w:pPr>
        <w:pStyle w:val="NormalBold"/>
      </w:pPr>
      <w:r w:rsidRPr="0054354A">
        <w:rPr>
          <w:rStyle w:val="HideTWBExt"/>
          <w:b w:val="0"/>
        </w:rPr>
        <w:t>&lt;RepeatBlock-By&gt;&lt;Members&gt;</w:t>
      </w:r>
      <w:r w:rsidRPr="0054354A">
        <w:t>Evelyn Regner</w:t>
      </w:r>
      <w:r w:rsidRPr="0054354A">
        <w:rPr>
          <w:rStyle w:val="HideTWBExt"/>
          <w:b w:val="0"/>
        </w:rPr>
        <w:t>&lt;/Members&gt;</w:t>
      </w:r>
    </w:p>
    <w:p w14:paraId="74B68243" w14:textId="77777777" w:rsidR="00F42BE4" w:rsidRPr="0054354A" w:rsidRDefault="0061674B">
      <w:pPr>
        <w:pStyle w:val="NormalBold"/>
      </w:pPr>
      <w:r w:rsidRPr="0054354A">
        <w:rPr>
          <w:rStyle w:val="HideTWBExt"/>
          <w:b w:val="0"/>
        </w:rPr>
        <w:t>&lt;/RepeatBlock-By&gt;</w:t>
      </w:r>
    </w:p>
    <w:p w14:paraId="18B0325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A87D998"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84C090A" w14:textId="77777777">
        <w:trPr>
          <w:trHeight w:hRule="exact" w:val="240"/>
          <w:jc w:val="center"/>
        </w:trPr>
        <w:tc>
          <w:tcPr>
            <w:tcW w:w="9752" w:type="dxa"/>
            <w:gridSpan w:val="2"/>
            <w:tcBorders>
              <w:top w:val="nil"/>
              <w:left w:val="nil"/>
              <w:bottom w:val="nil"/>
              <w:right w:val="nil"/>
            </w:tcBorders>
          </w:tcPr>
          <w:p w14:paraId="08B37995" w14:textId="77777777" w:rsidR="00F42BE4" w:rsidRPr="0054354A" w:rsidRDefault="00F42BE4"/>
        </w:tc>
      </w:tr>
      <w:tr w:rsidR="00F42BE4" w:rsidRPr="0054354A" w14:paraId="583F4449" w14:textId="77777777">
        <w:trPr>
          <w:trHeight w:val="240"/>
          <w:jc w:val="center"/>
        </w:trPr>
        <w:tc>
          <w:tcPr>
            <w:tcW w:w="4876" w:type="dxa"/>
            <w:tcBorders>
              <w:top w:val="nil"/>
              <w:left w:val="nil"/>
              <w:bottom w:val="nil"/>
              <w:right w:val="nil"/>
            </w:tcBorders>
          </w:tcPr>
          <w:p w14:paraId="4803C28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349FB6C" w14:textId="77777777" w:rsidR="00F42BE4" w:rsidRPr="0054354A" w:rsidRDefault="0061674B">
            <w:pPr>
              <w:pStyle w:val="AmColumnHeading"/>
            </w:pPr>
            <w:r w:rsidRPr="0054354A">
              <w:t>Predlog spremembe</w:t>
            </w:r>
          </w:p>
        </w:tc>
      </w:tr>
      <w:tr w:rsidR="00F42BE4" w:rsidRPr="0054354A" w14:paraId="28783D06" w14:textId="77777777">
        <w:trPr>
          <w:jc w:val="center"/>
        </w:trPr>
        <w:tc>
          <w:tcPr>
            <w:tcW w:w="4876" w:type="dxa"/>
            <w:tcBorders>
              <w:top w:val="nil"/>
              <w:left w:val="nil"/>
              <w:bottom w:val="nil"/>
              <w:right w:val="nil"/>
            </w:tcBorders>
          </w:tcPr>
          <w:p w14:paraId="0E2B8D7F" w14:textId="77777777" w:rsidR="00F42BE4" w:rsidRPr="0054354A" w:rsidRDefault="0061674B">
            <w:pPr>
              <w:pStyle w:val="Normal6a"/>
            </w:pPr>
            <w:r w:rsidRPr="0054354A">
              <w:t>6.</w:t>
            </w:r>
            <w:r w:rsidRPr="0054354A">
              <w:tab/>
              <w:t xml:space="preserve">je </w:t>
            </w:r>
            <w:r w:rsidRPr="0054354A">
              <w:t>zaskrbljen zaradi pomanjkanja pravne jasnosti pri razlikovanju med dejanskimi in goljufivimi napotitvami državljanov tretjih držav; poziva Komisijo, naj v skladu z Lettovim poročilom pregleda izzive pri izvrševanju in sprejme ustrezne pobude za odpravo ugotovljenih zakonodajnih vrzeli;</w:t>
            </w:r>
          </w:p>
        </w:tc>
        <w:tc>
          <w:tcPr>
            <w:tcW w:w="4876" w:type="dxa"/>
            <w:tcBorders>
              <w:top w:val="nil"/>
              <w:left w:val="nil"/>
              <w:bottom w:val="nil"/>
              <w:right w:val="nil"/>
            </w:tcBorders>
          </w:tcPr>
          <w:p w14:paraId="37E006F9" w14:textId="77777777" w:rsidR="00F42BE4" w:rsidRPr="0054354A" w:rsidRDefault="0061674B">
            <w:pPr>
              <w:pStyle w:val="Normal6a"/>
            </w:pPr>
            <w:r w:rsidRPr="0054354A">
              <w:t>6.</w:t>
            </w:r>
            <w:r w:rsidRPr="0054354A">
              <w:tab/>
              <w:t xml:space="preserve">je zaskrbljen zaradi pomanjkanja pravne jasnosti pri razlikovanju med dejanskimi in goljufivimi napotitvami državljanov tretjih držav; poziva Komisijo, naj v skladu z Lettovim poročilom pregleda izzive pri </w:t>
            </w:r>
            <w:r w:rsidRPr="0054354A">
              <w:t>izvrševanju in sprejme ustrezne pobude za odpravo ugotovljenih zakonodajnih vrzeli</w:t>
            </w:r>
            <w:r w:rsidRPr="0054354A">
              <w:rPr>
                <w:b/>
                <w:i/>
              </w:rPr>
              <w:t>, vključno z izključitvijo zavajanja v primeru več kot dveh kršitev socialne in delovne zakonodaje, dopolnjeno s triletnim zastaralnim rokom</w:t>
            </w:r>
            <w:r w:rsidRPr="0054354A">
              <w:t>;</w:t>
            </w:r>
          </w:p>
        </w:tc>
      </w:tr>
    </w:tbl>
    <w:p w14:paraId="27C9DC5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6176C59" w14:textId="77777777" w:rsidR="00F42BE4" w:rsidRPr="0054354A" w:rsidRDefault="0061674B">
      <w:r w:rsidRPr="0054354A">
        <w:rPr>
          <w:rStyle w:val="HideTWBExt"/>
        </w:rPr>
        <w:t>&lt;/Amend&gt;</w:t>
      </w:r>
    </w:p>
    <w:p w14:paraId="4BA44B4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178</w:t>
      </w:r>
      <w:r w:rsidRPr="0054354A">
        <w:rPr>
          <w:rStyle w:val="HideTWBExt"/>
        </w:rPr>
        <w:t>&lt;/NumAm&gt;</w:t>
      </w:r>
    </w:p>
    <w:p w14:paraId="78E8BE6D"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13DE616C" w14:textId="77777777" w:rsidR="00F42BE4" w:rsidRPr="0054354A" w:rsidRDefault="0061674B">
      <w:pPr>
        <w:pStyle w:val="NormalBold"/>
      </w:pPr>
      <w:r w:rsidRPr="0054354A">
        <w:rPr>
          <w:rStyle w:val="HideTWBExt"/>
          <w:b w:val="0"/>
        </w:rPr>
        <w:t>&lt;/RepeatBlock-By&gt;</w:t>
      </w:r>
    </w:p>
    <w:p w14:paraId="554C2F9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6CABF5F"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FA47524" w14:textId="77777777">
        <w:trPr>
          <w:trHeight w:hRule="exact" w:val="240"/>
          <w:jc w:val="center"/>
        </w:trPr>
        <w:tc>
          <w:tcPr>
            <w:tcW w:w="9752" w:type="dxa"/>
            <w:gridSpan w:val="2"/>
            <w:tcBorders>
              <w:top w:val="nil"/>
              <w:left w:val="nil"/>
              <w:bottom w:val="nil"/>
              <w:right w:val="nil"/>
            </w:tcBorders>
          </w:tcPr>
          <w:p w14:paraId="0B1C8199" w14:textId="77777777" w:rsidR="00F42BE4" w:rsidRPr="0054354A" w:rsidRDefault="00F42BE4"/>
        </w:tc>
      </w:tr>
      <w:tr w:rsidR="00F42BE4" w:rsidRPr="0054354A" w14:paraId="48C321C4" w14:textId="77777777">
        <w:trPr>
          <w:trHeight w:val="240"/>
          <w:jc w:val="center"/>
        </w:trPr>
        <w:tc>
          <w:tcPr>
            <w:tcW w:w="4876" w:type="dxa"/>
            <w:tcBorders>
              <w:top w:val="nil"/>
              <w:left w:val="nil"/>
              <w:bottom w:val="nil"/>
              <w:right w:val="nil"/>
            </w:tcBorders>
          </w:tcPr>
          <w:p w14:paraId="432EC68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48260A9" w14:textId="77777777" w:rsidR="00F42BE4" w:rsidRPr="0054354A" w:rsidRDefault="0061674B">
            <w:pPr>
              <w:pStyle w:val="AmColumnHeading"/>
            </w:pPr>
            <w:r w:rsidRPr="0054354A">
              <w:t>Predlog spremembe</w:t>
            </w:r>
          </w:p>
        </w:tc>
      </w:tr>
      <w:tr w:rsidR="00F42BE4" w:rsidRPr="0054354A" w14:paraId="52BB9F39" w14:textId="77777777">
        <w:trPr>
          <w:jc w:val="center"/>
        </w:trPr>
        <w:tc>
          <w:tcPr>
            <w:tcW w:w="4876" w:type="dxa"/>
            <w:tcBorders>
              <w:top w:val="nil"/>
              <w:left w:val="nil"/>
              <w:bottom w:val="nil"/>
              <w:right w:val="nil"/>
            </w:tcBorders>
          </w:tcPr>
          <w:p w14:paraId="00F3251D" w14:textId="77777777" w:rsidR="00F42BE4" w:rsidRPr="0054354A" w:rsidRDefault="0061674B">
            <w:pPr>
              <w:pStyle w:val="Normal6a"/>
            </w:pPr>
            <w:r w:rsidRPr="0054354A">
              <w:t>6.</w:t>
            </w:r>
            <w:r w:rsidRPr="0054354A">
              <w:tab/>
              <w:t xml:space="preserve">je zaskrbljen </w:t>
            </w:r>
            <w:r w:rsidRPr="0054354A">
              <w:t>zaradi pomanjkanja pravne jasnosti pri razlikovanju med dejanskimi in goljufivimi napotitvami državljanov tretjih držav; poziva Komisijo, naj v skladu z Lettovim poročilom pregleda izzive pri izvrševanju in sprejme ustrezne pobude za odpravo ugotovljenih zakonodajnih vrzeli;</w:t>
            </w:r>
          </w:p>
        </w:tc>
        <w:tc>
          <w:tcPr>
            <w:tcW w:w="4876" w:type="dxa"/>
            <w:tcBorders>
              <w:top w:val="nil"/>
              <w:left w:val="nil"/>
              <w:bottom w:val="nil"/>
              <w:right w:val="nil"/>
            </w:tcBorders>
          </w:tcPr>
          <w:p w14:paraId="0AE372E6" w14:textId="77777777" w:rsidR="00F42BE4" w:rsidRPr="0054354A" w:rsidRDefault="0061674B">
            <w:pPr>
              <w:pStyle w:val="Normal6a"/>
            </w:pPr>
            <w:r w:rsidRPr="0054354A">
              <w:t>6.</w:t>
            </w:r>
            <w:r w:rsidRPr="0054354A">
              <w:tab/>
              <w:t>je zaskrbljen zaradi pomanjkanja pravne jasnosti pri razlikovanju med dejanskimi in goljufivimi napotitvami državljanov tretjih držav</w:t>
            </w:r>
            <w:r w:rsidRPr="0054354A">
              <w:rPr>
                <w:b/>
                <w:i/>
              </w:rPr>
              <w:t>;</w:t>
            </w:r>
            <w:r w:rsidRPr="0054354A">
              <w:t xml:space="preserve"> </w:t>
            </w:r>
            <w:r w:rsidRPr="0054354A">
              <w:rPr>
                <w:b/>
                <w:i/>
              </w:rPr>
              <w:t>poudarja, da goljufive napotitve spodkopavajo socialno strukturo enotnega trga in izkoriščajo položaj najranljivejših</w:t>
            </w:r>
            <w:r w:rsidRPr="0054354A">
              <w:t>; poziva Komisijo, naj v skladu z Lettovim poročilom pregleda izzive pri izvrševanju in sprejme ustrezne pobude za odpravo ugotovljenih zakonodajnih vrzeli;</w:t>
            </w:r>
          </w:p>
        </w:tc>
      </w:tr>
    </w:tbl>
    <w:p w14:paraId="02D81F7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83CF566" w14:textId="77777777" w:rsidR="00F42BE4" w:rsidRPr="0054354A" w:rsidRDefault="0061674B">
      <w:r w:rsidRPr="0054354A">
        <w:rPr>
          <w:rStyle w:val="HideTWBExt"/>
        </w:rPr>
        <w:t>&lt;/Amend&gt;</w:t>
      </w:r>
    </w:p>
    <w:p w14:paraId="159F0E9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179</w:t>
      </w:r>
      <w:r w:rsidRPr="0054354A">
        <w:rPr>
          <w:rStyle w:val="HideTWBExt"/>
        </w:rPr>
        <w:t>&lt;/NumAm&gt;</w:t>
      </w:r>
    </w:p>
    <w:p w14:paraId="12009599"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3B77CC06" w14:textId="77777777" w:rsidR="00F42BE4" w:rsidRPr="0054354A" w:rsidRDefault="0061674B">
      <w:pPr>
        <w:pStyle w:val="NormalBold"/>
      </w:pPr>
      <w:r w:rsidRPr="0054354A">
        <w:rPr>
          <w:rStyle w:val="HideTWBExt"/>
          <w:b w:val="0"/>
        </w:rPr>
        <w:t>&lt;/RepeatBlock-By&gt;</w:t>
      </w:r>
    </w:p>
    <w:p w14:paraId="7DDAD9E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FE7011C"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F2369C2" w14:textId="77777777">
        <w:trPr>
          <w:trHeight w:hRule="exact" w:val="240"/>
          <w:jc w:val="center"/>
        </w:trPr>
        <w:tc>
          <w:tcPr>
            <w:tcW w:w="9752" w:type="dxa"/>
            <w:gridSpan w:val="2"/>
            <w:tcBorders>
              <w:top w:val="nil"/>
              <w:left w:val="nil"/>
              <w:bottom w:val="nil"/>
              <w:right w:val="nil"/>
            </w:tcBorders>
          </w:tcPr>
          <w:p w14:paraId="6C226902" w14:textId="77777777" w:rsidR="00F42BE4" w:rsidRPr="0054354A" w:rsidRDefault="00F42BE4"/>
        </w:tc>
      </w:tr>
      <w:tr w:rsidR="00F42BE4" w:rsidRPr="0054354A" w14:paraId="071BF2CE" w14:textId="77777777">
        <w:trPr>
          <w:trHeight w:val="240"/>
          <w:jc w:val="center"/>
        </w:trPr>
        <w:tc>
          <w:tcPr>
            <w:tcW w:w="4876" w:type="dxa"/>
            <w:tcBorders>
              <w:top w:val="nil"/>
              <w:left w:val="nil"/>
              <w:bottom w:val="nil"/>
              <w:right w:val="nil"/>
            </w:tcBorders>
          </w:tcPr>
          <w:p w14:paraId="0C9D376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662607B" w14:textId="77777777" w:rsidR="00F42BE4" w:rsidRPr="0054354A" w:rsidRDefault="0061674B">
            <w:pPr>
              <w:pStyle w:val="AmColumnHeading"/>
            </w:pPr>
            <w:r w:rsidRPr="0054354A">
              <w:t>Predlog spremembe</w:t>
            </w:r>
          </w:p>
        </w:tc>
      </w:tr>
      <w:tr w:rsidR="00F42BE4" w:rsidRPr="0054354A" w14:paraId="6B1814D5" w14:textId="77777777">
        <w:trPr>
          <w:jc w:val="center"/>
        </w:trPr>
        <w:tc>
          <w:tcPr>
            <w:tcW w:w="4876" w:type="dxa"/>
            <w:tcBorders>
              <w:top w:val="nil"/>
              <w:left w:val="nil"/>
              <w:bottom w:val="nil"/>
              <w:right w:val="nil"/>
            </w:tcBorders>
          </w:tcPr>
          <w:p w14:paraId="563E6B14" w14:textId="77777777" w:rsidR="00F42BE4" w:rsidRPr="0054354A" w:rsidRDefault="0061674B">
            <w:pPr>
              <w:pStyle w:val="Normal6a"/>
            </w:pPr>
            <w:r w:rsidRPr="0054354A">
              <w:t>6.</w:t>
            </w:r>
            <w:r w:rsidRPr="0054354A">
              <w:tab/>
            </w:r>
            <w:r w:rsidRPr="0054354A">
              <w:t xml:space="preserve">je zaskrbljen zaradi pomanjkanja pravne jasnosti pri razlikovanju med dejanskimi in goljufivimi napotitvami državljanov tretjih držav; poziva Komisijo, naj v skladu z Lettovim poročilom pregleda izzive pri izvrševanju </w:t>
            </w:r>
            <w:r w:rsidRPr="0054354A">
              <w:rPr>
                <w:b/>
                <w:i/>
              </w:rPr>
              <w:t>in sprejme ustrezne</w:t>
            </w:r>
            <w:r w:rsidRPr="0054354A">
              <w:t xml:space="preserve"> pobude za odpravo </w:t>
            </w:r>
            <w:r w:rsidRPr="0054354A">
              <w:rPr>
                <w:b/>
                <w:i/>
              </w:rPr>
              <w:t>ugotovljenih</w:t>
            </w:r>
            <w:r w:rsidRPr="0054354A">
              <w:t xml:space="preserve"> zakonodajnih vrzeli;</w:t>
            </w:r>
          </w:p>
        </w:tc>
        <w:tc>
          <w:tcPr>
            <w:tcW w:w="4876" w:type="dxa"/>
            <w:tcBorders>
              <w:top w:val="nil"/>
              <w:left w:val="nil"/>
              <w:bottom w:val="nil"/>
              <w:right w:val="nil"/>
            </w:tcBorders>
          </w:tcPr>
          <w:p w14:paraId="339EB87B" w14:textId="77777777" w:rsidR="00F42BE4" w:rsidRPr="0054354A" w:rsidRDefault="0061674B">
            <w:pPr>
              <w:pStyle w:val="Normal6a"/>
            </w:pPr>
            <w:r w:rsidRPr="0054354A">
              <w:t>6.</w:t>
            </w:r>
            <w:r w:rsidRPr="0054354A">
              <w:tab/>
            </w:r>
            <w:r w:rsidRPr="0054354A">
              <w:t xml:space="preserve">je zaskrbljen zaradi pomanjkanja pravne jasnosti pri razlikovanju med dejanskimi in goljufivimi napotitvami državljanov tretjih držav; poziva Komisijo, naj v skladu z Lettovim poročilom pregleda izzive pri izvrševanju </w:t>
            </w:r>
            <w:r w:rsidRPr="0054354A">
              <w:rPr>
                <w:b/>
                <w:i/>
              </w:rPr>
              <w:t>zakonodaje in svoje sklepe predloži državam članicam, da bodo lahko sprejele potrebne</w:t>
            </w:r>
            <w:r w:rsidRPr="0054354A">
              <w:t xml:space="preserve"> pobude za odpravo zakonodajnih vrzeli</w:t>
            </w:r>
            <w:r w:rsidRPr="0054354A">
              <w:rPr>
                <w:b/>
                <w:i/>
              </w:rPr>
              <w:t>, ugotovljenih v posameznih nacionalnih zakonodajah</w:t>
            </w:r>
            <w:r w:rsidRPr="0054354A">
              <w:t>;</w:t>
            </w:r>
          </w:p>
        </w:tc>
      </w:tr>
    </w:tbl>
    <w:p w14:paraId="15E41A8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6ADA7D4A" w14:textId="77777777" w:rsidR="00F42BE4" w:rsidRPr="0054354A" w:rsidRDefault="0061674B">
      <w:r w:rsidRPr="0054354A">
        <w:rPr>
          <w:rStyle w:val="HideTWBExt"/>
        </w:rPr>
        <w:t>&lt;/Amend&gt;</w:t>
      </w:r>
    </w:p>
    <w:p w14:paraId="5B056E5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180</w:t>
      </w:r>
      <w:r w:rsidRPr="0054354A">
        <w:rPr>
          <w:rStyle w:val="HideTWBExt"/>
        </w:rPr>
        <w:t>&lt;/NumAm&gt;</w:t>
      </w:r>
    </w:p>
    <w:p w14:paraId="7A665C76"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43F613CD" w14:textId="77777777" w:rsidR="00F42BE4" w:rsidRPr="0054354A" w:rsidRDefault="0061674B">
      <w:pPr>
        <w:pStyle w:val="NormalBold"/>
      </w:pPr>
      <w:r w:rsidRPr="0054354A">
        <w:rPr>
          <w:rStyle w:val="HideTWBExt"/>
          <w:b w:val="0"/>
        </w:rPr>
        <w:t>&lt;/RepeatBlock-By&gt;</w:t>
      </w:r>
    </w:p>
    <w:p w14:paraId="52627FE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7D1B85B"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00BAC02" w14:textId="77777777">
        <w:trPr>
          <w:trHeight w:hRule="exact" w:val="240"/>
          <w:jc w:val="center"/>
        </w:trPr>
        <w:tc>
          <w:tcPr>
            <w:tcW w:w="9752" w:type="dxa"/>
            <w:gridSpan w:val="2"/>
            <w:tcBorders>
              <w:top w:val="nil"/>
              <w:left w:val="nil"/>
              <w:bottom w:val="nil"/>
              <w:right w:val="nil"/>
            </w:tcBorders>
          </w:tcPr>
          <w:p w14:paraId="339A4311" w14:textId="77777777" w:rsidR="00F42BE4" w:rsidRPr="0054354A" w:rsidRDefault="00F42BE4"/>
        </w:tc>
      </w:tr>
      <w:tr w:rsidR="00F42BE4" w:rsidRPr="0054354A" w14:paraId="4FB3EEA6" w14:textId="77777777">
        <w:trPr>
          <w:trHeight w:val="240"/>
          <w:jc w:val="center"/>
        </w:trPr>
        <w:tc>
          <w:tcPr>
            <w:tcW w:w="4876" w:type="dxa"/>
            <w:tcBorders>
              <w:top w:val="nil"/>
              <w:left w:val="nil"/>
              <w:bottom w:val="nil"/>
              <w:right w:val="nil"/>
            </w:tcBorders>
          </w:tcPr>
          <w:p w14:paraId="1AD2917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B2403D6" w14:textId="77777777" w:rsidR="00F42BE4" w:rsidRPr="0054354A" w:rsidRDefault="0061674B">
            <w:pPr>
              <w:pStyle w:val="AmColumnHeading"/>
            </w:pPr>
            <w:r w:rsidRPr="0054354A">
              <w:t>Predlog spremembe</w:t>
            </w:r>
          </w:p>
        </w:tc>
      </w:tr>
      <w:tr w:rsidR="00F42BE4" w:rsidRPr="0054354A" w14:paraId="36395A93" w14:textId="77777777">
        <w:trPr>
          <w:jc w:val="center"/>
        </w:trPr>
        <w:tc>
          <w:tcPr>
            <w:tcW w:w="4876" w:type="dxa"/>
            <w:tcBorders>
              <w:top w:val="nil"/>
              <w:left w:val="nil"/>
              <w:bottom w:val="nil"/>
              <w:right w:val="nil"/>
            </w:tcBorders>
          </w:tcPr>
          <w:p w14:paraId="44D74234" w14:textId="77777777" w:rsidR="00F42BE4" w:rsidRPr="0054354A" w:rsidRDefault="0061674B">
            <w:pPr>
              <w:pStyle w:val="Normal6a"/>
            </w:pPr>
            <w:r w:rsidRPr="0054354A">
              <w:t>6.</w:t>
            </w:r>
            <w:r w:rsidRPr="0054354A">
              <w:tab/>
              <w:t xml:space="preserve">je zaskrbljen zaradi </w:t>
            </w:r>
            <w:r w:rsidRPr="0054354A">
              <w:rPr>
                <w:b/>
                <w:i/>
              </w:rPr>
              <w:t>pomanjkanja pravne jasnosti pri</w:t>
            </w:r>
            <w:r w:rsidRPr="0054354A">
              <w:t xml:space="preserve"> razlikovanju med dejanskimi in goljufivimi napotitvami državljanov tretjih držav; </w:t>
            </w:r>
            <w:r w:rsidRPr="0054354A">
              <w:rPr>
                <w:b/>
                <w:i/>
              </w:rPr>
              <w:t>poziva Komisijo, naj v skladu z Lettovim poročilom pregleda izzive pri izvrševanju in sprejme ustrezne pobude za odpravo ugotovljenih zakonodajnih vrzeli</w:t>
            </w:r>
            <w:r w:rsidRPr="0054354A">
              <w:t>;</w:t>
            </w:r>
          </w:p>
        </w:tc>
        <w:tc>
          <w:tcPr>
            <w:tcW w:w="4876" w:type="dxa"/>
            <w:tcBorders>
              <w:top w:val="nil"/>
              <w:left w:val="nil"/>
              <w:bottom w:val="nil"/>
              <w:right w:val="nil"/>
            </w:tcBorders>
          </w:tcPr>
          <w:p w14:paraId="11138DF3" w14:textId="77777777" w:rsidR="00F42BE4" w:rsidRPr="0054354A" w:rsidRDefault="0061674B">
            <w:pPr>
              <w:pStyle w:val="Normal6a"/>
            </w:pPr>
            <w:r w:rsidRPr="0054354A">
              <w:t>6.</w:t>
            </w:r>
            <w:r w:rsidRPr="0054354A">
              <w:tab/>
            </w:r>
            <w:r w:rsidRPr="0054354A">
              <w:t xml:space="preserve">je zaskrbljen zaradi razlikovanju med dejanskimi in goljufivimi napotitvami državljanov tretjih držav; </w:t>
            </w:r>
            <w:r w:rsidRPr="0054354A">
              <w:rPr>
                <w:b/>
                <w:i/>
              </w:rPr>
              <w:t>poudarja, da morajo rešitve v zvezi s tem razlikovanjem spoštovati nacionalne pristojnosti na področju migracij</w:t>
            </w:r>
            <w:r w:rsidRPr="0054354A">
              <w:t>;</w:t>
            </w:r>
          </w:p>
        </w:tc>
      </w:tr>
    </w:tbl>
    <w:p w14:paraId="5154953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4EC3FD5" w14:textId="77777777" w:rsidR="00F42BE4" w:rsidRPr="0054354A" w:rsidRDefault="0061674B">
      <w:r w:rsidRPr="0054354A">
        <w:rPr>
          <w:rStyle w:val="HideTWBExt"/>
        </w:rPr>
        <w:t>&lt;/Amend&gt;</w:t>
      </w:r>
    </w:p>
    <w:p w14:paraId="6659AFB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181</w:t>
      </w:r>
      <w:r w:rsidRPr="0054354A">
        <w:rPr>
          <w:rStyle w:val="HideTWBExt"/>
        </w:rPr>
        <w:t>&lt;/NumAm&gt;</w:t>
      </w:r>
    </w:p>
    <w:p w14:paraId="19B6B116" w14:textId="77777777" w:rsidR="00F42BE4" w:rsidRPr="0054354A" w:rsidRDefault="0061674B">
      <w:pPr>
        <w:pStyle w:val="NormalBold"/>
      </w:pPr>
      <w:r w:rsidRPr="0054354A">
        <w:rPr>
          <w:rStyle w:val="HideTWBExt"/>
          <w:b w:val="0"/>
        </w:rPr>
        <w:t>&lt;RepeatBlock-By&gt;&lt;Members&gt;</w:t>
      </w:r>
      <w:r w:rsidRPr="0054354A">
        <w:t>Henrik Dahl, Andrea Wechsler, Maravillas Abadía Jover, Miriam Lexmann, Angelika Winzig, Raúl de la Hoz Quintano, Regina Doherty, Isabelle Le Callennec</w:t>
      </w:r>
      <w:r w:rsidRPr="0054354A">
        <w:rPr>
          <w:rStyle w:val="HideTWBExt"/>
          <w:b w:val="0"/>
        </w:rPr>
        <w:t>&lt;/Members&gt;</w:t>
      </w:r>
    </w:p>
    <w:p w14:paraId="10B455E9" w14:textId="77777777" w:rsidR="00F42BE4" w:rsidRPr="0054354A" w:rsidRDefault="0061674B">
      <w:pPr>
        <w:pStyle w:val="NormalBold"/>
      </w:pPr>
      <w:r w:rsidRPr="0054354A">
        <w:rPr>
          <w:rStyle w:val="HideTWBExt"/>
          <w:b w:val="0"/>
        </w:rPr>
        <w:t>&lt;/RepeatBlock-By&gt;</w:t>
      </w:r>
    </w:p>
    <w:p w14:paraId="715098F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C094D51"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C77E508" w14:textId="77777777">
        <w:trPr>
          <w:trHeight w:hRule="exact" w:val="240"/>
          <w:jc w:val="center"/>
        </w:trPr>
        <w:tc>
          <w:tcPr>
            <w:tcW w:w="9752" w:type="dxa"/>
            <w:gridSpan w:val="2"/>
            <w:tcBorders>
              <w:top w:val="nil"/>
              <w:left w:val="nil"/>
              <w:bottom w:val="nil"/>
              <w:right w:val="nil"/>
            </w:tcBorders>
          </w:tcPr>
          <w:p w14:paraId="4BE7F391" w14:textId="77777777" w:rsidR="00F42BE4" w:rsidRPr="0054354A" w:rsidRDefault="00F42BE4"/>
        </w:tc>
      </w:tr>
      <w:tr w:rsidR="00F42BE4" w:rsidRPr="0054354A" w14:paraId="48AB6EEE" w14:textId="77777777">
        <w:trPr>
          <w:trHeight w:val="240"/>
          <w:jc w:val="center"/>
        </w:trPr>
        <w:tc>
          <w:tcPr>
            <w:tcW w:w="4876" w:type="dxa"/>
            <w:tcBorders>
              <w:top w:val="nil"/>
              <w:left w:val="nil"/>
              <w:bottom w:val="nil"/>
              <w:right w:val="nil"/>
            </w:tcBorders>
          </w:tcPr>
          <w:p w14:paraId="3E9A383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D6AE3A1" w14:textId="77777777" w:rsidR="00F42BE4" w:rsidRPr="0054354A" w:rsidRDefault="0061674B">
            <w:pPr>
              <w:pStyle w:val="AmColumnHeading"/>
            </w:pPr>
            <w:r w:rsidRPr="0054354A">
              <w:t>Predlog spremembe</w:t>
            </w:r>
          </w:p>
        </w:tc>
      </w:tr>
      <w:tr w:rsidR="00F42BE4" w:rsidRPr="0054354A" w14:paraId="20C20BD4" w14:textId="77777777">
        <w:trPr>
          <w:jc w:val="center"/>
        </w:trPr>
        <w:tc>
          <w:tcPr>
            <w:tcW w:w="4876" w:type="dxa"/>
            <w:tcBorders>
              <w:top w:val="nil"/>
              <w:left w:val="nil"/>
              <w:bottom w:val="nil"/>
              <w:right w:val="nil"/>
            </w:tcBorders>
          </w:tcPr>
          <w:p w14:paraId="73CB7953" w14:textId="77777777" w:rsidR="00F42BE4" w:rsidRPr="0054354A" w:rsidRDefault="0061674B">
            <w:pPr>
              <w:pStyle w:val="Normal6a"/>
            </w:pPr>
            <w:r w:rsidRPr="0054354A">
              <w:t>6.</w:t>
            </w:r>
            <w:r w:rsidRPr="0054354A">
              <w:tab/>
            </w:r>
            <w:r w:rsidRPr="0054354A">
              <w:t xml:space="preserve">je zaskrbljen zaradi pomanjkanja pravne jasnosti pri razlikovanju med dejanskimi in goljufivimi napotitvami državljanov tretjih držav; poziva Komisijo, naj v skladu z Lettovim poročilom pregleda izzive pri izvrševanju in </w:t>
            </w:r>
            <w:r w:rsidRPr="0054354A">
              <w:rPr>
                <w:b/>
                <w:i/>
              </w:rPr>
              <w:t>sprejme ustrezne pobude za odpravo ugotovljenih zakonodajnih vrzeli</w:t>
            </w:r>
            <w:r w:rsidRPr="0054354A">
              <w:t>;</w:t>
            </w:r>
          </w:p>
        </w:tc>
        <w:tc>
          <w:tcPr>
            <w:tcW w:w="4876" w:type="dxa"/>
            <w:tcBorders>
              <w:top w:val="nil"/>
              <w:left w:val="nil"/>
              <w:bottom w:val="nil"/>
              <w:right w:val="nil"/>
            </w:tcBorders>
          </w:tcPr>
          <w:p w14:paraId="5FFA4F53" w14:textId="77777777" w:rsidR="00F42BE4" w:rsidRPr="0054354A" w:rsidRDefault="0061674B">
            <w:pPr>
              <w:pStyle w:val="Normal6a"/>
            </w:pPr>
            <w:r w:rsidRPr="0054354A">
              <w:t>6.</w:t>
            </w:r>
            <w:r w:rsidRPr="0054354A">
              <w:tab/>
              <w:t xml:space="preserve">je zaskrbljen zaradi pomanjkanja pravne jasnosti pri razlikovanju med dejanskimi in goljufivimi napotitvami državljanov tretjih držav; poziva Komisijo, naj v skladu z Lettovim poročilom pregleda izzive pri izvrševanju in </w:t>
            </w:r>
            <w:r w:rsidRPr="0054354A">
              <w:rPr>
                <w:b/>
                <w:i/>
              </w:rPr>
              <w:t>pri tem upošteva tudi splošno ugotovitev iz poročila, da je treba okrepiti konkurenčnost enotnega trga</w:t>
            </w:r>
            <w:r w:rsidRPr="0054354A">
              <w:t>;</w:t>
            </w:r>
          </w:p>
        </w:tc>
      </w:tr>
    </w:tbl>
    <w:p w14:paraId="4F4C945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7E39CA8" w14:textId="77777777" w:rsidR="00F42BE4" w:rsidRPr="0054354A" w:rsidRDefault="0061674B">
      <w:r w:rsidRPr="0054354A">
        <w:rPr>
          <w:rStyle w:val="HideTWBExt"/>
        </w:rPr>
        <w:t>&lt;/Amend&gt;</w:t>
      </w:r>
    </w:p>
    <w:p w14:paraId="01FDA4B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182</w:t>
      </w:r>
      <w:r w:rsidRPr="0054354A">
        <w:rPr>
          <w:rStyle w:val="HideTWBExt"/>
        </w:rPr>
        <w:t>&lt;/NumAm&gt;</w:t>
      </w:r>
    </w:p>
    <w:p w14:paraId="7AA49F1F" w14:textId="77777777" w:rsidR="00F42BE4" w:rsidRPr="0054354A" w:rsidRDefault="0061674B">
      <w:pPr>
        <w:pStyle w:val="NormalBold"/>
      </w:pPr>
      <w:r w:rsidRPr="0054354A">
        <w:rPr>
          <w:rStyle w:val="HideTWBExt"/>
          <w:b w:val="0"/>
        </w:rPr>
        <w:t>&lt;RepeatBlock-By&gt;&lt;Members&gt;</w:t>
      </w:r>
      <w:r w:rsidRPr="0054354A">
        <w:t xml:space="preserve">Elena Donazzan, Chiara Gemma, </w:t>
      </w:r>
      <w:r w:rsidRPr="0054354A">
        <w:t>Mariateresa Vivaldini, Francesco Torselli, Marlena Maląg, Kosma Złotowski</w:t>
      </w:r>
      <w:r w:rsidRPr="0054354A">
        <w:rPr>
          <w:rStyle w:val="HideTWBExt"/>
          <w:b w:val="0"/>
        </w:rPr>
        <w:t>&lt;/Members&gt;</w:t>
      </w:r>
    </w:p>
    <w:p w14:paraId="187973A2" w14:textId="77777777" w:rsidR="00F42BE4" w:rsidRPr="0054354A" w:rsidRDefault="0061674B">
      <w:pPr>
        <w:pStyle w:val="NormalBold"/>
      </w:pPr>
      <w:r w:rsidRPr="0054354A">
        <w:rPr>
          <w:rStyle w:val="HideTWBExt"/>
          <w:b w:val="0"/>
        </w:rPr>
        <w:t>&lt;/RepeatBlock-By&gt;</w:t>
      </w:r>
    </w:p>
    <w:p w14:paraId="0655D2B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5816730" w14:textId="77777777" w:rsidR="00F42BE4" w:rsidRPr="0054354A" w:rsidRDefault="0061674B">
      <w:pPr>
        <w:pStyle w:val="NormalBold"/>
      </w:pPr>
      <w:r w:rsidRPr="0054354A">
        <w:rPr>
          <w:rStyle w:val="HideTWBExt"/>
        </w:rPr>
        <w:t>&lt;Article&gt;</w:t>
      </w:r>
      <w:r w:rsidRPr="0054354A">
        <w:t>Odstavek 6</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A485149" w14:textId="77777777">
        <w:trPr>
          <w:trHeight w:hRule="exact" w:val="240"/>
          <w:jc w:val="center"/>
        </w:trPr>
        <w:tc>
          <w:tcPr>
            <w:tcW w:w="9752" w:type="dxa"/>
            <w:gridSpan w:val="2"/>
            <w:tcBorders>
              <w:top w:val="nil"/>
              <w:left w:val="nil"/>
              <w:bottom w:val="nil"/>
              <w:right w:val="nil"/>
            </w:tcBorders>
          </w:tcPr>
          <w:p w14:paraId="70605275" w14:textId="77777777" w:rsidR="00F42BE4" w:rsidRPr="0054354A" w:rsidRDefault="00F42BE4"/>
        </w:tc>
      </w:tr>
      <w:tr w:rsidR="00F42BE4" w:rsidRPr="0054354A" w14:paraId="62B94D48" w14:textId="77777777">
        <w:trPr>
          <w:trHeight w:val="240"/>
          <w:jc w:val="center"/>
        </w:trPr>
        <w:tc>
          <w:tcPr>
            <w:tcW w:w="4876" w:type="dxa"/>
            <w:tcBorders>
              <w:top w:val="nil"/>
              <w:left w:val="nil"/>
              <w:bottom w:val="nil"/>
              <w:right w:val="nil"/>
            </w:tcBorders>
          </w:tcPr>
          <w:p w14:paraId="03631DE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C7E4211" w14:textId="77777777" w:rsidR="00F42BE4" w:rsidRPr="0054354A" w:rsidRDefault="0061674B">
            <w:pPr>
              <w:pStyle w:val="AmColumnHeading"/>
            </w:pPr>
            <w:r w:rsidRPr="0054354A">
              <w:t>Predlog spremembe</w:t>
            </w:r>
          </w:p>
        </w:tc>
      </w:tr>
      <w:tr w:rsidR="00F42BE4" w:rsidRPr="0054354A" w14:paraId="3194E910" w14:textId="77777777">
        <w:trPr>
          <w:jc w:val="center"/>
        </w:trPr>
        <w:tc>
          <w:tcPr>
            <w:tcW w:w="4876" w:type="dxa"/>
            <w:tcBorders>
              <w:top w:val="nil"/>
              <w:left w:val="nil"/>
              <w:bottom w:val="nil"/>
              <w:right w:val="nil"/>
            </w:tcBorders>
          </w:tcPr>
          <w:p w14:paraId="79D6AB74" w14:textId="77777777" w:rsidR="00F42BE4" w:rsidRPr="0054354A" w:rsidRDefault="0061674B">
            <w:pPr>
              <w:pStyle w:val="Normal6a"/>
            </w:pPr>
            <w:r w:rsidRPr="0054354A">
              <w:t>6.</w:t>
            </w:r>
            <w:r w:rsidRPr="0054354A">
              <w:tab/>
            </w:r>
            <w:r w:rsidRPr="0054354A">
              <w:t xml:space="preserve">je zaskrbljen zaradi pomanjkanja pravne jasnosti pri razlikovanju med dejanskimi in goljufivimi napotitvami državljanov tretjih držav; poziva Komisijo, naj v skladu z Lettovim poročilom pregleda izzive pri izvrševanju in sprejme ustrezne </w:t>
            </w:r>
            <w:r w:rsidRPr="0054354A">
              <w:rPr>
                <w:b/>
                <w:i/>
              </w:rPr>
              <w:t>pobude za odpravo ugotovljenih zakonodajnih vrzeli</w:t>
            </w:r>
            <w:r w:rsidRPr="0054354A">
              <w:t>;</w:t>
            </w:r>
          </w:p>
        </w:tc>
        <w:tc>
          <w:tcPr>
            <w:tcW w:w="4876" w:type="dxa"/>
            <w:tcBorders>
              <w:top w:val="nil"/>
              <w:left w:val="nil"/>
              <w:bottom w:val="nil"/>
              <w:right w:val="nil"/>
            </w:tcBorders>
          </w:tcPr>
          <w:p w14:paraId="3B7C7B59" w14:textId="77777777" w:rsidR="00F42BE4" w:rsidRPr="0054354A" w:rsidRDefault="0061674B">
            <w:pPr>
              <w:pStyle w:val="Normal6a"/>
            </w:pPr>
            <w:r w:rsidRPr="0054354A">
              <w:t>6.</w:t>
            </w:r>
            <w:r w:rsidRPr="0054354A">
              <w:tab/>
              <w:t>je zaskrbljen zaradi pomanjkanja pravne jasnosti pri razlikovanju med dejanskimi in goljufivimi napotitvami državljanov tretjih držav</w:t>
            </w:r>
            <w:r w:rsidRPr="0054354A">
              <w:rPr>
                <w:b/>
                <w:i/>
              </w:rPr>
              <w:t>, kar je posledica neustreznega izvrševanja in pomanjkanja preglednosti</w:t>
            </w:r>
            <w:r w:rsidRPr="0054354A">
              <w:t xml:space="preserve">; poziva Komisijo, naj v skladu z Lettovim poročilom pregleda izzive pri izvrševanju in sprejme ustrezne </w:t>
            </w:r>
            <w:r w:rsidRPr="0054354A">
              <w:rPr>
                <w:b/>
                <w:i/>
              </w:rPr>
              <w:t>ukrepe</w:t>
            </w:r>
            <w:r w:rsidRPr="0054354A">
              <w:t>;</w:t>
            </w:r>
          </w:p>
        </w:tc>
      </w:tr>
    </w:tbl>
    <w:p w14:paraId="38BDDB9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69DDBFC" w14:textId="77777777" w:rsidR="00F42BE4" w:rsidRPr="0054354A" w:rsidRDefault="0061674B">
      <w:r w:rsidRPr="0054354A">
        <w:rPr>
          <w:rStyle w:val="HideTWBExt"/>
        </w:rPr>
        <w:t>&lt;/Amend&gt;</w:t>
      </w:r>
    </w:p>
    <w:p w14:paraId="510D523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183</w:t>
      </w:r>
      <w:r w:rsidRPr="0054354A">
        <w:rPr>
          <w:rStyle w:val="HideTWBExt"/>
        </w:rPr>
        <w:t>&lt;/NumAm&gt;</w:t>
      </w:r>
    </w:p>
    <w:p w14:paraId="07184255"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w:t>
      </w:r>
      <w:r w:rsidRPr="0054354A">
        <w:rPr>
          <w:rStyle w:val="HideTWBExt"/>
          <w:b w:val="0"/>
        </w:rPr>
        <w:t>&lt;/Members&gt;</w:t>
      </w:r>
    </w:p>
    <w:p w14:paraId="48B56064" w14:textId="77777777" w:rsidR="00F42BE4" w:rsidRPr="0054354A" w:rsidRDefault="0061674B">
      <w:pPr>
        <w:pStyle w:val="NormalBold"/>
      </w:pPr>
      <w:r w:rsidRPr="0054354A">
        <w:rPr>
          <w:rStyle w:val="HideTWBExt"/>
          <w:b w:val="0"/>
        </w:rPr>
        <w:t>&lt;/RepeatBlock-By&gt;</w:t>
      </w:r>
    </w:p>
    <w:p w14:paraId="713FA7E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21A39DE" w14:textId="77777777" w:rsidR="00F42BE4" w:rsidRPr="0054354A" w:rsidRDefault="0061674B">
      <w:pPr>
        <w:pStyle w:val="NormalBold"/>
      </w:pPr>
      <w:r w:rsidRPr="0054354A">
        <w:rPr>
          <w:rStyle w:val="HideTWBExt"/>
        </w:rPr>
        <w:t>&lt;Article&gt;</w:t>
      </w:r>
      <w:r w:rsidRPr="0054354A">
        <w:t>Odstavek 6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98ADBEB" w14:textId="77777777">
        <w:trPr>
          <w:trHeight w:hRule="exact" w:val="240"/>
          <w:jc w:val="center"/>
        </w:trPr>
        <w:tc>
          <w:tcPr>
            <w:tcW w:w="9752" w:type="dxa"/>
            <w:gridSpan w:val="2"/>
            <w:tcBorders>
              <w:top w:val="nil"/>
              <w:left w:val="nil"/>
              <w:bottom w:val="nil"/>
              <w:right w:val="nil"/>
            </w:tcBorders>
          </w:tcPr>
          <w:p w14:paraId="332ABC69" w14:textId="77777777" w:rsidR="00F42BE4" w:rsidRPr="0054354A" w:rsidRDefault="00F42BE4"/>
        </w:tc>
      </w:tr>
      <w:tr w:rsidR="00F42BE4" w:rsidRPr="0054354A" w14:paraId="0DFF251A" w14:textId="77777777">
        <w:trPr>
          <w:trHeight w:val="240"/>
          <w:jc w:val="center"/>
        </w:trPr>
        <w:tc>
          <w:tcPr>
            <w:tcW w:w="4876" w:type="dxa"/>
            <w:tcBorders>
              <w:top w:val="nil"/>
              <w:left w:val="nil"/>
              <w:bottom w:val="nil"/>
              <w:right w:val="nil"/>
            </w:tcBorders>
          </w:tcPr>
          <w:p w14:paraId="2F237CB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F738696" w14:textId="77777777" w:rsidR="00F42BE4" w:rsidRPr="0054354A" w:rsidRDefault="0061674B">
            <w:pPr>
              <w:pStyle w:val="AmColumnHeading"/>
            </w:pPr>
            <w:r w:rsidRPr="0054354A">
              <w:t>Predlog spremembe</w:t>
            </w:r>
          </w:p>
        </w:tc>
      </w:tr>
      <w:tr w:rsidR="00F42BE4" w:rsidRPr="0054354A" w14:paraId="26A1773D" w14:textId="77777777">
        <w:trPr>
          <w:jc w:val="center"/>
        </w:trPr>
        <w:tc>
          <w:tcPr>
            <w:tcW w:w="4876" w:type="dxa"/>
            <w:tcBorders>
              <w:top w:val="nil"/>
              <w:left w:val="nil"/>
              <w:bottom w:val="nil"/>
              <w:right w:val="nil"/>
            </w:tcBorders>
          </w:tcPr>
          <w:p w14:paraId="103F0C9F" w14:textId="77777777" w:rsidR="00F42BE4" w:rsidRPr="0054354A" w:rsidRDefault="00F42BE4">
            <w:pPr>
              <w:pStyle w:val="Normal6a"/>
            </w:pPr>
          </w:p>
        </w:tc>
        <w:tc>
          <w:tcPr>
            <w:tcW w:w="4876" w:type="dxa"/>
            <w:tcBorders>
              <w:top w:val="nil"/>
              <w:left w:val="nil"/>
              <w:bottom w:val="nil"/>
              <w:right w:val="nil"/>
            </w:tcBorders>
          </w:tcPr>
          <w:p w14:paraId="5DD3EFC0" w14:textId="77777777" w:rsidR="00F42BE4" w:rsidRPr="0054354A" w:rsidRDefault="0061674B">
            <w:pPr>
              <w:pStyle w:val="Normal6a"/>
            </w:pPr>
            <w:r w:rsidRPr="0054354A">
              <w:rPr>
                <w:b/>
                <w:i/>
              </w:rPr>
              <w:t>6a.</w:t>
            </w:r>
            <w:r w:rsidRPr="0054354A">
              <w:tab/>
            </w:r>
            <w:r w:rsidRPr="0054354A">
              <w:rPr>
                <w:b/>
                <w:i/>
              </w:rPr>
              <w:t xml:space="preserve">poudarja, da morajo biti v primeru, ko nastanitev delavcu zagotovi delodajalec, </w:t>
            </w:r>
            <w:r w:rsidRPr="0054354A">
              <w:rPr>
                <w:b/>
                <w:i/>
              </w:rPr>
              <w:t>vključno s podizvajalcem, posrednik na trgu dela ali katera koli druga oseba, stanovanjske razmere v skladu z veljavnimi standardi kakovosti ter načeli nediskriminacije in sorazmernosti, zlasti kar zadeva delavčeve stroške;</w:t>
            </w:r>
            <w:r w:rsidRPr="0054354A">
              <w:t xml:space="preserve"> </w:t>
            </w:r>
            <w:r w:rsidRPr="0054354A">
              <w:rPr>
                <w:b/>
                <w:i/>
              </w:rPr>
              <w:t>poudarja, da morajo biti pogodbene določbe, ki urejajo nastanitev delavcev, pravno ločene od pogodbe o zaposlitvi, da se omeji odvisnost in zagotovi, da prekinitev ene pogodbe ne povzroči takojšnje prekinitve druge pogodbe;</w:t>
            </w:r>
          </w:p>
        </w:tc>
      </w:tr>
    </w:tbl>
    <w:p w14:paraId="1B68148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2E7A5A8" w14:textId="77777777" w:rsidR="00F42BE4" w:rsidRPr="0054354A" w:rsidRDefault="0061674B">
      <w:r w:rsidRPr="0054354A">
        <w:rPr>
          <w:rStyle w:val="HideTWBExt"/>
        </w:rPr>
        <w:t>&lt;/Amend&gt;</w:t>
      </w:r>
    </w:p>
    <w:p w14:paraId="0BCADD2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184</w:t>
      </w:r>
      <w:r w:rsidRPr="0054354A">
        <w:rPr>
          <w:rStyle w:val="HideTWBExt"/>
        </w:rPr>
        <w:t>&lt;/NumAm&gt;</w:t>
      </w:r>
    </w:p>
    <w:p w14:paraId="0091C5DC"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736039FD" w14:textId="77777777" w:rsidR="00F42BE4" w:rsidRPr="0054354A" w:rsidRDefault="0061674B">
      <w:pPr>
        <w:pStyle w:val="NormalBold"/>
      </w:pPr>
      <w:r w:rsidRPr="0054354A">
        <w:rPr>
          <w:rStyle w:val="HideTWBExt"/>
          <w:b w:val="0"/>
        </w:rPr>
        <w:t>&lt;/RepeatBlock-By&gt;</w:t>
      </w:r>
    </w:p>
    <w:p w14:paraId="4D9D8EE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07F48D9" w14:textId="77777777" w:rsidR="00F42BE4" w:rsidRPr="0054354A" w:rsidRDefault="0061674B">
      <w:pPr>
        <w:pStyle w:val="NormalBold"/>
      </w:pPr>
      <w:r w:rsidRPr="0054354A">
        <w:rPr>
          <w:rStyle w:val="HideTWBExt"/>
        </w:rPr>
        <w:t>&lt;Article&gt;</w:t>
      </w:r>
      <w:r w:rsidRPr="0054354A">
        <w:t>Odstavek 6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76E8B87" w14:textId="77777777">
        <w:trPr>
          <w:trHeight w:hRule="exact" w:val="240"/>
          <w:jc w:val="center"/>
        </w:trPr>
        <w:tc>
          <w:tcPr>
            <w:tcW w:w="9752" w:type="dxa"/>
            <w:gridSpan w:val="2"/>
            <w:tcBorders>
              <w:top w:val="nil"/>
              <w:left w:val="nil"/>
              <w:bottom w:val="nil"/>
              <w:right w:val="nil"/>
            </w:tcBorders>
          </w:tcPr>
          <w:p w14:paraId="1E1A7105" w14:textId="77777777" w:rsidR="00F42BE4" w:rsidRPr="0054354A" w:rsidRDefault="00F42BE4"/>
        </w:tc>
      </w:tr>
      <w:tr w:rsidR="00F42BE4" w:rsidRPr="0054354A" w14:paraId="3018537B" w14:textId="77777777">
        <w:trPr>
          <w:trHeight w:val="240"/>
          <w:jc w:val="center"/>
        </w:trPr>
        <w:tc>
          <w:tcPr>
            <w:tcW w:w="4876" w:type="dxa"/>
            <w:tcBorders>
              <w:top w:val="nil"/>
              <w:left w:val="nil"/>
              <w:bottom w:val="nil"/>
              <w:right w:val="nil"/>
            </w:tcBorders>
          </w:tcPr>
          <w:p w14:paraId="66EBBB8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C85B25B" w14:textId="77777777" w:rsidR="00F42BE4" w:rsidRPr="0054354A" w:rsidRDefault="0061674B">
            <w:pPr>
              <w:pStyle w:val="AmColumnHeading"/>
            </w:pPr>
            <w:r w:rsidRPr="0054354A">
              <w:t>Predlog spremembe</w:t>
            </w:r>
          </w:p>
        </w:tc>
      </w:tr>
      <w:tr w:rsidR="00F42BE4" w:rsidRPr="0054354A" w14:paraId="0386EA86" w14:textId="77777777">
        <w:trPr>
          <w:jc w:val="center"/>
        </w:trPr>
        <w:tc>
          <w:tcPr>
            <w:tcW w:w="4876" w:type="dxa"/>
            <w:tcBorders>
              <w:top w:val="nil"/>
              <w:left w:val="nil"/>
              <w:bottom w:val="nil"/>
              <w:right w:val="nil"/>
            </w:tcBorders>
          </w:tcPr>
          <w:p w14:paraId="30476A6E" w14:textId="77777777" w:rsidR="00F42BE4" w:rsidRPr="0054354A" w:rsidRDefault="00F42BE4">
            <w:pPr>
              <w:pStyle w:val="Normal6a"/>
            </w:pPr>
          </w:p>
        </w:tc>
        <w:tc>
          <w:tcPr>
            <w:tcW w:w="4876" w:type="dxa"/>
            <w:tcBorders>
              <w:top w:val="nil"/>
              <w:left w:val="nil"/>
              <w:bottom w:val="nil"/>
              <w:right w:val="nil"/>
            </w:tcBorders>
          </w:tcPr>
          <w:p w14:paraId="3ECAC225" w14:textId="77777777" w:rsidR="00F42BE4" w:rsidRPr="0054354A" w:rsidRDefault="0061674B">
            <w:pPr>
              <w:pStyle w:val="Normal6a"/>
            </w:pPr>
            <w:r w:rsidRPr="0054354A">
              <w:rPr>
                <w:b/>
                <w:i/>
              </w:rPr>
              <w:t>6a.</w:t>
            </w:r>
            <w:r w:rsidRPr="0054354A">
              <w:tab/>
            </w:r>
            <w:r w:rsidRPr="0054354A">
              <w:rPr>
                <w:b/>
                <w:i/>
              </w:rPr>
              <w:t xml:space="preserve">ugotavlja, da obstaja posebna zakonodaja, ki ureja sklepanje pogodb s podizvajalci v civilnem letalstvu, vključno z </w:t>
            </w:r>
            <w:r w:rsidRPr="0054354A">
              <w:rPr>
                <w:b/>
                <w:i/>
              </w:rPr>
              <w:t>zakupom zrakoplovov, posadk, vzdrževanjem in zavarovanjem, kar je znano tudi kot „zakup s posadko“;</w:t>
            </w:r>
            <w:r w:rsidRPr="0054354A">
              <w:t xml:space="preserve"> </w:t>
            </w:r>
            <w:r w:rsidRPr="0054354A">
              <w:rPr>
                <w:b/>
                <w:i/>
              </w:rPr>
              <w:t>ugotavlja, da se je uporaba zakupa s posadko povečala, tudi za druge namene, kot je bilo prvotno predvideno povečanje zmogljivosti v času konic;</w:t>
            </w:r>
            <w:r w:rsidRPr="0054354A">
              <w:t xml:space="preserve"> </w:t>
            </w:r>
            <w:r w:rsidRPr="0054354A">
              <w:rPr>
                <w:b/>
                <w:i/>
              </w:rPr>
              <w:t>poziva Komisijo, naj pri prihodnji reviziji uredbe o zračnih prevozih (1008/2008) obravnava težave, povezane z zakupom s posadko;</w:t>
            </w:r>
          </w:p>
        </w:tc>
      </w:tr>
    </w:tbl>
    <w:p w14:paraId="69DFCB6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98C1001" w14:textId="77777777" w:rsidR="00F42BE4" w:rsidRPr="0054354A" w:rsidRDefault="0061674B">
      <w:r w:rsidRPr="0054354A">
        <w:rPr>
          <w:rStyle w:val="HideTWBExt"/>
        </w:rPr>
        <w:t>&lt;/Amend&gt;</w:t>
      </w:r>
    </w:p>
    <w:p w14:paraId="1D4ED66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185</w:t>
      </w:r>
      <w:r w:rsidRPr="0054354A">
        <w:rPr>
          <w:rStyle w:val="HideTWBExt"/>
        </w:rPr>
        <w:t>&lt;/NumAm&gt;</w:t>
      </w:r>
    </w:p>
    <w:p w14:paraId="7484C1D3" w14:textId="77777777" w:rsidR="00F42BE4" w:rsidRPr="0054354A" w:rsidRDefault="0061674B">
      <w:pPr>
        <w:pStyle w:val="NormalBold"/>
      </w:pPr>
      <w:r w:rsidRPr="0054354A">
        <w:rPr>
          <w:rStyle w:val="HideTWBExt"/>
          <w:b w:val="0"/>
        </w:rPr>
        <w:t>&lt;RepeatBlock-By&gt;&lt;Members&gt;</w:t>
      </w:r>
      <w:r w:rsidRPr="0054354A">
        <w:t xml:space="preserve">Henrik Dahl, Andrea </w:t>
      </w:r>
      <w:r w:rsidRPr="0054354A">
        <w:t>Wechsler, Pascal Arimont, Miriam Lexmann, Angelika Winzig, Raúl de la Hoz Quintano, Regina Doherty, Jörgen Warborn, Arba Kokalari, Isabelle Le Callennec</w:t>
      </w:r>
      <w:r w:rsidRPr="0054354A">
        <w:rPr>
          <w:rStyle w:val="HideTWBExt"/>
          <w:b w:val="0"/>
        </w:rPr>
        <w:t>&lt;/Members&gt;</w:t>
      </w:r>
    </w:p>
    <w:p w14:paraId="240CBEA1" w14:textId="77777777" w:rsidR="00F42BE4" w:rsidRPr="0054354A" w:rsidRDefault="0061674B">
      <w:pPr>
        <w:pStyle w:val="NormalBold"/>
      </w:pPr>
      <w:r w:rsidRPr="0054354A">
        <w:rPr>
          <w:rStyle w:val="HideTWBExt"/>
          <w:b w:val="0"/>
        </w:rPr>
        <w:t>&lt;/RepeatBlock-By&gt;</w:t>
      </w:r>
    </w:p>
    <w:p w14:paraId="17F9ED7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A1708C6" w14:textId="77777777" w:rsidR="00F42BE4" w:rsidRPr="0054354A" w:rsidRDefault="0061674B">
      <w:pPr>
        <w:pStyle w:val="NormalBold"/>
      </w:pPr>
      <w:r w:rsidRPr="0054354A">
        <w:rPr>
          <w:rStyle w:val="HideTWBExt"/>
        </w:rPr>
        <w:t>&lt;Article&gt;</w:t>
      </w:r>
      <w:r w:rsidRPr="0054354A">
        <w:t>Odstavek 6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46DEA26" w14:textId="77777777">
        <w:trPr>
          <w:trHeight w:hRule="exact" w:val="240"/>
          <w:jc w:val="center"/>
        </w:trPr>
        <w:tc>
          <w:tcPr>
            <w:tcW w:w="9752" w:type="dxa"/>
            <w:gridSpan w:val="2"/>
            <w:tcBorders>
              <w:top w:val="nil"/>
              <w:left w:val="nil"/>
              <w:bottom w:val="nil"/>
              <w:right w:val="nil"/>
            </w:tcBorders>
          </w:tcPr>
          <w:p w14:paraId="10B89662" w14:textId="77777777" w:rsidR="00F42BE4" w:rsidRPr="0054354A" w:rsidRDefault="00F42BE4"/>
        </w:tc>
      </w:tr>
      <w:tr w:rsidR="00F42BE4" w:rsidRPr="0054354A" w14:paraId="16B82987" w14:textId="77777777">
        <w:trPr>
          <w:trHeight w:val="240"/>
          <w:jc w:val="center"/>
        </w:trPr>
        <w:tc>
          <w:tcPr>
            <w:tcW w:w="4876" w:type="dxa"/>
            <w:tcBorders>
              <w:top w:val="nil"/>
              <w:left w:val="nil"/>
              <w:bottom w:val="nil"/>
              <w:right w:val="nil"/>
            </w:tcBorders>
          </w:tcPr>
          <w:p w14:paraId="57BC5E4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07A1658" w14:textId="77777777" w:rsidR="00F42BE4" w:rsidRPr="0054354A" w:rsidRDefault="0061674B">
            <w:pPr>
              <w:pStyle w:val="AmColumnHeading"/>
            </w:pPr>
            <w:r w:rsidRPr="0054354A">
              <w:t>Predlog spremembe</w:t>
            </w:r>
          </w:p>
        </w:tc>
      </w:tr>
      <w:tr w:rsidR="00F42BE4" w:rsidRPr="0054354A" w14:paraId="6BE77FC7" w14:textId="77777777">
        <w:trPr>
          <w:jc w:val="center"/>
        </w:trPr>
        <w:tc>
          <w:tcPr>
            <w:tcW w:w="4876" w:type="dxa"/>
            <w:tcBorders>
              <w:top w:val="nil"/>
              <w:left w:val="nil"/>
              <w:bottom w:val="nil"/>
              <w:right w:val="nil"/>
            </w:tcBorders>
          </w:tcPr>
          <w:p w14:paraId="321DE7C0" w14:textId="77777777" w:rsidR="00F42BE4" w:rsidRPr="0054354A" w:rsidRDefault="00F42BE4">
            <w:pPr>
              <w:pStyle w:val="Normal6a"/>
            </w:pPr>
          </w:p>
        </w:tc>
        <w:tc>
          <w:tcPr>
            <w:tcW w:w="4876" w:type="dxa"/>
            <w:tcBorders>
              <w:top w:val="nil"/>
              <w:left w:val="nil"/>
              <w:bottom w:val="nil"/>
              <w:right w:val="nil"/>
            </w:tcBorders>
          </w:tcPr>
          <w:p w14:paraId="40508412" w14:textId="77777777" w:rsidR="00F42BE4" w:rsidRPr="0054354A" w:rsidRDefault="0061674B">
            <w:pPr>
              <w:pStyle w:val="Normal6a"/>
            </w:pPr>
            <w:r w:rsidRPr="0054354A">
              <w:rPr>
                <w:b/>
                <w:i/>
              </w:rPr>
              <w:t>6a.</w:t>
            </w:r>
            <w:r w:rsidRPr="0054354A">
              <w:tab/>
            </w:r>
            <w:r w:rsidRPr="0054354A">
              <w:rPr>
                <w:b/>
                <w:i/>
              </w:rPr>
              <w:t xml:space="preserve">poudarja, da na področju napotitve delavcev že obstajajo močni regulativni in izvršilni mehanizmi, in poudarja, da je treba države članice spodbuditi, da bodo poskrbele za njihovo učinkovito </w:t>
            </w:r>
            <w:r w:rsidRPr="0054354A">
              <w:rPr>
                <w:b/>
                <w:i/>
              </w:rPr>
              <w:t>izvajanje in izvrševanje;</w:t>
            </w:r>
          </w:p>
        </w:tc>
      </w:tr>
    </w:tbl>
    <w:p w14:paraId="2B1DDBF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38BA70F" w14:textId="77777777" w:rsidR="00F42BE4" w:rsidRPr="0054354A" w:rsidRDefault="0061674B">
      <w:r w:rsidRPr="0054354A">
        <w:rPr>
          <w:rStyle w:val="HideTWBExt"/>
        </w:rPr>
        <w:t>&lt;/Amend&gt;</w:t>
      </w:r>
    </w:p>
    <w:p w14:paraId="0F94C39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186</w:t>
      </w:r>
      <w:r w:rsidRPr="0054354A">
        <w:rPr>
          <w:rStyle w:val="HideTWBExt"/>
        </w:rPr>
        <w:t>&lt;/NumAm&gt;</w:t>
      </w:r>
    </w:p>
    <w:p w14:paraId="59213DB8"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6B4993F5"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00BE0F3A" w14:textId="77777777" w:rsidR="00F42BE4" w:rsidRPr="0054354A" w:rsidRDefault="0061674B">
      <w:pPr>
        <w:pStyle w:val="NormalBold"/>
      </w:pPr>
      <w:r w:rsidRPr="0054354A">
        <w:rPr>
          <w:rStyle w:val="HideTWBExt"/>
          <w:b w:val="0"/>
        </w:rPr>
        <w:t>&lt;/RepeatBlock-By&gt;</w:t>
      </w:r>
    </w:p>
    <w:p w14:paraId="165AC2D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2F28B3A" w14:textId="77777777" w:rsidR="00F42BE4" w:rsidRPr="0054354A" w:rsidRDefault="0061674B">
      <w:pPr>
        <w:pStyle w:val="NormalBold"/>
      </w:pPr>
      <w:r w:rsidRPr="0054354A">
        <w:rPr>
          <w:rStyle w:val="HideTWBExt"/>
        </w:rPr>
        <w:t>&lt;Article&gt;</w:t>
      </w:r>
      <w:r w:rsidRPr="0054354A">
        <w:t>Odstavek 6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A2F9584" w14:textId="77777777">
        <w:trPr>
          <w:trHeight w:hRule="exact" w:val="240"/>
          <w:jc w:val="center"/>
        </w:trPr>
        <w:tc>
          <w:tcPr>
            <w:tcW w:w="9752" w:type="dxa"/>
            <w:gridSpan w:val="2"/>
            <w:tcBorders>
              <w:top w:val="nil"/>
              <w:left w:val="nil"/>
              <w:bottom w:val="nil"/>
              <w:right w:val="nil"/>
            </w:tcBorders>
          </w:tcPr>
          <w:p w14:paraId="1DD4077A" w14:textId="77777777" w:rsidR="00F42BE4" w:rsidRPr="0054354A" w:rsidRDefault="00F42BE4"/>
        </w:tc>
      </w:tr>
      <w:tr w:rsidR="00F42BE4" w:rsidRPr="0054354A" w14:paraId="7CA33D5C" w14:textId="77777777">
        <w:trPr>
          <w:trHeight w:val="240"/>
          <w:jc w:val="center"/>
        </w:trPr>
        <w:tc>
          <w:tcPr>
            <w:tcW w:w="4876" w:type="dxa"/>
            <w:tcBorders>
              <w:top w:val="nil"/>
              <w:left w:val="nil"/>
              <w:bottom w:val="nil"/>
              <w:right w:val="nil"/>
            </w:tcBorders>
          </w:tcPr>
          <w:p w14:paraId="3E87E85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EEA4698" w14:textId="77777777" w:rsidR="00F42BE4" w:rsidRPr="0054354A" w:rsidRDefault="0061674B">
            <w:pPr>
              <w:pStyle w:val="AmColumnHeading"/>
            </w:pPr>
            <w:r w:rsidRPr="0054354A">
              <w:t>Predlog spremembe</w:t>
            </w:r>
          </w:p>
        </w:tc>
      </w:tr>
      <w:tr w:rsidR="00F42BE4" w:rsidRPr="0054354A" w14:paraId="2B0025F7" w14:textId="77777777">
        <w:trPr>
          <w:jc w:val="center"/>
        </w:trPr>
        <w:tc>
          <w:tcPr>
            <w:tcW w:w="4876" w:type="dxa"/>
            <w:tcBorders>
              <w:top w:val="nil"/>
              <w:left w:val="nil"/>
              <w:bottom w:val="nil"/>
              <w:right w:val="nil"/>
            </w:tcBorders>
          </w:tcPr>
          <w:p w14:paraId="1D75F446" w14:textId="77777777" w:rsidR="00F42BE4" w:rsidRPr="0054354A" w:rsidRDefault="00F42BE4">
            <w:pPr>
              <w:pStyle w:val="Normal6a"/>
            </w:pPr>
          </w:p>
        </w:tc>
        <w:tc>
          <w:tcPr>
            <w:tcW w:w="4876" w:type="dxa"/>
            <w:tcBorders>
              <w:top w:val="nil"/>
              <w:left w:val="nil"/>
              <w:bottom w:val="nil"/>
              <w:right w:val="nil"/>
            </w:tcBorders>
          </w:tcPr>
          <w:p w14:paraId="5128F307" w14:textId="77777777" w:rsidR="00F42BE4" w:rsidRPr="0054354A" w:rsidRDefault="0061674B">
            <w:pPr>
              <w:pStyle w:val="Normal6a"/>
            </w:pPr>
            <w:r w:rsidRPr="0054354A">
              <w:rPr>
                <w:b/>
                <w:i/>
              </w:rPr>
              <w:t>6a.</w:t>
            </w:r>
            <w:r w:rsidRPr="0054354A">
              <w:tab/>
            </w:r>
            <w:r w:rsidRPr="0054354A">
              <w:rPr>
                <w:b/>
                <w:i/>
              </w:rPr>
              <w:t xml:space="preserve">poudarja, da je treba poskrbeti, da bodo podizvajalci in posredniki na trgu dela spoštovali in zagotavljali pravici delavcev do </w:t>
            </w:r>
            <w:r w:rsidRPr="0054354A">
              <w:rPr>
                <w:b/>
                <w:i/>
              </w:rPr>
              <w:t>obveščenosti in posvetovanja;</w:t>
            </w:r>
          </w:p>
        </w:tc>
      </w:tr>
    </w:tbl>
    <w:p w14:paraId="3FBD471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B5C95A4" w14:textId="77777777" w:rsidR="00F42BE4" w:rsidRPr="0054354A" w:rsidRDefault="0061674B">
      <w:r w:rsidRPr="0054354A">
        <w:rPr>
          <w:rStyle w:val="HideTWBExt"/>
        </w:rPr>
        <w:t>&lt;/Amend&gt;</w:t>
      </w:r>
    </w:p>
    <w:p w14:paraId="09E5AA7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187</w:t>
      </w:r>
      <w:r w:rsidRPr="0054354A">
        <w:rPr>
          <w:rStyle w:val="HideTWBExt"/>
        </w:rPr>
        <w:t>&lt;/NumAm&gt;</w:t>
      </w:r>
    </w:p>
    <w:p w14:paraId="4AC8802D"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08EA10FF" w14:textId="77777777" w:rsidR="00F42BE4" w:rsidRPr="0054354A" w:rsidRDefault="0061674B">
      <w:pPr>
        <w:pStyle w:val="NormalBold"/>
      </w:pPr>
      <w:r w:rsidRPr="0054354A">
        <w:rPr>
          <w:rStyle w:val="HideTWBExt"/>
          <w:b w:val="0"/>
        </w:rPr>
        <w:t>&lt;/RepeatBlock-By&gt;</w:t>
      </w:r>
    </w:p>
    <w:p w14:paraId="169AC78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AE5450F" w14:textId="77777777" w:rsidR="00F42BE4" w:rsidRPr="0054354A" w:rsidRDefault="0061674B">
      <w:pPr>
        <w:pStyle w:val="NormalBold"/>
      </w:pPr>
      <w:r w:rsidRPr="0054354A">
        <w:rPr>
          <w:rStyle w:val="HideTWBExt"/>
        </w:rPr>
        <w:t>&lt;Article&gt;</w:t>
      </w:r>
      <w:r w:rsidRPr="0054354A">
        <w:t>Odstavek 7</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8DC9A76" w14:textId="77777777">
        <w:trPr>
          <w:trHeight w:hRule="exact" w:val="240"/>
          <w:jc w:val="center"/>
        </w:trPr>
        <w:tc>
          <w:tcPr>
            <w:tcW w:w="9752" w:type="dxa"/>
            <w:gridSpan w:val="2"/>
            <w:tcBorders>
              <w:top w:val="nil"/>
              <w:left w:val="nil"/>
              <w:bottom w:val="nil"/>
              <w:right w:val="nil"/>
            </w:tcBorders>
          </w:tcPr>
          <w:p w14:paraId="58972112" w14:textId="77777777" w:rsidR="00F42BE4" w:rsidRPr="0054354A" w:rsidRDefault="00F42BE4"/>
        </w:tc>
      </w:tr>
      <w:tr w:rsidR="00F42BE4" w:rsidRPr="0054354A" w14:paraId="74BA20BA" w14:textId="77777777">
        <w:trPr>
          <w:trHeight w:val="240"/>
          <w:jc w:val="center"/>
        </w:trPr>
        <w:tc>
          <w:tcPr>
            <w:tcW w:w="4876" w:type="dxa"/>
            <w:tcBorders>
              <w:top w:val="nil"/>
              <w:left w:val="nil"/>
              <w:bottom w:val="nil"/>
              <w:right w:val="nil"/>
            </w:tcBorders>
          </w:tcPr>
          <w:p w14:paraId="021E826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77E561A" w14:textId="77777777" w:rsidR="00F42BE4" w:rsidRPr="0054354A" w:rsidRDefault="0061674B">
            <w:pPr>
              <w:pStyle w:val="AmColumnHeading"/>
            </w:pPr>
            <w:r w:rsidRPr="0054354A">
              <w:t>Predlog spremembe</w:t>
            </w:r>
          </w:p>
        </w:tc>
      </w:tr>
      <w:tr w:rsidR="00F42BE4" w:rsidRPr="0054354A" w14:paraId="7152221B" w14:textId="77777777">
        <w:trPr>
          <w:jc w:val="center"/>
        </w:trPr>
        <w:tc>
          <w:tcPr>
            <w:tcW w:w="4876" w:type="dxa"/>
            <w:tcBorders>
              <w:top w:val="nil"/>
              <w:left w:val="nil"/>
              <w:bottom w:val="nil"/>
              <w:right w:val="nil"/>
            </w:tcBorders>
          </w:tcPr>
          <w:p w14:paraId="23866506" w14:textId="77777777" w:rsidR="00F42BE4" w:rsidRPr="0054354A" w:rsidRDefault="0061674B">
            <w:pPr>
              <w:pStyle w:val="Normal6a"/>
            </w:pPr>
            <w:r w:rsidRPr="0054354A">
              <w:t>7.</w:t>
            </w:r>
            <w:r w:rsidRPr="0054354A">
              <w:tab/>
              <w:t xml:space="preserve">poudarja, da je treba bolje </w:t>
            </w:r>
            <w:r w:rsidRPr="0054354A">
              <w:t>regulirati posrednike na trgu dela; poziva Komisijo, naj zagotovi, da bodo posredniki dela, ki delujejo v EU, vključeni v sisteme registracije in licenciranja ter naj v skladu s konvencijo Mednarodne organizacije dela št. 181 prepove vse provizije ali stroške, ki jih ti posredniki neposredno ali posredno, v celoti ali delno zaračunavajo delavcem;</w:t>
            </w:r>
          </w:p>
        </w:tc>
        <w:tc>
          <w:tcPr>
            <w:tcW w:w="4876" w:type="dxa"/>
            <w:tcBorders>
              <w:top w:val="nil"/>
              <w:left w:val="nil"/>
              <w:bottom w:val="nil"/>
              <w:right w:val="nil"/>
            </w:tcBorders>
          </w:tcPr>
          <w:p w14:paraId="75DE6EEB" w14:textId="77777777" w:rsidR="00F42BE4" w:rsidRPr="0054354A" w:rsidRDefault="0061674B">
            <w:pPr>
              <w:pStyle w:val="Normal6a"/>
            </w:pPr>
            <w:r w:rsidRPr="0054354A">
              <w:t>7.</w:t>
            </w:r>
            <w:r w:rsidRPr="0054354A">
              <w:tab/>
              <w:t xml:space="preserve">poudarja, da je treba bolje regulirati posrednike na trgu dela; poziva Komisijo, naj zagotovi, da bodo posredniki dela, ki delujejo v EU, vključeni v sisteme registracije in licenciranja ter naj v skladu s konvencijo Mednarodne organizacije dela št. 181 prepove vse provizije ali stroške, ki jih ti posredniki neposredno ali posredno, v celoti ali delno zaračunavajo delavcem; </w:t>
            </w:r>
            <w:r w:rsidRPr="0054354A">
              <w:rPr>
                <w:b/>
                <w:i/>
              </w:rPr>
              <w:t>poudarja, da bi morala za odobritev veljati minimalna merila integritete, vključno s tem, da posrednik ali njegovi direktorji niso bil</w:t>
            </w:r>
            <w:r w:rsidRPr="0054354A">
              <w:rPr>
                <w:b/>
                <w:i/>
              </w:rPr>
              <w:t>i obsojeni zaradi resnih ali ponavljajočih se kršitev delovnih standardov ali kaznivih dejanj, povezanih z izkoriščevalskimi delovnimi pogoji;</w:t>
            </w:r>
            <w:r w:rsidRPr="0054354A">
              <w:t xml:space="preserve"> </w:t>
            </w:r>
            <w:r w:rsidRPr="0054354A">
              <w:rPr>
                <w:b/>
                <w:i/>
              </w:rPr>
              <w:t>poleg tega poziva k čezmejnemu dostopu do nacionalnih registrov odobrenih posrednikov dela in minimalnih meril integritete za odobritev;</w:t>
            </w:r>
          </w:p>
        </w:tc>
      </w:tr>
    </w:tbl>
    <w:p w14:paraId="76F3660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29D52D5" w14:textId="77777777" w:rsidR="00F42BE4" w:rsidRPr="0054354A" w:rsidRDefault="0061674B">
      <w:r w:rsidRPr="0054354A">
        <w:rPr>
          <w:rStyle w:val="HideTWBExt"/>
        </w:rPr>
        <w:t>&lt;/Amend&gt;</w:t>
      </w:r>
    </w:p>
    <w:p w14:paraId="187FBC2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188</w:t>
      </w:r>
      <w:r w:rsidRPr="0054354A">
        <w:rPr>
          <w:rStyle w:val="HideTWBExt"/>
        </w:rPr>
        <w:t>&lt;/NumAm&gt;</w:t>
      </w:r>
    </w:p>
    <w:p w14:paraId="7762DB7E" w14:textId="77777777" w:rsidR="00F42BE4" w:rsidRPr="0054354A" w:rsidRDefault="0061674B">
      <w:pPr>
        <w:pStyle w:val="NormalBold"/>
      </w:pPr>
      <w:r w:rsidRPr="0054354A">
        <w:rPr>
          <w:rStyle w:val="HideTWBExt"/>
          <w:b w:val="0"/>
        </w:rPr>
        <w:t>&lt;RepeatBlock-By&gt;&lt;Members&gt;</w:t>
      </w:r>
      <w:r w:rsidRPr="0054354A">
        <w:t xml:space="preserve">Leila Chaibi, </w:t>
      </w:r>
      <w:r w:rsidRPr="0054354A">
        <w:t>Estrella Galán, Marina Mesure, Anthony Smith, Per Clausen</w:t>
      </w:r>
      <w:r w:rsidRPr="0054354A">
        <w:rPr>
          <w:rStyle w:val="HideTWBExt"/>
          <w:b w:val="0"/>
        </w:rPr>
        <w:t>&lt;/Members&gt;</w:t>
      </w:r>
    </w:p>
    <w:p w14:paraId="268B661D" w14:textId="77777777" w:rsidR="00F42BE4" w:rsidRPr="0054354A" w:rsidRDefault="0061674B">
      <w:pPr>
        <w:pStyle w:val="NormalBold"/>
      </w:pPr>
      <w:r w:rsidRPr="0054354A">
        <w:rPr>
          <w:rStyle w:val="HideTWBExt"/>
          <w:b w:val="0"/>
        </w:rPr>
        <w:t>&lt;/RepeatBlock-By&gt;</w:t>
      </w:r>
    </w:p>
    <w:p w14:paraId="4CD92B6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26298C2" w14:textId="77777777" w:rsidR="00F42BE4" w:rsidRPr="0054354A" w:rsidRDefault="0061674B">
      <w:pPr>
        <w:pStyle w:val="NormalBold"/>
      </w:pPr>
      <w:r w:rsidRPr="0054354A">
        <w:rPr>
          <w:rStyle w:val="HideTWBExt"/>
        </w:rPr>
        <w:t>&lt;Article&gt;</w:t>
      </w:r>
      <w:r w:rsidRPr="0054354A">
        <w:t>Odstavek 7</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45EC4B4" w14:textId="77777777">
        <w:trPr>
          <w:trHeight w:hRule="exact" w:val="240"/>
          <w:jc w:val="center"/>
        </w:trPr>
        <w:tc>
          <w:tcPr>
            <w:tcW w:w="9752" w:type="dxa"/>
            <w:gridSpan w:val="2"/>
            <w:tcBorders>
              <w:top w:val="nil"/>
              <w:left w:val="nil"/>
              <w:bottom w:val="nil"/>
              <w:right w:val="nil"/>
            </w:tcBorders>
          </w:tcPr>
          <w:p w14:paraId="5B8B26DD" w14:textId="77777777" w:rsidR="00F42BE4" w:rsidRPr="0054354A" w:rsidRDefault="00F42BE4"/>
        </w:tc>
      </w:tr>
      <w:tr w:rsidR="00F42BE4" w:rsidRPr="0054354A" w14:paraId="04862660" w14:textId="77777777">
        <w:trPr>
          <w:trHeight w:val="240"/>
          <w:jc w:val="center"/>
        </w:trPr>
        <w:tc>
          <w:tcPr>
            <w:tcW w:w="4876" w:type="dxa"/>
            <w:tcBorders>
              <w:top w:val="nil"/>
              <w:left w:val="nil"/>
              <w:bottom w:val="nil"/>
              <w:right w:val="nil"/>
            </w:tcBorders>
          </w:tcPr>
          <w:p w14:paraId="42ACEDC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F29E013" w14:textId="77777777" w:rsidR="00F42BE4" w:rsidRPr="0054354A" w:rsidRDefault="0061674B">
            <w:pPr>
              <w:pStyle w:val="AmColumnHeading"/>
            </w:pPr>
            <w:r w:rsidRPr="0054354A">
              <w:t>Predlog spremembe</w:t>
            </w:r>
          </w:p>
        </w:tc>
      </w:tr>
      <w:tr w:rsidR="00F42BE4" w:rsidRPr="0054354A" w14:paraId="546A8853" w14:textId="77777777">
        <w:trPr>
          <w:jc w:val="center"/>
        </w:trPr>
        <w:tc>
          <w:tcPr>
            <w:tcW w:w="4876" w:type="dxa"/>
            <w:tcBorders>
              <w:top w:val="nil"/>
              <w:left w:val="nil"/>
              <w:bottom w:val="nil"/>
              <w:right w:val="nil"/>
            </w:tcBorders>
          </w:tcPr>
          <w:p w14:paraId="297AF2E3" w14:textId="77777777" w:rsidR="00F42BE4" w:rsidRPr="0054354A" w:rsidRDefault="0061674B">
            <w:pPr>
              <w:pStyle w:val="Normal6a"/>
            </w:pPr>
            <w:r w:rsidRPr="0054354A">
              <w:t>7.</w:t>
            </w:r>
            <w:r w:rsidRPr="0054354A">
              <w:tab/>
              <w:t xml:space="preserve">poudarja, da je treba </w:t>
            </w:r>
            <w:r w:rsidRPr="0054354A">
              <w:rPr>
                <w:b/>
                <w:i/>
              </w:rPr>
              <w:t>bolje regulirati</w:t>
            </w:r>
            <w:r w:rsidRPr="0054354A">
              <w:t xml:space="preserve"> posrednike na trgu dela; poziva Komisijo, naj </w:t>
            </w:r>
            <w:r w:rsidRPr="0054354A">
              <w:rPr>
                <w:b/>
                <w:i/>
              </w:rPr>
              <w:t>zagotovi</w:t>
            </w:r>
            <w:r w:rsidRPr="0054354A">
              <w:t>, da bodo posredniki dela</w:t>
            </w:r>
            <w:r w:rsidRPr="0054354A">
              <w:rPr>
                <w:b/>
                <w:i/>
              </w:rPr>
              <w:t>, ki delujejo v EU, vključeni v sisteme registracije in licenciranja ter naj v skladu</w:t>
            </w:r>
            <w:r w:rsidRPr="0054354A">
              <w:t xml:space="preserve"> s konvencijo Mednarodne organizacije dela št. 181 prepove </w:t>
            </w:r>
            <w:r w:rsidRPr="0054354A">
              <w:rPr>
                <w:b/>
                <w:i/>
              </w:rPr>
              <w:t>vse provizije ali stroške, ki jih ti posredniki</w:t>
            </w:r>
            <w:r w:rsidRPr="0054354A">
              <w:t xml:space="preserve"> neposredno ali posredno, v celoti ali delno </w:t>
            </w:r>
            <w:r w:rsidRPr="0054354A">
              <w:rPr>
                <w:b/>
                <w:i/>
              </w:rPr>
              <w:t>zaračunavajo delavcem</w:t>
            </w:r>
            <w:r w:rsidRPr="0054354A">
              <w:t>;</w:t>
            </w:r>
          </w:p>
        </w:tc>
        <w:tc>
          <w:tcPr>
            <w:tcW w:w="4876" w:type="dxa"/>
            <w:tcBorders>
              <w:top w:val="nil"/>
              <w:left w:val="nil"/>
              <w:bottom w:val="nil"/>
              <w:right w:val="nil"/>
            </w:tcBorders>
          </w:tcPr>
          <w:p w14:paraId="6CC4C947" w14:textId="77777777" w:rsidR="00F42BE4" w:rsidRPr="0054354A" w:rsidRDefault="0061674B">
            <w:pPr>
              <w:pStyle w:val="Normal6a"/>
            </w:pPr>
            <w:r w:rsidRPr="0054354A">
              <w:t>7.</w:t>
            </w:r>
            <w:r w:rsidRPr="0054354A">
              <w:tab/>
              <w:t xml:space="preserve">poudarja, da je treba posrednike na trgu dela </w:t>
            </w:r>
            <w:r w:rsidRPr="0054354A">
              <w:rPr>
                <w:b/>
                <w:i/>
              </w:rPr>
              <w:t>bolje regulirati, zlasti z opredelitvijo različnih kategorij</w:t>
            </w:r>
            <w:r w:rsidRPr="0054354A">
              <w:t xml:space="preserve">; poziva Komisijo, naj </w:t>
            </w:r>
            <w:r w:rsidRPr="0054354A">
              <w:rPr>
                <w:b/>
                <w:i/>
              </w:rPr>
              <w:t>v prihodnji direktivi poskrbi</w:t>
            </w:r>
            <w:r w:rsidRPr="0054354A">
              <w:t xml:space="preserve">, da bodo posredniki dela </w:t>
            </w:r>
            <w:r w:rsidRPr="0054354A">
              <w:rPr>
                <w:b/>
                <w:i/>
              </w:rPr>
              <w:t>opredeljeni kot zasebne agencije za zaposlovanje, agencije za začasno delo ali podizvajalci, ki morajo torej spoštovati upoštevne predpise, vključno</w:t>
            </w:r>
            <w:r w:rsidRPr="0054354A">
              <w:t xml:space="preserve"> s konvencijo Mednarodne organizacije dela št. 181</w:t>
            </w:r>
            <w:r w:rsidRPr="0054354A">
              <w:rPr>
                <w:b/>
                <w:i/>
              </w:rPr>
              <w:t>, in naj v skladu s to konvencijo tem posrednikom dela, ne glede na njihovo kategorijo,</w:t>
            </w:r>
            <w:r w:rsidRPr="0054354A">
              <w:t xml:space="preserve"> prepove</w:t>
            </w:r>
            <w:r w:rsidRPr="0054354A">
              <w:rPr>
                <w:b/>
                <w:i/>
              </w:rPr>
              <w:t>, da bi delavcem</w:t>
            </w:r>
            <w:r w:rsidRPr="0054354A">
              <w:t xml:space="preserve"> neposredno ali po</w:t>
            </w:r>
            <w:r w:rsidRPr="0054354A">
              <w:t xml:space="preserve">sredno, v celoti ali delno </w:t>
            </w:r>
            <w:r w:rsidRPr="0054354A">
              <w:rPr>
                <w:b/>
                <w:i/>
              </w:rPr>
              <w:t>zaračunavali kakršne koli provizije ali druge stroške</w:t>
            </w:r>
            <w:r w:rsidRPr="0054354A">
              <w:t>;</w:t>
            </w:r>
          </w:p>
        </w:tc>
      </w:tr>
    </w:tbl>
    <w:p w14:paraId="15FCC8C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1DAF07A2" w14:textId="77777777" w:rsidR="00F42BE4" w:rsidRPr="0054354A" w:rsidRDefault="0061674B">
      <w:r w:rsidRPr="0054354A">
        <w:rPr>
          <w:rStyle w:val="HideTWBExt"/>
        </w:rPr>
        <w:t>&lt;/Amend&gt;</w:t>
      </w:r>
    </w:p>
    <w:p w14:paraId="5EC4921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189</w:t>
      </w:r>
      <w:r w:rsidRPr="0054354A">
        <w:rPr>
          <w:rStyle w:val="HideTWBExt"/>
        </w:rPr>
        <w:t>&lt;/NumAm&gt;</w:t>
      </w:r>
    </w:p>
    <w:p w14:paraId="36246334"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2CFE913E"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D16B8B6" w14:textId="77777777" w:rsidR="00F42BE4" w:rsidRPr="0054354A" w:rsidRDefault="0061674B">
      <w:pPr>
        <w:pStyle w:val="NormalBold"/>
      </w:pPr>
      <w:r w:rsidRPr="0054354A">
        <w:rPr>
          <w:rStyle w:val="HideTWBExt"/>
          <w:b w:val="0"/>
        </w:rPr>
        <w:t>&lt;/RepeatBlock-By&gt;</w:t>
      </w:r>
    </w:p>
    <w:p w14:paraId="2BB8F90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23581DD" w14:textId="77777777" w:rsidR="00F42BE4" w:rsidRPr="0054354A" w:rsidRDefault="0061674B">
      <w:pPr>
        <w:pStyle w:val="NormalBold"/>
      </w:pPr>
      <w:r w:rsidRPr="0054354A">
        <w:rPr>
          <w:rStyle w:val="HideTWBExt"/>
        </w:rPr>
        <w:t>&lt;Article&gt;</w:t>
      </w:r>
      <w:r w:rsidRPr="0054354A">
        <w:t>Odstavek 7</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B9CDE4D" w14:textId="77777777">
        <w:trPr>
          <w:trHeight w:hRule="exact" w:val="240"/>
          <w:jc w:val="center"/>
        </w:trPr>
        <w:tc>
          <w:tcPr>
            <w:tcW w:w="9752" w:type="dxa"/>
            <w:gridSpan w:val="2"/>
            <w:tcBorders>
              <w:top w:val="nil"/>
              <w:left w:val="nil"/>
              <w:bottom w:val="nil"/>
              <w:right w:val="nil"/>
            </w:tcBorders>
          </w:tcPr>
          <w:p w14:paraId="09C3E7B6" w14:textId="77777777" w:rsidR="00F42BE4" w:rsidRPr="0054354A" w:rsidRDefault="00F42BE4"/>
        </w:tc>
      </w:tr>
      <w:tr w:rsidR="00F42BE4" w:rsidRPr="0054354A" w14:paraId="0712218A" w14:textId="77777777">
        <w:trPr>
          <w:trHeight w:val="240"/>
          <w:jc w:val="center"/>
        </w:trPr>
        <w:tc>
          <w:tcPr>
            <w:tcW w:w="4876" w:type="dxa"/>
            <w:tcBorders>
              <w:top w:val="nil"/>
              <w:left w:val="nil"/>
              <w:bottom w:val="nil"/>
              <w:right w:val="nil"/>
            </w:tcBorders>
          </w:tcPr>
          <w:p w14:paraId="0C08F7C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F158167" w14:textId="77777777" w:rsidR="00F42BE4" w:rsidRPr="0054354A" w:rsidRDefault="0061674B">
            <w:pPr>
              <w:pStyle w:val="AmColumnHeading"/>
            </w:pPr>
            <w:r w:rsidRPr="0054354A">
              <w:t>Predlog spremembe</w:t>
            </w:r>
          </w:p>
        </w:tc>
      </w:tr>
      <w:tr w:rsidR="00F42BE4" w:rsidRPr="0054354A" w14:paraId="7809CE1D" w14:textId="77777777">
        <w:trPr>
          <w:jc w:val="center"/>
        </w:trPr>
        <w:tc>
          <w:tcPr>
            <w:tcW w:w="4876" w:type="dxa"/>
            <w:tcBorders>
              <w:top w:val="nil"/>
              <w:left w:val="nil"/>
              <w:bottom w:val="nil"/>
              <w:right w:val="nil"/>
            </w:tcBorders>
          </w:tcPr>
          <w:p w14:paraId="5D9D6BCB" w14:textId="77777777" w:rsidR="00F42BE4" w:rsidRPr="0054354A" w:rsidRDefault="0061674B">
            <w:pPr>
              <w:pStyle w:val="Normal6a"/>
            </w:pPr>
            <w:r w:rsidRPr="0054354A">
              <w:t>7.</w:t>
            </w:r>
            <w:r w:rsidRPr="0054354A">
              <w:tab/>
            </w:r>
            <w:r w:rsidRPr="0054354A">
              <w:t>poudarja, da je treba bolje regulirati posrednike na trgu dela; poziva Komisijo, naj zagotovi, da bodo posredniki dela, ki delujejo v EU, vključeni v sisteme registracije in licenciranja ter naj v skladu s konvencijo Mednarodne organizacije dela št. 181 prepove vse provizije ali stroške, ki jih ti posredniki neposredno ali posredno, v celoti ali delno zaračunavajo delavcem;</w:t>
            </w:r>
          </w:p>
        </w:tc>
        <w:tc>
          <w:tcPr>
            <w:tcW w:w="4876" w:type="dxa"/>
            <w:tcBorders>
              <w:top w:val="nil"/>
              <w:left w:val="nil"/>
              <w:bottom w:val="nil"/>
              <w:right w:val="nil"/>
            </w:tcBorders>
          </w:tcPr>
          <w:p w14:paraId="7B3D4194" w14:textId="77777777" w:rsidR="00F42BE4" w:rsidRPr="0054354A" w:rsidRDefault="0061674B">
            <w:pPr>
              <w:pStyle w:val="Normal6a"/>
            </w:pPr>
            <w:r w:rsidRPr="0054354A">
              <w:t>7.</w:t>
            </w:r>
            <w:r w:rsidRPr="0054354A">
              <w:tab/>
              <w:t>poudarja, da je treba bolje regulirati posrednike na trgu dela</w:t>
            </w:r>
            <w:r w:rsidRPr="0054354A">
              <w:rPr>
                <w:b/>
                <w:i/>
              </w:rPr>
              <w:t>, da bi povečali njihovo odgovornost, obveznosti glede preglednosti ter skladnost z minimalnimi zahtevami in standardi kakovosti v skladu s konvencijo Mednarodne organizacije dela št. 181 o zasebnih agencijah za zaposlovanje</w:t>
            </w:r>
            <w:r w:rsidRPr="0054354A">
              <w:t>; poziva Komisijo, naj zagotovi, da bodo posredniki dela, ki delujejo v EU, vključeni v sisteme registracije in licenciranja ter naj v skladu s konvencijo Mednarodne organizacije dela št. 181 prepove vse provizije ali stroške</w:t>
            </w:r>
            <w:r w:rsidRPr="0054354A">
              <w:t>, ki jih ti posredniki neposredno ali posredno, v celoti ali delno zaračunavajo delavcem;</w:t>
            </w:r>
          </w:p>
        </w:tc>
      </w:tr>
    </w:tbl>
    <w:p w14:paraId="2B35186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EF640F3" w14:textId="77777777" w:rsidR="00F42BE4" w:rsidRPr="0054354A" w:rsidRDefault="0061674B">
      <w:r w:rsidRPr="0054354A">
        <w:rPr>
          <w:rStyle w:val="HideTWBExt"/>
        </w:rPr>
        <w:t>&lt;/Amend&gt;</w:t>
      </w:r>
    </w:p>
    <w:p w14:paraId="382664B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190</w:t>
      </w:r>
      <w:r w:rsidRPr="0054354A">
        <w:rPr>
          <w:rStyle w:val="HideTWBExt"/>
        </w:rPr>
        <w:t>&lt;/NumAm&gt;</w:t>
      </w:r>
    </w:p>
    <w:p w14:paraId="33F2DAC2"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06BF1E3F" w14:textId="77777777" w:rsidR="00F42BE4" w:rsidRPr="0054354A" w:rsidRDefault="0061674B">
      <w:pPr>
        <w:pStyle w:val="NormalBold"/>
      </w:pPr>
      <w:r w:rsidRPr="0054354A">
        <w:rPr>
          <w:rStyle w:val="HideTWBExt"/>
          <w:b w:val="0"/>
        </w:rPr>
        <w:t>&lt;/RepeatBlock-By&gt;</w:t>
      </w:r>
    </w:p>
    <w:p w14:paraId="6CF7FB3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06DBD96" w14:textId="77777777" w:rsidR="00F42BE4" w:rsidRPr="0054354A" w:rsidRDefault="0061674B">
      <w:pPr>
        <w:pStyle w:val="NormalBold"/>
      </w:pPr>
      <w:r w:rsidRPr="0054354A">
        <w:rPr>
          <w:rStyle w:val="HideTWBExt"/>
        </w:rPr>
        <w:t>&lt;Article&gt;</w:t>
      </w:r>
      <w:r w:rsidRPr="0054354A">
        <w:t>Odstavek 7</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B8DCE76" w14:textId="77777777">
        <w:trPr>
          <w:trHeight w:hRule="exact" w:val="240"/>
          <w:jc w:val="center"/>
        </w:trPr>
        <w:tc>
          <w:tcPr>
            <w:tcW w:w="9752" w:type="dxa"/>
            <w:gridSpan w:val="2"/>
            <w:tcBorders>
              <w:top w:val="nil"/>
              <w:left w:val="nil"/>
              <w:bottom w:val="nil"/>
              <w:right w:val="nil"/>
            </w:tcBorders>
          </w:tcPr>
          <w:p w14:paraId="0D0ECAFC" w14:textId="77777777" w:rsidR="00F42BE4" w:rsidRPr="0054354A" w:rsidRDefault="00F42BE4"/>
        </w:tc>
      </w:tr>
      <w:tr w:rsidR="00F42BE4" w:rsidRPr="0054354A" w14:paraId="57A17A4E" w14:textId="77777777">
        <w:trPr>
          <w:trHeight w:val="240"/>
          <w:jc w:val="center"/>
        </w:trPr>
        <w:tc>
          <w:tcPr>
            <w:tcW w:w="4876" w:type="dxa"/>
            <w:tcBorders>
              <w:top w:val="nil"/>
              <w:left w:val="nil"/>
              <w:bottom w:val="nil"/>
              <w:right w:val="nil"/>
            </w:tcBorders>
          </w:tcPr>
          <w:p w14:paraId="5A364A9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FD84A26" w14:textId="77777777" w:rsidR="00F42BE4" w:rsidRPr="0054354A" w:rsidRDefault="0061674B">
            <w:pPr>
              <w:pStyle w:val="AmColumnHeading"/>
            </w:pPr>
            <w:r w:rsidRPr="0054354A">
              <w:t>Predlog spremembe</w:t>
            </w:r>
          </w:p>
        </w:tc>
      </w:tr>
      <w:tr w:rsidR="00F42BE4" w:rsidRPr="0054354A" w14:paraId="725D3A16" w14:textId="77777777">
        <w:trPr>
          <w:jc w:val="center"/>
        </w:trPr>
        <w:tc>
          <w:tcPr>
            <w:tcW w:w="4876" w:type="dxa"/>
            <w:tcBorders>
              <w:top w:val="nil"/>
              <w:left w:val="nil"/>
              <w:bottom w:val="nil"/>
              <w:right w:val="nil"/>
            </w:tcBorders>
          </w:tcPr>
          <w:p w14:paraId="68DDEEC1" w14:textId="77777777" w:rsidR="00F42BE4" w:rsidRPr="0054354A" w:rsidRDefault="0061674B">
            <w:pPr>
              <w:pStyle w:val="Normal6a"/>
            </w:pPr>
            <w:r w:rsidRPr="0054354A">
              <w:t>7.</w:t>
            </w:r>
            <w:r w:rsidRPr="0054354A">
              <w:tab/>
            </w:r>
            <w:r w:rsidRPr="0054354A">
              <w:t>poudarja, da je treba bolje regulirati posrednike na trgu dela</w:t>
            </w:r>
            <w:r w:rsidRPr="0054354A">
              <w:rPr>
                <w:b/>
                <w:i/>
              </w:rPr>
              <w:t>;</w:t>
            </w:r>
            <w:r w:rsidRPr="0054354A">
              <w:t xml:space="preserve"> </w:t>
            </w:r>
            <w:r w:rsidRPr="0054354A">
              <w:rPr>
                <w:b/>
                <w:i/>
              </w:rPr>
              <w:t>poziva Komisijo, naj zagotovi, da bodo posredniki dela, ki delujejo v EU, vključeni v</w:t>
            </w:r>
            <w:r w:rsidRPr="0054354A">
              <w:t xml:space="preserve"> sisteme registracije in licenciranja ter </w:t>
            </w:r>
            <w:r w:rsidRPr="0054354A">
              <w:rPr>
                <w:b/>
                <w:i/>
              </w:rPr>
              <w:t>naj v skladu s konvencijo Mednarodne organizacije dela št. 181 prepove vse</w:t>
            </w:r>
            <w:r w:rsidRPr="0054354A">
              <w:t xml:space="preserve"> provizije ali stroške, ki </w:t>
            </w:r>
            <w:r w:rsidRPr="0054354A">
              <w:rPr>
                <w:b/>
                <w:i/>
              </w:rPr>
              <w:t>jih ti posredniki neposredno ali posredno, v celoti ali delno zaračunavajo</w:t>
            </w:r>
            <w:r w:rsidRPr="0054354A">
              <w:t xml:space="preserve"> delavcem;</w:t>
            </w:r>
          </w:p>
        </w:tc>
        <w:tc>
          <w:tcPr>
            <w:tcW w:w="4876" w:type="dxa"/>
            <w:tcBorders>
              <w:top w:val="nil"/>
              <w:left w:val="nil"/>
              <w:bottom w:val="nil"/>
              <w:right w:val="nil"/>
            </w:tcBorders>
          </w:tcPr>
          <w:p w14:paraId="251D5BF3" w14:textId="77777777" w:rsidR="00F42BE4" w:rsidRPr="0054354A" w:rsidRDefault="0061674B">
            <w:pPr>
              <w:pStyle w:val="Normal6a"/>
            </w:pPr>
            <w:r w:rsidRPr="0054354A">
              <w:t>7.</w:t>
            </w:r>
            <w:r w:rsidRPr="0054354A">
              <w:tab/>
              <w:t>poudarja, da je treba bolje regulirati posrednike na trgu dela</w:t>
            </w:r>
            <w:r w:rsidRPr="0054354A">
              <w:rPr>
                <w:b/>
                <w:i/>
              </w:rPr>
              <w:t>, kar naj zajema tudi</w:t>
            </w:r>
            <w:r w:rsidRPr="0054354A">
              <w:t xml:space="preserve"> sisteme registracije in licenciranja ter provizije ali stroške, ki </w:t>
            </w:r>
            <w:r w:rsidRPr="0054354A">
              <w:rPr>
                <w:b/>
                <w:i/>
              </w:rPr>
              <w:t>se nalagajo</w:t>
            </w:r>
            <w:r w:rsidRPr="0054354A">
              <w:t xml:space="preserve"> delavcem;</w:t>
            </w:r>
          </w:p>
        </w:tc>
      </w:tr>
    </w:tbl>
    <w:p w14:paraId="7D8A62C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0FBCDF3" w14:textId="77777777" w:rsidR="00F42BE4" w:rsidRPr="0054354A" w:rsidRDefault="0061674B">
      <w:r w:rsidRPr="0054354A">
        <w:rPr>
          <w:rStyle w:val="HideTWBExt"/>
        </w:rPr>
        <w:t>&lt;/Amend&gt;</w:t>
      </w:r>
    </w:p>
    <w:p w14:paraId="1718A78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191</w:t>
      </w:r>
      <w:r w:rsidRPr="0054354A">
        <w:rPr>
          <w:rStyle w:val="HideTWBExt"/>
        </w:rPr>
        <w:t>&lt;/NumAm&gt;</w:t>
      </w:r>
    </w:p>
    <w:p w14:paraId="27E01ED1" w14:textId="77777777" w:rsidR="00F42BE4" w:rsidRPr="0054354A" w:rsidRDefault="0061674B">
      <w:pPr>
        <w:pStyle w:val="NormalBold"/>
      </w:pPr>
      <w:r w:rsidRPr="0054354A">
        <w:rPr>
          <w:rStyle w:val="HideTWBExt"/>
          <w:b w:val="0"/>
        </w:rPr>
        <w:t>&lt;RepeatBlock-By&gt;&lt;Members&gt;</w:t>
      </w:r>
      <w:r w:rsidRPr="0054354A">
        <w:t xml:space="preserve">Henrik Dahl, Andrea Wechsler, Angelika Winzig, Raúl de la Hoz Quintano, Regina Doherty, Jörgen </w:t>
      </w:r>
      <w:r w:rsidRPr="0054354A">
        <w:t>Warborn, Arba Kokalari, Isabelle Le Callennec</w:t>
      </w:r>
      <w:r w:rsidRPr="0054354A">
        <w:rPr>
          <w:rStyle w:val="HideTWBExt"/>
          <w:b w:val="0"/>
        </w:rPr>
        <w:t>&lt;/Members&gt;</w:t>
      </w:r>
    </w:p>
    <w:p w14:paraId="5C0B0EEB" w14:textId="77777777" w:rsidR="00F42BE4" w:rsidRPr="0054354A" w:rsidRDefault="0061674B">
      <w:pPr>
        <w:pStyle w:val="NormalBold"/>
      </w:pPr>
      <w:r w:rsidRPr="0054354A">
        <w:rPr>
          <w:rStyle w:val="HideTWBExt"/>
          <w:b w:val="0"/>
        </w:rPr>
        <w:t>&lt;/RepeatBlock-By&gt;</w:t>
      </w:r>
    </w:p>
    <w:p w14:paraId="2F4822C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D6B7BEA" w14:textId="77777777" w:rsidR="00F42BE4" w:rsidRPr="0054354A" w:rsidRDefault="0061674B">
      <w:pPr>
        <w:pStyle w:val="NormalBold"/>
      </w:pPr>
      <w:r w:rsidRPr="0054354A">
        <w:rPr>
          <w:rStyle w:val="HideTWBExt"/>
        </w:rPr>
        <w:t>&lt;Article&gt;</w:t>
      </w:r>
      <w:r w:rsidRPr="0054354A">
        <w:t>Odstavek 7</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823B3D8" w14:textId="77777777">
        <w:trPr>
          <w:trHeight w:hRule="exact" w:val="240"/>
          <w:jc w:val="center"/>
        </w:trPr>
        <w:tc>
          <w:tcPr>
            <w:tcW w:w="9752" w:type="dxa"/>
            <w:gridSpan w:val="2"/>
            <w:tcBorders>
              <w:top w:val="nil"/>
              <w:left w:val="nil"/>
              <w:bottom w:val="nil"/>
              <w:right w:val="nil"/>
            </w:tcBorders>
          </w:tcPr>
          <w:p w14:paraId="1F7DCCBA" w14:textId="77777777" w:rsidR="00F42BE4" w:rsidRPr="0054354A" w:rsidRDefault="00F42BE4"/>
        </w:tc>
      </w:tr>
      <w:tr w:rsidR="00F42BE4" w:rsidRPr="0054354A" w14:paraId="799913CF" w14:textId="77777777">
        <w:trPr>
          <w:trHeight w:val="240"/>
          <w:jc w:val="center"/>
        </w:trPr>
        <w:tc>
          <w:tcPr>
            <w:tcW w:w="4876" w:type="dxa"/>
            <w:tcBorders>
              <w:top w:val="nil"/>
              <w:left w:val="nil"/>
              <w:bottom w:val="nil"/>
              <w:right w:val="nil"/>
            </w:tcBorders>
          </w:tcPr>
          <w:p w14:paraId="4CB728C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9A3524D" w14:textId="77777777" w:rsidR="00F42BE4" w:rsidRPr="0054354A" w:rsidRDefault="0061674B">
            <w:pPr>
              <w:pStyle w:val="AmColumnHeading"/>
            </w:pPr>
            <w:r w:rsidRPr="0054354A">
              <w:t>Predlog spremembe</w:t>
            </w:r>
          </w:p>
        </w:tc>
      </w:tr>
      <w:tr w:rsidR="00F42BE4" w:rsidRPr="0054354A" w14:paraId="6BF7CA2C" w14:textId="77777777">
        <w:trPr>
          <w:jc w:val="center"/>
        </w:trPr>
        <w:tc>
          <w:tcPr>
            <w:tcW w:w="4876" w:type="dxa"/>
            <w:tcBorders>
              <w:top w:val="nil"/>
              <w:left w:val="nil"/>
              <w:bottom w:val="nil"/>
              <w:right w:val="nil"/>
            </w:tcBorders>
          </w:tcPr>
          <w:p w14:paraId="0099E31D" w14:textId="77777777" w:rsidR="00F42BE4" w:rsidRPr="0054354A" w:rsidRDefault="0061674B">
            <w:pPr>
              <w:pStyle w:val="Normal6a"/>
            </w:pPr>
            <w:r w:rsidRPr="0054354A">
              <w:t>7.</w:t>
            </w:r>
            <w:r w:rsidRPr="0054354A">
              <w:tab/>
            </w:r>
            <w:r w:rsidRPr="0054354A">
              <w:rPr>
                <w:b/>
                <w:i/>
              </w:rPr>
              <w:t>poudarja, da je treba bolje regulirati posrednike na trgu dela;</w:t>
            </w:r>
            <w:r w:rsidRPr="0054354A">
              <w:t xml:space="preserve"> poziva Komisijo, naj </w:t>
            </w:r>
            <w:r w:rsidRPr="0054354A">
              <w:rPr>
                <w:b/>
                <w:i/>
              </w:rPr>
              <w:t>zagotovi, da bodo posredniki</w:t>
            </w:r>
            <w:r w:rsidRPr="0054354A">
              <w:t xml:space="preserve"> dela, ki delujejo v EU, </w:t>
            </w:r>
            <w:r w:rsidRPr="0054354A">
              <w:rPr>
                <w:b/>
                <w:i/>
              </w:rPr>
              <w:t>vključeni v</w:t>
            </w:r>
            <w:r w:rsidRPr="0054354A">
              <w:t xml:space="preserve"> sisteme </w:t>
            </w:r>
            <w:r w:rsidRPr="0054354A">
              <w:rPr>
                <w:b/>
                <w:i/>
              </w:rPr>
              <w:t>registracije in</w:t>
            </w:r>
            <w:r w:rsidRPr="0054354A">
              <w:t xml:space="preserve"> licenciranja </w:t>
            </w:r>
            <w:r w:rsidRPr="0054354A">
              <w:rPr>
                <w:b/>
                <w:i/>
              </w:rPr>
              <w:t>ter naj v skladu s konvencijo Mednarodne organizacije dela št. 181 prepove vse provizije ali stroške, ki jih ti posredniki neposredno ali posredno, v celoti ali delno zaračunavajo delavcem</w:t>
            </w:r>
            <w:r w:rsidRPr="0054354A">
              <w:t>;</w:t>
            </w:r>
          </w:p>
        </w:tc>
        <w:tc>
          <w:tcPr>
            <w:tcW w:w="4876" w:type="dxa"/>
            <w:tcBorders>
              <w:top w:val="nil"/>
              <w:left w:val="nil"/>
              <w:bottom w:val="nil"/>
              <w:right w:val="nil"/>
            </w:tcBorders>
          </w:tcPr>
          <w:p w14:paraId="2AAA8D34" w14:textId="77777777" w:rsidR="00F42BE4" w:rsidRPr="0054354A" w:rsidRDefault="0061674B">
            <w:pPr>
              <w:pStyle w:val="Normal6a"/>
            </w:pPr>
            <w:r w:rsidRPr="0054354A">
              <w:t>7.</w:t>
            </w:r>
            <w:r w:rsidRPr="0054354A">
              <w:tab/>
              <w:t xml:space="preserve">poziva Komisijo, naj </w:t>
            </w:r>
            <w:r w:rsidRPr="0054354A">
              <w:rPr>
                <w:b/>
                <w:i/>
              </w:rPr>
              <w:t>preuči, ali obstajajo nacionalne prakse ali zakonodaja o delovanju posrednikov</w:t>
            </w:r>
            <w:r w:rsidRPr="0054354A">
              <w:t xml:space="preserve"> dela, ki delujejo v EU, </w:t>
            </w:r>
            <w:r w:rsidRPr="0054354A">
              <w:rPr>
                <w:b/>
                <w:i/>
              </w:rPr>
              <w:t>in kako te prakse vplivajo na</w:t>
            </w:r>
            <w:r w:rsidRPr="0054354A">
              <w:t xml:space="preserve"> sisteme licenciranja;</w:t>
            </w:r>
          </w:p>
        </w:tc>
      </w:tr>
    </w:tbl>
    <w:p w14:paraId="1C13EDD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398FA7F" w14:textId="77777777" w:rsidR="00F42BE4" w:rsidRPr="0054354A" w:rsidRDefault="0061674B">
      <w:r w:rsidRPr="0054354A">
        <w:rPr>
          <w:rStyle w:val="HideTWBExt"/>
        </w:rPr>
        <w:t>&lt;/Amend&gt;</w:t>
      </w:r>
    </w:p>
    <w:p w14:paraId="5ECEB15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192</w:t>
      </w:r>
      <w:r w:rsidRPr="0054354A">
        <w:rPr>
          <w:rStyle w:val="HideTWBExt"/>
        </w:rPr>
        <w:t>&lt;/NumAm&gt;</w:t>
      </w:r>
    </w:p>
    <w:p w14:paraId="3A76B405"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76E4F3FD" w14:textId="77777777" w:rsidR="00F42BE4" w:rsidRPr="0054354A" w:rsidRDefault="0061674B">
      <w:pPr>
        <w:pStyle w:val="NormalBold"/>
      </w:pPr>
      <w:r w:rsidRPr="0054354A">
        <w:rPr>
          <w:rStyle w:val="HideTWBExt"/>
          <w:b w:val="0"/>
        </w:rPr>
        <w:t>&lt;/RepeatBlock-By&gt;</w:t>
      </w:r>
    </w:p>
    <w:p w14:paraId="4871186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5C161F6" w14:textId="77777777" w:rsidR="00F42BE4" w:rsidRPr="0054354A" w:rsidRDefault="0061674B">
      <w:pPr>
        <w:pStyle w:val="NormalBold"/>
      </w:pPr>
      <w:r w:rsidRPr="0054354A">
        <w:rPr>
          <w:rStyle w:val="HideTWBExt"/>
        </w:rPr>
        <w:t>&lt;Article&gt;</w:t>
      </w:r>
      <w:r w:rsidRPr="0054354A">
        <w:t>Odstavek 7</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38FE025" w14:textId="77777777">
        <w:trPr>
          <w:trHeight w:hRule="exact" w:val="240"/>
          <w:jc w:val="center"/>
        </w:trPr>
        <w:tc>
          <w:tcPr>
            <w:tcW w:w="9752" w:type="dxa"/>
            <w:gridSpan w:val="2"/>
            <w:tcBorders>
              <w:top w:val="nil"/>
              <w:left w:val="nil"/>
              <w:bottom w:val="nil"/>
              <w:right w:val="nil"/>
            </w:tcBorders>
          </w:tcPr>
          <w:p w14:paraId="56D7E598" w14:textId="77777777" w:rsidR="00F42BE4" w:rsidRPr="0054354A" w:rsidRDefault="00F42BE4"/>
        </w:tc>
      </w:tr>
      <w:tr w:rsidR="00F42BE4" w:rsidRPr="0054354A" w14:paraId="767FF403" w14:textId="77777777">
        <w:trPr>
          <w:trHeight w:val="240"/>
          <w:jc w:val="center"/>
        </w:trPr>
        <w:tc>
          <w:tcPr>
            <w:tcW w:w="4876" w:type="dxa"/>
            <w:tcBorders>
              <w:top w:val="nil"/>
              <w:left w:val="nil"/>
              <w:bottom w:val="nil"/>
              <w:right w:val="nil"/>
            </w:tcBorders>
          </w:tcPr>
          <w:p w14:paraId="3196C2C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FBC5118" w14:textId="77777777" w:rsidR="00F42BE4" w:rsidRPr="0054354A" w:rsidRDefault="0061674B">
            <w:pPr>
              <w:pStyle w:val="AmColumnHeading"/>
            </w:pPr>
            <w:r w:rsidRPr="0054354A">
              <w:t>Predlog spremembe</w:t>
            </w:r>
          </w:p>
        </w:tc>
      </w:tr>
      <w:tr w:rsidR="00F42BE4" w:rsidRPr="0054354A" w14:paraId="0895B89F" w14:textId="77777777">
        <w:trPr>
          <w:jc w:val="center"/>
        </w:trPr>
        <w:tc>
          <w:tcPr>
            <w:tcW w:w="4876" w:type="dxa"/>
            <w:tcBorders>
              <w:top w:val="nil"/>
              <w:left w:val="nil"/>
              <w:bottom w:val="nil"/>
              <w:right w:val="nil"/>
            </w:tcBorders>
          </w:tcPr>
          <w:p w14:paraId="25C0FF51" w14:textId="77777777" w:rsidR="00F42BE4" w:rsidRPr="0054354A" w:rsidRDefault="0061674B">
            <w:pPr>
              <w:pStyle w:val="Normal6a"/>
            </w:pPr>
            <w:r w:rsidRPr="0054354A">
              <w:t>7.</w:t>
            </w:r>
            <w:r w:rsidRPr="0054354A">
              <w:tab/>
            </w:r>
            <w:r w:rsidRPr="0054354A">
              <w:t xml:space="preserve">poudarja, da je treba </w:t>
            </w:r>
            <w:r w:rsidRPr="0054354A">
              <w:rPr>
                <w:b/>
                <w:i/>
              </w:rPr>
              <w:t>bolje regulirati posrednike</w:t>
            </w:r>
            <w:r w:rsidRPr="0054354A">
              <w:t xml:space="preserve"> na trgu dela; poziva Komisijo, naj zagotovi, da bodo posredniki dela, ki delujejo v EU, vključeni v sisteme registracije in licenciranja ter naj v skladu s konvencijo Mednarodne organizacije dela št. 181 prepove vse provizije ali stroške, ki jih ti posredniki neposredno ali posredno, v celoti ali delno zaračunavajo delavcem;</w:t>
            </w:r>
          </w:p>
        </w:tc>
        <w:tc>
          <w:tcPr>
            <w:tcW w:w="4876" w:type="dxa"/>
            <w:tcBorders>
              <w:top w:val="nil"/>
              <w:left w:val="nil"/>
              <w:bottom w:val="nil"/>
              <w:right w:val="nil"/>
            </w:tcBorders>
          </w:tcPr>
          <w:p w14:paraId="780F9360" w14:textId="77777777" w:rsidR="00F42BE4" w:rsidRPr="0054354A" w:rsidRDefault="0061674B">
            <w:pPr>
              <w:pStyle w:val="Normal6a"/>
            </w:pPr>
            <w:r w:rsidRPr="0054354A">
              <w:t>7.</w:t>
            </w:r>
            <w:r w:rsidRPr="0054354A">
              <w:tab/>
              <w:t xml:space="preserve">poudarja, da je treba </w:t>
            </w:r>
            <w:r w:rsidRPr="0054354A">
              <w:rPr>
                <w:b/>
                <w:i/>
              </w:rPr>
              <w:t>izboljšati pravni okvir, v katerem delujejo posredniki</w:t>
            </w:r>
            <w:r w:rsidRPr="0054354A">
              <w:t xml:space="preserve"> na trgu dela; poziva Komisijo, naj zagotovi, da bodo posredniki dela, ki delujejo v EU, vključeni v sisteme registracije in licenciranja ter naj v skladu s konvencijo Mednarodne organizacije dela št. 181 prepove vse provizije ali stroške, ki jih ti posredniki neposredno ali posredno, v celoti ali delno zaračunavajo delavcem;</w:t>
            </w:r>
          </w:p>
        </w:tc>
      </w:tr>
    </w:tbl>
    <w:p w14:paraId="72D8713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47C59CA" w14:textId="77777777" w:rsidR="00F42BE4" w:rsidRPr="0054354A" w:rsidRDefault="0061674B">
      <w:r w:rsidRPr="0054354A">
        <w:rPr>
          <w:rStyle w:val="HideTWBExt"/>
        </w:rPr>
        <w:t>&lt;/Amend&gt;</w:t>
      </w:r>
    </w:p>
    <w:p w14:paraId="618DA2A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193</w:t>
      </w:r>
      <w:r w:rsidRPr="0054354A">
        <w:rPr>
          <w:rStyle w:val="HideTWBExt"/>
        </w:rPr>
        <w:t>&lt;/NumAm&gt;</w:t>
      </w:r>
    </w:p>
    <w:p w14:paraId="11A6B046"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42C536B6" w14:textId="77777777" w:rsidR="00F42BE4" w:rsidRPr="0054354A" w:rsidRDefault="0061674B">
      <w:r w:rsidRPr="0054354A">
        <w:rPr>
          <w:rStyle w:val="HideTWBExt"/>
        </w:rPr>
        <w:t>&lt;AuNomDe&gt;</w:t>
      </w:r>
      <w:r w:rsidRPr="0054354A">
        <w:rPr>
          <w:rStyle w:val="HideTWBInt"/>
        </w:rPr>
        <w:t>{Verts/ALE}</w:t>
      </w:r>
      <w:r w:rsidRPr="0054354A">
        <w:t xml:space="preserve">v imenu skupine </w:t>
      </w:r>
      <w:r w:rsidRPr="0054354A">
        <w:t>Verts/ALE</w:t>
      </w:r>
      <w:r w:rsidRPr="0054354A">
        <w:rPr>
          <w:rStyle w:val="HideTWBExt"/>
        </w:rPr>
        <w:t>&lt;/AuNomDe&gt;</w:t>
      </w:r>
    </w:p>
    <w:p w14:paraId="22D0B052" w14:textId="77777777" w:rsidR="00F42BE4" w:rsidRPr="0054354A" w:rsidRDefault="0061674B">
      <w:pPr>
        <w:pStyle w:val="NormalBold"/>
      </w:pPr>
      <w:r w:rsidRPr="0054354A">
        <w:rPr>
          <w:rStyle w:val="HideTWBExt"/>
          <w:b w:val="0"/>
        </w:rPr>
        <w:t>&lt;/RepeatBlock-By&gt;</w:t>
      </w:r>
    </w:p>
    <w:p w14:paraId="3B09093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4B34B22" w14:textId="77777777" w:rsidR="00F42BE4" w:rsidRPr="0054354A" w:rsidRDefault="0061674B">
      <w:pPr>
        <w:pStyle w:val="NormalBold"/>
      </w:pPr>
      <w:r w:rsidRPr="0054354A">
        <w:rPr>
          <w:rStyle w:val="HideTWBExt"/>
        </w:rPr>
        <w:t>&lt;Article&gt;</w:t>
      </w:r>
      <w:r w:rsidRPr="0054354A">
        <w:t>Odstavek 7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3F3D990" w14:textId="77777777">
        <w:trPr>
          <w:trHeight w:hRule="exact" w:val="240"/>
          <w:jc w:val="center"/>
        </w:trPr>
        <w:tc>
          <w:tcPr>
            <w:tcW w:w="9752" w:type="dxa"/>
            <w:gridSpan w:val="2"/>
            <w:tcBorders>
              <w:top w:val="nil"/>
              <w:left w:val="nil"/>
              <w:bottom w:val="nil"/>
              <w:right w:val="nil"/>
            </w:tcBorders>
          </w:tcPr>
          <w:p w14:paraId="4D56547B" w14:textId="77777777" w:rsidR="00F42BE4" w:rsidRPr="0054354A" w:rsidRDefault="00F42BE4"/>
        </w:tc>
      </w:tr>
      <w:tr w:rsidR="00F42BE4" w:rsidRPr="0054354A" w14:paraId="7A096D7F" w14:textId="77777777">
        <w:trPr>
          <w:trHeight w:val="240"/>
          <w:jc w:val="center"/>
        </w:trPr>
        <w:tc>
          <w:tcPr>
            <w:tcW w:w="4876" w:type="dxa"/>
            <w:tcBorders>
              <w:top w:val="nil"/>
              <w:left w:val="nil"/>
              <w:bottom w:val="nil"/>
              <w:right w:val="nil"/>
            </w:tcBorders>
          </w:tcPr>
          <w:p w14:paraId="3CEE2BD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8150910" w14:textId="77777777" w:rsidR="00F42BE4" w:rsidRPr="0054354A" w:rsidRDefault="0061674B">
            <w:pPr>
              <w:pStyle w:val="AmColumnHeading"/>
            </w:pPr>
            <w:r w:rsidRPr="0054354A">
              <w:t>Predlog spremembe</w:t>
            </w:r>
          </w:p>
        </w:tc>
      </w:tr>
      <w:tr w:rsidR="00F42BE4" w:rsidRPr="0054354A" w14:paraId="568A5C14" w14:textId="77777777">
        <w:trPr>
          <w:jc w:val="center"/>
        </w:trPr>
        <w:tc>
          <w:tcPr>
            <w:tcW w:w="4876" w:type="dxa"/>
            <w:tcBorders>
              <w:top w:val="nil"/>
              <w:left w:val="nil"/>
              <w:bottom w:val="nil"/>
              <w:right w:val="nil"/>
            </w:tcBorders>
          </w:tcPr>
          <w:p w14:paraId="56BA944D" w14:textId="77777777" w:rsidR="00F42BE4" w:rsidRPr="0054354A" w:rsidRDefault="00F42BE4">
            <w:pPr>
              <w:pStyle w:val="Normal6a"/>
            </w:pPr>
          </w:p>
        </w:tc>
        <w:tc>
          <w:tcPr>
            <w:tcW w:w="4876" w:type="dxa"/>
            <w:tcBorders>
              <w:top w:val="nil"/>
              <w:left w:val="nil"/>
              <w:bottom w:val="nil"/>
              <w:right w:val="nil"/>
            </w:tcBorders>
          </w:tcPr>
          <w:p w14:paraId="4ED82EDB" w14:textId="77777777" w:rsidR="00F42BE4" w:rsidRPr="0054354A" w:rsidRDefault="0061674B">
            <w:pPr>
              <w:pStyle w:val="Normal6a"/>
            </w:pPr>
            <w:r w:rsidRPr="0054354A">
              <w:rPr>
                <w:b/>
                <w:i/>
              </w:rPr>
              <w:t>7a.</w:t>
            </w:r>
            <w:r w:rsidRPr="0054354A">
              <w:tab/>
            </w:r>
            <w:r w:rsidRPr="0054354A">
              <w:rPr>
                <w:b/>
                <w:i/>
              </w:rPr>
              <w:t xml:space="preserve">poudarja, da se podizvajalski in napoteni delavci zaradi razdrobljenih verig </w:t>
            </w:r>
            <w:r w:rsidRPr="0054354A">
              <w:rPr>
                <w:b/>
                <w:i/>
              </w:rPr>
              <w:t>odgovornosti in nejasnega usklajevanja, zlasti v gradbenem sektorju, srečujejo z nesorazmernimi tveganji za varnost in zdravje pri delu;</w:t>
            </w:r>
            <w:r w:rsidRPr="0054354A">
              <w:t xml:space="preserve"> </w:t>
            </w:r>
            <w:r w:rsidRPr="0054354A">
              <w:rPr>
                <w:b/>
                <w:i/>
              </w:rPr>
              <w:t>želi spomniti na konvencijo Mednarodne organizacije dela o varnosti in zdravju v gradbeništvu;</w:t>
            </w:r>
            <w:r w:rsidRPr="0054354A">
              <w:t xml:space="preserve"> </w:t>
            </w:r>
            <w:r w:rsidRPr="0054354A">
              <w:rPr>
                <w:b/>
                <w:i/>
              </w:rPr>
              <w:t>poziva Komisijo, naj nemudoma izda ustrezne smernice in začne postopke za ugotavljanje kršitev, kadar obveznosti niso izpolnjene;</w:t>
            </w:r>
            <w:r w:rsidRPr="0054354A">
              <w:t xml:space="preserve"> </w:t>
            </w:r>
            <w:r w:rsidRPr="0054354A">
              <w:rPr>
                <w:b/>
                <w:i/>
              </w:rPr>
              <w:t>poziva jo tudi, naj oceni, ali Direktiva 92/57/EGS ustrezno zajema usklajevanje varnosti in zdravja pri delu v celotni verigi pri oddajanju naročil po</w:t>
            </w:r>
            <w:r w:rsidRPr="0054354A">
              <w:rPr>
                <w:b/>
                <w:i/>
              </w:rPr>
              <w:t>dizvajalcem na več ravneh, in naj v nasprotnem primeru predlaga ciljno prilagojene rešitve;</w:t>
            </w:r>
          </w:p>
        </w:tc>
      </w:tr>
    </w:tbl>
    <w:p w14:paraId="14FB40E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5F5F5BA" w14:textId="77777777" w:rsidR="00F42BE4" w:rsidRPr="0054354A" w:rsidRDefault="0061674B">
      <w:r w:rsidRPr="0054354A">
        <w:rPr>
          <w:rStyle w:val="HideTWBExt"/>
        </w:rPr>
        <w:t>&lt;/Amend&gt;</w:t>
      </w:r>
    </w:p>
    <w:p w14:paraId="47E0943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194</w:t>
      </w:r>
      <w:r w:rsidRPr="0054354A">
        <w:rPr>
          <w:rStyle w:val="HideTWBExt"/>
        </w:rPr>
        <w:t>&lt;/NumAm&gt;</w:t>
      </w:r>
    </w:p>
    <w:p w14:paraId="0DA221C7"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1FF67A14" w14:textId="77777777" w:rsidR="00F42BE4" w:rsidRPr="0054354A" w:rsidRDefault="0061674B">
      <w:pPr>
        <w:pStyle w:val="NormalBold"/>
      </w:pPr>
      <w:r w:rsidRPr="0054354A">
        <w:rPr>
          <w:rStyle w:val="HideTWBExt"/>
          <w:b w:val="0"/>
        </w:rPr>
        <w:t>&lt;/RepeatBlock-By&gt;</w:t>
      </w:r>
    </w:p>
    <w:p w14:paraId="4DB6203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EFFAF3B" w14:textId="77777777" w:rsidR="00F42BE4" w:rsidRPr="0054354A" w:rsidRDefault="0061674B">
      <w:pPr>
        <w:pStyle w:val="NormalBold"/>
      </w:pPr>
      <w:r w:rsidRPr="0054354A">
        <w:rPr>
          <w:rStyle w:val="HideTWBExt"/>
        </w:rPr>
        <w:t>&lt;Article&gt;</w:t>
      </w:r>
      <w:r w:rsidRPr="0054354A">
        <w:t>Odstavek 7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970BDBB" w14:textId="77777777">
        <w:trPr>
          <w:trHeight w:hRule="exact" w:val="240"/>
          <w:jc w:val="center"/>
        </w:trPr>
        <w:tc>
          <w:tcPr>
            <w:tcW w:w="9752" w:type="dxa"/>
            <w:gridSpan w:val="2"/>
            <w:tcBorders>
              <w:top w:val="nil"/>
              <w:left w:val="nil"/>
              <w:bottom w:val="nil"/>
              <w:right w:val="nil"/>
            </w:tcBorders>
          </w:tcPr>
          <w:p w14:paraId="11F259EE" w14:textId="77777777" w:rsidR="00F42BE4" w:rsidRPr="0054354A" w:rsidRDefault="00F42BE4"/>
        </w:tc>
      </w:tr>
      <w:tr w:rsidR="00F42BE4" w:rsidRPr="0054354A" w14:paraId="77E9577C" w14:textId="77777777">
        <w:trPr>
          <w:trHeight w:val="240"/>
          <w:jc w:val="center"/>
        </w:trPr>
        <w:tc>
          <w:tcPr>
            <w:tcW w:w="4876" w:type="dxa"/>
            <w:tcBorders>
              <w:top w:val="nil"/>
              <w:left w:val="nil"/>
              <w:bottom w:val="nil"/>
              <w:right w:val="nil"/>
            </w:tcBorders>
          </w:tcPr>
          <w:p w14:paraId="152B603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C17CB91" w14:textId="77777777" w:rsidR="00F42BE4" w:rsidRPr="0054354A" w:rsidRDefault="0061674B">
            <w:pPr>
              <w:pStyle w:val="AmColumnHeading"/>
            </w:pPr>
            <w:r w:rsidRPr="0054354A">
              <w:t>Predlog spremembe</w:t>
            </w:r>
          </w:p>
        </w:tc>
      </w:tr>
      <w:tr w:rsidR="00F42BE4" w:rsidRPr="0054354A" w14:paraId="2B9677CC" w14:textId="77777777">
        <w:trPr>
          <w:jc w:val="center"/>
        </w:trPr>
        <w:tc>
          <w:tcPr>
            <w:tcW w:w="4876" w:type="dxa"/>
            <w:tcBorders>
              <w:top w:val="nil"/>
              <w:left w:val="nil"/>
              <w:bottom w:val="nil"/>
              <w:right w:val="nil"/>
            </w:tcBorders>
          </w:tcPr>
          <w:p w14:paraId="4DCE19C5" w14:textId="77777777" w:rsidR="00F42BE4" w:rsidRPr="0054354A" w:rsidRDefault="00F42BE4">
            <w:pPr>
              <w:pStyle w:val="Normal6a"/>
            </w:pPr>
          </w:p>
        </w:tc>
        <w:tc>
          <w:tcPr>
            <w:tcW w:w="4876" w:type="dxa"/>
            <w:tcBorders>
              <w:top w:val="nil"/>
              <w:left w:val="nil"/>
              <w:bottom w:val="nil"/>
              <w:right w:val="nil"/>
            </w:tcBorders>
          </w:tcPr>
          <w:p w14:paraId="76BF7FCB" w14:textId="77777777" w:rsidR="00F42BE4" w:rsidRPr="0054354A" w:rsidRDefault="0061674B">
            <w:pPr>
              <w:pStyle w:val="Normal6a"/>
            </w:pPr>
            <w:r w:rsidRPr="0054354A">
              <w:rPr>
                <w:b/>
                <w:i/>
              </w:rPr>
              <w:t>7a.</w:t>
            </w:r>
            <w:r w:rsidRPr="0054354A">
              <w:tab/>
            </w:r>
            <w:r w:rsidRPr="0054354A">
              <w:rPr>
                <w:b/>
                <w:i/>
              </w:rPr>
              <w:t xml:space="preserve">poudarja, da morajo delavci prejeti ustrezne informacije o svojih pravicah in obveznostih ter da je treba </w:t>
            </w:r>
            <w:r w:rsidRPr="0054354A">
              <w:rPr>
                <w:b/>
                <w:i/>
              </w:rPr>
              <w:t>povečati vlogo socialnih partnerjev pri razvoju orodij in usposabljanja, s katerimi bodo dosegli te delavce;</w:t>
            </w:r>
          </w:p>
        </w:tc>
      </w:tr>
    </w:tbl>
    <w:p w14:paraId="467E9A1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1E92033" w14:textId="77777777" w:rsidR="00F42BE4" w:rsidRPr="0054354A" w:rsidRDefault="0061674B">
      <w:r w:rsidRPr="0054354A">
        <w:rPr>
          <w:rStyle w:val="HideTWBExt"/>
        </w:rPr>
        <w:t>&lt;/Amend&gt;</w:t>
      </w:r>
    </w:p>
    <w:p w14:paraId="6784E37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195</w:t>
      </w:r>
      <w:r w:rsidRPr="0054354A">
        <w:rPr>
          <w:rStyle w:val="HideTWBExt"/>
        </w:rPr>
        <w:t>&lt;/NumAm&gt;</w:t>
      </w:r>
    </w:p>
    <w:p w14:paraId="70177378" w14:textId="77777777" w:rsidR="00F42BE4" w:rsidRPr="0054354A" w:rsidRDefault="0061674B">
      <w:pPr>
        <w:pStyle w:val="NormalBold"/>
      </w:pPr>
      <w:r w:rsidRPr="0054354A">
        <w:rPr>
          <w:rStyle w:val="HideTWBExt"/>
          <w:b w:val="0"/>
        </w:rPr>
        <w:t>&lt;RepeatBlock-By&gt;&lt;Members&gt;</w:t>
      </w:r>
      <w:r w:rsidRPr="0054354A">
        <w:t xml:space="preserve">Leila Chaibi, Estrella Galán, </w:t>
      </w:r>
      <w:r w:rsidRPr="0054354A">
        <w:t>Marina Mesure, Anthony Smith</w:t>
      </w:r>
      <w:r w:rsidRPr="0054354A">
        <w:rPr>
          <w:rStyle w:val="HideTWBExt"/>
          <w:b w:val="0"/>
        </w:rPr>
        <w:t>&lt;/Members&gt;</w:t>
      </w:r>
    </w:p>
    <w:p w14:paraId="4EB5C39F" w14:textId="77777777" w:rsidR="00F42BE4" w:rsidRPr="0054354A" w:rsidRDefault="0061674B">
      <w:pPr>
        <w:pStyle w:val="NormalBold"/>
      </w:pPr>
      <w:r w:rsidRPr="0054354A">
        <w:rPr>
          <w:rStyle w:val="HideTWBExt"/>
          <w:b w:val="0"/>
        </w:rPr>
        <w:t>&lt;/RepeatBlock-By&gt;</w:t>
      </w:r>
    </w:p>
    <w:p w14:paraId="2E1E7C8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29B6795" w14:textId="77777777" w:rsidR="00F42BE4" w:rsidRPr="0054354A" w:rsidRDefault="0061674B">
      <w:pPr>
        <w:pStyle w:val="NormalBold"/>
      </w:pPr>
      <w:r w:rsidRPr="0054354A">
        <w:rPr>
          <w:rStyle w:val="HideTWBExt"/>
        </w:rPr>
        <w:t>&lt;Article&gt;</w:t>
      </w:r>
      <w:r w:rsidRPr="0054354A">
        <w:t>Odstavek 7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31A4CB6" w14:textId="77777777">
        <w:trPr>
          <w:trHeight w:hRule="exact" w:val="240"/>
          <w:jc w:val="center"/>
        </w:trPr>
        <w:tc>
          <w:tcPr>
            <w:tcW w:w="9752" w:type="dxa"/>
            <w:gridSpan w:val="2"/>
            <w:tcBorders>
              <w:top w:val="nil"/>
              <w:left w:val="nil"/>
              <w:bottom w:val="nil"/>
              <w:right w:val="nil"/>
            </w:tcBorders>
          </w:tcPr>
          <w:p w14:paraId="7EE1AF98" w14:textId="77777777" w:rsidR="00F42BE4" w:rsidRPr="0054354A" w:rsidRDefault="00F42BE4"/>
        </w:tc>
      </w:tr>
      <w:tr w:rsidR="00F42BE4" w:rsidRPr="0054354A" w14:paraId="27CC0A9B" w14:textId="77777777">
        <w:trPr>
          <w:trHeight w:val="240"/>
          <w:jc w:val="center"/>
        </w:trPr>
        <w:tc>
          <w:tcPr>
            <w:tcW w:w="4876" w:type="dxa"/>
            <w:tcBorders>
              <w:top w:val="nil"/>
              <w:left w:val="nil"/>
              <w:bottom w:val="nil"/>
              <w:right w:val="nil"/>
            </w:tcBorders>
          </w:tcPr>
          <w:p w14:paraId="12FDAA9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88595AE" w14:textId="77777777" w:rsidR="00F42BE4" w:rsidRPr="0054354A" w:rsidRDefault="0061674B">
            <w:pPr>
              <w:pStyle w:val="AmColumnHeading"/>
            </w:pPr>
            <w:r w:rsidRPr="0054354A">
              <w:t>Predlog spremembe</w:t>
            </w:r>
          </w:p>
        </w:tc>
      </w:tr>
      <w:tr w:rsidR="00F42BE4" w:rsidRPr="0054354A" w14:paraId="21244087" w14:textId="77777777">
        <w:trPr>
          <w:jc w:val="center"/>
        </w:trPr>
        <w:tc>
          <w:tcPr>
            <w:tcW w:w="4876" w:type="dxa"/>
            <w:tcBorders>
              <w:top w:val="nil"/>
              <w:left w:val="nil"/>
              <w:bottom w:val="nil"/>
              <w:right w:val="nil"/>
            </w:tcBorders>
          </w:tcPr>
          <w:p w14:paraId="59BFA058" w14:textId="77777777" w:rsidR="00F42BE4" w:rsidRPr="0054354A" w:rsidRDefault="00F42BE4">
            <w:pPr>
              <w:pStyle w:val="Normal6a"/>
            </w:pPr>
          </w:p>
        </w:tc>
        <w:tc>
          <w:tcPr>
            <w:tcW w:w="4876" w:type="dxa"/>
            <w:tcBorders>
              <w:top w:val="nil"/>
              <w:left w:val="nil"/>
              <w:bottom w:val="nil"/>
              <w:right w:val="nil"/>
            </w:tcBorders>
          </w:tcPr>
          <w:p w14:paraId="2777271D" w14:textId="77777777" w:rsidR="00F42BE4" w:rsidRPr="0054354A" w:rsidRDefault="0061674B">
            <w:pPr>
              <w:pStyle w:val="Normal6a"/>
            </w:pPr>
            <w:r w:rsidRPr="0054354A">
              <w:rPr>
                <w:b/>
                <w:i/>
              </w:rPr>
              <w:t>7a.</w:t>
            </w:r>
            <w:r w:rsidRPr="0054354A">
              <w:tab/>
            </w:r>
            <w:r w:rsidRPr="0054354A">
              <w:rPr>
                <w:b/>
                <w:i/>
              </w:rPr>
              <w:t xml:space="preserve">poziva Komisijo, naj poskrbi za vzpostavitev nacionalnih </w:t>
            </w:r>
            <w:r w:rsidRPr="0054354A">
              <w:rPr>
                <w:b/>
                <w:i/>
              </w:rPr>
              <w:t>registrov, v katerih bodo vsi posredniki na trgu dela vpisani v tri opredeljene različne kategorije;</w:t>
            </w:r>
          </w:p>
        </w:tc>
      </w:tr>
    </w:tbl>
    <w:p w14:paraId="06CC4F5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670C7D57" w14:textId="77777777" w:rsidR="00F42BE4" w:rsidRPr="0054354A" w:rsidRDefault="0061674B">
      <w:r w:rsidRPr="0054354A">
        <w:rPr>
          <w:rStyle w:val="HideTWBExt"/>
        </w:rPr>
        <w:t>&lt;/Amend&gt;</w:t>
      </w:r>
    </w:p>
    <w:p w14:paraId="6531706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196</w:t>
      </w:r>
      <w:r w:rsidRPr="0054354A">
        <w:rPr>
          <w:rStyle w:val="HideTWBExt"/>
        </w:rPr>
        <w:t>&lt;/NumAm&gt;</w:t>
      </w:r>
    </w:p>
    <w:p w14:paraId="34B24503" w14:textId="3F312980"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360E47E7" w14:textId="77777777" w:rsidR="00F42BE4" w:rsidRPr="0054354A" w:rsidRDefault="0061674B">
      <w:pPr>
        <w:pStyle w:val="NormalBold"/>
      </w:pPr>
      <w:r w:rsidRPr="0054354A">
        <w:rPr>
          <w:rStyle w:val="HideTWBExt"/>
          <w:b w:val="0"/>
        </w:rPr>
        <w:t>&lt;/RepeatBlock-By&gt;</w:t>
      </w:r>
    </w:p>
    <w:p w14:paraId="5CE92B2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82966E2" w14:textId="77777777" w:rsidR="00F42BE4" w:rsidRPr="0054354A" w:rsidRDefault="0061674B">
      <w:pPr>
        <w:pStyle w:val="NormalBold"/>
      </w:pPr>
      <w:r w:rsidRPr="0054354A">
        <w:rPr>
          <w:rStyle w:val="HideTWBExt"/>
        </w:rPr>
        <w:t>&lt;Article&gt;</w:t>
      </w:r>
      <w:r w:rsidRPr="0054354A">
        <w:t>Odstavek 7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1E269AA" w14:textId="77777777">
        <w:trPr>
          <w:trHeight w:hRule="exact" w:val="240"/>
          <w:jc w:val="center"/>
        </w:trPr>
        <w:tc>
          <w:tcPr>
            <w:tcW w:w="9752" w:type="dxa"/>
            <w:gridSpan w:val="2"/>
            <w:tcBorders>
              <w:top w:val="nil"/>
              <w:left w:val="nil"/>
              <w:bottom w:val="nil"/>
              <w:right w:val="nil"/>
            </w:tcBorders>
          </w:tcPr>
          <w:p w14:paraId="675CE5A2" w14:textId="77777777" w:rsidR="00F42BE4" w:rsidRPr="0054354A" w:rsidRDefault="00F42BE4"/>
        </w:tc>
      </w:tr>
      <w:tr w:rsidR="00F42BE4" w:rsidRPr="0054354A" w14:paraId="1FB81CB0" w14:textId="77777777">
        <w:trPr>
          <w:trHeight w:val="240"/>
          <w:jc w:val="center"/>
        </w:trPr>
        <w:tc>
          <w:tcPr>
            <w:tcW w:w="4876" w:type="dxa"/>
            <w:tcBorders>
              <w:top w:val="nil"/>
              <w:left w:val="nil"/>
              <w:bottom w:val="nil"/>
              <w:right w:val="nil"/>
            </w:tcBorders>
          </w:tcPr>
          <w:p w14:paraId="15FC9B9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6E9BB03" w14:textId="77777777" w:rsidR="00F42BE4" w:rsidRPr="0054354A" w:rsidRDefault="0061674B">
            <w:pPr>
              <w:pStyle w:val="AmColumnHeading"/>
            </w:pPr>
            <w:r w:rsidRPr="0054354A">
              <w:t>Predlog spremembe</w:t>
            </w:r>
          </w:p>
        </w:tc>
      </w:tr>
      <w:tr w:rsidR="00F42BE4" w:rsidRPr="0054354A" w14:paraId="1173B2B3" w14:textId="77777777">
        <w:trPr>
          <w:jc w:val="center"/>
        </w:trPr>
        <w:tc>
          <w:tcPr>
            <w:tcW w:w="4876" w:type="dxa"/>
            <w:tcBorders>
              <w:top w:val="nil"/>
              <w:left w:val="nil"/>
              <w:bottom w:val="nil"/>
              <w:right w:val="nil"/>
            </w:tcBorders>
          </w:tcPr>
          <w:p w14:paraId="7531410F" w14:textId="77777777" w:rsidR="00F42BE4" w:rsidRPr="0054354A" w:rsidRDefault="00F42BE4">
            <w:pPr>
              <w:pStyle w:val="Normal6a"/>
            </w:pPr>
          </w:p>
        </w:tc>
        <w:tc>
          <w:tcPr>
            <w:tcW w:w="4876" w:type="dxa"/>
            <w:tcBorders>
              <w:top w:val="nil"/>
              <w:left w:val="nil"/>
              <w:bottom w:val="nil"/>
              <w:right w:val="nil"/>
            </w:tcBorders>
          </w:tcPr>
          <w:p w14:paraId="7D99D455" w14:textId="77777777" w:rsidR="00F42BE4" w:rsidRPr="0054354A" w:rsidRDefault="0061674B">
            <w:pPr>
              <w:pStyle w:val="Normal6a"/>
            </w:pPr>
            <w:r w:rsidRPr="0054354A">
              <w:rPr>
                <w:b/>
                <w:i/>
              </w:rPr>
              <w:t>7a.</w:t>
            </w:r>
            <w:r w:rsidRPr="0054354A">
              <w:tab/>
            </w:r>
            <w:r w:rsidRPr="0054354A">
              <w:rPr>
                <w:b/>
                <w:i/>
              </w:rPr>
              <w:t xml:space="preserve">poziva, naj države članice vzpostavijo javen, interoperabilen register pooblaščenih posrednikov in naj se </w:t>
            </w:r>
            <w:r w:rsidRPr="0054354A">
              <w:rPr>
                <w:b/>
                <w:i/>
              </w:rPr>
              <w:t>storilce kaznivih dejanj obvezno izključi iz javnih naročil/nepovratnih sredstev ter naj se jim nezakonito pridobljeni dobiček zaseže;</w:t>
            </w:r>
          </w:p>
        </w:tc>
      </w:tr>
    </w:tbl>
    <w:p w14:paraId="1E9B2D3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42221C3A" w14:textId="77777777" w:rsidR="00F42BE4" w:rsidRPr="0054354A" w:rsidRDefault="0061674B">
      <w:r w:rsidRPr="0054354A">
        <w:rPr>
          <w:rStyle w:val="HideTWBExt"/>
        </w:rPr>
        <w:t>&lt;/Amend&gt;</w:t>
      </w:r>
    </w:p>
    <w:p w14:paraId="31A1ABF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197</w:t>
      </w:r>
      <w:r w:rsidRPr="0054354A">
        <w:rPr>
          <w:rStyle w:val="HideTWBExt"/>
        </w:rPr>
        <w:t>&lt;/NumAm&gt;</w:t>
      </w:r>
    </w:p>
    <w:p w14:paraId="224F2D33"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w:t>
      </w:r>
      <w:r w:rsidRPr="0054354A">
        <w:rPr>
          <w:rStyle w:val="HideTWBExt"/>
          <w:b w:val="0"/>
        </w:rPr>
        <w:t>&lt;/Members&gt;</w:t>
      </w:r>
    </w:p>
    <w:p w14:paraId="5285CAC7" w14:textId="77777777" w:rsidR="00F42BE4" w:rsidRPr="0054354A" w:rsidRDefault="0061674B">
      <w:pPr>
        <w:pStyle w:val="NormalBold"/>
      </w:pPr>
      <w:r w:rsidRPr="0054354A">
        <w:rPr>
          <w:rStyle w:val="HideTWBExt"/>
          <w:b w:val="0"/>
        </w:rPr>
        <w:t>&lt;/RepeatBlock-By&gt;</w:t>
      </w:r>
    </w:p>
    <w:p w14:paraId="71C1188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7D78E0D" w14:textId="77777777" w:rsidR="00F42BE4" w:rsidRPr="0054354A" w:rsidRDefault="0061674B">
      <w:pPr>
        <w:pStyle w:val="NormalBold"/>
      </w:pPr>
      <w:r w:rsidRPr="0054354A">
        <w:rPr>
          <w:rStyle w:val="HideTWBExt"/>
        </w:rPr>
        <w:t>&lt;Article&gt;</w:t>
      </w:r>
      <w:r w:rsidRPr="0054354A">
        <w:t>Odstavek 7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A757E51" w14:textId="77777777">
        <w:trPr>
          <w:trHeight w:hRule="exact" w:val="240"/>
          <w:jc w:val="center"/>
        </w:trPr>
        <w:tc>
          <w:tcPr>
            <w:tcW w:w="9752" w:type="dxa"/>
            <w:gridSpan w:val="2"/>
            <w:tcBorders>
              <w:top w:val="nil"/>
              <w:left w:val="nil"/>
              <w:bottom w:val="nil"/>
              <w:right w:val="nil"/>
            </w:tcBorders>
          </w:tcPr>
          <w:p w14:paraId="43713E72" w14:textId="77777777" w:rsidR="00F42BE4" w:rsidRPr="0054354A" w:rsidRDefault="00F42BE4"/>
        </w:tc>
      </w:tr>
      <w:tr w:rsidR="00F42BE4" w:rsidRPr="0054354A" w14:paraId="6DB83667" w14:textId="77777777">
        <w:trPr>
          <w:trHeight w:val="240"/>
          <w:jc w:val="center"/>
        </w:trPr>
        <w:tc>
          <w:tcPr>
            <w:tcW w:w="4876" w:type="dxa"/>
            <w:tcBorders>
              <w:top w:val="nil"/>
              <w:left w:val="nil"/>
              <w:bottom w:val="nil"/>
              <w:right w:val="nil"/>
            </w:tcBorders>
          </w:tcPr>
          <w:p w14:paraId="387BE0A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365A6AF" w14:textId="77777777" w:rsidR="00F42BE4" w:rsidRPr="0054354A" w:rsidRDefault="0061674B">
            <w:pPr>
              <w:pStyle w:val="AmColumnHeading"/>
            </w:pPr>
            <w:r w:rsidRPr="0054354A">
              <w:t>Predlog spremembe</w:t>
            </w:r>
          </w:p>
        </w:tc>
      </w:tr>
      <w:tr w:rsidR="00F42BE4" w:rsidRPr="0054354A" w14:paraId="64241E48" w14:textId="77777777">
        <w:trPr>
          <w:jc w:val="center"/>
        </w:trPr>
        <w:tc>
          <w:tcPr>
            <w:tcW w:w="4876" w:type="dxa"/>
            <w:tcBorders>
              <w:top w:val="nil"/>
              <w:left w:val="nil"/>
              <w:bottom w:val="nil"/>
              <w:right w:val="nil"/>
            </w:tcBorders>
          </w:tcPr>
          <w:p w14:paraId="4F0BFB69" w14:textId="77777777" w:rsidR="00F42BE4" w:rsidRPr="0054354A" w:rsidRDefault="00F42BE4">
            <w:pPr>
              <w:pStyle w:val="Normal6a"/>
            </w:pPr>
          </w:p>
        </w:tc>
        <w:tc>
          <w:tcPr>
            <w:tcW w:w="4876" w:type="dxa"/>
            <w:tcBorders>
              <w:top w:val="nil"/>
              <w:left w:val="nil"/>
              <w:bottom w:val="nil"/>
              <w:right w:val="nil"/>
            </w:tcBorders>
          </w:tcPr>
          <w:p w14:paraId="19B8DDDD" w14:textId="77777777" w:rsidR="00F42BE4" w:rsidRPr="0054354A" w:rsidRDefault="0061674B">
            <w:pPr>
              <w:pStyle w:val="Normal6a"/>
            </w:pPr>
            <w:r w:rsidRPr="0054354A">
              <w:rPr>
                <w:b/>
                <w:i/>
              </w:rPr>
              <w:t>7b.</w:t>
            </w:r>
            <w:r w:rsidRPr="0054354A">
              <w:tab/>
            </w:r>
            <w:r w:rsidRPr="0054354A">
              <w:rPr>
                <w:b/>
                <w:i/>
              </w:rPr>
              <w:t xml:space="preserve">poziva Komisijo, naj poskrbi za </w:t>
            </w:r>
            <w:r w:rsidRPr="0054354A">
              <w:rPr>
                <w:b/>
                <w:i/>
              </w:rPr>
              <w:t>varstvo individualnih in kolektivnih podatkov oseb, ki so zaposlene v podizvajalski verigi oz. prek posrednika na trgu dela, tudi pri preverjanju identitete, ki ga izvajajo inšpektorati za delo.</w:t>
            </w:r>
          </w:p>
        </w:tc>
      </w:tr>
    </w:tbl>
    <w:p w14:paraId="58AA966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2359F7D8" w14:textId="77777777" w:rsidR="00F42BE4" w:rsidRPr="0054354A" w:rsidRDefault="0061674B">
      <w:r w:rsidRPr="0054354A">
        <w:rPr>
          <w:rStyle w:val="HideTWBExt"/>
        </w:rPr>
        <w:t>&lt;/Amend&gt;</w:t>
      </w:r>
    </w:p>
    <w:p w14:paraId="4D85D2F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198</w:t>
      </w:r>
      <w:r w:rsidRPr="0054354A">
        <w:rPr>
          <w:rStyle w:val="HideTWBExt"/>
        </w:rPr>
        <w:t>&lt;/NumAm&gt;</w:t>
      </w:r>
    </w:p>
    <w:p w14:paraId="21FA273E"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14C03823" w14:textId="77777777" w:rsidR="00F42BE4" w:rsidRPr="0054354A" w:rsidRDefault="0061674B">
      <w:pPr>
        <w:pStyle w:val="NormalBold"/>
      </w:pPr>
      <w:r w:rsidRPr="0054354A">
        <w:rPr>
          <w:rStyle w:val="HideTWBExt"/>
          <w:b w:val="0"/>
        </w:rPr>
        <w:t>&lt;/RepeatBlock-By&gt;</w:t>
      </w:r>
    </w:p>
    <w:p w14:paraId="2D365C8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9894BCA"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C9EB83C" w14:textId="77777777">
        <w:trPr>
          <w:trHeight w:hRule="exact" w:val="240"/>
          <w:jc w:val="center"/>
        </w:trPr>
        <w:tc>
          <w:tcPr>
            <w:tcW w:w="9752" w:type="dxa"/>
            <w:gridSpan w:val="2"/>
            <w:tcBorders>
              <w:top w:val="nil"/>
              <w:left w:val="nil"/>
              <w:bottom w:val="nil"/>
              <w:right w:val="nil"/>
            </w:tcBorders>
          </w:tcPr>
          <w:p w14:paraId="432D518F" w14:textId="77777777" w:rsidR="00F42BE4" w:rsidRPr="0054354A" w:rsidRDefault="00F42BE4"/>
        </w:tc>
      </w:tr>
      <w:tr w:rsidR="00F42BE4" w:rsidRPr="0054354A" w14:paraId="14B8FCE0" w14:textId="77777777">
        <w:trPr>
          <w:trHeight w:val="240"/>
          <w:jc w:val="center"/>
        </w:trPr>
        <w:tc>
          <w:tcPr>
            <w:tcW w:w="4876" w:type="dxa"/>
            <w:tcBorders>
              <w:top w:val="nil"/>
              <w:left w:val="nil"/>
              <w:bottom w:val="nil"/>
              <w:right w:val="nil"/>
            </w:tcBorders>
          </w:tcPr>
          <w:p w14:paraId="300EB51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F46A872" w14:textId="77777777" w:rsidR="00F42BE4" w:rsidRPr="0054354A" w:rsidRDefault="0061674B">
            <w:pPr>
              <w:pStyle w:val="AmColumnHeading"/>
            </w:pPr>
            <w:r w:rsidRPr="0054354A">
              <w:t>Predlog spremembe</w:t>
            </w:r>
          </w:p>
        </w:tc>
      </w:tr>
      <w:tr w:rsidR="00F42BE4" w:rsidRPr="0054354A" w14:paraId="0CE35715" w14:textId="77777777">
        <w:trPr>
          <w:jc w:val="center"/>
        </w:trPr>
        <w:tc>
          <w:tcPr>
            <w:tcW w:w="4876" w:type="dxa"/>
            <w:tcBorders>
              <w:top w:val="nil"/>
              <w:left w:val="nil"/>
              <w:bottom w:val="nil"/>
              <w:right w:val="nil"/>
            </w:tcBorders>
          </w:tcPr>
          <w:p w14:paraId="17C9E097" w14:textId="77777777" w:rsidR="00F42BE4" w:rsidRPr="0054354A" w:rsidRDefault="0061674B">
            <w:pPr>
              <w:pStyle w:val="Normal6a"/>
            </w:pPr>
            <w:r w:rsidRPr="0054354A">
              <w:rPr>
                <w:b/>
                <w:i/>
              </w:rPr>
              <w:t>8.</w:t>
            </w:r>
            <w:r w:rsidRPr="0054354A">
              <w:tab/>
            </w:r>
            <w:r w:rsidRPr="0054354A">
              <w:rPr>
                <w:b/>
                <w:i/>
              </w:rPr>
              <w:t xml:space="preserve">poudarja, da so za boj proti </w:t>
            </w:r>
            <w:r w:rsidRPr="0054354A">
              <w:rPr>
                <w:b/>
                <w:i/>
              </w:rPr>
              <w:t>izkoriščanju delovne sile potrebni sistemi za izvrševanje in kontrolo, ki so učinkoviti in imajo na voljo dovolj virov;</w:t>
            </w:r>
            <w:r w:rsidRPr="0054354A">
              <w:t xml:space="preserve"> </w:t>
            </w:r>
            <w:r w:rsidRPr="0054354A">
              <w:rPr>
                <w:b/>
                <w:i/>
              </w:rPr>
              <w:t>pozdravlja poročilo Komisije o oceni Evropskega organa za delo in ponovno poziva</w:t>
            </w:r>
            <w:r w:rsidRPr="0054354A">
              <w:rPr>
                <w:b/>
                <w:i/>
                <w:vertAlign w:val="superscript"/>
              </w:rPr>
              <w:t>12</w:t>
            </w:r>
            <w:r w:rsidRPr="0054354A">
              <w:rPr>
                <w:b/>
                <w:i/>
              </w:rPr>
              <w:t>Komisijo, naj okrepi njegov mandat;</w:t>
            </w:r>
          </w:p>
        </w:tc>
        <w:tc>
          <w:tcPr>
            <w:tcW w:w="4876" w:type="dxa"/>
            <w:tcBorders>
              <w:top w:val="nil"/>
              <w:left w:val="nil"/>
              <w:bottom w:val="nil"/>
              <w:right w:val="nil"/>
            </w:tcBorders>
          </w:tcPr>
          <w:p w14:paraId="36B9B1B6" w14:textId="77777777" w:rsidR="00F42BE4" w:rsidRPr="0054354A" w:rsidRDefault="0061674B">
            <w:pPr>
              <w:pStyle w:val="Normal6a"/>
            </w:pPr>
            <w:r w:rsidRPr="0054354A">
              <w:rPr>
                <w:b/>
                <w:i/>
              </w:rPr>
              <w:t>črtano</w:t>
            </w:r>
          </w:p>
        </w:tc>
      </w:tr>
      <w:tr w:rsidR="00F42BE4" w:rsidRPr="0054354A" w14:paraId="4AA1492D" w14:textId="77777777">
        <w:trPr>
          <w:jc w:val="center"/>
        </w:trPr>
        <w:tc>
          <w:tcPr>
            <w:tcW w:w="4876" w:type="dxa"/>
            <w:tcBorders>
              <w:top w:val="nil"/>
              <w:left w:val="nil"/>
              <w:bottom w:val="nil"/>
              <w:right w:val="nil"/>
            </w:tcBorders>
          </w:tcPr>
          <w:p w14:paraId="08906A71"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2750322A" w14:textId="77777777" w:rsidR="00F42BE4" w:rsidRPr="0054354A" w:rsidRDefault="00F42BE4"/>
        </w:tc>
      </w:tr>
      <w:tr w:rsidR="00F42BE4" w:rsidRPr="0054354A" w14:paraId="2A2D8F12" w14:textId="77777777">
        <w:trPr>
          <w:jc w:val="center"/>
        </w:trPr>
        <w:tc>
          <w:tcPr>
            <w:tcW w:w="4876" w:type="dxa"/>
            <w:tcBorders>
              <w:top w:val="nil"/>
              <w:left w:val="nil"/>
              <w:bottom w:val="nil"/>
              <w:right w:val="nil"/>
            </w:tcBorders>
          </w:tcPr>
          <w:p w14:paraId="28812DF9" w14:textId="77777777" w:rsidR="00F42BE4" w:rsidRPr="0054354A" w:rsidRDefault="0061674B">
            <w:pPr>
              <w:pStyle w:val="Normal6a"/>
            </w:pPr>
            <w:r w:rsidRPr="0054354A">
              <w:rPr>
                <w:b/>
                <w:i/>
                <w:vertAlign w:val="superscript"/>
              </w:rPr>
              <w:t>12</w:t>
            </w:r>
            <w:r w:rsidRPr="0054354A">
              <w:t xml:space="preserve"> </w:t>
            </w:r>
            <w:r w:rsidRPr="0054354A">
              <w:rPr>
                <w:b/>
                <w:i/>
              </w:rPr>
              <w:t>Resolucija z dne 18. januarja 2024.</w:t>
            </w:r>
          </w:p>
        </w:tc>
        <w:tc>
          <w:tcPr>
            <w:tcW w:w="4876" w:type="dxa"/>
            <w:tcBorders>
              <w:top w:val="nil"/>
              <w:left w:val="nil"/>
              <w:bottom w:val="nil"/>
              <w:right w:val="nil"/>
            </w:tcBorders>
          </w:tcPr>
          <w:p w14:paraId="7ECD6F23" w14:textId="77777777" w:rsidR="00F42BE4" w:rsidRPr="0054354A" w:rsidRDefault="00F42BE4"/>
        </w:tc>
      </w:tr>
    </w:tbl>
    <w:p w14:paraId="30D67B0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2F3AC56A" w14:textId="77777777" w:rsidR="00F42BE4" w:rsidRPr="0054354A" w:rsidRDefault="0061674B">
      <w:r w:rsidRPr="0054354A">
        <w:rPr>
          <w:rStyle w:val="HideTWBExt"/>
        </w:rPr>
        <w:t>&lt;/Amend&gt;</w:t>
      </w:r>
    </w:p>
    <w:p w14:paraId="7CB42F5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199</w:t>
      </w:r>
      <w:r w:rsidRPr="0054354A">
        <w:rPr>
          <w:rStyle w:val="HideTWBExt"/>
        </w:rPr>
        <w:t>&lt;/NumAm&gt;</w:t>
      </w:r>
    </w:p>
    <w:p w14:paraId="278A54BC"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00E188A4" w14:textId="77777777" w:rsidR="00F42BE4" w:rsidRPr="0054354A" w:rsidRDefault="0061674B">
      <w:pPr>
        <w:pStyle w:val="NormalBold"/>
      </w:pPr>
      <w:r w:rsidRPr="0054354A">
        <w:rPr>
          <w:rStyle w:val="HideTWBExt"/>
          <w:b w:val="0"/>
        </w:rPr>
        <w:t>&lt;/RepeatBlock-By&gt;</w:t>
      </w:r>
    </w:p>
    <w:p w14:paraId="6743B4F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B82938B"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211231B" w14:textId="77777777">
        <w:trPr>
          <w:trHeight w:hRule="exact" w:val="240"/>
          <w:jc w:val="center"/>
        </w:trPr>
        <w:tc>
          <w:tcPr>
            <w:tcW w:w="9752" w:type="dxa"/>
            <w:gridSpan w:val="2"/>
            <w:tcBorders>
              <w:top w:val="nil"/>
              <w:left w:val="nil"/>
              <w:bottom w:val="nil"/>
              <w:right w:val="nil"/>
            </w:tcBorders>
          </w:tcPr>
          <w:p w14:paraId="4B630DB1" w14:textId="77777777" w:rsidR="00F42BE4" w:rsidRPr="0054354A" w:rsidRDefault="00F42BE4"/>
        </w:tc>
      </w:tr>
      <w:tr w:rsidR="00F42BE4" w:rsidRPr="0054354A" w14:paraId="4B788445" w14:textId="77777777">
        <w:trPr>
          <w:trHeight w:val="240"/>
          <w:jc w:val="center"/>
        </w:trPr>
        <w:tc>
          <w:tcPr>
            <w:tcW w:w="4876" w:type="dxa"/>
            <w:tcBorders>
              <w:top w:val="nil"/>
              <w:left w:val="nil"/>
              <w:bottom w:val="nil"/>
              <w:right w:val="nil"/>
            </w:tcBorders>
          </w:tcPr>
          <w:p w14:paraId="567C9A8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541E19A" w14:textId="77777777" w:rsidR="00F42BE4" w:rsidRPr="0054354A" w:rsidRDefault="0061674B">
            <w:pPr>
              <w:pStyle w:val="AmColumnHeading"/>
            </w:pPr>
            <w:r w:rsidRPr="0054354A">
              <w:t>Predlog spremembe</w:t>
            </w:r>
          </w:p>
        </w:tc>
      </w:tr>
      <w:tr w:rsidR="00F42BE4" w:rsidRPr="0054354A" w14:paraId="2567914E" w14:textId="77777777">
        <w:trPr>
          <w:jc w:val="center"/>
        </w:trPr>
        <w:tc>
          <w:tcPr>
            <w:tcW w:w="4876" w:type="dxa"/>
            <w:tcBorders>
              <w:top w:val="nil"/>
              <w:left w:val="nil"/>
              <w:bottom w:val="nil"/>
              <w:right w:val="nil"/>
            </w:tcBorders>
          </w:tcPr>
          <w:p w14:paraId="6977352A" w14:textId="77777777" w:rsidR="00F42BE4" w:rsidRPr="0054354A" w:rsidRDefault="0061674B">
            <w:pPr>
              <w:pStyle w:val="Normal6a"/>
            </w:pPr>
            <w:r w:rsidRPr="0054354A">
              <w:t>8.</w:t>
            </w:r>
            <w:r w:rsidRPr="0054354A">
              <w:tab/>
              <w:t xml:space="preserve">poudarja, da so za boj proti izkoriščanju delovne sile potrebni sistemi za izvrševanje in kontrolo, ki so učinkoviti in imajo na voljo dovolj virov; pozdravlja poročilo Komisije o </w:t>
            </w:r>
            <w:r w:rsidRPr="0054354A">
              <w:t>oceni Evropskega organa za delo in ponovno poziva</w:t>
            </w:r>
            <w:r w:rsidRPr="0054354A">
              <w:rPr>
                <w:vertAlign w:val="superscript"/>
              </w:rPr>
              <w:t>12</w:t>
            </w:r>
            <w:r w:rsidRPr="0054354A">
              <w:t xml:space="preserve">Komisijo, naj okrepi </w:t>
            </w:r>
            <w:r w:rsidRPr="0054354A">
              <w:rPr>
                <w:b/>
                <w:i/>
              </w:rPr>
              <w:t>njegov</w:t>
            </w:r>
            <w:r w:rsidRPr="0054354A">
              <w:t xml:space="preserve"> mandat;</w:t>
            </w:r>
          </w:p>
        </w:tc>
        <w:tc>
          <w:tcPr>
            <w:tcW w:w="4876" w:type="dxa"/>
            <w:tcBorders>
              <w:top w:val="nil"/>
              <w:left w:val="nil"/>
              <w:bottom w:val="nil"/>
              <w:right w:val="nil"/>
            </w:tcBorders>
          </w:tcPr>
          <w:p w14:paraId="1D3F6DE4" w14:textId="77777777" w:rsidR="00F42BE4" w:rsidRPr="0054354A" w:rsidRDefault="0061674B">
            <w:pPr>
              <w:pStyle w:val="Normal6a"/>
            </w:pPr>
            <w:r w:rsidRPr="0054354A">
              <w:t>8.</w:t>
            </w:r>
            <w:r w:rsidRPr="0054354A">
              <w:tab/>
              <w:t>poudarja, da so za boj proti izkoriščanju delovne sile</w:t>
            </w:r>
            <w:r w:rsidRPr="0054354A">
              <w:rPr>
                <w:b/>
                <w:i/>
              </w:rPr>
              <w:t>, tudi v čezmejnem kontekstu,</w:t>
            </w:r>
            <w:r w:rsidRPr="0054354A">
              <w:t xml:space="preserve"> potrebni sistemi za izvrševanje in kontrolo, ki so učinkoviti in imajo na voljo dovolj virov; pozdravlja poročilo Komisije o oceni Evropskega organa za delo in ponovno poziva</w:t>
            </w:r>
            <w:r w:rsidRPr="0054354A">
              <w:rPr>
                <w:vertAlign w:val="superscript"/>
              </w:rPr>
              <w:t>12</w:t>
            </w:r>
            <w:r w:rsidRPr="0054354A">
              <w:t xml:space="preserve"> Komisijo, naj </w:t>
            </w:r>
            <w:r w:rsidRPr="0054354A">
              <w:rPr>
                <w:b/>
                <w:i/>
              </w:rPr>
              <w:t>znatno</w:t>
            </w:r>
            <w:r w:rsidRPr="0054354A">
              <w:t xml:space="preserve"> okrepi mandat </w:t>
            </w:r>
            <w:r w:rsidRPr="0054354A">
              <w:rPr>
                <w:b/>
                <w:i/>
              </w:rPr>
              <w:t xml:space="preserve">Evropskega organa za delo, tako da mu omogoči preiskovanje domnevnih kršitev ali neuporabe prava EU ter začetek in </w:t>
            </w:r>
            <w:r w:rsidRPr="0054354A">
              <w:rPr>
                <w:b/>
                <w:i/>
              </w:rPr>
              <w:t>izvajanje preiskav in inšpekcijskih pregledov čezmejnih primerov na lastno pobudo, obenem pa naj tej agenciji razširi mandat na mobilnost delovne sile za državljane tretjih držav</w:t>
            </w:r>
            <w:r w:rsidRPr="0054354A">
              <w:t>;</w:t>
            </w:r>
          </w:p>
        </w:tc>
      </w:tr>
      <w:tr w:rsidR="00F42BE4" w:rsidRPr="0054354A" w14:paraId="5C22367B" w14:textId="77777777">
        <w:trPr>
          <w:jc w:val="center"/>
        </w:trPr>
        <w:tc>
          <w:tcPr>
            <w:tcW w:w="4876" w:type="dxa"/>
            <w:tcBorders>
              <w:top w:val="nil"/>
              <w:left w:val="nil"/>
              <w:bottom w:val="nil"/>
              <w:right w:val="nil"/>
            </w:tcBorders>
          </w:tcPr>
          <w:p w14:paraId="113E3023"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19C9572E" w14:textId="77777777" w:rsidR="00F42BE4" w:rsidRPr="0054354A" w:rsidRDefault="0061674B">
            <w:pPr>
              <w:pStyle w:val="Normal6a"/>
            </w:pPr>
            <w:r w:rsidRPr="0054354A">
              <w:rPr>
                <w:b/>
                <w:i/>
              </w:rPr>
              <w:t>_________________</w:t>
            </w:r>
          </w:p>
        </w:tc>
      </w:tr>
      <w:tr w:rsidR="00F42BE4" w:rsidRPr="0054354A" w14:paraId="5C838475" w14:textId="77777777">
        <w:trPr>
          <w:jc w:val="center"/>
        </w:trPr>
        <w:tc>
          <w:tcPr>
            <w:tcW w:w="4876" w:type="dxa"/>
            <w:tcBorders>
              <w:top w:val="nil"/>
              <w:left w:val="nil"/>
              <w:bottom w:val="nil"/>
              <w:right w:val="nil"/>
            </w:tcBorders>
          </w:tcPr>
          <w:p w14:paraId="2791046C" w14:textId="77777777" w:rsidR="00F42BE4" w:rsidRPr="0054354A" w:rsidRDefault="0061674B">
            <w:pPr>
              <w:pStyle w:val="Normal6a"/>
            </w:pPr>
            <w:r w:rsidRPr="0054354A">
              <w:rPr>
                <w:vertAlign w:val="superscript"/>
              </w:rPr>
              <w:t>12</w:t>
            </w:r>
            <w:r w:rsidRPr="0054354A">
              <w:t xml:space="preserve"> Resolucija z dne 18. </w:t>
            </w:r>
            <w:r w:rsidRPr="0054354A">
              <w:t>januarja 2024.</w:t>
            </w:r>
          </w:p>
        </w:tc>
        <w:tc>
          <w:tcPr>
            <w:tcW w:w="4876" w:type="dxa"/>
            <w:tcBorders>
              <w:top w:val="nil"/>
              <w:left w:val="nil"/>
              <w:bottom w:val="nil"/>
              <w:right w:val="nil"/>
            </w:tcBorders>
          </w:tcPr>
          <w:p w14:paraId="016360C1" w14:textId="77777777" w:rsidR="00F42BE4" w:rsidRPr="0054354A" w:rsidRDefault="0061674B">
            <w:pPr>
              <w:pStyle w:val="Normal6a"/>
            </w:pPr>
            <w:r w:rsidRPr="0054354A">
              <w:rPr>
                <w:vertAlign w:val="superscript"/>
              </w:rPr>
              <w:t>12</w:t>
            </w:r>
            <w:r w:rsidRPr="0054354A">
              <w:t xml:space="preserve"> Resolucija z dne 18. januarja 2024.</w:t>
            </w:r>
          </w:p>
        </w:tc>
      </w:tr>
    </w:tbl>
    <w:p w14:paraId="3C7D6D1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2D023CA" w14:textId="77777777" w:rsidR="00F42BE4" w:rsidRPr="0054354A" w:rsidRDefault="0061674B">
      <w:r w:rsidRPr="0054354A">
        <w:rPr>
          <w:rStyle w:val="HideTWBExt"/>
        </w:rPr>
        <w:t>&lt;/Amend&gt;</w:t>
      </w:r>
    </w:p>
    <w:p w14:paraId="75F9DAF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200</w:t>
      </w:r>
      <w:r w:rsidRPr="0054354A">
        <w:rPr>
          <w:rStyle w:val="HideTWBExt"/>
        </w:rPr>
        <w:t>&lt;/NumAm&gt;</w:t>
      </w:r>
    </w:p>
    <w:p w14:paraId="0D51323C"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7F00E3D0"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60308F5B" w14:textId="77777777" w:rsidR="00F42BE4" w:rsidRPr="0054354A" w:rsidRDefault="0061674B">
      <w:pPr>
        <w:pStyle w:val="NormalBold"/>
      </w:pPr>
      <w:r w:rsidRPr="0054354A">
        <w:rPr>
          <w:rStyle w:val="HideTWBExt"/>
          <w:b w:val="0"/>
        </w:rPr>
        <w:t>&lt;/RepeatBlock-By&gt;</w:t>
      </w:r>
    </w:p>
    <w:p w14:paraId="41F88C5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72DEB14"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F4C2839" w14:textId="77777777">
        <w:trPr>
          <w:trHeight w:hRule="exact" w:val="240"/>
          <w:jc w:val="center"/>
        </w:trPr>
        <w:tc>
          <w:tcPr>
            <w:tcW w:w="9752" w:type="dxa"/>
            <w:gridSpan w:val="2"/>
            <w:tcBorders>
              <w:top w:val="nil"/>
              <w:left w:val="nil"/>
              <w:bottom w:val="nil"/>
              <w:right w:val="nil"/>
            </w:tcBorders>
          </w:tcPr>
          <w:p w14:paraId="37A064EA" w14:textId="77777777" w:rsidR="00F42BE4" w:rsidRPr="0054354A" w:rsidRDefault="00F42BE4"/>
        </w:tc>
      </w:tr>
      <w:tr w:rsidR="00F42BE4" w:rsidRPr="0054354A" w14:paraId="1898609B" w14:textId="77777777">
        <w:trPr>
          <w:trHeight w:val="240"/>
          <w:jc w:val="center"/>
        </w:trPr>
        <w:tc>
          <w:tcPr>
            <w:tcW w:w="4876" w:type="dxa"/>
            <w:tcBorders>
              <w:top w:val="nil"/>
              <w:left w:val="nil"/>
              <w:bottom w:val="nil"/>
              <w:right w:val="nil"/>
            </w:tcBorders>
          </w:tcPr>
          <w:p w14:paraId="47AFC38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CEE2F46" w14:textId="77777777" w:rsidR="00F42BE4" w:rsidRPr="0054354A" w:rsidRDefault="0061674B">
            <w:pPr>
              <w:pStyle w:val="AmColumnHeading"/>
            </w:pPr>
            <w:r w:rsidRPr="0054354A">
              <w:t>Predlog spremembe</w:t>
            </w:r>
          </w:p>
        </w:tc>
      </w:tr>
      <w:tr w:rsidR="00F42BE4" w:rsidRPr="0054354A" w14:paraId="0D97CCCB" w14:textId="77777777">
        <w:trPr>
          <w:jc w:val="center"/>
        </w:trPr>
        <w:tc>
          <w:tcPr>
            <w:tcW w:w="4876" w:type="dxa"/>
            <w:tcBorders>
              <w:top w:val="nil"/>
              <w:left w:val="nil"/>
              <w:bottom w:val="nil"/>
              <w:right w:val="nil"/>
            </w:tcBorders>
          </w:tcPr>
          <w:p w14:paraId="28BEDB6C" w14:textId="77777777" w:rsidR="00F42BE4" w:rsidRPr="0054354A" w:rsidRDefault="0061674B">
            <w:pPr>
              <w:pStyle w:val="Normal6a"/>
            </w:pPr>
            <w:r w:rsidRPr="0054354A">
              <w:t>8.</w:t>
            </w:r>
            <w:r w:rsidRPr="0054354A">
              <w:tab/>
              <w:t xml:space="preserve">poudarja, da so za boj proti izkoriščanju delovne sile potrebni sistemi za izvrševanje in kontrolo, ki so učinkoviti in imajo na </w:t>
            </w:r>
            <w:r w:rsidRPr="0054354A">
              <w:t>voljo dovolj virov; pozdravlja poročilo Komisije o oceni Evropskega organa za delo in ponovno poziva</w:t>
            </w:r>
            <w:r w:rsidRPr="0054354A">
              <w:rPr>
                <w:b/>
                <w:i/>
                <w:vertAlign w:val="superscript"/>
              </w:rPr>
              <w:t>12</w:t>
            </w:r>
            <w:r w:rsidRPr="0054354A">
              <w:t>Komisijo, naj okrepi njegov mandat;</w:t>
            </w:r>
          </w:p>
        </w:tc>
        <w:tc>
          <w:tcPr>
            <w:tcW w:w="4876" w:type="dxa"/>
            <w:tcBorders>
              <w:top w:val="nil"/>
              <w:left w:val="nil"/>
              <w:bottom w:val="nil"/>
              <w:right w:val="nil"/>
            </w:tcBorders>
          </w:tcPr>
          <w:p w14:paraId="3CF49228" w14:textId="77777777" w:rsidR="00F42BE4" w:rsidRPr="0054354A" w:rsidRDefault="0061674B">
            <w:pPr>
              <w:pStyle w:val="Normal6a"/>
            </w:pPr>
            <w:r w:rsidRPr="0054354A">
              <w:t>8.</w:t>
            </w:r>
            <w:r w:rsidRPr="0054354A">
              <w:tab/>
              <w:t xml:space="preserve">poudarja, da so za boj proti izkoriščanju delovne sile potrebni sistemi za izvrševanje in kontrolo, ki so učinkoviti in imajo na voljo dovolj virov; </w:t>
            </w:r>
            <w:r w:rsidRPr="0054354A">
              <w:rPr>
                <w:b/>
                <w:i/>
              </w:rPr>
              <w:t>poudarja tudi, da sistemi inšpekcij dela opremljeni za preverjanje skladnosti ne bi smeli biti opremljeni zgolj s socialnimi in zaposlitvenimi standardi, temveč tudi z okoljskimi standardi in standardi zdravja pri delu, glede na njihov medsebojno povezani vpliv na dobro počutje delavcev;</w:t>
            </w:r>
            <w:r w:rsidRPr="0054354A">
              <w:t xml:space="preserve"> pozdravlja poročilo Komisije o oceni Evropskega organa za delo in ponovno</w:t>
            </w:r>
            <w:r w:rsidRPr="0054354A">
              <w:t xml:space="preserve"> poziva Komisijo, naj okrepi njegov mandat;</w:t>
            </w:r>
          </w:p>
        </w:tc>
      </w:tr>
      <w:tr w:rsidR="00F42BE4" w:rsidRPr="0054354A" w14:paraId="1571A510" w14:textId="77777777">
        <w:trPr>
          <w:jc w:val="center"/>
        </w:trPr>
        <w:tc>
          <w:tcPr>
            <w:tcW w:w="4876" w:type="dxa"/>
            <w:tcBorders>
              <w:top w:val="nil"/>
              <w:left w:val="nil"/>
              <w:bottom w:val="nil"/>
              <w:right w:val="nil"/>
            </w:tcBorders>
          </w:tcPr>
          <w:p w14:paraId="13984D6F"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54DF4BF4" w14:textId="77777777" w:rsidR="00F42BE4" w:rsidRPr="0054354A" w:rsidRDefault="00F42BE4"/>
        </w:tc>
      </w:tr>
      <w:tr w:rsidR="00F42BE4" w:rsidRPr="0054354A" w14:paraId="3F98270A" w14:textId="77777777">
        <w:trPr>
          <w:jc w:val="center"/>
        </w:trPr>
        <w:tc>
          <w:tcPr>
            <w:tcW w:w="4876" w:type="dxa"/>
            <w:tcBorders>
              <w:top w:val="nil"/>
              <w:left w:val="nil"/>
              <w:bottom w:val="nil"/>
              <w:right w:val="nil"/>
            </w:tcBorders>
          </w:tcPr>
          <w:p w14:paraId="43D60CFC" w14:textId="77777777" w:rsidR="00F42BE4" w:rsidRPr="0054354A" w:rsidRDefault="0061674B">
            <w:pPr>
              <w:pStyle w:val="Normal6a"/>
            </w:pPr>
            <w:r w:rsidRPr="0054354A">
              <w:rPr>
                <w:b/>
                <w:i/>
                <w:vertAlign w:val="superscript"/>
              </w:rPr>
              <w:t>12</w:t>
            </w:r>
            <w:r w:rsidRPr="0054354A">
              <w:t xml:space="preserve"> </w:t>
            </w:r>
            <w:r w:rsidRPr="0054354A">
              <w:rPr>
                <w:b/>
                <w:i/>
              </w:rPr>
              <w:t>Resolucija z dne 18. januarja 2024.</w:t>
            </w:r>
          </w:p>
        </w:tc>
        <w:tc>
          <w:tcPr>
            <w:tcW w:w="4876" w:type="dxa"/>
            <w:tcBorders>
              <w:top w:val="nil"/>
              <w:left w:val="nil"/>
              <w:bottom w:val="nil"/>
              <w:right w:val="nil"/>
            </w:tcBorders>
          </w:tcPr>
          <w:p w14:paraId="05BD05E7" w14:textId="77777777" w:rsidR="00F42BE4" w:rsidRPr="0054354A" w:rsidRDefault="00F42BE4"/>
        </w:tc>
      </w:tr>
    </w:tbl>
    <w:p w14:paraId="4B1E865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D14C465" w14:textId="77777777" w:rsidR="00F42BE4" w:rsidRPr="0054354A" w:rsidRDefault="0061674B">
      <w:r w:rsidRPr="0054354A">
        <w:rPr>
          <w:rStyle w:val="HideTWBExt"/>
        </w:rPr>
        <w:t>&lt;/Amend&gt;</w:t>
      </w:r>
    </w:p>
    <w:p w14:paraId="50BF3C25"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201</w:t>
      </w:r>
      <w:r w:rsidRPr="0054354A">
        <w:rPr>
          <w:rStyle w:val="HideTWBExt"/>
        </w:rPr>
        <w:t>&lt;/NumAm&gt;</w:t>
      </w:r>
    </w:p>
    <w:p w14:paraId="53732F2E"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04E5EC74" w14:textId="77777777" w:rsidR="00F42BE4" w:rsidRPr="0054354A" w:rsidRDefault="0061674B">
      <w:pPr>
        <w:pStyle w:val="NormalBold"/>
      </w:pPr>
      <w:r w:rsidRPr="0054354A">
        <w:rPr>
          <w:rStyle w:val="HideTWBExt"/>
          <w:b w:val="0"/>
        </w:rPr>
        <w:t>&lt;/RepeatBlock-By&gt;</w:t>
      </w:r>
    </w:p>
    <w:p w14:paraId="03ACD17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7ECAC55"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2F22349" w14:textId="77777777">
        <w:trPr>
          <w:trHeight w:hRule="exact" w:val="240"/>
          <w:jc w:val="center"/>
        </w:trPr>
        <w:tc>
          <w:tcPr>
            <w:tcW w:w="9752" w:type="dxa"/>
            <w:gridSpan w:val="2"/>
            <w:tcBorders>
              <w:top w:val="nil"/>
              <w:left w:val="nil"/>
              <w:bottom w:val="nil"/>
              <w:right w:val="nil"/>
            </w:tcBorders>
          </w:tcPr>
          <w:p w14:paraId="6D9BF425" w14:textId="77777777" w:rsidR="00F42BE4" w:rsidRPr="0054354A" w:rsidRDefault="00F42BE4"/>
        </w:tc>
      </w:tr>
      <w:tr w:rsidR="00F42BE4" w:rsidRPr="0054354A" w14:paraId="277D344D" w14:textId="77777777">
        <w:trPr>
          <w:trHeight w:val="240"/>
          <w:jc w:val="center"/>
        </w:trPr>
        <w:tc>
          <w:tcPr>
            <w:tcW w:w="4876" w:type="dxa"/>
            <w:tcBorders>
              <w:top w:val="nil"/>
              <w:left w:val="nil"/>
              <w:bottom w:val="nil"/>
              <w:right w:val="nil"/>
            </w:tcBorders>
          </w:tcPr>
          <w:p w14:paraId="6E405419"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34E74635" w14:textId="77777777" w:rsidR="00F42BE4" w:rsidRPr="0054354A" w:rsidRDefault="0061674B">
            <w:pPr>
              <w:pStyle w:val="AmColumnHeading"/>
            </w:pPr>
            <w:r w:rsidRPr="0054354A">
              <w:t>Predlog spremembe</w:t>
            </w:r>
          </w:p>
        </w:tc>
      </w:tr>
      <w:tr w:rsidR="00F42BE4" w:rsidRPr="0054354A" w14:paraId="4BEE0C17" w14:textId="77777777">
        <w:trPr>
          <w:jc w:val="center"/>
        </w:trPr>
        <w:tc>
          <w:tcPr>
            <w:tcW w:w="4876" w:type="dxa"/>
            <w:tcBorders>
              <w:top w:val="nil"/>
              <w:left w:val="nil"/>
              <w:bottom w:val="nil"/>
              <w:right w:val="nil"/>
            </w:tcBorders>
          </w:tcPr>
          <w:p w14:paraId="094C27AC" w14:textId="77777777" w:rsidR="00F42BE4" w:rsidRPr="0054354A" w:rsidRDefault="0061674B">
            <w:pPr>
              <w:pStyle w:val="Normal6a"/>
            </w:pPr>
            <w:r w:rsidRPr="0054354A">
              <w:t>8.</w:t>
            </w:r>
            <w:r w:rsidRPr="0054354A">
              <w:tab/>
              <w:t>poudarja, da so za boj proti izkoriščanju delovne sile potrebni sistemi za izvrševanje in kontrolo, ki so učinkoviti in imajo na voljo dovolj virov; pozdravlja poročilo Komisije o oceni Evropskega organa za delo in ponovno poziva</w:t>
            </w:r>
            <w:r w:rsidRPr="0054354A">
              <w:rPr>
                <w:b/>
                <w:i/>
                <w:vertAlign w:val="superscript"/>
              </w:rPr>
              <w:t>12</w:t>
            </w:r>
            <w:r w:rsidRPr="0054354A">
              <w:t>Komisijo, naj okrepi njegov mandat;</w:t>
            </w:r>
          </w:p>
        </w:tc>
        <w:tc>
          <w:tcPr>
            <w:tcW w:w="4876" w:type="dxa"/>
            <w:tcBorders>
              <w:top w:val="nil"/>
              <w:left w:val="nil"/>
              <w:bottom w:val="nil"/>
              <w:right w:val="nil"/>
            </w:tcBorders>
          </w:tcPr>
          <w:p w14:paraId="499A9FB7" w14:textId="77777777" w:rsidR="00F42BE4" w:rsidRPr="0054354A" w:rsidRDefault="0061674B">
            <w:pPr>
              <w:pStyle w:val="Normal6a"/>
            </w:pPr>
            <w:r w:rsidRPr="0054354A">
              <w:t>8.</w:t>
            </w:r>
            <w:r w:rsidRPr="0054354A">
              <w:tab/>
              <w:t>poudarja, da so za boj proti izkoriščanju delovne sile potrebni sistemi za izvrševanje in kontrolo, ki so učinkoviti in imajo na voljo dovolj virov</w:t>
            </w:r>
            <w:r w:rsidRPr="0054354A">
              <w:rPr>
                <w:b/>
                <w:i/>
              </w:rPr>
              <w:t>, ter da je treba na enotnem trgu spodbujati pošteno konkurenco</w:t>
            </w:r>
            <w:r w:rsidRPr="0054354A">
              <w:t xml:space="preserve">; pozdravlja poročilo Komisije o oceni Evropskega organa za delo in ponovno poziva Komisijo, naj okrepi njegov mandat; </w:t>
            </w:r>
            <w:r w:rsidRPr="0054354A">
              <w:rPr>
                <w:b/>
                <w:i/>
              </w:rPr>
              <w:t>prav tako jo poziva, naj okrepi mandat Europola v zvezi s tem;</w:t>
            </w:r>
          </w:p>
        </w:tc>
      </w:tr>
      <w:tr w:rsidR="00F42BE4" w:rsidRPr="0054354A" w14:paraId="49B911B4" w14:textId="77777777">
        <w:trPr>
          <w:jc w:val="center"/>
        </w:trPr>
        <w:tc>
          <w:tcPr>
            <w:tcW w:w="4876" w:type="dxa"/>
            <w:tcBorders>
              <w:top w:val="nil"/>
              <w:left w:val="nil"/>
              <w:bottom w:val="nil"/>
              <w:right w:val="nil"/>
            </w:tcBorders>
          </w:tcPr>
          <w:p w14:paraId="0652BBAE"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2EF6B636" w14:textId="77777777" w:rsidR="00F42BE4" w:rsidRPr="0054354A" w:rsidRDefault="00F42BE4"/>
        </w:tc>
      </w:tr>
      <w:tr w:rsidR="00F42BE4" w:rsidRPr="0054354A" w14:paraId="773E56F7" w14:textId="77777777">
        <w:trPr>
          <w:jc w:val="center"/>
        </w:trPr>
        <w:tc>
          <w:tcPr>
            <w:tcW w:w="4876" w:type="dxa"/>
            <w:tcBorders>
              <w:top w:val="nil"/>
              <w:left w:val="nil"/>
              <w:bottom w:val="nil"/>
              <w:right w:val="nil"/>
            </w:tcBorders>
          </w:tcPr>
          <w:p w14:paraId="5BE9094B" w14:textId="77777777" w:rsidR="00F42BE4" w:rsidRPr="0054354A" w:rsidRDefault="0061674B">
            <w:pPr>
              <w:pStyle w:val="Normal6a"/>
            </w:pPr>
            <w:r w:rsidRPr="0054354A">
              <w:rPr>
                <w:b/>
                <w:i/>
                <w:vertAlign w:val="superscript"/>
              </w:rPr>
              <w:t>12</w:t>
            </w:r>
            <w:r w:rsidRPr="0054354A">
              <w:t xml:space="preserve"> </w:t>
            </w:r>
            <w:r w:rsidRPr="0054354A">
              <w:rPr>
                <w:b/>
                <w:i/>
              </w:rPr>
              <w:t>Resolucija z dne 18. januarja 2024.</w:t>
            </w:r>
          </w:p>
        </w:tc>
        <w:tc>
          <w:tcPr>
            <w:tcW w:w="4876" w:type="dxa"/>
            <w:tcBorders>
              <w:top w:val="nil"/>
              <w:left w:val="nil"/>
              <w:bottom w:val="nil"/>
              <w:right w:val="nil"/>
            </w:tcBorders>
          </w:tcPr>
          <w:p w14:paraId="16167976" w14:textId="77777777" w:rsidR="00F42BE4" w:rsidRPr="0054354A" w:rsidRDefault="00F42BE4"/>
        </w:tc>
      </w:tr>
    </w:tbl>
    <w:p w14:paraId="2D9B3D4A"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78B0797" w14:textId="77777777" w:rsidR="00F42BE4" w:rsidRPr="0054354A" w:rsidRDefault="0061674B">
      <w:r w:rsidRPr="0054354A">
        <w:rPr>
          <w:rStyle w:val="HideTWBExt"/>
        </w:rPr>
        <w:t>&lt;/Amend&gt;</w:t>
      </w:r>
    </w:p>
    <w:p w14:paraId="6BAEFF2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202</w:t>
      </w:r>
      <w:r w:rsidRPr="0054354A">
        <w:rPr>
          <w:rStyle w:val="HideTWBExt"/>
        </w:rPr>
        <w:t>&lt;/NumAm&gt;</w:t>
      </w:r>
    </w:p>
    <w:p w14:paraId="33803A97"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59547338" w14:textId="77777777" w:rsidR="00F42BE4" w:rsidRPr="0054354A" w:rsidRDefault="0061674B">
      <w:pPr>
        <w:pStyle w:val="NormalBold"/>
      </w:pPr>
      <w:r w:rsidRPr="0054354A">
        <w:rPr>
          <w:rStyle w:val="HideTWBExt"/>
          <w:b w:val="0"/>
        </w:rPr>
        <w:t>&lt;/RepeatBlock-By&gt;</w:t>
      </w:r>
    </w:p>
    <w:p w14:paraId="17D5064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25FCBCE"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498C08F" w14:textId="77777777">
        <w:trPr>
          <w:trHeight w:hRule="exact" w:val="240"/>
          <w:jc w:val="center"/>
        </w:trPr>
        <w:tc>
          <w:tcPr>
            <w:tcW w:w="9752" w:type="dxa"/>
            <w:gridSpan w:val="2"/>
            <w:tcBorders>
              <w:top w:val="nil"/>
              <w:left w:val="nil"/>
              <w:bottom w:val="nil"/>
              <w:right w:val="nil"/>
            </w:tcBorders>
          </w:tcPr>
          <w:p w14:paraId="101A8624" w14:textId="77777777" w:rsidR="00F42BE4" w:rsidRPr="0054354A" w:rsidRDefault="00F42BE4"/>
        </w:tc>
      </w:tr>
      <w:tr w:rsidR="00F42BE4" w:rsidRPr="0054354A" w14:paraId="6F78FC26" w14:textId="77777777">
        <w:trPr>
          <w:trHeight w:val="240"/>
          <w:jc w:val="center"/>
        </w:trPr>
        <w:tc>
          <w:tcPr>
            <w:tcW w:w="4876" w:type="dxa"/>
            <w:tcBorders>
              <w:top w:val="nil"/>
              <w:left w:val="nil"/>
              <w:bottom w:val="nil"/>
              <w:right w:val="nil"/>
            </w:tcBorders>
          </w:tcPr>
          <w:p w14:paraId="5320119A"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1050311E" w14:textId="77777777" w:rsidR="00F42BE4" w:rsidRPr="0054354A" w:rsidRDefault="0061674B">
            <w:pPr>
              <w:pStyle w:val="AmColumnHeading"/>
            </w:pPr>
            <w:r w:rsidRPr="0054354A">
              <w:t>Predlog spremembe</w:t>
            </w:r>
          </w:p>
        </w:tc>
      </w:tr>
      <w:tr w:rsidR="00F42BE4" w:rsidRPr="0054354A" w14:paraId="795E9FA0" w14:textId="77777777">
        <w:trPr>
          <w:jc w:val="center"/>
        </w:trPr>
        <w:tc>
          <w:tcPr>
            <w:tcW w:w="4876" w:type="dxa"/>
            <w:tcBorders>
              <w:top w:val="nil"/>
              <w:left w:val="nil"/>
              <w:bottom w:val="nil"/>
              <w:right w:val="nil"/>
            </w:tcBorders>
          </w:tcPr>
          <w:p w14:paraId="0F6E3D1C" w14:textId="77777777" w:rsidR="00F42BE4" w:rsidRPr="0054354A" w:rsidRDefault="0061674B">
            <w:pPr>
              <w:pStyle w:val="Normal6a"/>
            </w:pPr>
            <w:r w:rsidRPr="0054354A">
              <w:t>8.</w:t>
            </w:r>
            <w:r w:rsidRPr="0054354A">
              <w:tab/>
              <w:t>poudarja, da so za boj proti izkoriščanju delovne sile potrebni sistemi za izvrševanje in kontrolo, ki so učinkoviti in imajo na voljo dovolj virov; pozdravlja poročilo Komisije o oceni Evropskega organa za delo in ponovno poziva</w:t>
            </w:r>
            <w:r w:rsidRPr="0054354A">
              <w:rPr>
                <w:vertAlign w:val="superscript"/>
              </w:rPr>
              <w:t>12</w:t>
            </w:r>
            <w:r w:rsidRPr="0054354A">
              <w:t xml:space="preserve">Komisijo, naj okrepi </w:t>
            </w:r>
            <w:r w:rsidRPr="0054354A">
              <w:rPr>
                <w:b/>
                <w:i/>
              </w:rPr>
              <w:t>njegov</w:t>
            </w:r>
            <w:r w:rsidRPr="0054354A">
              <w:t xml:space="preserve"> mandat;</w:t>
            </w:r>
          </w:p>
        </w:tc>
        <w:tc>
          <w:tcPr>
            <w:tcW w:w="4876" w:type="dxa"/>
            <w:tcBorders>
              <w:top w:val="nil"/>
              <w:left w:val="nil"/>
              <w:bottom w:val="nil"/>
              <w:right w:val="nil"/>
            </w:tcBorders>
          </w:tcPr>
          <w:p w14:paraId="132B2607" w14:textId="77777777" w:rsidR="00F42BE4" w:rsidRPr="0054354A" w:rsidRDefault="0061674B">
            <w:pPr>
              <w:pStyle w:val="Normal6a"/>
            </w:pPr>
            <w:r w:rsidRPr="0054354A">
              <w:t>8.</w:t>
            </w:r>
            <w:r w:rsidRPr="0054354A">
              <w:tab/>
              <w:t>poudarja, da so za boj proti izkoriščanju delovne sile potrebni sistemi za izvrševanje in kontrolo, ki so učinkoviti in imajo na voljo dovolj virov; pozdravlja poročilo Komisije o oceni Evropskega organa za delo in ponovno poziva</w:t>
            </w:r>
            <w:r w:rsidRPr="0054354A">
              <w:rPr>
                <w:vertAlign w:val="superscript"/>
              </w:rPr>
              <w:t>12</w:t>
            </w:r>
            <w:r w:rsidRPr="0054354A">
              <w:t xml:space="preserve"> Komisijo, naj okrepi mandat </w:t>
            </w:r>
            <w:r w:rsidRPr="0054354A">
              <w:rPr>
                <w:b/>
                <w:i/>
              </w:rPr>
              <w:t>Evropskega organa za delo in mu zagotovi zadostna sredstva za opravljanje nalog, zlasti inšpekcijskih pregledov na terenu za odkrivanje kršitev delovnega prava</w:t>
            </w:r>
            <w:r w:rsidRPr="0054354A">
              <w:t>;</w:t>
            </w:r>
          </w:p>
        </w:tc>
      </w:tr>
      <w:tr w:rsidR="00F42BE4" w:rsidRPr="0054354A" w14:paraId="65296937" w14:textId="77777777">
        <w:trPr>
          <w:jc w:val="center"/>
        </w:trPr>
        <w:tc>
          <w:tcPr>
            <w:tcW w:w="4876" w:type="dxa"/>
            <w:tcBorders>
              <w:top w:val="nil"/>
              <w:left w:val="nil"/>
              <w:bottom w:val="nil"/>
              <w:right w:val="nil"/>
            </w:tcBorders>
          </w:tcPr>
          <w:p w14:paraId="3E1EA919"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3949F42E" w14:textId="77777777" w:rsidR="00F42BE4" w:rsidRPr="0054354A" w:rsidRDefault="0061674B">
            <w:pPr>
              <w:pStyle w:val="Normal6a"/>
            </w:pPr>
            <w:r w:rsidRPr="0054354A">
              <w:rPr>
                <w:b/>
                <w:i/>
              </w:rPr>
              <w:t>_________________</w:t>
            </w:r>
          </w:p>
        </w:tc>
      </w:tr>
      <w:tr w:rsidR="00F42BE4" w:rsidRPr="0054354A" w14:paraId="20B93267" w14:textId="77777777">
        <w:trPr>
          <w:jc w:val="center"/>
        </w:trPr>
        <w:tc>
          <w:tcPr>
            <w:tcW w:w="4876" w:type="dxa"/>
            <w:tcBorders>
              <w:top w:val="nil"/>
              <w:left w:val="nil"/>
              <w:bottom w:val="nil"/>
              <w:right w:val="nil"/>
            </w:tcBorders>
          </w:tcPr>
          <w:p w14:paraId="00B66164" w14:textId="77777777" w:rsidR="00F42BE4" w:rsidRPr="0054354A" w:rsidRDefault="0061674B">
            <w:pPr>
              <w:pStyle w:val="Normal6a"/>
            </w:pPr>
            <w:r w:rsidRPr="0054354A">
              <w:rPr>
                <w:vertAlign w:val="superscript"/>
              </w:rPr>
              <w:t>12</w:t>
            </w:r>
            <w:r w:rsidRPr="0054354A">
              <w:t xml:space="preserve"> Resolucija z dne 18. januarja 2024.</w:t>
            </w:r>
          </w:p>
        </w:tc>
        <w:tc>
          <w:tcPr>
            <w:tcW w:w="4876" w:type="dxa"/>
            <w:tcBorders>
              <w:top w:val="nil"/>
              <w:left w:val="nil"/>
              <w:bottom w:val="nil"/>
              <w:right w:val="nil"/>
            </w:tcBorders>
          </w:tcPr>
          <w:p w14:paraId="6FC2D6D9" w14:textId="77777777" w:rsidR="00F42BE4" w:rsidRPr="0054354A" w:rsidRDefault="0061674B">
            <w:pPr>
              <w:pStyle w:val="Normal6a"/>
            </w:pPr>
            <w:r w:rsidRPr="0054354A">
              <w:rPr>
                <w:vertAlign w:val="superscript"/>
              </w:rPr>
              <w:t>12</w:t>
            </w:r>
            <w:r w:rsidRPr="0054354A">
              <w:t xml:space="preserve"> Resolucija z dne 18. januarja 2024.</w:t>
            </w:r>
          </w:p>
        </w:tc>
      </w:tr>
    </w:tbl>
    <w:p w14:paraId="7BCF6A4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F2C8C2A" w14:textId="77777777" w:rsidR="00F42BE4" w:rsidRPr="0054354A" w:rsidRDefault="0061674B">
      <w:r w:rsidRPr="0054354A">
        <w:rPr>
          <w:rStyle w:val="HideTWBExt"/>
        </w:rPr>
        <w:t>&lt;/Amend&gt;</w:t>
      </w:r>
    </w:p>
    <w:p w14:paraId="4B0A22F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203</w:t>
      </w:r>
      <w:r w:rsidRPr="0054354A">
        <w:rPr>
          <w:rStyle w:val="HideTWBExt"/>
        </w:rPr>
        <w:t>&lt;/NumAm&gt;</w:t>
      </w:r>
    </w:p>
    <w:p w14:paraId="5EEC334C"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2678D516" w14:textId="77777777" w:rsidR="00F42BE4" w:rsidRPr="0054354A" w:rsidRDefault="0061674B">
      <w:pPr>
        <w:pStyle w:val="NormalBold"/>
      </w:pPr>
      <w:r w:rsidRPr="0054354A">
        <w:rPr>
          <w:rStyle w:val="HideTWBExt"/>
          <w:b w:val="0"/>
        </w:rPr>
        <w:t>&lt;/RepeatBlock-By&gt;</w:t>
      </w:r>
    </w:p>
    <w:p w14:paraId="049364B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58C85E5"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F51B980" w14:textId="77777777">
        <w:trPr>
          <w:trHeight w:hRule="exact" w:val="240"/>
          <w:jc w:val="center"/>
        </w:trPr>
        <w:tc>
          <w:tcPr>
            <w:tcW w:w="9752" w:type="dxa"/>
            <w:gridSpan w:val="2"/>
            <w:tcBorders>
              <w:top w:val="nil"/>
              <w:left w:val="nil"/>
              <w:bottom w:val="nil"/>
              <w:right w:val="nil"/>
            </w:tcBorders>
          </w:tcPr>
          <w:p w14:paraId="1AF976DD" w14:textId="77777777" w:rsidR="00F42BE4" w:rsidRPr="0054354A" w:rsidRDefault="00F42BE4"/>
        </w:tc>
      </w:tr>
      <w:tr w:rsidR="00F42BE4" w:rsidRPr="0054354A" w14:paraId="028FBCC6" w14:textId="77777777">
        <w:trPr>
          <w:trHeight w:val="240"/>
          <w:jc w:val="center"/>
        </w:trPr>
        <w:tc>
          <w:tcPr>
            <w:tcW w:w="4876" w:type="dxa"/>
            <w:tcBorders>
              <w:top w:val="nil"/>
              <w:left w:val="nil"/>
              <w:bottom w:val="nil"/>
              <w:right w:val="nil"/>
            </w:tcBorders>
          </w:tcPr>
          <w:p w14:paraId="2D464CB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CF949C3" w14:textId="77777777" w:rsidR="00F42BE4" w:rsidRPr="0054354A" w:rsidRDefault="0061674B">
            <w:pPr>
              <w:pStyle w:val="AmColumnHeading"/>
            </w:pPr>
            <w:r w:rsidRPr="0054354A">
              <w:t>Predlog spremembe</w:t>
            </w:r>
          </w:p>
        </w:tc>
      </w:tr>
      <w:tr w:rsidR="00F42BE4" w:rsidRPr="0054354A" w14:paraId="7B012126" w14:textId="77777777">
        <w:trPr>
          <w:jc w:val="center"/>
        </w:trPr>
        <w:tc>
          <w:tcPr>
            <w:tcW w:w="4876" w:type="dxa"/>
            <w:tcBorders>
              <w:top w:val="nil"/>
              <w:left w:val="nil"/>
              <w:bottom w:val="nil"/>
              <w:right w:val="nil"/>
            </w:tcBorders>
          </w:tcPr>
          <w:p w14:paraId="5F49A004" w14:textId="77777777" w:rsidR="00F42BE4" w:rsidRPr="0054354A" w:rsidRDefault="0061674B">
            <w:pPr>
              <w:pStyle w:val="Normal6a"/>
            </w:pPr>
            <w:r w:rsidRPr="0054354A">
              <w:t>8.</w:t>
            </w:r>
            <w:r w:rsidRPr="0054354A">
              <w:tab/>
            </w:r>
            <w:r w:rsidRPr="0054354A">
              <w:t xml:space="preserve">poudarja, da so za boj proti izkoriščanju delovne sile potrebni sistemi za izvrševanje in kontrolo, ki so učinkoviti </w:t>
            </w:r>
            <w:r w:rsidRPr="0054354A">
              <w:rPr>
                <w:b/>
                <w:i/>
              </w:rPr>
              <w:t>in imajo na voljo dovolj virov;</w:t>
            </w:r>
            <w:r w:rsidRPr="0054354A">
              <w:t xml:space="preserve"> </w:t>
            </w:r>
            <w:r w:rsidRPr="0054354A">
              <w:rPr>
                <w:b/>
                <w:i/>
              </w:rPr>
              <w:t>pozdravlja poročilo Komisije o oceni</w:t>
            </w:r>
            <w:r w:rsidRPr="0054354A">
              <w:t xml:space="preserve"> Evropskega organa za delo </w:t>
            </w:r>
            <w:r w:rsidRPr="0054354A">
              <w:rPr>
                <w:b/>
                <w:i/>
              </w:rPr>
              <w:t>in ponovno poziva</w:t>
            </w:r>
            <w:r w:rsidRPr="0054354A">
              <w:rPr>
                <w:b/>
                <w:i/>
                <w:vertAlign w:val="superscript"/>
              </w:rPr>
              <w:t>12</w:t>
            </w:r>
            <w:r w:rsidRPr="0054354A">
              <w:rPr>
                <w:b/>
                <w:i/>
              </w:rPr>
              <w:t>Komisijo, naj okrepi njegov mandat</w:t>
            </w:r>
            <w:r w:rsidRPr="0054354A">
              <w:t>;</w:t>
            </w:r>
          </w:p>
        </w:tc>
        <w:tc>
          <w:tcPr>
            <w:tcW w:w="4876" w:type="dxa"/>
            <w:tcBorders>
              <w:top w:val="nil"/>
              <w:left w:val="nil"/>
              <w:bottom w:val="nil"/>
              <w:right w:val="nil"/>
            </w:tcBorders>
          </w:tcPr>
          <w:p w14:paraId="268C9A1D" w14:textId="77777777" w:rsidR="00F42BE4" w:rsidRPr="0054354A" w:rsidRDefault="0061674B">
            <w:pPr>
              <w:pStyle w:val="Normal6a"/>
            </w:pPr>
            <w:r w:rsidRPr="0054354A">
              <w:t>8.</w:t>
            </w:r>
            <w:r w:rsidRPr="0054354A">
              <w:tab/>
              <w:t>poudarja, da so za boj proti izkoriščanju delovne sile potrebni sistemi za izvrševanje in kontrolo, ki so učinkoviti</w:t>
            </w:r>
            <w:r w:rsidRPr="0054354A">
              <w:rPr>
                <w:b/>
                <w:i/>
              </w:rPr>
              <w:t>;</w:t>
            </w:r>
            <w:r w:rsidRPr="0054354A">
              <w:t xml:space="preserve"> </w:t>
            </w:r>
            <w:r w:rsidRPr="0054354A">
              <w:rPr>
                <w:b/>
                <w:i/>
              </w:rPr>
              <w:t>poziva Komisijo, naj ne okrepi mandata</w:t>
            </w:r>
            <w:r w:rsidRPr="0054354A">
              <w:t xml:space="preserve"> Evropskega organa za delo;</w:t>
            </w:r>
          </w:p>
        </w:tc>
      </w:tr>
      <w:tr w:rsidR="00F42BE4" w:rsidRPr="0054354A" w14:paraId="0EEF58B5" w14:textId="77777777">
        <w:trPr>
          <w:jc w:val="center"/>
        </w:trPr>
        <w:tc>
          <w:tcPr>
            <w:tcW w:w="4876" w:type="dxa"/>
            <w:tcBorders>
              <w:top w:val="nil"/>
              <w:left w:val="nil"/>
              <w:bottom w:val="nil"/>
              <w:right w:val="nil"/>
            </w:tcBorders>
          </w:tcPr>
          <w:p w14:paraId="7561AE1B"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3F613307" w14:textId="77777777" w:rsidR="00F42BE4" w:rsidRPr="0054354A" w:rsidRDefault="00F42BE4"/>
        </w:tc>
      </w:tr>
      <w:tr w:rsidR="00F42BE4" w:rsidRPr="0054354A" w14:paraId="5FCE768D" w14:textId="77777777">
        <w:trPr>
          <w:jc w:val="center"/>
        </w:trPr>
        <w:tc>
          <w:tcPr>
            <w:tcW w:w="4876" w:type="dxa"/>
            <w:tcBorders>
              <w:top w:val="nil"/>
              <w:left w:val="nil"/>
              <w:bottom w:val="nil"/>
              <w:right w:val="nil"/>
            </w:tcBorders>
          </w:tcPr>
          <w:p w14:paraId="0F2ABDF8" w14:textId="77777777" w:rsidR="00F42BE4" w:rsidRPr="0054354A" w:rsidRDefault="0061674B">
            <w:pPr>
              <w:pStyle w:val="Normal6a"/>
            </w:pPr>
            <w:r w:rsidRPr="0054354A">
              <w:rPr>
                <w:b/>
                <w:i/>
                <w:vertAlign w:val="superscript"/>
              </w:rPr>
              <w:t>12</w:t>
            </w:r>
            <w:r w:rsidRPr="0054354A">
              <w:t xml:space="preserve"> </w:t>
            </w:r>
            <w:r w:rsidRPr="0054354A">
              <w:rPr>
                <w:b/>
                <w:i/>
              </w:rPr>
              <w:t xml:space="preserve">Resolucija z dne 18. </w:t>
            </w:r>
            <w:r w:rsidRPr="0054354A">
              <w:rPr>
                <w:b/>
                <w:i/>
              </w:rPr>
              <w:t>januarja 2024.</w:t>
            </w:r>
          </w:p>
        </w:tc>
        <w:tc>
          <w:tcPr>
            <w:tcW w:w="4876" w:type="dxa"/>
            <w:tcBorders>
              <w:top w:val="nil"/>
              <w:left w:val="nil"/>
              <w:bottom w:val="nil"/>
              <w:right w:val="nil"/>
            </w:tcBorders>
          </w:tcPr>
          <w:p w14:paraId="75C69EFE" w14:textId="77777777" w:rsidR="00F42BE4" w:rsidRPr="0054354A" w:rsidRDefault="00F42BE4"/>
        </w:tc>
      </w:tr>
    </w:tbl>
    <w:p w14:paraId="0EA6D7D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1B40E8E" w14:textId="77777777" w:rsidR="00F42BE4" w:rsidRPr="0054354A" w:rsidRDefault="0061674B">
      <w:r w:rsidRPr="0054354A">
        <w:rPr>
          <w:rStyle w:val="HideTWBExt"/>
        </w:rPr>
        <w:t>&lt;/Amend&gt;</w:t>
      </w:r>
    </w:p>
    <w:p w14:paraId="639F2C2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204</w:t>
      </w:r>
      <w:r w:rsidRPr="0054354A">
        <w:rPr>
          <w:rStyle w:val="HideTWBExt"/>
        </w:rPr>
        <w:t>&lt;/NumAm&gt;</w:t>
      </w:r>
    </w:p>
    <w:p w14:paraId="6C6EF5AA" w14:textId="77777777" w:rsidR="00F42BE4" w:rsidRPr="0054354A" w:rsidRDefault="0061674B">
      <w:pPr>
        <w:pStyle w:val="NormalBold"/>
      </w:pPr>
      <w:r w:rsidRPr="0054354A">
        <w:rPr>
          <w:rStyle w:val="HideTWBExt"/>
          <w:b w:val="0"/>
        </w:rPr>
        <w:t>&lt;RepeatBlock-By&gt;&lt;Members&gt;</w:t>
      </w:r>
      <w:r w:rsidRPr="0054354A">
        <w:t>Elena Donazzan, Chiara Gemma, Mariateresa Vivaldini, Francesco Torselli, Marlena Maląg, Kosma Złotowski</w:t>
      </w:r>
      <w:r w:rsidRPr="0054354A">
        <w:rPr>
          <w:rStyle w:val="HideTWBExt"/>
          <w:b w:val="0"/>
        </w:rPr>
        <w:t>&lt;/Members&gt;</w:t>
      </w:r>
    </w:p>
    <w:p w14:paraId="77D37EDA" w14:textId="77777777" w:rsidR="00F42BE4" w:rsidRPr="0054354A" w:rsidRDefault="0061674B">
      <w:pPr>
        <w:pStyle w:val="NormalBold"/>
      </w:pPr>
      <w:r w:rsidRPr="0054354A">
        <w:rPr>
          <w:rStyle w:val="HideTWBExt"/>
          <w:b w:val="0"/>
        </w:rPr>
        <w:t>&lt;/RepeatBlock-By&gt;</w:t>
      </w:r>
    </w:p>
    <w:p w14:paraId="07B67A6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E821847"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E7324F7" w14:textId="77777777">
        <w:trPr>
          <w:trHeight w:hRule="exact" w:val="240"/>
          <w:jc w:val="center"/>
        </w:trPr>
        <w:tc>
          <w:tcPr>
            <w:tcW w:w="9752" w:type="dxa"/>
            <w:gridSpan w:val="2"/>
            <w:tcBorders>
              <w:top w:val="nil"/>
              <w:left w:val="nil"/>
              <w:bottom w:val="nil"/>
              <w:right w:val="nil"/>
            </w:tcBorders>
          </w:tcPr>
          <w:p w14:paraId="5FEA66B5" w14:textId="77777777" w:rsidR="00F42BE4" w:rsidRPr="0054354A" w:rsidRDefault="00F42BE4"/>
        </w:tc>
      </w:tr>
      <w:tr w:rsidR="00F42BE4" w:rsidRPr="0054354A" w14:paraId="5B7DF10D" w14:textId="77777777">
        <w:trPr>
          <w:trHeight w:val="240"/>
          <w:jc w:val="center"/>
        </w:trPr>
        <w:tc>
          <w:tcPr>
            <w:tcW w:w="4876" w:type="dxa"/>
            <w:tcBorders>
              <w:top w:val="nil"/>
              <w:left w:val="nil"/>
              <w:bottom w:val="nil"/>
              <w:right w:val="nil"/>
            </w:tcBorders>
          </w:tcPr>
          <w:p w14:paraId="625DF131"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8FAE05B" w14:textId="77777777" w:rsidR="00F42BE4" w:rsidRPr="0054354A" w:rsidRDefault="0061674B">
            <w:pPr>
              <w:pStyle w:val="AmColumnHeading"/>
            </w:pPr>
            <w:r w:rsidRPr="0054354A">
              <w:t>Predlog spremembe</w:t>
            </w:r>
          </w:p>
        </w:tc>
      </w:tr>
      <w:tr w:rsidR="00F42BE4" w:rsidRPr="0054354A" w14:paraId="44F882A3" w14:textId="77777777">
        <w:trPr>
          <w:jc w:val="center"/>
        </w:trPr>
        <w:tc>
          <w:tcPr>
            <w:tcW w:w="4876" w:type="dxa"/>
            <w:tcBorders>
              <w:top w:val="nil"/>
              <w:left w:val="nil"/>
              <w:bottom w:val="nil"/>
              <w:right w:val="nil"/>
            </w:tcBorders>
          </w:tcPr>
          <w:p w14:paraId="09957271" w14:textId="77777777" w:rsidR="00F42BE4" w:rsidRPr="0054354A" w:rsidRDefault="0061674B">
            <w:pPr>
              <w:pStyle w:val="Normal6a"/>
            </w:pPr>
            <w:r w:rsidRPr="0054354A">
              <w:t>8.</w:t>
            </w:r>
            <w:r w:rsidRPr="0054354A">
              <w:tab/>
              <w:t xml:space="preserve">poudarja, da so za boj proti izkoriščanju delovne sile potrebni sistemi za izvrševanje in kontrolo, ki so učinkoviti in imajo na voljo </w:t>
            </w:r>
            <w:r w:rsidRPr="0054354A">
              <w:t>dovolj virov; pozdravlja poročilo Komisije o oceni Evropskega organa za delo in ponovno poziva</w:t>
            </w:r>
            <w:r w:rsidRPr="0054354A">
              <w:rPr>
                <w:vertAlign w:val="superscript"/>
              </w:rPr>
              <w:t>12</w:t>
            </w:r>
            <w:r w:rsidRPr="0054354A">
              <w:t>Komisijo, naj okrepi njegov mandat;</w:t>
            </w:r>
          </w:p>
        </w:tc>
        <w:tc>
          <w:tcPr>
            <w:tcW w:w="4876" w:type="dxa"/>
            <w:tcBorders>
              <w:top w:val="nil"/>
              <w:left w:val="nil"/>
              <w:bottom w:val="nil"/>
              <w:right w:val="nil"/>
            </w:tcBorders>
          </w:tcPr>
          <w:p w14:paraId="4554100C" w14:textId="77777777" w:rsidR="00F42BE4" w:rsidRPr="0054354A" w:rsidRDefault="0061674B">
            <w:pPr>
              <w:pStyle w:val="Normal6a"/>
            </w:pPr>
            <w:r w:rsidRPr="0054354A">
              <w:t>8.</w:t>
            </w:r>
            <w:r w:rsidRPr="0054354A">
              <w:tab/>
              <w:t>poudarja, da so za boj proti izkoriščanju delovne sile potrebni sistemi za izvrševanje in kontrolo, ki so učinkoviti in imajo na voljo dovolj virov</w:t>
            </w:r>
            <w:r w:rsidRPr="0054354A">
              <w:rPr>
                <w:b/>
                <w:i/>
              </w:rPr>
              <w:t>, ter da je treba na enotnem trgu spodbujati pošteno konkurenco</w:t>
            </w:r>
            <w:r w:rsidRPr="0054354A">
              <w:t>; pozdravlja poročilo Komisije o oceni Evropskega organa za delo in ponovno poziva</w:t>
            </w:r>
            <w:r w:rsidRPr="0054354A">
              <w:rPr>
                <w:vertAlign w:val="superscript"/>
              </w:rPr>
              <w:t>12</w:t>
            </w:r>
            <w:r w:rsidRPr="0054354A">
              <w:t xml:space="preserve"> Komisijo, naj okrepi njegov mandat;</w:t>
            </w:r>
          </w:p>
        </w:tc>
      </w:tr>
      <w:tr w:rsidR="00F42BE4" w:rsidRPr="0054354A" w14:paraId="3EE46441" w14:textId="77777777">
        <w:trPr>
          <w:jc w:val="center"/>
        </w:trPr>
        <w:tc>
          <w:tcPr>
            <w:tcW w:w="4876" w:type="dxa"/>
            <w:tcBorders>
              <w:top w:val="nil"/>
              <w:left w:val="nil"/>
              <w:bottom w:val="nil"/>
              <w:right w:val="nil"/>
            </w:tcBorders>
          </w:tcPr>
          <w:p w14:paraId="0CB87EBC"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1CE2ABC5" w14:textId="77777777" w:rsidR="00F42BE4" w:rsidRPr="0054354A" w:rsidRDefault="0061674B">
            <w:pPr>
              <w:pStyle w:val="Normal6a"/>
            </w:pPr>
            <w:r w:rsidRPr="0054354A">
              <w:rPr>
                <w:b/>
                <w:i/>
              </w:rPr>
              <w:t>_________________</w:t>
            </w:r>
          </w:p>
        </w:tc>
      </w:tr>
      <w:tr w:rsidR="00F42BE4" w:rsidRPr="0054354A" w14:paraId="24139CDE" w14:textId="77777777">
        <w:trPr>
          <w:jc w:val="center"/>
        </w:trPr>
        <w:tc>
          <w:tcPr>
            <w:tcW w:w="4876" w:type="dxa"/>
            <w:tcBorders>
              <w:top w:val="nil"/>
              <w:left w:val="nil"/>
              <w:bottom w:val="nil"/>
              <w:right w:val="nil"/>
            </w:tcBorders>
          </w:tcPr>
          <w:p w14:paraId="5AE6FA96" w14:textId="77777777" w:rsidR="00F42BE4" w:rsidRPr="0054354A" w:rsidRDefault="0061674B">
            <w:pPr>
              <w:pStyle w:val="Normal6a"/>
            </w:pPr>
            <w:r w:rsidRPr="0054354A">
              <w:rPr>
                <w:vertAlign w:val="superscript"/>
              </w:rPr>
              <w:t>12</w:t>
            </w:r>
            <w:r w:rsidRPr="0054354A">
              <w:t xml:space="preserve"> Resolucija z dne 18. januarja 2024.</w:t>
            </w:r>
          </w:p>
        </w:tc>
        <w:tc>
          <w:tcPr>
            <w:tcW w:w="4876" w:type="dxa"/>
            <w:tcBorders>
              <w:top w:val="nil"/>
              <w:left w:val="nil"/>
              <w:bottom w:val="nil"/>
              <w:right w:val="nil"/>
            </w:tcBorders>
          </w:tcPr>
          <w:p w14:paraId="6A2838B0" w14:textId="77777777" w:rsidR="00F42BE4" w:rsidRPr="0054354A" w:rsidRDefault="0061674B">
            <w:pPr>
              <w:pStyle w:val="Normal6a"/>
            </w:pPr>
            <w:r w:rsidRPr="0054354A">
              <w:rPr>
                <w:vertAlign w:val="superscript"/>
              </w:rPr>
              <w:t>12</w:t>
            </w:r>
            <w:r w:rsidRPr="0054354A">
              <w:t xml:space="preserve"> Resolucija z dne 18. januarja 2024.</w:t>
            </w:r>
          </w:p>
        </w:tc>
      </w:tr>
    </w:tbl>
    <w:p w14:paraId="1F75BDD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30024F1" w14:textId="77777777" w:rsidR="00F42BE4" w:rsidRPr="0054354A" w:rsidRDefault="0061674B">
      <w:r w:rsidRPr="0054354A">
        <w:rPr>
          <w:rStyle w:val="HideTWBExt"/>
        </w:rPr>
        <w:t>&lt;/Amend&gt;</w:t>
      </w:r>
    </w:p>
    <w:p w14:paraId="3795EA7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205</w:t>
      </w:r>
      <w:r w:rsidRPr="0054354A">
        <w:rPr>
          <w:rStyle w:val="HideTWBExt"/>
        </w:rPr>
        <w:t>&lt;/NumAm&gt;</w:t>
      </w:r>
    </w:p>
    <w:p w14:paraId="0D51E5C8" w14:textId="77777777" w:rsidR="00F42BE4" w:rsidRPr="0054354A" w:rsidRDefault="0061674B">
      <w:pPr>
        <w:pStyle w:val="NormalBold"/>
      </w:pPr>
      <w:r w:rsidRPr="0054354A">
        <w:rPr>
          <w:rStyle w:val="HideTWBExt"/>
          <w:b w:val="0"/>
        </w:rPr>
        <w:t>&lt;RepeatBlock-By&gt;&lt;Members&gt;</w:t>
      </w:r>
      <w:r w:rsidRPr="0054354A">
        <w:t xml:space="preserve">Henrik Dahl, Andrea Wechsler, </w:t>
      </w:r>
      <w:r w:rsidRPr="0054354A">
        <w:t>Maravillas Abadía Jover, Angelika Winzig, Raúl de la Hoz Quintano, Regina Doherty, Isabelle Le Callennec</w:t>
      </w:r>
      <w:r w:rsidRPr="0054354A">
        <w:rPr>
          <w:rStyle w:val="HideTWBExt"/>
          <w:b w:val="0"/>
        </w:rPr>
        <w:t>&lt;/Members&gt;</w:t>
      </w:r>
    </w:p>
    <w:p w14:paraId="19E8D365" w14:textId="77777777" w:rsidR="00F42BE4" w:rsidRPr="0054354A" w:rsidRDefault="0061674B">
      <w:pPr>
        <w:pStyle w:val="NormalBold"/>
      </w:pPr>
      <w:r w:rsidRPr="0054354A">
        <w:rPr>
          <w:rStyle w:val="HideTWBExt"/>
          <w:b w:val="0"/>
        </w:rPr>
        <w:t>&lt;/RepeatBlock-By&gt;</w:t>
      </w:r>
    </w:p>
    <w:p w14:paraId="140283D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F8880C9"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FFC277C" w14:textId="77777777">
        <w:trPr>
          <w:trHeight w:hRule="exact" w:val="240"/>
          <w:jc w:val="center"/>
        </w:trPr>
        <w:tc>
          <w:tcPr>
            <w:tcW w:w="9752" w:type="dxa"/>
            <w:gridSpan w:val="2"/>
            <w:tcBorders>
              <w:top w:val="nil"/>
              <w:left w:val="nil"/>
              <w:bottom w:val="nil"/>
              <w:right w:val="nil"/>
            </w:tcBorders>
          </w:tcPr>
          <w:p w14:paraId="72C162E7" w14:textId="77777777" w:rsidR="00F42BE4" w:rsidRPr="0054354A" w:rsidRDefault="00F42BE4"/>
        </w:tc>
      </w:tr>
      <w:tr w:rsidR="00F42BE4" w:rsidRPr="0054354A" w14:paraId="299B48F4" w14:textId="77777777">
        <w:trPr>
          <w:trHeight w:val="240"/>
          <w:jc w:val="center"/>
        </w:trPr>
        <w:tc>
          <w:tcPr>
            <w:tcW w:w="4876" w:type="dxa"/>
            <w:tcBorders>
              <w:top w:val="nil"/>
              <w:left w:val="nil"/>
              <w:bottom w:val="nil"/>
              <w:right w:val="nil"/>
            </w:tcBorders>
          </w:tcPr>
          <w:p w14:paraId="0783ABB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15F8C6E" w14:textId="77777777" w:rsidR="00F42BE4" w:rsidRPr="0054354A" w:rsidRDefault="0061674B">
            <w:pPr>
              <w:pStyle w:val="AmColumnHeading"/>
            </w:pPr>
            <w:r w:rsidRPr="0054354A">
              <w:t>Predlog spremembe</w:t>
            </w:r>
          </w:p>
        </w:tc>
      </w:tr>
      <w:tr w:rsidR="00F42BE4" w:rsidRPr="0054354A" w14:paraId="08312B43" w14:textId="77777777">
        <w:trPr>
          <w:jc w:val="center"/>
        </w:trPr>
        <w:tc>
          <w:tcPr>
            <w:tcW w:w="4876" w:type="dxa"/>
            <w:tcBorders>
              <w:top w:val="nil"/>
              <w:left w:val="nil"/>
              <w:bottom w:val="nil"/>
              <w:right w:val="nil"/>
            </w:tcBorders>
          </w:tcPr>
          <w:p w14:paraId="454A8F2F" w14:textId="77777777" w:rsidR="00F42BE4" w:rsidRPr="0054354A" w:rsidRDefault="0061674B">
            <w:pPr>
              <w:pStyle w:val="Normal6a"/>
            </w:pPr>
            <w:r w:rsidRPr="0054354A">
              <w:t>8.</w:t>
            </w:r>
            <w:r w:rsidRPr="0054354A">
              <w:tab/>
            </w:r>
            <w:r w:rsidRPr="0054354A">
              <w:t xml:space="preserve">poudarja, da so za boj proti izkoriščanju delovne sile potrebni sistemi za izvrševanje in kontrolo, ki so učinkoviti in imajo na voljo dovolj virov; </w:t>
            </w:r>
            <w:r w:rsidRPr="0054354A">
              <w:rPr>
                <w:b/>
                <w:i/>
              </w:rPr>
              <w:t>pozdravlja poročilo</w:t>
            </w:r>
            <w:r w:rsidRPr="0054354A">
              <w:t xml:space="preserve"> Komisije o oceni Evropskega organa za delo </w:t>
            </w:r>
            <w:r w:rsidRPr="0054354A">
              <w:rPr>
                <w:b/>
                <w:i/>
              </w:rPr>
              <w:t>in</w:t>
            </w:r>
            <w:r w:rsidRPr="0054354A">
              <w:t xml:space="preserve"> ponovno poziva</w:t>
            </w:r>
            <w:r w:rsidRPr="0054354A">
              <w:rPr>
                <w:vertAlign w:val="superscript"/>
              </w:rPr>
              <w:t>12</w:t>
            </w:r>
            <w:r w:rsidRPr="0054354A">
              <w:rPr>
                <w:b/>
                <w:i/>
              </w:rPr>
              <w:t>Komisijo, naj okrepi njegov mandat</w:t>
            </w:r>
            <w:r w:rsidRPr="0054354A">
              <w:t>;</w:t>
            </w:r>
          </w:p>
        </w:tc>
        <w:tc>
          <w:tcPr>
            <w:tcW w:w="4876" w:type="dxa"/>
            <w:tcBorders>
              <w:top w:val="nil"/>
              <w:left w:val="nil"/>
              <w:bottom w:val="nil"/>
              <w:right w:val="nil"/>
            </w:tcBorders>
          </w:tcPr>
          <w:p w14:paraId="5863D00B" w14:textId="77777777" w:rsidR="00F42BE4" w:rsidRPr="0054354A" w:rsidRDefault="0061674B">
            <w:pPr>
              <w:pStyle w:val="Normal6a"/>
            </w:pPr>
            <w:r w:rsidRPr="0054354A">
              <w:t>8.</w:t>
            </w:r>
            <w:r w:rsidRPr="0054354A">
              <w:tab/>
              <w:t xml:space="preserve">poudarja, da so za boj proti izkoriščanju delovne sile potrebni sistemi za izvrševanje in kontrolo, ki so učinkoviti in imajo na voljo dovolj virov; </w:t>
            </w:r>
            <w:r w:rsidRPr="0054354A">
              <w:rPr>
                <w:b/>
                <w:i/>
              </w:rPr>
              <w:t>zato poudarja, da mora Evropski organ za delo bolje uporabljati vire v skladu s poročilom</w:t>
            </w:r>
            <w:r w:rsidRPr="0054354A">
              <w:t xml:space="preserve"> Komisije o oceni Evropskega organa za delo</w:t>
            </w:r>
            <w:r w:rsidRPr="0054354A">
              <w:rPr>
                <w:b/>
                <w:i/>
              </w:rPr>
              <w:t>, in k temu</w:t>
            </w:r>
            <w:r w:rsidRPr="0054354A">
              <w:t xml:space="preserve"> ponovno poziva</w:t>
            </w:r>
            <w:r w:rsidRPr="0054354A">
              <w:rPr>
                <w:vertAlign w:val="superscript"/>
              </w:rPr>
              <w:t>12</w:t>
            </w:r>
            <w:r w:rsidRPr="0054354A">
              <w:t>;</w:t>
            </w:r>
          </w:p>
        </w:tc>
      </w:tr>
      <w:tr w:rsidR="00F42BE4" w:rsidRPr="0054354A" w14:paraId="1FFE64FF" w14:textId="77777777">
        <w:trPr>
          <w:jc w:val="center"/>
        </w:trPr>
        <w:tc>
          <w:tcPr>
            <w:tcW w:w="4876" w:type="dxa"/>
            <w:tcBorders>
              <w:top w:val="nil"/>
              <w:left w:val="nil"/>
              <w:bottom w:val="nil"/>
              <w:right w:val="nil"/>
            </w:tcBorders>
          </w:tcPr>
          <w:p w14:paraId="61556714"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24605DE2" w14:textId="77777777" w:rsidR="00F42BE4" w:rsidRPr="0054354A" w:rsidRDefault="0061674B">
            <w:pPr>
              <w:pStyle w:val="Normal6a"/>
            </w:pPr>
            <w:r w:rsidRPr="0054354A">
              <w:rPr>
                <w:b/>
                <w:i/>
              </w:rPr>
              <w:t>_________________</w:t>
            </w:r>
          </w:p>
        </w:tc>
      </w:tr>
      <w:tr w:rsidR="00F42BE4" w:rsidRPr="0054354A" w14:paraId="0F542CAE" w14:textId="77777777">
        <w:trPr>
          <w:jc w:val="center"/>
        </w:trPr>
        <w:tc>
          <w:tcPr>
            <w:tcW w:w="4876" w:type="dxa"/>
            <w:tcBorders>
              <w:top w:val="nil"/>
              <w:left w:val="nil"/>
              <w:bottom w:val="nil"/>
              <w:right w:val="nil"/>
            </w:tcBorders>
          </w:tcPr>
          <w:p w14:paraId="7D753F75" w14:textId="77777777" w:rsidR="00F42BE4" w:rsidRPr="0054354A" w:rsidRDefault="0061674B">
            <w:pPr>
              <w:pStyle w:val="Normal6a"/>
            </w:pPr>
            <w:r w:rsidRPr="0054354A">
              <w:rPr>
                <w:vertAlign w:val="superscript"/>
              </w:rPr>
              <w:t>12</w:t>
            </w:r>
            <w:r w:rsidRPr="0054354A">
              <w:t xml:space="preserve"> Resolucija z dne 18. januarja 2024.</w:t>
            </w:r>
          </w:p>
        </w:tc>
        <w:tc>
          <w:tcPr>
            <w:tcW w:w="4876" w:type="dxa"/>
            <w:tcBorders>
              <w:top w:val="nil"/>
              <w:left w:val="nil"/>
              <w:bottom w:val="nil"/>
              <w:right w:val="nil"/>
            </w:tcBorders>
          </w:tcPr>
          <w:p w14:paraId="16106DE2" w14:textId="77777777" w:rsidR="00F42BE4" w:rsidRPr="0054354A" w:rsidRDefault="0061674B">
            <w:pPr>
              <w:pStyle w:val="Normal6a"/>
            </w:pPr>
            <w:r w:rsidRPr="0054354A">
              <w:rPr>
                <w:vertAlign w:val="superscript"/>
              </w:rPr>
              <w:t>12</w:t>
            </w:r>
            <w:r w:rsidRPr="0054354A">
              <w:t xml:space="preserve"> Resolucija z dne 18. januarja 2024.</w:t>
            </w:r>
          </w:p>
        </w:tc>
      </w:tr>
    </w:tbl>
    <w:p w14:paraId="2B42BDD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A78D404" w14:textId="77777777" w:rsidR="00F42BE4" w:rsidRPr="0054354A" w:rsidRDefault="0061674B">
      <w:r w:rsidRPr="0054354A">
        <w:rPr>
          <w:rStyle w:val="HideTWBExt"/>
        </w:rPr>
        <w:t>&lt;/Amend&gt;</w:t>
      </w:r>
    </w:p>
    <w:p w14:paraId="486A762B" w14:textId="77777777" w:rsidR="00F42BE4" w:rsidRPr="0054354A" w:rsidRDefault="0061674B">
      <w:pPr>
        <w:pStyle w:val="AmNumberTabs"/>
      </w:pPr>
      <w:r w:rsidRPr="0054354A">
        <w:rPr>
          <w:rStyle w:val="HideTWBExt"/>
        </w:rPr>
        <w:t>&lt;Amend&gt;</w:t>
      </w:r>
      <w:r w:rsidRPr="0054354A">
        <w:t xml:space="preserve">Predlog </w:t>
      </w:r>
      <w:r w:rsidRPr="0054354A">
        <w:t>spremembe</w:t>
      </w:r>
      <w:r w:rsidRPr="0054354A">
        <w:tab/>
      </w:r>
      <w:r w:rsidRPr="0054354A">
        <w:tab/>
      </w:r>
      <w:r w:rsidRPr="0054354A">
        <w:rPr>
          <w:rStyle w:val="HideTWBExt"/>
        </w:rPr>
        <w:t>&lt;NumAm&gt;</w:t>
      </w:r>
      <w:r w:rsidRPr="0054354A">
        <w:t>206</w:t>
      </w:r>
      <w:r w:rsidRPr="0054354A">
        <w:rPr>
          <w:rStyle w:val="HideTWBExt"/>
        </w:rPr>
        <w:t>&lt;/NumAm&gt;</w:t>
      </w:r>
    </w:p>
    <w:p w14:paraId="37442BDC" w14:textId="348EEE04"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4D536166" w14:textId="77777777" w:rsidR="00F42BE4" w:rsidRPr="0054354A" w:rsidRDefault="0061674B">
      <w:pPr>
        <w:pStyle w:val="NormalBold"/>
      </w:pPr>
      <w:r w:rsidRPr="0054354A">
        <w:rPr>
          <w:rStyle w:val="HideTWBExt"/>
          <w:b w:val="0"/>
        </w:rPr>
        <w:t>&lt;/RepeatBlock-By&gt;</w:t>
      </w:r>
    </w:p>
    <w:p w14:paraId="12CC750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8B24165" w14:textId="77777777" w:rsidR="00F42BE4" w:rsidRPr="0054354A" w:rsidRDefault="0061674B">
      <w:pPr>
        <w:pStyle w:val="NormalBold"/>
      </w:pPr>
      <w:r w:rsidRPr="0054354A">
        <w:rPr>
          <w:rStyle w:val="HideTWBExt"/>
        </w:rPr>
        <w:t>&lt;Article&gt;</w:t>
      </w:r>
      <w:r w:rsidRPr="0054354A">
        <w:t>Odstavek 8</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6E55C41" w14:textId="77777777">
        <w:trPr>
          <w:trHeight w:hRule="exact" w:val="240"/>
          <w:jc w:val="center"/>
        </w:trPr>
        <w:tc>
          <w:tcPr>
            <w:tcW w:w="9752" w:type="dxa"/>
            <w:gridSpan w:val="2"/>
            <w:tcBorders>
              <w:top w:val="nil"/>
              <w:left w:val="nil"/>
              <w:bottom w:val="nil"/>
              <w:right w:val="nil"/>
            </w:tcBorders>
          </w:tcPr>
          <w:p w14:paraId="79838DD7" w14:textId="77777777" w:rsidR="00F42BE4" w:rsidRPr="0054354A" w:rsidRDefault="00F42BE4"/>
        </w:tc>
      </w:tr>
      <w:tr w:rsidR="00F42BE4" w:rsidRPr="0054354A" w14:paraId="4F13F4F2" w14:textId="77777777">
        <w:trPr>
          <w:trHeight w:val="240"/>
          <w:jc w:val="center"/>
        </w:trPr>
        <w:tc>
          <w:tcPr>
            <w:tcW w:w="4876" w:type="dxa"/>
            <w:tcBorders>
              <w:top w:val="nil"/>
              <w:left w:val="nil"/>
              <w:bottom w:val="nil"/>
              <w:right w:val="nil"/>
            </w:tcBorders>
          </w:tcPr>
          <w:p w14:paraId="6810F9D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E4E5B5D" w14:textId="77777777" w:rsidR="00F42BE4" w:rsidRPr="0054354A" w:rsidRDefault="0061674B">
            <w:pPr>
              <w:pStyle w:val="AmColumnHeading"/>
            </w:pPr>
            <w:r w:rsidRPr="0054354A">
              <w:t>Predlog spremembe</w:t>
            </w:r>
          </w:p>
        </w:tc>
      </w:tr>
      <w:tr w:rsidR="00F42BE4" w:rsidRPr="0054354A" w14:paraId="3BA24D43" w14:textId="77777777">
        <w:trPr>
          <w:jc w:val="center"/>
        </w:trPr>
        <w:tc>
          <w:tcPr>
            <w:tcW w:w="4876" w:type="dxa"/>
            <w:tcBorders>
              <w:top w:val="nil"/>
              <w:left w:val="nil"/>
              <w:bottom w:val="nil"/>
              <w:right w:val="nil"/>
            </w:tcBorders>
          </w:tcPr>
          <w:p w14:paraId="4BA8D2FC" w14:textId="77777777" w:rsidR="00F42BE4" w:rsidRPr="0054354A" w:rsidRDefault="0061674B">
            <w:pPr>
              <w:pStyle w:val="Normal6a"/>
            </w:pPr>
            <w:r w:rsidRPr="0054354A">
              <w:t>8.</w:t>
            </w:r>
            <w:r w:rsidRPr="0054354A">
              <w:tab/>
            </w:r>
            <w:r w:rsidRPr="0054354A">
              <w:t xml:space="preserve">poudarja, da so za </w:t>
            </w:r>
            <w:r w:rsidRPr="0054354A">
              <w:rPr>
                <w:b/>
                <w:i/>
              </w:rPr>
              <w:t>boj proti izkoriščanju delovne sile potrebni sistemi za</w:t>
            </w:r>
            <w:r w:rsidRPr="0054354A">
              <w:t xml:space="preserve"> izvrševanje </w:t>
            </w:r>
            <w:r w:rsidRPr="0054354A">
              <w:rPr>
                <w:b/>
                <w:i/>
              </w:rPr>
              <w:t>in kontrolo, ki so učinkoviti in imajo na voljo dovolj virov;</w:t>
            </w:r>
            <w:r w:rsidRPr="0054354A">
              <w:t xml:space="preserve"> </w:t>
            </w:r>
            <w:r w:rsidRPr="0054354A">
              <w:rPr>
                <w:b/>
                <w:i/>
              </w:rPr>
              <w:t>pozdravlja poročilo Komisije o oceni Evropskega organa</w:t>
            </w:r>
            <w:r w:rsidRPr="0054354A">
              <w:t xml:space="preserve"> za delo </w:t>
            </w:r>
            <w:r w:rsidRPr="0054354A">
              <w:rPr>
                <w:b/>
                <w:i/>
              </w:rPr>
              <w:t>in ponovno poziva</w:t>
            </w:r>
            <w:r w:rsidRPr="0054354A">
              <w:rPr>
                <w:b/>
                <w:i/>
                <w:vertAlign w:val="superscript"/>
              </w:rPr>
              <w:t>12</w:t>
            </w:r>
            <w:r w:rsidRPr="0054354A">
              <w:rPr>
                <w:b/>
                <w:i/>
              </w:rPr>
              <w:t>Komisijo, naj okrepi njegov mandat</w:t>
            </w:r>
            <w:r w:rsidRPr="0054354A">
              <w:t>;</w:t>
            </w:r>
          </w:p>
        </w:tc>
        <w:tc>
          <w:tcPr>
            <w:tcW w:w="4876" w:type="dxa"/>
            <w:tcBorders>
              <w:top w:val="nil"/>
              <w:left w:val="nil"/>
              <w:bottom w:val="nil"/>
              <w:right w:val="nil"/>
            </w:tcBorders>
          </w:tcPr>
          <w:p w14:paraId="26B2FD0B" w14:textId="77777777" w:rsidR="00F42BE4" w:rsidRPr="0054354A" w:rsidRDefault="0061674B">
            <w:pPr>
              <w:pStyle w:val="Normal6a"/>
            </w:pPr>
            <w:r w:rsidRPr="0054354A">
              <w:t>8.</w:t>
            </w:r>
            <w:r w:rsidRPr="0054354A">
              <w:tab/>
              <w:t xml:space="preserve">poudarja, da so za </w:t>
            </w:r>
            <w:r w:rsidRPr="0054354A">
              <w:rPr>
                <w:b/>
                <w:i/>
              </w:rPr>
              <w:t>učinkovito</w:t>
            </w:r>
            <w:r w:rsidRPr="0054354A">
              <w:t xml:space="preserve"> izvrševanje </w:t>
            </w:r>
            <w:r w:rsidRPr="0054354A">
              <w:rPr>
                <w:b/>
                <w:i/>
              </w:rPr>
              <w:t>potrebni nacionalni inšpektorati z zadostnim osebjem in usklajevanje čezmejnih kontrol; meni, da bi moral biti Evropski organ</w:t>
            </w:r>
            <w:r w:rsidRPr="0054354A">
              <w:t xml:space="preserve"> za delo </w:t>
            </w:r>
            <w:r w:rsidRPr="0054354A">
              <w:rPr>
                <w:b/>
                <w:i/>
              </w:rPr>
              <w:t>osredotočen na usklajevanje/podporo in izmenjavo informacij brez nalaganja novih izvedbenih pooblastil, a z okrepljenim sodelovanjem z Europolom/Eurojustom</w:t>
            </w:r>
            <w:r w:rsidRPr="0054354A">
              <w:t>;</w:t>
            </w:r>
          </w:p>
        </w:tc>
      </w:tr>
      <w:tr w:rsidR="00F42BE4" w:rsidRPr="0054354A" w14:paraId="14EF2D2A" w14:textId="77777777">
        <w:trPr>
          <w:jc w:val="center"/>
        </w:trPr>
        <w:tc>
          <w:tcPr>
            <w:tcW w:w="4876" w:type="dxa"/>
            <w:tcBorders>
              <w:top w:val="nil"/>
              <w:left w:val="nil"/>
              <w:bottom w:val="nil"/>
              <w:right w:val="nil"/>
            </w:tcBorders>
          </w:tcPr>
          <w:p w14:paraId="5C7ADB01"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7030A321" w14:textId="77777777" w:rsidR="00F42BE4" w:rsidRPr="0054354A" w:rsidRDefault="00F42BE4"/>
        </w:tc>
      </w:tr>
      <w:tr w:rsidR="00F42BE4" w:rsidRPr="0054354A" w14:paraId="0536EC4F" w14:textId="77777777">
        <w:trPr>
          <w:jc w:val="center"/>
        </w:trPr>
        <w:tc>
          <w:tcPr>
            <w:tcW w:w="4876" w:type="dxa"/>
            <w:tcBorders>
              <w:top w:val="nil"/>
              <w:left w:val="nil"/>
              <w:bottom w:val="nil"/>
              <w:right w:val="nil"/>
            </w:tcBorders>
          </w:tcPr>
          <w:p w14:paraId="36A4679F" w14:textId="77777777" w:rsidR="00F42BE4" w:rsidRPr="0054354A" w:rsidRDefault="0061674B">
            <w:pPr>
              <w:pStyle w:val="Normal6a"/>
            </w:pPr>
            <w:r w:rsidRPr="0054354A">
              <w:rPr>
                <w:b/>
                <w:i/>
                <w:vertAlign w:val="superscript"/>
              </w:rPr>
              <w:t>12</w:t>
            </w:r>
            <w:r w:rsidRPr="0054354A">
              <w:t xml:space="preserve"> </w:t>
            </w:r>
            <w:r w:rsidRPr="0054354A">
              <w:rPr>
                <w:b/>
                <w:i/>
              </w:rPr>
              <w:t>Resolucija z dne 18. januarja 2024.</w:t>
            </w:r>
          </w:p>
        </w:tc>
        <w:tc>
          <w:tcPr>
            <w:tcW w:w="4876" w:type="dxa"/>
            <w:tcBorders>
              <w:top w:val="nil"/>
              <w:left w:val="nil"/>
              <w:bottom w:val="nil"/>
              <w:right w:val="nil"/>
            </w:tcBorders>
          </w:tcPr>
          <w:p w14:paraId="5C27FD8D" w14:textId="77777777" w:rsidR="00F42BE4" w:rsidRPr="0054354A" w:rsidRDefault="00F42BE4"/>
        </w:tc>
      </w:tr>
    </w:tbl>
    <w:p w14:paraId="27143D4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4E7EED69" w14:textId="77777777" w:rsidR="00F42BE4" w:rsidRPr="0054354A" w:rsidRDefault="0061674B">
      <w:r w:rsidRPr="0054354A">
        <w:rPr>
          <w:rStyle w:val="HideTWBExt"/>
        </w:rPr>
        <w:t>&lt;/Amend&gt;</w:t>
      </w:r>
    </w:p>
    <w:p w14:paraId="7666A63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207</w:t>
      </w:r>
      <w:r w:rsidRPr="0054354A">
        <w:rPr>
          <w:rStyle w:val="HideTWBExt"/>
        </w:rPr>
        <w:t>&lt;/NumAm&gt;</w:t>
      </w:r>
    </w:p>
    <w:p w14:paraId="5B037A59"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2F79979A" w14:textId="77777777" w:rsidR="00F42BE4" w:rsidRPr="0054354A" w:rsidRDefault="0061674B">
      <w:pPr>
        <w:pStyle w:val="NormalBold"/>
      </w:pPr>
      <w:r w:rsidRPr="0054354A">
        <w:rPr>
          <w:rStyle w:val="HideTWBExt"/>
          <w:b w:val="0"/>
        </w:rPr>
        <w:t>&lt;/RepeatBlock-By&gt;</w:t>
      </w:r>
    </w:p>
    <w:p w14:paraId="66B9BEA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ED48A26" w14:textId="77777777" w:rsidR="00F42BE4" w:rsidRPr="0054354A" w:rsidRDefault="0061674B">
      <w:pPr>
        <w:pStyle w:val="NormalBold"/>
      </w:pPr>
      <w:r w:rsidRPr="0054354A">
        <w:rPr>
          <w:rStyle w:val="HideTWBExt"/>
        </w:rPr>
        <w:t>&lt;Article&gt;</w:t>
      </w:r>
      <w:r w:rsidRPr="0054354A">
        <w:t>Odstavek 8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917E44E" w14:textId="77777777">
        <w:trPr>
          <w:trHeight w:hRule="exact" w:val="240"/>
          <w:jc w:val="center"/>
        </w:trPr>
        <w:tc>
          <w:tcPr>
            <w:tcW w:w="9752" w:type="dxa"/>
            <w:gridSpan w:val="2"/>
            <w:tcBorders>
              <w:top w:val="nil"/>
              <w:left w:val="nil"/>
              <w:bottom w:val="nil"/>
              <w:right w:val="nil"/>
            </w:tcBorders>
          </w:tcPr>
          <w:p w14:paraId="3AC4C074" w14:textId="77777777" w:rsidR="00F42BE4" w:rsidRPr="0054354A" w:rsidRDefault="00F42BE4"/>
        </w:tc>
      </w:tr>
      <w:tr w:rsidR="00F42BE4" w:rsidRPr="0054354A" w14:paraId="422F3F6E" w14:textId="77777777">
        <w:trPr>
          <w:trHeight w:val="240"/>
          <w:jc w:val="center"/>
        </w:trPr>
        <w:tc>
          <w:tcPr>
            <w:tcW w:w="4876" w:type="dxa"/>
            <w:tcBorders>
              <w:top w:val="nil"/>
              <w:left w:val="nil"/>
              <w:bottom w:val="nil"/>
              <w:right w:val="nil"/>
            </w:tcBorders>
          </w:tcPr>
          <w:p w14:paraId="149E46B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70BFE80" w14:textId="77777777" w:rsidR="00F42BE4" w:rsidRPr="0054354A" w:rsidRDefault="0061674B">
            <w:pPr>
              <w:pStyle w:val="AmColumnHeading"/>
            </w:pPr>
            <w:r w:rsidRPr="0054354A">
              <w:t>Predlog spremembe</w:t>
            </w:r>
          </w:p>
        </w:tc>
      </w:tr>
      <w:tr w:rsidR="00F42BE4" w:rsidRPr="0054354A" w14:paraId="2BB062F3" w14:textId="77777777">
        <w:trPr>
          <w:jc w:val="center"/>
        </w:trPr>
        <w:tc>
          <w:tcPr>
            <w:tcW w:w="4876" w:type="dxa"/>
            <w:tcBorders>
              <w:top w:val="nil"/>
              <w:left w:val="nil"/>
              <w:bottom w:val="nil"/>
              <w:right w:val="nil"/>
            </w:tcBorders>
          </w:tcPr>
          <w:p w14:paraId="29A12B04" w14:textId="77777777" w:rsidR="00F42BE4" w:rsidRPr="0054354A" w:rsidRDefault="00F42BE4">
            <w:pPr>
              <w:pStyle w:val="Normal6a"/>
            </w:pPr>
          </w:p>
        </w:tc>
        <w:tc>
          <w:tcPr>
            <w:tcW w:w="4876" w:type="dxa"/>
            <w:tcBorders>
              <w:top w:val="nil"/>
              <w:left w:val="nil"/>
              <w:bottom w:val="nil"/>
              <w:right w:val="nil"/>
            </w:tcBorders>
          </w:tcPr>
          <w:p w14:paraId="26FBF9F1" w14:textId="77777777" w:rsidR="00F42BE4" w:rsidRPr="0054354A" w:rsidRDefault="0061674B">
            <w:pPr>
              <w:pStyle w:val="Normal6a"/>
            </w:pPr>
            <w:r w:rsidRPr="0054354A">
              <w:rPr>
                <w:b/>
                <w:i/>
              </w:rPr>
              <w:t>8a.</w:t>
            </w:r>
            <w:r w:rsidRPr="0054354A">
              <w:tab/>
            </w:r>
            <w:r w:rsidRPr="0054354A">
              <w:rPr>
                <w:b/>
                <w:i/>
              </w:rPr>
              <w:t xml:space="preserve">poudarja, da je EU sprejela več pravnih aktov za boj proti </w:t>
            </w:r>
            <w:r w:rsidRPr="0054354A">
              <w:rPr>
                <w:b/>
                <w:i/>
              </w:rPr>
              <w:t>izkoriščanju delovne sile in nezakonitemu delu, katerih uporabo na nacionalni ravni je treba izboljšati;</w:t>
            </w:r>
            <w:r w:rsidRPr="0054354A">
              <w:t xml:space="preserve"> </w:t>
            </w:r>
            <w:r w:rsidRPr="0054354A">
              <w:rPr>
                <w:b/>
                <w:i/>
              </w:rPr>
              <w:t>poziva Komisijo, naj oceni uporabo veljavnih pravil, tudi v sektorjih z visokim tveganjem, in naj sprejme konkretne ukrepe za povečanje svoje izvršilne moči v odnosu do držav članic, ki te problematike ne rešujejo;</w:t>
            </w:r>
          </w:p>
        </w:tc>
      </w:tr>
    </w:tbl>
    <w:p w14:paraId="28D0DA4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F535D2A" w14:textId="77777777" w:rsidR="00F42BE4" w:rsidRPr="0054354A" w:rsidRDefault="0061674B">
      <w:r w:rsidRPr="0054354A">
        <w:rPr>
          <w:rStyle w:val="HideTWBExt"/>
        </w:rPr>
        <w:t>&lt;/Amend&gt;</w:t>
      </w:r>
    </w:p>
    <w:p w14:paraId="6C2A0001"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208</w:t>
      </w:r>
      <w:r w:rsidRPr="0054354A">
        <w:rPr>
          <w:rStyle w:val="HideTWBExt"/>
        </w:rPr>
        <w:t>&lt;/NumAm&gt;</w:t>
      </w:r>
    </w:p>
    <w:p w14:paraId="224F07FF"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4CF28F30" w14:textId="77777777" w:rsidR="00F42BE4" w:rsidRPr="0054354A" w:rsidRDefault="0061674B">
      <w:pPr>
        <w:pStyle w:val="NormalBold"/>
      </w:pPr>
      <w:r w:rsidRPr="0054354A">
        <w:rPr>
          <w:rStyle w:val="HideTWBExt"/>
          <w:b w:val="0"/>
        </w:rPr>
        <w:t>&lt;/RepeatBlock-By&gt;</w:t>
      </w:r>
    </w:p>
    <w:p w14:paraId="106BFE34"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1A03DB99" w14:textId="77777777" w:rsidR="00F42BE4" w:rsidRPr="0054354A" w:rsidRDefault="0061674B">
      <w:pPr>
        <w:pStyle w:val="NormalBold"/>
      </w:pPr>
      <w:r w:rsidRPr="0054354A">
        <w:rPr>
          <w:rStyle w:val="HideTWBExt"/>
        </w:rPr>
        <w:t>&lt;Article&gt;</w:t>
      </w:r>
      <w:r w:rsidRPr="0054354A">
        <w:t>Odstavek 8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C295AC8" w14:textId="77777777">
        <w:trPr>
          <w:trHeight w:hRule="exact" w:val="240"/>
          <w:jc w:val="center"/>
        </w:trPr>
        <w:tc>
          <w:tcPr>
            <w:tcW w:w="9752" w:type="dxa"/>
            <w:gridSpan w:val="2"/>
            <w:tcBorders>
              <w:top w:val="nil"/>
              <w:left w:val="nil"/>
              <w:bottom w:val="nil"/>
              <w:right w:val="nil"/>
            </w:tcBorders>
          </w:tcPr>
          <w:p w14:paraId="210C33BB" w14:textId="77777777" w:rsidR="00F42BE4" w:rsidRPr="0054354A" w:rsidRDefault="00F42BE4"/>
        </w:tc>
      </w:tr>
      <w:tr w:rsidR="00F42BE4" w:rsidRPr="0054354A" w14:paraId="38CC8CC4" w14:textId="77777777">
        <w:trPr>
          <w:trHeight w:val="240"/>
          <w:jc w:val="center"/>
        </w:trPr>
        <w:tc>
          <w:tcPr>
            <w:tcW w:w="4876" w:type="dxa"/>
            <w:tcBorders>
              <w:top w:val="nil"/>
              <w:left w:val="nil"/>
              <w:bottom w:val="nil"/>
              <w:right w:val="nil"/>
            </w:tcBorders>
          </w:tcPr>
          <w:p w14:paraId="098CA04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2EE3DFA" w14:textId="77777777" w:rsidR="00F42BE4" w:rsidRPr="0054354A" w:rsidRDefault="0061674B">
            <w:pPr>
              <w:pStyle w:val="AmColumnHeading"/>
            </w:pPr>
            <w:r w:rsidRPr="0054354A">
              <w:t>Predlog spremembe</w:t>
            </w:r>
          </w:p>
        </w:tc>
      </w:tr>
      <w:tr w:rsidR="00F42BE4" w:rsidRPr="0054354A" w14:paraId="09135B64" w14:textId="77777777">
        <w:trPr>
          <w:jc w:val="center"/>
        </w:trPr>
        <w:tc>
          <w:tcPr>
            <w:tcW w:w="4876" w:type="dxa"/>
            <w:tcBorders>
              <w:top w:val="nil"/>
              <w:left w:val="nil"/>
              <w:bottom w:val="nil"/>
              <w:right w:val="nil"/>
            </w:tcBorders>
          </w:tcPr>
          <w:p w14:paraId="1A41193E" w14:textId="77777777" w:rsidR="00F42BE4" w:rsidRPr="0054354A" w:rsidRDefault="00F42BE4">
            <w:pPr>
              <w:pStyle w:val="Normal6a"/>
            </w:pPr>
          </w:p>
        </w:tc>
        <w:tc>
          <w:tcPr>
            <w:tcW w:w="4876" w:type="dxa"/>
            <w:tcBorders>
              <w:top w:val="nil"/>
              <w:left w:val="nil"/>
              <w:bottom w:val="nil"/>
              <w:right w:val="nil"/>
            </w:tcBorders>
          </w:tcPr>
          <w:p w14:paraId="4E72116D" w14:textId="77777777" w:rsidR="00F42BE4" w:rsidRPr="0054354A" w:rsidRDefault="0061674B">
            <w:pPr>
              <w:pStyle w:val="Normal6a"/>
            </w:pPr>
            <w:r w:rsidRPr="0054354A">
              <w:rPr>
                <w:b/>
                <w:i/>
              </w:rPr>
              <w:t>8a.</w:t>
            </w:r>
            <w:r w:rsidRPr="0054354A">
              <w:tab/>
            </w:r>
            <w:r w:rsidRPr="0054354A">
              <w:rPr>
                <w:b/>
                <w:i/>
              </w:rPr>
              <w:t xml:space="preserve">poziva Evropsko komisijo in države članice, naj bolje izvršujejo člena 9 in 12 Direktive 2014/67/EU o izvrševanju, ki državam članicam omogoča </w:t>
            </w:r>
            <w:r w:rsidRPr="0054354A">
              <w:rPr>
                <w:b/>
                <w:i/>
              </w:rPr>
              <w:t>nadzor in izvrševanje pravil za napotene delavce prek nacionalnega sistema obveščanja, obenem pa jim tudi dopušča, da sprejmejo dodatne ukrepe za uvedbo sistema odgovornosti za neposredne podizvajalce;</w:t>
            </w:r>
          </w:p>
        </w:tc>
      </w:tr>
    </w:tbl>
    <w:p w14:paraId="46A5C82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0FD0657" w14:textId="77777777" w:rsidR="00F42BE4" w:rsidRPr="0054354A" w:rsidRDefault="0061674B">
      <w:r w:rsidRPr="0054354A">
        <w:rPr>
          <w:rStyle w:val="HideTWBExt"/>
        </w:rPr>
        <w:t>&lt;/Amend&gt;</w:t>
      </w:r>
    </w:p>
    <w:p w14:paraId="65E926F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209</w:t>
      </w:r>
      <w:r w:rsidRPr="0054354A">
        <w:rPr>
          <w:rStyle w:val="HideTWBExt"/>
        </w:rPr>
        <w:t>&lt;/NumAm&gt;</w:t>
      </w:r>
    </w:p>
    <w:p w14:paraId="3C880EF8"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4AB32000"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54DF8D05" w14:textId="77777777" w:rsidR="00F42BE4" w:rsidRPr="0054354A" w:rsidRDefault="0061674B">
      <w:pPr>
        <w:pStyle w:val="NormalBold"/>
      </w:pPr>
      <w:r w:rsidRPr="0054354A">
        <w:rPr>
          <w:rStyle w:val="HideTWBExt"/>
          <w:b w:val="0"/>
        </w:rPr>
        <w:t>&lt;/RepeatBlock-By&gt;</w:t>
      </w:r>
    </w:p>
    <w:p w14:paraId="1F31DDA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711D5B1" w14:textId="77777777" w:rsidR="00F42BE4" w:rsidRPr="0054354A" w:rsidRDefault="0061674B">
      <w:pPr>
        <w:pStyle w:val="NormalBold"/>
      </w:pPr>
      <w:r w:rsidRPr="0054354A">
        <w:rPr>
          <w:rStyle w:val="HideTWBExt"/>
        </w:rPr>
        <w:t>&lt;Article&gt;</w:t>
      </w:r>
      <w:r w:rsidRPr="0054354A">
        <w:t>Odstavek 8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403A6B0" w14:textId="77777777">
        <w:trPr>
          <w:trHeight w:hRule="exact" w:val="240"/>
          <w:jc w:val="center"/>
        </w:trPr>
        <w:tc>
          <w:tcPr>
            <w:tcW w:w="9752" w:type="dxa"/>
            <w:gridSpan w:val="2"/>
            <w:tcBorders>
              <w:top w:val="nil"/>
              <w:left w:val="nil"/>
              <w:bottom w:val="nil"/>
              <w:right w:val="nil"/>
            </w:tcBorders>
          </w:tcPr>
          <w:p w14:paraId="623FC8B5" w14:textId="77777777" w:rsidR="00F42BE4" w:rsidRPr="0054354A" w:rsidRDefault="00F42BE4"/>
        </w:tc>
      </w:tr>
      <w:tr w:rsidR="00F42BE4" w:rsidRPr="0054354A" w14:paraId="310B715C" w14:textId="77777777">
        <w:trPr>
          <w:trHeight w:val="240"/>
          <w:jc w:val="center"/>
        </w:trPr>
        <w:tc>
          <w:tcPr>
            <w:tcW w:w="4876" w:type="dxa"/>
            <w:tcBorders>
              <w:top w:val="nil"/>
              <w:left w:val="nil"/>
              <w:bottom w:val="nil"/>
              <w:right w:val="nil"/>
            </w:tcBorders>
          </w:tcPr>
          <w:p w14:paraId="5B1E8D18"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3E17C5C8" w14:textId="77777777" w:rsidR="00F42BE4" w:rsidRPr="0054354A" w:rsidRDefault="0061674B">
            <w:pPr>
              <w:pStyle w:val="AmColumnHeading"/>
            </w:pPr>
            <w:r w:rsidRPr="0054354A">
              <w:t>Predlog spremembe</w:t>
            </w:r>
          </w:p>
        </w:tc>
      </w:tr>
      <w:tr w:rsidR="00F42BE4" w:rsidRPr="0054354A" w14:paraId="08F45A99" w14:textId="77777777">
        <w:trPr>
          <w:jc w:val="center"/>
        </w:trPr>
        <w:tc>
          <w:tcPr>
            <w:tcW w:w="4876" w:type="dxa"/>
            <w:tcBorders>
              <w:top w:val="nil"/>
              <w:left w:val="nil"/>
              <w:bottom w:val="nil"/>
              <w:right w:val="nil"/>
            </w:tcBorders>
          </w:tcPr>
          <w:p w14:paraId="1F0898E3" w14:textId="77777777" w:rsidR="00F42BE4" w:rsidRPr="0054354A" w:rsidRDefault="00F42BE4">
            <w:pPr>
              <w:pStyle w:val="Normal6a"/>
            </w:pPr>
          </w:p>
        </w:tc>
        <w:tc>
          <w:tcPr>
            <w:tcW w:w="4876" w:type="dxa"/>
            <w:tcBorders>
              <w:top w:val="nil"/>
              <w:left w:val="nil"/>
              <w:bottom w:val="nil"/>
              <w:right w:val="nil"/>
            </w:tcBorders>
          </w:tcPr>
          <w:p w14:paraId="27DDF45D" w14:textId="77777777" w:rsidR="00F42BE4" w:rsidRPr="0054354A" w:rsidRDefault="0061674B">
            <w:pPr>
              <w:pStyle w:val="Normal6a"/>
            </w:pPr>
            <w:r w:rsidRPr="0054354A">
              <w:rPr>
                <w:b/>
                <w:i/>
              </w:rPr>
              <w:t>8a.</w:t>
            </w:r>
            <w:r w:rsidRPr="0054354A">
              <w:tab/>
            </w:r>
            <w:r w:rsidRPr="0054354A">
              <w:rPr>
                <w:b/>
                <w:i/>
              </w:rPr>
              <w:t>pozdravlja delo Evropskega organa za delo in poziva, naj se mu povečajo vloga in operativne zmogljivosti za analizo tveganja, da bo lahko deloval kot opazovalnica EU za socialni damping in kriminal na področju dela;</w:t>
            </w:r>
            <w:r w:rsidRPr="0054354A">
              <w:t xml:space="preserve"> </w:t>
            </w:r>
            <w:r w:rsidRPr="0054354A">
              <w:rPr>
                <w:b/>
                <w:i/>
              </w:rPr>
              <w:t>poziva k ustanovitvi sektorskih enot za izvrševanje, zlasti za gradbeni sektor, da bi poglobili sodelovanje s sektorskimi socialnimi partnerji v državah članicah;</w:t>
            </w:r>
          </w:p>
        </w:tc>
      </w:tr>
    </w:tbl>
    <w:p w14:paraId="214445A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330AF45" w14:textId="77777777" w:rsidR="00F42BE4" w:rsidRPr="0054354A" w:rsidRDefault="0061674B">
      <w:r w:rsidRPr="0054354A">
        <w:rPr>
          <w:rStyle w:val="HideTWBExt"/>
        </w:rPr>
        <w:t>&lt;/Amend&gt;</w:t>
      </w:r>
    </w:p>
    <w:p w14:paraId="0DC0CC3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210</w:t>
      </w:r>
      <w:r w:rsidRPr="0054354A">
        <w:rPr>
          <w:rStyle w:val="HideTWBExt"/>
        </w:rPr>
        <w:t>&lt;/NumAm&gt;</w:t>
      </w:r>
    </w:p>
    <w:p w14:paraId="38677E99"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75708FE4" w14:textId="77777777" w:rsidR="00F42BE4" w:rsidRPr="0054354A" w:rsidRDefault="0061674B">
      <w:pPr>
        <w:pStyle w:val="NormalBold"/>
      </w:pPr>
      <w:r w:rsidRPr="0054354A">
        <w:rPr>
          <w:rStyle w:val="HideTWBExt"/>
          <w:b w:val="0"/>
        </w:rPr>
        <w:t>&lt;/RepeatBlock-By&gt;</w:t>
      </w:r>
    </w:p>
    <w:p w14:paraId="7A4D15A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A43F922" w14:textId="77777777" w:rsidR="00F42BE4" w:rsidRPr="0054354A" w:rsidRDefault="0061674B">
      <w:pPr>
        <w:pStyle w:val="NormalBold"/>
      </w:pPr>
      <w:r w:rsidRPr="0054354A">
        <w:rPr>
          <w:rStyle w:val="HideTWBExt"/>
        </w:rPr>
        <w:t>&lt;Article&gt;</w:t>
      </w:r>
      <w:r w:rsidRPr="0054354A">
        <w:t>Odstavek 8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6A344E3" w14:textId="77777777">
        <w:trPr>
          <w:trHeight w:hRule="exact" w:val="240"/>
          <w:jc w:val="center"/>
        </w:trPr>
        <w:tc>
          <w:tcPr>
            <w:tcW w:w="9752" w:type="dxa"/>
            <w:gridSpan w:val="2"/>
            <w:tcBorders>
              <w:top w:val="nil"/>
              <w:left w:val="nil"/>
              <w:bottom w:val="nil"/>
              <w:right w:val="nil"/>
            </w:tcBorders>
          </w:tcPr>
          <w:p w14:paraId="1CB99559" w14:textId="77777777" w:rsidR="00F42BE4" w:rsidRPr="0054354A" w:rsidRDefault="00F42BE4"/>
        </w:tc>
      </w:tr>
      <w:tr w:rsidR="00F42BE4" w:rsidRPr="0054354A" w14:paraId="3928D035" w14:textId="77777777">
        <w:trPr>
          <w:trHeight w:val="240"/>
          <w:jc w:val="center"/>
        </w:trPr>
        <w:tc>
          <w:tcPr>
            <w:tcW w:w="4876" w:type="dxa"/>
            <w:tcBorders>
              <w:top w:val="nil"/>
              <w:left w:val="nil"/>
              <w:bottom w:val="nil"/>
              <w:right w:val="nil"/>
            </w:tcBorders>
          </w:tcPr>
          <w:p w14:paraId="10966BD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5B4EE59" w14:textId="77777777" w:rsidR="00F42BE4" w:rsidRPr="0054354A" w:rsidRDefault="0061674B">
            <w:pPr>
              <w:pStyle w:val="AmColumnHeading"/>
            </w:pPr>
            <w:r w:rsidRPr="0054354A">
              <w:t>Predlog spremembe</w:t>
            </w:r>
          </w:p>
        </w:tc>
      </w:tr>
      <w:tr w:rsidR="00F42BE4" w:rsidRPr="0054354A" w14:paraId="764A9C5C" w14:textId="77777777">
        <w:trPr>
          <w:jc w:val="center"/>
        </w:trPr>
        <w:tc>
          <w:tcPr>
            <w:tcW w:w="4876" w:type="dxa"/>
            <w:tcBorders>
              <w:top w:val="nil"/>
              <w:left w:val="nil"/>
              <w:bottom w:val="nil"/>
              <w:right w:val="nil"/>
            </w:tcBorders>
          </w:tcPr>
          <w:p w14:paraId="6DC84F1A" w14:textId="77777777" w:rsidR="00F42BE4" w:rsidRPr="0054354A" w:rsidRDefault="00F42BE4">
            <w:pPr>
              <w:pStyle w:val="Normal6a"/>
            </w:pPr>
          </w:p>
        </w:tc>
        <w:tc>
          <w:tcPr>
            <w:tcW w:w="4876" w:type="dxa"/>
            <w:tcBorders>
              <w:top w:val="nil"/>
              <w:left w:val="nil"/>
              <w:bottom w:val="nil"/>
              <w:right w:val="nil"/>
            </w:tcBorders>
          </w:tcPr>
          <w:p w14:paraId="388F8E15" w14:textId="77777777" w:rsidR="00F42BE4" w:rsidRPr="0054354A" w:rsidRDefault="0061674B">
            <w:pPr>
              <w:pStyle w:val="Normal6a"/>
            </w:pPr>
            <w:r w:rsidRPr="0054354A">
              <w:rPr>
                <w:b/>
                <w:i/>
              </w:rPr>
              <w:t>8a.</w:t>
            </w:r>
            <w:r w:rsidRPr="0054354A">
              <w:tab/>
            </w:r>
            <w:r w:rsidRPr="0054354A">
              <w:rPr>
                <w:b/>
                <w:i/>
              </w:rPr>
              <w:t xml:space="preserve">poudarja, da se raven informacij o sestavi podizvajalskih verig po Evropi razlikuje in da je to precejšen izziv za izvrševanje in oblikovanje </w:t>
            </w:r>
            <w:r w:rsidRPr="0054354A">
              <w:rPr>
                <w:b/>
                <w:i/>
              </w:rPr>
              <w:t>politik;</w:t>
            </w:r>
            <w:r w:rsidRPr="0054354A">
              <w:t xml:space="preserve"> </w:t>
            </w:r>
            <w:r w:rsidRPr="0054354A">
              <w:rPr>
                <w:b/>
                <w:i/>
              </w:rPr>
              <w:t>poziva Komisijo, naj izboljša zbiranje podatkov o oddajanju naročil podizvajalcem;</w:t>
            </w:r>
          </w:p>
        </w:tc>
      </w:tr>
    </w:tbl>
    <w:p w14:paraId="275D625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4938E2F" w14:textId="77777777" w:rsidR="00F42BE4" w:rsidRPr="0054354A" w:rsidRDefault="0061674B">
      <w:r w:rsidRPr="0054354A">
        <w:rPr>
          <w:rStyle w:val="HideTWBExt"/>
        </w:rPr>
        <w:t>&lt;/Amend&gt;</w:t>
      </w:r>
    </w:p>
    <w:p w14:paraId="6BC2795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211</w:t>
      </w:r>
      <w:r w:rsidRPr="0054354A">
        <w:rPr>
          <w:rStyle w:val="HideTWBExt"/>
        </w:rPr>
        <w:t>&lt;/NumAm&gt;</w:t>
      </w:r>
    </w:p>
    <w:p w14:paraId="1EB5D766"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411520F9" w14:textId="77777777" w:rsidR="00F42BE4" w:rsidRPr="0054354A" w:rsidRDefault="0061674B">
      <w:pPr>
        <w:pStyle w:val="NormalBold"/>
      </w:pPr>
      <w:r w:rsidRPr="0054354A">
        <w:rPr>
          <w:rStyle w:val="HideTWBExt"/>
          <w:b w:val="0"/>
        </w:rPr>
        <w:t>&lt;/RepeatBlock-By&gt;</w:t>
      </w:r>
    </w:p>
    <w:p w14:paraId="629EBDC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EE38CE0" w14:textId="77777777" w:rsidR="00F42BE4" w:rsidRPr="0054354A" w:rsidRDefault="0061674B">
      <w:pPr>
        <w:pStyle w:val="NormalBold"/>
      </w:pPr>
      <w:r w:rsidRPr="0054354A">
        <w:rPr>
          <w:rStyle w:val="HideTWBExt"/>
        </w:rPr>
        <w:t>&lt;Article&gt;</w:t>
      </w:r>
      <w:r w:rsidRPr="0054354A">
        <w:t>Odstavek 8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72E3D5F" w14:textId="77777777">
        <w:trPr>
          <w:trHeight w:hRule="exact" w:val="240"/>
          <w:jc w:val="center"/>
        </w:trPr>
        <w:tc>
          <w:tcPr>
            <w:tcW w:w="9752" w:type="dxa"/>
            <w:gridSpan w:val="2"/>
            <w:tcBorders>
              <w:top w:val="nil"/>
              <w:left w:val="nil"/>
              <w:bottom w:val="nil"/>
              <w:right w:val="nil"/>
            </w:tcBorders>
          </w:tcPr>
          <w:p w14:paraId="7AA06ACD" w14:textId="77777777" w:rsidR="00F42BE4" w:rsidRPr="0054354A" w:rsidRDefault="00F42BE4"/>
        </w:tc>
      </w:tr>
      <w:tr w:rsidR="00F42BE4" w:rsidRPr="0054354A" w14:paraId="25871A0B" w14:textId="77777777">
        <w:trPr>
          <w:trHeight w:val="240"/>
          <w:jc w:val="center"/>
        </w:trPr>
        <w:tc>
          <w:tcPr>
            <w:tcW w:w="4876" w:type="dxa"/>
            <w:tcBorders>
              <w:top w:val="nil"/>
              <w:left w:val="nil"/>
              <w:bottom w:val="nil"/>
              <w:right w:val="nil"/>
            </w:tcBorders>
          </w:tcPr>
          <w:p w14:paraId="43F54BF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46F1BB7" w14:textId="77777777" w:rsidR="00F42BE4" w:rsidRPr="0054354A" w:rsidRDefault="0061674B">
            <w:pPr>
              <w:pStyle w:val="AmColumnHeading"/>
            </w:pPr>
            <w:r w:rsidRPr="0054354A">
              <w:t>Predlog spremembe</w:t>
            </w:r>
          </w:p>
        </w:tc>
      </w:tr>
      <w:tr w:rsidR="00F42BE4" w:rsidRPr="0054354A" w14:paraId="54D672FA" w14:textId="77777777">
        <w:trPr>
          <w:jc w:val="center"/>
        </w:trPr>
        <w:tc>
          <w:tcPr>
            <w:tcW w:w="4876" w:type="dxa"/>
            <w:tcBorders>
              <w:top w:val="nil"/>
              <w:left w:val="nil"/>
              <w:bottom w:val="nil"/>
              <w:right w:val="nil"/>
            </w:tcBorders>
          </w:tcPr>
          <w:p w14:paraId="4AFED450" w14:textId="77777777" w:rsidR="00F42BE4" w:rsidRPr="0054354A" w:rsidRDefault="00F42BE4">
            <w:pPr>
              <w:pStyle w:val="Normal6a"/>
            </w:pPr>
          </w:p>
        </w:tc>
        <w:tc>
          <w:tcPr>
            <w:tcW w:w="4876" w:type="dxa"/>
            <w:tcBorders>
              <w:top w:val="nil"/>
              <w:left w:val="nil"/>
              <w:bottom w:val="nil"/>
              <w:right w:val="nil"/>
            </w:tcBorders>
          </w:tcPr>
          <w:p w14:paraId="2D23E35F" w14:textId="77777777" w:rsidR="00F42BE4" w:rsidRPr="0054354A" w:rsidRDefault="0061674B">
            <w:pPr>
              <w:pStyle w:val="Normal6a"/>
            </w:pPr>
            <w:r w:rsidRPr="0054354A">
              <w:rPr>
                <w:b/>
                <w:i/>
              </w:rPr>
              <w:t>8a.</w:t>
            </w:r>
            <w:r w:rsidRPr="0054354A">
              <w:tab/>
            </w:r>
            <w:r w:rsidRPr="0054354A">
              <w:rPr>
                <w:b/>
                <w:i/>
              </w:rPr>
              <w:t xml:space="preserve">poudarja, da je treba pod vodstvom Evropskega organa za delo dodatno uskladiti in poenostaviti predpise za </w:t>
            </w:r>
            <w:r w:rsidRPr="0054354A">
              <w:rPr>
                <w:b/>
                <w:i/>
              </w:rPr>
              <w:t>mobilnost delovne sile in postopke nadzora, kar naj zajame enotne standarde nadzora, skupne inšpekcijske preglede in izmenjavo informacij;</w:t>
            </w:r>
          </w:p>
        </w:tc>
      </w:tr>
    </w:tbl>
    <w:p w14:paraId="4205B4E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FF96106" w14:textId="77777777" w:rsidR="00F42BE4" w:rsidRPr="0054354A" w:rsidRDefault="0061674B">
      <w:r w:rsidRPr="0054354A">
        <w:rPr>
          <w:rStyle w:val="HideTWBExt"/>
        </w:rPr>
        <w:t>&lt;/Amend&gt;</w:t>
      </w:r>
    </w:p>
    <w:p w14:paraId="4D0C06F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212</w:t>
      </w:r>
      <w:r w:rsidRPr="0054354A">
        <w:rPr>
          <w:rStyle w:val="HideTWBExt"/>
        </w:rPr>
        <w:t>&lt;/NumAm&gt;</w:t>
      </w:r>
    </w:p>
    <w:p w14:paraId="6174C949" w14:textId="77777777" w:rsidR="00F42BE4" w:rsidRPr="0054354A" w:rsidRDefault="0061674B">
      <w:pPr>
        <w:pStyle w:val="NormalBold"/>
      </w:pPr>
      <w:r w:rsidRPr="0054354A">
        <w:rPr>
          <w:rStyle w:val="HideTWBExt"/>
          <w:b w:val="0"/>
        </w:rPr>
        <w:t>&lt;RepeatBlock-By&gt;&lt;Members&gt;</w:t>
      </w:r>
      <w:r w:rsidRPr="0054354A">
        <w:t>Georgiana Teodorescu</w:t>
      </w:r>
      <w:r w:rsidRPr="0054354A">
        <w:rPr>
          <w:rStyle w:val="HideTWBExt"/>
          <w:b w:val="0"/>
        </w:rPr>
        <w:t>&lt;/Members&gt;</w:t>
      </w:r>
    </w:p>
    <w:p w14:paraId="585AEA42" w14:textId="77777777" w:rsidR="00F42BE4" w:rsidRPr="0054354A" w:rsidRDefault="0061674B">
      <w:pPr>
        <w:pStyle w:val="NormalBold"/>
      </w:pPr>
      <w:r w:rsidRPr="0054354A">
        <w:rPr>
          <w:rStyle w:val="HideTWBExt"/>
          <w:b w:val="0"/>
        </w:rPr>
        <w:t>&lt;/RepeatBlock-By&gt;</w:t>
      </w:r>
    </w:p>
    <w:p w14:paraId="32D9BFAB"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69AC6DB" w14:textId="77777777" w:rsidR="00F42BE4" w:rsidRPr="0054354A" w:rsidRDefault="0061674B">
      <w:pPr>
        <w:pStyle w:val="NormalBold"/>
      </w:pPr>
      <w:r w:rsidRPr="0054354A">
        <w:rPr>
          <w:rStyle w:val="HideTWBExt"/>
        </w:rPr>
        <w:t>&lt;Article&gt;</w:t>
      </w:r>
      <w:r w:rsidRPr="0054354A">
        <w:t>Odstavek 8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0F3A247" w14:textId="77777777">
        <w:trPr>
          <w:trHeight w:hRule="exact" w:val="240"/>
          <w:jc w:val="center"/>
        </w:trPr>
        <w:tc>
          <w:tcPr>
            <w:tcW w:w="9752" w:type="dxa"/>
            <w:gridSpan w:val="2"/>
            <w:tcBorders>
              <w:top w:val="nil"/>
              <w:left w:val="nil"/>
              <w:bottom w:val="nil"/>
              <w:right w:val="nil"/>
            </w:tcBorders>
          </w:tcPr>
          <w:p w14:paraId="5ACBA130" w14:textId="77777777" w:rsidR="00F42BE4" w:rsidRPr="0054354A" w:rsidRDefault="00F42BE4"/>
        </w:tc>
      </w:tr>
      <w:tr w:rsidR="00F42BE4" w:rsidRPr="0054354A" w14:paraId="4C5C1359" w14:textId="77777777">
        <w:trPr>
          <w:trHeight w:val="240"/>
          <w:jc w:val="center"/>
        </w:trPr>
        <w:tc>
          <w:tcPr>
            <w:tcW w:w="4876" w:type="dxa"/>
            <w:tcBorders>
              <w:top w:val="nil"/>
              <w:left w:val="nil"/>
              <w:bottom w:val="nil"/>
              <w:right w:val="nil"/>
            </w:tcBorders>
          </w:tcPr>
          <w:p w14:paraId="2DA5509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A117FAE" w14:textId="77777777" w:rsidR="00F42BE4" w:rsidRPr="0054354A" w:rsidRDefault="0061674B">
            <w:pPr>
              <w:pStyle w:val="AmColumnHeading"/>
            </w:pPr>
            <w:r w:rsidRPr="0054354A">
              <w:t>Predlog spremembe</w:t>
            </w:r>
          </w:p>
        </w:tc>
      </w:tr>
      <w:tr w:rsidR="00F42BE4" w:rsidRPr="0054354A" w14:paraId="28587CC7" w14:textId="77777777">
        <w:trPr>
          <w:jc w:val="center"/>
        </w:trPr>
        <w:tc>
          <w:tcPr>
            <w:tcW w:w="4876" w:type="dxa"/>
            <w:tcBorders>
              <w:top w:val="nil"/>
              <w:left w:val="nil"/>
              <w:bottom w:val="nil"/>
              <w:right w:val="nil"/>
            </w:tcBorders>
          </w:tcPr>
          <w:p w14:paraId="035F0EB5" w14:textId="77777777" w:rsidR="00F42BE4" w:rsidRPr="0054354A" w:rsidRDefault="00F42BE4">
            <w:pPr>
              <w:pStyle w:val="Normal6a"/>
            </w:pPr>
          </w:p>
        </w:tc>
        <w:tc>
          <w:tcPr>
            <w:tcW w:w="4876" w:type="dxa"/>
            <w:tcBorders>
              <w:top w:val="nil"/>
              <w:left w:val="nil"/>
              <w:bottom w:val="nil"/>
              <w:right w:val="nil"/>
            </w:tcBorders>
          </w:tcPr>
          <w:p w14:paraId="70C3F344" w14:textId="77777777" w:rsidR="00F42BE4" w:rsidRPr="0054354A" w:rsidRDefault="0061674B">
            <w:pPr>
              <w:pStyle w:val="Normal6a"/>
            </w:pPr>
            <w:r w:rsidRPr="0054354A">
              <w:rPr>
                <w:b/>
                <w:i/>
              </w:rPr>
              <w:t>8b.</w:t>
            </w:r>
            <w:r w:rsidRPr="0054354A">
              <w:tab/>
            </w:r>
            <w:r w:rsidRPr="0054354A">
              <w:rPr>
                <w:b/>
                <w:i/>
              </w:rPr>
              <w:t xml:space="preserve">opozarja, da morajo države članice v skladu s členom 14 direktive o sankcijah za </w:t>
            </w:r>
            <w:r w:rsidRPr="0054354A">
              <w:rPr>
                <w:b/>
                <w:i/>
              </w:rPr>
              <w:t>delodajalce zagotoviti, da se na njihovem ozemlju izvajajo učinkoviti in ustrezni inšpekcijski pregledi za nadzor nad zaposlovanjem nezakonito prebivajočih državljanov tretjih držav, ter poziva Evropsko komisijo in pristojne nacionalne organe držav članic, naj bolje izvršujejo veljavne predpise;</w:t>
            </w:r>
          </w:p>
        </w:tc>
      </w:tr>
    </w:tbl>
    <w:p w14:paraId="65B7A88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1C9DCEC" w14:textId="77777777" w:rsidR="00F42BE4" w:rsidRPr="0054354A" w:rsidRDefault="0061674B">
      <w:r w:rsidRPr="0054354A">
        <w:rPr>
          <w:rStyle w:val="HideTWBExt"/>
        </w:rPr>
        <w:t>&lt;/Amend&gt;</w:t>
      </w:r>
    </w:p>
    <w:p w14:paraId="482D305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213</w:t>
      </w:r>
      <w:r w:rsidRPr="0054354A">
        <w:rPr>
          <w:rStyle w:val="HideTWBExt"/>
        </w:rPr>
        <w:t>&lt;/NumAm&gt;</w:t>
      </w:r>
    </w:p>
    <w:p w14:paraId="08A33A18"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78F853B4" w14:textId="77777777" w:rsidR="00F42BE4" w:rsidRPr="0054354A" w:rsidRDefault="0061674B">
      <w:pPr>
        <w:pStyle w:val="NormalBold"/>
      </w:pPr>
      <w:r w:rsidRPr="0054354A">
        <w:rPr>
          <w:rStyle w:val="HideTWBExt"/>
          <w:b w:val="0"/>
        </w:rPr>
        <w:t>&lt;/RepeatBlock-By&gt;</w:t>
      </w:r>
    </w:p>
    <w:p w14:paraId="69B007F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12D8397" w14:textId="77777777" w:rsidR="00F42BE4" w:rsidRPr="0054354A" w:rsidRDefault="0061674B">
      <w:pPr>
        <w:pStyle w:val="NormalBold"/>
      </w:pPr>
      <w:r w:rsidRPr="0054354A">
        <w:rPr>
          <w:rStyle w:val="HideTWBExt"/>
        </w:rPr>
        <w:t>&lt;Article&gt;</w:t>
      </w:r>
      <w:r w:rsidRPr="0054354A">
        <w:t>Odstavek 8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CD65FA4" w14:textId="77777777">
        <w:trPr>
          <w:trHeight w:hRule="exact" w:val="240"/>
          <w:jc w:val="center"/>
        </w:trPr>
        <w:tc>
          <w:tcPr>
            <w:tcW w:w="9752" w:type="dxa"/>
            <w:gridSpan w:val="2"/>
            <w:tcBorders>
              <w:top w:val="nil"/>
              <w:left w:val="nil"/>
              <w:bottom w:val="nil"/>
              <w:right w:val="nil"/>
            </w:tcBorders>
          </w:tcPr>
          <w:p w14:paraId="6A1E05EE" w14:textId="77777777" w:rsidR="00F42BE4" w:rsidRPr="0054354A" w:rsidRDefault="00F42BE4"/>
        </w:tc>
      </w:tr>
      <w:tr w:rsidR="00F42BE4" w:rsidRPr="0054354A" w14:paraId="0A9B4A17" w14:textId="77777777">
        <w:trPr>
          <w:trHeight w:val="240"/>
          <w:jc w:val="center"/>
        </w:trPr>
        <w:tc>
          <w:tcPr>
            <w:tcW w:w="4876" w:type="dxa"/>
            <w:tcBorders>
              <w:top w:val="nil"/>
              <w:left w:val="nil"/>
              <w:bottom w:val="nil"/>
              <w:right w:val="nil"/>
            </w:tcBorders>
          </w:tcPr>
          <w:p w14:paraId="671FEAC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4E7F743E" w14:textId="77777777" w:rsidR="00F42BE4" w:rsidRPr="0054354A" w:rsidRDefault="0061674B">
            <w:pPr>
              <w:pStyle w:val="AmColumnHeading"/>
            </w:pPr>
            <w:r w:rsidRPr="0054354A">
              <w:t>Predlog spremembe</w:t>
            </w:r>
          </w:p>
        </w:tc>
      </w:tr>
      <w:tr w:rsidR="00F42BE4" w:rsidRPr="0054354A" w14:paraId="28408216" w14:textId="77777777">
        <w:trPr>
          <w:jc w:val="center"/>
        </w:trPr>
        <w:tc>
          <w:tcPr>
            <w:tcW w:w="4876" w:type="dxa"/>
            <w:tcBorders>
              <w:top w:val="nil"/>
              <w:left w:val="nil"/>
              <w:bottom w:val="nil"/>
              <w:right w:val="nil"/>
            </w:tcBorders>
          </w:tcPr>
          <w:p w14:paraId="0276067D" w14:textId="77777777" w:rsidR="00F42BE4" w:rsidRPr="0054354A" w:rsidRDefault="00F42BE4">
            <w:pPr>
              <w:pStyle w:val="Normal6a"/>
            </w:pPr>
          </w:p>
        </w:tc>
        <w:tc>
          <w:tcPr>
            <w:tcW w:w="4876" w:type="dxa"/>
            <w:tcBorders>
              <w:top w:val="nil"/>
              <w:left w:val="nil"/>
              <w:bottom w:val="nil"/>
              <w:right w:val="nil"/>
            </w:tcBorders>
          </w:tcPr>
          <w:p w14:paraId="04E38A62" w14:textId="77777777" w:rsidR="00F42BE4" w:rsidRPr="0054354A" w:rsidRDefault="0061674B">
            <w:pPr>
              <w:pStyle w:val="Normal6a"/>
            </w:pPr>
            <w:r w:rsidRPr="0054354A">
              <w:rPr>
                <w:b/>
                <w:i/>
              </w:rPr>
              <w:t>8b.</w:t>
            </w:r>
            <w:r w:rsidRPr="0054354A">
              <w:tab/>
            </w:r>
            <w:r w:rsidRPr="0054354A">
              <w:rPr>
                <w:b/>
                <w:i/>
              </w:rPr>
              <w:t xml:space="preserve">poziva, naj se </w:t>
            </w:r>
            <w:r w:rsidRPr="0054354A">
              <w:rPr>
                <w:b/>
                <w:i/>
              </w:rPr>
              <w:t>Evropskemu organu za delo povečajo zmogljivosti za analizo operativnega tveganja in naj se ustanovijo sektorske enote za izvrševanje, zlasti za gradbeništvo, da bi poglobili sodelovanje s sektorskimi socialnimi partnerji in skupne inšpekcijske preglede;</w:t>
            </w:r>
          </w:p>
        </w:tc>
      </w:tr>
    </w:tbl>
    <w:p w14:paraId="4DCB3E1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91A5E47" w14:textId="77777777" w:rsidR="00F42BE4" w:rsidRPr="0054354A" w:rsidRDefault="0061674B">
      <w:r w:rsidRPr="0054354A">
        <w:rPr>
          <w:rStyle w:val="HideTWBExt"/>
        </w:rPr>
        <w:t>&lt;/Amend&gt;</w:t>
      </w:r>
    </w:p>
    <w:p w14:paraId="539F781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214</w:t>
      </w:r>
      <w:r w:rsidRPr="0054354A">
        <w:rPr>
          <w:rStyle w:val="HideTWBExt"/>
        </w:rPr>
        <w:t>&lt;/NumAm&gt;</w:t>
      </w:r>
    </w:p>
    <w:p w14:paraId="27CF3AAA"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540A4E98" w14:textId="77777777" w:rsidR="00F42BE4" w:rsidRPr="0054354A" w:rsidRDefault="0061674B">
      <w:pPr>
        <w:pStyle w:val="NormalBold"/>
      </w:pPr>
      <w:r w:rsidRPr="0054354A">
        <w:rPr>
          <w:rStyle w:val="HideTWBExt"/>
          <w:b w:val="0"/>
        </w:rPr>
        <w:t>&lt;/RepeatBlock-By&gt;</w:t>
      </w:r>
    </w:p>
    <w:p w14:paraId="2A75F7F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AB64A93" w14:textId="77777777" w:rsidR="00F42BE4" w:rsidRPr="0054354A" w:rsidRDefault="0061674B">
      <w:pPr>
        <w:pStyle w:val="NormalBold"/>
      </w:pPr>
      <w:r w:rsidRPr="0054354A">
        <w:rPr>
          <w:rStyle w:val="HideTWBExt"/>
        </w:rPr>
        <w:t>&lt;Article&gt;</w:t>
      </w:r>
      <w:r w:rsidRPr="0054354A">
        <w:t>Odstavek 8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06F8953" w14:textId="77777777">
        <w:trPr>
          <w:trHeight w:hRule="exact" w:val="240"/>
          <w:jc w:val="center"/>
        </w:trPr>
        <w:tc>
          <w:tcPr>
            <w:tcW w:w="9752" w:type="dxa"/>
            <w:gridSpan w:val="2"/>
            <w:tcBorders>
              <w:top w:val="nil"/>
              <w:left w:val="nil"/>
              <w:bottom w:val="nil"/>
              <w:right w:val="nil"/>
            </w:tcBorders>
          </w:tcPr>
          <w:p w14:paraId="0E579158" w14:textId="77777777" w:rsidR="00F42BE4" w:rsidRPr="0054354A" w:rsidRDefault="00F42BE4"/>
        </w:tc>
      </w:tr>
      <w:tr w:rsidR="00F42BE4" w:rsidRPr="0054354A" w14:paraId="3DD85A90" w14:textId="77777777">
        <w:trPr>
          <w:trHeight w:val="240"/>
          <w:jc w:val="center"/>
        </w:trPr>
        <w:tc>
          <w:tcPr>
            <w:tcW w:w="4876" w:type="dxa"/>
            <w:tcBorders>
              <w:top w:val="nil"/>
              <w:left w:val="nil"/>
              <w:bottom w:val="nil"/>
              <w:right w:val="nil"/>
            </w:tcBorders>
          </w:tcPr>
          <w:p w14:paraId="61F4235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DFDD4C4" w14:textId="77777777" w:rsidR="00F42BE4" w:rsidRPr="0054354A" w:rsidRDefault="0061674B">
            <w:pPr>
              <w:pStyle w:val="AmColumnHeading"/>
            </w:pPr>
            <w:r w:rsidRPr="0054354A">
              <w:t>Predlog spremembe</w:t>
            </w:r>
          </w:p>
        </w:tc>
      </w:tr>
      <w:tr w:rsidR="00F42BE4" w:rsidRPr="0054354A" w14:paraId="50E1DE98" w14:textId="77777777">
        <w:trPr>
          <w:jc w:val="center"/>
        </w:trPr>
        <w:tc>
          <w:tcPr>
            <w:tcW w:w="4876" w:type="dxa"/>
            <w:tcBorders>
              <w:top w:val="nil"/>
              <w:left w:val="nil"/>
              <w:bottom w:val="nil"/>
              <w:right w:val="nil"/>
            </w:tcBorders>
          </w:tcPr>
          <w:p w14:paraId="30172DCA" w14:textId="77777777" w:rsidR="00F42BE4" w:rsidRPr="0054354A" w:rsidRDefault="00F42BE4">
            <w:pPr>
              <w:pStyle w:val="Normal6a"/>
            </w:pPr>
          </w:p>
        </w:tc>
        <w:tc>
          <w:tcPr>
            <w:tcW w:w="4876" w:type="dxa"/>
            <w:tcBorders>
              <w:top w:val="nil"/>
              <w:left w:val="nil"/>
              <w:bottom w:val="nil"/>
              <w:right w:val="nil"/>
            </w:tcBorders>
          </w:tcPr>
          <w:p w14:paraId="0444724E" w14:textId="77777777" w:rsidR="00F42BE4" w:rsidRPr="0054354A" w:rsidRDefault="0061674B">
            <w:pPr>
              <w:pStyle w:val="Normal6a"/>
            </w:pPr>
            <w:r w:rsidRPr="0054354A">
              <w:rPr>
                <w:b/>
                <w:i/>
              </w:rPr>
              <w:t>8b.</w:t>
            </w:r>
            <w:r w:rsidRPr="0054354A">
              <w:tab/>
            </w:r>
            <w:r w:rsidRPr="0054354A">
              <w:rPr>
                <w:b/>
                <w:i/>
              </w:rPr>
              <w:t>poudarja, da se je treba boriti proti goljufivemu oddajanju naročil podizvajalcem, kjer se uporabljajo umetne ureditve, kot so navidezna podjetja in navidezno delo prek agencij za zagotavljanje začasnega dela;</w:t>
            </w:r>
          </w:p>
        </w:tc>
      </w:tr>
    </w:tbl>
    <w:p w14:paraId="0425594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7DE5CB2" w14:textId="77777777" w:rsidR="00F42BE4" w:rsidRPr="0054354A" w:rsidRDefault="0061674B">
      <w:r w:rsidRPr="0054354A">
        <w:rPr>
          <w:rStyle w:val="HideTWBExt"/>
        </w:rPr>
        <w:t>&lt;/Amend&gt;</w:t>
      </w:r>
    </w:p>
    <w:p w14:paraId="1896EE1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215</w:t>
      </w:r>
      <w:r w:rsidRPr="0054354A">
        <w:rPr>
          <w:rStyle w:val="HideTWBExt"/>
        </w:rPr>
        <w:t>&lt;/NumAm&gt;</w:t>
      </w:r>
    </w:p>
    <w:p w14:paraId="7138782A"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1E66C99D" w14:textId="77777777" w:rsidR="00F42BE4" w:rsidRPr="0054354A" w:rsidRDefault="0061674B">
      <w:pPr>
        <w:pStyle w:val="NormalBold"/>
      </w:pPr>
      <w:r w:rsidRPr="0054354A">
        <w:rPr>
          <w:rStyle w:val="HideTWBExt"/>
          <w:b w:val="0"/>
        </w:rPr>
        <w:t>&lt;/RepeatBlock-By&gt;</w:t>
      </w:r>
    </w:p>
    <w:p w14:paraId="6851444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0B64DFD"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96EDE23" w14:textId="77777777">
        <w:trPr>
          <w:trHeight w:hRule="exact" w:val="240"/>
          <w:jc w:val="center"/>
        </w:trPr>
        <w:tc>
          <w:tcPr>
            <w:tcW w:w="9752" w:type="dxa"/>
            <w:gridSpan w:val="2"/>
            <w:tcBorders>
              <w:top w:val="nil"/>
              <w:left w:val="nil"/>
              <w:bottom w:val="nil"/>
              <w:right w:val="nil"/>
            </w:tcBorders>
          </w:tcPr>
          <w:p w14:paraId="3CDA9ABB" w14:textId="77777777" w:rsidR="00F42BE4" w:rsidRPr="0054354A" w:rsidRDefault="00F42BE4"/>
        </w:tc>
      </w:tr>
      <w:tr w:rsidR="00F42BE4" w:rsidRPr="0054354A" w14:paraId="079BB5ED" w14:textId="77777777">
        <w:trPr>
          <w:trHeight w:val="240"/>
          <w:jc w:val="center"/>
        </w:trPr>
        <w:tc>
          <w:tcPr>
            <w:tcW w:w="4876" w:type="dxa"/>
            <w:tcBorders>
              <w:top w:val="nil"/>
              <w:left w:val="nil"/>
              <w:bottom w:val="nil"/>
              <w:right w:val="nil"/>
            </w:tcBorders>
          </w:tcPr>
          <w:p w14:paraId="1D4CB54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2D2AF4C" w14:textId="77777777" w:rsidR="00F42BE4" w:rsidRPr="0054354A" w:rsidRDefault="0061674B">
            <w:pPr>
              <w:pStyle w:val="AmColumnHeading"/>
            </w:pPr>
            <w:r w:rsidRPr="0054354A">
              <w:t>Predlog spremembe</w:t>
            </w:r>
          </w:p>
        </w:tc>
      </w:tr>
      <w:tr w:rsidR="00F42BE4" w:rsidRPr="0054354A" w14:paraId="5A543E24" w14:textId="77777777">
        <w:trPr>
          <w:jc w:val="center"/>
        </w:trPr>
        <w:tc>
          <w:tcPr>
            <w:tcW w:w="4876" w:type="dxa"/>
            <w:tcBorders>
              <w:top w:val="nil"/>
              <w:left w:val="nil"/>
              <w:bottom w:val="nil"/>
              <w:right w:val="nil"/>
            </w:tcBorders>
          </w:tcPr>
          <w:p w14:paraId="7B9F0B3A" w14:textId="77777777" w:rsidR="00F42BE4" w:rsidRPr="0054354A" w:rsidRDefault="0061674B">
            <w:pPr>
              <w:pStyle w:val="Normal6a"/>
            </w:pPr>
            <w:r w:rsidRPr="0054354A">
              <w:rPr>
                <w:b/>
                <w:i/>
              </w:rPr>
              <w:t>9.</w:t>
            </w:r>
            <w:r w:rsidRPr="0054354A">
              <w:tab/>
            </w:r>
            <w:r w:rsidRPr="0054354A">
              <w:rPr>
                <w:b/>
                <w:i/>
              </w:rPr>
              <w:t>opozarja, da Direktiva 2006/22/ES</w:t>
            </w:r>
            <w:r w:rsidRPr="0054354A">
              <w:rPr>
                <w:b/>
                <w:i/>
                <w:vertAlign w:val="superscript"/>
              </w:rPr>
              <w:t>13</w:t>
            </w:r>
            <w:r w:rsidRPr="0054354A">
              <w:rPr>
                <w:b/>
                <w:i/>
              </w:rPr>
              <w:t>že določa minimalna pravila za preverjanje skladnosti s socialno zakonodajo v cestnem prometu, in poziva Komisijo, naj predstavi zakonodajno pobudo, v skladu s katero bodo morale države članice zagotoviti ustrezno minimalno zmogljivost delovne inšpekcije za vse sektorje z visokim tveganjem, in sicer v skladu z merilom Mednarodne organizacije dela, ki predvideva vsaj enega inšpektorja za delo na 10.000 delavcev;</w:t>
            </w:r>
          </w:p>
        </w:tc>
        <w:tc>
          <w:tcPr>
            <w:tcW w:w="4876" w:type="dxa"/>
            <w:tcBorders>
              <w:top w:val="nil"/>
              <w:left w:val="nil"/>
              <w:bottom w:val="nil"/>
              <w:right w:val="nil"/>
            </w:tcBorders>
          </w:tcPr>
          <w:p w14:paraId="1F7EB0E0" w14:textId="77777777" w:rsidR="00F42BE4" w:rsidRPr="0054354A" w:rsidRDefault="0061674B">
            <w:pPr>
              <w:pStyle w:val="Normal6a"/>
            </w:pPr>
            <w:r w:rsidRPr="0054354A">
              <w:rPr>
                <w:b/>
                <w:i/>
              </w:rPr>
              <w:t>črtano</w:t>
            </w:r>
          </w:p>
        </w:tc>
      </w:tr>
      <w:tr w:rsidR="00F42BE4" w:rsidRPr="0054354A" w14:paraId="43C16D13" w14:textId="77777777">
        <w:trPr>
          <w:jc w:val="center"/>
        </w:trPr>
        <w:tc>
          <w:tcPr>
            <w:tcW w:w="4876" w:type="dxa"/>
            <w:tcBorders>
              <w:top w:val="nil"/>
              <w:left w:val="nil"/>
              <w:bottom w:val="nil"/>
              <w:right w:val="nil"/>
            </w:tcBorders>
          </w:tcPr>
          <w:p w14:paraId="6CE0D0D4"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07B8487C" w14:textId="77777777" w:rsidR="00F42BE4" w:rsidRPr="0054354A" w:rsidRDefault="00F42BE4"/>
        </w:tc>
      </w:tr>
      <w:tr w:rsidR="00F42BE4" w:rsidRPr="0054354A" w14:paraId="3798B4F7" w14:textId="77777777">
        <w:trPr>
          <w:jc w:val="center"/>
        </w:trPr>
        <w:tc>
          <w:tcPr>
            <w:tcW w:w="4876" w:type="dxa"/>
            <w:tcBorders>
              <w:top w:val="nil"/>
              <w:left w:val="nil"/>
              <w:bottom w:val="nil"/>
              <w:right w:val="nil"/>
            </w:tcBorders>
          </w:tcPr>
          <w:p w14:paraId="6E825C4C" w14:textId="77777777" w:rsidR="00F42BE4" w:rsidRPr="0054354A" w:rsidRDefault="0061674B">
            <w:pPr>
              <w:pStyle w:val="Normal6a"/>
            </w:pPr>
            <w:r w:rsidRPr="0054354A">
              <w:rPr>
                <w:b/>
                <w:i/>
                <w:vertAlign w:val="superscript"/>
              </w:rPr>
              <w:t>13</w:t>
            </w:r>
            <w:r w:rsidRPr="0054354A">
              <w:t xml:space="preserve"> </w:t>
            </w:r>
            <w:r w:rsidRPr="0054354A">
              <w:rPr>
                <w:b/>
                <w:i/>
              </w:rPr>
              <w:t>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c>
          <w:tcPr>
            <w:tcW w:w="4876" w:type="dxa"/>
            <w:tcBorders>
              <w:top w:val="nil"/>
              <w:left w:val="nil"/>
              <w:bottom w:val="nil"/>
              <w:right w:val="nil"/>
            </w:tcBorders>
          </w:tcPr>
          <w:p w14:paraId="1A1BCD1E" w14:textId="77777777" w:rsidR="00F42BE4" w:rsidRPr="0054354A" w:rsidRDefault="00F42BE4"/>
        </w:tc>
      </w:tr>
    </w:tbl>
    <w:p w14:paraId="786342F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130DED42" w14:textId="77777777" w:rsidR="00F42BE4" w:rsidRPr="0054354A" w:rsidRDefault="0061674B">
      <w:r w:rsidRPr="0054354A">
        <w:rPr>
          <w:rStyle w:val="HideTWBExt"/>
        </w:rPr>
        <w:t>&lt;/Amend&gt;</w:t>
      </w:r>
    </w:p>
    <w:p w14:paraId="1853AE8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216</w:t>
      </w:r>
      <w:r w:rsidRPr="0054354A">
        <w:rPr>
          <w:rStyle w:val="HideTWBExt"/>
        </w:rPr>
        <w:t>&lt;/NumAm&gt;</w:t>
      </w:r>
    </w:p>
    <w:p w14:paraId="5D5A672C" w14:textId="77777777" w:rsidR="00F42BE4" w:rsidRPr="0054354A" w:rsidRDefault="0061674B">
      <w:pPr>
        <w:pStyle w:val="NormalBold"/>
      </w:pPr>
      <w:r w:rsidRPr="0054354A">
        <w:rPr>
          <w:rStyle w:val="HideTWBExt"/>
          <w:b w:val="0"/>
        </w:rPr>
        <w:t>&lt;RepeatBlock-By&gt;&lt;Members&gt;</w:t>
      </w:r>
      <w:r w:rsidRPr="0054354A">
        <w:t xml:space="preserve">Henrik Dahl, Andrea </w:t>
      </w:r>
      <w:r w:rsidRPr="0054354A">
        <w:t>Wechsler, Maravillas Abadía Jover, Miriam Lexmann, Angelika Winzig, Raúl de la Hoz Quintano, Regina Doherty, Isabelle Le Callennec</w:t>
      </w:r>
      <w:r w:rsidRPr="0054354A">
        <w:rPr>
          <w:rStyle w:val="HideTWBExt"/>
          <w:b w:val="0"/>
        </w:rPr>
        <w:t>&lt;/Members&gt;</w:t>
      </w:r>
    </w:p>
    <w:p w14:paraId="7034FACB" w14:textId="77777777" w:rsidR="00F42BE4" w:rsidRPr="0054354A" w:rsidRDefault="0061674B">
      <w:pPr>
        <w:pStyle w:val="NormalBold"/>
      </w:pPr>
      <w:r w:rsidRPr="0054354A">
        <w:rPr>
          <w:rStyle w:val="HideTWBExt"/>
          <w:b w:val="0"/>
        </w:rPr>
        <w:t>&lt;/RepeatBlock-By&gt;</w:t>
      </w:r>
    </w:p>
    <w:p w14:paraId="3B86289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4D029F5"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412D358" w14:textId="77777777">
        <w:trPr>
          <w:trHeight w:hRule="exact" w:val="240"/>
          <w:jc w:val="center"/>
        </w:trPr>
        <w:tc>
          <w:tcPr>
            <w:tcW w:w="9752" w:type="dxa"/>
            <w:gridSpan w:val="2"/>
            <w:tcBorders>
              <w:top w:val="nil"/>
              <w:left w:val="nil"/>
              <w:bottom w:val="nil"/>
              <w:right w:val="nil"/>
            </w:tcBorders>
          </w:tcPr>
          <w:p w14:paraId="60E67491" w14:textId="77777777" w:rsidR="00F42BE4" w:rsidRPr="0054354A" w:rsidRDefault="00F42BE4"/>
        </w:tc>
      </w:tr>
      <w:tr w:rsidR="00F42BE4" w:rsidRPr="0054354A" w14:paraId="6C361EC4" w14:textId="77777777">
        <w:trPr>
          <w:trHeight w:val="240"/>
          <w:jc w:val="center"/>
        </w:trPr>
        <w:tc>
          <w:tcPr>
            <w:tcW w:w="4876" w:type="dxa"/>
            <w:tcBorders>
              <w:top w:val="nil"/>
              <w:left w:val="nil"/>
              <w:bottom w:val="nil"/>
              <w:right w:val="nil"/>
            </w:tcBorders>
          </w:tcPr>
          <w:p w14:paraId="61428353"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4FB4F55F" w14:textId="77777777" w:rsidR="00F42BE4" w:rsidRPr="0054354A" w:rsidRDefault="0061674B">
            <w:pPr>
              <w:pStyle w:val="AmColumnHeading"/>
            </w:pPr>
            <w:r w:rsidRPr="0054354A">
              <w:t>Predlog spremembe</w:t>
            </w:r>
          </w:p>
        </w:tc>
      </w:tr>
      <w:tr w:rsidR="00F42BE4" w:rsidRPr="0054354A" w14:paraId="732DE460" w14:textId="77777777">
        <w:trPr>
          <w:jc w:val="center"/>
        </w:trPr>
        <w:tc>
          <w:tcPr>
            <w:tcW w:w="4876" w:type="dxa"/>
            <w:tcBorders>
              <w:top w:val="nil"/>
              <w:left w:val="nil"/>
              <w:bottom w:val="nil"/>
              <w:right w:val="nil"/>
            </w:tcBorders>
          </w:tcPr>
          <w:p w14:paraId="73473C90" w14:textId="77777777" w:rsidR="00F42BE4" w:rsidRPr="0054354A" w:rsidRDefault="0061674B">
            <w:pPr>
              <w:pStyle w:val="Normal6a"/>
            </w:pPr>
            <w:r w:rsidRPr="0054354A">
              <w:rPr>
                <w:b/>
                <w:i/>
              </w:rPr>
              <w:t>9.</w:t>
            </w:r>
            <w:r w:rsidRPr="0054354A">
              <w:tab/>
            </w:r>
            <w:r w:rsidRPr="0054354A">
              <w:rPr>
                <w:b/>
                <w:i/>
              </w:rPr>
              <w:t>opozarja, da Direktiva 2006/22/ES</w:t>
            </w:r>
            <w:r w:rsidRPr="0054354A">
              <w:rPr>
                <w:b/>
                <w:i/>
                <w:vertAlign w:val="superscript"/>
              </w:rPr>
              <w:t>13</w:t>
            </w:r>
            <w:r w:rsidRPr="0054354A">
              <w:rPr>
                <w:b/>
                <w:i/>
              </w:rPr>
              <w:t>že določa minimalna pravila za preverjanje skladnosti s socialno zakonodajo v cestnem prometu, in poziva Komisijo, naj predstavi zakonodajno pobudo, v skladu s katero bodo morale države članice zagotoviti ustrezno minimalno zmogljivost delovne inšpekcije za vse sektorje z visokim tveganjem, in sicer v skladu z merilom Mednarodne organizacije dela, ki predvideva vsaj enega inšpektorja za delo na 10.000 delavcev;</w:t>
            </w:r>
          </w:p>
        </w:tc>
        <w:tc>
          <w:tcPr>
            <w:tcW w:w="4876" w:type="dxa"/>
            <w:tcBorders>
              <w:top w:val="nil"/>
              <w:left w:val="nil"/>
              <w:bottom w:val="nil"/>
              <w:right w:val="nil"/>
            </w:tcBorders>
          </w:tcPr>
          <w:p w14:paraId="0EEB47CB" w14:textId="77777777" w:rsidR="00F42BE4" w:rsidRPr="0054354A" w:rsidRDefault="0061674B">
            <w:pPr>
              <w:pStyle w:val="Normal6a"/>
            </w:pPr>
            <w:r w:rsidRPr="0054354A">
              <w:rPr>
                <w:b/>
                <w:i/>
              </w:rPr>
              <w:t>črtano</w:t>
            </w:r>
          </w:p>
        </w:tc>
      </w:tr>
      <w:tr w:rsidR="00F42BE4" w:rsidRPr="0054354A" w14:paraId="2CC9E6E6" w14:textId="77777777">
        <w:trPr>
          <w:jc w:val="center"/>
        </w:trPr>
        <w:tc>
          <w:tcPr>
            <w:tcW w:w="4876" w:type="dxa"/>
            <w:tcBorders>
              <w:top w:val="nil"/>
              <w:left w:val="nil"/>
              <w:bottom w:val="nil"/>
              <w:right w:val="nil"/>
            </w:tcBorders>
          </w:tcPr>
          <w:p w14:paraId="429F2877"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6EE04527" w14:textId="77777777" w:rsidR="00F42BE4" w:rsidRPr="0054354A" w:rsidRDefault="00F42BE4"/>
        </w:tc>
      </w:tr>
      <w:tr w:rsidR="00F42BE4" w:rsidRPr="0054354A" w14:paraId="31747F8C" w14:textId="77777777">
        <w:trPr>
          <w:jc w:val="center"/>
        </w:trPr>
        <w:tc>
          <w:tcPr>
            <w:tcW w:w="4876" w:type="dxa"/>
            <w:tcBorders>
              <w:top w:val="nil"/>
              <w:left w:val="nil"/>
              <w:bottom w:val="nil"/>
              <w:right w:val="nil"/>
            </w:tcBorders>
          </w:tcPr>
          <w:p w14:paraId="58ABD79A" w14:textId="77777777" w:rsidR="00F42BE4" w:rsidRPr="0054354A" w:rsidRDefault="0061674B">
            <w:pPr>
              <w:pStyle w:val="Normal6a"/>
            </w:pPr>
            <w:r w:rsidRPr="0054354A">
              <w:rPr>
                <w:b/>
                <w:i/>
                <w:vertAlign w:val="superscript"/>
              </w:rPr>
              <w:t>13</w:t>
            </w:r>
            <w:r w:rsidRPr="0054354A">
              <w:t xml:space="preserve"> </w:t>
            </w:r>
            <w:r w:rsidRPr="0054354A">
              <w:rPr>
                <w:b/>
                <w:i/>
              </w:rPr>
              <w:t>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c>
          <w:tcPr>
            <w:tcW w:w="4876" w:type="dxa"/>
            <w:tcBorders>
              <w:top w:val="nil"/>
              <w:left w:val="nil"/>
              <w:bottom w:val="nil"/>
              <w:right w:val="nil"/>
            </w:tcBorders>
          </w:tcPr>
          <w:p w14:paraId="537B04D0" w14:textId="77777777" w:rsidR="00F42BE4" w:rsidRPr="0054354A" w:rsidRDefault="00F42BE4"/>
        </w:tc>
      </w:tr>
    </w:tbl>
    <w:p w14:paraId="5D4DEB7C"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14FD4C8" w14:textId="77777777" w:rsidR="00F42BE4" w:rsidRPr="0054354A" w:rsidRDefault="0061674B">
      <w:r w:rsidRPr="0054354A">
        <w:rPr>
          <w:rStyle w:val="HideTWBExt"/>
        </w:rPr>
        <w:t>&lt;/Amend&gt;</w:t>
      </w:r>
    </w:p>
    <w:p w14:paraId="3EA2C33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217</w:t>
      </w:r>
      <w:r w:rsidRPr="0054354A">
        <w:rPr>
          <w:rStyle w:val="HideTWBExt"/>
        </w:rPr>
        <w:t>&lt;/NumAm&gt;</w:t>
      </w:r>
    </w:p>
    <w:p w14:paraId="0528D90D"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0B1B6BB1" w14:textId="77777777" w:rsidR="00F42BE4" w:rsidRPr="0054354A" w:rsidRDefault="0061674B">
      <w:pPr>
        <w:pStyle w:val="NormalBold"/>
      </w:pPr>
      <w:r w:rsidRPr="0054354A">
        <w:rPr>
          <w:rStyle w:val="HideTWBExt"/>
          <w:b w:val="0"/>
        </w:rPr>
        <w:t>&lt;/RepeatBlock-By&gt;</w:t>
      </w:r>
    </w:p>
    <w:p w14:paraId="35FF1FF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77A4F8D"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C2742F4" w14:textId="77777777">
        <w:trPr>
          <w:trHeight w:hRule="exact" w:val="240"/>
          <w:jc w:val="center"/>
        </w:trPr>
        <w:tc>
          <w:tcPr>
            <w:tcW w:w="9752" w:type="dxa"/>
            <w:gridSpan w:val="2"/>
            <w:tcBorders>
              <w:top w:val="nil"/>
              <w:left w:val="nil"/>
              <w:bottom w:val="nil"/>
              <w:right w:val="nil"/>
            </w:tcBorders>
          </w:tcPr>
          <w:p w14:paraId="4A4AA1A0" w14:textId="77777777" w:rsidR="00F42BE4" w:rsidRPr="0054354A" w:rsidRDefault="00F42BE4"/>
        </w:tc>
      </w:tr>
      <w:tr w:rsidR="00F42BE4" w:rsidRPr="0054354A" w14:paraId="510932A8" w14:textId="77777777">
        <w:trPr>
          <w:trHeight w:val="240"/>
          <w:jc w:val="center"/>
        </w:trPr>
        <w:tc>
          <w:tcPr>
            <w:tcW w:w="4876" w:type="dxa"/>
            <w:tcBorders>
              <w:top w:val="nil"/>
              <w:left w:val="nil"/>
              <w:bottom w:val="nil"/>
              <w:right w:val="nil"/>
            </w:tcBorders>
          </w:tcPr>
          <w:p w14:paraId="79405D9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5532041" w14:textId="77777777" w:rsidR="00F42BE4" w:rsidRPr="0054354A" w:rsidRDefault="0061674B">
            <w:pPr>
              <w:pStyle w:val="AmColumnHeading"/>
            </w:pPr>
            <w:r w:rsidRPr="0054354A">
              <w:t>Predlog spremembe</w:t>
            </w:r>
          </w:p>
        </w:tc>
      </w:tr>
      <w:tr w:rsidR="00F42BE4" w:rsidRPr="0054354A" w14:paraId="7035E3E3" w14:textId="77777777">
        <w:trPr>
          <w:jc w:val="center"/>
        </w:trPr>
        <w:tc>
          <w:tcPr>
            <w:tcW w:w="4876" w:type="dxa"/>
            <w:tcBorders>
              <w:top w:val="nil"/>
              <w:left w:val="nil"/>
              <w:bottom w:val="nil"/>
              <w:right w:val="nil"/>
            </w:tcBorders>
          </w:tcPr>
          <w:p w14:paraId="68E93716"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že določa minimalna pravila za preverjanje skladnosti s socialno zakonodajo v cestnem prometu</w:t>
            </w:r>
            <w:r w:rsidRPr="0054354A">
              <w:rPr>
                <w:b/>
                <w:i/>
              </w:rPr>
              <w:t>, in</w:t>
            </w:r>
            <w:r w:rsidRPr="0054354A">
              <w:t xml:space="preserve"> poziva Komisijo, naj </w:t>
            </w:r>
            <w:r w:rsidRPr="0054354A">
              <w:rPr>
                <w:b/>
                <w:i/>
              </w:rPr>
              <w:t>predstavi zakonodajno pobudo, v skladu s katero bodo morale</w:t>
            </w:r>
            <w:r w:rsidRPr="0054354A">
              <w:t xml:space="preserve"> države članice </w:t>
            </w:r>
            <w:r w:rsidRPr="0054354A">
              <w:rPr>
                <w:b/>
                <w:i/>
              </w:rPr>
              <w:t>zagotoviti</w:t>
            </w:r>
            <w:r w:rsidRPr="0054354A">
              <w:t xml:space="preserve"> ustrezno minimalno zmogljivost delovne inšpekcije za vse sektorje z visokim tveganjem, in sicer v skladu z merilom Mednarodne organizacije dela, ki predvideva vsaj enega inšpektorja za delo na 10.000 delavcev;</w:t>
            </w:r>
          </w:p>
        </w:tc>
        <w:tc>
          <w:tcPr>
            <w:tcW w:w="4876" w:type="dxa"/>
            <w:tcBorders>
              <w:top w:val="nil"/>
              <w:left w:val="nil"/>
              <w:bottom w:val="nil"/>
              <w:right w:val="nil"/>
            </w:tcBorders>
          </w:tcPr>
          <w:p w14:paraId="55F341F3" w14:textId="77777777" w:rsidR="00F42BE4" w:rsidRPr="0054354A" w:rsidRDefault="0061674B">
            <w:pPr>
              <w:pStyle w:val="Normal6a"/>
            </w:pPr>
            <w:r w:rsidRPr="0054354A">
              <w:t>9.</w:t>
            </w:r>
            <w:r w:rsidRPr="0054354A">
              <w:tab/>
            </w:r>
            <w:r w:rsidRPr="0054354A">
              <w:rPr>
                <w:b/>
                <w:i/>
              </w:rPr>
              <w:t>poudarja ključno vlogo delovnih inšpekcij pri odkrivanju in preprečevanju izkoriščanja delovne sile ter pri splošnem spoštovanju delovnega prava;</w:t>
            </w:r>
            <w:r w:rsidRPr="0054354A">
              <w:t xml:space="preserve"> </w:t>
            </w:r>
            <w:r w:rsidRPr="0054354A">
              <w:rPr>
                <w:b/>
                <w:i/>
              </w:rPr>
              <w:t>poziva države članice, naj povečajo število delovnih inšpektorjev in podporo za inšpektorate za delo;</w:t>
            </w:r>
            <w:r w:rsidRPr="0054354A">
              <w:t xml:space="preserve"> opozarja, da Direktiva 2006/22/ES</w:t>
            </w:r>
            <w:r w:rsidRPr="0054354A">
              <w:rPr>
                <w:vertAlign w:val="superscript"/>
              </w:rPr>
              <w:t>13</w:t>
            </w:r>
            <w:r w:rsidRPr="0054354A">
              <w:rPr>
                <w:b/>
                <w:i/>
              </w:rPr>
              <w:t> </w:t>
            </w:r>
            <w:r w:rsidRPr="0054354A">
              <w:t>že določa minimalna pravila za preverjanje skladnosti s socialno zakonodajo v cestnem prometu</w:t>
            </w:r>
            <w:r w:rsidRPr="0054354A">
              <w:rPr>
                <w:b/>
                <w:i/>
              </w:rPr>
              <w:t>;</w:t>
            </w:r>
            <w:r w:rsidRPr="0054354A">
              <w:t xml:space="preserve"> poziva Komisijo, naj </w:t>
            </w:r>
            <w:r w:rsidRPr="0054354A">
              <w:rPr>
                <w:b/>
                <w:i/>
              </w:rPr>
              <w:t xml:space="preserve">v svojo direktivo vključi ukrepe, s </w:t>
            </w:r>
            <w:r w:rsidRPr="0054354A">
              <w:rPr>
                <w:b/>
                <w:i/>
              </w:rPr>
              <w:t>katerimi bo mogoče zagotoviti, da bodo imele</w:t>
            </w:r>
            <w:r w:rsidRPr="0054354A">
              <w:t xml:space="preserve"> države članice ustrezno minimalno zmogljivost delovne inšpekcije za vse sektorje z visokim tveganjem, in sicer v skladu z merilom Mednarodne organizacije dela, ki predvideva vsaj enega inšpektorja za delo na 10.000 delavcev;</w:t>
            </w:r>
          </w:p>
        </w:tc>
      </w:tr>
      <w:tr w:rsidR="00F42BE4" w:rsidRPr="0054354A" w14:paraId="0CDE8890" w14:textId="77777777">
        <w:trPr>
          <w:jc w:val="center"/>
        </w:trPr>
        <w:tc>
          <w:tcPr>
            <w:tcW w:w="4876" w:type="dxa"/>
            <w:tcBorders>
              <w:top w:val="nil"/>
              <w:left w:val="nil"/>
              <w:bottom w:val="nil"/>
              <w:right w:val="nil"/>
            </w:tcBorders>
          </w:tcPr>
          <w:p w14:paraId="5E7468C9"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32E4C176" w14:textId="77777777" w:rsidR="00F42BE4" w:rsidRPr="0054354A" w:rsidRDefault="0061674B">
            <w:pPr>
              <w:pStyle w:val="Normal6a"/>
            </w:pPr>
            <w:r w:rsidRPr="0054354A">
              <w:rPr>
                <w:b/>
                <w:i/>
              </w:rPr>
              <w:t>_________________</w:t>
            </w:r>
          </w:p>
        </w:tc>
      </w:tr>
      <w:tr w:rsidR="00F42BE4" w:rsidRPr="0054354A" w14:paraId="15350143" w14:textId="77777777">
        <w:trPr>
          <w:jc w:val="center"/>
        </w:trPr>
        <w:tc>
          <w:tcPr>
            <w:tcW w:w="4876" w:type="dxa"/>
            <w:tcBorders>
              <w:top w:val="nil"/>
              <w:left w:val="nil"/>
              <w:bottom w:val="nil"/>
              <w:right w:val="nil"/>
            </w:tcBorders>
          </w:tcPr>
          <w:p w14:paraId="5029B4BC"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w:t>
            </w:r>
            <w:r w:rsidRPr="0054354A">
              <w:t>dejavnostmi v cestnem prometu in razveljavitvi Direktive Sveta 88/599/EGS (UL L 102, 11.4.2006, str. 35, ELI: http://data.europa.eu/eli/dir/2006/22/oj).</w:t>
            </w:r>
          </w:p>
        </w:tc>
        <w:tc>
          <w:tcPr>
            <w:tcW w:w="4876" w:type="dxa"/>
            <w:tcBorders>
              <w:top w:val="nil"/>
              <w:left w:val="nil"/>
              <w:bottom w:val="nil"/>
              <w:right w:val="nil"/>
            </w:tcBorders>
          </w:tcPr>
          <w:p w14:paraId="6B076184"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r>
    </w:tbl>
    <w:p w14:paraId="2D7E280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BD17ED6" w14:textId="77777777" w:rsidR="00F42BE4" w:rsidRPr="0054354A" w:rsidRDefault="0061674B">
      <w:r w:rsidRPr="0054354A">
        <w:rPr>
          <w:rStyle w:val="HideTWBExt"/>
        </w:rPr>
        <w:t>&lt;/Amend&gt;</w:t>
      </w:r>
    </w:p>
    <w:p w14:paraId="0EFBB4B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218</w:t>
      </w:r>
      <w:r w:rsidRPr="0054354A">
        <w:rPr>
          <w:rStyle w:val="HideTWBExt"/>
        </w:rPr>
        <w:t>&lt;/NumAm&gt;</w:t>
      </w:r>
    </w:p>
    <w:p w14:paraId="69512D5E"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6A465B45" w14:textId="77777777" w:rsidR="00F42BE4" w:rsidRPr="0054354A" w:rsidRDefault="0061674B">
      <w:pPr>
        <w:pStyle w:val="NormalBold"/>
      </w:pPr>
      <w:r w:rsidRPr="0054354A">
        <w:rPr>
          <w:rStyle w:val="HideTWBExt"/>
          <w:b w:val="0"/>
        </w:rPr>
        <w:t>&lt;/RepeatBlock-By&gt;</w:t>
      </w:r>
    </w:p>
    <w:p w14:paraId="2828440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BC691D7"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280F648" w14:textId="77777777">
        <w:trPr>
          <w:trHeight w:hRule="exact" w:val="240"/>
          <w:jc w:val="center"/>
        </w:trPr>
        <w:tc>
          <w:tcPr>
            <w:tcW w:w="9752" w:type="dxa"/>
            <w:gridSpan w:val="2"/>
            <w:tcBorders>
              <w:top w:val="nil"/>
              <w:left w:val="nil"/>
              <w:bottom w:val="nil"/>
              <w:right w:val="nil"/>
            </w:tcBorders>
          </w:tcPr>
          <w:p w14:paraId="7BD5C203" w14:textId="77777777" w:rsidR="00F42BE4" w:rsidRPr="0054354A" w:rsidRDefault="00F42BE4"/>
        </w:tc>
      </w:tr>
      <w:tr w:rsidR="00F42BE4" w:rsidRPr="0054354A" w14:paraId="3EF1784A" w14:textId="77777777">
        <w:trPr>
          <w:trHeight w:val="240"/>
          <w:jc w:val="center"/>
        </w:trPr>
        <w:tc>
          <w:tcPr>
            <w:tcW w:w="4876" w:type="dxa"/>
            <w:tcBorders>
              <w:top w:val="nil"/>
              <w:left w:val="nil"/>
              <w:bottom w:val="nil"/>
              <w:right w:val="nil"/>
            </w:tcBorders>
          </w:tcPr>
          <w:p w14:paraId="38751879"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7F38BE82" w14:textId="77777777" w:rsidR="00F42BE4" w:rsidRPr="0054354A" w:rsidRDefault="0061674B">
            <w:pPr>
              <w:pStyle w:val="AmColumnHeading"/>
            </w:pPr>
            <w:r w:rsidRPr="0054354A">
              <w:t>Predlog spremembe</w:t>
            </w:r>
          </w:p>
        </w:tc>
      </w:tr>
      <w:tr w:rsidR="00F42BE4" w:rsidRPr="0054354A" w14:paraId="6F94E3E6" w14:textId="77777777">
        <w:trPr>
          <w:jc w:val="center"/>
        </w:trPr>
        <w:tc>
          <w:tcPr>
            <w:tcW w:w="4876" w:type="dxa"/>
            <w:tcBorders>
              <w:top w:val="nil"/>
              <w:left w:val="nil"/>
              <w:bottom w:val="nil"/>
              <w:right w:val="nil"/>
            </w:tcBorders>
          </w:tcPr>
          <w:p w14:paraId="50A07A7C"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že določa minimalna pravila za preverjanje skladnosti s socialno zakonodajo v cestnem prometu, </w:t>
            </w:r>
            <w:r w:rsidRPr="0054354A">
              <w:rPr>
                <w:b/>
                <w:i/>
              </w:rPr>
              <w:t>in poziva Komisijo, naj predstavi zakonodajno pobudo, v skladu s katero bodo morale države članice zagotoviti ustrezno minimalno zmogljivost delovne inšpekcije za vse sektorje z visokim tveganjem, in sicer v skladu z merilom Mednarodne organizacije dela, ki predvideva vsaj enega inšpektorja za delo na 10.000 delavcev</w:t>
            </w:r>
            <w:r w:rsidRPr="0054354A">
              <w:t>;</w:t>
            </w:r>
          </w:p>
        </w:tc>
        <w:tc>
          <w:tcPr>
            <w:tcW w:w="4876" w:type="dxa"/>
            <w:tcBorders>
              <w:top w:val="nil"/>
              <w:left w:val="nil"/>
              <w:bottom w:val="nil"/>
              <w:right w:val="nil"/>
            </w:tcBorders>
          </w:tcPr>
          <w:p w14:paraId="3787CB74"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 že določa minimalna pravila za preverjanje skladnosti s socialno zakonodajo v cestnem prometu, </w:t>
            </w:r>
            <w:r w:rsidRPr="0054354A">
              <w:rPr>
                <w:b/>
                <w:i/>
              </w:rPr>
              <w:t>vključno z delovno inšpekcijo v državah članicah</w:t>
            </w:r>
            <w:r w:rsidRPr="0054354A">
              <w:t>;</w:t>
            </w:r>
          </w:p>
        </w:tc>
      </w:tr>
      <w:tr w:rsidR="00F42BE4" w:rsidRPr="0054354A" w14:paraId="11407BCC" w14:textId="77777777">
        <w:trPr>
          <w:jc w:val="center"/>
        </w:trPr>
        <w:tc>
          <w:tcPr>
            <w:tcW w:w="4876" w:type="dxa"/>
            <w:tcBorders>
              <w:top w:val="nil"/>
              <w:left w:val="nil"/>
              <w:bottom w:val="nil"/>
              <w:right w:val="nil"/>
            </w:tcBorders>
          </w:tcPr>
          <w:p w14:paraId="3DF7E8B0"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6AA684C5" w14:textId="77777777" w:rsidR="00F42BE4" w:rsidRPr="0054354A" w:rsidRDefault="0061674B">
            <w:pPr>
              <w:pStyle w:val="Normal6a"/>
            </w:pPr>
            <w:r w:rsidRPr="0054354A">
              <w:rPr>
                <w:b/>
                <w:i/>
              </w:rPr>
              <w:t>_________________</w:t>
            </w:r>
          </w:p>
        </w:tc>
      </w:tr>
      <w:tr w:rsidR="00F42BE4" w:rsidRPr="0054354A" w14:paraId="7DFCF9EB" w14:textId="77777777">
        <w:trPr>
          <w:jc w:val="center"/>
        </w:trPr>
        <w:tc>
          <w:tcPr>
            <w:tcW w:w="4876" w:type="dxa"/>
            <w:tcBorders>
              <w:top w:val="nil"/>
              <w:left w:val="nil"/>
              <w:bottom w:val="nil"/>
              <w:right w:val="nil"/>
            </w:tcBorders>
          </w:tcPr>
          <w:p w14:paraId="71D9E8BE" w14:textId="77777777" w:rsidR="00F42BE4" w:rsidRPr="0054354A" w:rsidRDefault="0061674B">
            <w:pPr>
              <w:pStyle w:val="Normal6a"/>
            </w:pPr>
            <w:r w:rsidRPr="0054354A">
              <w:rPr>
                <w:vertAlign w:val="superscript"/>
              </w:rPr>
              <w:t>13</w:t>
            </w:r>
            <w:r w:rsidRPr="0054354A">
              <w:t xml:space="preserve"> Direktiva 2006/22/ES Evropskega parlamenta in Sveta z dne </w:t>
            </w:r>
            <w:r w:rsidRPr="0054354A">
              <w:t>15. marca 2006 o minimalnih pogojih za izvajanje uredb Sveta (EGS) št. 3820/85 in (EGS) št. 3821/85 o socialni zakonodaji v zvezi z dejavnostmi v cestnem prometu in razveljavitvi Direktive Sveta 88/599/EGS (UL L 102, 11.4.2006, str. 35, ELI: http://data.europa.eu/eli/dir/2006/22/oj).</w:t>
            </w:r>
          </w:p>
        </w:tc>
        <w:tc>
          <w:tcPr>
            <w:tcW w:w="4876" w:type="dxa"/>
            <w:tcBorders>
              <w:top w:val="nil"/>
              <w:left w:val="nil"/>
              <w:bottom w:val="nil"/>
              <w:right w:val="nil"/>
            </w:tcBorders>
          </w:tcPr>
          <w:p w14:paraId="4FC2C499"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r>
    </w:tbl>
    <w:p w14:paraId="6D0CB27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B286B03" w14:textId="77777777" w:rsidR="00F42BE4" w:rsidRPr="0054354A" w:rsidRDefault="0061674B">
      <w:r w:rsidRPr="0054354A">
        <w:rPr>
          <w:rStyle w:val="HideTWBExt"/>
        </w:rPr>
        <w:t>&lt;/Amend&gt;</w:t>
      </w:r>
    </w:p>
    <w:p w14:paraId="789E007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219</w:t>
      </w:r>
      <w:r w:rsidRPr="0054354A">
        <w:rPr>
          <w:rStyle w:val="HideTWBExt"/>
        </w:rPr>
        <w:t>&lt;/NumAm&gt;</w:t>
      </w:r>
    </w:p>
    <w:p w14:paraId="6084E624"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657DD84E" w14:textId="77777777" w:rsidR="00F42BE4" w:rsidRPr="0054354A" w:rsidRDefault="0061674B">
      <w:pPr>
        <w:pStyle w:val="NormalBold"/>
      </w:pPr>
      <w:r w:rsidRPr="0054354A">
        <w:rPr>
          <w:rStyle w:val="HideTWBExt"/>
          <w:b w:val="0"/>
        </w:rPr>
        <w:t>&lt;/RepeatBlock-By&gt;</w:t>
      </w:r>
    </w:p>
    <w:p w14:paraId="27E0116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A07CFC4"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3DB07A5" w14:textId="77777777">
        <w:trPr>
          <w:trHeight w:hRule="exact" w:val="240"/>
          <w:jc w:val="center"/>
        </w:trPr>
        <w:tc>
          <w:tcPr>
            <w:tcW w:w="9752" w:type="dxa"/>
            <w:gridSpan w:val="2"/>
            <w:tcBorders>
              <w:top w:val="nil"/>
              <w:left w:val="nil"/>
              <w:bottom w:val="nil"/>
              <w:right w:val="nil"/>
            </w:tcBorders>
          </w:tcPr>
          <w:p w14:paraId="78BA7302" w14:textId="77777777" w:rsidR="00F42BE4" w:rsidRPr="0054354A" w:rsidRDefault="00F42BE4"/>
        </w:tc>
      </w:tr>
      <w:tr w:rsidR="00F42BE4" w:rsidRPr="0054354A" w14:paraId="179397E3" w14:textId="77777777">
        <w:trPr>
          <w:trHeight w:val="240"/>
          <w:jc w:val="center"/>
        </w:trPr>
        <w:tc>
          <w:tcPr>
            <w:tcW w:w="4876" w:type="dxa"/>
            <w:tcBorders>
              <w:top w:val="nil"/>
              <w:left w:val="nil"/>
              <w:bottom w:val="nil"/>
              <w:right w:val="nil"/>
            </w:tcBorders>
          </w:tcPr>
          <w:p w14:paraId="24C0F86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A06F28C" w14:textId="77777777" w:rsidR="00F42BE4" w:rsidRPr="0054354A" w:rsidRDefault="0061674B">
            <w:pPr>
              <w:pStyle w:val="AmColumnHeading"/>
            </w:pPr>
            <w:r w:rsidRPr="0054354A">
              <w:t>Predlog spremembe</w:t>
            </w:r>
          </w:p>
        </w:tc>
      </w:tr>
      <w:tr w:rsidR="00F42BE4" w:rsidRPr="0054354A" w14:paraId="1E2A8411" w14:textId="77777777">
        <w:trPr>
          <w:jc w:val="center"/>
        </w:trPr>
        <w:tc>
          <w:tcPr>
            <w:tcW w:w="4876" w:type="dxa"/>
            <w:tcBorders>
              <w:top w:val="nil"/>
              <w:left w:val="nil"/>
              <w:bottom w:val="nil"/>
              <w:right w:val="nil"/>
            </w:tcBorders>
          </w:tcPr>
          <w:p w14:paraId="1436ADB1"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že določa minimalna pravila za preverjanje skladnosti s socialno </w:t>
            </w:r>
            <w:r w:rsidRPr="0054354A">
              <w:t>zakonodajo v cestnem prometu, in poziva Komisijo, naj predstavi zakonodajno pobudo, v skladu s katero bodo morale države članice zagotoviti ustrezno minimalno zmogljivost delovne inšpekcije za vse sektorje z visokim tveganjem, in sicer v skladu z merilom Mednarodne organizacije dela, ki predvideva vsaj enega inšpektorja za delo na 10.000 delavcev;</w:t>
            </w:r>
          </w:p>
        </w:tc>
        <w:tc>
          <w:tcPr>
            <w:tcW w:w="4876" w:type="dxa"/>
            <w:tcBorders>
              <w:top w:val="nil"/>
              <w:left w:val="nil"/>
              <w:bottom w:val="nil"/>
              <w:right w:val="nil"/>
            </w:tcBorders>
          </w:tcPr>
          <w:p w14:paraId="10B22B0E"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 že določa minimalna pravila za preverjanje skladnosti s socialno zakonodajo v cestnem prometu, in poziva Komisijo, naj predstavi zakonodajno pobudo, v skladu s katero bodo morale države članice </w:t>
            </w:r>
            <w:r w:rsidRPr="0054354A">
              <w:rPr>
                <w:b/>
                <w:i/>
              </w:rPr>
              <w:t>izboljšati kakovost in pogostost delovnih inšpekcij in</w:t>
            </w:r>
            <w:r w:rsidRPr="0054354A">
              <w:t xml:space="preserve"> zagotoviti ustrezno minimalno zmogljivost delovne inšpekcije za vse sektorje z visokim tveganjem, in sicer v skladu z merilom Mednarodne organizacije dela, ki predvideva vsaj enega inšpektorja za delo na 10.000 delavcev;</w:t>
            </w:r>
          </w:p>
        </w:tc>
      </w:tr>
      <w:tr w:rsidR="00F42BE4" w:rsidRPr="0054354A" w14:paraId="2F3447B8" w14:textId="77777777">
        <w:trPr>
          <w:jc w:val="center"/>
        </w:trPr>
        <w:tc>
          <w:tcPr>
            <w:tcW w:w="4876" w:type="dxa"/>
            <w:tcBorders>
              <w:top w:val="nil"/>
              <w:left w:val="nil"/>
              <w:bottom w:val="nil"/>
              <w:right w:val="nil"/>
            </w:tcBorders>
          </w:tcPr>
          <w:p w14:paraId="60193AB1"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42ED932F" w14:textId="77777777" w:rsidR="00F42BE4" w:rsidRPr="0054354A" w:rsidRDefault="0061674B">
            <w:pPr>
              <w:pStyle w:val="Normal6a"/>
            </w:pPr>
            <w:r w:rsidRPr="0054354A">
              <w:rPr>
                <w:b/>
                <w:i/>
              </w:rPr>
              <w:t>_________________</w:t>
            </w:r>
          </w:p>
        </w:tc>
      </w:tr>
      <w:tr w:rsidR="00F42BE4" w:rsidRPr="0054354A" w14:paraId="6EADFBD0" w14:textId="77777777">
        <w:trPr>
          <w:jc w:val="center"/>
        </w:trPr>
        <w:tc>
          <w:tcPr>
            <w:tcW w:w="4876" w:type="dxa"/>
            <w:tcBorders>
              <w:top w:val="nil"/>
              <w:left w:val="nil"/>
              <w:bottom w:val="nil"/>
              <w:right w:val="nil"/>
            </w:tcBorders>
          </w:tcPr>
          <w:p w14:paraId="03B028ED"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w:t>
            </w:r>
            <w:r w:rsidRPr="0054354A">
              <w:t>(EGS) št. 3820/85 in (EGS) št. 3821/85 o socialni zakonodaji v zvezi z dejavnostmi v cestnem prometu in razveljavitvi Direktive Sveta 88/599/EGS (UL L 102, 11.4.2006, str. 35, ELI: http://data.europa.eu/eli/dir/2006/22/oj).</w:t>
            </w:r>
          </w:p>
        </w:tc>
        <w:tc>
          <w:tcPr>
            <w:tcW w:w="4876" w:type="dxa"/>
            <w:tcBorders>
              <w:top w:val="nil"/>
              <w:left w:val="nil"/>
              <w:bottom w:val="nil"/>
              <w:right w:val="nil"/>
            </w:tcBorders>
          </w:tcPr>
          <w:p w14:paraId="181EBFBA"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r>
    </w:tbl>
    <w:p w14:paraId="23A25213"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53371F4" w14:textId="77777777" w:rsidR="00F42BE4" w:rsidRPr="0054354A" w:rsidRDefault="0061674B">
      <w:r w:rsidRPr="0054354A">
        <w:rPr>
          <w:rStyle w:val="HideTWBExt"/>
        </w:rPr>
        <w:t>&lt;/Amend&gt;</w:t>
      </w:r>
    </w:p>
    <w:p w14:paraId="41A7695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220</w:t>
      </w:r>
      <w:r w:rsidRPr="0054354A">
        <w:rPr>
          <w:rStyle w:val="HideTWBExt"/>
        </w:rPr>
        <w:t>&lt;/NumAm&gt;</w:t>
      </w:r>
    </w:p>
    <w:p w14:paraId="4E8033CC"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274FFE1D" w14:textId="77777777" w:rsidR="00F42BE4" w:rsidRPr="0054354A" w:rsidRDefault="0061674B">
      <w:pPr>
        <w:pStyle w:val="NormalBold"/>
      </w:pPr>
      <w:r w:rsidRPr="0054354A">
        <w:rPr>
          <w:rStyle w:val="HideTWBExt"/>
          <w:b w:val="0"/>
        </w:rPr>
        <w:t>&lt;/RepeatBlock-By&gt;</w:t>
      </w:r>
    </w:p>
    <w:p w14:paraId="42D472A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B405660"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ED6C623" w14:textId="77777777">
        <w:trPr>
          <w:trHeight w:hRule="exact" w:val="240"/>
          <w:jc w:val="center"/>
        </w:trPr>
        <w:tc>
          <w:tcPr>
            <w:tcW w:w="9752" w:type="dxa"/>
            <w:gridSpan w:val="2"/>
            <w:tcBorders>
              <w:top w:val="nil"/>
              <w:left w:val="nil"/>
              <w:bottom w:val="nil"/>
              <w:right w:val="nil"/>
            </w:tcBorders>
          </w:tcPr>
          <w:p w14:paraId="1E3E8090" w14:textId="77777777" w:rsidR="00F42BE4" w:rsidRPr="0054354A" w:rsidRDefault="00F42BE4"/>
        </w:tc>
      </w:tr>
      <w:tr w:rsidR="00F42BE4" w:rsidRPr="0054354A" w14:paraId="57640E29" w14:textId="77777777">
        <w:trPr>
          <w:trHeight w:val="240"/>
          <w:jc w:val="center"/>
        </w:trPr>
        <w:tc>
          <w:tcPr>
            <w:tcW w:w="4876" w:type="dxa"/>
            <w:tcBorders>
              <w:top w:val="nil"/>
              <w:left w:val="nil"/>
              <w:bottom w:val="nil"/>
              <w:right w:val="nil"/>
            </w:tcBorders>
          </w:tcPr>
          <w:p w14:paraId="707C24E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5A072E1" w14:textId="77777777" w:rsidR="00F42BE4" w:rsidRPr="0054354A" w:rsidRDefault="0061674B">
            <w:pPr>
              <w:pStyle w:val="AmColumnHeading"/>
            </w:pPr>
            <w:r w:rsidRPr="0054354A">
              <w:t>Predlog spremembe</w:t>
            </w:r>
          </w:p>
        </w:tc>
      </w:tr>
      <w:tr w:rsidR="00F42BE4" w:rsidRPr="0054354A" w14:paraId="249677C7" w14:textId="77777777">
        <w:trPr>
          <w:jc w:val="center"/>
        </w:trPr>
        <w:tc>
          <w:tcPr>
            <w:tcW w:w="4876" w:type="dxa"/>
            <w:tcBorders>
              <w:top w:val="nil"/>
              <w:left w:val="nil"/>
              <w:bottom w:val="nil"/>
              <w:right w:val="nil"/>
            </w:tcBorders>
          </w:tcPr>
          <w:p w14:paraId="34800E5E"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že določa minimalna pravila za preverjanje skladnosti s socialno zakonodajo v cestnem prometu, in poziva Komisijo, naj predstavi zakonodajno pobudo, v skladu s katero bodo morale države članice zagotoviti ustrezno minimalno zmogljivost delovne inšpekcije </w:t>
            </w:r>
            <w:r w:rsidRPr="0054354A">
              <w:rPr>
                <w:b/>
                <w:i/>
              </w:rPr>
              <w:t>za vse sektorje z visokim tveganjem</w:t>
            </w:r>
            <w:r w:rsidRPr="0054354A">
              <w:t>, in sicer v skladu z merilom Mednarodne organizacije dela, ki predvideva vsaj enega inšpektorja za delo na 10.000 delavcev;</w:t>
            </w:r>
          </w:p>
        </w:tc>
        <w:tc>
          <w:tcPr>
            <w:tcW w:w="4876" w:type="dxa"/>
            <w:tcBorders>
              <w:top w:val="nil"/>
              <w:left w:val="nil"/>
              <w:bottom w:val="nil"/>
              <w:right w:val="nil"/>
            </w:tcBorders>
          </w:tcPr>
          <w:p w14:paraId="2FB3ECF6"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 že določa minimalna pravila za preverjanje skladnosti s socialno zakonodajo v cestnem prometu, in poziva Komisijo, naj predstavi zakonodajno pobudo, v skladu s katero bodo morale države članice zagotoviti ustrezno minimalno zmogljivost delovne inšpekcije, in sicer v skladu z merilom Mednarodne organizacije dela, ki predvideva vsaj enega inšpektorja za delo na 10.000 delavcev</w:t>
            </w:r>
            <w:r w:rsidRPr="0054354A">
              <w:rPr>
                <w:b/>
                <w:i/>
              </w:rPr>
              <w:t>, pri čemer naj si prizadeva za preseganje te številke, tako da bi bil določen en inšpektor na 500</w:t>
            </w:r>
            <w:r w:rsidRPr="0054354A">
              <w:rPr>
                <w:b/>
                <w:i/>
              </w:rPr>
              <w:t>0 delavcev</w:t>
            </w:r>
            <w:r w:rsidRPr="0054354A">
              <w:t>;</w:t>
            </w:r>
          </w:p>
        </w:tc>
      </w:tr>
      <w:tr w:rsidR="00F42BE4" w:rsidRPr="0054354A" w14:paraId="50FD0001" w14:textId="77777777">
        <w:trPr>
          <w:jc w:val="center"/>
        </w:trPr>
        <w:tc>
          <w:tcPr>
            <w:tcW w:w="4876" w:type="dxa"/>
            <w:tcBorders>
              <w:top w:val="nil"/>
              <w:left w:val="nil"/>
              <w:bottom w:val="nil"/>
              <w:right w:val="nil"/>
            </w:tcBorders>
          </w:tcPr>
          <w:p w14:paraId="3B7DE20A"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67555DD1" w14:textId="77777777" w:rsidR="00F42BE4" w:rsidRPr="0054354A" w:rsidRDefault="0061674B">
            <w:pPr>
              <w:pStyle w:val="Normal6a"/>
            </w:pPr>
            <w:r w:rsidRPr="0054354A">
              <w:rPr>
                <w:b/>
                <w:i/>
              </w:rPr>
              <w:t>_________________</w:t>
            </w:r>
          </w:p>
        </w:tc>
      </w:tr>
      <w:tr w:rsidR="00F42BE4" w:rsidRPr="0054354A" w14:paraId="669A21D7" w14:textId="77777777">
        <w:trPr>
          <w:jc w:val="center"/>
        </w:trPr>
        <w:tc>
          <w:tcPr>
            <w:tcW w:w="4876" w:type="dxa"/>
            <w:tcBorders>
              <w:top w:val="nil"/>
              <w:left w:val="nil"/>
              <w:bottom w:val="nil"/>
              <w:right w:val="nil"/>
            </w:tcBorders>
          </w:tcPr>
          <w:p w14:paraId="14F6017B" w14:textId="77777777" w:rsidR="00F42BE4" w:rsidRPr="0054354A" w:rsidRDefault="0061674B">
            <w:pPr>
              <w:pStyle w:val="Normal6a"/>
            </w:pPr>
            <w:r w:rsidRPr="0054354A">
              <w:rPr>
                <w:vertAlign w:val="superscript"/>
              </w:rPr>
              <w:t>13</w:t>
            </w:r>
            <w:r w:rsidRPr="0054354A">
              <w:t xml:space="preserve"> Direktiva 2006/22/ES Evropskega </w:t>
            </w:r>
            <w:r w:rsidRPr="0054354A">
              <w:t>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c>
          <w:tcPr>
            <w:tcW w:w="4876" w:type="dxa"/>
            <w:tcBorders>
              <w:top w:val="nil"/>
              <w:left w:val="nil"/>
              <w:bottom w:val="nil"/>
              <w:right w:val="nil"/>
            </w:tcBorders>
          </w:tcPr>
          <w:p w14:paraId="3CA37A5D"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r>
    </w:tbl>
    <w:p w14:paraId="4211301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286DB26D" w14:textId="77777777" w:rsidR="00F42BE4" w:rsidRPr="0054354A" w:rsidRDefault="0061674B">
      <w:r w:rsidRPr="0054354A">
        <w:rPr>
          <w:rStyle w:val="HideTWBExt"/>
        </w:rPr>
        <w:t>&lt;/Amend&gt;</w:t>
      </w:r>
    </w:p>
    <w:p w14:paraId="1362C68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221</w:t>
      </w:r>
      <w:r w:rsidRPr="0054354A">
        <w:rPr>
          <w:rStyle w:val="HideTWBExt"/>
        </w:rPr>
        <w:t>&lt;/NumAm&gt;</w:t>
      </w:r>
    </w:p>
    <w:p w14:paraId="4F680FF3"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6638B95D" w14:textId="77777777" w:rsidR="00F42BE4" w:rsidRPr="0054354A" w:rsidRDefault="0061674B">
      <w:pPr>
        <w:pStyle w:val="NormalBold"/>
      </w:pPr>
      <w:r w:rsidRPr="0054354A">
        <w:rPr>
          <w:rStyle w:val="HideTWBExt"/>
          <w:b w:val="0"/>
        </w:rPr>
        <w:t>&lt;/RepeatBlock-By&gt;</w:t>
      </w:r>
    </w:p>
    <w:p w14:paraId="292C07B1"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92FE227"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FE81D42" w14:textId="77777777">
        <w:trPr>
          <w:trHeight w:hRule="exact" w:val="240"/>
          <w:jc w:val="center"/>
        </w:trPr>
        <w:tc>
          <w:tcPr>
            <w:tcW w:w="9752" w:type="dxa"/>
            <w:gridSpan w:val="2"/>
            <w:tcBorders>
              <w:top w:val="nil"/>
              <w:left w:val="nil"/>
              <w:bottom w:val="nil"/>
              <w:right w:val="nil"/>
            </w:tcBorders>
          </w:tcPr>
          <w:p w14:paraId="5D03A545" w14:textId="77777777" w:rsidR="00F42BE4" w:rsidRPr="0054354A" w:rsidRDefault="00F42BE4"/>
        </w:tc>
      </w:tr>
      <w:tr w:rsidR="00F42BE4" w:rsidRPr="0054354A" w14:paraId="65EFB88F" w14:textId="77777777">
        <w:trPr>
          <w:trHeight w:val="240"/>
          <w:jc w:val="center"/>
        </w:trPr>
        <w:tc>
          <w:tcPr>
            <w:tcW w:w="4876" w:type="dxa"/>
            <w:tcBorders>
              <w:top w:val="nil"/>
              <w:left w:val="nil"/>
              <w:bottom w:val="nil"/>
              <w:right w:val="nil"/>
            </w:tcBorders>
          </w:tcPr>
          <w:p w14:paraId="36B75AF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329CECF" w14:textId="77777777" w:rsidR="00F42BE4" w:rsidRPr="0054354A" w:rsidRDefault="0061674B">
            <w:pPr>
              <w:pStyle w:val="AmColumnHeading"/>
            </w:pPr>
            <w:r w:rsidRPr="0054354A">
              <w:t>Predlog spremembe</w:t>
            </w:r>
          </w:p>
        </w:tc>
      </w:tr>
      <w:tr w:rsidR="00F42BE4" w:rsidRPr="0054354A" w14:paraId="638C4E53" w14:textId="77777777">
        <w:trPr>
          <w:jc w:val="center"/>
        </w:trPr>
        <w:tc>
          <w:tcPr>
            <w:tcW w:w="4876" w:type="dxa"/>
            <w:tcBorders>
              <w:top w:val="nil"/>
              <w:left w:val="nil"/>
              <w:bottom w:val="nil"/>
              <w:right w:val="nil"/>
            </w:tcBorders>
          </w:tcPr>
          <w:p w14:paraId="38882C3A"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že določa minimalna pravila za preverjanje skladnosti s socialno zakonodajo v cestnem prometu, in poziva </w:t>
            </w:r>
            <w:r w:rsidRPr="0054354A">
              <w:rPr>
                <w:b/>
                <w:i/>
              </w:rPr>
              <w:t>Komisijo, naj predstavi zakonodajno pobudo, v skladu s katero bodo morale</w:t>
            </w:r>
            <w:r w:rsidRPr="0054354A">
              <w:t xml:space="preserve"> države članice </w:t>
            </w:r>
            <w:r w:rsidRPr="0054354A">
              <w:rPr>
                <w:b/>
                <w:i/>
              </w:rPr>
              <w:t>zagotoviti</w:t>
            </w:r>
            <w:r w:rsidRPr="0054354A">
              <w:t xml:space="preserve"> ustrezno minimalno zmogljivost delovne inšpekcije za vse sektorje z visokim tveganjem, in sicer v skladu z merilom Mednarodne organizacije dela, ki predvideva vsaj enega inšpektorja za delo na 10.000 delavcev;</w:t>
            </w:r>
          </w:p>
        </w:tc>
        <w:tc>
          <w:tcPr>
            <w:tcW w:w="4876" w:type="dxa"/>
            <w:tcBorders>
              <w:top w:val="nil"/>
              <w:left w:val="nil"/>
              <w:bottom w:val="nil"/>
              <w:right w:val="nil"/>
            </w:tcBorders>
          </w:tcPr>
          <w:p w14:paraId="5B158496"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rPr>
                <w:b/>
                <w:i/>
              </w:rPr>
              <w:t> </w:t>
            </w:r>
            <w:r w:rsidRPr="0054354A">
              <w:t>že določa minimalna pravila za preverjanje skladnosti s socialno zakonodajo v cestnem prometu, in poziva države članice</w:t>
            </w:r>
            <w:r w:rsidRPr="0054354A">
              <w:rPr>
                <w:b/>
                <w:i/>
              </w:rPr>
              <w:t>, naj zagotovijo</w:t>
            </w:r>
            <w:r w:rsidRPr="0054354A">
              <w:t xml:space="preserve"> ustrezno minimalno zmogljivost delovne inšpekcije za vse sektorje z visokim tveganjem, in sicer v skladu z merilom Mednarodne organizacije dela, ki predvideva vsaj enega inšpektorja za delo na 10.000 delavcev;</w:t>
            </w:r>
          </w:p>
        </w:tc>
      </w:tr>
      <w:tr w:rsidR="00F42BE4" w:rsidRPr="0054354A" w14:paraId="02551D7C" w14:textId="77777777">
        <w:trPr>
          <w:jc w:val="center"/>
        </w:trPr>
        <w:tc>
          <w:tcPr>
            <w:tcW w:w="4876" w:type="dxa"/>
            <w:tcBorders>
              <w:top w:val="nil"/>
              <w:left w:val="nil"/>
              <w:bottom w:val="nil"/>
              <w:right w:val="nil"/>
            </w:tcBorders>
          </w:tcPr>
          <w:p w14:paraId="18A5AC35"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26CC2FDE" w14:textId="77777777" w:rsidR="00F42BE4" w:rsidRPr="0054354A" w:rsidRDefault="0061674B">
            <w:pPr>
              <w:pStyle w:val="Normal6a"/>
            </w:pPr>
            <w:r w:rsidRPr="0054354A">
              <w:rPr>
                <w:b/>
                <w:i/>
              </w:rPr>
              <w:t>_________________</w:t>
            </w:r>
          </w:p>
        </w:tc>
      </w:tr>
      <w:tr w:rsidR="00F42BE4" w:rsidRPr="0054354A" w14:paraId="25F04BE8" w14:textId="77777777">
        <w:trPr>
          <w:jc w:val="center"/>
        </w:trPr>
        <w:tc>
          <w:tcPr>
            <w:tcW w:w="4876" w:type="dxa"/>
            <w:tcBorders>
              <w:top w:val="nil"/>
              <w:left w:val="nil"/>
              <w:bottom w:val="nil"/>
              <w:right w:val="nil"/>
            </w:tcBorders>
          </w:tcPr>
          <w:p w14:paraId="1658DC9D"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w:t>
            </w:r>
            <w:r w:rsidRPr="0054354A">
              <w:t>zakonodaji v zvezi z dejavnostmi v cestnem prometu in razveljavitvi Direktive Sveta 88/599/EGS (UL L 102, 11.4.2006, str. 35, ELI: http://data.europa.eu/eli/dir/2006/22/oj).</w:t>
            </w:r>
          </w:p>
        </w:tc>
        <w:tc>
          <w:tcPr>
            <w:tcW w:w="4876" w:type="dxa"/>
            <w:tcBorders>
              <w:top w:val="nil"/>
              <w:left w:val="nil"/>
              <w:bottom w:val="nil"/>
              <w:right w:val="nil"/>
            </w:tcBorders>
          </w:tcPr>
          <w:p w14:paraId="6A144036"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r>
    </w:tbl>
    <w:p w14:paraId="0E9CD98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251C624" w14:textId="77777777" w:rsidR="00F42BE4" w:rsidRPr="0054354A" w:rsidRDefault="0061674B">
      <w:r w:rsidRPr="0054354A">
        <w:rPr>
          <w:rStyle w:val="HideTWBExt"/>
        </w:rPr>
        <w:t>&lt;/Amend&gt;</w:t>
      </w:r>
    </w:p>
    <w:p w14:paraId="062B327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222</w:t>
      </w:r>
      <w:r w:rsidRPr="0054354A">
        <w:rPr>
          <w:rStyle w:val="HideTWBExt"/>
        </w:rPr>
        <w:t>&lt;/NumAm&gt;</w:t>
      </w:r>
    </w:p>
    <w:p w14:paraId="423BBB79" w14:textId="77777777" w:rsidR="00F42BE4" w:rsidRPr="0054354A" w:rsidRDefault="0061674B">
      <w:pPr>
        <w:pStyle w:val="NormalBold"/>
      </w:pPr>
      <w:r w:rsidRPr="0054354A">
        <w:rPr>
          <w:rStyle w:val="HideTWBExt"/>
          <w:b w:val="0"/>
        </w:rPr>
        <w:t>&lt;RepeatBlock-By&gt;&lt;Members&gt;</w:t>
      </w:r>
      <w:r w:rsidRPr="0054354A">
        <w:t>Angelika Winzig</w:t>
      </w:r>
      <w:r w:rsidRPr="0054354A">
        <w:rPr>
          <w:rStyle w:val="HideTWBExt"/>
          <w:b w:val="0"/>
        </w:rPr>
        <w:t>&lt;/Members&gt;</w:t>
      </w:r>
    </w:p>
    <w:p w14:paraId="0893EC4C" w14:textId="77777777" w:rsidR="00F42BE4" w:rsidRPr="0054354A" w:rsidRDefault="0061674B">
      <w:pPr>
        <w:pStyle w:val="NormalBold"/>
      </w:pPr>
      <w:r w:rsidRPr="0054354A">
        <w:rPr>
          <w:rStyle w:val="HideTWBExt"/>
          <w:b w:val="0"/>
        </w:rPr>
        <w:t>&lt;/RepeatBlock-By&gt;</w:t>
      </w:r>
    </w:p>
    <w:p w14:paraId="2DDCE33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E04C8DD" w14:textId="77777777" w:rsidR="00F42BE4" w:rsidRPr="0054354A" w:rsidRDefault="0061674B">
      <w:pPr>
        <w:pStyle w:val="NormalBold"/>
      </w:pPr>
      <w:r w:rsidRPr="0054354A">
        <w:rPr>
          <w:rStyle w:val="HideTWBExt"/>
        </w:rPr>
        <w:t>&lt;Article&gt;</w:t>
      </w:r>
      <w:r w:rsidRPr="0054354A">
        <w:t>Odstavek 9</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89FE6A1" w14:textId="77777777">
        <w:trPr>
          <w:trHeight w:hRule="exact" w:val="240"/>
          <w:jc w:val="center"/>
        </w:trPr>
        <w:tc>
          <w:tcPr>
            <w:tcW w:w="9752" w:type="dxa"/>
            <w:gridSpan w:val="2"/>
            <w:tcBorders>
              <w:top w:val="nil"/>
              <w:left w:val="nil"/>
              <w:bottom w:val="nil"/>
              <w:right w:val="nil"/>
            </w:tcBorders>
          </w:tcPr>
          <w:p w14:paraId="689A75A3" w14:textId="77777777" w:rsidR="00F42BE4" w:rsidRPr="0054354A" w:rsidRDefault="00F42BE4"/>
        </w:tc>
      </w:tr>
      <w:tr w:rsidR="00F42BE4" w:rsidRPr="0054354A" w14:paraId="22C0E6AE" w14:textId="77777777">
        <w:trPr>
          <w:trHeight w:val="240"/>
          <w:jc w:val="center"/>
        </w:trPr>
        <w:tc>
          <w:tcPr>
            <w:tcW w:w="4876" w:type="dxa"/>
            <w:tcBorders>
              <w:top w:val="nil"/>
              <w:left w:val="nil"/>
              <w:bottom w:val="nil"/>
              <w:right w:val="nil"/>
            </w:tcBorders>
          </w:tcPr>
          <w:p w14:paraId="795F5DFD"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5AA5B941" w14:textId="77777777" w:rsidR="00F42BE4" w:rsidRPr="0054354A" w:rsidRDefault="0061674B">
            <w:pPr>
              <w:pStyle w:val="AmColumnHeading"/>
            </w:pPr>
            <w:r w:rsidRPr="0054354A">
              <w:t>Predlog spremembe</w:t>
            </w:r>
          </w:p>
        </w:tc>
      </w:tr>
      <w:tr w:rsidR="00F42BE4" w:rsidRPr="0054354A" w14:paraId="199D80D6" w14:textId="77777777">
        <w:trPr>
          <w:jc w:val="center"/>
        </w:trPr>
        <w:tc>
          <w:tcPr>
            <w:tcW w:w="4876" w:type="dxa"/>
            <w:tcBorders>
              <w:top w:val="nil"/>
              <w:left w:val="nil"/>
              <w:bottom w:val="nil"/>
              <w:right w:val="nil"/>
            </w:tcBorders>
          </w:tcPr>
          <w:p w14:paraId="5D5E628C"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že določa minimalna pravila za preverjanje skladnosti s socialno zakonodajo v cestnem prometu, in poziva Komisijo, naj predstavi </w:t>
            </w:r>
            <w:r w:rsidRPr="0054354A">
              <w:rPr>
                <w:b/>
                <w:i/>
              </w:rPr>
              <w:t>zakonodajno pobudo, v skladu s katero bodo morale</w:t>
            </w:r>
            <w:r w:rsidRPr="0054354A">
              <w:t xml:space="preserve"> države članice </w:t>
            </w:r>
            <w:r w:rsidRPr="0054354A">
              <w:rPr>
                <w:b/>
                <w:i/>
              </w:rPr>
              <w:t>zagotoviti</w:t>
            </w:r>
            <w:r w:rsidRPr="0054354A">
              <w:t xml:space="preserve"> ustrezno minimalno zmogljivost delovne inšpekcije za vse sektorje z visokim tveganjem, in sicer v skladu z merilom Mednarodne organizacije dela, ki predvideva vsaj enega inšpektorja za delo na 10.000 delavcev;</w:t>
            </w:r>
          </w:p>
        </w:tc>
        <w:tc>
          <w:tcPr>
            <w:tcW w:w="4876" w:type="dxa"/>
            <w:tcBorders>
              <w:top w:val="nil"/>
              <w:left w:val="nil"/>
              <w:bottom w:val="nil"/>
              <w:right w:val="nil"/>
            </w:tcBorders>
          </w:tcPr>
          <w:p w14:paraId="08F77DB0" w14:textId="77777777" w:rsidR="00F42BE4" w:rsidRPr="0054354A" w:rsidRDefault="0061674B">
            <w:pPr>
              <w:pStyle w:val="Normal6a"/>
            </w:pPr>
            <w:r w:rsidRPr="0054354A">
              <w:t>9.</w:t>
            </w:r>
            <w:r w:rsidRPr="0054354A">
              <w:tab/>
              <w:t>opozarja, da Direktiva 2006/22/ES</w:t>
            </w:r>
            <w:r w:rsidRPr="0054354A">
              <w:rPr>
                <w:vertAlign w:val="superscript"/>
              </w:rPr>
              <w:t>13</w:t>
            </w:r>
            <w:r w:rsidRPr="0054354A">
              <w:t xml:space="preserve"> že določa minimalna pravila za preverjanje skladnosti s socialno zakonodajo v cestnem prometu, in poziva Komisijo, naj predstavi </w:t>
            </w:r>
            <w:r w:rsidRPr="0054354A">
              <w:rPr>
                <w:b/>
                <w:i/>
              </w:rPr>
              <w:t>priporočilo, naj</w:t>
            </w:r>
            <w:r w:rsidRPr="0054354A">
              <w:t xml:space="preserve"> države članice </w:t>
            </w:r>
            <w:r w:rsidRPr="0054354A">
              <w:rPr>
                <w:b/>
                <w:i/>
              </w:rPr>
              <w:t>zagotovijo</w:t>
            </w:r>
            <w:r w:rsidRPr="0054354A">
              <w:t xml:space="preserve"> ustrezno minimalno zmogljivost delovne inšpekcije za vse sektorje z visokim tveganjem, in sicer v skladu z merilom Mednarodne organizacije dela, ki predvideva vsaj enega inšpektorja za delo na 10.000 delavcev;</w:t>
            </w:r>
          </w:p>
        </w:tc>
      </w:tr>
      <w:tr w:rsidR="00F42BE4" w:rsidRPr="0054354A" w14:paraId="2567F5A3" w14:textId="77777777">
        <w:trPr>
          <w:jc w:val="center"/>
        </w:trPr>
        <w:tc>
          <w:tcPr>
            <w:tcW w:w="4876" w:type="dxa"/>
            <w:tcBorders>
              <w:top w:val="nil"/>
              <w:left w:val="nil"/>
              <w:bottom w:val="nil"/>
              <w:right w:val="nil"/>
            </w:tcBorders>
          </w:tcPr>
          <w:p w14:paraId="4A64588D"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06A5E5A7" w14:textId="77777777" w:rsidR="00F42BE4" w:rsidRPr="0054354A" w:rsidRDefault="0061674B">
            <w:pPr>
              <w:pStyle w:val="Normal6a"/>
            </w:pPr>
            <w:r w:rsidRPr="0054354A">
              <w:rPr>
                <w:b/>
                <w:i/>
              </w:rPr>
              <w:t>_________________</w:t>
            </w:r>
          </w:p>
        </w:tc>
      </w:tr>
      <w:tr w:rsidR="00F42BE4" w:rsidRPr="0054354A" w14:paraId="1A2497B6" w14:textId="77777777">
        <w:trPr>
          <w:jc w:val="center"/>
        </w:trPr>
        <w:tc>
          <w:tcPr>
            <w:tcW w:w="4876" w:type="dxa"/>
            <w:tcBorders>
              <w:top w:val="nil"/>
              <w:left w:val="nil"/>
              <w:bottom w:val="nil"/>
              <w:right w:val="nil"/>
            </w:tcBorders>
          </w:tcPr>
          <w:p w14:paraId="20472A03"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c>
          <w:tcPr>
            <w:tcW w:w="4876" w:type="dxa"/>
            <w:tcBorders>
              <w:top w:val="nil"/>
              <w:left w:val="nil"/>
              <w:bottom w:val="nil"/>
              <w:right w:val="nil"/>
            </w:tcBorders>
          </w:tcPr>
          <w:p w14:paraId="6523669E" w14:textId="77777777" w:rsidR="00F42BE4" w:rsidRPr="0054354A" w:rsidRDefault="0061674B">
            <w:pPr>
              <w:pStyle w:val="Normal6a"/>
            </w:pPr>
            <w:r w:rsidRPr="0054354A">
              <w:rPr>
                <w:vertAlign w:val="superscript"/>
              </w:rPr>
              <w:t>13</w:t>
            </w:r>
            <w:r w:rsidRPr="0054354A">
              <w:t xml:space="preserve"> 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http://data.europa.eu/eli/dir/2006/22/oj).</w:t>
            </w:r>
          </w:p>
        </w:tc>
      </w:tr>
    </w:tbl>
    <w:p w14:paraId="08DCF29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F52692A" w14:textId="77777777" w:rsidR="00F42BE4" w:rsidRPr="0054354A" w:rsidRDefault="0061674B">
      <w:r w:rsidRPr="0054354A">
        <w:rPr>
          <w:rStyle w:val="HideTWBExt"/>
        </w:rPr>
        <w:t>&lt;/Amend&gt;</w:t>
      </w:r>
    </w:p>
    <w:p w14:paraId="3799247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223</w:t>
      </w:r>
      <w:r w:rsidRPr="0054354A">
        <w:rPr>
          <w:rStyle w:val="HideTWBExt"/>
        </w:rPr>
        <w:t>&lt;/NumAm&gt;</w:t>
      </w:r>
    </w:p>
    <w:p w14:paraId="091973AE"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30778A64" w14:textId="77777777" w:rsidR="00F42BE4" w:rsidRPr="0054354A" w:rsidRDefault="0061674B">
      <w:pPr>
        <w:pStyle w:val="NormalBold"/>
      </w:pPr>
      <w:r w:rsidRPr="0054354A">
        <w:rPr>
          <w:rStyle w:val="HideTWBExt"/>
          <w:b w:val="0"/>
        </w:rPr>
        <w:t>&lt;/RepeatBlock-By&gt;</w:t>
      </w:r>
    </w:p>
    <w:p w14:paraId="7504F04C"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598388DF" w14:textId="77777777" w:rsidR="00F42BE4" w:rsidRPr="0054354A" w:rsidRDefault="0061674B">
      <w:pPr>
        <w:pStyle w:val="NormalBold"/>
      </w:pPr>
      <w:r w:rsidRPr="0054354A">
        <w:rPr>
          <w:rStyle w:val="HideTWBExt"/>
        </w:rPr>
        <w:t>&lt;Article&gt;</w:t>
      </w:r>
      <w:r w:rsidRPr="0054354A">
        <w:t>Odstavek 9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364EA705" w14:textId="77777777">
        <w:trPr>
          <w:trHeight w:hRule="exact" w:val="240"/>
          <w:jc w:val="center"/>
        </w:trPr>
        <w:tc>
          <w:tcPr>
            <w:tcW w:w="9752" w:type="dxa"/>
            <w:gridSpan w:val="2"/>
            <w:tcBorders>
              <w:top w:val="nil"/>
              <w:left w:val="nil"/>
              <w:bottom w:val="nil"/>
              <w:right w:val="nil"/>
            </w:tcBorders>
          </w:tcPr>
          <w:p w14:paraId="2626B731" w14:textId="77777777" w:rsidR="00F42BE4" w:rsidRPr="0054354A" w:rsidRDefault="00F42BE4"/>
        </w:tc>
      </w:tr>
      <w:tr w:rsidR="00F42BE4" w:rsidRPr="0054354A" w14:paraId="60673B99" w14:textId="77777777">
        <w:trPr>
          <w:trHeight w:val="240"/>
          <w:jc w:val="center"/>
        </w:trPr>
        <w:tc>
          <w:tcPr>
            <w:tcW w:w="4876" w:type="dxa"/>
            <w:tcBorders>
              <w:top w:val="nil"/>
              <w:left w:val="nil"/>
              <w:bottom w:val="nil"/>
              <w:right w:val="nil"/>
            </w:tcBorders>
          </w:tcPr>
          <w:p w14:paraId="026A4AF4"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42CA27D7" w14:textId="77777777" w:rsidR="00F42BE4" w:rsidRPr="0054354A" w:rsidRDefault="0061674B">
            <w:pPr>
              <w:pStyle w:val="AmColumnHeading"/>
            </w:pPr>
            <w:r w:rsidRPr="0054354A">
              <w:t>Predlog spremembe</w:t>
            </w:r>
          </w:p>
        </w:tc>
      </w:tr>
      <w:tr w:rsidR="00F42BE4" w:rsidRPr="0054354A" w14:paraId="7657D542" w14:textId="77777777">
        <w:trPr>
          <w:jc w:val="center"/>
        </w:trPr>
        <w:tc>
          <w:tcPr>
            <w:tcW w:w="4876" w:type="dxa"/>
            <w:tcBorders>
              <w:top w:val="nil"/>
              <w:left w:val="nil"/>
              <w:bottom w:val="nil"/>
              <w:right w:val="nil"/>
            </w:tcBorders>
          </w:tcPr>
          <w:p w14:paraId="73663AEA" w14:textId="77777777" w:rsidR="00F42BE4" w:rsidRPr="0054354A" w:rsidRDefault="00F42BE4">
            <w:pPr>
              <w:pStyle w:val="Normal6a"/>
            </w:pPr>
          </w:p>
        </w:tc>
        <w:tc>
          <w:tcPr>
            <w:tcW w:w="4876" w:type="dxa"/>
            <w:tcBorders>
              <w:top w:val="nil"/>
              <w:left w:val="nil"/>
              <w:bottom w:val="nil"/>
              <w:right w:val="nil"/>
            </w:tcBorders>
          </w:tcPr>
          <w:p w14:paraId="33EF1726" w14:textId="77777777" w:rsidR="00F42BE4" w:rsidRPr="0054354A" w:rsidRDefault="0061674B">
            <w:pPr>
              <w:pStyle w:val="Normal6a"/>
            </w:pPr>
            <w:r w:rsidRPr="0054354A">
              <w:rPr>
                <w:b/>
                <w:i/>
              </w:rPr>
              <w:t>9a.</w:t>
            </w:r>
            <w:r w:rsidRPr="0054354A">
              <w:tab/>
            </w:r>
            <w:r w:rsidRPr="0054354A">
              <w:rPr>
                <w:b/>
                <w:i/>
              </w:rPr>
              <w:t>poziva Komisijo, naj ugotovi in obravnava primere strateških stečajev in izginotij podjetij, zlasti v čezmejnih primerih, ter zlorabo stečajev, s katerimi so se goljufivi akterji želeli izogniti plačevanju plač in prispevkov za socialno varnost, obdavčitvi in vsem sankcijam;</w:t>
            </w:r>
          </w:p>
        </w:tc>
      </w:tr>
    </w:tbl>
    <w:p w14:paraId="229D379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46B7EF2" w14:textId="77777777" w:rsidR="00F42BE4" w:rsidRPr="0054354A" w:rsidRDefault="0061674B">
      <w:r w:rsidRPr="0054354A">
        <w:rPr>
          <w:rStyle w:val="HideTWBExt"/>
        </w:rPr>
        <w:t>&lt;/Amend&gt;</w:t>
      </w:r>
    </w:p>
    <w:p w14:paraId="2AF1B586"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224</w:t>
      </w:r>
      <w:r w:rsidRPr="0054354A">
        <w:rPr>
          <w:rStyle w:val="HideTWBExt"/>
        </w:rPr>
        <w:t>&lt;/NumAm&gt;</w:t>
      </w:r>
    </w:p>
    <w:p w14:paraId="15CDA495"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0D2FA5E0" w14:textId="77777777" w:rsidR="00F42BE4" w:rsidRPr="0054354A" w:rsidRDefault="0061674B">
      <w:pPr>
        <w:pStyle w:val="NormalBold"/>
      </w:pPr>
      <w:r w:rsidRPr="0054354A">
        <w:rPr>
          <w:rStyle w:val="HideTWBExt"/>
          <w:b w:val="0"/>
        </w:rPr>
        <w:t>&lt;/RepeatBlock-By&gt;</w:t>
      </w:r>
    </w:p>
    <w:p w14:paraId="77FB294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96AD397" w14:textId="77777777" w:rsidR="00F42BE4" w:rsidRPr="0054354A" w:rsidRDefault="0061674B">
      <w:pPr>
        <w:pStyle w:val="NormalBold"/>
      </w:pPr>
      <w:r w:rsidRPr="0054354A">
        <w:rPr>
          <w:rStyle w:val="HideTWBExt"/>
        </w:rPr>
        <w:t>&lt;Article&gt;</w:t>
      </w:r>
      <w:r w:rsidRPr="0054354A">
        <w:t>Odstavek 9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0C6B69C" w14:textId="77777777">
        <w:trPr>
          <w:trHeight w:hRule="exact" w:val="240"/>
          <w:jc w:val="center"/>
        </w:trPr>
        <w:tc>
          <w:tcPr>
            <w:tcW w:w="9752" w:type="dxa"/>
            <w:gridSpan w:val="2"/>
            <w:tcBorders>
              <w:top w:val="nil"/>
              <w:left w:val="nil"/>
              <w:bottom w:val="nil"/>
              <w:right w:val="nil"/>
            </w:tcBorders>
          </w:tcPr>
          <w:p w14:paraId="1244498F" w14:textId="77777777" w:rsidR="00F42BE4" w:rsidRPr="0054354A" w:rsidRDefault="00F42BE4"/>
        </w:tc>
      </w:tr>
      <w:tr w:rsidR="00F42BE4" w:rsidRPr="0054354A" w14:paraId="7C4E4F86" w14:textId="77777777">
        <w:trPr>
          <w:trHeight w:val="240"/>
          <w:jc w:val="center"/>
        </w:trPr>
        <w:tc>
          <w:tcPr>
            <w:tcW w:w="4876" w:type="dxa"/>
            <w:tcBorders>
              <w:top w:val="nil"/>
              <w:left w:val="nil"/>
              <w:bottom w:val="nil"/>
              <w:right w:val="nil"/>
            </w:tcBorders>
          </w:tcPr>
          <w:p w14:paraId="4258595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26809D7" w14:textId="77777777" w:rsidR="00F42BE4" w:rsidRPr="0054354A" w:rsidRDefault="0061674B">
            <w:pPr>
              <w:pStyle w:val="AmColumnHeading"/>
            </w:pPr>
            <w:r w:rsidRPr="0054354A">
              <w:t>Predlog spremembe</w:t>
            </w:r>
          </w:p>
        </w:tc>
      </w:tr>
      <w:tr w:rsidR="00F42BE4" w:rsidRPr="0054354A" w14:paraId="3297DA20" w14:textId="77777777">
        <w:trPr>
          <w:jc w:val="center"/>
        </w:trPr>
        <w:tc>
          <w:tcPr>
            <w:tcW w:w="4876" w:type="dxa"/>
            <w:tcBorders>
              <w:top w:val="nil"/>
              <w:left w:val="nil"/>
              <w:bottom w:val="nil"/>
              <w:right w:val="nil"/>
            </w:tcBorders>
          </w:tcPr>
          <w:p w14:paraId="634DC063" w14:textId="77777777" w:rsidR="00F42BE4" w:rsidRPr="0054354A" w:rsidRDefault="00F42BE4">
            <w:pPr>
              <w:pStyle w:val="Normal6a"/>
            </w:pPr>
          </w:p>
        </w:tc>
        <w:tc>
          <w:tcPr>
            <w:tcW w:w="4876" w:type="dxa"/>
            <w:tcBorders>
              <w:top w:val="nil"/>
              <w:left w:val="nil"/>
              <w:bottom w:val="nil"/>
              <w:right w:val="nil"/>
            </w:tcBorders>
          </w:tcPr>
          <w:p w14:paraId="38DA87C8" w14:textId="77777777" w:rsidR="00F42BE4" w:rsidRPr="0054354A" w:rsidRDefault="0061674B">
            <w:pPr>
              <w:pStyle w:val="Normal6a"/>
            </w:pPr>
            <w:r w:rsidRPr="0054354A">
              <w:rPr>
                <w:b/>
                <w:i/>
              </w:rPr>
              <w:t>9b.</w:t>
            </w:r>
            <w:r w:rsidRPr="0054354A">
              <w:tab/>
            </w:r>
            <w:r w:rsidRPr="0054354A">
              <w:rPr>
                <w:b/>
                <w:i/>
              </w:rPr>
              <w:t xml:space="preserve">poziva Komisijo, naj oblikuje sistem finančnih sankcij proti podjetjem, ki kršijo pravice </w:t>
            </w:r>
            <w:r w:rsidRPr="0054354A">
              <w:rPr>
                <w:b/>
                <w:i/>
              </w:rPr>
              <w:t>delavcev, in sicer naj predvidi dvojni mehanizem, v katerem bo minimalni pavšalni znesek kombiniran z delom, ki bo sorazmeren s prometom podjetja, ki je odgovorno za kršitev, in bo dosegel do 10 % njegovega letnega svetovnega prometa, v primeru ponovne kršitve pa 20 % letnega svetovnega prometa, poleg tega pa bo moralo podjetje vrniti podeljena sredstva javne pomoči, možna pa bo tudi prepoved delovanja v Evropski uniji;</w:t>
            </w:r>
            <w:r w:rsidRPr="0054354A">
              <w:t xml:space="preserve"> </w:t>
            </w:r>
            <w:r w:rsidRPr="0054354A">
              <w:rPr>
                <w:b/>
                <w:i/>
              </w:rPr>
              <w:t xml:space="preserve">poleg tega poudarja, da je treba izboljšati izvrševanje ter izterjavo glob in odškodnin </w:t>
            </w:r>
            <w:r w:rsidRPr="0054354A">
              <w:rPr>
                <w:b/>
                <w:i/>
              </w:rPr>
              <w:t>ter neplačanih plač in prispevkov za socialno varnost v čezmejnih primerih;</w:t>
            </w:r>
          </w:p>
        </w:tc>
      </w:tr>
    </w:tbl>
    <w:p w14:paraId="0697C8A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7F89B83" w14:textId="77777777" w:rsidR="00F42BE4" w:rsidRPr="0054354A" w:rsidRDefault="0061674B">
      <w:r w:rsidRPr="0054354A">
        <w:rPr>
          <w:rStyle w:val="HideTWBExt"/>
        </w:rPr>
        <w:t>&lt;/Amend&gt;</w:t>
      </w:r>
    </w:p>
    <w:p w14:paraId="6772ADF4"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225</w:t>
      </w:r>
      <w:r w:rsidRPr="0054354A">
        <w:rPr>
          <w:rStyle w:val="HideTWBExt"/>
        </w:rPr>
        <w:t>&lt;/NumAm&gt;</w:t>
      </w:r>
    </w:p>
    <w:p w14:paraId="358860C7"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4BF584CA" w14:textId="77777777" w:rsidR="00F42BE4" w:rsidRPr="0054354A" w:rsidRDefault="0061674B">
      <w:pPr>
        <w:pStyle w:val="NormalBold"/>
      </w:pPr>
      <w:r w:rsidRPr="0054354A">
        <w:rPr>
          <w:rStyle w:val="HideTWBExt"/>
          <w:b w:val="0"/>
        </w:rPr>
        <w:t>&lt;/RepeatBlock-By&gt;</w:t>
      </w:r>
    </w:p>
    <w:p w14:paraId="24F412B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27E2449" w14:textId="77777777" w:rsidR="00F42BE4" w:rsidRPr="0054354A" w:rsidRDefault="0061674B">
      <w:pPr>
        <w:pStyle w:val="NormalBold"/>
      </w:pPr>
      <w:r w:rsidRPr="0054354A">
        <w:rPr>
          <w:rStyle w:val="HideTWBExt"/>
        </w:rPr>
        <w:t>&lt;Article&gt;</w:t>
      </w:r>
      <w:r w:rsidRPr="0054354A">
        <w:t>Odstavek 10</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ADAF24C" w14:textId="77777777">
        <w:trPr>
          <w:trHeight w:hRule="exact" w:val="240"/>
          <w:jc w:val="center"/>
        </w:trPr>
        <w:tc>
          <w:tcPr>
            <w:tcW w:w="9752" w:type="dxa"/>
            <w:gridSpan w:val="2"/>
            <w:tcBorders>
              <w:top w:val="nil"/>
              <w:left w:val="nil"/>
              <w:bottom w:val="nil"/>
              <w:right w:val="nil"/>
            </w:tcBorders>
          </w:tcPr>
          <w:p w14:paraId="7C42D464" w14:textId="77777777" w:rsidR="00F42BE4" w:rsidRPr="0054354A" w:rsidRDefault="00F42BE4"/>
        </w:tc>
      </w:tr>
      <w:tr w:rsidR="00F42BE4" w:rsidRPr="0054354A" w14:paraId="109961A0" w14:textId="77777777">
        <w:trPr>
          <w:trHeight w:val="240"/>
          <w:jc w:val="center"/>
        </w:trPr>
        <w:tc>
          <w:tcPr>
            <w:tcW w:w="4876" w:type="dxa"/>
            <w:tcBorders>
              <w:top w:val="nil"/>
              <w:left w:val="nil"/>
              <w:bottom w:val="nil"/>
              <w:right w:val="nil"/>
            </w:tcBorders>
          </w:tcPr>
          <w:p w14:paraId="2C8E0BB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064A84C" w14:textId="77777777" w:rsidR="00F42BE4" w:rsidRPr="0054354A" w:rsidRDefault="0061674B">
            <w:pPr>
              <w:pStyle w:val="AmColumnHeading"/>
            </w:pPr>
            <w:r w:rsidRPr="0054354A">
              <w:t>Predlog spremembe</w:t>
            </w:r>
          </w:p>
        </w:tc>
      </w:tr>
      <w:tr w:rsidR="00F42BE4" w:rsidRPr="0054354A" w14:paraId="614C3B16" w14:textId="77777777">
        <w:trPr>
          <w:jc w:val="center"/>
        </w:trPr>
        <w:tc>
          <w:tcPr>
            <w:tcW w:w="4876" w:type="dxa"/>
            <w:tcBorders>
              <w:top w:val="nil"/>
              <w:left w:val="nil"/>
              <w:bottom w:val="nil"/>
              <w:right w:val="nil"/>
            </w:tcBorders>
          </w:tcPr>
          <w:p w14:paraId="6742EDD2" w14:textId="77777777" w:rsidR="00F42BE4" w:rsidRPr="0054354A" w:rsidRDefault="0061674B">
            <w:pPr>
              <w:pStyle w:val="Normal6a"/>
            </w:pPr>
            <w:r w:rsidRPr="0054354A">
              <w:rPr>
                <w:b/>
                <w:i/>
              </w:rPr>
              <w:t>10.</w:t>
            </w:r>
            <w:r w:rsidRPr="0054354A">
              <w:tab/>
            </w:r>
            <w:r w:rsidRPr="0054354A">
              <w:rPr>
                <w:b/>
                <w:i/>
              </w:rPr>
              <w:t>ponovno poziva</w:t>
            </w:r>
            <w:r w:rsidRPr="0054354A">
              <w:rPr>
                <w:b/>
                <w:i/>
                <w:vertAlign w:val="superscript"/>
              </w:rPr>
              <w:t>14</w:t>
            </w:r>
            <w:r w:rsidRPr="0054354A">
              <w:rPr>
                <w:b/>
                <w:i/>
              </w:rPr>
              <w:t>k hitri uvedbi sistema 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w:t>
            </w:r>
          </w:p>
        </w:tc>
        <w:tc>
          <w:tcPr>
            <w:tcW w:w="4876" w:type="dxa"/>
            <w:tcBorders>
              <w:top w:val="nil"/>
              <w:left w:val="nil"/>
              <w:bottom w:val="nil"/>
              <w:right w:val="nil"/>
            </w:tcBorders>
          </w:tcPr>
          <w:p w14:paraId="0DAA820F" w14:textId="77777777" w:rsidR="00F42BE4" w:rsidRPr="0054354A" w:rsidRDefault="0061674B">
            <w:pPr>
              <w:pStyle w:val="Normal6a"/>
            </w:pPr>
            <w:r w:rsidRPr="0054354A">
              <w:rPr>
                <w:b/>
                <w:i/>
              </w:rPr>
              <w:t>črtano</w:t>
            </w:r>
          </w:p>
        </w:tc>
      </w:tr>
      <w:tr w:rsidR="00F42BE4" w:rsidRPr="0054354A" w14:paraId="52717A8D" w14:textId="77777777">
        <w:trPr>
          <w:jc w:val="center"/>
        </w:trPr>
        <w:tc>
          <w:tcPr>
            <w:tcW w:w="4876" w:type="dxa"/>
            <w:tcBorders>
              <w:top w:val="nil"/>
              <w:left w:val="nil"/>
              <w:bottom w:val="nil"/>
              <w:right w:val="nil"/>
            </w:tcBorders>
          </w:tcPr>
          <w:p w14:paraId="44839954"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079DF94C" w14:textId="77777777" w:rsidR="00F42BE4" w:rsidRPr="0054354A" w:rsidRDefault="00F42BE4"/>
        </w:tc>
      </w:tr>
      <w:tr w:rsidR="00F42BE4" w:rsidRPr="0054354A" w14:paraId="2236D896" w14:textId="77777777">
        <w:trPr>
          <w:jc w:val="center"/>
        </w:trPr>
        <w:tc>
          <w:tcPr>
            <w:tcW w:w="4876" w:type="dxa"/>
            <w:tcBorders>
              <w:top w:val="nil"/>
              <w:left w:val="nil"/>
              <w:bottom w:val="nil"/>
              <w:right w:val="nil"/>
            </w:tcBorders>
          </w:tcPr>
          <w:p w14:paraId="667757ED" w14:textId="77777777" w:rsidR="00F42BE4" w:rsidRPr="0054354A" w:rsidRDefault="0061674B">
            <w:pPr>
              <w:pStyle w:val="Normal6a"/>
            </w:pPr>
            <w:r w:rsidRPr="0054354A">
              <w:rPr>
                <w:b/>
                <w:i/>
                <w:vertAlign w:val="superscript"/>
              </w:rPr>
              <w:t>14</w:t>
            </w:r>
            <w:r w:rsidRPr="0054354A">
              <w:t xml:space="preserve"> </w:t>
            </w:r>
            <w:r w:rsidRPr="0054354A">
              <w:rPr>
                <w:b/>
                <w:i/>
              </w:rPr>
              <w:t xml:space="preserve">Resolucija z dne 25. </w:t>
            </w:r>
            <w:r w:rsidRPr="0054354A">
              <w:rPr>
                <w:b/>
                <w:i/>
              </w:rPr>
              <w:t>novembra 2021.</w:t>
            </w:r>
          </w:p>
        </w:tc>
        <w:tc>
          <w:tcPr>
            <w:tcW w:w="4876" w:type="dxa"/>
            <w:tcBorders>
              <w:top w:val="nil"/>
              <w:left w:val="nil"/>
              <w:bottom w:val="nil"/>
              <w:right w:val="nil"/>
            </w:tcBorders>
          </w:tcPr>
          <w:p w14:paraId="0B74FDBC" w14:textId="77777777" w:rsidR="00F42BE4" w:rsidRPr="0054354A" w:rsidRDefault="00F42BE4"/>
        </w:tc>
      </w:tr>
    </w:tbl>
    <w:p w14:paraId="2D1FAA5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32D5A544" w14:textId="77777777" w:rsidR="00F42BE4" w:rsidRPr="0054354A" w:rsidRDefault="0061674B">
      <w:r w:rsidRPr="0054354A">
        <w:rPr>
          <w:rStyle w:val="HideTWBExt"/>
        </w:rPr>
        <w:t>&lt;/Amend&gt;</w:t>
      </w:r>
    </w:p>
    <w:p w14:paraId="4931F24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226</w:t>
      </w:r>
      <w:r w:rsidRPr="0054354A">
        <w:rPr>
          <w:rStyle w:val="HideTWBExt"/>
        </w:rPr>
        <w:t>&lt;/NumAm&gt;</w:t>
      </w:r>
    </w:p>
    <w:p w14:paraId="1C276535" w14:textId="77777777" w:rsidR="00F42BE4" w:rsidRPr="0054354A" w:rsidRDefault="0061674B">
      <w:pPr>
        <w:pStyle w:val="NormalBold"/>
      </w:pPr>
      <w:r w:rsidRPr="0054354A">
        <w:rPr>
          <w:rStyle w:val="HideTWBExt"/>
          <w:b w:val="0"/>
        </w:rPr>
        <w:t>&lt;RepeatBlock-By&gt;&lt;Members&gt;</w:t>
      </w:r>
      <w:r w:rsidRPr="0054354A">
        <w:t>Leila Chaibi, Estrella Galán, Marina Mesure, Anthony Smith, Per Clausen</w:t>
      </w:r>
      <w:r w:rsidRPr="0054354A">
        <w:rPr>
          <w:rStyle w:val="HideTWBExt"/>
          <w:b w:val="0"/>
        </w:rPr>
        <w:t>&lt;/Members&gt;</w:t>
      </w:r>
    </w:p>
    <w:p w14:paraId="2E626192" w14:textId="77777777" w:rsidR="00F42BE4" w:rsidRPr="0054354A" w:rsidRDefault="0061674B">
      <w:pPr>
        <w:pStyle w:val="NormalBold"/>
      </w:pPr>
      <w:r w:rsidRPr="0054354A">
        <w:rPr>
          <w:rStyle w:val="HideTWBExt"/>
          <w:b w:val="0"/>
        </w:rPr>
        <w:t>&lt;/RepeatBlock-By&gt;</w:t>
      </w:r>
    </w:p>
    <w:p w14:paraId="0F45E42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74F466D" w14:textId="77777777" w:rsidR="00F42BE4" w:rsidRPr="0054354A" w:rsidRDefault="0061674B">
      <w:pPr>
        <w:pStyle w:val="NormalBold"/>
      </w:pPr>
      <w:r w:rsidRPr="0054354A">
        <w:rPr>
          <w:rStyle w:val="HideTWBExt"/>
        </w:rPr>
        <w:t>&lt;Article&gt;</w:t>
      </w:r>
      <w:r w:rsidRPr="0054354A">
        <w:t>Odstavek 10</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33F75AB" w14:textId="77777777">
        <w:trPr>
          <w:trHeight w:hRule="exact" w:val="240"/>
          <w:jc w:val="center"/>
        </w:trPr>
        <w:tc>
          <w:tcPr>
            <w:tcW w:w="9752" w:type="dxa"/>
            <w:gridSpan w:val="2"/>
            <w:tcBorders>
              <w:top w:val="nil"/>
              <w:left w:val="nil"/>
              <w:bottom w:val="nil"/>
              <w:right w:val="nil"/>
            </w:tcBorders>
          </w:tcPr>
          <w:p w14:paraId="074D804B" w14:textId="77777777" w:rsidR="00F42BE4" w:rsidRPr="0054354A" w:rsidRDefault="00F42BE4"/>
        </w:tc>
      </w:tr>
      <w:tr w:rsidR="00F42BE4" w:rsidRPr="0054354A" w14:paraId="24A2A4AC" w14:textId="77777777">
        <w:trPr>
          <w:trHeight w:val="240"/>
          <w:jc w:val="center"/>
        </w:trPr>
        <w:tc>
          <w:tcPr>
            <w:tcW w:w="4876" w:type="dxa"/>
            <w:tcBorders>
              <w:top w:val="nil"/>
              <w:left w:val="nil"/>
              <w:bottom w:val="nil"/>
              <w:right w:val="nil"/>
            </w:tcBorders>
          </w:tcPr>
          <w:p w14:paraId="7491F25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E0AEFEA" w14:textId="77777777" w:rsidR="00F42BE4" w:rsidRPr="0054354A" w:rsidRDefault="0061674B">
            <w:pPr>
              <w:pStyle w:val="AmColumnHeading"/>
            </w:pPr>
            <w:r w:rsidRPr="0054354A">
              <w:t>Predlog spremembe</w:t>
            </w:r>
          </w:p>
        </w:tc>
      </w:tr>
      <w:tr w:rsidR="00F42BE4" w:rsidRPr="0054354A" w14:paraId="035E34B7" w14:textId="77777777">
        <w:trPr>
          <w:jc w:val="center"/>
        </w:trPr>
        <w:tc>
          <w:tcPr>
            <w:tcW w:w="4876" w:type="dxa"/>
            <w:tcBorders>
              <w:top w:val="nil"/>
              <w:left w:val="nil"/>
              <w:bottom w:val="nil"/>
              <w:right w:val="nil"/>
            </w:tcBorders>
          </w:tcPr>
          <w:p w14:paraId="0E942AF6"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k hitri uvedbi sistema evropske izkaznice socialnega zavarovanja (ESSPASS) ter k boljšemu digitalnemu uveljavljanju pravic socialne varnosti in </w:t>
            </w:r>
            <w:r w:rsidRPr="0054354A">
              <w:t>pravični mobilnosti, vključno s preverjanjem v realnem času in izmenjavo informacij med izvršilnimi organi, pa tudi k vključitvi sistema ESSPASS v obstoječe nacionalne sisteme delovnih kartic;</w:t>
            </w:r>
          </w:p>
        </w:tc>
        <w:tc>
          <w:tcPr>
            <w:tcW w:w="4876" w:type="dxa"/>
            <w:tcBorders>
              <w:top w:val="nil"/>
              <w:left w:val="nil"/>
              <w:bottom w:val="nil"/>
              <w:right w:val="nil"/>
            </w:tcBorders>
          </w:tcPr>
          <w:p w14:paraId="6540D5FD"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 k hitri uvedbi sistema 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 </w:t>
            </w:r>
            <w:r w:rsidRPr="0054354A">
              <w:rPr>
                <w:b/>
                <w:i/>
              </w:rPr>
              <w:t xml:space="preserve">poziva k vzajemnemu priznavanju teh izkaznic in oblikovanju evropske zakonodaje, s katero bi medsebojno povezali sektorske sisteme socialnih izkaznic in jih </w:t>
            </w:r>
            <w:r w:rsidRPr="0054354A">
              <w:rPr>
                <w:b/>
                <w:i/>
              </w:rPr>
              <w:t>uskladili s sistemom evropske izkaznice socialnega zavarovanja;</w:t>
            </w:r>
          </w:p>
        </w:tc>
      </w:tr>
      <w:tr w:rsidR="00F42BE4" w:rsidRPr="0054354A" w14:paraId="7C78AE89" w14:textId="77777777">
        <w:trPr>
          <w:jc w:val="center"/>
        </w:trPr>
        <w:tc>
          <w:tcPr>
            <w:tcW w:w="4876" w:type="dxa"/>
            <w:tcBorders>
              <w:top w:val="nil"/>
              <w:left w:val="nil"/>
              <w:bottom w:val="nil"/>
              <w:right w:val="nil"/>
            </w:tcBorders>
          </w:tcPr>
          <w:p w14:paraId="5018EFE0"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67B74255" w14:textId="77777777" w:rsidR="00F42BE4" w:rsidRPr="0054354A" w:rsidRDefault="0061674B">
            <w:pPr>
              <w:pStyle w:val="Normal6a"/>
            </w:pPr>
            <w:r w:rsidRPr="0054354A">
              <w:rPr>
                <w:b/>
                <w:i/>
              </w:rPr>
              <w:t>_________________</w:t>
            </w:r>
          </w:p>
        </w:tc>
      </w:tr>
      <w:tr w:rsidR="00F42BE4" w:rsidRPr="0054354A" w14:paraId="7DE47FE4" w14:textId="77777777">
        <w:trPr>
          <w:jc w:val="center"/>
        </w:trPr>
        <w:tc>
          <w:tcPr>
            <w:tcW w:w="4876" w:type="dxa"/>
            <w:tcBorders>
              <w:top w:val="nil"/>
              <w:left w:val="nil"/>
              <w:bottom w:val="nil"/>
              <w:right w:val="nil"/>
            </w:tcBorders>
          </w:tcPr>
          <w:p w14:paraId="3CCCC10B" w14:textId="77777777" w:rsidR="00F42BE4" w:rsidRPr="0054354A" w:rsidRDefault="0061674B">
            <w:pPr>
              <w:pStyle w:val="Normal6a"/>
            </w:pPr>
            <w:r w:rsidRPr="0054354A">
              <w:rPr>
                <w:vertAlign w:val="superscript"/>
              </w:rPr>
              <w:t>14</w:t>
            </w:r>
            <w:r w:rsidRPr="0054354A">
              <w:t xml:space="preserve"> Resolucija z dne 25. novembra 2021.</w:t>
            </w:r>
          </w:p>
        </w:tc>
        <w:tc>
          <w:tcPr>
            <w:tcW w:w="4876" w:type="dxa"/>
            <w:tcBorders>
              <w:top w:val="nil"/>
              <w:left w:val="nil"/>
              <w:bottom w:val="nil"/>
              <w:right w:val="nil"/>
            </w:tcBorders>
          </w:tcPr>
          <w:p w14:paraId="1616A5D4" w14:textId="77777777" w:rsidR="00F42BE4" w:rsidRPr="0054354A" w:rsidRDefault="0061674B">
            <w:pPr>
              <w:pStyle w:val="Normal6a"/>
            </w:pPr>
            <w:r w:rsidRPr="0054354A">
              <w:rPr>
                <w:vertAlign w:val="superscript"/>
              </w:rPr>
              <w:t>14</w:t>
            </w:r>
            <w:r w:rsidRPr="0054354A">
              <w:t xml:space="preserve"> Resolucija z dne 25. novembra 2021.</w:t>
            </w:r>
          </w:p>
        </w:tc>
      </w:tr>
    </w:tbl>
    <w:p w14:paraId="420B51C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474D1430" w14:textId="77777777" w:rsidR="00F42BE4" w:rsidRPr="0054354A" w:rsidRDefault="0061674B">
      <w:r w:rsidRPr="0054354A">
        <w:rPr>
          <w:rStyle w:val="HideTWBExt"/>
        </w:rPr>
        <w:t>&lt;/Amend&gt;</w:t>
      </w:r>
    </w:p>
    <w:p w14:paraId="730C478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227</w:t>
      </w:r>
      <w:r w:rsidRPr="0054354A">
        <w:rPr>
          <w:rStyle w:val="HideTWBExt"/>
        </w:rPr>
        <w:t>&lt;/NumAm&gt;</w:t>
      </w:r>
    </w:p>
    <w:p w14:paraId="392215C9" w14:textId="77777777" w:rsidR="00F42BE4" w:rsidRPr="0054354A" w:rsidRDefault="0061674B">
      <w:pPr>
        <w:pStyle w:val="NormalBold"/>
      </w:pPr>
      <w:r w:rsidRPr="0054354A">
        <w:rPr>
          <w:rStyle w:val="HideTWBExt"/>
          <w:b w:val="0"/>
        </w:rPr>
        <w:t>&lt;RepeatBlock-By&gt;&lt;Members&gt;</w:t>
      </w:r>
      <w:r w:rsidRPr="0054354A">
        <w:t xml:space="preserve">Arba Kokalari, </w:t>
      </w:r>
      <w:r w:rsidRPr="0054354A">
        <w:t>Jörgen Warborn</w:t>
      </w:r>
      <w:r w:rsidRPr="0054354A">
        <w:rPr>
          <w:rStyle w:val="HideTWBExt"/>
          <w:b w:val="0"/>
        </w:rPr>
        <w:t>&lt;/Members&gt;</w:t>
      </w:r>
    </w:p>
    <w:p w14:paraId="6BAA9BF4" w14:textId="77777777" w:rsidR="00F42BE4" w:rsidRPr="0054354A" w:rsidRDefault="0061674B">
      <w:pPr>
        <w:pStyle w:val="NormalBold"/>
      </w:pPr>
      <w:r w:rsidRPr="0054354A">
        <w:rPr>
          <w:rStyle w:val="HideTWBExt"/>
          <w:b w:val="0"/>
        </w:rPr>
        <w:t>&lt;/RepeatBlock-By&gt;</w:t>
      </w:r>
    </w:p>
    <w:p w14:paraId="0B2DDAF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9365BB2" w14:textId="77777777" w:rsidR="00F42BE4" w:rsidRPr="0054354A" w:rsidRDefault="0061674B">
      <w:pPr>
        <w:pStyle w:val="NormalBold"/>
      </w:pPr>
      <w:r w:rsidRPr="0054354A">
        <w:rPr>
          <w:rStyle w:val="HideTWBExt"/>
        </w:rPr>
        <w:t>&lt;Article&gt;</w:t>
      </w:r>
      <w:r w:rsidRPr="0054354A">
        <w:t>Odstavek 10</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A27D193" w14:textId="77777777">
        <w:trPr>
          <w:trHeight w:hRule="exact" w:val="240"/>
          <w:jc w:val="center"/>
        </w:trPr>
        <w:tc>
          <w:tcPr>
            <w:tcW w:w="9752" w:type="dxa"/>
            <w:gridSpan w:val="2"/>
            <w:tcBorders>
              <w:top w:val="nil"/>
              <w:left w:val="nil"/>
              <w:bottom w:val="nil"/>
              <w:right w:val="nil"/>
            </w:tcBorders>
          </w:tcPr>
          <w:p w14:paraId="3568A251" w14:textId="77777777" w:rsidR="00F42BE4" w:rsidRPr="0054354A" w:rsidRDefault="00F42BE4"/>
        </w:tc>
      </w:tr>
      <w:tr w:rsidR="00F42BE4" w:rsidRPr="0054354A" w14:paraId="4B85C085" w14:textId="77777777">
        <w:trPr>
          <w:trHeight w:val="240"/>
          <w:jc w:val="center"/>
        </w:trPr>
        <w:tc>
          <w:tcPr>
            <w:tcW w:w="4876" w:type="dxa"/>
            <w:tcBorders>
              <w:top w:val="nil"/>
              <w:left w:val="nil"/>
              <w:bottom w:val="nil"/>
              <w:right w:val="nil"/>
            </w:tcBorders>
          </w:tcPr>
          <w:p w14:paraId="349FA73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BDE5592" w14:textId="77777777" w:rsidR="00F42BE4" w:rsidRPr="0054354A" w:rsidRDefault="0061674B">
            <w:pPr>
              <w:pStyle w:val="AmColumnHeading"/>
            </w:pPr>
            <w:r w:rsidRPr="0054354A">
              <w:t>Predlog spremembe</w:t>
            </w:r>
          </w:p>
        </w:tc>
      </w:tr>
      <w:tr w:rsidR="00F42BE4" w:rsidRPr="0054354A" w14:paraId="04C94227" w14:textId="77777777">
        <w:trPr>
          <w:jc w:val="center"/>
        </w:trPr>
        <w:tc>
          <w:tcPr>
            <w:tcW w:w="4876" w:type="dxa"/>
            <w:tcBorders>
              <w:top w:val="nil"/>
              <w:left w:val="nil"/>
              <w:bottom w:val="nil"/>
              <w:right w:val="nil"/>
            </w:tcBorders>
          </w:tcPr>
          <w:p w14:paraId="6537792B"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k hitri uvedbi sistema evropske izkaznice socialnega zavarovanja </w:t>
            </w:r>
            <w:r w:rsidRPr="0054354A">
              <w:t>(ESSPASS) ter k boljšemu digitalnemu uveljavljanju pravic socialne varnosti in pravični mobilnosti, vključno s preverjanjem v realnem času in izmenjavo informacij med izvršilnimi organi, pa tudi k vključitvi sistema ESSPASS v obstoječe nacionalne sisteme delovnih kartic;</w:t>
            </w:r>
          </w:p>
        </w:tc>
        <w:tc>
          <w:tcPr>
            <w:tcW w:w="4876" w:type="dxa"/>
            <w:tcBorders>
              <w:top w:val="nil"/>
              <w:left w:val="nil"/>
              <w:bottom w:val="nil"/>
              <w:right w:val="nil"/>
            </w:tcBorders>
          </w:tcPr>
          <w:p w14:paraId="1C305212"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 k hitri uvedbi sistema 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 </w:t>
            </w:r>
            <w:r w:rsidRPr="0054354A">
              <w:rPr>
                <w:b/>
                <w:i/>
              </w:rPr>
              <w:t>poudarja, da je treba ta orodja zasnovati tako, da bodo zmanjšala upravno breme, poenostavila skladnost za podjetja in podprla nacionalne organe v boju proti</w:t>
            </w:r>
            <w:r w:rsidRPr="0054354A">
              <w:rPr>
                <w:b/>
                <w:i/>
              </w:rPr>
              <w:t xml:space="preserve"> kriminalnim zlorabam;</w:t>
            </w:r>
          </w:p>
        </w:tc>
      </w:tr>
      <w:tr w:rsidR="00F42BE4" w:rsidRPr="0054354A" w14:paraId="7D0E1CBF" w14:textId="77777777">
        <w:trPr>
          <w:jc w:val="center"/>
        </w:trPr>
        <w:tc>
          <w:tcPr>
            <w:tcW w:w="4876" w:type="dxa"/>
            <w:tcBorders>
              <w:top w:val="nil"/>
              <w:left w:val="nil"/>
              <w:bottom w:val="nil"/>
              <w:right w:val="nil"/>
            </w:tcBorders>
          </w:tcPr>
          <w:p w14:paraId="37FB7BD4"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45CA4D8E" w14:textId="77777777" w:rsidR="00F42BE4" w:rsidRPr="0054354A" w:rsidRDefault="0061674B">
            <w:pPr>
              <w:pStyle w:val="Normal6a"/>
            </w:pPr>
            <w:r w:rsidRPr="0054354A">
              <w:rPr>
                <w:b/>
                <w:i/>
              </w:rPr>
              <w:t>_________________</w:t>
            </w:r>
          </w:p>
        </w:tc>
      </w:tr>
      <w:tr w:rsidR="00F42BE4" w:rsidRPr="0054354A" w14:paraId="16307DE3" w14:textId="77777777">
        <w:trPr>
          <w:jc w:val="center"/>
        </w:trPr>
        <w:tc>
          <w:tcPr>
            <w:tcW w:w="4876" w:type="dxa"/>
            <w:tcBorders>
              <w:top w:val="nil"/>
              <w:left w:val="nil"/>
              <w:bottom w:val="nil"/>
              <w:right w:val="nil"/>
            </w:tcBorders>
          </w:tcPr>
          <w:p w14:paraId="2171B543" w14:textId="77777777" w:rsidR="00F42BE4" w:rsidRPr="0054354A" w:rsidRDefault="0061674B">
            <w:pPr>
              <w:pStyle w:val="Normal6a"/>
            </w:pPr>
            <w:r w:rsidRPr="0054354A">
              <w:rPr>
                <w:vertAlign w:val="superscript"/>
              </w:rPr>
              <w:t>14</w:t>
            </w:r>
            <w:r w:rsidRPr="0054354A">
              <w:t xml:space="preserve"> Resolucija z dne 25. novembra 2021.</w:t>
            </w:r>
          </w:p>
        </w:tc>
        <w:tc>
          <w:tcPr>
            <w:tcW w:w="4876" w:type="dxa"/>
            <w:tcBorders>
              <w:top w:val="nil"/>
              <w:left w:val="nil"/>
              <w:bottom w:val="nil"/>
              <w:right w:val="nil"/>
            </w:tcBorders>
          </w:tcPr>
          <w:p w14:paraId="22439825" w14:textId="77777777" w:rsidR="00F42BE4" w:rsidRPr="0054354A" w:rsidRDefault="0061674B">
            <w:pPr>
              <w:pStyle w:val="Normal6a"/>
            </w:pPr>
            <w:r w:rsidRPr="0054354A">
              <w:rPr>
                <w:vertAlign w:val="superscript"/>
              </w:rPr>
              <w:t>14</w:t>
            </w:r>
            <w:r w:rsidRPr="0054354A">
              <w:t xml:space="preserve"> Resolucija z dne 25. novembra 2021.</w:t>
            </w:r>
          </w:p>
        </w:tc>
      </w:tr>
    </w:tbl>
    <w:p w14:paraId="5D5A3B0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6996E237" w14:textId="77777777" w:rsidR="00F42BE4" w:rsidRPr="0054354A" w:rsidRDefault="0061674B">
      <w:r w:rsidRPr="0054354A">
        <w:rPr>
          <w:rStyle w:val="HideTWBExt"/>
        </w:rPr>
        <w:t>&lt;/Amend&gt;</w:t>
      </w:r>
    </w:p>
    <w:p w14:paraId="5C71490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228</w:t>
      </w:r>
      <w:r w:rsidRPr="0054354A">
        <w:rPr>
          <w:rStyle w:val="HideTWBExt"/>
        </w:rPr>
        <w:t>&lt;/NumAm&gt;</w:t>
      </w:r>
    </w:p>
    <w:p w14:paraId="010C2EE0" w14:textId="46557DF3"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4B6EEEDD" w14:textId="77777777" w:rsidR="00F42BE4" w:rsidRPr="0054354A" w:rsidRDefault="0061674B">
      <w:pPr>
        <w:pStyle w:val="NormalBold"/>
      </w:pPr>
      <w:r w:rsidRPr="0054354A">
        <w:rPr>
          <w:rStyle w:val="HideTWBExt"/>
          <w:b w:val="0"/>
        </w:rPr>
        <w:t>&lt;/RepeatBlock-By&gt;</w:t>
      </w:r>
    </w:p>
    <w:p w14:paraId="79CE638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DCE50FE" w14:textId="77777777" w:rsidR="00F42BE4" w:rsidRPr="0054354A" w:rsidRDefault="0061674B">
      <w:pPr>
        <w:pStyle w:val="NormalBold"/>
      </w:pPr>
      <w:r w:rsidRPr="0054354A">
        <w:rPr>
          <w:rStyle w:val="HideTWBExt"/>
        </w:rPr>
        <w:t>&lt;Article&gt;</w:t>
      </w:r>
      <w:r w:rsidRPr="0054354A">
        <w:t>Odstavek 10</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8B13EB9" w14:textId="77777777">
        <w:trPr>
          <w:trHeight w:hRule="exact" w:val="240"/>
          <w:jc w:val="center"/>
        </w:trPr>
        <w:tc>
          <w:tcPr>
            <w:tcW w:w="9752" w:type="dxa"/>
            <w:gridSpan w:val="2"/>
            <w:tcBorders>
              <w:top w:val="nil"/>
              <w:left w:val="nil"/>
              <w:bottom w:val="nil"/>
              <w:right w:val="nil"/>
            </w:tcBorders>
          </w:tcPr>
          <w:p w14:paraId="6F061DC7" w14:textId="77777777" w:rsidR="00F42BE4" w:rsidRPr="0054354A" w:rsidRDefault="00F42BE4"/>
        </w:tc>
      </w:tr>
      <w:tr w:rsidR="00F42BE4" w:rsidRPr="0054354A" w14:paraId="7A9A591B" w14:textId="77777777">
        <w:trPr>
          <w:trHeight w:val="240"/>
          <w:jc w:val="center"/>
        </w:trPr>
        <w:tc>
          <w:tcPr>
            <w:tcW w:w="4876" w:type="dxa"/>
            <w:tcBorders>
              <w:top w:val="nil"/>
              <w:left w:val="nil"/>
              <w:bottom w:val="nil"/>
              <w:right w:val="nil"/>
            </w:tcBorders>
          </w:tcPr>
          <w:p w14:paraId="22C01A8C"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EC73072" w14:textId="77777777" w:rsidR="00F42BE4" w:rsidRPr="0054354A" w:rsidRDefault="0061674B">
            <w:pPr>
              <w:pStyle w:val="AmColumnHeading"/>
            </w:pPr>
            <w:r w:rsidRPr="0054354A">
              <w:t>Predlog spremembe</w:t>
            </w:r>
          </w:p>
        </w:tc>
      </w:tr>
      <w:tr w:rsidR="00F42BE4" w:rsidRPr="0054354A" w14:paraId="55BD2F3E" w14:textId="77777777">
        <w:trPr>
          <w:jc w:val="center"/>
        </w:trPr>
        <w:tc>
          <w:tcPr>
            <w:tcW w:w="4876" w:type="dxa"/>
            <w:tcBorders>
              <w:top w:val="nil"/>
              <w:left w:val="nil"/>
              <w:bottom w:val="nil"/>
              <w:right w:val="nil"/>
            </w:tcBorders>
          </w:tcPr>
          <w:p w14:paraId="0E595CE5"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k hitri uvedbi sistema </w:t>
            </w:r>
            <w:r w:rsidRPr="0054354A">
              <w:t>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w:t>
            </w:r>
          </w:p>
        </w:tc>
        <w:tc>
          <w:tcPr>
            <w:tcW w:w="4876" w:type="dxa"/>
            <w:tcBorders>
              <w:top w:val="nil"/>
              <w:left w:val="nil"/>
              <w:bottom w:val="nil"/>
              <w:right w:val="nil"/>
            </w:tcBorders>
          </w:tcPr>
          <w:p w14:paraId="154D68E1"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 k hitri uvedbi sistema 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 </w:t>
            </w:r>
            <w:r w:rsidRPr="0054354A">
              <w:rPr>
                <w:b/>
                <w:i/>
              </w:rPr>
              <w:t>k zagotovitvi močnega varstva podatkov, brez ustvarjanja centralizirane datoteke o delavcih v EU, ter k uporabi že obstoječih interoperabilnih sistemov (IMI/</w:t>
            </w:r>
            <w:r w:rsidRPr="0054354A">
              <w:rPr>
                <w:b/>
                <w:i/>
              </w:rPr>
              <w:t>EESSI) in čim manjšimi stroški izpolnjevanja obveznosti za mala in srednja podjetja;</w:t>
            </w:r>
          </w:p>
        </w:tc>
      </w:tr>
      <w:tr w:rsidR="00F42BE4" w:rsidRPr="0054354A" w14:paraId="6E6A98ED" w14:textId="77777777">
        <w:trPr>
          <w:jc w:val="center"/>
        </w:trPr>
        <w:tc>
          <w:tcPr>
            <w:tcW w:w="4876" w:type="dxa"/>
            <w:tcBorders>
              <w:top w:val="nil"/>
              <w:left w:val="nil"/>
              <w:bottom w:val="nil"/>
              <w:right w:val="nil"/>
            </w:tcBorders>
          </w:tcPr>
          <w:p w14:paraId="55CA3D81"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4AA671DA" w14:textId="77777777" w:rsidR="00F42BE4" w:rsidRPr="0054354A" w:rsidRDefault="0061674B">
            <w:pPr>
              <w:pStyle w:val="Normal6a"/>
            </w:pPr>
            <w:r w:rsidRPr="0054354A">
              <w:rPr>
                <w:b/>
                <w:i/>
              </w:rPr>
              <w:t>_________________</w:t>
            </w:r>
          </w:p>
        </w:tc>
      </w:tr>
      <w:tr w:rsidR="00F42BE4" w:rsidRPr="0054354A" w14:paraId="3936B02C" w14:textId="77777777">
        <w:trPr>
          <w:jc w:val="center"/>
        </w:trPr>
        <w:tc>
          <w:tcPr>
            <w:tcW w:w="4876" w:type="dxa"/>
            <w:tcBorders>
              <w:top w:val="nil"/>
              <w:left w:val="nil"/>
              <w:bottom w:val="nil"/>
              <w:right w:val="nil"/>
            </w:tcBorders>
          </w:tcPr>
          <w:p w14:paraId="0A79A90C" w14:textId="77777777" w:rsidR="00F42BE4" w:rsidRPr="0054354A" w:rsidRDefault="0061674B">
            <w:pPr>
              <w:pStyle w:val="Normal6a"/>
            </w:pPr>
            <w:r w:rsidRPr="0054354A">
              <w:rPr>
                <w:vertAlign w:val="superscript"/>
              </w:rPr>
              <w:t>14</w:t>
            </w:r>
            <w:r w:rsidRPr="0054354A">
              <w:t xml:space="preserve"> Resolucija z dne 25. novembra 2021.</w:t>
            </w:r>
          </w:p>
        </w:tc>
        <w:tc>
          <w:tcPr>
            <w:tcW w:w="4876" w:type="dxa"/>
            <w:tcBorders>
              <w:top w:val="nil"/>
              <w:left w:val="nil"/>
              <w:bottom w:val="nil"/>
              <w:right w:val="nil"/>
            </w:tcBorders>
          </w:tcPr>
          <w:p w14:paraId="7856E907" w14:textId="77777777" w:rsidR="00F42BE4" w:rsidRPr="0054354A" w:rsidRDefault="0061674B">
            <w:pPr>
              <w:pStyle w:val="Normal6a"/>
            </w:pPr>
            <w:r w:rsidRPr="0054354A">
              <w:rPr>
                <w:vertAlign w:val="superscript"/>
              </w:rPr>
              <w:t>14</w:t>
            </w:r>
            <w:r w:rsidRPr="0054354A">
              <w:t xml:space="preserve"> Resolucija z dne 25. </w:t>
            </w:r>
            <w:r w:rsidRPr="0054354A">
              <w:t>novembra 2021.</w:t>
            </w:r>
          </w:p>
        </w:tc>
      </w:tr>
    </w:tbl>
    <w:p w14:paraId="021160E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6FC02EE0" w14:textId="77777777" w:rsidR="00F42BE4" w:rsidRPr="0054354A" w:rsidRDefault="0061674B">
      <w:r w:rsidRPr="0054354A">
        <w:rPr>
          <w:rStyle w:val="HideTWBExt"/>
        </w:rPr>
        <w:t>&lt;/Amend&gt;</w:t>
      </w:r>
    </w:p>
    <w:p w14:paraId="3AD32BD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229</w:t>
      </w:r>
      <w:r w:rsidRPr="0054354A">
        <w:rPr>
          <w:rStyle w:val="HideTWBExt"/>
        </w:rPr>
        <w:t>&lt;/NumAm&gt;</w:t>
      </w:r>
    </w:p>
    <w:p w14:paraId="5246514A" w14:textId="77777777" w:rsidR="00F42BE4" w:rsidRPr="0054354A" w:rsidRDefault="0061674B">
      <w:pPr>
        <w:pStyle w:val="NormalBold"/>
      </w:pPr>
      <w:r w:rsidRPr="0054354A">
        <w:rPr>
          <w:rStyle w:val="HideTWBExt"/>
          <w:b w:val="0"/>
        </w:rPr>
        <w:t>&lt;RepeatBlock-By&gt;&lt;Members&gt;</w:t>
      </w:r>
      <w:r w:rsidRPr="0054354A">
        <w:t>Liesbet Sommen, Pascal Arimont</w:t>
      </w:r>
      <w:r w:rsidRPr="0054354A">
        <w:rPr>
          <w:rStyle w:val="HideTWBExt"/>
          <w:b w:val="0"/>
        </w:rPr>
        <w:t>&lt;/Members&gt;</w:t>
      </w:r>
    </w:p>
    <w:p w14:paraId="6EA970D3" w14:textId="77777777" w:rsidR="00F42BE4" w:rsidRPr="0054354A" w:rsidRDefault="0061674B">
      <w:pPr>
        <w:pStyle w:val="NormalBold"/>
      </w:pPr>
      <w:r w:rsidRPr="0054354A">
        <w:rPr>
          <w:rStyle w:val="HideTWBExt"/>
          <w:b w:val="0"/>
        </w:rPr>
        <w:t>&lt;/RepeatBlock-By&gt;</w:t>
      </w:r>
    </w:p>
    <w:p w14:paraId="755A52E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52B3253" w14:textId="77777777" w:rsidR="00F42BE4" w:rsidRPr="0054354A" w:rsidRDefault="0061674B">
      <w:pPr>
        <w:pStyle w:val="NormalBold"/>
      </w:pPr>
      <w:r w:rsidRPr="0054354A">
        <w:rPr>
          <w:rStyle w:val="HideTWBExt"/>
        </w:rPr>
        <w:t>&lt;Article&gt;</w:t>
      </w:r>
      <w:r w:rsidRPr="0054354A">
        <w:t>Odstavek 10</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16F1297" w14:textId="77777777">
        <w:trPr>
          <w:trHeight w:hRule="exact" w:val="240"/>
          <w:jc w:val="center"/>
        </w:trPr>
        <w:tc>
          <w:tcPr>
            <w:tcW w:w="9752" w:type="dxa"/>
            <w:gridSpan w:val="2"/>
            <w:tcBorders>
              <w:top w:val="nil"/>
              <w:left w:val="nil"/>
              <w:bottom w:val="nil"/>
              <w:right w:val="nil"/>
            </w:tcBorders>
          </w:tcPr>
          <w:p w14:paraId="05365BDE" w14:textId="77777777" w:rsidR="00F42BE4" w:rsidRPr="0054354A" w:rsidRDefault="00F42BE4"/>
        </w:tc>
      </w:tr>
      <w:tr w:rsidR="00F42BE4" w:rsidRPr="0054354A" w14:paraId="42E54E66" w14:textId="77777777">
        <w:trPr>
          <w:trHeight w:val="240"/>
          <w:jc w:val="center"/>
        </w:trPr>
        <w:tc>
          <w:tcPr>
            <w:tcW w:w="4876" w:type="dxa"/>
            <w:tcBorders>
              <w:top w:val="nil"/>
              <w:left w:val="nil"/>
              <w:bottom w:val="nil"/>
              <w:right w:val="nil"/>
            </w:tcBorders>
          </w:tcPr>
          <w:p w14:paraId="6D28F48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7390E45" w14:textId="77777777" w:rsidR="00F42BE4" w:rsidRPr="0054354A" w:rsidRDefault="0061674B">
            <w:pPr>
              <w:pStyle w:val="AmColumnHeading"/>
            </w:pPr>
            <w:r w:rsidRPr="0054354A">
              <w:t>Predlog spremembe</w:t>
            </w:r>
          </w:p>
        </w:tc>
      </w:tr>
      <w:tr w:rsidR="00F42BE4" w:rsidRPr="0054354A" w14:paraId="5F14327B" w14:textId="77777777">
        <w:trPr>
          <w:jc w:val="center"/>
        </w:trPr>
        <w:tc>
          <w:tcPr>
            <w:tcW w:w="4876" w:type="dxa"/>
            <w:tcBorders>
              <w:top w:val="nil"/>
              <w:left w:val="nil"/>
              <w:bottom w:val="nil"/>
              <w:right w:val="nil"/>
            </w:tcBorders>
          </w:tcPr>
          <w:p w14:paraId="71FD7705"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k hitri uvedbi sistema evropske izkaznice socialnega zavarovanja (ESSPASS) ter k boljšemu digitalnemu uveljavljanju pravic socialne varnosti in pravični mobilnosti, vključno s </w:t>
            </w:r>
            <w:r w:rsidRPr="0054354A">
              <w:t>preverjanjem v realnem času in izmenjavo informacij med izvršilnimi organi, pa tudi k vključitvi sistema ESSPASS v obstoječe nacionalne sisteme delovnih kartic;</w:t>
            </w:r>
          </w:p>
        </w:tc>
        <w:tc>
          <w:tcPr>
            <w:tcW w:w="4876" w:type="dxa"/>
            <w:tcBorders>
              <w:top w:val="nil"/>
              <w:left w:val="nil"/>
              <w:bottom w:val="nil"/>
              <w:right w:val="nil"/>
            </w:tcBorders>
          </w:tcPr>
          <w:p w14:paraId="23CBDE19"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 k hitri uvedbi sistema 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 </w:t>
            </w:r>
            <w:r w:rsidRPr="0054354A">
              <w:rPr>
                <w:b/>
                <w:i/>
              </w:rPr>
              <w:t>meni, da bi to moralo pomagati povečati čezmejno zaščito pravic socialne varnosti in izboljšati zmogljivosti Evropskega organa za delo za izvrševanje;</w:t>
            </w:r>
          </w:p>
        </w:tc>
      </w:tr>
      <w:tr w:rsidR="00F42BE4" w:rsidRPr="0054354A" w14:paraId="4BC2D48D" w14:textId="77777777">
        <w:trPr>
          <w:jc w:val="center"/>
        </w:trPr>
        <w:tc>
          <w:tcPr>
            <w:tcW w:w="4876" w:type="dxa"/>
            <w:tcBorders>
              <w:top w:val="nil"/>
              <w:left w:val="nil"/>
              <w:bottom w:val="nil"/>
              <w:right w:val="nil"/>
            </w:tcBorders>
          </w:tcPr>
          <w:p w14:paraId="24E18AE0"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7B998651" w14:textId="77777777" w:rsidR="00F42BE4" w:rsidRPr="0054354A" w:rsidRDefault="0061674B">
            <w:pPr>
              <w:pStyle w:val="Normal6a"/>
            </w:pPr>
            <w:r w:rsidRPr="0054354A">
              <w:rPr>
                <w:b/>
                <w:i/>
              </w:rPr>
              <w:t>_________________</w:t>
            </w:r>
          </w:p>
        </w:tc>
      </w:tr>
      <w:tr w:rsidR="00F42BE4" w:rsidRPr="0054354A" w14:paraId="35A1276F" w14:textId="77777777">
        <w:trPr>
          <w:jc w:val="center"/>
        </w:trPr>
        <w:tc>
          <w:tcPr>
            <w:tcW w:w="4876" w:type="dxa"/>
            <w:tcBorders>
              <w:top w:val="nil"/>
              <w:left w:val="nil"/>
              <w:bottom w:val="nil"/>
              <w:right w:val="nil"/>
            </w:tcBorders>
          </w:tcPr>
          <w:p w14:paraId="0C60FA45" w14:textId="77777777" w:rsidR="00F42BE4" w:rsidRPr="0054354A" w:rsidRDefault="0061674B">
            <w:pPr>
              <w:pStyle w:val="Normal6a"/>
            </w:pPr>
            <w:r w:rsidRPr="0054354A">
              <w:rPr>
                <w:vertAlign w:val="superscript"/>
              </w:rPr>
              <w:t>14</w:t>
            </w:r>
            <w:r w:rsidRPr="0054354A">
              <w:t xml:space="preserve"> Resolucija z dne 25. novembra 2021.</w:t>
            </w:r>
          </w:p>
        </w:tc>
        <w:tc>
          <w:tcPr>
            <w:tcW w:w="4876" w:type="dxa"/>
            <w:tcBorders>
              <w:top w:val="nil"/>
              <w:left w:val="nil"/>
              <w:bottom w:val="nil"/>
              <w:right w:val="nil"/>
            </w:tcBorders>
          </w:tcPr>
          <w:p w14:paraId="7F6DE2C2" w14:textId="77777777" w:rsidR="00F42BE4" w:rsidRPr="0054354A" w:rsidRDefault="0061674B">
            <w:pPr>
              <w:pStyle w:val="Normal6a"/>
            </w:pPr>
            <w:r w:rsidRPr="0054354A">
              <w:rPr>
                <w:vertAlign w:val="superscript"/>
              </w:rPr>
              <w:t>14</w:t>
            </w:r>
            <w:r w:rsidRPr="0054354A">
              <w:t xml:space="preserve"> </w:t>
            </w:r>
            <w:r w:rsidRPr="0054354A">
              <w:t>Resolucija z dne 25. novembra 2021.</w:t>
            </w:r>
          </w:p>
        </w:tc>
      </w:tr>
    </w:tbl>
    <w:p w14:paraId="0272AA0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3F10305" w14:textId="77777777" w:rsidR="00F42BE4" w:rsidRPr="0054354A" w:rsidRDefault="0061674B">
      <w:r w:rsidRPr="0054354A">
        <w:rPr>
          <w:rStyle w:val="HideTWBExt"/>
        </w:rPr>
        <w:t>&lt;/Amend&gt;</w:t>
      </w:r>
    </w:p>
    <w:p w14:paraId="500D86B3"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230</w:t>
      </w:r>
      <w:r w:rsidRPr="0054354A">
        <w:rPr>
          <w:rStyle w:val="HideTWBExt"/>
        </w:rPr>
        <w:t>&lt;/NumAm&gt;</w:t>
      </w:r>
    </w:p>
    <w:p w14:paraId="31F54E1F"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2AC2C24C" w14:textId="77777777" w:rsidR="00F42BE4" w:rsidRPr="0054354A" w:rsidRDefault="0061674B">
      <w:pPr>
        <w:pStyle w:val="NormalBold"/>
      </w:pPr>
      <w:r w:rsidRPr="0054354A">
        <w:rPr>
          <w:rStyle w:val="HideTWBExt"/>
          <w:b w:val="0"/>
        </w:rPr>
        <w:t>&lt;/RepeatBlock-By&gt;</w:t>
      </w:r>
    </w:p>
    <w:p w14:paraId="0CA49895"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17E3DBC" w14:textId="77777777" w:rsidR="00F42BE4" w:rsidRPr="0054354A" w:rsidRDefault="0061674B">
      <w:pPr>
        <w:pStyle w:val="NormalBold"/>
      </w:pPr>
      <w:r w:rsidRPr="0054354A">
        <w:rPr>
          <w:rStyle w:val="HideTWBExt"/>
        </w:rPr>
        <w:t>&lt;Article&gt;</w:t>
      </w:r>
      <w:r w:rsidRPr="0054354A">
        <w:t>Odstavek 10</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DAE954F" w14:textId="77777777">
        <w:trPr>
          <w:trHeight w:hRule="exact" w:val="240"/>
          <w:jc w:val="center"/>
        </w:trPr>
        <w:tc>
          <w:tcPr>
            <w:tcW w:w="9752" w:type="dxa"/>
            <w:gridSpan w:val="2"/>
            <w:tcBorders>
              <w:top w:val="nil"/>
              <w:left w:val="nil"/>
              <w:bottom w:val="nil"/>
              <w:right w:val="nil"/>
            </w:tcBorders>
          </w:tcPr>
          <w:p w14:paraId="03131238" w14:textId="77777777" w:rsidR="00F42BE4" w:rsidRPr="0054354A" w:rsidRDefault="00F42BE4"/>
        </w:tc>
      </w:tr>
      <w:tr w:rsidR="00F42BE4" w:rsidRPr="0054354A" w14:paraId="1DC29B37" w14:textId="77777777">
        <w:trPr>
          <w:trHeight w:val="240"/>
          <w:jc w:val="center"/>
        </w:trPr>
        <w:tc>
          <w:tcPr>
            <w:tcW w:w="4876" w:type="dxa"/>
            <w:tcBorders>
              <w:top w:val="nil"/>
              <w:left w:val="nil"/>
              <w:bottom w:val="nil"/>
              <w:right w:val="nil"/>
            </w:tcBorders>
          </w:tcPr>
          <w:p w14:paraId="7DA2BC8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728A804" w14:textId="77777777" w:rsidR="00F42BE4" w:rsidRPr="0054354A" w:rsidRDefault="0061674B">
            <w:pPr>
              <w:pStyle w:val="AmColumnHeading"/>
            </w:pPr>
            <w:r w:rsidRPr="0054354A">
              <w:t>Predlog spremembe</w:t>
            </w:r>
          </w:p>
        </w:tc>
      </w:tr>
      <w:tr w:rsidR="00F42BE4" w:rsidRPr="0054354A" w14:paraId="7B1AB271" w14:textId="77777777">
        <w:trPr>
          <w:jc w:val="center"/>
        </w:trPr>
        <w:tc>
          <w:tcPr>
            <w:tcW w:w="4876" w:type="dxa"/>
            <w:tcBorders>
              <w:top w:val="nil"/>
              <w:left w:val="nil"/>
              <w:bottom w:val="nil"/>
              <w:right w:val="nil"/>
            </w:tcBorders>
          </w:tcPr>
          <w:p w14:paraId="4DC946D3" w14:textId="77777777" w:rsidR="00F42BE4" w:rsidRPr="0054354A" w:rsidRDefault="0061674B">
            <w:pPr>
              <w:pStyle w:val="Normal6a"/>
            </w:pPr>
            <w:r w:rsidRPr="0054354A">
              <w:t>10.</w:t>
            </w:r>
            <w:r w:rsidRPr="0054354A">
              <w:tab/>
            </w:r>
            <w:r w:rsidRPr="0054354A">
              <w:rPr>
                <w:b/>
                <w:i/>
              </w:rPr>
              <w:t>ponovno poziva</w:t>
            </w:r>
            <w:r w:rsidRPr="0054354A">
              <w:rPr>
                <w:b/>
                <w:i/>
                <w:vertAlign w:val="superscript"/>
              </w:rPr>
              <w:t>14</w:t>
            </w:r>
            <w:r w:rsidRPr="0054354A">
              <w:rPr>
                <w:b/>
                <w:i/>
              </w:rPr>
              <w:t>k hitri uvedbi sistema evropske izkaznice socialnega zavarovanja (ESSPASS) ter k boljšemu digitalnemu uveljavljanju pravic</w:t>
            </w:r>
            <w:r w:rsidRPr="0054354A">
              <w:t xml:space="preserve"> socialne varnosti in </w:t>
            </w:r>
            <w:r w:rsidRPr="0054354A">
              <w:rPr>
                <w:b/>
                <w:i/>
              </w:rPr>
              <w:t xml:space="preserve">pravični mobilnosti, </w:t>
            </w:r>
            <w:r w:rsidRPr="0054354A">
              <w:rPr>
                <w:b/>
                <w:i/>
              </w:rPr>
              <w:t>vključno s preverjanjem v realnem času in izmenjavo informacij med izvršilnimi organi, pa tudi k vključitvi sistema ESSPASS v obstoječe nacionalne sisteme</w:t>
            </w:r>
            <w:r w:rsidRPr="0054354A">
              <w:t xml:space="preserve"> delovnih </w:t>
            </w:r>
            <w:r w:rsidRPr="0054354A">
              <w:rPr>
                <w:b/>
                <w:i/>
              </w:rPr>
              <w:t>kartic</w:t>
            </w:r>
            <w:r w:rsidRPr="0054354A">
              <w:t>;</w:t>
            </w:r>
          </w:p>
        </w:tc>
        <w:tc>
          <w:tcPr>
            <w:tcW w:w="4876" w:type="dxa"/>
            <w:tcBorders>
              <w:top w:val="nil"/>
              <w:left w:val="nil"/>
              <w:bottom w:val="nil"/>
              <w:right w:val="nil"/>
            </w:tcBorders>
          </w:tcPr>
          <w:p w14:paraId="3DAEEF2F" w14:textId="77777777" w:rsidR="00F42BE4" w:rsidRPr="0054354A" w:rsidRDefault="0061674B">
            <w:pPr>
              <w:pStyle w:val="Normal6a"/>
            </w:pPr>
            <w:r w:rsidRPr="0054354A">
              <w:t>10.</w:t>
            </w:r>
            <w:r w:rsidRPr="0054354A">
              <w:tab/>
            </w:r>
            <w:r w:rsidRPr="0054354A">
              <w:rPr>
                <w:b/>
                <w:i/>
              </w:rPr>
              <w:t>poudarja, kako pomembno je preverjanje v realnem času in izmenjava informacij med nacionalnimi izvršilnimi organi na področju</w:t>
            </w:r>
            <w:r w:rsidRPr="0054354A">
              <w:t xml:space="preserve"> socialne varnosti in delovnih </w:t>
            </w:r>
            <w:r w:rsidRPr="0054354A">
              <w:rPr>
                <w:b/>
                <w:i/>
              </w:rPr>
              <w:t>dovoljenj</w:t>
            </w:r>
            <w:r w:rsidRPr="0054354A">
              <w:t>;</w:t>
            </w:r>
          </w:p>
        </w:tc>
      </w:tr>
      <w:tr w:rsidR="00F42BE4" w:rsidRPr="0054354A" w14:paraId="3A7FA43D" w14:textId="77777777">
        <w:trPr>
          <w:jc w:val="center"/>
        </w:trPr>
        <w:tc>
          <w:tcPr>
            <w:tcW w:w="4876" w:type="dxa"/>
            <w:tcBorders>
              <w:top w:val="nil"/>
              <w:left w:val="nil"/>
              <w:bottom w:val="nil"/>
              <w:right w:val="nil"/>
            </w:tcBorders>
          </w:tcPr>
          <w:p w14:paraId="4A3C871F"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0F1883A9" w14:textId="77777777" w:rsidR="00F42BE4" w:rsidRPr="0054354A" w:rsidRDefault="00F42BE4"/>
        </w:tc>
      </w:tr>
      <w:tr w:rsidR="00F42BE4" w:rsidRPr="0054354A" w14:paraId="59252A31" w14:textId="77777777">
        <w:trPr>
          <w:jc w:val="center"/>
        </w:trPr>
        <w:tc>
          <w:tcPr>
            <w:tcW w:w="4876" w:type="dxa"/>
            <w:tcBorders>
              <w:top w:val="nil"/>
              <w:left w:val="nil"/>
              <w:bottom w:val="nil"/>
              <w:right w:val="nil"/>
            </w:tcBorders>
          </w:tcPr>
          <w:p w14:paraId="4DCC9AB1" w14:textId="77777777" w:rsidR="00F42BE4" w:rsidRPr="0054354A" w:rsidRDefault="0061674B">
            <w:pPr>
              <w:pStyle w:val="Normal6a"/>
            </w:pPr>
            <w:r w:rsidRPr="0054354A">
              <w:rPr>
                <w:b/>
                <w:i/>
                <w:vertAlign w:val="superscript"/>
              </w:rPr>
              <w:t>14</w:t>
            </w:r>
            <w:r w:rsidRPr="0054354A">
              <w:t xml:space="preserve"> </w:t>
            </w:r>
            <w:r w:rsidRPr="0054354A">
              <w:rPr>
                <w:b/>
                <w:i/>
              </w:rPr>
              <w:t>Resolucija z dne 25. novembra 2021.</w:t>
            </w:r>
          </w:p>
        </w:tc>
        <w:tc>
          <w:tcPr>
            <w:tcW w:w="4876" w:type="dxa"/>
            <w:tcBorders>
              <w:top w:val="nil"/>
              <w:left w:val="nil"/>
              <w:bottom w:val="nil"/>
              <w:right w:val="nil"/>
            </w:tcBorders>
          </w:tcPr>
          <w:p w14:paraId="3D574CAC" w14:textId="77777777" w:rsidR="00F42BE4" w:rsidRPr="0054354A" w:rsidRDefault="00F42BE4"/>
        </w:tc>
      </w:tr>
    </w:tbl>
    <w:p w14:paraId="01D06D20"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3F71781" w14:textId="77777777" w:rsidR="00F42BE4" w:rsidRPr="0054354A" w:rsidRDefault="0061674B">
      <w:r w:rsidRPr="0054354A">
        <w:rPr>
          <w:rStyle w:val="HideTWBExt"/>
        </w:rPr>
        <w:t>&lt;/Amend&gt;</w:t>
      </w:r>
    </w:p>
    <w:p w14:paraId="294D7028"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231</w:t>
      </w:r>
      <w:r w:rsidRPr="0054354A">
        <w:rPr>
          <w:rStyle w:val="HideTWBExt"/>
        </w:rPr>
        <w:t>&lt;/NumAm&gt;</w:t>
      </w:r>
    </w:p>
    <w:p w14:paraId="1AD4732B" w14:textId="77777777" w:rsidR="00F42BE4" w:rsidRPr="0054354A" w:rsidRDefault="0061674B">
      <w:pPr>
        <w:pStyle w:val="NormalBold"/>
      </w:pPr>
      <w:r w:rsidRPr="0054354A">
        <w:rPr>
          <w:rStyle w:val="HideTWBExt"/>
          <w:b w:val="0"/>
        </w:rPr>
        <w:t>&lt;RepeatBlock-By&gt;&lt;Members&gt;</w:t>
      </w:r>
      <w:r w:rsidRPr="0054354A">
        <w:t>Elena Donazzan, Chiara Gemma, Mariateresa Vivaldini, Francesco Torselli, Marlena Maląg, Kosma Złotowski</w:t>
      </w:r>
      <w:r w:rsidRPr="0054354A">
        <w:rPr>
          <w:rStyle w:val="HideTWBExt"/>
          <w:b w:val="0"/>
        </w:rPr>
        <w:t>&lt;/Members&gt;</w:t>
      </w:r>
    </w:p>
    <w:p w14:paraId="6352FAC8" w14:textId="77777777" w:rsidR="00F42BE4" w:rsidRPr="0054354A" w:rsidRDefault="0061674B">
      <w:pPr>
        <w:pStyle w:val="NormalBold"/>
      </w:pPr>
      <w:r w:rsidRPr="0054354A">
        <w:rPr>
          <w:rStyle w:val="HideTWBExt"/>
          <w:b w:val="0"/>
        </w:rPr>
        <w:t>&lt;/RepeatBlock-By&gt;</w:t>
      </w:r>
    </w:p>
    <w:p w14:paraId="016BB36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BCE7413" w14:textId="77777777" w:rsidR="00F42BE4" w:rsidRPr="0054354A" w:rsidRDefault="0061674B">
      <w:pPr>
        <w:pStyle w:val="NormalBold"/>
      </w:pPr>
      <w:r w:rsidRPr="0054354A">
        <w:rPr>
          <w:rStyle w:val="HideTWBExt"/>
        </w:rPr>
        <w:t>&lt;Article&gt;</w:t>
      </w:r>
      <w:r w:rsidRPr="0054354A">
        <w:t>Odstavek 10</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ECA0DF0" w14:textId="77777777">
        <w:trPr>
          <w:trHeight w:hRule="exact" w:val="240"/>
          <w:jc w:val="center"/>
        </w:trPr>
        <w:tc>
          <w:tcPr>
            <w:tcW w:w="9752" w:type="dxa"/>
            <w:gridSpan w:val="2"/>
            <w:tcBorders>
              <w:top w:val="nil"/>
              <w:left w:val="nil"/>
              <w:bottom w:val="nil"/>
              <w:right w:val="nil"/>
            </w:tcBorders>
          </w:tcPr>
          <w:p w14:paraId="5A47C7D5" w14:textId="77777777" w:rsidR="00F42BE4" w:rsidRPr="0054354A" w:rsidRDefault="00F42BE4"/>
        </w:tc>
      </w:tr>
      <w:tr w:rsidR="00F42BE4" w:rsidRPr="0054354A" w14:paraId="0D7EF388" w14:textId="77777777">
        <w:trPr>
          <w:trHeight w:val="240"/>
          <w:jc w:val="center"/>
        </w:trPr>
        <w:tc>
          <w:tcPr>
            <w:tcW w:w="4876" w:type="dxa"/>
            <w:tcBorders>
              <w:top w:val="nil"/>
              <w:left w:val="nil"/>
              <w:bottom w:val="nil"/>
              <w:right w:val="nil"/>
            </w:tcBorders>
          </w:tcPr>
          <w:p w14:paraId="788559FF" w14:textId="77777777" w:rsidR="00F42BE4" w:rsidRPr="0054354A" w:rsidRDefault="0061674B">
            <w:pPr>
              <w:pStyle w:val="AmColumnHeading"/>
            </w:pPr>
            <w:r w:rsidRPr="0054354A">
              <w:t xml:space="preserve">Predlog </w:t>
            </w:r>
            <w:r w:rsidRPr="0054354A">
              <w:t>resolucije</w:t>
            </w:r>
          </w:p>
        </w:tc>
        <w:tc>
          <w:tcPr>
            <w:tcW w:w="4876" w:type="dxa"/>
            <w:tcBorders>
              <w:top w:val="nil"/>
              <w:left w:val="nil"/>
              <w:bottom w:val="nil"/>
              <w:right w:val="nil"/>
            </w:tcBorders>
          </w:tcPr>
          <w:p w14:paraId="2EDA731D" w14:textId="77777777" w:rsidR="00F42BE4" w:rsidRPr="0054354A" w:rsidRDefault="0061674B">
            <w:pPr>
              <w:pStyle w:val="AmColumnHeading"/>
            </w:pPr>
            <w:r w:rsidRPr="0054354A">
              <w:t>Predlog spremembe</w:t>
            </w:r>
          </w:p>
        </w:tc>
      </w:tr>
      <w:tr w:rsidR="00F42BE4" w:rsidRPr="0054354A" w14:paraId="555AAAA9" w14:textId="77777777">
        <w:trPr>
          <w:jc w:val="center"/>
        </w:trPr>
        <w:tc>
          <w:tcPr>
            <w:tcW w:w="4876" w:type="dxa"/>
            <w:tcBorders>
              <w:top w:val="nil"/>
              <w:left w:val="nil"/>
              <w:bottom w:val="nil"/>
              <w:right w:val="nil"/>
            </w:tcBorders>
          </w:tcPr>
          <w:p w14:paraId="5A5173A2" w14:textId="77777777" w:rsidR="00F42BE4" w:rsidRPr="0054354A" w:rsidRDefault="0061674B">
            <w:pPr>
              <w:pStyle w:val="Normal6a"/>
            </w:pPr>
            <w:r w:rsidRPr="0054354A">
              <w:t>10.</w:t>
            </w:r>
            <w:r w:rsidRPr="0054354A">
              <w:tab/>
              <w:t>ponovno poziva</w:t>
            </w:r>
            <w:r w:rsidRPr="0054354A">
              <w:rPr>
                <w:vertAlign w:val="superscript"/>
              </w:rPr>
              <w:t>14</w:t>
            </w:r>
            <w:r w:rsidRPr="0054354A">
              <w:t>k hitri uvedbi sistema 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w:t>
            </w:r>
          </w:p>
        </w:tc>
        <w:tc>
          <w:tcPr>
            <w:tcW w:w="4876" w:type="dxa"/>
            <w:tcBorders>
              <w:top w:val="nil"/>
              <w:left w:val="nil"/>
              <w:bottom w:val="nil"/>
              <w:right w:val="nil"/>
            </w:tcBorders>
          </w:tcPr>
          <w:p w14:paraId="01CDF5C8" w14:textId="77777777" w:rsidR="00F42BE4" w:rsidRPr="0054354A" w:rsidRDefault="0061674B">
            <w:pPr>
              <w:pStyle w:val="Normal6a"/>
            </w:pPr>
            <w:r w:rsidRPr="0054354A">
              <w:t>10.</w:t>
            </w:r>
            <w:r w:rsidRPr="0054354A">
              <w:tab/>
              <w:t>ponovno poziva</w:t>
            </w:r>
            <w:r w:rsidRPr="0054354A">
              <w:rPr>
                <w:vertAlign w:val="superscript"/>
              </w:rPr>
              <w:t>14</w:t>
            </w:r>
            <w:r w:rsidRPr="0054354A">
              <w:t xml:space="preserve"> k hitri uvedbi sistema evropske izkaznice socialnega zavarovanja (ESSPASS) ter k boljšemu digitalnemu uveljavljanju pravic socialne varnosti in pravični mobilnosti, vključno s preverjanjem v realnem času in izmenjavo informacij med izvršilnimi organi, pa tudi k vključitvi sistema ESSPASS v obstoječe nacionalne sisteme delovnih kartic </w:t>
            </w:r>
            <w:r w:rsidRPr="0054354A">
              <w:rPr>
                <w:b/>
                <w:i/>
              </w:rPr>
              <w:t>za vsak primer posebej, pri čemer bi bilo treba upoštevati njihove značilnosti, in to v tesnem sodelovanju z ustreznimi nacionalnimi socialnimi partnerji</w:t>
            </w:r>
            <w:r w:rsidRPr="0054354A">
              <w:t>;</w:t>
            </w:r>
          </w:p>
        </w:tc>
      </w:tr>
      <w:tr w:rsidR="00F42BE4" w:rsidRPr="0054354A" w14:paraId="39D74EDF" w14:textId="77777777">
        <w:trPr>
          <w:jc w:val="center"/>
        </w:trPr>
        <w:tc>
          <w:tcPr>
            <w:tcW w:w="4876" w:type="dxa"/>
            <w:tcBorders>
              <w:top w:val="nil"/>
              <w:left w:val="nil"/>
              <w:bottom w:val="nil"/>
              <w:right w:val="nil"/>
            </w:tcBorders>
          </w:tcPr>
          <w:p w14:paraId="1251E74C" w14:textId="77777777" w:rsidR="00F42BE4" w:rsidRPr="0054354A" w:rsidRDefault="0061674B">
            <w:pPr>
              <w:pStyle w:val="Normal6a"/>
            </w:pPr>
            <w:r w:rsidRPr="0054354A">
              <w:rPr>
                <w:b/>
                <w:i/>
              </w:rPr>
              <w:t>_________________</w:t>
            </w:r>
          </w:p>
        </w:tc>
        <w:tc>
          <w:tcPr>
            <w:tcW w:w="4876" w:type="dxa"/>
            <w:tcBorders>
              <w:top w:val="nil"/>
              <w:left w:val="nil"/>
              <w:bottom w:val="nil"/>
              <w:right w:val="nil"/>
            </w:tcBorders>
          </w:tcPr>
          <w:p w14:paraId="6B23072E" w14:textId="77777777" w:rsidR="00F42BE4" w:rsidRPr="0054354A" w:rsidRDefault="0061674B">
            <w:pPr>
              <w:pStyle w:val="Normal6a"/>
            </w:pPr>
            <w:r w:rsidRPr="0054354A">
              <w:rPr>
                <w:b/>
                <w:i/>
              </w:rPr>
              <w:t>_________________</w:t>
            </w:r>
          </w:p>
        </w:tc>
      </w:tr>
      <w:tr w:rsidR="00F42BE4" w:rsidRPr="0054354A" w14:paraId="2AC5E589" w14:textId="77777777">
        <w:trPr>
          <w:jc w:val="center"/>
        </w:trPr>
        <w:tc>
          <w:tcPr>
            <w:tcW w:w="4876" w:type="dxa"/>
            <w:tcBorders>
              <w:top w:val="nil"/>
              <w:left w:val="nil"/>
              <w:bottom w:val="nil"/>
              <w:right w:val="nil"/>
            </w:tcBorders>
          </w:tcPr>
          <w:p w14:paraId="13F98EDD" w14:textId="77777777" w:rsidR="00F42BE4" w:rsidRPr="0054354A" w:rsidRDefault="0061674B">
            <w:pPr>
              <w:pStyle w:val="Normal6a"/>
            </w:pPr>
            <w:r w:rsidRPr="0054354A">
              <w:rPr>
                <w:vertAlign w:val="superscript"/>
              </w:rPr>
              <w:t>14</w:t>
            </w:r>
            <w:r w:rsidRPr="0054354A">
              <w:t xml:space="preserve"> Resolucija z dne 25. novembra 2021.</w:t>
            </w:r>
          </w:p>
        </w:tc>
        <w:tc>
          <w:tcPr>
            <w:tcW w:w="4876" w:type="dxa"/>
            <w:tcBorders>
              <w:top w:val="nil"/>
              <w:left w:val="nil"/>
              <w:bottom w:val="nil"/>
              <w:right w:val="nil"/>
            </w:tcBorders>
          </w:tcPr>
          <w:p w14:paraId="67EA838F" w14:textId="77777777" w:rsidR="00F42BE4" w:rsidRPr="0054354A" w:rsidRDefault="0061674B">
            <w:pPr>
              <w:pStyle w:val="Normal6a"/>
            </w:pPr>
            <w:r w:rsidRPr="0054354A">
              <w:rPr>
                <w:vertAlign w:val="superscript"/>
              </w:rPr>
              <w:t>14</w:t>
            </w:r>
            <w:r w:rsidRPr="0054354A">
              <w:t xml:space="preserve"> Resolucija z dne 25. novembra 2021.</w:t>
            </w:r>
          </w:p>
        </w:tc>
      </w:tr>
    </w:tbl>
    <w:p w14:paraId="0503716B"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7022D5A2" w14:textId="77777777" w:rsidR="00F42BE4" w:rsidRPr="0054354A" w:rsidRDefault="0061674B">
      <w:r w:rsidRPr="0054354A">
        <w:rPr>
          <w:rStyle w:val="HideTWBExt"/>
        </w:rPr>
        <w:t>&lt;/Amend&gt;</w:t>
      </w:r>
    </w:p>
    <w:p w14:paraId="036A97C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232</w:t>
      </w:r>
      <w:r w:rsidRPr="0054354A">
        <w:rPr>
          <w:rStyle w:val="HideTWBExt"/>
        </w:rPr>
        <w:t>&lt;/NumAm&gt;</w:t>
      </w:r>
    </w:p>
    <w:p w14:paraId="2B4E2EF9"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716CD355" w14:textId="77777777" w:rsidR="00F42BE4" w:rsidRPr="0054354A" w:rsidRDefault="0061674B">
      <w:pPr>
        <w:pStyle w:val="NormalBold"/>
      </w:pPr>
      <w:r w:rsidRPr="0054354A">
        <w:rPr>
          <w:rStyle w:val="HideTWBExt"/>
          <w:b w:val="0"/>
        </w:rPr>
        <w:t>&lt;/RepeatBlock-By&gt;</w:t>
      </w:r>
    </w:p>
    <w:p w14:paraId="76F44BA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507358A" w14:textId="77777777" w:rsidR="00F42BE4" w:rsidRPr="0054354A" w:rsidRDefault="0061674B">
      <w:pPr>
        <w:pStyle w:val="NormalBold"/>
      </w:pPr>
      <w:r w:rsidRPr="0054354A">
        <w:rPr>
          <w:rStyle w:val="HideTWBExt"/>
        </w:rPr>
        <w:t>&lt;Article&gt;</w:t>
      </w:r>
      <w:r w:rsidRPr="0054354A">
        <w:t>Odstavek 10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B8DBFAB" w14:textId="77777777">
        <w:trPr>
          <w:trHeight w:hRule="exact" w:val="240"/>
          <w:jc w:val="center"/>
        </w:trPr>
        <w:tc>
          <w:tcPr>
            <w:tcW w:w="9752" w:type="dxa"/>
            <w:gridSpan w:val="2"/>
            <w:tcBorders>
              <w:top w:val="nil"/>
              <w:left w:val="nil"/>
              <w:bottom w:val="nil"/>
              <w:right w:val="nil"/>
            </w:tcBorders>
          </w:tcPr>
          <w:p w14:paraId="509DA9F3" w14:textId="77777777" w:rsidR="00F42BE4" w:rsidRPr="0054354A" w:rsidRDefault="00F42BE4"/>
        </w:tc>
      </w:tr>
      <w:tr w:rsidR="00F42BE4" w:rsidRPr="0054354A" w14:paraId="28854638" w14:textId="77777777">
        <w:trPr>
          <w:trHeight w:val="240"/>
          <w:jc w:val="center"/>
        </w:trPr>
        <w:tc>
          <w:tcPr>
            <w:tcW w:w="4876" w:type="dxa"/>
            <w:tcBorders>
              <w:top w:val="nil"/>
              <w:left w:val="nil"/>
              <w:bottom w:val="nil"/>
              <w:right w:val="nil"/>
            </w:tcBorders>
          </w:tcPr>
          <w:p w14:paraId="17FEEEA5"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A15FC85" w14:textId="77777777" w:rsidR="00F42BE4" w:rsidRPr="0054354A" w:rsidRDefault="0061674B">
            <w:pPr>
              <w:pStyle w:val="AmColumnHeading"/>
            </w:pPr>
            <w:r w:rsidRPr="0054354A">
              <w:t>Predlog spremembe</w:t>
            </w:r>
          </w:p>
        </w:tc>
      </w:tr>
      <w:tr w:rsidR="00F42BE4" w:rsidRPr="0054354A" w14:paraId="220CDAAB" w14:textId="77777777">
        <w:trPr>
          <w:jc w:val="center"/>
        </w:trPr>
        <w:tc>
          <w:tcPr>
            <w:tcW w:w="4876" w:type="dxa"/>
            <w:tcBorders>
              <w:top w:val="nil"/>
              <w:left w:val="nil"/>
              <w:bottom w:val="nil"/>
              <w:right w:val="nil"/>
            </w:tcBorders>
          </w:tcPr>
          <w:p w14:paraId="1BE3AC43" w14:textId="77777777" w:rsidR="00F42BE4" w:rsidRPr="0054354A" w:rsidRDefault="00F42BE4">
            <w:pPr>
              <w:pStyle w:val="Normal6a"/>
            </w:pPr>
          </w:p>
        </w:tc>
        <w:tc>
          <w:tcPr>
            <w:tcW w:w="4876" w:type="dxa"/>
            <w:tcBorders>
              <w:top w:val="nil"/>
              <w:left w:val="nil"/>
              <w:bottom w:val="nil"/>
              <w:right w:val="nil"/>
            </w:tcBorders>
          </w:tcPr>
          <w:p w14:paraId="0854389F" w14:textId="77777777" w:rsidR="00F42BE4" w:rsidRPr="0054354A" w:rsidRDefault="0061674B">
            <w:pPr>
              <w:pStyle w:val="Normal6a"/>
            </w:pPr>
            <w:r w:rsidRPr="0054354A">
              <w:rPr>
                <w:b/>
                <w:i/>
              </w:rPr>
              <w:t>10a.</w:t>
            </w:r>
            <w:r w:rsidRPr="0054354A">
              <w:tab/>
            </w:r>
            <w:r w:rsidRPr="0054354A">
              <w:rPr>
                <w:b/>
                <w:i/>
              </w:rPr>
              <w:t xml:space="preserve">se zaveda, da so nacionalni poslovni registri in evropski </w:t>
            </w:r>
            <w:r w:rsidRPr="0054354A">
              <w:rPr>
                <w:b/>
                <w:i/>
              </w:rPr>
              <w:t>sistem povezovanja poslovnih registrov (BRIS) dragoceni za podjetja, ki iščejo informacije o podizvajalcih, sindikate, ki želijo sodelovati v kolektivnih pogajanjih, in izvršilne organe;</w:t>
            </w:r>
            <w:r w:rsidRPr="0054354A">
              <w:t xml:space="preserve"> </w:t>
            </w:r>
            <w:r w:rsidRPr="0054354A">
              <w:rPr>
                <w:b/>
                <w:i/>
              </w:rPr>
              <w:t>obžaluje, da se raven informacij, dostopnih v nacionalnih poslovnih registrih, zelo razlikuje;</w:t>
            </w:r>
            <w:r w:rsidRPr="0054354A">
              <w:t xml:space="preserve"> </w:t>
            </w:r>
            <w:r w:rsidRPr="0054354A">
              <w:rPr>
                <w:b/>
                <w:i/>
              </w:rPr>
              <w:t>poziva Komisijo, naj na podlagi dobre prakse v državah članicah pregleda, kako bi lahko izboljšali raven javno dostopnih informacij;</w:t>
            </w:r>
          </w:p>
        </w:tc>
      </w:tr>
    </w:tbl>
    <w:p w14:paraId="622DA0B8"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B7BA171" w14:textId="77777777" w:rsidR="00F42BE4" w:rsidRPr="0054354A" w:rsidRDefault="0061674B">
      <w:r w:rsidRPr="0054354A">
        <w:rPr>
          <w:rStyle w:val="HideTWBExt"/>
        </w:rPr>
        <w:t>&lt;/Amend&gt;</w:t>
      </w:r>
    </w:p>
    <w:p w14:paraId="20ED236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233</w:t>
      </w:r>
      <w:r w:rsidRPr="0054354A">
        <w:rPr>
          <w:rStyle w:val="HideTWBExt"/>
        </w:rPr>
        <w:t>&lt;/NumAm&gt;</w:t>
      </w:r>
    </w:p>
    <w:p w14:paraId="4474C8FD"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4F4F7B2F" w14:textId="77777777" w:rsidR="00F42BE4" w:rsidRPr="0054354A" w:rsidRDefault="0061674B">
      <w:pPr>
        <w:pStyle w:val="NormalBold"/>
      </w:pPr>
      <w:r w:rsidRPr="0054354A">
        <w:rPr>
          <w:rStyle w:val="HideTWBExt"/>
          <w:b w:val="0"/>
        </w:rPr>
        <w:t>&lt;/RepeatBlock-By&gt;</w:t>
      </w:r>
    </w:p>
    <w:p w14:paraId="37359BC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EA61C1A" w14:textId="77777777" w:rsidR="00F42BE4" w:rsidRPr="0054354A" w:rsidRDefault="0061674B">
      <w:pPr>
        <w:pStyle w:val="NormalBold"/>
      </w:pPr>
      <w:r w:rsidRPr="0054354A">
        <w:rPr>
          <w:rStyle w:val="HideTWBExt"/>
        </w:rPr>
        <w:t>&lt;Article&gt;</w:t>
      </w:r>
      <w:r w:rsidRPr="0054354A">
        <w:t>Odstavek 10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1F2D477" w14:textId="77777777">
        <w:trPr>
          <w:trHeight w:hRule="exact" w:val="240"/>
          <w:jc w:val="center"/>
        </w:trPr>
        <w:tc>
          <w:tcPr>
            <w:tcW w:w="9752" w:type="dxa"/>
            <w:gridSpan w:val="2"/>
            <w:tcBorders>
              <w:top w:val="nil"/>
              <w:left w:val="nil"/>
              <w:bottom w:val="nil"/>
              <w:right w:val="nil"/>
            </w:tcBorders>
          </w:tcPr>
          <w:p w14:paraId="6590E01E" w14:textId="77777777" w:rsidR="00F42BE4" w:rsidRPr="0054354A" w:rsidRDefault="00F42BE4"/>
        </w:tc>
      </w:tr>
      <w:tr w:rsidR="00F42BE4" w:rsidRPr="0054354A" w14:paraId="64518151" w14:textId="77777777">
        <w:trPr>
          <w:trHeight w:val="240"/>
          <w:jc w:val="center"/>
        </w:trPr>
        <w:tc>
          <w:tcPr>
            <w:tcW w:w="4876" w:type="dxa"/>
            <w:tcBorders>
              <w:top w:val="nil"/>
              <w:left w:val="nil"/>
              <w:bottom w:val="nil"/>
              <w:right w:val="nil"/>
            </w:tcBorders>
          </w:tcPr>
          <w:p w14:paraId="5BCD8C7B"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7932DD0" w14:textId="77777777" w:rsidR="00F42BE4" w:rsidRPr="0054354A" w:rsidRDefault="0061674B">
            <w:pPr>
              <w:pStyle w:val="AmColumnHeading"/>
            </w:pPr>
            <w:r w:rsidRPr="0054354A">
              <w:t>Predlog spremembe</w:t>
            </w:r>
          </w:p>
        </w:tc>
      </w:tr>
      <w:tr w:rsidR="00F42BE4" w:rsidRPr="0054354A" w14:paraId="6F99F3FD" w14:textId="77777777">
        <w:trPr>
          <w:jc w:val="center"/>
        </w:trPr>
        <w:tc>
          <w:tcPr>
            <w:tcW w:w="4876" w:type="dxa"/>
            <w:tcBorders>
              <w:top w:val="nil"/>
              <w:left w:val="nil"/>
              <w:bottom w:val="nil"/>
              <w:right w:val="nil"/>
            </w:tcBorders>
          </w:tcPr>
          <w:p w14:paraId="25DAEAE7" w14:textId="77777777" w:rsidR="00F42BE4" w:rsidRPr="0054354A" w:rsidRDefault="00F42BE4">
            <w:pPr>
              <w:pStyle w:val="Normal6a"/>
            </w:pPr>
          </w:p>
        </w:tc>
        <w:tc>
          <w:tcPr>
            <w:tcW w:w="4876" w:type="dxa"/>
            <w:tcBorders>
              <w:top w:val="nil"/>
              <w:left w:val="nil"/>
              <w:bottom w:val="nil"/>
              <w:right w:val="nil"/>
            </w:tcBorders>
          </w:tcPr>
          <w:p w14:paraId="5A7257AA" w14:textId="77777777" w:rsidR="00F42BE4" w:rsidRPr="0054354A" w:rsidRDefault="0061674B">
            <w:pPr>
              <w:pStyle w:val="Normal6a"/>
            </w:pPr>
            <w:r w:rsidRPr="0054354A">
              <w:rPr>
                <w:b/>
                <w:i/>
              </w:rPr>
              <w:t>10a.</w:t>
            </w:r>
            <w:r w:rsidRPr="0054354A">
              <w:tab/>
            </w:r>
            <w:r w:rsidRPr="0054354A">
              <w:rPr>
                <w:b/>
                <w:i/>
              </w:rPr>
              <w:t xml:space="preserve">je seznanjen z uspešnostjo pobud na nacionalni in </w:t>
            </w:r>
            <w:r w:rsidRPr="0054354A">
              <w:rPr>
                <w:b/>
                <w:i/>
              </w:rPr>
              <w:t>sektorski ravni pri izvajanju socialnih osebnih izkaznic za identifikacijo delovnega mesta;</w:t>
            </w:r>
            <w:r w:rsidRPr="0054354A">
              <w:t xml:space="preserve"> </w:t>
            </w:r>
            <w:r w:rsidRPr="0054354A">
              <w:rPr>
                <w:b/>
                <w:i/>
              </w:rPr>
              <w:t>poziva Komisijo, naj vloži zakonodajni predlog za vzpostavitev evropskega okvira, ki bo temeljil na obstoječih shemah, da bi bil sistem popolnoma interoperabilen;</w:t>
            </w:r>
          </w:p>
        </w:tc>
      </w:tr>
    </w:tbl>
    <w:p w14:paraId="00322BF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1FCCA048" w14:textId="77777777" w:rsidR="00F42BE4" w:rsidRPr="0054354A" w:rsidRDefault="0061674B">
      <w:r w:rsidRPr="0054354A">
        <w:rPr>
          <w:rStyle w:val="HideTWBExt"/>
        </w:rPr>
        <w:t>&lt;/Amend&gt;</w:t>
      </w:r>
    </w:p>
    <w:p w14:paraId="082DBAE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234</w:t>
      </w:r>
      <w:r w:rsidRPr="0054354A">
        <w:rPr>
          <w:rStyle w:val="HideTWBExt"/>
        </w:rPr>
        <w:t>&lt;/NumAm&gt;</w:t>
      </w:r>
    </w:p>
    <w:p w14:paraId="5D691D57"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24978D7D"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651BCA0D" w14:textId="77777777" w:rsidR="00F42BE4" w:rsidRPr="0054354A" w:rsidRDefault="0061674B">
      <w:pPr>
        <w:pStyle w:val="NormalBold"/>
      </w:pPr>
      <w:r w:rsidRPr="0054354A">
        <w:rPr>
          <w:rStyle w:val="HideTWBExt"/>
          <w:b w:val="0"/>
        </w:rPr>
        <w:t>&lt;/RepeatBlock-By&gt;</w:t>
      </w:r>
    </w:p>
    <w:p w14:paraId="7623462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247933F" w14:textId="77777777" w:rsidR="00F42BE4" w:rsidRPr="0054354A" w:rsidRDefault="0061674B">
      <w:pPr>
        <w:pStyle w:val="NormalBold"/>
      </w:pPr>
      <w:r w:rsidRPr="0054354A">
        <w:rPr>
          <w:rStyle w:val="HideTWBExt"/>
        </w:rPr>
        <w:t>&lt;Article&gt;</w:t>
      </w:r>
      <w:r w:rsidRPr="0054354A">
        <w:t>Odstavek 10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0D73427" w14:textId="77777777">
        <w:trPr>
          <w:trHeight w:hRule="exact" w:val="240"/>
          <w:jc w:val="center"/>
        </w:trPr>
        <w:tc>
          <w:tcPr>
            <w:tcW w:w="9752" w:type="dxa"/>
            <w:gridSpan w:val="2"/>
            <w:tcBorders>
              <w:top w:val="nil"/>
              <w:left w:val="nil"/>
              <w:bottom w:val="nil"/>
              <w:right w:val="nil"/>
            </w:tcBorders>
          </w:tcPr>
          <w:p w14:paraId="4EE8B792" w14:textId="77777777" w:rsidR="00F42BE4" w:rsidRPr="0054354A" w:rsidRDefault="00F42BE4"/>
        </w:tc>
      </w:tr>
      <w:tr w:rsidR="00F42BE4" w:rsidRPr="0054354A" w14:paraId="3510DC7B" w14:textId="77777777">
        <w:trPr>
          <w:trHeight w:val="240"/>
          <w:jc w:val="center"/>
        </w:trPr>
        <w:tc>
          <w:tcPr>
            <w:tcW w:w="4876" w:type="dxa"/>
            <w:tcBorders>
              <w:top w:val="nil"/>
              <w:left w:val="nil"/>
              <w:bottom w:val="nil"/>
              <w:right w:val="nil"/>
            </w:tcBorders>
          </w:tcPr>
          <w:p w14:paraId="6AF8AD6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120740C" w14:textId="77777777" w:rsidR="00F42BE4" w:rsidRPr="0054354A" w:rsidRDefault="0061674B">
            <w:pPr>
              <w:pStyle w:val="AmColumnHeading"/>
            </w:pPr>
            <w:r w:rsidRPr="0054354A">
              <w:t>Predlog spremembe</w:t>
            </w:r>
          </w:p>
        </w:tc>
      </w:tr>
      <w:tr w:rsidR="00F42BE4" w:rsidRPr="0054354A" w14:paraId="2E3E7813" w14:textId="77777777">
        <w:trPr>
          <w:jc w:val="center"/>
        </w:trPr>
        <w:tc>
          <w:tcPr>
            <w:tcW w:w="4876" w:type="dxa"/>
            <w:tcBorders>
              <w:top w:val="nil"/>
              <w:left w:val="nil"/>
              <w:bottom w:val="nil"/>
              <w:right w:val="nil"/>
            </w:tcBorders>
          </w:tcPr>
          <w:p w14:paraId="62E738A4" w14:textId="77777777" w:rsidR="00F42BE4" w:rsidRPr="0054354A" w:rsidRDefault="00F42BE4">
            <w:pPr>
              <w:pStyle w:val="Normal6a"/>
            </w:pPr>
          </w:p>
        </w:tc>
        <w:tc>
          <w:tcPr>
            <w:tcW w:w="4876" w:type="dxa"/>
            <w:tcBorders>
              <w:top w:val="nil"/>
              <w:left w:val="nil"/>
              <w:bottom w:val="nil"/>
              <w:right w:val="nil"/>
            </w:tcBorders>
          </w:tcPr>
          <w:p w14:paraId="5B74E33D" w14:textId="77777777" w:rsidR="00F42BE4" w:rsidRPr="0054354A" w:rsidRDefault="0061674B">
            <w:pPr>
              <w:pStyle w:val="Normal6a"/>
            </w:pPr>
            <w:r w:rsidRPr="0054354A">
              <w:rPr>
                <w:b/>
                <w:i/>
              </w:rPr>
              <w:t>10a.</w:t>
            </w:r>
            <w:r w:rsidRPr="0054354A">
              <w:tab/>
            </w:r>
            <w:r w:rsidRPr="0054354A">
              <w:rPr>
                <w:b/>
                <w:i/>
              </w:rPr>
              <w:t xml:space="preserve">poziva k vključitvi stanovanjskih inšpekcij v delovne inšpekcije v sektorjih z visokim deležem delavcev migrantov in napotenih delavcev, da bi </w:t>
            </w:r>
            <w:r w:rsidRPr="0054354A">
              <w:rPr>
                <w:b/>
                <w:i/>
              </w:rPr>
              <w:t>preprečili primere, ko morajo delavci bivati v ponižujočih, nevarnih ali prenatrpanih stanovanjih, ki jih zagotavljajo delodajalci ali posredniki;</w:t>
            </w:r>
          </w:p>
        </w:tc>
      </w:tr>
    </w:tbl>
    <w:p w14:paraId="2D912D5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5865F64" w14:textId="77777777" w:rsidR="00F42BE4" w:rsidRPr="0054354A" w:rsidRDefault="0061674B">
      <w:r w:rsidRPr="0054354A">
        <w:rPr>
          <w:rStyle w:val="HideTWBExt"/>
        </w:rPr>
        <w:t>&lt;/Amend&gt;</w:t>
      </w:r>
    </w:p>
    <w:p w14:paraId="7F065CE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235</w:t>
      </w:r>
      <w:r w:rsidRPr="0054354A">
        <w:rPr>
          <w:rStyle w:val="HideTWBExt"/>
        </w:rPr>
        <w:t>&lt;/NumAm&gt;</w:t>
      </w:r>
    </w:p>
    <w:p w14:paraId="322751D4"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297AFD2C" w14:textId="77777777" w:rsidR="00F42BE4" w:rsidRPr="0054354A" w:rsidRDefault="0061674B">
      <w:pPr>
        <w:pStyle w:val="NormalBold"/>
      </w:pPr>
      <w:r w:rsidRPr="0054354A">
        <w:rPr>
          <w:rStyle w:val="HideTWBExt"/>
          <w:b w:val="0"/>
        </w:rPr>
        <w:t>&lt;/RepeatBlock-By&gt;</w:t>
      </w:r>
    </w:p>
    <w:p w14:paraId="6E4F3B9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0AD7840" w14:textId="77777777" w:rsidR="00F42BE4" w:rsidRPr="0054354A" w:rsidRDefault="0061674B">
      <w:pPr>
        <w:pStyle w:val="NormalBold"/>
      </w:pPr>
      <w:r w:rsidRPr="0054354A">
        <w:rPr>
          <w:rStyle w:val="HideTWBExt"/>
        </w:rPr>
        <w:t>&lt;Article&gt;</w:t>
      </w:r>
      <w:r w:rsidRPr="0054354A">
        <w:t>Odstavek 10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D4C151D" w14:textId="77777777">
        <w:trPr>
          <w:trHeight w:hRule="exact" w:val="240"/>
          <w:jc w:val="center"/>
        </w:trPr>
        <w:tc>
          <w:tcPr>
            <w:tcW w:w="9752" w:type="dxa"/>
            <w:gridSpan w:val="2"/>
            <w:tcBorders>
              <w:top w:val="nil"/>
              <w:left w:val="nil"/>
              <w:bottom w:val="nil"/>
              <w:right w:val="nil"/>
            </w:tcBorders>
          </w:tcPr>
          <w:p w14:paraId="49EB2736" w14:textId="77777777" w:rsidR="00F42BE4" w:rsidRPr="0054354A" w:rsidRDefault="00F42BE4"/>
        </w:tc>
      </w:tr>
      <w:tr w:rsidR="00F42BE4" w:rsidRPr="0054354A" w14:paraId="4C1D7E04" w14:textId="77777777">
        <w:trPr>
          <w:trHeight w:val="240"/>
          <w:jc w:val="center"/>
        </w:trPr>
        <w:tc>
          <w:tcPr>
            <w:tcW w:w="4876" w:type="dxa"/>
            <w:tcBorders>
              <w:top w:val="nil"/>
              <w:left w:val="nil"/>
              <w:bottom w:val="nil"/>
              <w:right w:val="nil"/>
            </w:tcBorders>
          </w:tcPr>
          <w:p w14:paraId="4AD2D2D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4EFBC74" w14:textId="77777777" w:rsidR="00F42BE4" w:rsidRPr="0054354A" w:rsidRDefault="0061674B">
            <w:pPr>
              <w:pStyle w:val="AmColumnHeading"/>
            </w:pPr>
            <w:r w:rsidRPr="0054354A">
              <w:t>Predlog spremembe</w:t>
            </w:r>
          </w:p>
        </w:tc>
      </w:tr>
      <w:tr w:rsidR="00F42BE4" w:rsidRPr="0054354A" w14:paraId="0638508A" w14:textId="77777777">
        <w:trPr>
          <w:jc w:val="center"/>
        </w:trPr>
        <w:tc>
          <w:tcPr>
            <w:tcW w:w="4876" w:type="dxa"/>
            <w:tcBorders>
              <w:top w:val="nil"/>
              <w:left w:val="nil"/>
              <w:bottom w:val="nil"/>
              <w:right w:val="nil"/>
            </w:tcBorders>
          </w:tcPr>
          <w:p w14:paraId="22782B0F" w14:textId="77777777" w:rsidR="00F42BE4" w:rsidRPr="0054354A" w:rsidRDefault="00F42BE4">
            <w:pPr>
              <w:pStyle w:val="Normal6a"/>
            </w:pPr>
          </w:p>
        </w:tc>
        <w:tc>
          <w:tcPr>
            <w:tcW w:w="4876" w:type="dxa"/>
            <w:tcBorders>
              <w:top w:val="nil"/>
              <w:left w:val="nil"/>
              <w:bottom w:val="nil"/>
              <w:right w:val="nil"/>
            </w:tcBorders>
          </w:tcPr>
          <w:p w14:paraId="77189C7D" w14:textId="77777777" w:rsidR="00F42BE4" w:rsidRPr="0054354A" w:rsidRDefault="0061674B">
            <w:pPr>
              <w:pStyle w:val="Normal6a"/>
            </w:pPr>
            <w:r w:rsidRPr="0054354A">
              <w:rPr>
                <w:b/>
                <w:i/>
              </w:rPr>
              <w:t>10b.</w:t>
            </w:r>
            <w:r w:rsidRPr="0054354A">
              <w:tab/>
            </w:r>
            <w:r w:rsidRPr="0054354A">
              <w:rPr>
                <w:b/>
                <w:i/>
              </w:rPr>
              <w:t>z zaskrbljenostjo opaža tveganja, povezana z napotitvijo delavcev, v kombinaciji z nepoštenimi oblikami oddajanja naročil podizvajalcem in posredovanja dela;</w:t>
            </w:r>
            <w:r w:rsidRPr="0054354A">
              <w:t xml:space="preserve"> </w:t>
            </w:r>
            <w:r w:rsidRPr="0054354A">
              <w:rPr>
                <w:b/>
                <w:i/>
              </w:rPr>
              <w:t xml:space="preserve">poziva </w:t>
            </w:r>
            <w:r w:rsidRPr="0054354A">
              <w:rPr>
                <w:b/>
                <w:i/>
              </w:rPr>
              <w:t>Komisijo, naj preuči uporabo posrednikov dela in agencij za začasno delo pri napotitvi delavcev, vključno s tveganjem, da se ti vrsti ureditve uporabita za izogibanje odgovornosti in obveznostim socialne varnosti ter za spodkopavanje zdravstvenih in varnostnih standardov, in naj sprejme potrebne pobude za omejitev vloge teh akterjev pri napotitvi;</w:t>
            </w:r>
          </w:p>
        </w:tc>
      </w:tr>
    </w:tbl>
    <w:p w14:paraId="39766B9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F0B49B1" w14:textId="77777777" w:rsidR="00F42BE4" w:rsidRPr="0054354A" w:rsidRDefault="0061674B">
      <w:r w:rsidRPr="0054354A">
        <w:rPr>
          <w:rStyle w:val="HideTWBExt"/>
        </w:rPr>
        <w:t>&lt;/Amend&gt;</w:t>
      </w:r>
    </w:p>
    <w:p w14:paraId="3F16D51B"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236</w:t>
      </w:r>
      <w:r w:rsidRPr="0054354A">
        <w:rPr>
          <w:rStyle w:val="HideTWBExt"/>
        </w:rPr>
        <w:t>&lt;/NumAm&gt;</w:t>
      </w:r>
    </w:p>
    <w:p w14:paraId="69FA436C" w14:textId="77777777" w:rsidR="00F42BE4" w:rsidRPr="0054354A" w:rsidRDefault="0061674B">
      <w:pPr>
        <w:pStyle w:val="NormalBold"/>
      </w:pPr>
      <w:r w:rsidRPr="0054354A">
        <w:rPr>
          <w:rStyle w:val="HideTWBExt"/>
          <w:b w:val="0"/>
        </w:rPr>
        <w:t>&lt;RepeatBlock-By&gt;&lt;Members&gt;</w:t>
      </w:r>
      <w:r w:rsidRPr="0054354A">
        <w:t xml:space="preserve">Henrik Dahl, Andrea Wechsler, Miriam </w:t>
      </w:r>
      <w:r w:rsidRPr="0054354A">
        <w:t>Lexmann, Angelika Winzig, Raúl de la Hoz Quintano, Regina Doherty, Isabelle Le Callennec</w:t>
      </w:r>
      <w:r w:rsidRPr="0054354A">
        <w:rPr>
          <w:rStyle w:val="HideTWBExt"/>
          <w:b w:val="0"/>
        </w:rPr>
        <w:t>&lt;/Members&gt;</w:t>
      </w:r>
    </w:p>
    <w:p w14:paraId="40F9858A" w14:textId="77777777" w:rsidR="00F42BE4" w:rsidRPr="0054354A" w:rsidRDefault="0061674B">
      <w:pPr>
        <w:pStyle w:val="NormalBold"/>
      </w:pPr>
      <w:r w:rsidRPr="0054354A">
        <w:rPr>
          <w:rStyle w:val="HideTWBExt"/>
          <w:b w:val="0"/>
        </w:rPr>
        <w:t>&lt;/RepeatBlock-By&gt;</w:t>
      </w:r>
    </w:p>
    <w:p w14:paraId="3F84C9E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442D41F" w14:textId="77777777" w:rsidR="00F42BE4" w:rsidRPr="0054354A" w:rsidRDefault="0061674B">
      <w:pPr>
        <w:pStyle w:val="NormalBold"/>
      </w:pPr>
      <w:r w:rsidRPr="0054354A">
        <w:rPr>
          <w:rStyle w:val="HideTWBExt"/>
        </w:rPr>
        <w:t>&lt;Article&gt;</w:t>
      </w:r>
      <w:r w:rsidRPr="0054354A">
        <w:t>Odstavek 11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79807B5" w14:textId="77777777">
        <w:trPr>
          <w:trHeight w:hRule="exact" w:val="240"/>
          <w:jc w:val="center"/>
        </w:trPr>
        <w:tc>
          <w:tcPr>
            <w:tcW w:w="9752" w:type="dxa"/>
            <w:gridSpan w:val="2"/>
            <w:tcBorders>
              <w:top w:val="nil"/>
              <w:left w:val="nil"/>
              <w:bottom w:val="nil"/>
              <w:right w:val="nil"/>
            </w:tcBorders>
          </w:tcPr>
          <w:p w14:paraId="72D0995A" w14:textId="77777777" w:rsidR="00F42BE4" w:rsidRPr="0054354A" w:rsidRDefault="00F42BE4"/>
        </w:tc>
      </w:tr>
      <w:tr w:rsidR="00F42BE4" w:rsidRPr="0054354A" w14:paraId="406F1368" w14:textId="77777777">
        <w:trPr>
          <w:trHeight w:val="240"/>
          <w:jc w:val="center"/>
        </w:trPr>
        <w:tc>
          <w:tcPr>
            <w:tcW w:w="4876" w:type="dxa"/>
            <w:tcBorders>
              <w:top w:val="nil"/>
              <w:left w:val="nil"/>
              <w:bottom w:val="nil"/>
              <w:right w:val="nil"/>
            </w:tcBorders>
          </w:tcPr>
          <w:p w14:paraId="2E6C87E4"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14A60734" w14:textId="77777777" w:rsidR="00F42BE4" w:rsidRPr="0054354A" w:rsidRDefault="0061674B">
            <w:pPr>
              <w:pStyle w:val="AmColumnHeading"/>
            </w:pPr>
            <w:r w:rsidRPr="0054354A">
              <w:t>Predlog spremembe</w:t>
            </w:r>
          </w:p>
        </w:tc>
      </w:tr>
      <w:tr w:rsidR="00F42BE4" w:rsidRPr="0054354A" w14:paraId="3215D59C" w14:textId="77777777">
        <w:trPr>
          <w:jc w:val="center"/>
        </w:trPr>
        <w:tc>
          <w:tcPr>
            <w:tcW w:w="4876" w:type="dxa"/>
            <w:tcBorders>
              <w:top w:val="nil"/>
              <w:left w:val="nil"/>
              <w:bottom w:val="nil"/>
              <w:right w:val="nil"/>
            </w:tcBorders>
          </w:tcPr>
          <w:p w14:paraId="00485B7F" w14:textId="77777777" w:rsidR="00F42BE4" w:rsidRPr="0054354A" w:rsidRDefault="0061674B">
            <w:pPr>
              <w:pStyle w:val="Normal6a"/>
            </w:pPr>
            <w:r w:rsidRPr="0054354A">
              <w:t>11.</w:t>
            </w:r>
            <w:r w:rsidRPr="0054354A">
              <w:tab/>
            </w:r>
            <w:r w:rsidRPr="0054354A">
              <w:t xml:space="preserve">z zaskrbljenostjo ugotavlja, da se lahko posamezniki, za katere veljajo prepovedi trgovanja v eni državi članici, izognejo nacionalnim omejitvam z registracijo in poslovanjem podjetja v drugi državi članici, kar ogroža enotni trg; </w:t>
            </w:r>
            <w:r w:rsidRPr="0054354A">
              <w:rPr>
                <w:b/>
                <w:i/>
              </w:rPr>
              <w:t>poziva Komisijo, naj zagotovi samodejno vzajemno priznavanje prepovedi trgovanja med državami članicami ter pravočasno in varno izmenjavo ustreznih informacij med državami članicami;</w:t>
            </w:r>
          </w:p>
        </w:tc>
        <w:tc>
          <w:tcPr>
            <w:tcW w:w="4876" w:type="dxa"/>
            <w:tcBorders>
              <w:top w:val="nil"/>
              <w:left w:val="nil"/>
              <w:bottom w:val="nil"/>
              <w:right w:val="nil"/>
            </w:tcBorders>
          </w:tcPr>
          <w:p w14:paraId="72EABB06" w14:textId="77777777" w:rsidR="00F42BE4" w:rsidRPr="0054354A" w:rsidRDefault="0061674B">
            <w:pPr>
              <w:pStyle w:val="Normal6a"/>
            </w:pPr>
            <w:r w:rsidRPr="0054354A">
              <w:t>11.</w:t>
            </w:r>
            <w:r w:rsidRPr="0054354A">
              <w:tab/>
              <w:t>z zaskrbljenostjo ugotavlja, da se lahko posamezniki, za katere veljajo prepovedi trgovanja v eni državi članici, izognejo nacionalnim omejitvam z registracijo in poslovanjem podjetja v drugi državi članici, kar ogroža enotni trg;</w:t>
            </w:r>
          </w:p>
        </w:tc>
      </w:tr>
    </w:tbl>
    <w:p w14:paraId="0AB09046"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29B95A9" w14:textId="77777777" w:rsidR="00F42BE4" w:rsidRPr="0054354A" w:rsidRDefault="0061674B">
      <w:r w:rsidRPr="0054354A">
        <w:rPr>
          <w:rStyle w:val="HideTWBExt"/>
        </w:rPr>
        <w:t>&lt;/Amend&gt;</w:t>
      </w:r>
    </w:p>
    <w:p w14:paraId="15C9522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237</w:t>
      </w:r>
      <w:r w:rsidRPr="0054354A">
        <w:rPr>
          <w:rStyle w:val="HideTWBExt"/>
        </w:rPr>
        <w:t>&lt;/NumAm&gt;</w:t>
      </w:r>
    </w:p>
    <w:p w14:paraId="67609EBE" w14:textId="64E4902A" w:rsidR="00F42BE4" w:rsidRPr="0054354A" w:rsidRDefault="0061674B">
      <w:pPr>
        <w:pStyle w:val="NormalBold"/>
      </w:pPr>
      <w:r w:rsidRPr="0054354A">
        <w:rPr>
          <w:rStyle w:val="HideTWBExt"/>
          <w:b w:val="0"/>
        </w:rPr>
        <w:t>&lt;RepeatBlock-By&gt;</w:t>
      </w:r>
      <w:r w:rsidRPr="0054354A">
        <w:rPr>
          <w:rStyle w:val="HideTWBExt"/>
          <w:b w:val="0"/>
        </w:rPr>
        <w: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00B6C84D" w14:textId="77777777" w:rsidR="00F42BE4" w:rsidRPr="0054354A" w:rsidRDefault="0061674B">
      <w:pPr>
        <w:pStyle w:val="NormalBold"/>
      </w:pPr>
      <w:r w:rsidRPr="0054354A">
        <w:rPr>
          <w:rStyle w:val="HideTWBExt"/>
          <w:b w:val="0"/>
        </w:rPr>
        <w:t>&lt;/RepeatBlock-By&gt;</w:t>
      </w:r>
    </w:p>
    <w:p w14:paraId="7F2EED50"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65310DF" w14:textId="77777777" w:rsidR="00F42BE4" w:rsidRPr="0054354A" w:rsidRDefault="0061674B">
      <w:pPr>
        <w:pStyle w:val="NormalBold"/>
      </w:pPr>
      <w:r w:rsidRPr="0054354A">
        <w:rPr>
          <w:rStyle w:val="HideTWBExt"/>
        </w:rPr>
        <w:t>&lt;Article&gt;</w:t>
      </w:r>
      <w:r w:rsidRPr="0054354A">
        <w:t>Odstavek 11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32D0017" w14:textId="77777777">
        <w:trPr>
          <w:trHeight w:hRule="exact" w:val="240"/>
          <w:jc w:val="center"/>
        </w:trPr>
        <w:tc>
          <w:tcPr>
            <w:tcW w:w="9752" w:type="dxa"/>
            <w:gridSpan w:val="2"/>
            <w:tcBorders>
              <w:top w:val="nil"/>
              <w:left w:val="nil"/>
              <w:bottom w:val="nil"/>
              <w:right w:val="nil"/>
            </w:tcBorders>
          </w:tcPr>
          <w:p w14:paraId="7BBB154C" w14:textId="77777777" w:rsidR="00F42BE4" w:rsidRPr="0054354A" w:rsidRDefault="00F42BE4"/>
        </w:tc>
      </w:tr>
      <w:tr w:rsidR="00F42BE4" w:rsidRPr="0054354A" w14:paraId="097916E5" w14:textId="77777777">
        <w:trPr>
          <w:trHeight w:val="240"/>
          <w:jc w:val="center"/>
        </w:trPr>
        <w:tc>
          <w:tcPr>
            <w:tcW w:w="4876" w:type="dxa"/>
            <w:tcBorders>
              <w:top w:val="nil"/>
              <w:left w:val="nil"/>
              <w:bottom w:val="nil"/>
              <w:right w:val="nil"/>
            </w:tcBorders>
          </w:tcPr>
          <w:p w14:paraId="00695963"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496D513" w14:textId="77777777" w:rsidR="00F42BE4" w:rsidRPr="0054354A" w:rsidRDefault="0061674B">
            <w:pPr>
              <w:pStyle w:val="AmColumnHeading"/>
            </w:pPr>
            <w:r w:rsidRPr="0054354A">
              <w:t>Predlog spremembe</w:t>
            </w:r>
          </w:p>
        </w:tc>
      </w:tr>
      <w:tr w:rsidR="00F42BE4" w:rsidRPr="0054354A" w14:paraId="09E5A1D7" w14:textId="77777777">
        <w:trPr>
          <w:jc w:val="center"/>
        </w:trPr>
        <w:tc>
          <w:tcPr>
            <w:tcW w:w="4876" w:type="dxa"/>
            <w:tcBorders>
              <w:top w:val="nil"/>
              <w:left w:val="nil"/>
              <w:bottom w:val="nil"/>
              <w:right w:val="nil"/>
            </w:tcBorders>
          </w:tcPr>
          <w:p w14:paraId="056FFAA7" w14:textId="77777777" w:rsidR="00F42BE4" w:rsidRPr="0054354A" w:rsidRDefault="0061674B">
            <w:pPr>
              <w:pStyle w:val="Normal6a"/>
            </w:pPr>
            <w:r w:rsidRPr="0054354A">
              <w:t>11.</w:t>
            </w:r>
            <w:r w:rsidRPr="0054354A">
              <w:tab/>
              <w:t xml:space="preserve">z zaskrbljenostjo ugotavlja, da se lahko posamezniki, za </w:t>
            </w:r>
            <w:r w:rsidRPr="0054354A">
              <w:t>katere veljajo prepovedi trgovanja v eni državi članici, izognejo nacionalnim omejitvam z registracijo in poslovanjem podjetja v drugi državi članici, kar ogroža enotni trg; poziva Komisijo, naj zagotovi samodejno vzajemno priznavanje prepovedi trgovanja med državami članicami ter pravočasno in varno izmenjavo ustreznih informacij med državami članicami;</w:t>
            </w:r>
          </w:p>
        </w:tc>
        <w:tc>
          <w:tcPr>
            <w:tcW w:w="4876" w:type="dxa"/>
            <w:tcBorders>
              <w:top w:val="nil"/>
              <w:left w:val="nil"/>
              <w:bottom w:val="nil"/>
              <w:right w:val="nil"/>
            </w:tcBorders>
          </w:tcPr>
          <w:p w14:paraId="33EF99A2" w14:textId="77777777" w:rsidR="00F42BE4" w:rsidRPr="0054354A" w:rsidRDefault="0061674B">
            <w:pPr>
              <w:pStyle w:val="Normal6a"/>
            </w:pPr>
            <w:r w:rsidRPr="0054354A">
              <w:t>11.</w:t>
            </w:r>
            <w:r w:rsidRPr="0054354A">
              <w:tab/>
            </w:r>
            <w:r w:rsidRPr="0054354A">
              <w:t xml:space="preserve">z zaskrbljenostjo ugotavlja, da se lahko posamezniki, za katere veljajo prepovedi trgovanja v eni državi članici, izognejo nacionalnim omejitvam z registracijo in poslovanjem podjetja v drugi državi članici, kar ogroža enotni trg; poziva Komisijo, naj zagotovi samodejno vzajemno priznavanje prepovedi trgovanja med državami članicami ter pravočasno in varno izmenjavo ustreznih informacij med državami članicami; </w:t>
            </w:r>
            <w:r w:rsidRPr="0054354A">
              <w:rPr>
                <w:b/>
                <w:i/>
              </w:rPr>
              <w:t>s samodejnim vzajemnim priznavanjem prek sistema IMI, jamstvi za pošteno sojenje in jasnimi roki z</w:t>
            </w:r>
            <w:r w:rsidRPr="0054354A">
              <w:rPr>
                <w:b/>
                <w:i/>
              </w:rPr>
              <w:t>a izmenjavo informacij;</w:t>
            </w:r>
          </w:p>
        </w:tc>
      </w:tr>
    </w:tbl>
    <w:p w14:paraId="497E5B3E"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0F7F44D3" w14:textId="77777777" w:rsidR="00F42BE4" w:rsidRPr="0054354A" w:rsidRDefault="0061674B">
      <w:r w:rsidRPr="0054354A">
        <w:rPr>
          <w:rStyle w:val="HideTWBExt"/>
        </w:rPr>
        <w:t>&lt;/Amend&gt;</w:t>
      </w:r>
    </w:p>
    <w:p w14:paraId="20800A54"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238</w:t>
      </w:r>
      <w:r w:rsidRPr="0054354A">
        <w:rPr>
          <w:rStyle w:val="HideTWBExt"/>
        </w:rPr>
        <w:t>&lt;/NumAm&gt;</w:t>
      </w:r>
    </w:p>
    <w:p w14:paraId="6B18EA6A" w14:textId="77777777" w:rsidR="00F42BE4" w:rsidRPr="0054354A" w:rsidRDefault="0061674B">
      <w:pPr>
        <w:pStyle w:val="NormalBold"/>
      </w:pPr>
      <w:r w:rsidRPr="0054354A">
        <w:rPr>
          <w:rStyle w:val="HideTWBExt"/>
          <w:b w:val="0"/>
        </w:rPr>
        <w:t>&lt;RepeatBlock-By&gt;&lt;Members&gt;</w:t>
      </w:r>
      <w:r w:rsidRPr="0054354A">
        <w:t>Jana Toom</w:t>
      </w:r>
      <w:r w:rsidRPr="0054354A">
        <w:rPr>
          <w:rStyle w:val="HideTWBExt"/>
          <w:b w:val="0"/>
        </w:rPr>
        <w:t>&lt;/Members&gt;</w:t>
      </w:r>
    </w:p>
    <w:p w14:paraId="35E5E3A9" w14:textId="77777777" w:rsidR="00F42BE4" w:rsidRPr="0054354A" w:rsidRDefault="0061674B">
      <w:pPr>
        <w:pStyle w:val="NormalBold"/>
      </w:pPr>
      <w:r w:rsidRPr="0054354A">
        <w:rPr>
          <w:rStyle w:val="HideTWBExt"/>
          <w:b w:val="0"/>
        </w:rPr>
        <w:t>&lt;/RepeatBlock-By&gt;</w:t>
      </w:r>
    </w:p>
    <w:p w14:paraId="4F5BADAD"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B22932D" w14:textId="77777777" w:rsidR="00F42BE4" w:rsidRPr="0054354A" w:rsidRDefault="0061674B">
      <w:pPr>
        <w:pStyle w:val="NormalBold"/>
      </w:pPr>
      <w:r w:rsidRPr="0054354A">
        <w:rPr>
          <w:rStyle w:val="HideTWBExt"/>
        </w:rPr>
        <w:t>&lt;Article&gt;</w:t>
      </w:r>
      <w:r w:rsidRPr="0054354A">
        <w:t>Odstavek 11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849CA52" w14:textId="77777777">
        <w:trPr>
          <w:trHeight w:hRule="exact" w:val="240"/>
          <w:jc w:val="center"/>
        </w:trPr>
        <w:tc>
          <w:tcPr>
            <w:tcW w:w="9752" w:type="dxa"/>
            <w:gridSpan w:val="2"/>
            <w:tcBorders>
              <w:top w:val="nil"/>
              <w:left w:val="nil"/>
              <w:bottom w:val="nil"/>
              <w:right w:val="nil"/>
            </w:tcBorders>
          </w:tcPr>
          <w:p w14:paraId="4874EA35" w14:textId="77777777" w:rsidR="00F42BE4" w:rsidRPr="0054354A" w:rsidRDefault="00F42BE4"/>
        </w:tc>
      </w:tr>
      <w:tr w:rsidR="00F42BE4" w:rsidRPr="0054354A" w14:paraId="18996592" w14:textId="77777777">
        <w:trPr>
          <w:trHeight w:val="240"/>
          <w:jc w:val="center"/>
        </w:trPr>
        <w:tc>
          <w:tcPr>
            <w:tcW w:w="4876" w:type="dxa"/>
            <w:tcBorders>
              <w:top w:val="nil"/>
              <w:left w:val="nil"/>
              <w:bottom w:val="nil"/>
              <w:right w:val="nil"/>
            </w:tcBorders>
          </w:tcPr>
          <w:p w14:paraId="51E3882D"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0EBFEC4" w14:textId="77777777" w:rsidR="00F42BE4" w:rsidRPr="0054354A" w:rsidRDefault="0061674B">
            <w:pPr>
              <w:pStyle w:val="AmColumnHeading"/>
            </w:pPr>
            <w:r w:rsidRPr="0054354A">
              <w:t>Predlog spremembe</w:t>
            </w:r>
          </w:p>
        </w:tc>
      </w:tr>
      <w:tr w:rsidR="00F42BE4" w:rsidRPr="0054354A" w14:paraId="1523C9E1" w14:textId="77777777">
        <w:trPr>
          <w:jc w:val="center"/>
        </w:trPr>
        <w:tc>
          <w:tcPr>
            <w:tcW w:w="4876" w:type="dxa"/>
            <w:tcBorders>
              <w:top w:val="nil"/>
              <w:left w:val="nil"/>
              <w:bottom w:val="nil"/>
              <w:right w:val="nil"/>
            </w:tcBorders>
          </w:tcPr>
          <w:p w14:paraId="4FDA46A3" w14:textId="77777777" w:rsidR="00F42BE4" w:rsidRPr="0054354A" w:rsidRDefault="0061674B">
            <w:pPr>
              <w:pStyle w:val="Normal6a"/>
            </w:pPr>
            <w:r w:rsidRPr="0054354A">
              <w:t>11.</w:t>
            </w:r>
            <w:r w:rsidRPr="0054354A">
              <w:tab/>
              <w:t xml:space="preserve">z zaskrbljenostjo ugotavlja, da se lahko posamezniki, za katere veljajo prepovedi trgovanja v eni državi članici, izognejo nacionalnim omejitvam z registracijo in poslovanjem podjetja v drugi državi članici, kar ogroža </w:t>
            </w:r>
            <w:r w:rsidRPr="0054354A">
              <w:rPr>
                <w:b/>
                <w:i/>
              </w:rPr>
              <w:t>enotni trg</w:t>
            </w:r>
            <w:r w:rsidRPr="0054354A">
              <w:t>; poziva Komisijo, naj zagotovi samodejno vzajemno priznavanje prepovedi trgovanja med državami članicami ter pravočasno in varno izmenjavo ustreznih informacij med državami članicami;</w:t>
            </w:r>
          </w:p>
        </w:tc>
        <w:tc>
          <w:tcPr>
            <w:tcW w:w="4876" w:type="dxa"/>
            <w:tcBorders>
              <w:top w:val="nil"/>
              <w:left w:val="nil"/>
              <w:bottom w:val="nil"/>
              <w:right w:val="nil"/>
            </w:tcBorders>
          </w:tcPr>
          <w:p w14:paraId="03D4C8B0" w14:textId="77777777" w:rsidR="00F42BE4" w:rsidRPr="0054354A" w:rsidRDefault="0061674B">
            <w:pPr>
              <w:pStyle w:val="Normal6a"/>
            </w:pPr>
            <w:r w:rsidRPr="0054354A">
              <w:t>11.</w:t>
            </w:r>
            <w:r w:rsidRPr="0054354A">
              <w:tab/>
              <w:t xml:space="preserve">z zaskrbljenostjo ugotavlja, da se lahko posamezniki, za katere veljajo prepovedi trgovanja v eni državi članici, izognejo nacionalnim omejitvam z registracijo in poslovanjem podjetja v drugi državi članici, kar ogroža </w:t>
            </w:r>
            <w:r w:rsidRPr="0054354A">
              <w:rPr>
                <w:b/>
                <w:i/>
              </w:rPr>
              <w:t>boj proti izkoriščanju delovne sile na vsem enotnem trgu</w:t>
            </w:r>
            <w:r w:rsidRPr="0054354A">
              <w:t>; poziva Komisijo, naj zagotovi samodejno vzajemno priznavanje prepovedi trgovanja med državami članicami ter pravočasno in varno izmenjavo ustreznih informacij med državami članicami;</w:t>
            </w:r>
          </w:p>
        </w:tc>
      </w:tr>
    </w:tbl>
    <w:p w14:paraId="19046A3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96BC9FF" w14:textId="77777777" w:rsidR="00F42BE4" w:rsidRPr="0054354A" w:rsidRDefault="0061674B">
      <w:r w:rsidRPr="0054354A">
        <w:rPr>
          <w:rStyle w:val="HideTWBExt"/>
        </w:rPr>
        <w:t>&lt;/Amend&gt;</w:t>
      </w:r>
    </w:p>
    <w:p w14:paraId="17312BC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239</w:t>
      </w:r>
      <w:r w:rsidRPr="0054354A">
        <w:rPr>
          <w:rStyle w:val="HideTWBExt"/>
        </w:rPr>
        <w:t>&lt;/NumAm&gt;</w:t>
      </w:r>
    </w:p>
    <w:p w14:paraId="546A5474"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0E36BF15" w14:textId="77777777" w:rsidR="00F42BE4" w:rsidRPr="0054354A" w:rsidRDefault="0061674B">
      <w:pPr>
        <w:pStyle w:val="NormalBold"/>
      </w:pPr>
      <w:r w:rsidRPr="0054354A">
        <w:rPr>
          <w:rStyle w:val="HideTWBExt"/>
          <w:b w:val="0"/>
        </w:rPr>
        <w:t>&lt;/RepeatBlock-By&gt;</w:t>
      </w:r>
    </w:p>
    <w:p w14:paraId="654D5368"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6285A142" w14:textId="77777777" w:rsidR="00F42BE4" w:rsidRPr="0054354A" w:rsidRDefault="0061674B">
      <w:pPr>
        <w:pStyle w:val="NormalBold"/>
      </w:pPr>
      <w:r w:rsidRPr="0054354A">
        <w:rPr>
          <w:rStyle w:val="HideTWBExt"/>
        </w:rPr>
        <w:t>&lt;Article&gt;</w:t>
      </w:r>
      <w:r w:rsidRPr="0054354A">
        <w:t>Odstavek 11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779AEF2F" w14:textId="77777777">
        <w:trPr>
          <w:trHeight w:hRule="exact" w:val="240"/>
          <w:jc w:val="center"/>
        </w:trPr>
        <w:tc>
          <w:tcPr>
            <w:tcW w:w="9752" w:type="dxa"/>
            <w:gridSpan w:val="2"/>
            <w:tcBorders>
              <w:top w:val="nil"/>
              <w:left w:val="nil"/>
              <w:bottom w:val="nil"/>
              <w:right w:val="nil"/>
            </w:tcBorders>
          </w:tcPr>
          <w:p w14:paraId="3B885112" w14:textId="77777777" w:rsidR="00F42BE4" w:rsidRPr="0054354A" w:rsidRDefault="00F42BE4"/>
        </w:tc>
      </w:tr>
      <w:tr w:rsidR="00F42BE4" w:rsidRPr="0054354A" w14:paraId="157606AA" w14:textId="77777777">
        <w:trPr>
          <w:trHeight w:val="240"/>
          <w:jc w:val="center"/>
        </w:trPr>
        <w:tc>
          <w:tcPr>
            <w:tcW w:w="4876" w:type="dxa"/>
            <w:tcBorders>
              <w:top w:val="nil"/>
              <w:left w:val="nil"/>
              <w:bottom w:val="nil"/>
              <w:right w:val="nil"/>
            </w:tcBorders>
          </w:tcPr>
          <w:p w14:paraId="0DD6E18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795B60F" w14:textId="77777777" w:rsidR="00F42BE4" w:rsidRPr="0054354A" w:rsidRDefault="0061674B">
            <w:pPr>
              <w:pStyle w:val="AmColumnHeading"/>
            </w:pPr>
            <w:r w:rsidRPr="0054354A">
              <w:t>Predlog spremembe</w:t>
            </w:r>
          </w:p>
        </w:tc>
      </w:tr>
      <w:tr w:rsidR="00F42BE4" w:rsidRPr="0054354A" w14:paraId="4A34CC73" w14:textId="77777777">
        <w:trPr>
          <w:jc w:val="center"/>
        </w:trPr>
        <w:tc>
          <w:tcPr>
            <w:tcW w:w="4876" w:type="dxa"/>
            <w:tcBorders>
              <w:top w:val="nil"/>
              <w:left w:val="nil"/>
              <w:bottom w:val="nil"/>
              <w:right w:val="nil"/>
            </w:tcBorders>
          </w:tcPr>
          <w:p w14:paraId="6BEA577C" w14:textId="77777777" w:rsidR="00F42BE4" w:rsidRPr="0054354A" w:rsidRDefault="0061674B">
            <w:pPr>
              <w:pStyle w:val="Normal6a"/>
            </w:pPr>
            <w:r w:rsidRPr="0054354A">
              <w:t>11.</w:t>
            </w:r>
            <w:r w:rsidRPr="0054354A">
              <w:tab/>
            </w:r>
            <w:r w:rsidRPr="0054354A">
              <w:t xml:space="preserve">z zaskrbljenostjo ugotavlja, da se lahko posamezniki, za katere veljajo prepovedi trgovanja v eni državi članici, izognejo nacionalnim omejitvam z registracijo in poslovanjem podjetja v drugi državi članici, kar ogroža enotni trg; poziva Komisijo, naj zagotovi </w:t>
            </w:r>
            <w:r w:rsidRPr="0054354A">
              <w:rPr>
                <w:b/>
                <w:i/>
              </w:rPr>
              <w:t>samodejno vzajemno priznavanje prepovedi trgovanja</w:t>
            </w:r>
            <w:r w:rsidRPr="0054354A">
              <w:t xml:space="preserve"> med državami članicami </w:t>
            </w:r>
            <w:r w:rsidRPr="0054354A">
              <w:rPr>
                <w:b/>
                <w:i/>
              </w:rPr>
              <w:t>ter pravočasno in varno izmenjavo ustreznih informacij med državami članicami</w:t>
            </w:r>
            <w:r w:rsidRPr="0054354A">
              <w:t>;</w:t>
            </w:r>
          </w:p>
        </w:tc>
        <w:tc>
          <w:tcPr>
            <w:tcW w:w="4876" w:type="dxa"/>
            <w:tcBorders>
              <w:top w:val="nil"/>
              <w:left w:val="nil"/>
              <w:bottom w:val="nil"/>
              <w:right w:val="nil"/>
            </w:tcBorders>
          </w:tcPr>
          <w:p w14:paraId="182B24F0" w14:textId="77777777" w:rsidR="00F42BE4" w:rsidRPr="0054354A" w:rsidRDefault="0061674B">
            <w:pPr>
              <w:pStyle w:val="Normal6a"/>
            </w:pPr>
            <w:r w:rsidRPr="0054354A">
              <w:t>11.</w:t>
            </w:r>
            <w:r w:rsidRPr="0054354A">
              <w:tab/>
              <w:t xml:space="preserve">z zaskrbljenostjo ugotavlja, da se lahko posamezniki, za katere veljajo prepovedi trgovanja v eni državi članici, izognejo nacionalnim omejitvam z registracijo in poslovanjem podjetja v drugi državi članici, kar ogroža </w:t>
            </w:r>
            <w:r w:rsidRPr="0054354A">
              <w:rPr>
                <w:b/>
                <w:i/>
              </w:rPr>
              <w:t>evropski</w:t>
            </w:r>
            <w:r w:rsidRPr="0054354A">
              <w:t xml:space="preserve"> enotni trg; poziva Komisijo, naj zagotovi </w:t>
            </w:r>
            <w:r w:rsidRPr="0054354A">
              <w:rPr>
                <w:b/>
                <w:i/>
              </w:rPr>
              <w:t>učinkovitejšo izmenjavo informacij in sodelovanje</w:t>
            </w:r>
            <w:r w:rsidRPr="0054354A">
              <w:t xml:space="preserve"> med državami članicami</w:t>
            </w:r>
            <w:r w:rsidRPr="0054354A">
              <w:rPr>
                <w:b/>
                <w:i/>
              </w:rPr>
              <w:t>, da bi zaustavili kriminalne akterje, in naj se pri tem osredotoči na čezmejni organizirani kriminal, ne pa na dodatna bremena za podjetja</w:t>
            </w:r>
            <w:r w:rsidRPr="0054354A">
              <w:t>;</w:t>
            </w:r>
          </w:p>
        </w:tc>
      </w:tr>
    </w:tbl>
    <w:p w14:paraId="669439A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F73DE3B" w14:textId="77777777" w:rsidR="00F42BE4" w:rsidRPr="0054354A" w:rsidRDefault="0061674B">
      <w:r w:rsidRPr="0054354A">
        <w:rPr>
          <w:rStyle w:val="HideTWBExt"/>
        </w:rPr>
        <w:t>&lt;/Amend&gt;</w:t>
      </w:r>
    </w:p>
    <w:p w14:paraId="7B216A3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240</w:t>
      </w:r>
      <w:r w:rsidRPr="0054354A">
        <w:rPr>
          <w:rStyle w:val="HideTWBExt"/>
        </w:rPr>
        <w:t>&lt;/NumAm&gt;</w:t>
      </w:r>
    </w:p>
    <w:p w14:paraId="4BF52962" w14:textId="77777777" w:rsidR="00F42BE4" w:rsidRPr="0054354A" w:rsidRDefault="0061674B">
      <w:pPr>
        <w:pStyle w:val="NormalBold"/>
      </w:pPr>
      <w:r w:rsidRPr="0054354A">
        <w:rPr>
          <w:rStyle w:val="HideTWBExt"/>
          <w:b w:val="0"/>
        </w:rPr>
        <w:t>&lt;RepeatBlock-By&gt;&lt;Members&gt;</w:t>
      </w:r>
      <w:r w:rsidRPr="0054354A">
        <w:t>Nikola Bartůšek, Pál Szekeres</w:t>
      </w:r>
      <w:r w:rsidRPr="0054354A">
        <w:rPr>
          <w:rStyle w:val="HideTWBExt"/>
          <w:b w:val="0"/>
        </w:rPr>
        <w:t>&lt;/Members&gt;</w:t>
      </w:r>
    </w:p>
    <w:p w14:paraId="17416740" w14:textId="77777777" w:rsidR="00F42BE4" w:rsidRPr="0054354A" w:rsidRDefault="0061674B">
      <w:pPr>
        <w:pStyle w:val="NormalBold"/>
      </w:pPr>
      <w:r w:rsidRPr="0054354A">
        <w:rPr>
          <w:rStyle w:val="HideTWBExt"/>
          <w:b w:val="0"/>
        </w:rPr>
        <w:t>&lt;/RepeatBlock-By&gt;</w:t>
      </w:r>
    </w:p>
    <w:p w14:paraId="4322C323"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7A4FB18" w14:textId="77777777" w:rsidR="00F42BE4" w:rsidRPr="0054354A" w:rsidRDefault="0061674B">
      <w:pPr>
        <w:pStyle w:val="NormalBold"/>
      </w:pPr>
      <w:r w:rsidRPr="0054354A">
        <w:rPr>
          <w:rStyle w:val="HideTWBExt"/>
        </w:rPr>
        <w:t>&lt;Article&gt;</w:t>
      </w:r>
      <w:r w:rsidRPr="0054354A">
        <w:t>Odstavek 11</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27E2C88" w14:textId="77777777">
        <w:trPr>
          <w:trHeight w:hRule="exact" w:val="240"/>
          <w:jc w:val="center"/>
        </w:trPr>
        <w:tc>
          <w:tcPr>
            <w:tcW w:w="9752" w:type="dxa"/>
            <w:gridSpan w:val="2"/>
            <w:tcBorders>
              <w:top w:val="nil"/>
              <w:left w:val="nil"/>
              <w:bottom w:val="nil"/>
              <w:right w:val="nil"/>
            </w:tcBorders>
          </w:tcPr>
          <w:p w14:paraId="7F419857" w14:textId="77777777" w:rsidR="00F42BE4" w:rsidRPr="0054354A" w:rsidRDefault="00F42BE4"/>
        </w:tc>
      </w:tr>
      <w:tr w:rsidR="00F42BE4" w:rsidRPr="0054354A" w14:paraId="0D48ACF4" w14:textId="77777777">
        <w:trPr>
          <w:trHeight w:val="240"/>
          <w:jc w:val="center"/>
        </w:trPr>
        <w:tc>
          <w:tcPr>
            <w:tcW w:w="4876" w:type="dxa"/>
            <w:tcBorders>
              <w:top w:val="nil"/>
              <w:left w:val="nil"/>
              <w:bottom w:val="nil"/>
              <w:right w:val="nil"/>
            </w:tcBorders>
          </w:tcPr>
          <w:p w14:paraId="0D7F18A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FE27252" w14:textId="77777777" w:rsidR="00F42BE4" w:rsidRPr="0054354A" w:rsidRDefault="0061674B">
            <w:pPr>
              <w:pStyle w:val="AmColumnHeading"/>
            </w:pPr>
            <w:r w:rsidRPr="0054354A">
              <w:t>Predlog spremembe</w:t>
            </w:r>
          </w:p>
        </w:tc>
      </w:tr>
      <w:tr w:rsidR="00F42BE4" w:rsidRPr="0054354A" w14:paraId="718BBC80" w14:textId="77777777">
        <w:trPr>
          <w:jc w:val="center"/>
        </w:trPr>
        <w:tc>
          <w:tcPr>
            <w:tcW w:w="4876" w:type="dxa"/>
            <w:tcBorders>
              <w:top w:val="nil"/>
              <w:left w:val="nil"/>
              <w:bottom w:val="nil"/>
              <w:right w:val="nil"/>
            </w:tcBorders>
          </w:tcPr>
          <w:p w14:paraId="381FB51A" w14:textId="77777777" w:rsidR="00F42BE4" w:rsidRPr="0054354A" w:rsidRDefault="0061674B">
            <w:pPr>
              <w:pStyle w:val="Normal6a"/>
            </w:pPr>
            <w:r w:rsidRPr="0054354A">
              <w:t>11.</w:t>
            </w:r>
            <w:r w:rsidRPr="0054354A">
              <w:tab/>
            </w:r>
            <w:r w:rsidRPr="0054354A">
              <w:t xml:space="preserve">z zaskrbljenostjo ugotavlja, da se lahko posamezniki, za katere veljajo prepovedi trgovanja v eni državi članici, izognejo nacionalnim omejitvam z registracijo in poslovanjem podjetja v drugi državi članici, kar ogroža enotni trg; poziva Komisijo, naj </w:t>
            </w:r>
            <w:r w:rsidRPr="0054354A">
              <w:rPr>
                <w:b/>
                <w:i/>
              </w:rPr>
              <w:t>zagotovi samodejno</w:t>
            </w:r>
            <w:r w:rsidRPr="0054354A">
              <w:t xml:space="preserve"> vzajemno priznavanje prepovedi trgovanja med državami članicami ter pravočasno in varno izmenjavo ustreznih informacij med državami članicami;</w:t>
            </w:r>
          </w:p>
        </w:tc>
        <w:tc>
          <w:tcPr>
            <w:tcW w:w="4876" w:type="dxa"/>
            <w:tcBorders>
              <w:top w:val="nil"/>
              <w:left w:val="nil"/>
              <w:bottom w:val="nil"/>
              <w:right w:val="nil"/>
            </w:tcBorders>
          </w:tcPr>
          <w:p w14:paraId="33738395" w14:textId="77777777" w:rsidR="00F42BE4" w:rsidRPr="0054354A" w:rsidRDefault="0061674B">
            <w:pPr>
              <w:pStyle w:val="Normal6a"/>
            </w:pPr>
            <w:r w:rsidRPr="0054354A">
              <w:t>11.</w:t>
            </w:r>
            <w:r w:rsidRPr="0054354A">
              <w:tab/>
            </w:r>
            <w:r w:rsidRPr="0054354A">
              <w:t xml:space="preserve">z zaskrbljenostjo ugotavlja, da se lahko posamezniki, za katere veljajo prepovedi trgovanja v eni državi članici, izognejo nacionalnim omejitvam z registracijo in poslovanjem podjetja v drugi državi članici, kar ogroža enotni trg; poziva Komisijo, naj </w:t>
            </w:r>
            <w:r w:rsidRPr="0054354A">
              <w:rPr>
                <w:b/>
                <w:i/>
              </w:rPr>
              <w:t>spodbuja</w:t>
            </w:r>
            <w:r w:rsidRPr="0054354A">
              <w:t xml:space="preserve"> vzajemno priznavanje prepovedi trgovanja med državami članicami ter </w:t>
            </w:r>
            <w:r w:rsidRPr="0054354A">
              <w:rPr>
                <w:b/>
                <w:i/>
              </w:rPr>
              <w:t>načelo vzajemnosti in</w:t>
            </w:r>
            <w:r w:rsidRPr="0054354A">
              <w:t xml:space="preserve"> pravočasno in varno izmenjavo ustreznih informacij med državami članicami;</w:t>
            </w:r>
          </w:p>
        </w:tc>
      </w:tr>
    </w:tbl>
    <w:p w14:paraId="18CB5E62"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CF08E06" w14:textId="77777777" w:rsidR="00F42BE4" w:rsidRPr="0054354A" w:rsidRDefault="0061674B">
      <w:r w:rsidRPr="0054354A">
        <w:rPr>
          <w:rStyle w:val="HideTWBExt"/>
        </w:rPr>
        <w:t>&lt;/Amend&gt;</w:t>
      </w:r>
    </w:p>
    <w:p w14:paraId="43854D67"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241</w:t>
      </w:r>
      <w:r w:rsidRPr="0054354A">
        <w:rPr>
          <w:rStyle w:val="HideTWBExt"/>
        </w:rPr>
        <w:t>&lt;/NumAm&gt;</w:t>
      </w:r>
    </w:p>
    <w:p w14:paraId="6BF73E5C"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07203661" w14:textId="77777777" w:rsidR="00F42BE4" w:rsidRPr="0054354A" w:rsidRDefault="0061674B">
      <w:pPr>
        <w:pStyle w:val="NormalBold"/>
      </w:pPr>
      <w:r w:rsidRPr="0054354A">
        <w:rPr>
          <w:rStyle w:val="HideTWBExt"/>
          <w:b w:val="0"/>
        </w:rPr>
        <w:t>&lt;/RepeatBlock-By&gt;</w:t>
      </w:r>
    </w:p>
    <w:p w14:paraId="79D2CA87"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6B08C17" w14:textId="77777777" w:rsidR="00F42BE4" w:rsidRPr="0054354A" w:rsidRDefault="0061674B">
      <w:pPr>
        <w:pStyle w:val="NormalBold"/>
      </w:pPr>
      <w:r w:rsidRPr="0054354A">
        <w:rPr>
          <w:rStyle w:val="HideTWBExt"/>
        </w:rPr>
        <w:t>&lt;Article&gt;</w:t>
      </w:r>
      <w:r w:rsidRPr="0054354A">
        <w:t>Odstavek 11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02A18D1F" w14:textId="77777777">
        <w:trPr>
          <w:trHeight w:hRule="exact" w:val="240"/>
          <w:jc w:val="center"/>
        </w:trPr>
        <w:tc>
          <w:tcPr>
            <w:tcW w:w="9752" w:type="dxa"/>
            <w:gridSpan w:val="2"/>
            <w:tcBorders>
              <w:top w:val="nil"/>
              <w:left w:val="nil"/>
              <w:bottom w:val="nil"/>
              <w:right w:val="nil"/>
            </w:tcBorders>
          </w:tcPr>
          <w:p w14:paraId="5DFB0953" w14:textId="77777777" w:rsidR="00F42BE4" w:rsidRPr="0054354A" w:rsidRDefault="00F42BE4"/>
        </w:tc>
      </w:tr>
      <w:tr w:rsidR="00F42BE4" w:rsidRPr="0054354A" w14:paraId="0BF1B87D" w14:textId="77777777">
        <w:trPr>
          <w:trHeight w:val="240"/>
          <w:jc w:val="center"/>
        </w:trPr>
        <w:tc>
          <w:tcPr>
            <w:tcW w:w="4876" w:type="dxa"/>
            <w:tcBorders>
              <w:top w:val="nil"/>
              <w:left w:val="nil"/>
              <w:bottom w:val="nil"/>
              <w:right w:val="nil"/>
            </w:tcBorders>
          </w:tcPr>
          <w:p w14:paraId="0AAF9B2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DE1010B" w14:textId="77777777" w:rsidR="00F42BE4" w:rsidRPr="0054354A" w:rsidRDefault="0061674B">
            <w:pPr>
              <w:pStyle w:val="AmColumnHeading"/>
            </w:pPr>
            <w:r w:rsidRPr="0054354A">
              <w:t>Predlog spremembe</w:t>
            </w:r>
          </w:p>
        </w:tc>
      </w:tr>
      <w:tr w:rsidR="00F42BE4" w:rsidRPr="0054354A" w14:paraId="109B0CB1" w14:textId="77777777">
        <w:trPr>
          <w:jc w:val="center"/>
        </w:trPr>
        <w:tc>
          <w:tcPr>
            <w:tcW w:w="4876" w:type="dxa"/>
            <w:tcBorders>
              <w:top w:val="nil"/>
              <w:left w:val="nil"/>
              <w:bottom w:val="nil"/>
              <w:right w:val="nil"/>
            </w:tcBorders>
          </w:tcPr>
          <w:p w14:paraId="533F5229" w14:textId="77777777" w:rsidR="00F42BE4" w:rsidRPr="0054354A" w:rsidRDefault="00F42BE4">
            <w:pPr>
              <w:pStyle w:val="Normal6a"/>
            </w:pPr>
          </w:p>
        </w:tc>
        <w:tc>
          <w:tcPr>
            <w:tcW w:w="4876" w:type="dxa"/>
            <w:tcBorders>
              <w:top w:val="nil"/>
              <w:left w:val="nil"/>
              <w:bottom w:val="nil"/>
              <w:right w:val="nil"/>
            </w:tcBorders>
          </w:tcPr>
          <w:p w14:paraId="3F3FE0AC" w14:textId="77777777" w:rsidR="00F42BE4" w:rsidRPr="0054354A" w:rsidRDefault="0061674B">
            <w:pPr>
              <w:pStyle w:val="Normal6a"/>
            </w:pPr>
            <w:r w:rsidRPr="0054354A">
              <w:rPr>
                <w:b/>
                <w:i/>
              </w:rPr>
              <w:t>11a.</w:t>
            </w:r>
            <w:r w:rsidRPr="0054354A">
              <w:tab/>
            </w:r>
            <w:r w:rsidRPr="0054354A">
              <w:rPr>
                <w:b/>
                <w:i/>
              </w:rPr>
              <w:t xml:space="preserve">opozarja na problem goljufivih in kriminalnih akterjev na trgu dela, ki uporabljajo stečaje, da se izognejo odgovornosti za neplačane plače, </w:t>
            </w:r>
            <w:r w:rsidRPr="0054354A">
              <w:rPr>
                <w:b/>
                <w:i/>
              </w:rPr>
              <w:t>davke, prispevke za socialno varnost in pa upravnim sankcijam;</w:t>
            </w:r>
            <w:r w:rsidRPr="0054354A">
              <w:t xml:space="preserve"> </w:t>
            </w:r>
            <w:r w:rsidRPr="0054354A">
              <w:rPr>
                <w:b/>
                <w:i/>
              </w:rPr>
              <w:t>poziva Komisijo, naj analizira vprašanja, povezana s strateškimi stečaji in izginulimi podjetji, zlasti v čezmejnih primerih, ter naj sprejme potrebne pobude za zamejitev tega pojava;</w:t>
            </w:r>
          </w:p>
        </w:tc>
      </w:tr>
    </w:tbl>
    <w:p w14:paraId="27428C7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F145500" w14:textId="77777777" w:rsidR="00F42BE4" w:rsidRPr="0054354A" w:rsidRDefault="0061674B">
      <w:r w:rsidRPr="0054354A">
        <w:rPr>
          <w:rStyle w:val="HideTWBExt"/>
        </w:rPr>
        <w:t>&lt;/Amend&gt;</w:t>
      </w:r>
    </w:p>
    <w:p w14:paraId="0A0DC6A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242</w:t>
      </w:r>
      <w:r w:rsidRPr="0054354A">
        <w:rPr>
          <w:rStyle w:val="HideTWBExt"/>
        </w:rPr>
        <w:t>&lt;/NumAm&gt;</w:t>
      </w:r>
    </w:p>
    <w:p w14:paraId="4D8BC758"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066B5569"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5EB859D6" w14:textId="77777777" w:rsidR="00F42BE4" w:rsidRPr="0054354A" w:rsidRDefault="0061674B">
      <w:pPr>
        <w:pStyle w:val="NormalBold"/>
      </w:pPr>
      <w:r w:rsidRPr="0054354A">
        <w:rPr>
          <w:rStyle w:val="HideTWBExt"/>
          <w:b w:val="0"/>
        </w:rPr>
        <w:t>&lt;/RepeatBlock-By&gt;</w:t>
      </w:r>
    </w:p>
    <w:p w14:paraId="615B4586"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5871D45" w14:textId="77777777" w:rsidR="00F42BE4" w:rsidRPr="0054354A" w:rsidRDefault="0061674B">
      <w:pPr>
        <w:pStyle w:val="NormalBold"/>
      </w:pPr>
      <w:r w:rsidRPr="0054354A">
        <w:rPr>
          <w:rStyle w:val="HideTWBExt"/>
        </w:rPr>
        <w:t>&lt;Article&gt;</w:t>
      </w:r>
      <w:r w:rsidRPr="0054354A">
        <w:t>Odstavek 11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7E593E5" w14:textId="77777777">
        <w:trPr>
          <w:trHeight w:hRule="exact" w:val="240"/>
          <w:jc w:val="center"/>
        </w:trPr>
        <w:tc>
          <w:tcPr>
            <w:tcW w:w="9752" w:type="dxa"/>
            <w:gridSpan w:val="2"/>
            <w:tcBorders>
              <w:top w:val="nil"/>
              <w:left w:val="nil"/>
              <w:bottom w:val="nil"/>
              <w:right w:val="nil"/>
            </w:tcBorders>
          </w:tcPr>
          <w:p w14:paraId="2B7A8FA6" w14:textId="77777777" w:rsidR="00F42BE4" w:rsidRPr="0054354A" w:rsidRDefault="00F42BE4"/>
        </w:tc>
      </w:tr>
      <w:tr w:rsidR="00F42BE4" w:rsidRPr="0054354A" w14:paraId="56F7F0FD" w14:textId="77777777">
        <w:trPr>
          <w:trHeight w:val="240"/>
          <w:jc w:val="center"/>
        </w:trPr>
        <w:tc>
          <w:tcPr>
            <w:tcW w:w="4876" w:type="dxa"/>
            <w:tcBorders>
              <w:top w:val="nil"/>
              <w:left w:val="nil"/>
              <w:bottom w:val="nil"/>
              <w:right w:val="nil"/>
            </w:tcBorders>
          </w:tcPr>
          <w:p w14:paraId="5D6781B2"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6E76AC5" w14:textId="77777777" w:rsidR="00F42BE4" w:rsidRPr="0054354A" w:rsidRDefault="0061674B">
            <w:pPr>
              <w:pStyle w:val="AmColumnHeading"/>
            </w:pPr>
            <w:r w:rsidRPr="0054354A">
              <w:t>Predlog spremembe</w:t>
            </w:r>
          </w:p>
        </w:tc>
      </w:tr>
      <w:tr w:rsidR="00F42BE4" w:rsidRPr="0054354A" w14:paraId="07D70CD0" w14:textId="77777777">
        <w:trPr>
          <w:jc w:val="center"/>
        </w:trPr>
        <w:tc>
          <w:tcPr>
            <w:tcW w:w="4876" w:type="dxa"/>
            <w:tcBorders>
              <w:top w:val="nil"/>
              <w:left w:val="nil"/>
              <w:bottom w:val="nil"/>
              <w:right w:val="nil"/>
            </w:tcBorders>
          </w:tcPr>
          <w:p w14:paraId="00E5098F" w14:textId="77777777" w:rsidR="00F42BE4" w:rsidRPr="0054354A" w:rsidRDefault="00F42BE4">
            <w:pPr>
              <w:pStyle w:val="Normal6a"/>
            </w:pPr>
          </w:p>
        </w:tc>
        <w:tc>
          <w:tcPr>
            <w:tcW w:w="4876" w:type="dxa"/>
            <w:tcBorders>
              <w:top w:val="nil"/>
              <w:left w:val="nil"/>
              <w:bottom w:val="nil"/>
              <w:right w:val="nil"/>
            </w:tcBorders>
          </w:tcPr>
          <w:p w14:paraId="6DAC58C9" w14:textId="77777777" w:rsidR="00F42BE4" w:rsidRPr="0054354A" w:rsidRDefault="0061674B">
            <w:pPr>
              <w:pStyle w:val="Normal6a"/>
            </w:pPr>
            <w:r w:rsidRPr="0054354A">
              <w:rPr>
                <w:b/>
                <w:i/>
              </w:rPr>
              <w:t>11a.</w:t>
            </w:r>
            <w:r w:rsidRPr="0054354A">
              <w:tab/>
            </w:r>
            <w:r w:rsidRPr="0054354A">
              <w:rPr>
                <w:b/>
                <w:i/>
              </w:rPr>
              <w:t xml:space="preserve">poudarja, da so pritožbeni mehanizmi pomembno orodje za zagotavljanje ciljno usmerjenih inšpekcijskih pregledov in zagotavljanje odgovornosti delodajalcev, a so še vedno </w:t>
            </w:r>
            <w:r w:rsidRPr="0054354A">
              <w:rPr>
                <w:b/>
                <w:i/>
              </w:rPr>
              <w:t>premalo izkoriščeni in nedostopni, zlasti za mobilne delavce in delavce migrante;</w:t>
            </w:r>
          </w:p>
        </w:tc>
      </w:tr>
    </w:tbl>
    <w:p w14:paraId="601334E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BE10AE8" w14:textId="77777777" w:rsidR="00F42BE4" w:rsidRPr="0054354A" w:rsidRDefault="0061674B">
      <w:r w:rsidRPr="0054354A">
        <w:rPr>
          <w:rStyle w:val="HideTWBExt"/>
        </w:rPr>
        <w:t>&lt;/Amend&gt;</w:t>
      </w:r>
    </w:p>
    <w:p w14:paraId="636C5EB0"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243</w:t>
      </w:r>
      <w:r w:rsidRPr="0054354A">
        <w:rPr>
          <w:rStyle w:val="HideTWBExt"/>
        </w:rPr>
        <w:t>&lt;/NumAm&gt;</w:t>
      </w:r>
    </w:p>
    <w:p w14:paraId="4F79822B"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03838B9C" w14:textId="77777777" w:rsidR="00F42BE4" w:rsidRPr="0054354A" w:rsidRDefault="0061674B">
      <w:r w:rsidRPr="0054354A">
        <w:rPr>
          <w:rStyle w:val="HideTWBExt"/>
        </w:rPr>
        <w:t>&lt;AuNomDe&gt;</w:t>
      </w:r>
      <w:r w:rsidRPr="0054354A">
        <w:rPr>
          <w:rStyle w:val="HideTWBInt"/>
        </w:rPr>
        <w:t>{Verts/ALE}</w:t>
      </w:r>
      <w:r w:rsidRPr="0054354A">
        <w:t xml:space="preserve">v imenu </w:t>
      </w:r>
      <w:r w:rsidRPr="0054354A">
        <w:t>skupine Verts/ALE</w:t>
      </w:r>
      <w:r w:rsidRPr="0054354A">
        <w:rPr>
          <w:rStyle w:val="HideTWBExt"/>
        </w:rPr>
        <w:t>&lt;/AuNomDe&gt;</w:t>
      </w:r>
    </w:p>
    <w:p w14:paraId="688F86EF" w14:textId="77777777" w:rsidR="00F42BE4" w:rsidRPr="0054354A" w:rsidRDefault="0061674B">
      <w:pPr>
        <w:pStyle w:val="NormalBold"/>
      </w:pPr>
      <w:r w:rsidRPr="0054354A">
        <w:rPr>
          <w:rStyle w:val="HideTWBExt"/>
          <w:b w:val="0"/>
        </w:rPr>
        <w:t>&lt;/RepeatBlock-By&gt;</w:t>
      </w:r>
    </w:p>
    <w:p w14:paraId="65385F8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3EB6B788" w14:textId="77777777" w:rsidR="00F42BE4" w:rsidRPr="0054354A" w:rsidRDefault="0061674B">
      <w:pPr>
        <w:pStyle w:val="NormalBold"/>
      </w:pPr>
      <w:r w:rsidRPr="0054354A">
        <w:rPr>
          <w:rStyle w:val="HideTWBExt"/>
        </w:rPr>
        <w:t>&lt;Article&gt;</w:t>
      </w:r>
      <w:r w:rsidRPr="0054354A">
        <w:t>Odstavek 11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11169994" w14:textId="77777777">
        <w:trPr>
          <w:trHeight w:hRule="exact" w:val="240"/>
          <w:jc w:val="center"/>
        </w:trPr>
        <w:tc>
          <w:tcPr>
            <w:tcW w:w="9752" w:type="dxa"/>
            <w:gridSpan w:val="2"/>
            <w:tcBorders>
              <w:top w:val="nil"/>
              <w:left w:val="nil"/>
              <w:bottom w:val="nil"/>
              <w:right w:val="nil"/>
            </w:tcBorders>
          </w:tcPr>
          <w:p w14:paraId="02ABBA4C" w14:textId="77777777" w:rsidR="00F42BE4" w:rsidRPr="0054354A" w:rsidRDefault="00F42BE4"/>
        </w:tc>
      </w:tr>
      <w:tr w:rsidR="00F42BE4" w:rsidRPr="0054354A" w14:paraId="1D97575B" w14:textId="77777777">
        <w:trPr>
          <w:trHeight w:val="240"/>
          <w:jc w:val="center"/>
        </w:trPr>
        <w:tc>
          <w:tcPr>
            <w:tcW w:w="4876" w:type="dxa"/>
            <w:tcBorders>
              <w:top w:val="nil"/>
              <w:left w:val="nil"/>
              <w:bottom w:val="nil"/>
              <w:right w:val="nil"/>
            </w:tcBorders>
          </w:tcPr>
          <w:p w14:paraId="2B0E7D70"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65EF04C8" w14:textId="77777777" w:rsidR="00F42BE4" w:rsidRPr="0054354A" w:rsidRDefault="0061674B">
            <w:pPr>
              <w:pStyle w:val="AmColumnHeading"/>
            </w:pPr>
            <w:r w:rsidRPr="0054354A">
              <w:t>Predlog spremembe</w:t>
            </w:r>
          </w:p>
        </w:tc>
      </w:tr>
      <w:tr w:rsidR="00F42BE4" w:rsidRPr="0054354A" w14:paraId="0DF451B5" w14:textId="77777777">
        <w:trPr>
          <w:jc w:val="center"/>
        </w:trPr>
        <w:tc>
          <w:tcPr>
            <w:tcW w:w="4876" w:type="dxa"/>
            <w:tcBorders>
              <w:top w:val="nil"/>
              <w:left w:val="nil"/>
              <w:bottom w:val="nil"/>
              <w:right w:val="nil"/>
            </w:tcBorders>
          </w:tcPr>
          <w:p w14:paraId="51FF0AB6" w14:textId="77777777" w:rsidR="00F42BE4" w:rsidRPr="0054354A" w:rsidRDefault="00F42BE4">
            <w:pPr>
              <w:pStyle w:val="Normal6a"/>
            </w:pPr>
          </w:p>
        </w:tc>
        <w:tc>
          <w:tcPr>
            <w:tcW w:w="4876" w:type="dxa"/>
            <w:tcBorders>
              <w:top w:val="nil"/>
              <w:left w:val="nil"/>
              <w:bottom w:val="nil"/>
              <w:right w:val="nil"/>
            </w:tcBorders>
          </w:tcPr>
          <w:p w14:paraId="404ABAFD" w14:textId="77777777" w:rsidR="00F42BE4" w:rsidRPr="0054354A" w:rsidRDefault="0061674B">
            <w:pPr>
              <w:pStyle w:val="Normal6a"/>
            </w:pPr>
            <w:r w:rsidRPr="0054354A">
              <w:rPr>
                <w:b/>
                <w:i/>
              </w:rPr>
              <w:t>11b.</w:t>
            </w:r>
            <w:r w:rsidRPr="0054354A">
              <w:tab/>
            </w:r>
            <w:r w:rsidRPr="0054354A">
              <w:rPr>
                <w:b/>
                <w:i/>
              </w:rPr>
              <w:t xml:space="preserve">je zaskrbljen, ker goljufivi akterji zlorabljajo stečaje, da se izognejo </w:t>
            </w:r>
            <w:r w:rsidRPr="0054354A">
              <w:rPr>
                <w:b/>
                <w:i/>
              </w:rPr>
              <w:t>plačam, davkom, socialni varnosti in sankcijam, kar onemogoča izvrševanje in škoduje delavcem, javnim financam, strankam in podizvajalcem;</w:t>
            </w:r>
            <w:r w:rsidRPr="0054354A">
              <w:t xml:space="preserve"> </w:t>
            </w:r>
            <w:r w:rsidRPr="0054354A">
              <w:rPr>
                <w:b/>
                <w:i/>
              </w:rPr>
              <w:t>poziva Komisijo, naj evidentira in obravnava strateške stečaje in izginula podjetja, zlasti v čezmejnih primerih;</w:t>
            </w:r>
          </w:p>
        </w:tc>
      </w:tr>
    </w:tbl>
    <w:p w14:paraId="70EF3F67"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5604A88" w14:textId="77777777" w:rsidR="00F42BE4" w:rsidRPr="0054354A" w:rsidRDefault="0061674B">
      <w:r w:rsidRPr="0054354A">
        <w:rPr>
          <w:rStyle w:val="HideTWBExt"/>
        </w:rPr>
        <w:t>&lt;/Amend&gt;</w:t>
      </w:r>
    </w:p>
    <w:p w14:paraId="7A17FD79"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244</w:t>
      </w:r>
      <w:r w:rsidRPr="0054354A">
        <w:rPr>
          <w:rStyle w:val="HideTWBExt"/>
        </w:rPr>
        <w:t>&lt;/NumAm&gt;</w:t>
      </w:r>
    </w:p>
    <w:p w14:paraId="05640266" w14:textId="77777777" w:rsidR="00F42BE4" w:rsidRPr="0054354A" w:rsidRDefault="0061674B">
      <w:pPr>
        <w:pStyle w:val="NormalBold"/>
      </w:pPr>
      <w:r w:rsidRPr="0054354A">
        <w:rPr>
          <w:rStyle w:val="HideTWBExt"/>
          <w:b w:val="0"/>
        </w:rPr>
        <w:t>&lt;RepeatBlock-By&gt;&lt;Members&gt;</w:t>
      </w:r>
      <w:r w:rsidRPr="0054354A">
        <w:t xml:space="preserve">Johan Danielsson, Estelle Ceulemans, Marianne Vind, Marit Maij, Gabriele Bischoff, Vilija Blinkevičiūtė, Evelyn Regner, Marc Angel, </w:t>
      </w:r>
      <w:r w:rsidRPr="0054354A">
        <w:t>Pierfrancesco Maran, Raffaele Topo, Romana Jerković</w:t>
      </w:r>
      <w:r w:rsidRPr="0054354A">
        <w:rPr>
          <w:rStyle w:val="HideTWBExt"/>
          <w:b w:val="0"/>
        </w:rPr>
        <w:t>&lt;/Members&gt;</w:t>
      </w:r>
    </w:p>
    <w:p w14:paraId="68BCA4D8" w14:textId="77777777" w:rsidR="00F42BE4" w:rsidRPr="0054354A" w:rsidRDefault="0061674B">
      <w:pPr>
        <w:pStyle w:val="NormalBold"/>
      </w:pPr>
      <w:r w:rsidRPr="0054354A">
        <w:rPr>
          <w:rStyle w:val="HideTWBExt"/>
          <w:b w:val="0"/>
        </w:rPr>
        <w:t>&lt;/RepeatBlock-By&gt;</w:t>
      </w:r>
    </w:p>
    <w:p w14:paraId="280CEF9A"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1350A776" w14:textId="77777777" w:rsidR="00F42BE4" w:rsidRPr="0054354A" w:rsidRDefault="0061674B">
      <w:pPr>
        <w:pStyle w:val="NormalBold"/>
      </w:pPr>
      <w:r w:rsidRPr="0054354A">
        <w:rPr>
          <w:rStyle w:val="HideTWBExt"/>
        </w:rPr>
        <w:t>&lt;Article&gt;</w:t>
      </w:r>
      <w:r w:rsidRPr="0054354A">
        <w:t>Odstavek 11 b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88F80A5" w14:textId="77777777">
        <w:trPr>
          <w:trHeight w:hRule="exact" w:val="240"/>
          <w:jc w:val="center"/>
        </w:trPr>
        <w:tc>
          <w:tcPr>
            <w:tcW w:w="9752" w:type="dxa"/>
            <w:gridSpan w:val="2"/>
            <w:tcBorders>
              <w:top w:val="nil"/>
              <w:left w:val="nil"/>
              <w:bottom w:val="nil"/>
              <w:right w:val="nil"/>
            </w:tcBorders>
          </w:tcPr>
          <w:p w14:paraId="18351C68" w14:textId="77777777" w:rsidR="00F42BE4" w:rsidRPr="0054354A" w:rsidRDefault="00F42BE4"/>
        </w:tc>
      </w:tr>
      <w:tr w:rsidR="00F42BE4" w:rsidRPr="0054354A" w14:paraId="074BB4B7" w14:textId="77777777">
        <w:trPr>
          <w:trHeight w:val="240"/>
          <w:jc w:val="center"/>
        </w:trPr>
        <w:tc>
          <w:tcPr>
            <w:tcW w:w="4876" w:type="dxa"/>
            <w:tcBorders>
              <w:top w:val="nil"/>
              <w:left w:val="nil"/>
              <w:bottom w:val="nil"/>
              <w:right w:val="nil"/>
            </w:tcBorders>
          </w:tcPr>
          <w:p w14:paraId="444722F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8163712" w14:textId="77777777" w:rsidR="00F42BE4" w:rsidRPr="0054354A" w:rsidRDefault="0061674B">
            <w:pPr>
              <w:pStyle w:val="AmColumnHeading"/>
            </w:pPr>
            <w:r w:rsidRPr="0054354A">
              <w:t>Predlog spremembe</w:t>
            </w:r>
          </w:p>
        </w:tc>
      </w:tr>
      <w:tr w:rsidR="00F42BE4" w:rsidRPr="0054354A" w14:paraId="68B73351" w14:textId="77777777">
        <w:trPr>
          <w:jc w:val="center"/>
        </w:trPr>
        <w:tc>
          <w:tcPr>
            <w:tcW w:w="4876" w:type="dxa"/>
            <w:tcBorders>
              <w:top w:val="nil"/>
              <w:left w:val="nil"/>
              <w:bottom w:val="nil"/>
              <w:right w:val="nil"/>
            </w:tcBorders>
          </w:tcPr>
          <w:p w14:paraId="7E6077AA" w14:textId="77777777" w:rsidR="00F42BE4" w:rsidRPr="0054354A" w:rsidRDefault="00F42BE4">
            <w:pPr>
              <w:pStyle w:val="Normal6a"/>
            </w:pPr>
          </w:p>
        </w:tc>
        <w:tc>
          <w:tcPr>
            <w:tcW w:w="4876" w:type="dxa"/>
            <w:tcBorders>
              <w:top w:val="nil"/>
              <w:left w:val="nil"/>
              <w:bottom w:val="nil"/>
              <w:right w:val="nil"/>
            </w:tcBorders>
          </w:tcPr>
          <w:p w14:paraId="55DBB4E2" w14:textId="77777777" w:rsidR="00F42BE4" w:rsidRPr="0054354A" w:rsidRDefault="0061674B">
            <w:pPr>
              <w:pStyle w:val="Normal6a"/>
            </w:pPr>
            <w:r w:rsidRPr="0054354A">
              <w:rPr>
                <w:b/>
                <w:i/>
              </w:rPr>
              <w:t>11b.</w:t>
            </w:r>
            <w:r w:rsidRPr="0054354A">
              <w:tab/>
            </w:r>
            <w:r w:rsidRPr="0054354A">
              <w:rPr>
                <w:b/>
                <w:i/>
              </w:rPr>
              <w:t xml:space="preserve">predlaga, da bi oblikovali skupni </w:t>
            </w:r>
            <w:r w:rsidRPr="0054354A">
              <w:rPr>
                <w:b/>
                <w:i/>
              </w:rPr>
              <w:t>vseevropski seznam izključitev, ki bi bil dostopen pristojnim nacionalnim organom in prek informacijskega sistema za notranji trg (IMI) za posameznike in podjetja, za katere veljajo prepoved trgovanja ali kazenske sankcije, da bi preprečili izogibanje omejitvam;</w:t>
            </w:r>
          </w:p>
        </w:tc>
      </w:tr>
    </w:tbl>
    <w:p w14:paraId="573895D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0DA77FC" w14:textId="77777777" w:rsidR="00F42BE4" w:rsidRPr="0054354A" w:rsidRDefault="0061674B">
      <w:r w:rsidRPr="0054354A">
        <w:rPr>
          <w:rStyle w:val="HideTWBExt"/>
        </w:rPr>
        <w:t>&lt;/Amend&gt;</w:t>
      </w:r>
    </w:p>
    <w:p w14:paraId="4839CE9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245</w:t>
      </w:r>
      <w:r w:rsidRPr="0054354A">
        <w:rPr>
          <w:rStyle w:val="HideTWBExt"/>
        </w:rPr>
        <w:t>&lt;/NumAm&gt;</w:t>
      </w:r>
    </w:p>
    <w:p w14:paraId="6CB69093"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32D559EE"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DE7C31F" w14:textId="77777777" w:rsidR="00F42BE4" w:rsidRPr="0054354A" w:rsidRDefault="0061674B">
      <w:pPr>
        <w:pStyle w:val="NormalBold"/>
      </w:pPr>
      <w:r w:rsidRPr="0054354A">
        <w:rPr>
          <w:rStyle w:val="HideTWBExt"/>
          <w:b w:val="0"/>
        </w:rPr>
        <w:t>&lt;/RepeatBlock-By&gt;</w:t>
      </w:r>
    </w:p>
    <w:p w14:paraId="7F3556EC"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3C5493B2" w14:textId="77777777" w:rsidR="00F42BE4" w:rsidRPr="0054354A" w:rsidRDefault="0061674B">
      <w:pPr>
        <w:pStyle w:val="NormalBold"/>
      </w:pPr>
      <w:r w:rsidRPr="0054354A">
        <w:rPr>
          <w:rStyle w:val="HideTWBExt"/>
        </w:rPr>
        <w:t>&lt;Article&gt;</w:t>
      </w:r>
      <w:r w:rsidRPr="0054354A">
        <w:t>Odstavek 11 c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1348C35" w14:textId="77777777">
        <w:trPr>
          <w:trHeight w:hRule="exact" w:val="240"/>
          <w:jc w:val="center"/>
        </w:trPr>
        <w:tc>
          <w:tcPr>
            <w:tcW w:w="9752" w:type="dxa"/>
            <w:gridSpan w:val="2"/>
            <w:tcBorders>
              <w:top w:val="nil"/>
              <w:left w:val="nil"/>
              <w:bottom w:val="nil"/>
              <w:right w:val="nil"/>
            </w:tcBorders>
          </w:tcPr>
          <w:p w14:paraId="13B2E62A" w14:textId="77777777" w:rsidR="00F42BE4" w:rsidRPr="0054354A" w:rsidRDefault="00F42BE4"/>
        </w:tc>
      </w:tr>
      <w:tr w:rsidR="00F42BE4" w:rsidRPr="0054354A" w14:paraId="3204A9DB" w14:textId="77777777">
        <w:trPr>
          <w:trHeight w:val="240"/>
          <w:jc w:val="center"/>
        </w:trPr>
        <w:tc>
          <w:tcPr>
            <w:tcW w:w="4876" w:type="dxa"/>
            <w:tcBorders>
              <w:top w:val="nil"/>
              <w:left w:val="nil"/>
              <w:bottom w:val="nil"/>
              <w:right w:val="nil"/>
            </w:tcBorders>
          </w:tcPr>
          <w:p w14:paraId="67F3BADF"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C54F341" w14:textId="77777777" w:rsidR="00F42BE4" w:rsidRPr="0054354A" w:rsidRDefault="0061674B">
            <w:pPr>
              <w:pStyle w:val="AmColumnHeading"/>
            </w:pPr>
            <w:r w:rsidRPr="0054354A">
              <w:t>Predlog spremembe</w:t>
            </w:r>
          </w:p>
        </w:tc>
      </w:tr>
      <w:tr w:rsidR="00F42BE4" w:rsidRPr="0054354A" w14:paraId="5C684599" w14:textId="77777777">
        <w:trPr>
          <w:jc w:val="center"/>
        </w:trPr>
        <w:tc>
          <w:tcPr>
            <w:tcW w:w="4876" w:type="dxa"/>
            <w:tcBorders>
              <w:top w:val="nil"/>
              <w:left w:val="nil"/>
              <w:bottom w:val="nil"/>
              <w:right w:val="nil"/>
            </w:tcBorders>
          </w:tcPr>
          <w:p w14:paraId="77F4F499" w14:textId="77777777" w:rsidR="00F42BE4" w:rsidRPr="0054354A" w:rsidRDefault="00F42BE4">
            <w:pPr>
              <w:pStyle w:val="Normal6a"/>
            </w:pPr>
          </w:p>
        </w:tc>
        <w:tc>
          <w:tcPr>
            <w:tcW w:w="4876" w:type="dxa"/>
            <w:tcBorders>
              <w:top w:val="nil"/>
              <w:left w:val="nil"/>
              <w:bottom w:val="nil"/>
              <w:right w:val="nil"/>
            </w:tcBorders>
          </w:tcPr>
          <w:p w14:paraId="0B587AB6" w14:textId="77777777" w:rsidR="00F42BE4" w:rsidRPr="0054354A" w:rsidRDefault="0061674B">
            <w:pPr>
              <w:pStyle w:val="Normal6a"/>
            </w:pPr>
            <w:r w:rsidRPr="0054354A">
              <w:rPr>
                <w:b/>
                <w:i/>
              </w:rPr>
              <w:t>11c.</w:t>
            </w:r>
            <w:r w:rsidRPr="0054354A">
              <w:tab/>
            </w:r>
            <w:r w:rsidRPr="0054354A">
              <w:rPr>
                <w:b/>
                <w:i/>
              </w:rPr>
              <w:t xml:space="preserve">poudarja, da so sankcije za pravice delavcev manj razvite kot na drugih področjih prava EU, in poziva Komisijo, naj oceni njihovo povezavo z </w:t>
            </w:r>
            <w:r w:rsidRPr="0054354A">
              <w:rPr>
                <w:b/>
                <w:i/>
              </w:rPr>
              <w:t>velikostjo ali prometom podjetja, da bi izboljšala njihovo učinkovitost;</w:t>
            </w:r>
            <w:r w:rsidRPr="0054354A">
              <w:t xml:space="preserve"> </w:t>
            </w:r>
            <w:r w:rsidRPr="0054354A">
              <w:rPr>
                <w:b/>
                <w:i/>
              </w:rPr>
              <w:t>poudarja, da je treba izboljšati izvršljivost in pobiranje glob, odškodnin in neplačanih plač ter prispevkov za socialno varnost v čezmejnih primerih;</w:t>
            </w:r>
          </w:p>
        </w:tc>
      </w:tr>
    </w:tbl>
    <w:p w14:paraId="2742E23D"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BEE07F7" w14:textId="77777777" w:rsidR="00F42BE4" w:rsidRPr="0054354A" w:rsidRDefault="0061674B">
      <w:r w:rsidRPr="0054354A">
        <w:rPr>
          <w:rStyle w:val="HideTWBExt"/>
        </w:rPr>
        <w:t>&lt;/Amend&gt;</w:t>
      </w:r>
    </w:p>
    <w:p w14:paraId="05B4655A"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246</w:t>
      </w:r>
      <w:r w:rsidRPr="0054354A">
        <w:rPr>
          <w:rStyle w:val="HideTWBExt"/>
        </w:rPr>
        <w:t>&lt;/NumAm&gt;</w:t>
      </w:r>
    </w:p>
    <w:p w14:paraId="74A0E045" w14:textId="77777777" w:rsidR="00F42BE4" w:rsidRPr="0054354A" w:rsidRDefault="0061674B">
      <w:pPr>
        <w:pStyle w:val="NormalBold"/>
      </w:pPr>
      <w:r w:rsidRPr="0054354A">
        <w:rPr>
          <w:rStyle w:val="HideTWBExt"/>
          <w:b w:val="0"/>
        </w:rPr>
        <w:t>&lt;RepeatBlock-By&gt;&lt;Members&gt;</w:t>
      </w:r>
      <w:r w:rsidRPr="0054354A">
        <w:t>Séverine Werbrouck</w:t>
      </w:r>
      <w:r w:rsidRPr="0054354A">
        <w:rPr>
          <w:rStyle w:val="HideTWBExt"/>
          <w:b w:val="0"/>
        </w:rPr>
        <w:t>&lt;/Members&gt;</w:t>
      </w:r>
    </w:p>
    <w:p w14:paraId="5AC8A835" w14:textId="77777777" w:rsidR="00F42BE4" w:rsidRPr="0054354A" w:rsidRDefault="0061674B">
      <w:pPr>
        <w:pStyle w:val="NormalBold"/>
      </w:pPr>
      <w:r w:rsidRPr="0054354A">
        <w:rPr>
          <w:rStyle w:val="HideTWBExt"/>
          <w:b w:val="0"/>
        </w:rPr>
        <w:t>&lt;/RepeatBlock-By&gt;</w:t>
      </w:r>
    </w:p>
    <w:p w14:paraId="5EE9DDE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4CF1FEC4" w14:textId="77777777" w:rsidR="00F42BE4" w:rsidRPr="0054354A" w:rsidRDefault="0061674B">
      <w:pPr>
        <w:pStyle w:val="NormalBold"/>
      </w:pPr>
      <w:r w:rsidRPr="0054354A">
        <w:rPr>
          <w:rStyle w:val="HideTWBExt"/>
        </w:rPr>
        <w:t>&lt;Article&gt;</w:t>
      </w:r>
      <w:r w:rsidRPr="0054354A">
        <w:t>Odstavek 12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55E3844" w14:textId="77777777">
        <w:trPr>
          <w:trHeight w:hRule="exact" w:val="240"/>
          <w:jc w:val="center"/>
        </w:trPr>
        <w:tc>
          <w:tcPr>
            <w:tcW w:w="9752" w:type="dxa"/>
            <w:gridSpan w:val="2"/>
            <w:tcBorders>
              <w:top w:val="nil"/>
              <w:left w:val="nil"/>
              <w:bottom w:val="nil"/>
              <w:right w:val="nil"/>
            </w:tcBorders>
          </w:tcPr>
          <w:p w14:paraId="7AC792F8" w14:textId="77777777" w:rsidR="00F42BE4" w:rsidRPr="0054354A" w:rsidRDefault="00F42BE4"/>
        </w:tc>
      </w:tr>
      <w:tr w:rsidR="00F42BE4" w:rsidRPr="0054354A" w14:paraId="73503BD4" w14:textId="77777777">
        <w:trPr>
          <w:trHeight w:val="240"/>
          <w:jc w:val="center"/>
        </w:trPr>
        <w:tc>
          <w:tcPr>
            <w:tcW w:w="4876" w:type="dxa"/>
            <w:tcBorders>
              <w:top w:val="nil"/>
              <w:left w:val="nil"/>
              <w:bottom w:val="nil"/>
              <w:right w:val="nil"/>
            </w:tcBorders>
          </w:tcPr>
          <w:p w14:paraId="1AA1726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EAFA4C0" w14:textId="77777777" w:rsidR="00F42BE4" w:rsidRPr="0054354A" w:rsidRDefault="0061674B">
            <w:pPr>
              <w:pStyle w:val="AmColumnHeading"/>
            </w:pPr>
            <w:r w:rsidRPr="0054354A">
              <w:t>Predlog spremembe</w:t>
            </w:r>
          </w:p>
        </w:tc>
      </w:tr>
      <w:tr w:rsidR="00F42BE4" w:rsidRPr="0054354A" w14:paraId="434BABDB" w14:textId="77777777">
        <w:trPr>
          <w:jc w:val="center"/>
        </w:trPr>
        <w:tc>
          <w:tcPr>
            <w:tcW w:w="4876" w:type="dxa"/>
            <w:tcBorders>
              <w:top w:val="nil"/>
              <w:left w:val="nil"/>
              <w:bottom w:val="nil"/>
              <w:right w:val="nil"/>
            </w:tcBorders>
          </w:tcPr>
          <w:p w14:paraId="68142B4D" w14:textId="77777777" w:rsidR="00F42BE4" w:rsidRPr="0054354A" w:rsidRDefault="0061674B">
            <w:pPr>
              <w:pStyle w:val="Normal6a"/>
            </w:pPr>
            <w:r w:rsidRPr="0054354A">
              <w:rPr>
                <w:b/>
                <w:i/>
              </w:rPr>
              <w:t>12.</w:t>
            </w:r>
            <w:r w:rsidRPr="0054354A">
              <w:tab/>
            </w:r>
            <w:r w:rsidRPr="0054354A">
              <w:rPr>
                <w:b/>
                <w:i/>
              </w:rPr>
              <w:t>pozdravlja uporabo socialne pogojenosti v nacionalnih in evropskih shemah in programih financiranja, ki plačila povezujejo s spoštovanjem pravic delavcev;</w:t>
            </w:r>
            <w:r w:rsidRPr="0054354A">
              <w:t xml:space="preserve"> </w:t>
            </w:r>
            <w:r w:rsidRPr="0054354A">
              <w:rPr>
                <w:b/>
                <w:i/>
              </w:rPr>
              <w:t>poziva Komisijo, naj se opre na izkušnje z vključevanjem socialne pogojenosti v skupno kmetijsko politiko, da bodo programi financiranja EU vključevali pogojenost glede evropskih delovnih standardov;</w:t>
            </w:r>
          </w:p>
        </w:tc>
        <w:tc>
          <w:tcPr>
            <w:tcW w:w="4876" w:type="dxa"/>
            <w:tcBorders>
              <w:top w:val="nil"/>
              <w:left w:val="nil"/>
              <w:bottom w:val="nil"/>
              <w:right w:val="nil"/>
            </w:tcBorders>
          </w:tcPr>
          <w:p w14:paraId="68CE0967" w14:textId="77777777" w:rsidR="00F42BE4" w:rsidRPr="0054354A" w:rsidRDefault="0061674B">
            <w:pPr>
              <w:pStyle w:val="Normal6a"/>
            </w:pPr>
            <w:r w:rsidRPr="0054354A">
              <w:rPr>
                <w:b/>
                <w:i/>
              </w:rPr>
              <w:t>črtano</w:t>
            </w:r>
          </w:p>
        </w:tc>
      </w:tr>
    </w:tbl>
    <w:p w14:paraId="490CB89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{FR}</w:t>
      </w:r>
      <w:r w:rsidRPr="0054354A">
        <w:t>fr</w:t>
      </w:r>
      <w:r w:rsidRPr="0054354A">
        <w:rPr>
          <w:rStyle w:val="HideTWBExt"/>
        </w:rPr>
        <w:t>&lt;/Original&gt;</w:t>
      </w:r>
    </w:p>
    <w:p w14:paraId="08115B83" w14:textId="77777777" w:rsidR="00F42BE4" w:rsidRPr="0054354A" w:rsidRDefault="0061674B">
      <w:r w:rsidRPr="0054354A">
        <w:rPr>
          <w:rStyle w:val="HideTWBExt"/>
        </w:rPr>
        <w:t>&lt;/Amend&gt;</w:t>
      </w:r>
    </w:p>
    <w:p w14:paraId="1CF052FC"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247</w:t>
      </w:r>
      <w:r w:rsidRPr="0054354A">
        <w:rPr>
          <w:rStyle w:val="HideTWBExt"/>
        </w:rPr>
        <w:t>&lt;/NumAm&gt;</w:t>
      </w:r>
    </w:p>
    <w:p w14:paraId="4AAC4F55"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4F6C5C26"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0B1809B4" w14:textId="77777777" w:rsidR="00F42BE4" w:rsidRPr="0054354A" w:rsidRDefault="0061674B">
      <w:pPr>
        <w:pStyle w:val="NormalBold"/>
      </w:pPr>
      <w:r w:rsidRPr="0054354A">
        <w:rPr>
          <w:rStyle w:val="HideTWBExt"/>
          <w:b w:val="0"/>
        </w:rPr>
        <w:t>&lt;/RepeatBlock-By&gt;</w:t>
      </w:r>
    </w:p>
    <w:p w14:paraId="3439077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ADF7E14" w14:textId="77777777" w:rsidR="00F42BE4" w:rsidRPr="0054354A" w:rsidRDefault="0061674B">
      <w:pPr>
        <w:pStyle w:val="NormalBold"/>
      </w:pPr>
      <w:r w:rsidRPr="0054354A">
        <w:rPr>
          <w:rStyle w:val="HideTWBExt"/>
        </w:rPr>
        <w:t>&lt;Article&gt;</w:t>
      </w:r>
      <w:r w:rsidRPr="0054354A">
        <w:t>Odstavek 12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0139F55" w14:textId="77777777">
        <w:trPr>
          <w:trHeight w:hRule="exact" w:val="240"/>
          <w:jc w:val="center"/>
        </w:trPr>
        <w:tc>
          <w:tcPr>
            <w:tcW w:w="9752" w:type="dxa"/>
            <w:gridSpan w:val="2"/>
            <w:tcBorders>
              <w:top w:val="nil"/>
              <w:left w:val="nil"/>
              <w:bottom w:val="nil"/>
              <w:right w:val="nil"/>
            </w:tcBorders>
          </w:tcPr>
          <w:p w14:paraId="3AF47AB1" w14:textId="77777777" w:rsidR="00F42BE4" w:rsidRPr="0054354A" w:rsidRDefault="00F42BE4"/>
        </w:tc>
      </w:tr>
      <w:tr w:rsidR="00F42BE4" w:rsidRPr="0054354A" w14:paraId="11953369" w14:textId="77777777">
        <w:trPr>
          <w:trHeight w:val="240"/>
          <w:jc w:val="center"/>
        </w:trPr>
        <w:tc>
          <w:tcPr>
            <w:tcW w:w="4876" w:type="dxa"/>
            <w:tcBorders>
              <w:top w:val="nil"/>
              <w:left w:val="nil"/>
              <w:bottom w:val="nil"/>
              <w:right w:val="nil"/>
            </w:tcBorders>
          </w:tcPr>
          <w:p w14:paraId="1BD4613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DA22C95" w14:textId="77777777" w:rsidR="00F42BE4" w:rsidRPr="0054354A" w:rsidRDefault="0061674B">
            <w:pPr>
              <w:pStyle w:val="AmColumnHeading"/>
            </w:pPr>
            <w:r w:rsidRPr="0054354A">
              <w:t>Predlog spremembe</w:t>
            </w:r>
          </w:p>
        </w:tc>
      </w:tr>
      <w:tr w:rsidR="00F42BE4" w:rsidRPr="0054354A" w14:paraId="0DD846FF" w14:textId="77777777">
        <w:trPr>
          <w:jc w:val="center"/>
        </w:trPr>
        <w:tc>
          <w:tcPr>
            <w:tcW w:w="4876" w:type="dxa"/>
            <w:tcBorders>
              <w:top w:val="nil"/>
              <w:left w:val="nil"/>
              <w:bottom w:val="nil"/>
              <w:right w:val="nil"/>
            </w:tcBorders>
          </w:tcPr>
          <w:p w14:paraId="23E21079" w14:textId="77777777" w:rsidR="00F42BE4" w:rsidRPr="0054354A" w:rsidRDefault="0061674B">
            <w:pPr>
              <w:pStyle w:val="Normal6a"/>
            </w:pPr>
            <w:r w:rsidRPr="0054354A">
              <w:t>12.</w:t>
            </w:r>
            <w:r w:rsidRPr="0054354A">
              <w:tab/>
              <w:t xml:space="preserve">pozdravlja uporabo socialne pogojenosti v nacionalnih in </w:t>
            </w:r>
            <w:r w:rsidRPr="0054354A">
              <w:t>evropskih shemah in programih financiranja</w:t>
            </w:r>
            <w:r w:rsidRPr="0054354A">
              <w:rPr>
                <w:b/>
                <w:i/>
              </w:rPr>
              <w:t>, ki plačila povezujejo</w:t>
            </w:r>
            <w:r w:rsidRPr="0054354A">
              <w:t xml:space="preserve"> s spoštovanjem pravic delavcev; poziva Komisijo, naj se opre na izkušnje z vključevanjem socialne pogojenosti v skupno kmetijsko politiko, da bodo programi financiranja EU vključevali pogojenost glede evropskih delovnih standardov;</w:t>
            </w:r>
          </w:p>
        </w:tc>
        <w:tc>
          <w:tcPr>
            <w:tcW w:w="4876" w:type="dxa"/>
            <w:tcBorders>
              <w:top w:val="nil"/>
              <w:left w:val="nil"/>
              <w:bottom w:val="nil"/>
              <w:right w:val="nil"/>
            </w:tcBorders>
          </w:tcPr>
          <w:p w14:paraId="329EB6D1" w14:textId="77777777" w:rsidR="00F42BE4" w:rsidRPr="0054354A" w:rsidRDefault="0061674B">
            <w:pPr>
              <w:pStyle w:val="Normal6a"/>
            </w:pPr>
            <w:r w:rsidRPr="0054354A">
              <w:t>12.</w:t>
            </w:r>
            <w:r w:rsidRPr="0054354A">
              <w:tab/>
              <w:t xml:space="preserve">pozdravlja uporabo socialne pogojenosti v nacionalnih in evropskih shemah in programih financiranja </w:t>
            </w:r>
            <w:r w:rsidRPr="0054354A">
              <w:rPr>
                <w:b/>
                <w:i/>
              </w:rPr>
              <w:t>ter poziva k razširitvi te pogojenosti na okoljske, spolne in stanovanjske standarde, da plačil ne bi povezali le</w:t>
            </w:r>
            <w:r w:rsidRPr="0054354A">
              <w:t xml:space="preserve"> s spoštovanjem pravic delavcev</w:t>
            </w:r>
            <w:r w:rsidRPr="0054354A">
              <w:rPr>
                <w:b/>
                <w:i/>
              </w:rPr>
              <w:t>, temveč tudi z zagotavljanjem ustreznih stanovanj za delavce, ukrepi za enakost spolov in izpolnjevanjem trajnostnih meril v celotnih podizvajalskih verigah</w:t>
            </w:r>
            <w:r w:rsidRPr="0054354A">
              <w:t>; poziva Komisijo, naj se opre na izkušnje z vključevanjem socialne pogojenosti v skupno kmetijsko politiko, d</w:t>
            </w:r>
            <w:r w:rsidRPr="0054354A">
              <w:t>a bodo programi financiranja EU vključevali pogojenost glede evropskih delovnih standardov;</w:t>
            </w:r>
          </w:p>
        </w:tc>
      </w:tr>
    </w:tbl>
    <w:p w14:paraId="3D285AA9"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502ADDCF" w14:textId="77777777" w:rsidR="00F42BE4" w:rsidRPr="0054354A" w:rsidRDefault="0061674B">
      <w:r w:rsidRPr="0054354A">
        <w:rPr>
          <w:rStyle w:val="HideTWBExt"/>
        </w:rPr>
        <w:t>&lt;/Amend&gt;</w:t>
      </w:r>
    </w:p>
    <w:p w14:paraId="178C34EE"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248</w:t>
      </w:r>
      <w:r w:rsidRPr="0054354A">
        <w:rPr>
          <w:rStyle w:val="HideTWBExt"/>
        </w:rPr>
        <w:t>&lt;/NumAm&gt;</w:t>
      </w:r>
    </w:p>
    <w:p w14:paraId="78D7430F" w14:textId="77777777" w:rsidR="00F42BE4" w:rsidRPr="0054354A" w:rsidRDefault="0061674B">
      <w:pPr>
        <w:pStyle w:val="NormalBold"/>
      </w:pPr>
      <w:r w:rsidRPr="0054354A">
        <w:rPr>
          <w:rStyle w:val="HideTWBExt"/>
          <w:b w:val="0"/>
        </w:rPr>
        <w:t>&lt;RepeatBlock-By&gt;</w:t>
      </w:r>
      <w:r w:rsidRPr="0054354A">
        <w:rPr>
          <w:rStyle w:val="HideTWBExt"/>
          <w:b w:val="0"/>
        </w:rPr>
        <w:t>&lt;Members&gt;</w:t>
      </w:r>
      <w:r w:rsidRPr="0054354A">
        <w:t>Nikola Bartůšek, Pál Szekeres</w:t>
      </w:r>
      <w:r w:rsidRPr="0054354A">
        <w:rPr>
          <w:rStyle w:val="HideTWBExt"/>
          <w:b w:val="0"/>
        </w:rPr>
        <w:t>&lt;/Members&gt;</w:t>
      </w:r>
    </w:p>
    <w:p w14:paraId="753483EB" w14:textId="77777777" w:rsidR="00F42BE4" w:rsidRPr="0054354A" w:rsidRDefault="0061674B">
      <w:pPr>
        <w:pStyle w:val="NormalBold"/>
      </w:pPr>
      <w:r w:rsidRPr="0054354A">
        <w:rPr>
          <w:rStyle w:val="HideTWBExt"/>
          <w:b w:val="0"/>
        </w:rPr>
        <w:t>&lt;/RepeatBlock-By&gt;</w:t>
      </w:r>
    </w:p>
    <w:p w14:paraId="7AB5B6BE"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28309847" w14:textId="77777777" w:rsidR="00F42BE4" w:rsidRPr="0054354A" w:rsidRDefault="0061674B">
      <w:pPr>
        <w:pStyle w:val="NormalBold"/>
      </w:pPr>
      <w:r w:rsidRPr="0054354A">
        <w:rPr>
          <w:rStyle w:val="HideTWBExt"/>
        </w:rPr>
        <w:t>&lt;Article&gt;</w:t>
      </w:r>
      <w:r w:rsidRPr="0054354A">
        <w:t>Odstavek 12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1C3C5C1" w14:textId="77777777">
        <w:trPr>
          <w:trHeight w:hRule="exact" w:val="240"/>
          <w:jc w:val="center"/>
        </w:trPr>
        <w:tc>
          <w:tcPr>
            <w:tcW w:w="9752" w:type="dxa"/>
            <w:gridSpan w:val="2"/>
            <w:tcBorders>
              <w:top w:val="nil"/>
              <w:left w:val="nil"/>
              <w:bottom w:val="nil"/>
              <w:right w:val="nil"/>
            </w:tcBorders>
          </w:tcPr>
          <w:p w14:paraId="6B4E9C01" w14:textId="77777777" w:rsidR="00F42BE4" w:rsidRPr="0054354A" w:rsidRDefault="00F42BE4"/>
        </w:tc>
      </w:tr>
      <w:tr w:rsidR="00F42BE4" w:rsidRPr="0054354A" w14:paraId="410B0DC2" w14:textId="77777777">
        <w:trPr>
          <w:trHeight w:val="240"/>
          <w:jc w:val="center"/>
        </w:trPr>
        <w:tc>
          <w:tcPr>
            <w:tcW w:w="4876" w:type="dxa"/>
            <w:tcBorders>
              <w:top w:val="nil"/>
              <w:left w:val="nil"/>
              <w:bottom w:val="nil"/>
              <w:right w:val="nil"/>
            </w:tcBorders>
          </w:tcPr>
          <w:p w14:paraId="0E864C77"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5130326B" w14:textId="77777777" w:rsidR="00F42BE4" w:rsidRPr="0054354A" w:rsidRDefault="0061674B">
            <w:pPr>
              <w:pStyle w:val="AmColumnHeading"/>
            </w:pPr>
            <w:r w:rsidRPr="0054354A">
              <w:t>Predlog spremembe</w:t>
            </w:r>
          </w:p>
        </w:tc>
      </w:tr>
      <w:tr w:rsidR="00F42BE4" w:rsidRPr="0054354A" w14:paraId="6D810DFE" w14:textId="77777777">
        <w:trPr>
          <w:jc w:val="center"/>
        </w:trPr>
        <w:tc>
          <w:tcPr>
            <w:tcW w:w="4876" w:type="dxa"/>
            <w:tcBorders>
              <w:top w:val="nil"/>
              <w:left w:val="nil"/>
              <w:bottom w:val="nil"/>
              <w:right w:val="nil"/>
            </w:tcBorders>
          </w:tcPr>
          <w:p w14:paraId="601BB1FA" w14:textId="77777777" w:rsidR="00F42BE4" w:rsidRPr="0054354A" w:rsidRDefault="0061674B">
            <w:pPr>
              <w:pStyle w:val="Normal6a"/>
            </w:pPr>
            <w:r w:rsidRPr="0054354A">
              <w:t>12.</w:t>
            </w:r>
            <w:r w:rsidRPr="0054354A">
              <w:tab/>
            </w:r>
            <w:r w:rsidRPr="0054354A">
              <w:rPr>
                <w:b/>
                <w:i/>
              </w:rPr>
              <w:t xml:space="preserve">pozdravlja uporabo socialne pogojenosti v nacionalnih in </w:t>
            </w:r>
            <w:r w:rsidRPr="0054354A">
              <w:rPr>
                <w:b/>
                <w:i/>
              </w:rPr>
              <w:t>evropskih shemah in programih</w:t>
            </w:r>
            <w:r w:rsidRPr="0054354A">
              <w:t xml:space="preserve"> financiranja</w:t>
            </w:r>
            <w:r w:rsidRPr="0054354A">
              <w:rPr>
                <w:b/>
                <w:i/>
              </w:rPr>
              <w:t>, ki plačila povezujejo s spoštovanjem pravic delavcev</w:t>
            </w:r>
            <w:r w:rsidRPr="0054354A">
              <w:t xml:space="preserve">; </w:t>
            </w:r>
            <w:r w:rsidRPr="0054354A">
              <w:rPr>
                <w:b/>
                <w:i/>
              </w:rPr>
              <w:t>poziva Komisijo, naj se opre na izkušnje z vključevanjem socialne pogojenosti v skupno kmetijsko politiko, da bodo programi financiranja EU vključevali pogojenost glede evropskih delovnih standardov;</w:t>
            </w:r>
          </w:p>
        </w:tc>
        <w:tc>
          <w:tcPr>
            <w:tcW w:w="4876" w:type="dxa"/>
            <w:tcBorders>
              <w:top w:val="nil"/>
              <w:left w:val="nil"/>
              <w:bottom w:val="nil"/>
              <w:right w:val="nil"/>
            </w:tcBorders>
          </w:tcPr>
          <w:p w14:paraId="2187B03E" w14:textId="77777777" w:rsidR="00F42BE4" w:rsidRPr="0054354A" w:rsidRDefault="0061674B">
            <w:pPr>
              <w:pStyle w:val="Normal6a"/>
            </w:pPr>
            <w:r w:rsidRPr="0054354A">
              <w:t>12.</w:t>
            </w:r>
            <w:r w:rsidRPr="0054354A">
              <w:tab/>
            </w:r>
            <w:r w:rsidRPr="0054354A">
              <w:rPr>
                <w:b/>
                <w:i/>
              </w:rPr>
              <w:t>želi spomniti, da v primeru zlorab delavcev pri oddajanju naročil podizvajalcem ne bi smele biti na voljo sheme javnega</w:t>
            </w:r>
            <w:r w:rsidRPr="0054354A">
              <w:t> financiranja;</w:t>
            </w:r>
          </w:p>
        </w:tc>
      </w:tr>
    </w:tbl>
    <w:p w14:paraId="0B02B074"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01380A44" w14:textId="77777777" w:rsidR="00F42BE4" w:rsidRPr="0054354A" w:rsidRDefault="0061674B">
      <w:r w:rsidRPr="0054354A">
        <w:rPr>
          <w:rStyle w:val="HideTWBExt"/>
        </w:rPr>
        <w:t>&lt;/Amend&gt;</w:t>
      </w:r>
    </w:p>
    <w:p w14:paraId="5DEE880D"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249</w:t>
      </w:r>
      <w:r w:rsidRPr="0054354A">
        <w:rPr>
          <w:rStyle w:val="HideTWBExt"/>
        </w:rPr>
        <w:t>&lt;/NumAm&gt;</w:t>
      </w:r>
    </w:p>
    <w:p w14:paraId="22E64127" w14:textId="30F712D9" w:rsidR="00F42BE4" w:rsidRPr="0054354A" w:rsidRDefault="0061674B">
      <w:pPr>
        <w:pStyle w:val="NormalBold"/>
      </w:pPr>
      <w:r w:rsidRPr="0054354A">
        <w:rPr>
          <w:rStyle w:val="HideTWBExt"/>
          <w:b w:val="0"/>
        </w:rPr>
        <w:t>&lt;RepeatBlock-By&gt;&lt;Members&gt;</w:t>
      </w:r>
      <w:r w:rsidR="009D043F" w:rsidRPr="0054354A">
        <w:t>Galato Aleksandraki (Galato Alexandraki)</w:t>
      </w:r>
      <w:r w:rsidRPr="0054354A">
        <w:t xml:space="preserve">, </w:t>
      </w:r>
      <w:r w:rsidR="009D043F" w:rsidRPr="0054354A">
        <w:t>Emanuil Frangos (Emmanouil Fragkos)</w:t>
      </w:r>
      <w:r w:rsidRPr="0054354A">
        <w:rPr>
          <w:rStyle w:val="HideTWBExt"/>
          <w:b w:val="0"/>
        </w:rPr>
        <w:t>&lt;/Members&gt;</w:t>
      </w:r>
    </w:p>
    <w:p w14:paraId="765E3FB8" w14:textId="77777777" w:rsidR="00F42BE4" w:rsidRPr="0054354A" w:rsidRDefault="0061674B">
      <w:pPr>
        <w:pStyle w:val="NormalBold"/>
      </w:pPr>
      <w:r w:rsidRPr="0054354A">
        <w:rPr>
          <w:rStyle w:val="HideTWBExt"/>
          <w:b w:val="0"/>
        </w:rPr>
        <w:t>&lt;/RepeatBlock-By&gt;</w:t>
      </w:r>
    </w:p>
    <w:p w14:paraId="18BF6BC9"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0296ADE7" w14:textId="77777777" w:rsidR="00F42BE4" w:rsidRPr="0054354A" w:rsidRDefault="0061674B">
      <w:pPr>
        <w:pStyle w:val="NormalBold"/>
      </w:pPr>
      <w:r w:rsidRPr="0054354A">
        <w:rPr>
          <w:rStyle w:val="HideTWBExt"/>
        </w:rPr>
        <w:t>&lt;Article&gt;</w:t>
      </w:r>
      <w:r w:rsidRPr="0054354A">
        <w:t>Odstavek 12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5ABDD1D6" w14:textId="77777777">
        <w:trPr>
          <w:trHeight w:hRule="exact" w:val="240"/>
          <w:jc w:val="center"/>
        </w:trPr>
        <w:tc>
          <w:tcPr>
            <w:tcW w:w="9752" w:type="dxa"/>
            <w:gridSpan w:val="2"/>
            <w:tcBorders>
              <w:top w:val="nil"/>
              <w:left w:val="nil"/>
              <w:bottom w:val="nil"/>
              <w:right w:val="nil"/>
            </w:tcBorders>
          </w:tcPr>
          <w:p w14:paraId="699A2D04" w14:textId="77777777" w:rsidR="00F42BE4" w:rsidRPr="0054354A" w:rsidRDefault="00F42BE4"/>
        </w:tc>
      </w:tr>
      <w:tr w:rsidR="00F42BE4" w:rsidRPr="0054354A" w14:paraId="7BCDFC80" w14:textId="77777777">
        <w:trPr>
          <w:trHeight w:val="240"/>
          <w:jc w:val="center"/>
        </w:trPr>
        <w:tc>
          <w:tcPr>
            <w:tcW w:w="4876" w:type="dxa"/>
            <w:tcBorders>
              <w:top w:val="nil"/>
              <w:left w:val="nil"/>
              <w:bottom w:val="nil"/>
              <w:right w:val="nil"/>
            </w:tcBorders>
          </w:tcPr>
          <w:p w14:paraId="3F27F85A"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7B6F66F7" w14:textId="77777777" w:rsidR="00F42BE4" w:rsidRPr="0054354A" w:rsidRDefault="0061674B">
            <w:pPr>
              <w:pStyle w:val="AmColumnHeading"/>
            </w:pPr>
            <w:r w:rsidRPr="0054354A">
              <w:t>Predlog spremembe</w:t>
            </w:r>
          </w:p>
        </w:tc>
      </w:tr>
      <w:tr w:rsidR="00F42BE4" w:rsidRPr="0054354A" w14:paraId="7A3AFD09" w14:textId="77777777">
        <w:trPr>
          <w:jc w:val="center"/>
        </w:trPr>
        <w:tc>
          <w:tcPr>
            <w:tcW w:w="4876" w:type="dxa"/>
            <w:tcBorders>
              <w:top w:val="nil"/>
              <w:left w:val="nil"/>
              <w:bottom w:val="nil"/>
              <w:right w:val="nil"/>
            </w:tcBorders>
          </w:tcPr>
          <w:p w14:paraId="285CB48F" w14:textId="77777777" w:rsidR="00F42BE4" w:rsidRPr="0054354A" w:rsidRDefault="0061674B">
            <w:pPr>
              <w:pStyle w:val="Normal6a"/>
            </w:pPr>
            <w:r w:rsidRPr="0054354A">
              <w:t>12.</w:t>
            </w:r>
            <w:r w:rsidRPr="0054354A">
              <w:tab/>
            </w:r>
            <w:r w:rsidRPr="0054354A">
              <w:rPr>
                <w:b/>
                <w:i/>
              </w:rPr>
              <w:t xml:space="preserve">pozdravlja uporabo socialne </w:t>
            </w:r>
            <w:r w:rsidRPr="0054354A">
              <w:rPr>
                <w:b/>
                <w:i/>
              </w:rPr>
              <w:t>pogojenosti v nacionalnih in evropskih shemah in</w:t>
            </w:r>
            <w:r w:rsidRPr="0054354A">
              <w:t xml:space="preserve"> programih </w:t>
            </w:r>
            <w:r w:rsidRPr="0054354A">
              <w:rPr>
                <w:b/>
                <w:i/>
              </w:rPr>
              <w:t>financiranja, ki plačila povezujejo s spoštovanjem pravic delavcev;</w:t>
            </w:r>
            <w:r w:rsidRPr="0054354A">
              <w:t xml:space="preserve"> </w:t>
            </w:r>
            <w:r w:rsidRPr="0054354A">
              <w:rPr>
                <w:b/>
                <w:i/>
              </w:rPr>
              <w:t>poziva Komisijo</w:t>
            </w:r>
            <w:r w:rsidRPr="0054354A">
              <w:t xml:space="preserve">, </w:t>
            </w:r>
            <w:r w:rsidRPr="0054354A">
              <w:rPr>
                <w:b/>
                <w:i/>
              </w:rPr>
              <w:t>naj se opre na izkušnje z vključevanjem socialne</w:t>
            </w:r>
            <w:r w:rsidRPr="0054354A">
              <w:t xml:space="preserve"> pogojenosti </w:t>
            </w:r>
            <w:r w:rsidRPr="0054354A">
              <w:rPr>
                <w:b/>
                <w:i/>
              </w:rPr>
              <w:t>v skupno kmetijsko politiko, da bodo programi financiranja EU vključevali pogojenost glede evropskih delovnih standardov;</w:t>
            </w:r>
          </w:p>
        </w:tc>
        <w:tc>
          <w:tcPr>
            <w:tcW w:w="4876" w:type="dxa"/>
            <w:tcBorders>
              <w:top w:val="nil"/>
              <w:left w:val="nil"/>
              <w:bottom w:val="nil"/>
              <w:right w:val="nil"/>
            </w:tcBorders>
          </w:tcPr>
          <w:p w14:paraId="0787A7BF" w14:textId="77777777" w:rsidR="00F42BE4" w:rsidRPr="0054354A" w:rsidRDefault="0061674B">
            <w:pPr>
              <w:pStyle w:val="Normal6a"/>
            </w:pPr>
            <w:r w:rsidRPr="0054354A">
              <w:t>12.</w:t>
            </w:r>
            <w:r w:rsidRPr="0054354A">
              <w:tab/>
            </w:r>
            <w:r w:rsidRPr="0054354A">
              <w:rPr>
                <w:b/>
                <w:i/>
              </w:rPr>
              <w:t>podpira ciljno usmerjeno socialno pogojenost v</w:t>
            </w:r>
            <w:r w:rsidRPr="0054354A">
              <w:t xml:space="preserve"> programih </w:t>
            </w:r>
            <w:r w:rsidRPr="0054354A">
              <w:rPr>
                <w:b/>
                <w:i/>
              </w:rPr>
              <w:t>EU/nacionalnih programih, ki naj bo osredotočena na hude kršitve (trgovina z ljudmi</w:t>
            </w:r>
            <w:r w:rsidRPr="0054354A">
              <w:t xml:space="preserve">, </w:t>
            </w:r>
            <w:r w:rsidRPr="0054354A">
              <w:rPr>
                <w:b/>
                <w:i/>
              </w:rPr>
              <w:t xml:space="preserve">neprijavljeno delo, </w:t>
            </w:r>
            <w:r w:rsidRPr="0054354A">
              <w:rPr>
                <w:b/>
                <w:i/>
              </w:rPr>
              <w:t>sistematične kršitve varnosti in zdravja pri delu) ter naj ima jasna in sorazmernima merila, ter hitro odpravo</w:t>
            </w:r>
            <w:r w:rsidRPr="0054354A">
              <w:t xml:space="preserve"> pogojenosti </w:t>
            </w:r>
            <w:r w:rsidRPr="0054354A">
              <w:rPr>
                <w:b/>
                <w:i/>
              </w:rPr>
              <w:t>za mala in srednja podjetja, ki izpolnjujejo zahteve.</w:t>
            </w:r>
          </w:p>
        </w:tc>
      </w:tr>
    </w:tbl>
    <w:p w14:paraId="440A3A61"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{EL}</w:t>
      </w:r>
      <w:r w:rsidRPr="0054354A">
        <w:t>el</w:t>
      </w:r>
      <w:r w:rsidRPr="0054354A">
        <w:rPr>
          <w:rStyle w:val="HideTWBExt"/>
        </w:rPr>
        <w:t>&lt;/Original&gt;</w:t>
      </w:r>
    </w:p>
    <w:p w14:paraId="576E7BAB" w14:textId="77777777" w:rsidR="00F42BE4" w:rsidRPr="0054354A" w:rsidRDefault="0061674B">
      <w:r w:rsidRPr="0054354A">
        <w:rPr>
          <w:rStyle w:val="HideTWBExt"/>
        </w:rPr>
        <w:t>&lt;/Amend&gt;</w:t>
      </w:r>
    </w:p>
    <w:p w14:paraId="448B468F"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250</w:t>
      </w:r>
      <w:r w:rsidRPr="0054354A">
        <w:rPr>
          <w:rStyle w:val="HideTWBExt"/>
        </w:rPr>
        <w:t>&lt;/NumAm&gt;</w:t>
      </w:r>
    </w:p>
    <w:p w14:paraId="2E1EA3F5" w14:textId="77777777" w:rsidR="00F42BE4" w:rsidRPr="0054354A" w:rsidRDefault="0061674B">
      <w:pPr>
        <w:pStyle w:val="NormalBold"/>
      </w:pPr>
      <w:r w:rsidRPr="0054354A">
        <w:rPr>
          <w:rStyle w:val="HideTWBExt"/>
          <w:b w:val="0"/>
        </w:rPr>
        <w:t>&lt;RepeatBlock-By&gt;&lt;Members&gt;</w:t>
      </w:r>
      <w:r w:rsidRPr="0054354A">
        <w:t>Arba Kokalari, Jörgen Warborn</w:t>
      </w:r>
      <w:r w:rsidRPr="0054354A">
        <w:rPr>
          <w:rStyle w:val="HideTWBExt"/>
          <w:b w:val="0"/>
        </w:rPr>
        <w:t>&lt;/Members&gt;</w:t>
      </w:r>
    </w:p>
    <w:p w14:paraId="6884B6D5" w14:textId="77777777" w:rsidR="00F42BE4" w:rsidRPr="0054354A" w:rsidRDefault="0061674B">
      <w:pPr>
        <w:pStyle w:val="NormalBold"/>
      </w:pPr>
      <w:r w:rsidRPr="0054354A">
        <w:rPr>
          <w:rStyle w:val="HideTWBExt"/>
          <w:b w:val="0"/>
        </w:rPr>
        <w:t>&lt;/RepeatBlock-By&gt;</w:t>
      </w:r>
    </w:p>
    <w:p w14:paraId="4666F87F"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7580849" w14:textId="77777777" w:rsidR="00F42BE4" w:rsidRPr="0054354A" w:rsidRDefault="0061674B">
      <w:pPr>
        <w:pStyle w:val="NormalBold"/>
      </w:pPr>
      <w:r w:rsidRPr="0054354A">
        <w:rPr>
          <w:rStyle w:val="HideTWBExt"/>
        </w:rPr>
        <w:t>&lt;Article&gt;</w:t>
      </w:r>
      <w:r w:rsidRPr="0054354A">
        <w:t>Odstavek 12</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2784655B" w14:textId="77777777">
        <w:trPr>
          <w:trHeight w:hRule="exact" w:val="240"/>
          <w:jc w:val="center"/>
        </w:trPr>
        <w:tc>
          <w:tcPr>
            <w:tcW w:w="9752" w:type="dxa"/>
            <w:gridSpan w:val="2"/>
            <w:tcBorders>
              <w:top w:val="nil"/>
              <w:left w:val="nil"/>
              <w:bottom w:val="nil"/>
              <w:right w:val="nil"/>
            </w:tcBorders>
          </w:tcPr>
          <w:p w14:paraId="0742C4CB" w14:textId="77777777" w:rsidR="00F42BE4" w:rsidRPr="0054354A" w:rsidRDefault="00F42BE4"/>
        </w:tc>
      </w:tr>
      <w:tr w:rsidR="00F42BE4" w:rsidRPr="0054354A" w14:paraId="5EE634C8" w14:textId="77777777">
        <w:trPr>
          <w:trHeight w:val="240"/>
          <w:jc w:val="center"/>
        </w:trPr>
        <w:tc>
          <w:tcPr>
            <w:tcW w:w="4876" w:type="dxa"/>
            <w:tcBorders>
              <w:top w:val="nil"/>
              <w:left w:val="nil"/>
              <w:bottom w:val="nil"/>
              <w:right w:val="nil"/>
            </w:tcBorders>
          </w:tcPr>
          <w:p w14:paraId="1D312416"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0142132C" w14:textId="77777777" w:rsidR="00F42BE4" w:rsidRPr="0054354A" w:rsidRDefault="0061674B">
            <w:pPr>
              <w:pStyle w:val="AmColumnHeading"/>
            </w:pPr>
            <w:r w:rsidRPr="0054354A">
              <w:t>Predlog spremembe</w:t>
            </w:r>
          </w:p>
        </w:tc>
      </w:tr>
      <w:tr w:rsidR="00F42BE4" w:rsidRPr="0054354A" w14:paraId="0F4FEA68" w14:textId="77777777">
        <w:trPr>
          <w:jc w:val="center"/>
        </w:trPr>
        <w:tc>
          <w:tcPr>
            <w:tcW w:w="4876" w:type="dxa"/>
            <w:tcBorders>
              <w:top w:val="nil"/>
              <w:left w:val="nil"/>
              <w:bottom w:val="nil"/>
              <w:right w:val="nil"/>
            </w:tcBorders>
          </w:tcPr>
          <w:p w14:paraId="4083C688" w14:textId="77777777" w:rsidR="00F42BE4" w:rsidRPr="0054354A" w:rsidRDefault="0061674B">
            <w:pPr>
              <w:pStyle w:val="Normal6a"/>
            </w:pPr>
            <w:r w:rsidRPr="0054354A">
              <w:t>12.</w:t>
            </w:r>
            <w:r w:rsidRPr="0054354A">
              <w:tab/>
            </w:r>
            <w:r w:rsidRPr="0054354A">
              <w:rPr>
                <w:b/>
                <w:i/>
              </w:rPr>
              <w:t>pozdravlja uporabo</w:t>
            </w:r>
            <w:r w:rsidRPr="0054354A">
              <w:t xml:space="preserve"> socialne pogojenosti v nacionalnih in evropskih shemah in programih </w:t>
            </w:r>
            <w:r w:rsidRPr="0054354A">
              <w:rPr>
                <w:b/>
                <w:i/>
              </w:rPr>
              <w:t>financiranja, ki plačila povezujejo s spoštovanjem pravic delavcev</w:t>
            </w:r>
            <w:r w:rsidRPr="0054354A">
              <w:t xml:space="preserve">; </w:t>
            </w:r>
            <w:r w:rsidRPr="0054354A">
              <w:rPr>
                <w:b/>
                <w:i/>
              </w:rPr>
              <w:t>poziva Komisijo, naj se opre na izkušnje z vključevanjem socialne pogojenosti v skupno kmetijsko politiko, da bodo programi financiranja EU vključevali pogojenost glede evropskih delovnih standardov;</w:t>
            </w:r>
          </w:p>
        </w:tc>
        <w:tc>
          <w:tcPr>
            <w:tcW w:w="4876" w:type="dxa"/>
            <w:tcBorders>
              <w:top w:val="nil"/>
              <w:left w:val="nil"/>
              <w:bottom w:val="nil"/>
              <w:right w:val="nil"/>
            </w:tcBorders>
          </w:tcPr>
          <w:p w14:paraId="1A642799" w14:textId="77777777" w:rsidR="00F42BE4" w:rsidRPr="0054354A" w:rsidRDefault="0061674B">
            <w:pPr>
              <w:pStyle w:val="Normal6a"/>
            </w:pPr>
            <w:r w:rsidRPr="0054354A">
              <w:t>12.</w:t>
            </w:r>
            <w:r w:rsidRPr="0054354A">
              <w:tab/>
            </w:r>
            <w:r w:rsidRPr="0054354A">
              <w:rPr>
                <w:b/>
                <w:i/>
              </w:rPr>
              <w:t>ugotavlja, da uporaba</w:t>
            </w:r>
            <w:r w:rsidRPr="0054354A">
              <w:t xml:space="preserve"> socialne pogojenosti v nacionalnih in evropskih shemah </w:t>
            </w:r>
            <w:r w:rsidRPr="0054354A">
              <w:rPr>
                <w:b/>
                <w:i/>
              </w:rPr>
              <w:t>financiranja</w:t>
            </w:r>
            <w:r w:rsidRPr="0054354A">
              <w:t xml:space="preserve"> in programih </w:t>
            </w:r>
            <w:r w:rsidRPr="0054354A">
              <w:rPr>
                <w:b/>
                <w:i/>
              </w:rPr>
              <w:t>v skupni kmetijski politiki ni izvedljiva, saj se kmetijski sektor po obsegu, strukturi zaposlovanja in gospodarski odvisnosti bistveno razlikuje od poslovnega sektorja EU, saj kmetijstvo manj prispeva k BDP, medtem ko je poslovni sektor večji, saj zajema na milijone mikro in malih podjetij, ki ustvarjajo veliko večjo dodano vrednost</w:t>
            </w:r>
            <w:r w:rsidRPr="0054354A">
              <w:t>;</w:t>
            </w:r>
          </w:p>
        </w:tc>
      </w:tr>
    </w:tbl>
    <w:p w14:paraId="07E058B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44B95D5F" w14:textId="77777777" w:rsidR="00F42BE4" w:rsidRPr="0054354A" w:rsidRDefault="0061674B">
      <w:r w:rsidRPr="0054354A">
        <w:rPr>
          <w:rStyle w:val="HideTWBExt"/>
        </w:rPr>
        <w:t>&lt;/Amend&gt;</w:t>
      </w:r>
    </w:p>
    <w:p w14:paraId="163FD204"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251</w:t>
      </w:r>
      <w:r w:rsidRPr="0054354A">
        <w:rPr>
          <w:rStyle w:val="HideTWBExt"/>
        </w:rPr>
        <w:t>&lt;/NumAm&gt;</w:t>
      </w:r>
    </w:p>
    <w:p w14:paraId="2968A864" w14:textId="77777777" w:rsidR="00F42BE4" w:rsidRPr="0054354A" w:rsidRDefault="0061674B">
      <w:pPr>
        <w:pStyle w:val="NormalBold"/>
      </w:pPr>
      <w:r w:rsidRPr="0054354A">
        <w:rPr>
          <w:rStyle w:val="HideTWBExt"/>
          <w:b w:val="0"/>
        </w:rPr>
        <w:t>&lt;RepeatBlock-By&gt;&lt;Members&gt;</w:t>
      </w:r>
      <w:r w:rsidRPr="0054354A">
        <w:t>Benedetta Scuderi</w:t>
      </w:r>
      <w:r w:rsidRPr="0054354A">
        <w:rPr>
          <w:rStyle w:val="HideTWBExt"/>
          <w:b w:val="0"/>
        </w:rPr>
        <w:t>&lt;/Members&gt;</w:t>
      </w:r>
    </w:p>
    <w:p w14:paraId="2F10BC00" w14:textId="77777777" w:rsidR="00F42BE4" w:rsidRPr="0054354A" w:rsidRDefault="0061674B">
      <w:r w:rsidRPr="0054354A">
        <w:rPr>
          <w:rStyle w:val="HideTWBExt"/>
        </w:rPr>
        <w:t>&lt;AuNomDe&gt;</w:t>
      </w:r>
      <w:r w:rsidRPr="0054354A">
        <w:rPr>
          <w:rStyle w:val="HideTWBInt"/>
        </w:rPr>
        <w:t>{Verts/ALE}</w:t>
      </w:r>
      <w:r w:rsidRPr="0054354A">
        <w:t>v imenu skupine Verts/ALE</w:t>
      </w:r>
      <w:r w:rsidRPr="0054354A">
        <w:rPr>
          <w:rStyle w:val="HideTWBExt"/>
        </w:rPr>
        <w:t>&lt;/AuNomDe&gt;</w:t>
      </w:r>
    </w:p>
    <w:p w14:paraId="30092444" w14:textId="77777777" w:rsidR="00F42BE4" w:rsidRPr="0054354A" w:rsidRDefault="0061674B">
      <w:pPr>
        <w:pStyle w:val="NormalBold"/>
      </w:pPr>
      <w:r w:rsidRPr="0054354A">
        <w:rPr>
          <w:rStyle w:val="HideTWBExt"/>
          <w:b w:val="0"/>
        </w:rPr>
        <w:t>&lt;/RepeatBlock-By&gt;</w:t>
      </w:r>
    </w:p>
    <w:p w14:paraId="69C11D7E" w14:textId="77777777" w:rsidR="00F42BE4" w:rsidRPr="0054354A" w:rsidRDefault="0061674B">
      <w:pPr>
        <w:pStyle w:val="NormalBold"/>
      </w:pPr>
      <w:r w:rsidRPr="0054354A">
        <w:rPr>
          <w:rStyle w:val="HideTWBExt"/>
        </w:rPr>
        <w:t>&lt;DocAmend&gt;</w:t>
      </w:r>
      <w:r w:rsidRPr="0054354A">
        <w:t xml:space="preserve">Predlog </w:t>
      </w:r>
      <w:r w:rsidRPr="0054354A">
        <w:t>resolucije</w:t>
      </w:r>
      <w:r w:rsidRPr="0054354A">
        <w:rPr>
          <w:rStyle w:val="HideTWBExt"/>
        </w:rPr>
        <w:t>&lt;/DocAmend&gt;</w:t>
      </w:r>
    </w:p>
    <w:p w14:paraId="30954DFB" w14:textId="77777777" w:rsidR="00F42BE4" w:rsidRPr="0054354A" w:rsidRDefault="0061674B">
      <w:pPr>
        <w:pStyle w:val="NormalBold"/>
      </w:pPr>
      <w:r w:rsidRPr="0054354A">
        <w:rPr>
          <w:rStyle w:val="HideTWBExt"/>
        </w:rPr>
        <w:t>&lt;Article&gt;</w:t>
      </w:r>
      <w:r w:rsidRPr="0054354A">
        <w:t>Odstavek 12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4934097A" w14:textId="77777777">
        <w:trPr>
          <w:trHeight w:hRule="exact" w:val="240"/>
          <w:jc w:val="center"/>
        </w:trPr>
        <w:tc>
          <w:tcPr>
            <w:tcW w:w="9752" w:type="dxa"/>
            <w:gridSpan w:val="2"/>
            <w:tcBorders>
              <w:top w:val="nil"/>
              <w:left w:val="nil"/>
              <w:bottom w:val="nil"/>
              <w:right w:val="nil"/>
            </w:tcBorders>
          </w:tcPr>
          <w:p w14:paraId="6ADD5C8A" w14:textId="77777777" w:rsidR="00F42BE4" w:rsidRPr="0054354A" w:rsidRDefault="00F42BE4"/>
        </w:tc>
      </w:tr>
      <w:tr w:rsidR="00F42BE4" w:rsidRPr="0054354A" w14:paraId="2C214597" w14:textId="77777777">
        <w:trPr>
          <w:trHeight w:val="240"/>
          <w:jc w:val="center"/>
        </w:trPr>
        <w:tc>
          <w:tcPr>
            <w:tcW w:w="4876" w:type="dxa"/>
            <w:tcBorders>
              <w:top w:val="nil"/>
              <w:left w:val="nil"/>
              <w:bottom w:val="nil"/>
              <w:right w:val="nil"/>
            </w:tcBorders>
          </w:tcPr>
          <w:p w14:paraId="6C5C6429"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2F7B66BE" w14:textId="77777777" w:rsidR="00F42BE4" w:rsidRPr="0054354A" w:rsidRDefault="0061674B">
            <w:pPr>
              <w:pStyle w:val="AmColumnHeading"/>
            </w:pPr>
            <w:r w:rsidRPr="0054354A">
              <w:t>Predlog spremembe</w:t>
            </w:r>
          </w:p>
        </w:tc>
      </w:tr>
      <w:tr w:rsidR="00F42BE4" w:rsidRPr="0054354A" w14:paraId="4825BE1C" w14:textId="77777777">
        <w:trPr>
          <w:jc w:val="center"/>
        </w:trPr>
        <w:tc>
          <w:tcPr>
            <w:tcW w:w="4876" w:type="dxa"/>
            <w:tcBorders>
              <w:top w:val="nil"/>
              <w:left w:val="nil"/>
              <w:bottom w:val="nil"/>
              <w:right w:val="nil"/>
            </w:tcBorders>
          </w:tcPr>
          <w:p w14:paraId="13777F09" w14:textId="77777777" w:rsidR="00F42BE4" w:rsidRPr="0054354A" w:rsidRDefault="00F42BE4">
            <w:pPr>
              <w:pStyle w:val="Normal6a"/>
            </w:pPr>
          </w:p>
        </w:tc>
        <w:tc>
          <w:tcPr>
            <w:tcW w:w="4876" w:type="dxa"/>
            <w:tcBorders>
              <w:top w:val="nil"/>
              <w:left w:val="nil"/>
              <w:bottom w:val="nil"/>
              <w:right w:val="nil"/>
            </w:tcBorders>
          </w:tcPr>
          <w:p w14:paraId="6A513331" w14:textId="77777777" w:rsidR="00F42BE4" w:rsidRPr="0054354A" w:rsidRDefault="0061674B">
            <w:pPr>
              <w:pStyle w:val="Normal6a"/>
            </w:pPr>
            <w:r w:rsidRPr="0054354A">
              <w:rPr>
                <w:b/>
                <w:i/>
              </w:rPr>
              <w:t>12a.</w:t>
            </w:r>
            <w:r w:rsidRPr="0054354A">
              <w:tab/>
            </w:r>
            <w:r w:rsidRPr="0054354A">
              <w:rPr>
                <w:b/>
                <w:i/>
              </w:rPr>
              <w:t xml:space="preserve">poziva Komisijo in države članice, naj spodbujajo, da bi se pri javnih naročilih in projektih, ki jih financira EU, vključila klavzula o </w:t>
            </w:r>
            <w:r w:rsidRPr="0054354A">
              <w:rPr>
                <w:b/>
                <w:i/>
              </w:rPr>
              <w:t>koristi skupnosti, in naj od podizvajalcev zahtevajo, da prispevajo k lokalnemu razvoju znanj in spretnosti, pobudam za socialno vključevanje in okoljsko trajnostnim praksam, s čimer bi zagotovili, da bodo pozitivni učinki javnih naložb presegali zgolj neposredno delovno mesto;</w:t>
            </w:r>
          </w:p>
        </w:tc>
      </w:tr>
    </w:tbl>
    <w:p w14:paraId="6AFB13CF"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3D33CBA9" w14:textId="77777777" w:rsidR="00F42BE4" w:rsidRPr="0054354A" w:rsidRDefault="0061674B">
      <w:r w:rsidRPr="0054354A">
        <w:rPr>
          <w:rStyle w:val="HideTWBExt"/>
        </w:rPr>
        <w:t>&lt;/Amend&gt;</w:t>
      </w:r>
    </w:p>
    <w:p w14:paraId="0718D5C2" w14:textId="77777777" w:rsidR="00F42BE4" w:rsidRPr="0054354A" w:rsidRDefault="0061674B">
      <w:pPr>
        <w:pStyle w:val="AmNumberTabs"/>
      </w:pPr>
      <w:r w:rsidRPr="0054354A">
        <w:rPr>
          <w:rStyle w:val="HideTWBExt"/>
        </w:rPr>
        <w:t>&lt;Amend&gt;</w:t>
      </w:r>
      <w:r w:rsidRPr="0054354A">
        <w:t>Predlog spremembe</w:t>
      </w:r>
      <w:r w:rsidRPr="0054354A">
        <w:tab/>
      </w:r>
      <w:r w:rsidRPr="0054354A">
        <w:tab/>
      </w:r>
      <w:r w:rsidRPr="0054354A">
        <w:rPr>
          <w:rStyle w:val="HideTWBExt"/>
        </w:rPr>
        <w:t>&lt;NumAm&gt;</w:t>
      </w:r>
      <w:r w:rsidRPr="0054354A">
        <w:t>252</w:t>
      </w:r>
      <w:r w:rsidRPr="0054354A">
        <w:rPr>
          <w:rStyle w:val="HideTWBExt"/>
        </w:rPr>
        <w:t>&lt;/NumAm&gt;</w:t>
      </w:r>
    </w:p>
    <w:p w14:paraId="5ECD3244" w14:textId="77777777" w:rsidR="00F42BE4" w:rsidRPr="0054354A" w:rsidRDefault="0061674B">
      <w:pPr>
        <w:pStyle w:val="NormalBold"/>
      </w:pPr>
      <w:r w:rsidRPr="0054354A">
        <w:rPr>
          <w:rStyle w:val="HideTWBExt"/>
          <w:b w:val="0"/>
        </w:rPr>
        <w:t>&lt;RepeatBlock-By&gt;&lt;Members&gt;</w:t>
      </w:r>
      <w:r w:rsidRPr="0054354A">
        <w:t>Johan Danielsson, Estelle Ceulemans, Marianne Vind, Marit Maij, Gabriele Bischoff, Vilija Blinkevičiūtė, Evelyn Regner, Marc Angel, Pierfrancesco Maran, Raffaele Topo, Romana Jerković</w:t>
      </w:r>
      <w:r w:rsidRPr="0054354A">
        <w:rPr>
          <w:rStyle w:val="HideTWBExt"/>
          <w:b w:val="0"/>
        </w:rPr>
        <w:t>&lt;/Members&gt;</w:t>
      </w:r>
    </w:p>
    <w:p w14:paraId="010E3CCA" w14:textId="77777777" w:rsidR="00F42BE4" w:rsidRPr="0054354A" w:rsidRDefault="0061674B">
      <w:pPr>
        <w:pStyle w:val="NormalBold"/>
      </w:pPr>
      <w:r w:rsidRPr="0054354A">
        <w:rPr>
          <w:rStyle w:val="HideTWBExt"/>
          <w:b w:val="0"/>
        </w:rPr>
        <w:t>&lt;/RepeatBlock-By&gt;</w:t>
      </w:r>
    </w:p>
    <w:p w14:paraId="1A3EBBF2" w14:textId="77777777" w:rsidR="00F42BE4" w:rsidRPr="0054354A" w:rsidRDefault="0061674B">
      <w:pPr>
        <w:pStyle w:val="NormalBold"/>
      </w:pPr>
      <w:r w:rsidRPr="0054354A">
        <w:rPr>
          <w:rStyle w:val="HideTWBExt"/>
        </w:rPr>
        <w:t>&lt;DocAmend&gt;</w:t>
      </w:r>
      <w:r w:rsidRPr="0054354A">
        <w:t>Predlog resolucije</w:t>
      </w:r>
      <w:r w:rsidRPr="0054354A">
        <w:rPr>
          <w:rStyle w:val="HideTWBExt"/>
        </w:rPr>
        <w:t>&lt;/DocAmend&gt;</w:t>
      </w:r>
    </w:p>
    <w:p w14:paraId="73BCECFB" w14:textId="77777777" w:rsidR="00F42BE4" w:rsidRPr="0054354A" w:rsidRDefault="0061674B">
      <w:pPr>
        <w:pStyle w:val="NormalBold"/>
      </w:pPr>
      <w:r w:rsidRPr="0054354A">
        <w:rPr>
          <w:rStyle w:val="HideTWBExt"/>
        </w:rPr>
        <w:t>&lt;Article&gt;</w:t>
      </w:r>
      <w:r w:rsidRPr="0054354A">
        <w:t>Odstavek 13 a (novo)</w:t>
      </w:r>
      <w:r w:rsidRPr="005435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2BE4" w:rsidRPr="0054354A" w14:paraId="6DC6E7F4" w14:textId="77777777">
        <w:trPr>
          <w:trHeight w:hRule="exact" w:val="240"/>
          <w:jc w:val="center"/>
        </w:trPr>
        <w:tc>
          <w:tcPr>
            <w:tcW w:w="9752" w:type="dxa"/>
            <w:gridSpan w:val="2"/>
            <w:tcBorders>
              <w:top w:val="nil"/>
              <w:left w:val="nil"/>
              <w:bottom w:val="nil"/>
              <w:right w:val="nil"/>
            </w:tcBorders>
          </w:tcPr>
          <w:p w14:paraId="31DC5C1F" w14:textId="77777777" w:rsidR="00F42BE4" w:rsidRPr="0054354A" w:rsidRDefault="00F42BE4"/>
        </w:tc>
      </w:tr>
      <w:tr w:rsidR="00F42BE4" w:rsidRPr="0054354A" w14:paraId="56A4FA98" w14:textId="77777777">
        <w:trPr>
          <w:trHeight w:val="240"/>
          <w:jc w:val="center"/>
        </w:trPr>
        <w:tc>
          <w:tcPr>
            <w:tcW w:w="4876" w:type="dxa"/>
            <w:tcBorders>
              <w:top w:val="nil"/>
              <w:left w:val="nil"/>
              <w:bottom w:val="nil"/>
              <w:right w:val="nil"/>
            </w:tcBorders>
          </w:tcPr>
          <w:p w14:paraId="02BD5B8E" w14:textId="77777777" w:rsidR="00F42BE4" w:rsidRPr="0054354A" w:rsidRDefault="0061674B">
            <w:pPr>
              <w:pStyle w:val="AmColumnHeading"/>
            </w:pPr>
            <w:r w:rsidRPr="0054354A">
              <w:t>Predlog resolucije</w:t>
            </w:r>
          </w:p>
        </w:tc>
        <w:tc>
          <w:tcPr>
            <w:tcW w:w="4876" w:type="dxa"/>
            <w:tcBorders>
              <w:top w:val="nil"/>
              <w:left w:val="nil"/>
              <w:bottom w:val="nil"/>
              <w:right w:val="nil"/>
            </w:tcBorders>
          </w:tcPr>
          <w:p w14:paraId="356DF6E2" w14:textId="77777777" w:rsidR="00F42BE4" w:rsidRPr="0054354A" w:rsidRDefault="0061674B">
            <w:pPr>
              <w:pStyle w:val="AmColumnHeading"/>
            </w:pPr>
            <w:r w:rsidRPr="0054354A">
              <w:t>Predlog spremembe</w:t>
            </w:r>
          </w:p>
        </w:tc>
      </w:tr>
      <w:tr w:rsidR="00F42BE4" w:rsidRPr="0054354A" w14:paraId="6CD093BB" w14:textId="77777777">
        <w:trPr>
          <w:jc w:val="center"/>
        </w:trPr>
        <w:tc>
          <w:tcPr>
            <w:tcW w:w="4876" w:type="dxa"/>
            <w:tcBorders>
              <w:top w:val="nil"/>
              <w:left w:val="nil"/>
              <w:bottom w:val="nil"/>
              <w:right w:val="nil"/>
            </w:tcBorders>
          </w:tcPr>
          <w:p w14:paraId="122E766F" w14:textId="77777777" w:rsidR="00F42BE4" w:rsidRPr="0054354A" w:rsidRDefault="00F42BE4">
            <w:pPr>
              <w:pStyle w:val="Normal6a"/>
            </w:pPr>
          </w:p>
        </w:tc>
        <w:tc>
          <w:tcPr>
            <w:tcW w:w="4876" w:type="dxa"/>
            <w:tcBorders>
              <w:top w:val="nil"/>
              <w:left w:val="nil"/>
              <w:bottom w:val="nil"/>
              <w:right w:val="nil"/>
            </w:tcBorders>
          </w:tcPr>
          <w:p w14:paraId="1B82324E" w14:textId="77777777" w:rsidR="00F42BE4" w:rsidRPr="0054354A" w:rsidRDefault="0061674B">
            <w:pPr>
              <w:pStyle w:val="Normal6a"/>
            </w:pPr>
            <w:r w:rsidRPr="0054354A">
              <w:rPr>
                <w:b/>
                <w:i/>
              </w:rPr>
              <w:t>13a.</w:t>
            </w:r>
            <w:r w:rsidRPr="0054354A">
              <w:tab/>
            </w:r>
            <w:r w:rsidRPr="0054354A">
              <w:rPr>
                <w:b/>
                <w:i/>
              </w:rPr>
              <w:t xml:space="preserve">je seznanjen z razlikami v </w:t>
            </w:r>
            <w:r w:rsidRPr="0054354A">
              <w:rPr>
                <w:b/>
                <w:i/>
              </w:rPr>
              <w:t>sistemih sankcij na različnih področjih politike in ugotavlja, da so v nekaterih sektorjih ravni sankcij povezane z velikostjo ali prometom podjetja, zato da se zagotovita sorazmernost in odvračanje;</w:t>
            </w:r>
            <w:r w:rsidRPr="0054354A">
              <w:t xml:space="preserve"> </w:t>
            </w:r>
            <w:r w:rsidRPr="0054354A">
              <w:rPr>
                <w:b/>
                <w:i/>
              </w:rPr>
              <w:t>spodbuja Komisijo, naj preuči, ali bi lahko podobni pristopi okrepili izvrševanje in spodbujali enake konkurenčne pogoje na področju varnosti in zdravja pri delu;</w:t>
            </w:r>
          </w:p>
        </w:tc>
      </w:tr>
    </w:tbl>
    <w:p w14:paraId="18C04C05" w14:textId="77777777" w:rsidR="00F42BE4" w:rsidRPr="0054354A" w:rsidRDefault="0061674B">
      <w:pPr>
        <w:pStyle w:val="AmOrLang"/>
      </w:pPr>
      <w:r w:rsidRPr="0054354A">
        <w:t xml:space="preserve">Or. </w:t>
      </w:r>
      <w:r w:rsidRPr="0054354A">
        <w:rPr>
          <w:rStyle w:val="HideTWBExt"/>
        </w:rPr>
        <w:t>&lt;Original&gt;</w:t>
      </w:r>
      <w:r w:rsidRPr="0054354A">
        <w:rPr>
          <w:rStyle w:val="HideTWBInt"/>
        </w:rPr>
        <w:t>{EN}</w:t>
      </w:r>
      <w:r w:rsidRPr="0054354A">
        <w:t>en</w:t>
      </w:r>
      <w:r w:rsidRPr="0054354A">
        <w:rPr>
          <w:rStyle w:val="HideTWBExt"/>
        </w:rPr>
        <w:t>&lt;/Original&gt;</w:t>
      </w:r>
    </w:p>
    <w:p w14:paraId="243122A0" w14:textId="77777777" w:rsidR="00F42BE4" w:rsidRPr="0054354A" w:rsidRDefault="0061674B">
      <w:r w:rsidRPr="0054354A">
        <w:rPr>
          <w:rStyle w:val="HideTWBExt"/>
        </w:rPr>
        <w:t>&lt;/Amend&gt;</w:t>
      </w:r>
    </w:p>
    <w:p w14:paraId="0C0A208E" w14:textId="77777777" w:rsidR="00F42BE4" w:rsidRPr="0054354A" w:rsidRDefault="0061674B">
      <w:r w:rsidRPr="0054354A">
        <w:rPr>
          <w:rStyle w:val="HideTWBExt"/>
        </w:rPr>
        <w:t>&lt;/RepeatBlock-Amend&gt;</w:t>
      </w:r>
    </w:p>
    <w:sectPr w:rsidR="00F42BE4" w:rsidRPr="0054354A" w:rsidSect="009D043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0F12C" w14:textId="77777777" w:rsidR="0061674B" w:rsidRPr="0054354A" w:rsidRDefault="0061674B">
      <w:r w:rsidRPr="0054354A">
        <w:separator/>
      </w:r>
    </w:p>
  </w:endnote>
  <w:endnote w:type="continuationSeparator" w:id="0">
    <w:p w14:paraId="6FB7F57D" w14:textId="77777777" w:rsidR="0061674B" w:rsidRPr="0054354A" w:rsidRDefault="0061674B">
      <w:r w:rsidRPr="005435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D2849" w14:textId="2721AA63" w:rsidR="009D043F" w:rsidRPr="0054354A" w:rsidRDefault="009D043F" w:rsidP="009D043F">
    <w:pPr>
      <w:pStyle w:val="EPFooter"/>
    </w:pPr>
    <w:r w:rsidRPr="0054354A">
      <w:t>PE</w:t>
    </w:r>
    <w:r w:rsidRPr="0054354A">
      <w:rPr>
        <w:rStyle w:val="HideTWBExt"/>
      </w:rPr>
      <w:t>&lt;NoPE&gt;</w:t>
    </w:r>
    <w:r w:rsidRPr="0054354A">
      <w:t>776.975</w:t>
    </w:r>
    <w:r w:rsidRPr="0054354A">
      <w:rPr>
        <w:rStyle w:val="HideTWBExt"/>
      </w:rPr>
      <w:t>&lt;/NoPE&gt;&lt;Version&gt;</w:t>
    </w:r>
    <w:r w:rsidRPr="0054354A">
      <w:t>v01-00</w:t>
    </w:r>
    <w:r w:rsidRPr="0054354A">
      <w:rPr>
        <w:rStyle w:val="HideTWBExt"/>
      </w:rPr>
      <w:t>&lt;/Version&gt;</w:t>
    </w:r>
    <w:r w:rsidRPr="0054354A">
      <w:tab/>
    </w:r>
    <w:r w:rsidRPr="0054354A">
      <w:fldChar w:fldCharType="begin"/>
    </w:r>
    <w:r w:rsidRPr="0054354A">
      <w:instrText xml:space="preserve"> PAGE  \* MERGEFORMAT </w:instrText>
    </w:r>
    <w:r w:rsidRPr="0054354A">
      <w:fldChar w:fldCharType="separate"/>
    </w:r>
    <w:r w:rsidRPr="0054354A">
      <w:rPr>
        <w:noProof/>
      </w:rPr>
      <w:t>2</w:t>
    </w:r>
    <w:r w:rsidRPr="0054354A">
      <w:fldChar w:fldCharType="end"/>
    </w:r>
    <w:r w:rsidRPr="0054354A">
      <w:t>/</w:t>
    </w:r>
    <w:fldSimple w:instr=" NUMPAGES  \* MERGEFORMAT ">
      <w:r w:rsidRPr="0054354A">
        <w:rPr>
          <w:noProof/>
        </w:rPr>
        <w:t>133</w:t>
      </w:r>
    </w:fldSimple>
    <w:r w:rsidRPr="0054354A">
      <w:tab/>
    </w:r>
    <w:r w:rsidRPr="0054354A">
      <w:rPr>
        <w:rStyle w:val="HideTWBExt"/>
      </w:rPr>
      <w:t>&lt;PathFdR&gt;</w:t>
    </w:r>
    <w:r w:rsidR="0054354A" w:rsidRPr="0054354A">
      <w:t>AM\1327607SL.docx</w:t>
    </w:r>
    <w:r w:rsidRPr="0054354A">
      <w:rPr>
        <w:rStyle w:val="HideTWBExt"/>
      </w:rPr>
      <w:t>&lt;/PathFdR&gt;</w:t>
    </w:r>
  </w:p>
  <w:p w14:paraId="4F85D646" w14:textId="1C2AA12E" w:rsidR="00F42BE4" w:rsidRPr="0054354A" w:rsidRDefault="009D043F" w:rsidP="009D043F">
    <w:pPr>
      <w:pStyle w:val="EPFooter2"/>
    </w:pPr>
    <w:r w:rsidRPr="0054354A">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BB021" w14:textId="79AEE2CF" w:rsidR="009D043F" w:rsidRPr="0054354A" w:rsidRDefault="009D043F" w:rsidP="009D043F">
    <w:pPr>
      <w:pStyle w:val="EPFooter"/>
    </w:pPr>
    <w:r w:rsidRPr="0054354A">
      <w:rPr>
        <w:rStyle w:val="HideTWBExt"/>
      </w:rPr>
      <w:t>&lt;PathFdR&gt;</w:t>
    </w:r>
    <w:r w:rsidR="0054354A" w:rsidRPr="0054354A">
      <w:t>AM\1327607SL.docx</w:t>
    </w:r>
    <w:r w:rsidRPr="0054354A">
      <w:rPr>
        <w:rStyle w:val="HideTWBExt"/>
      </w:rPr>
      <w:t>&lt;/PathFdR&gt;</w:t>
    </w:r>
    <w:r w:rsidRPr="0054354A">
      <w:tab/>
    </w:r>
    <w:r w:rsidRPr="0054354A">
      <w:fldChar w:fldCharType="begin"/>
    </w:r>
    <w:r w:rsidRPr="0054354A">
      <w:instrText xml:space="preserve"> PAGE  \* MERGEFORMAT </w:instrText>
    </w:r>
    <w:r w:rsidRPr="0054354A">
      <w:fldChar w:fldCharType="separate"/>
    </w:r>
    <w:r w:rsidRPr="0054354A">
      <w:rPr>
        <w:noProof/>
      </w:rPr>
      <w:t>3</w:t>
    </w:r>
    <w:r w:rsidRPr="0054354A">
      <w:fldChar w:fldCharType="end"/>
    </w:r>
    <w:r w:rsidRPr="0054354A">
      <w:t>/</w:t>
    </w:r>
    <w:fldSimple w:instr=" NUMPAGES  \* MERGEFORMAT ">
      <w:r w:rsidRPr="0054354A">
        <w:rPr>
          <w:noProof/>
        </w:rPr>
        <w:t>133</w:t>
      </w:r>
    </w:fldSimple>
    <w:r w:rsidRPr="0054354A">
      <w:tab/>
      <w:t>PE</w:t>
    </w:r>
    <w:r w:rsidRPr="0054354A">
      <w:rPr>
        <w:rStyle w:val="HideTWBExt"/>
      </w:rPr>
      <w:t>&lt;NoPE&gt;</w:t>
    </w:r>
    <w:r w:rsidRPr="0054354A">
      <w:t>776.975</w:t>
    </w:r>
    <w:r w:rsidRPr="0054354A">
      <w:rPr>
        <w:rStyle w:val="HideTWBExt"/>
      </w:rPr>
      <w:t>&lt;/NoPE&gt;&lt;Version&gt;</w:t>
    </w:r>
    <w:r w:rsidRPr="0054354A">
      <w:t>v01-00</w:t>
    </w:r>
    <w:r w:rsidRPr="0054354A">
      <w:rPr>
        <w:rStyle w:val="HideTWBExt"/>
      </w:rPr>
      <w:t>&lt;/Version&gt;</w:t>
    </w:r>
  </w:p>
  <w:p w14:paraId="6C2C3EFD" w14:textId="2C5FD982" w:rsidR="00F42BE4" w:rsidRPr="0054354A" w:rsidRDefault="009D043F" w:rsidP="009D043F">
    <w:pPr>
      <w:pStyle w:val="EPFooter2"/>
    </w:pPr>
    <w:r w:rsidRPr="0054354A">
      <w:tab/>
    </w:r>
    <w:r w:rsidRPr="0054354A">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8FC1" w14:textId="44838C4F" w:rsidR="009D043F" w:rsidRPr="0054354A" w:rsidRDefault="009D043F" w:rsidP="009D043F">
    <w:pPr>
      <w:pStyle w:val="EPFooter"/>
    </w:pPr>
    <w:r w:rsidRPr="0054354A">
      <w:rPr>
        <w:rStyle w:val="HideTWBExt"/>
      </w:rPr>
      <w:t>&lt;PathFdR&gt;</w:t>
    </w:r>
    <w:r w:rsidR="0054354A" w:rsidRPr="0054354A">
      <w:t>AM\1327607SL.docx</w:t>
    </w:r>
    <w:r w:rsidRPr="0054354A">
      <w:rPr>
        <w:rStyle w:val="HideTWBExt"/>
      </w:rPr>
      <w:t>&lt;/PathFdR&gt;</w:t>
    </w:r>
    <w:r w:rsidRPr="0054354A">
      <w:tab/>
    </w:r>
    <w:r w:rsidRPr="0054354A">
      <w:tab/>
      <w:t>PE</w:t>
    </w:r>
    <w:r w:rsidRPr="0054354A">
      <w:rPr>
        <w:rStyle w:val="HideTWBExt"/>
      </w:rPr>
      <w:t>&lt;NoPE&gt;</w:t>
    </w:r>
    <w:r w:rsidRPr="0054354A">
      <w:t>776.975</w:t>
    </w:r>
    <w:r w:rsidRPr="0054354A">
      <w:rPr>
        <w:rStyle w:val="HideTWBExt"/>
      </w:rPr>
      <w:t>&lt;/NoPE&gt;&lt;Version&gt;</w:t>
    </w:r>
    <w:r w:rsidRPr="0054354A">
      <w:t>v01-00</w:t>
    </w:r>
    <w:r w:rsidRPr="0054354A">
      <w:rPr>
        <w:rStyle w:val="HideTWBExt"/>
      </w:rPr>
      <w:t>&lt;/Version&gt;</w:t>
    </w:r>
  </w:p>
  <w:p w14:paraId="20A65D5A" w14:textId="3F5FDAB0" w:rsidR="00F42BE4" w:rsidRPr="0054354A" w:rsidRDefault="009D043F" w:rsidP="009D043F">
    <w:pPr>
      <w:pStyle w:val="EPFooter2"/>
    </w:pPr>
    <w:r w:rsidRPr="0054354A">
      <w:t>SL</w:t>
    </w:r>
    <w:r w:rsidRPr="0054354A">
      <w:tab/>
    </w:r>
    <w:r w:rsidRPr="0054354A">
      <w:rPr>
        <w:b w:val="0"/>
        <w:i/>
        <w:color w:val="C0C0C0"/>
        <w:sz w:val="22"/>
      </w:rPr>
      <w:t>Združena v raznolikosti</w:t>
    </w:r>
    <w:r w:rsidRPr="0054354A">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20548" w14:textId="77777777" w:rsidR="0061674B" w:rsidRPr="0054354A" w:rsidRDefault="0061674B">
      <w:r w:rsidRPr="0054354A">
        <w:separator/>
      </w:r>
    </w:p>
  </w:footnote>
  <w:footnote w:type="continuationSeparator" w:id="0">
    <w:p w14:paraId="2E77F234" w14:textId="77777777" w:rsidR="0061674B" w:rsidRPr="0054354A" w:rsidRDefault="0061674B">
      <w:r w:rsidRPr="005435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14113" w14:textId="77777777" w:rsidR="008F66E6" w:rsidRDefault="008F6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5D02C" w14:textId="77777777" w:rsidR="008F66E6" w:rsidRDefault="008F66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581AF" w14:textId="77777777" w:rsidR="008F66E6" w:rsidRDefault="008F66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7"/>
    <w:docVar w:name="TXTLANGUE" w:val="SL"/>
    <w:docVar w:name="TXTLANGUEMIN" w:val="sl"/>
    <w:docVar w:name="TXTNRPE" w:val="776.975"/>
    <w:docVar w:name="TXTPEorAP" w:val="PE"/>
    <w:docVar w:name="TXTROUTE" w:val="AM\1327607SL.docx"/>
    <w:docVar w:name="TXTVERSION" w:val="01-00"/>
  </w:docVars>
  <w:rsids>
    <w:rsidRoot w:val="00A77B3E"/>
    <w:rsid w:val="0054354A"/>
    <w:rsid w:val="0061674B"/>
    <w:rsid w:val="008F66E6"/>
    <w:rsid w:val="009D043F"/>
    <w:rsid w:val="00A77B3E"/>
    <w:rsid w:val="00B9396E"/>
    <w:rsid w:val="00CA2A55"/>
    <w:rsid w:val="00F42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6B10279"/>
  <w15:docId w15:val="{19C1F5F3-E0A8-4E1F-A58A-DEA59B52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9D043F"/>
    <w:pPr>
      <w:tabs>
        <w:tab w:val="center" w:pos="4513"/>
        <w:tab w:val="right" w:pos="9026"/>
      </w:tabs>
    </w:pPr>
  </w:style>
  <w:style w:type="character" w:customStyle="1" w:styleId="HeaderChar">
    <w:name w:val="Header Char"/>
    <w:basedOn w:val="DefaultParagraphFont"/>
    <w:link w:val="Header"/>
    <w:rsid w:val="009D043F"/>
    <w:rPr>
      <w:sz w:val="24"/>
      <w:szCs w:val="24"/>
    </w:rPr>
  </w:style>
  <w:style w:type="paragraph" w:styleId="Footer">
    <w:name w:val="footer"/>
    <w:basedOn w:val="Normal"/>
    <w:link w:val="FooterChar"/>
    <w:rsid w:val="008F66E6"/>
    <w:pPr>
      <w:tabs>
        <w:tab w:val="center" w:pos="4513"/>
        <w:tab w:val="right" w:pos="9026"/>
      </w:tabs>
    </w:pPr>
  </w:style>
  <w:style w:type="character" w:customStyle="1" w:styleId="FooterChar">
    <w:name w:val="Footer Char"/>
    <w:basedOn w:val="DefaultParagraphFont"/>
    <w:link w:val="Footer"/>
    <w:rsid w:val="008F66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133</Pages>
  <Words>26690</Words>
  <Characters>167255</Characters>
  <Application>Microsoft Office Word</Application>
  <DocSecurity>0</DocSecurity>
  <Lines>6965</Lines>
  <Paragraphs>2341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2025-09-29T13:54:00Z</dcterms:created>
  <dcterms:modified xsi:type="dcterms:W3CDTF">2025-09-29T13:54:00Z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248174</vt:lpwstr>
  </property>
  <property fmtid="{D5CDD505-2E9C-101B-9397-08002B2CF9AE}" pid="7" name="dmxml.render.traceId">
    <vt:lpwstr>68da8e5057b03502e403fb05c805a3b0</vt:lpwstr>
  </property>
  <property fmtid="{D5CDD505-2E9C-101B-9397-08002B2CF9AE}" pid="8" name="FooterPath">
    <vt:lpwstr>AM\1327607SL.docx</vt:lpwstr>
  </property>
  <property fmtid="{D5CDD505-2E9C-101B-9397-08002B2CF9AE}" pid="9" name="PE Number">
    <vt:lpwstr>776.975</vt:lpwstr>
  </property>
  <property fmtid="{D5CDD505-2E9C-101B-9397-08002B2CF9AE}" pid="10" name="UID">
    <vt:lpwstr>eu.europa.europarl-DIN1-2025-0000170531_02.00-sl-01.00_text-xml</vt:lpwstr>
  </property>
  <property fmtid="{D5CDD505-2E9C-101B-9397-08002B2CF9AE}" pid="11" name="LastEdited with">
    <vt:lpwstr>10.1.2 Build [20250817]</vt:lpwstr>
  </property>
  <property fmtid="{D5CDD505-2E9C-101B-9397-08002B2CF9AE}" pid="12" name="Bookout">
    <vt:lpwstr>OK - 2025/09/29 15:54</vt:lpwstr>
  </property>
</Properties>
</file>