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374AD" w:rsidRPr="008907ED" w14:paraId="505C7CFF" w14:textId="77777777" w:rsidTr="00E663AA">
        <w:trPr>
          <w:trHeight w:hRule="exact" w:val="1417"/>
          <w:jc w:val="center"/>
        </w:trPr>
        <w:tc>
          <w:tcPr>
            <w:tcW w:w="6804" w:type="dxa"/>
            <w:tcBorders>
              <w:top w:val="nil"/>
              <w:left w:val="nil"/>
              <w:bottom w:val="nil"/>
              <w:right w:val="nil"/>
            </w:tcBorders>
            <w:vAlign w:val="center"/>
          </w:tcPr>
          <w:p w14:paraId="3A8CBDEF" w14:textId="77777777" w:rsidR="001374AD" w:rsidRPr="008907ED" w:rsidRDefault="001374AD" w:rsidP="00E663AA">
            <w:pPr>
              <w:pStyle w:val="EPName"/>
            </w:pPr>
            <w:r w:rsidRPr="008907ED">
              <w:t>Europäisches Parlament</w:t>
            </w:r>
          </w:p>
          <w:p w14:paraId="445F5C21" w14:textId="77777777" w:rsidR="001374AD" w:rsidRPr="008907ED" w:rsidRDefault="001374AD" w:rsidP="00E663AA">
            <w:pPr>
              <w:pStyle w:val="EPTerm"/>
            </w:pPr>
            <w:r w:rsidRPr="008907ED">
              <w:t>2024–2029</w:t>
            </w:r>
          </w:p>
        </w:tc>
        <w:tc>
          <w:tcPr>
            <w:tcW w:w="2268" w:type="dxa"/>
            <w:tcBorders>
              <w:top w:val="nil"/>
              <w:left w:val="nil"/>
              <w:bottom w:val="nil"/>
              <w:right w:val="nil"/>
            </w:tcBorders>
          </w:tcPr>
          <w:p w14:paraId="195E43D2" w14:textId="77777777" w:rsidR="001374AD" w:rsidRPr="008907ED" w:rsidRDefault="001374AD" w:rsidP="00E663AA">
            <w:pPr>
              <w:pStyle w:val="EPLogo"/>
            </w:pPr>
            <w:r w:rsidRPr="008907ED">
              <w:rPr>
                <w:noProof/>
              </w:rPr>
              <w:drawing>
                <wp:inline distT="0" distB="0" distL="0" distR="0" wp14:anchorId="1868BC86" wp14:editId="0356BCC7">
                  <wp:extent cx="1160145" cy="634365"/>
                  <wp:effectExtent l="0" t="0" r="1905" b="0"/>
                  <wp:docPr id="401867645"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67645"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073414D6" w14:textId="77777777" w:rsidR="001374AD" w:rsidRPr="008907ED" w:rsidRDefault="001374AD" w:rsidP="001374AD">
      <w:pPr>
        <w:pStyle w:val="LineTop"/>
      </w:pPr>
      <w:r w:rsidRPr="008907ED">
        <w:t xml:space="preserve"> </w:t>
      </w:r>
    </w:p>
    <w:p w14:paraId="7410132E" w14:textId="77777777" w:rsidR="001374AD" w:rsidRPr="008907ED" w:rsidRDefault="001374AD" w:rsidP="001374AD">
      <w:pPr>
        <w:pStyle w:val="EPBody"/>
      </w:pPr>
      <w:r w:rsidRPr="008907ED">
        <w:rPr>
          <w:rStyle w:val="HideTWBExt"/>
        </w:rPr>
        <w:t>&lt;Commission&gt;</w:t>
      </w:r>
      <w:r w:rsidRPr="008907ED">
        <w:rPr>
          <w:rStyle w:val="HideTWBInt"/>
        </w:rPr>
        <w:t>{EMPL}</w:t>
      </w:r>
      <w:r w:rsidRPr="008907ED">
        <w:t>Ausschuss für Beschäftigung und soziale Angelegenheiten</w:t>
      </w:r>
      <w:r w:rsidRPr="008907ED">
        <w:rPr>
          <w:rStyle w:val="HideTWBExt"/>
        </w:rPr>
        <w:t>&lt;/Commission&gt;</w:t>
      </w:r>
    </w:p>
    <w:p w14:paraId="27BCC9D1" w14:textId="77777777" w:rsidR="001374AD" w:rsidRPr="008907ED" w:rsidRDefault="001374AD" w:rsidP="001374AD">
      <w:pPr>
        <w:pStyle w:val="LineBottom"/>
      </w:pPr>
      <w:r w:rsidRPr="008907ED">
        <w:t xml:space="preserve"> </w:t>
      </w:r>
    </w:p>
    <w:p w14:paraId="10972561" w14:textId="77777777" w:rsidR="001374AD" w:rsidRPr="008907ED" w:rsidRDefault="001374AD" w:rsidP="001374AD">
      <w:pPr>
        <w:pStyle w:val="CoverReference"/>
      </w:pPr>
      <w:r w:rsidRPr="008907ED">
        <w:rPr>
          <w:rStyle w:val="HideTWBExt"/>
        </w:rPr>
        <w:t>&lt;RefProc&gt;</w:t>
      </w:r>
      <w:r w:rsidRPr="008907ED">
        <w:t>2025/2131</w:t>
      </w:r>
      <w:r w:rsidRPr="008907ED">
        <w:rPr>
          <w:rStyle w:val="HideTWBExt"/>
        </w:rPr>
        <w:t>&lt;/RefProc&gt;&lt;RefTypeProc&gt;</w:t>
      </w:r>
      <w:r w:rsidRPr="008907ED">
        <w:t>(INL)</w:t>
      </w:r>
      <w:r w:rsidRPr="008907ED">
        <w:rPr>
          <w:rStyle w:val="HideTWBExt"/>
        </w:rPr>
        <w:t>&lt;/RefTypeProc&gt;</w:t>
      </w:r>
    </w:p>
    <w:p w14:paraId="1181B489" w14:textId="77777777" w:rsidR="001374AD" w:rsidRPr="008907ED" w:rsidRDefault="001374AD" w:rsidP="001374AD">
      <w:pPr>
        <w:pStyle w:val="CoverDate"/>
      </w:pPr>
      <w:r w:rsidRPr="008907ED">
        <w:rPr>
          <w:rStyle w:val="HideTWBExt"/>
        </w:rPr>
        <w:t>&lt;Date&gt;</w:t>
      </w:r>
      <w:r w:rsidRPr="008907ED">
        <w:rPr>
          <w:rStyle w:val="HideTWBInt"/>
        </w:rPr>
        <w:t>{26/09/2025}</w:t>
      </w:r>
      <w:r w:rsidRPr="008907ED">
        <w:t>26.9.2025</w:t>
      </w:r>
      <w:r w:rsidRPr="008907ED">
        <w:rPr>
          <w:rStyle w:val="HideTWBExt"/>
        </w:rPr>
        <w:t>&lt;/Date&gt;</w:t>
      </w:r>
    </w:p>
    <w:p w14:paraId="37F7AB62" w14:textId="77777777" w:rsidR="001374AD" w:rsidRPr="008907ED" w:rsidRDefault="001374AD" w:rsidP="001374AD">
      <w:pPr>
        <w:pStyle w:val="CoverDocType"/>
      </w:pPr>
      <w:r w:rsidRPr="008907ED">
        <w:rPr>
          <w:rStyle w:val="HideTWBExt"/>
        </w:rPr>
        <w:t>&lt;TypeAM&gt;</w:t>
      </w:r>
      <w:r w:rsidRPr="008907ED">
        <w:t>ÄNDERUNGSANTRÄGE</w:t>
      </w:r>
      <w:r w:rsidRPr="008907ED">
        <w:rPr>
          <w:rStyle w:val="HideTWBExt"/>
        </w:rPr>
        <w:t>&lt;/TypeAM&gt;</w:t>
      </w:r>
    </w:p>
    <w:p w14:paraId="3376B09C" w14:textId="77777777" w:rsidR="001374AD" w:rsidRPr="008907ED" w:rsidRDefault="001374AD" w:rsidP="001374AD">
      <w:pPr>
        <w:pStyle w:val="CoverDocType24a"/>
      </w:pPr>
      <w:r w:rsidRPr="008907ED">
        <w:rPr>
          <w:rStyle w:val="HideTWBExt"/>
        </w:rPr>
        <w:t>&lt;RangeAM&gt;</w:t>
      </w:r>
      <w:r w:rsidRPr="008907ED">
        <w:t>1–312</w:t>
      </w:r>
      <w:r w:rsidRPr="008907ED">
        <w:rPr>
          <w:rStyle w:val="HideTWBExt"/>
        </w:rPr>
        <w:t>&lt;/RangeAM&gt;</w:t>
      </w:r>
    </w:p>
    <w:p w14:paraId="6B621AA0" w14:textId="77777777" w:rsidR="001374AD" w:rsidRPr="008907ED" w:rsidRDefault="001374AD" w:rsidP="001374AD">
      <w:pPr>
        <w:pStyle w:val="CoverBold"/>
      </w:pPr>
      <w:r w:rsidRPr="008907ED">
        <w:rPr>
          <w:rStyle w:val="HideTWBExt"/>
        </w:rPr>
        <w:t>&lt;TitreType&gt;</w:t>
      </w:r>
      <w:r w:rsidRPr="008907ED">
        <w:t>Entwurf eines Berichts</w:t>
      </w:r>
      <w:r w:rsidRPr="008907ED">
        <w:rPr>
          <w:rStyle w:val="HideTWBExt"/>
        </w:rPr>
        <w:t>&lt;/TitreType&gt;</w:t>
      </w:r>
    </w:p>
    <w:p w14:paraId="2DA450AE" w14:textId="77777777" w:rsidR="001374AD" w:rsidRPr="00546828" w:rsidRDefault="001374AD" w:rsidP="001374AD">
      <w:pPr>
        <w:pStyle w:val="CoverBold"/>
      </w:pPr>
      <w:r w:rsidRPr="00546828">
        <w:rPr>
          <w:rStyle w:val="HideTWBExt"/>
        </w:rPr>
        <w:t>&lt;Rapporteur&gt;</w:t>
      </w:r>
      <w:r w:rsidRPr="00546828">
        <w:t>Jana Toom</w:t>
      </w:r>
      <w:r w:rsidRPr="00546828">
        <w:rPr>
          <w:rStyle w:val="HideTWBExt"/>
        </w:rPr>
        <w:t>&lt;/Rapporteur&gt;</w:t>
      </w:r>
    </w:p>
    <w:p w14:paraId="13B7F410" w14:textId="77777777" w:rsidR="001374AD" w:rsidRPr="00546828" w:rsidRDefault="001374AD" w:rsidP="001374AD">
      <w:pPr>
        <w:pStyle w:val="CoverNormal24a"/>
      </w:pPr>
      <w:r w:rsidRPr="00546828">
        <w:rPr>
          <w:rStyle w:val="HideTWBExt"/>
        </w:rPr>
        <w:t>&lt;DocRefPE&gt;</w:t>
      </w:r>
      <w:r w:rsidRPr="00546828">
        <w:t>(PE775.632v01-00)</w:t>
      </w:r>
      <w:r w:rsidRPr="00546828">
        <w:rPr>
          <w:rStyle w:val="HideTWBExt"/>
        </w:rPr>
        <w:t>&lt;/DocRefPE&gt;</w:t>
      </w:r>
    </w:p>
    <w:p w14:paraId="131ABCEB" w14:textId="77777777" w:rsidR="001374AD" w:rsidRPr="008907ED" w:rsidRDefault="001374AD" w:rsidP="001374AD">
      <w:pPr>
        <w:pStyle w:val="CoverNormal"/>
      </w:pPr>
      <w:r w:rsidRPr="008907ED">
        <w:rPr>
          <w:rStyle w:val="HideTWBExt"/>
        </w:rPr>
        <w:t>&lt;Titre&gt;</w:t>
      </w:r>
      <w:r w:rsidRPr="008907ED">
        <w:t>Richtlinie für einen gerechten Übergang in der Arbeitswelt: Schaffung von Arbeitsplätzen und Wiederankurbelung der lokalen Wirtschaft</w:t>
      </w:r>
      <w:r w:rsidRPr="008907ED">
        <w:rPr>
          <w:rStyle w:val="HideTWBExt"/>
        </w:rPr>
        <w:t>&lt;/Titre&gt;</w:t>
      </w:r>
    </w:p>
    <w:p w14:paraId="66BDC511" w14:textId="03CE3235" w:rsidR="00E473B5" w:rsidRPr="008907ED" w:rsidRDefault="001374AD" w:rsidP="001374AD">
      <w:pPr>
        <w:ind w:left="720" w:firstLine="720"/>
      </w:pPr>
      <w:r w:rsidRPr="008907ED">
        <w:rPr>
          <w:rStyle w:val="HideTWBExt"/>
        </w:rPr>
        <w:t>&lt;DocRef&gt;</w:t>
      </w:r>
      <w:r w:rsidRPr="008907ED">
        <w:t>(2025/2131(INL))</w:t>
      </w:r>
      <w:r w:rsidRPr="008907ED">
        <w:rPr>
          <w:rStyle w:val="HideTWBExt"/>
        </w:rPr>
        <w:t>&lt;/DocRef&gt;</w:t>
      </w:r>
      <w:r w:rsidR="00720ECF" w:rsidRPr="008907ED">
        <w:br w:type="page"/>
      </w:r>
      <w:r w:rsidR="00720ECF" w:rsidRPr="008907ED">
        <w:lastRenderedPageBreak/>
        <w:t>AM_Com_NonLegReport</w:t>
      </w:r>
    </w:p>
    <w:p w14:paraId="3709C707" w14:textId="32C47D64" w:rsidR="001374AD" w:rsidRPr="008907ED" w:rsidRDefault="00720ECF" w:rsidP="001374AD">
      <w:pPr>
        <w:pStyle w:val="AmNumberTabs"/>
      </w:pPr>
      <w:r w:rsidRPr="008907ED">
        <w:br w:type="page"/>
      </w:r>
      <w:r w:rsidR="001374AD" w:rsidRPr="008907ED">
        <w:rPr>
          <w:rStyle w:val="HideTWBExt"/>
          <w:b w:val="0"/>
        </w:rPr>
        <w:lastRenderedPageBreak/>
        <w:t>&lt;RepeatBlock-Amend&gt;</w:t>
      </w:r>
      <w:r w:rsidR="001374AD" w:rsidRPr="008907ED">
        <w:rPr>
          <w:rStyle w:val="HideTWBExt"/>
        </w:rPr>
        <w:t>&lt;Amend&gt;</w:t>
      </w:r>
      <w:r w:rsidR="001374AD" w:rsidRPr="008907ED">
        <w:t>Änderungsantrag</w:t>
      </w:r>
      <w:r w:rsidR="001374AD" w:rsidRPr="008907ED">
        <w:tab/>
      </w:r>
      <w:r w:rsidR="001374AD" w:rsidRPr="008907ED">
        <w:tab/>
      </w:r>
      <w:r w:rsidR="001374AD" w:rsidRPr="008907ED">
        <w:rPr>
          <w:rStyle w:val="HideTWBExt"/>
        </w:rPr>
        <w:t>&lt;NumAm&gt;</w:t>
      </w:r>
      <w:r w:rsidR="001374AD" w:rsidRPr="008907ED">
        <w:t>1</w:t>
      </w:r>
      <w:r w:rsidR="001374AD" w:rsidRPr="008907ED">
        <w:rPr>
          <w:rStyle w:val="HideTWBExt"/>
        </w:rPr>
        <w:t>&lt;/NumAm&gt;</w:t>
      </w:r>
    </w:p>
    <w:p w14:paraId="0D252313" w14:textId="77777777" w:rsidR="001374AD" w:rsidRPr="00546828" w:rsidRDefault="001374AD" w:rsidP="001374AD">
      <w:pPr>
        <w:pStyle w:val="NormalBold"/>
      </w:pPr>
      <w:r w:rsidRPr="00546828">
        <w:rPr>
          <w:rStyle w:val="HideTWBExt"/>
          <w:b w:val="0"/>
        </w:rPr>
        <w:t>&lt;RepeatBlock-By&gt;&lt;Members&gt;</w:t>
      </w:r>
      <w:r w:rsidRPr="00546828">
        <w:t>Sara Matthieu</w:t>
      </w:r>
      <w:r w:rsidRPr="00546828">
        <w:rPr>
          <w:rStyle w:val="HideTWBExt"/>
          <w:b w:val="0"/>
        </w:rPr>
        <w:t>&lt;/Members&gt;</w:t>
      </w:r>
    </w:p>
    <w:p w14:paraId="64BF46F9"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1912ABB5" w14:textId="77777777" w:rsidR="001374AD" w:rsidRPr="008907ED" w:rsidRDefault="001374AD" w:rsidP="001374AD">
      <w:pPr>
        <w:pStyle w:val="NormalBold"/>
      </w:pPr>
      <w:r w:rsidRPr="008907ED">
        <w:rPr>
          <w:rStyle w:val="HideTWBExt"/>
          <w:b w:val="0"/>
        </w:rPr>
        <w:t>&lt;/RepeatBlock-By&gt;</w:t>
      </w:r>
    </w:p>
    <w:p w14:paraId="7C51EBC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DCF5E3A" w14:textId="77777777" w:rsidR="001374AD" w:rsidRPr="008907ED" w:rsidRDefault="001374AD" w:rsidP="001374AD">
      <w:pPr>
        <w:pStyle w:val="NormalBold"/>
      </w:pPr>
      <w:r w:rsidRPr="008907ED">
        <w:rPr>
          <w:rStyle w:val="HideTWBExt"/>
        </w:rPr>
        <w:t>&lt;Article&gt;</w:t>
      </w:r>
      <w:r w:rsidRPr="008907ED">
        <w:t>Bezugsvermerk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031D64" w14:textId="77777777" w:rsidTr="00E663AA">
        <w:trPr>
          <w:trHeight w:hRule="exact" w:val="240"/>
          <w:jc w:val="center"/>
        </w:trPr>
        <w:tc>
          <w:tcPr>
            <w:tcW w:w="9752" w:type="dxa"/>
            <w:gridSpan w:val="2"/>
            <w:tcBorders>
              <w:top w:val="nil"/>
              <w:left w:val="nil"/>
              <w:bottom w:val="nil"/>
              <w:right w:val="nil"/>
            </w:tcBorders>
          </w:tcPr>
          <w:p w14:paraId="475EB99A" w14:textId="77777777" w:rsidR="001374AD" w:rsidRPr="008907ED" w:rsidRDefault="001374AD" w:rsidP="00E663AA"/>
        </w:tc>
      </w:tr>
      <w:tr w:rsidR="001374AD" w:rsidRPr="008907ED" w14:paraId="6B9E62ED" w14:textId="77777777" w:rsidTr="00E663AA">
        <w:trPr>
          <w:trHeight w:val="240"/>
          <w:jc w:val="center"/>
        </w:trPr>
        <w:tc>
          <w:tcPr>
            <w:tcW w:w="4876" w:type="dxa"/>
            <w:tcBorders>
              <w:top w:val="nil"/>
              <w:left w:val="nil"/>
              <w:bottom w:val="nil"/>
              <w:right w:val="nil"/>
            </w:tcBorders>
          </w:tcPr>
          <w:p w14:paraId="4A8B540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E227990" w14:textId="77777777" w:rsidR="001374AD" w:rsidRPr="008907ED" w:rsidRDefault="001374AD" w:rsidP="00E663AA">
            <w:pPr>
              <w:pStyle w:val="AmColumnHeading"/>
            </w:pPr>
            <w:r w:rsidRPr="008907ED">
              <w:t>Geänderter Text</w:t>
            </w:r>
          </w:p>
        </w:tc>
      </w:tr>
      <w:tr w:rsidR="001374AD" w:rsidRPr="008907ED" w14:paraId="30FE92A0" w14:textId="77777777" w:rsidTr="00E663AA">
        <w:trPr>
          <w:jc w:val="center"/>
        </w:trPr>
        <w:tc>
          <w:tcPr>
            <w:tcW w:w="4876" w:type="dxa"/>
            <w:tcBorders>
              <w:top w:val="nil"/>
              <w:left w:val="nil"/>
              <w:bottom w:val="nil"/>
              <w:right w:val="nil"/>
            </w:tcBorders>
          </w:tcPr>
          <w:p w14:paraId="3646013B" w14:textId="77777777" w:rsidR="001374AD" w:rsidRPr="008907ED" w:rsidRDefault="001374AD" w:rsidP="00E663AA">
            <w:pPr>
              <w:pStyle w:val="Normal6a"/>
            </w:pPr>
            <w:r w:rsidRPr="008907ED">
              <w:t>–</w:t>
            </w:r>
            <w:r w:rsidRPr="008907ED">
              <w:tab/>
              <w:t>gestützt auf Artikel </w:t>
            </w:r>
            <w:r w:rsidRPr="008907ED">
              <w:rPr>
                <w:b/>
                <w:i/>
              </w:rPr>
              <w:t>225</w:t>
            </w:r>
            <w:r w:rsidRPr="008907ED">
              <w:t xml:space="preserve"> des Vertrags über die Arbeitsweise der Europäischen Union (AEUV),</w:t>
            </w:r>
          </w:p>
        </w:tc>
        <w:tc>
          <w:tcPr>
            <w:tcW w:w="4876" w:type="dxa"/>
            <w:tcBorders>
              <w:top w:val="nil"/>
              <w:left w:val="nil"/>
              <w:bottom w:val="nil"/>
              <w:right w:val="nil"/>
            </w:tcBorders>
          </w:tcPr>
          <w:p w14:paraId="36A9F3E6" w14:textId="77777777" w:rsidR="001374AD" w:rsidRPr="008907ED" w:rsidRDefault="001374AD" w:rsidP="00E663AA">
            <w:pPr>
              <w:pStyle w:val="Normal6a"/>
            </w:pPr>
            <w:r w:rsidRPr="008907ED">
              <w:t>–</w:t>
            </w:r>
            <w:r w:rsidRPr="008907ED">
              <w:tab/>
              <w:t>gestützt auf Artikel </w:t>
            </w:r>
            <w:r w:rsidRPr="008907ED">
              <w:rPr>
                <w:b/>
                <w:i/>
              </w:rPr>
              <w:t>153</w:t>
            </w:r>
            <w:r w:rsidRPr="008907ED">
              <w:t xml:space="preserve"> des Vertrags über die Arbeitsweise der Europäischen Union (AEUV),</w:t>
            </w:r>
          </w:p>
        </w:tc>
      </w:tr>
    </w:tbl>
    <w:p w14:paraId="314BD653"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4569EB98" w14:textId="77777777" w:rsidR="001374AD" w:rsidRPr="00546828" w:rsidRDefault="001374AD" w:rsidP="001374AD">
      <w:r w:rsidRPr="00546828">
        <w:rPr>
          <w:rStyle w:val="HideTWBExt"/>
        </w:rPr>
        <w:t>&lt;/Amend&gt;</w:t>
      </w:r>
    </w:p>
    <w:p w14:paraId="77C04CA8"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2</w:t>
      </w:r>
      <w:r w:rsidRPr="00546828">
        <w:rPr>
          <w:rStyle w:val="HideTWBExt"/>
        </w:rPr>
        <w:t>&lt;/NumAm&gt;</w:t>
      </w:r>
    </w:p>
    <w:p w14:paraId="2749AE1D" w14:textId="77777777" w:rsidR="001374AD" w:rsidRPr="00546828" w:rsidRDefault="001374AD" w:rsidP="001374AD">
      <w:pPr>
        <w:pStyle w:val="NormalBold"/>
      </w:pPr>
      <w:r w:rsidRPr="00546828">
        <w:rPr>
          <w:rStyle w:val="HideTWBExt"/>
          <w:b w:val="0"/>
        </w:rPr>
        <w:t>&lt;RepeatBlock-By&gt;&lt;Members&gt;</w:t>
      </w:r>
      <w:r w:rsidRPr="00546828">
        <w:t xml:space="preserve">Mélanie </w:t>
      </w:r>
      <w:proofErr w:type="spellStart"/>
      <w:r w:rsidRPr="00546828">
        <w:t>Disdier</w:t>
      </w:r>
      <w:proofErr w:type="spellEnd"/>
      <w:r w:rsidRPr="00546828">
        <w:t xml:space="preserve">, Marie </w:t>
      </w:r>
      <w:proofErr w:type="spellStart"/>
      <w:r w:rsidRPr="00546828">
        <w:t>Dauchy</w:t>
      </w:r>
      <w:proofErr w:type="spellEnd"/>
      <w:r w:rsidRPr="00546828">
        <w:t xml:space="preserve">, Nikola </w:t>
      </w:r>
      <w:proofErr w:type="spellStart"/>
      <w:r w:rsidRPr="00546828">
        <w:t>Bartůšek</w:t>
      </w:r>
      <w:proofErr w:type="spellEnd"/>
      <w:r w:rsidRPr="00546828">
        <w:t xml:space="preserve">, Pál </w:t>
      </w:r>
      <w:proofErr w:type="spellStart"/>
      <w:r w:rsidRPr="00546828">
        <w:t>Szekeres</w:t>
      </w:r>
      <w:proofErr w:type="spellEnd"/>
      <w:r w:rsidRPr="00546828">
        <w:rPr>
          <w:rStyle w:val="HideTWBExt"/>
          <w:b w:val="0"/>
        </w:rPr>
        <w:t>&lt;/Members&gt;</w:t>
      </w:r>
    </w:p>
    <w:p w14:paraId="50A9435C" w14:textId="77777777" w:rsidR="001374AD" w:rsidRPr="008907ED" w:rsidRDefault="001374AD" w:rsidP="001374AD">
      <w:r w:rsidRPr="008907ED">
        <w:rPr>
          <w:rStyle w:val="HideTWBExt"/>
        </w:rPr>
        <w:t>&lt;AuNomDe&gt;</w:t>
      </w:r>
      <w:r w:rsidRPr="008907ED">
        <w:rPr>
          <w:rStyle w:val="HideTWBInt"/>
        </w:rPr>
        <w:t>{PfE}</w:t>
      </w:r>
      <w:r w:rsidRPr="008907ED">
        <w:t xml:space="preserve">im Namen der </w:t>
      </w:r>
      <w:proofErr w:type="spellStart"/>
      <w:r w:rsidRPr="008907ED">
        <w:t>PfE</w:t>
      </w:r>
      <w:proofErr w:type="spellEnd"/>
      <w:r w:rsidRPr="008907ED">
        <w:t>-Fraktion</w:t>
      </w:r>
      <w:r w:rsidRPr="008907ED">
        <w:rPr>
          <w:rStyle w:val="HideTWBExt"/>
        </w:rPr>
        <w:t>&lt;/AuNomDe&gt;</w:t>
      </w:r>
    </w:p>
    <w:p w14:paraId="0889FC70" w14:textId="77777777" w:rsidR="001374AD" w:rsidRPr="00991D18" w:rsidRDefault="001374AD" w:rsidP="001374AD">
      <w:pPr>
        <w:pStyle w:val="NormalBold"/>
        <w:rPr>
          <w:lang w:val="en-GB"/>
        </w:rPr>
      </w:pPr>
      <w:r w:rsidRPr="00991D18">
        <w:rPr>
          <w:rStyle w:val="HideTWBExt"/>
          <w:b w:val="0"/>
          <w:lang w:val="en-GB"/>
        </w:rPr>
        <w:t>&lt;Members&gt;</w:t>
      </w:r>
      <w:r w:rsidRPr="00991D18">
        <w:rPr>
          <w:lang w:val="en-GB"/>
        </w:rPr>
        <w:t>Séverine Werbrouck</w:t>
      </w:r>
      <w:r w:rsidRPr="00991D18">
        <w:rPr>
          <w:rStyle w:val="HideTWBExt"/>
          <w:b w:val="0"/>
          <w:lang w:val="en-GB"/>
        </w:rPr>
        <w:t>&lt;/Members&gt;</w:t>
      </w:r>
    </w:p>
    <w:p w14:paraId="30A60A43" w14:textId="77777777" w:rsidR="001374AD" w:rsidRPr="00991D18" w:rsidRDefault="001374AD" w:rsidP="001374AD">
      <w:pPr>
        <w:pStyle w:val="NormalBold"/>
        <w:rPr>
          <w:lang w:val="en-GB"/>
        </w:rPr>
      </w:pPr>
      <w:r w:rsidRPr="00991D18">
        <w:rPr>
          <w:rStyle w:val="HideTWBExt"/>
          <w:b w:val="0"/>
          <w:lang w:val="en-GB"/>
        </w:rPr>
        <w:t>&lt;/RepeatBlock-By&gt;</w:t>
      </w:r>
    </w:p>
    <w:p w14:paraId="6CE4814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5418CCB" w14:textId="77777777" w:rsidR="001374AD" w:rsidRPr="008907ED" w:rsidRDefault="001374AD" w:rsidP="001374AD">
      <w:pPr>
        <w:pStyle w:val="NormalBold"/>
      </w:pPr>
      <w:r w:rsidRPr="008907ED">
        <w:rPr>
          <w:rStyle w:val="HideTWBExt"/>
        </w:rPr>
        <w:t>&lt;Article&gt;</w:t>
      </w:r>
      <w:r w:rsidRPr="008907ED">
        <w:t>Bezugsvermerk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9044D30" w14:textId="77777777" w:rsidTr="00E663AA">
        <w:trPr>
          <w:trHeight w:hRule="exact" w:val="240"/>
          <w:jc w:val="center"/>
        </w:trPr>
        <w:tc>
          <w:tcPr>
            <w:tcW w:w="9752" w:type="dxa"/>
            <w:gridSpan w:val="2"/>
            <w:tcBorders>
              <w:top w:val="nil"/>
              <w:left w:val="nil"/>
              <w:bottom w:val="nil"/>
              <w:right w:val="nil"/>
            </w:tcBorders>
          </w:tcPr>
          <w:p w14:paraId="0EC2FA2D" w14:textId="77777777" w:rsidR="001374AD" w:rsidRPr="008907ED" w:rsidRDefault="001374AD" w:rsidP="00E663AA"/>
        </w:tc>
      </w:tr>
      <w:tr w:rsidR="001374AD" w:rsidRPr="008907ED" w14:paraId="1F6B9012" w14:textId="77777777" w:rsidTr="00E663AA">
        <w:trPr>
          <w:trHeight w:val="240"/>
          <w:jc w:val="center"/>
        </w:trPr>
        <w:tc>
          <w:tcPr>
            <w:tcW w:w="4876" w:type="dxa"/>
            <w:tcBorders>
              <w:top w:val="nil"/>
              <w:left w:val="nil"/>
              <w:bottom w:val="nil"/>
              <w:right w:val="nil"/>
            </w:tcBorders>
          </w:tcPr>
          <w:p w14:paraId="6512172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20F48E1" w14:textId="77777777" w:rsidR="001374AD" w:rsidRPr="008907ED" w:rsidRDefault="001374AD" w:rsidP="00E663AA">
            <w:pPr>
              <w:pStyle w:val="AmColumnHeading"/>
            </w:pPr>
            <w:r w:rsidRPr="008907ED">
              <w:t>Geänderter Text</w:t>
            </w:r>
          </w:p>
        </w:tc>
      </w:tr>
      <w:tr w:rsidR="001374AD" w:rsidRPr="008907ED" w14:paraId="618C639A" w14:textId="77777777" w:rsidTr="00E663AA">
        <w:trPr>
          <w:jc w:val="center"/>
        </w:trPr>
        <w:tc>
          <w:tcPr>
            <w:tcW w:w="4876" w:type="dxa"/>
            <w:tcBorders>
              <w:top w:val="nil"/>
              <w:left w:val="nil"/>
              <w:bottom w:val="nil"/>
              <w:right w:val="nil"/>
            </w:tcBorders>
          </w:tcPr>
          <w:p w14:paraId="7C82BC15" w14:textId="77777777" w:rsidR="001374AD" w:rsidRPr="008907ED" w:rsidRDefault="001374AD" w:rsidP="00E663AA">
            <w:pPr>
              <w:pStyle w:val="Normal6a"/>
            </w:pPr>
            <w:r w:rsidRPr="008907ED">
              <w:rPr>
                <w:b/>
                <w:i/>
              </w:rPr>
              <w:t>–</w:t>
            </w:r>
            <w:r w:rsidRPr="008907ED">
              <w:tab/>
            </w:r>
            <w:r w:rsidRPr="008907ED">
              <w:rPr>
                <w:b/>
                <w:i/>
              </w:rPr>
              <w:t>unter Hinweis auf die Mitteilung der Kommission vom 11. Dezember 2019 mit dem Titel „Der europäische Grüne Deal“ (COM(2019)0640),</w:t>
            </w:r>
          </w:p>
        </w:tc>
        <w:tc>
          <w:tcPr>
            <w:tcW w:w="4876" w:type="dxa"/>
            <w:tcBorders>
              <w:top w:val="nil"/>
              <w:left w:val="nil"/>
              <w:bottom w:val="nil"/>
              <w:right w:val="nil"/>
            </w:tcBorders>
          </w:tcPr>
          <w:p w14:paraId="3E7675A7" w14:textId="77777777" w:rsidR="001374AD" w:rsidRPr="008907ED" w:rsidRDefault="001374AD" w:rsidP="00E663AA">
            <w:pPr>
              <w:pStyle w:val="Normal6a"/>
            </w:pPr>
            <w:r w:rsidRPr="008907ED">
              <w:rPr>
                <w:b/>
                <w:i/>
              </w:rPr>
              <w:t>entfällt</w:t>
            </w:r>
          </w:p>
        </w:tc>
      </w:tr>
    </w:tbl>
    <w:p w14:paraId="61D6064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6ABBAAE1" w14:textId="77777777" w:rsidR="001374AD" w:rsidRPr="008907ED" w:rsidRDefault="001374AD" w:rsidP="001374AD">
      <w:r w:rsidRPr="008907ED">
        <w:rPr>
          <w:rStyle w:val="HideTWBExt"/>
        </w:rPr>
        <w:t>&lt;/Amend&gt;</w:t>
      </w:r>
    </w:p>
    <w:p w14:paraId="5BA652D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w:t>
      </w:r>
      <w:r w:rsidRPr="008907ED">
        <w:rPr>
          <w:rStyle w:val="HideTWBExt"/>
        </w:rPr>
        <w:t>&lt;/NumAm&gt;</w:t>
      </w:r>
    </w:p>
    <w:p w14:paraId="16C3E7D5" w14:textId="77777777" w:rsidR="001374AD" w:rsidRPr="00991D18" w:rsidRDefault="001374AD" w:rsidP="001374AD">
      <w:pPr>
        <w:pStyle w:val="NormalBold"/>
        <w:rPr>
          <w:lang w:val="en-GB"/>
        </w:rPr>
      </w:pPr>
      <w:r w:rsidRPr="00991D18">
        <w:rPr>
          <w:rStyle w:val="HideTWBExt"/>
          <w:b w:val="0"/>
          <w:lang w:val="en-GB"/>
        </w:rPr>
        <w:t>&lt;RepeatBlock-By&gt;&lt;Members&gt;</w:t>
      </w:r>
      <w:r w:rsidRPr="00991D18">
        <w:rPr>
          <w:lang w:val="en-GB"/>
        </w:rPr>
        <w:t>Jana Toom</w:t>
      </w:r>
      <w:r w:rsidRPr="00991D18">
        <w:rPr>
          <w:rStyle w:val="HideTWBExt"/>
          <w:b w:val="0"/>
          <w:lang w:val="en-GB"/>
        </w:rPr>
        <w:t>&lt;/Members&gt;</w:t>
      </w:r>
    </w:p>
    <w:p w14:paraId="74A189ED" w14:textId="77777777" w:rsidR="001374AD" w:rsidRPr="008907ED" w:rsidRDefault="001374AD" w:rsidP="001374AD">
      <w:pPr>
        <w:pStyle w:val="NormalBold"/>
      </w:pPr>
      <w:r w:rsidRPr="008907ED">
        <w:rPr>
          <w:rStyle w:val="HideTWBExt"/>
          <w:b w:val="0"/>
        </w:rPr>
        <w:t>&lt;/RepeatBlock-By&gt;</w:t>
      </w:r>
    </w:p>
    <w:p w14:paraId="7435481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B1BE2CA" w14:textId="77777777" w:rsidR="001374AD" w:rsidRPr="008907ED" w:rsidRDefault="001374AD" w:rsidP="001374AD">
      <w:pPr>
        <w:pStyle w:val="NormalBold"/>
      </w:pPr>
      <w:r w:rsidRPr="008907ED">
        <w:rPr>
          <w:rStyle w:val="HideTWBExt"/>
        </w:rPr>
        <w:t>&lt;Article&gt;</w:t>
      </w:r>
      <w:r w:rsidRPr="008907ED">
        <w:t>Bezugsvermerk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C77189E" w14:textId="77777777" w:rsidTr="00E663AA">
        <w:trPr>
          <w:trHeight w:hRule="exact" w:val="240"/>
          <w:jc w:val="center"/>
        </w:trPr>
        <w:tc>
          <w:tcPr>
            <w:tcW w:w="9752" w:type="dxa"/>
            <w:gridSpan w:val="2"/>
            <w:tcBorders>
              <w:top w:val="nil"/>
              <w:left w:val="nil"/>
              <w:bottom w:val="nil"/>
              <w:right w:val="nil"/>
            </w:tcBorders>
          </w:tcPr>
          <w:p w14:paraId="37D83507" w14:textId="77777777" w:rsidR="001374AD" w:rsidRPr="008907ED" w:rsidRDefault="001374AD" w:rsidP="00E663AA"/>
        </w:tc>
      </w:tr>
      <w:tr w:rsidR="001374AD" w:rsidRPr="008907ED" w14:paraId="5F54B883" w14:textId="77777777" w:rsidTr="00E663AA">
        <w:trPr>
          <w:trHeight w:val="240"/>
          <w:jc w:val="center"/>
        </w:trPr>
        <w:tc>
          <w:tcPr>
            <w:tcW w:w="4876" w:type="dxa"/>
            <w:tcBorders>
              <w:top w:val="nil"/>
              <w:left w:val="nil"/>
              <w:bottom w:val="nil"/>
              <w:right w:val="nil"/>
            </w:tcBorders>
          </w:tcPr>
          <w:p w14:paraId="7FF865B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764566E" w14:textId="77777777" w:rsidR="001374AD" w:rsidRPr="008907ED" w:rsidRDefault="001374AD" w:rsidP="00E663AA">
            <w:pPr>
              <w:pStyle w:val="AmColumnHeading"/>
            </w:pPr>
            <w:r w:rsidRPr="008907ED">
              <w:t>Geänderter Text</w:t>
            </w:r>
          </w:p>
        </w:tc>
      </w:tr>
      <w:tr w:rsidR="001374AD" w:rsidRPr="008907ED" w14:paraId="729B33D9" w14:textId="77777777" w:rsidTr="00E663AA">
        <w:trPr>
          <w:jc w:val="center"/>
        </w:trPr>
        <w:tc>
          <w:tcPr>
            <w:tcW w:w="4876" w:type="dxa"/>
            <w:tcBorders>
              <w:top w:val="nil"/>
              <w:left w:val="nil"/>
              <w:bottom w:val="nil"/>
              <w:right w:val="nil"/>
            </w:tcBorders>
          </w:tcPr>
          <w:p w14:paraId="503771D9" w14:textId="77777777" w:rsidR="001374AD" w:rsidRPr="008907ED" w:rsidRDefault="001374AD" w:rsidP="00E663AA">
            <w:pPr>
              <w:pStyle w:val="Normal6a"/>
            </w:pPr>
          </w:p>
        </w:tc>
        <w:tc>
          <w:tcPr>
            <w:tcW w:w="4876" w:type="dxa"/>
            <w:tcBorders>
              <w:top w:val="nil"/>
              <w:left w:val="nil"/>
              <w:bottom w:val="nil"/>
              <w:right w:val="nil"/>
            </w:tcBorders>
          </w:tcPr>
          <w:p w14:paraId="7A178020" w14:textId="77777777" w:rsidR="001374AD" w:rsidRPr="008907ED" w:rsidRDefault="001374AD" w:rsidP="00E663AA">
            <w:pPr>
              <w:pStyle w:val="Normal6a"/>
            </w:pPr>
            <w:r w:rsidRPr="008907ED">
              <w:rPr>
                <w:b/>
                <w:i/>
              </w:rPr>
              <w:t>–</w:t>
            </w:r>
            <w:r w:rsidRPr="008907ED">
              <w:tab/>
            </w:r>
            <w:r w:rsidRPr="008907ED">
              <w:rPr>
                <w:b/>
                <w:i/>
              </w:rPr>
              <w:t xml:space="preserve">unter Hinweis auf das Briefing zur Bewertung des europäischen Mehrwerts vom September 2025 mit dem Titel „Just </w:t>
            </w:r>
            <w:r w:rsidRPr="008907ED">
              <w:rPr>
                <w:b/>
                <w:i/>
              </w:rPr>
              <w:lastRenderedPageBreak/>
              <w:t>transition directive in the world of work: ensuring the creation of jobs and revitalising local economies“ (Richtlinie für einen gerechten Übergang in der Arbeitswelt: Schaffung von Arbeitsplätzen und Wiederankurbelung der lokalen Wirtschaft,</w:t>
            </w:r>
          </w:p>
        </w:tc>
      </w:tr>
    </w:tbl>
    <w:p w14:paraId="4720FF26"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57E91D42" w14:textId="77777777" w:rsidR="001374AD" w:rsidRPr="00546828" w:rsidRDefault="001374AD" w:rsidP="001374AD">
      <w:r w:rsidRPr="00546828">
        <w:rPr>
          <w:rStyle w:val="HideTWBExt"/>
        </w:rPr>
        <w:t>&lt;/Amend&gt;</w:t>
      </w:r>
    </w:p>
    <w:p w14:paraId="78F3C000"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4</w:t>
      </w:r>
      <w:r w:rsidRPr="00546828">
        <w:rPr>
          <w:rStyle w:val="HideTWBExt"/>
        </w:rPr>
        <w:t>&lt;/NumAm&gt;</w:t>
      </w:r>
    </w:p>
    <w:p w14:paraId="3A19BF74"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08D29DEF" w14:textId="77777777" w:rsidR="001374AD" w:rsidRPr="008907ED" w:rsidRDefault="001374AD" w:rsidP="001374AD">
      <w:pPr>
        <w:pStyle w:val="NormalBold"/>
      </w:pPr>
      <w:r w:rsidRPr="008907ED">
        <w:rPr>
          <w:rStyle w:val="HideTWBExt"/>
          <w:b w:val="0"/>
        </w:rPr>
        <w:t>&lt;/RepeatBlock-By&gt;</w:t>
      </w:r>
    </w:p>
    <w:p w14:paraId="130196A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EFDE47B" w14:textId="77777777" w:rsidR="001374AD" w:rsidRPr="008907ED" w:rsidRDefault="001374AD" w:rsidP="001374AD">
      <w:pPr>
        <w:pStyle w:val="NormalBold"/>
      </w:pPr>
      <w:r w:rsidRPr="008907ED">
        <w:rPr>
          <w:rStyle w:val="HideTWBExt"/>
        </w:rPr>
        <w:t>&lt;Article&gt;</w:t>
      </w:r>
      <w:r w:rsidRPr="008907ED">
        <w:t>Bezugsvermerk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A534F74" w14:textId="77777777" w:rsidTr="00E663AA">
        <w:trPr>
          <w:trHeight w:hRule="exact" w:val="240"/>
          <w:jc w:val="center"/>
        </w:trPr>
        <w:tc>
          <w:tcPr>
            <w:tcW w:w="9752" w:type="dxa"/>
            <w:gridSpan w:val="2"/>
            <w:tcBorders>
              <w:top w:val="nil"/>
              <w:left w:val="nil"/>
              <w:bottom w:val="nil"/>
              <w:right w:val="nil"/>
            </w:tcBorders>
          </w:tcPr>
          <w:p w14:paraId="2D330BAA" w14:textId="77777777" w:rsidR="001374AD" w:rsidRPr="008907ED" w:rsidRDefault="001374AD" w:rsidP="00E663AA"/>
        </w:tc>
      </w:tr>
      <w:tr w:rsidR="001374AD" w:rsidRPr="008907ED" w14:paraId="27EB3813" w14:textId="77777777" w:rsidTr="00E663AA">
        <w:trPr>
          <w:trHeight w:val="240"/>
          <w:jc w:val="center"/>
        </w:trPr>
        <w:tc>
          <w:tcPr>
            <w:tcW w:w="4876" w:type="dxa"/>
            <w:tcBorders>
              <w:top w:val="nil"/>
              <w:left w:val="nil"/>
              <w:bottom w:val="nil"/>
              <w:right w:val="nil"/>
            </w:tcBorders>
          </w:tcPr>
          <w:p w14:paraId="091BCEB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AD4FC99" w14:textId="77777777" w:rsidR="001374AD" w:rsidRPr="008907ED" w:rsidRDefault="001374AD" w:rsidP="00E663AA">
            <w:pPr>
              <w:pStyle w:val="AmColumnHeading"/>
            </w:pPr>
            <w:r w:rsidRPr="008907ED">
              <w:t>Geänderter Text</w:t>
            </w:r>
          </w:p>
        </w:tc>
      </w:tr>
      <w:tr w:rsidR="001374AD" w:rsidRPr="008907ED" w14:paraId="1527E2B4" w14:textId="77777777" w:rsidTr="00E663AA">
        <w:trPr>
          <w:jc w:val="center"/>
        </w:trPr>
        <w:tc>
          <w:tcPr>
            <w:tcW w:w="4876" w:type="dxa"/>
            <w:tcBorders>
              <w:top w:val="nil"/>
              <w:left w:val="nil"/>
              <w:bottom w:val="nil"/>
              <w:right w:val="nil"/>
            </w:tcBorders>
          </w:tcPr>
          <w:p w14:paraId="05D2F71D" w14:textId="77777777" w:rsidR="001374AD" w:rsidRPr="008907ED" w:rsidRDefault="001374AD" w:rsidP="00E663AA">
            <w:pPr>
              <w:pStyle w:val="Normal6a"/>
            </w:pPr>
          </w:p>
        </w:tc>
        <w:tc>
          <w:tcPr>
            <w:tcW w:w="4876" w:type="dxa"/>
            <w:tcBorders>
              <w:top w:val="nil"/>
              <w:left w:val="nil"/>
              <w:bottom w:val="nil"/>
              <w:right w:val="nil"/>
            </w:tcBorders>
          </w:tcPr>
          <w:p w14:paraId="095ECE95" w14:textId="77777777" w:rsidR="001374AD" w:rsidRPr="008907ED" w:rsidRDefault="001374AD" w:rsidP="00E663AA">
            <w:pPr>
              <w:pStyle w:val="Normal6a"/>
            </w:pPr>
            <w:r w:rsidRPr="008907ED">
              <w:rPr>
                <w:b/>
                <w:i/>
              </w:rPr>
              <w:t>–</w:t>
            </w:r>
            <w:r w:rsidRPr="008907ED">
              <w:tab/>
            </w:r>
            <w:r w:rsidRPr="008907ED">
              <w:rPr>
                <w:b/>
                <w:i/>
              </w:rPr>
              <w:t>unter Hinweis auf seine Entschließung vom 23. November 2023 zur Schaffung von Arbeitsplätzen – gerechter Übergang und nachhaltiges Investieren,</w:t>
            </w:r>
          </w:p>
        </w:tc>
      </w:tr>
    </w:tbl>
    <w:p w14:paraId="3630CC30"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09161B24" w14:textId="77777777" w:rsidR="001374AD" w:rsidRPr="00546828" w:rsidRDefault="001374AD" w:rsidP="001374AD">
      <w:r w:rsidRPr="00546828">
        <w:rPr>
          <w:rStyle w:val="HideTWBExt"/>
        </w:rPr>
        <w:t>&lt;/Amend&gt;</w:t>
      </w:r>
    </w:p>
    <w:p w14:paraId="7C07F1C3"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5</w:t>
      </w:r>
      <w:r w:rsidRPr="00546828">
        <w:rPr>
          <w:rStyle w:val="HideTWBExt"/>
        </w:rPr>
        <w:t>&lt;/NumAm&gt;</w:t>
      </w:r>
    </w:p>
    <w:p w14:paraId="57D2B422"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49556494" w14:textId="77777777" w:rsidR="001374AD" w:rsidRPr="008907ED" w:rsidRDefault="001374AD" w:rsidP="001374AD">
      <w:pPr>
        <w:pStyle w:val="NormalBold"/>
      </w:pPr>
      <w:r w:rsidRPr="008907ED">
        <w:rPr>
          <w:rStyle w:val="HideTWBExt"/>
          <w:b w:val="0"/>
        </w:rPr>
        <w:t>&lt;/RepeatBlock-By&gt;</w:t>
      </w:r>
    </w:p>
    <w:p w14:paraId="6C004EA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2D5D15A" w14:textId="77777777" w:rsidR="001374AD" w:rsidRPr="008907ED" w:rsidRDefault="001374AD" w:rsidP="001374AD">
      <w:pPr>
        <w:pStyle w:val="NormalBold"/>
      </w:pPr>
      <w:r w:rsidRPr="008907ED">
        <w:rPr>
          <w:rStyle w:val="HideTWBExt"/>
        </w:rPr>
        <w:t>&lt;Article&gt;</w:t>
      </w:r>
      <w:r w:rsidRPr="008907ED">
        <w:t>Bezugsvermerk 12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3F1CA6B" w14:textId="77777777" w:rsidTr="00E663AA">
        <w:trPr>
          <w:trHeight w:hRule="exact" w:val="240"/>
          <w:jc w:val="center"/>
        </w:trPr>
        <w:tc>
          <w:tcPr>
            <w:tcW w:w="9752" w:type="dxa"/>
            <w:gridSpan w:val="2"/>
            <w:tcBorders>
              <w:top w:val="nil"/>
              <w:left w:val="nil"/>
              <w:bottom w:val="nil"/>
              <w:right w:val="nil"/>
            </w:tcBorders>
          </w:tcPr>
          <w:p w14:paraId="3FCD5990" w14:textId="77777777" w:rsidR="001374AD" w:rsidRPr="008907ED" w:rsidRDefault="001374AD" w:rsidP="00E663AA"/>
        </w:tc>
      </w:tr>
      <w:tr w:rsidR="001374AD" w:rsidRPr="008907ED" w14:paraId="776BE707" w14:textId="77777777" w:rsidTr="00E663AA">
        <w:trPr>
          <w:trHeight w:val="240"/>
          <w:jc w:val="center"/>
        </w:trPr>
        <w:tc>
          <w:tcPr>
            <w:tcW w:w="4876" w:type="dxa"/>
            <w:tcBorders>
              <w:top w:val="nil"/>
              <w:left w:val="nil"/>
              <w:bottom w:val="nil"/>
              <w:right w:val="nil"/>
            </w:tcBorders>
          </w:tcPr>
          <w:p w14:paraId="2DEF544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181B0E3" w14:textId="77777777" w:rsidR="001374AD" w:rsidRPr="008907ED" w:rsidRDefault="001374AD" w:rsidP="00E663AA">
            <w:pPr>
              <w:pStyle w:val="AmColumnHeading"/>
            </w:pPr>
            <w:r w:rsidRPr="008907ED">
              <w:t>Geänderter Text</w:t>
            </w:r>
          </w:p>
        </w:tc>
      </w:tr>
      <w:tr w:rsidR="001374AD" w:rsidRPr="008907ED" w14:paraId="571E9609" w14:textId="77777777" w:rsidTr="00E663AA">
        <w:trPr>
          <w:jc w:val="center"/>
        </w:trPr>
        <w:tc>
          <w:tcPr>
            <w:tcW w:w="4876" w:type="dxa"/>
            <w:tcBorders>
              <w:top w:val="nil"/>
              <w:left w:val="nil"/>
              <w:bottom w:val="nil"/>
              <w:right w:val="nil"/>
            </w:tcBorders>
          </w:tcPr>
          <w:p w14:paraId="018AED56" w14:textId="77777777" w:rsidR="001374AD" w:rsidRPr="008907ED" w:rsidRDefault="001374AD" w:rsidP="00E663AA">
            <w:pPr>
              <w:pStyle w:val="Normal6a"/>
            </w:pPr>
          </w:p>
        </w:tc>
        <w:tc>
          <w:tcPr>
            <w:tcW w:w="4876" w:type="dxa"/>
            <w:tcBorders>
              <w:top w:val="nil"/>
              <w:left w:val="nil"/>
              <w:bottom w:val="nil"/>
              <w:right w:val="nil"/>
            </w:tcBorders>
          </w:tcPr>
          <w:p w14:paraId="49BF9E09" w14:textId="77777777" w:rsidR="001374AD" w:rsidRPr="008907ED" w:rsidRDefault="001374AD" w:rsidP="00E663AA">
            <w:pPr>
              <w:pStyle w:val="Normal6a"/>
            </w:pPr>
            <w:r w:rsidRPr="008907ED">
              <w:rPr>
                <w:b/>
                <w:i/>
              </w:rPr>
              <w:t>–</w:t>
            </w:r>
            <w:r w:rsidRPr="008907ED">
              <w:tab/>
            </w:r>
            <w:r w:rsidRPr="008907ED">
              <w:rPr>
                <w:b/>
                <w:i/>
              </w:rPr>
              <w:t>unter Hinweis auf die Entschließung der Internationalen Arbeitsorganisation (IAO) zu einem gerechten Übergang zu ökologisch nachhaltigen Volkswirtschaften und Gesellschaften für alle</w:t>
            </w:r>
            <w:r w:rsidRPr="008907ED">
              <w:rPr>
                <w:b/>
                <w:i/>
                <w:vertAlign w:val="superscript"/>
              </w:rPr>
              <w:t>1a</w:t>
            </w:r>
            <w:r w:rsidRPr="008907ED">
              <w:rPr>
                <w:b/>
                <w:i/>
              </w:rPr>
              <w:t>,</w:t>
            </w:r>
          </w:p>
        </w:tc>
      </w:tr>
      <w:tr w:rsidR="001374AD" w:rsidRPr="008907ED" w14:paraId="54548A1B" w14:textId="77777777" w:rsidTr="00E663AA">
        <w:trPr>
          <w:jc w:val="center"/>
        </w:trPr>
        <w:tc>
          <w:tcPr>
            <w:tcW w:w="4876" w:type="dxa"/>
            <w:tcBorders>
              <w:top w:val="nil"/>
              <w:left w:val="nil"/>
              <w:bottom w:val="nil"/>
              <w:right w:val="nil"/>
            </w:tcBorders>
          </w:tcPr>
          <w:p w14:paraId="4B6EC99C" w14:textId="77777777" w:rsidR="001374AD" w:rsidRPr="008907ED" w:rsidRDefault="001374AD" w:rsidP="00E663AA"/>
        </w:tc>
        <w:tc>
          <w:tcPr>
            <w:tcW w:w="4876" w:type="dxa"/>
            <w:tcBorders>
              <w:top w:val="nil"/>
              <w:left w:val="nil"/>
              <w:bottom w:val="nil"/>
              <w:right w:val="nil"/>
            </w:tcBorders>
          </w:tcPr>
          <w:p w14:paraId="7439468D" w14:textId="77777777" w:rsidR="001374AD" w:rsidRPr="008907ED" w:rsidRDefault="001374AD" w:rsidP="00E663AA">
            <w:pPr>
              <w:pStyle w:val="Normal6a"/>
            </w:pPr>
            <w:r w:rsidRPr="008907ED">
              <w:rPr>
                <w:b/>
                <w:i/>
              </w:rPr>
              <w:t>_________________</w:t>
            </w:r>
          </w:p>
        </w:tc>
      </w:tr>
      <w:tr w:rsidR="001374AD" w:rsidRPr="008907ED" w14:paraId="748DF254" w14:textId="77777777" w:rsidTr="00E663AA">
        <w:trPr>
          <w:jc w:val="center"/>
        </w:trPr>
        <w:tc>
          <w:tcPr>
            <w:tcW w:w="4876" w:type="dxa"/>
            <w:tcBorders>
              <w:top w:val="nil"/>
              <w:left w:val="nil"/>
              <w:bottom w:val="nil"/>
              <w:right w:val="nil"/>
            </w:tcBorders>
          </w:tcPr>
          <w:p w14:paraId="4A430374" w14:textId="77777777" w:rsidR="001374AD" w:rsidRPr="008907ED" w:rsidRDefault="001374AD" w:rsidP="00E663AA"/>
        </w:tc>
        <w:tc>
          <w:tcPr>
            <w:tcW w:w="4876" w:type="dxa"/>
            <w:tcBorders>
              <w:top w:val="nil"/>
              <w:left w:val="nil"/>
              <w:bottom w:val="nil"/>
              <w:right w:val="nil"/>
            </w:tcBorders>
          </w:tcPr>
          <w:p w14:paraId="07E84439" w14:textId="77777777" w:rsidR="001374AD" w:rsidRPr="008907ED" w:rsidRDefault="001374AD" w:rsidP="00E663AA">
            <w:pPr>
              <w:pStyle w:val="Normal6a"/>
            </w:pPr>
            <w:r w:rsidRPr="008907ED">
              <w:rPr>
                <w:b/>
                <w:i/>
                <w:vertAlign w:val="superscript"/>
              </w:rPr>
              <w:t>1a</w:t>
            </w:r>
            <w:r w:rsidRPr="008907ED">
              <w:t xml:space="preserve"> </w:t>
            </w:r>
            <w:r w:rsidRPr="008907ED">
              <w:rPr>
                <w:b/>
                <w:i/>
              </w:rPr>
              <w:t xml:space="preserve">ILC.111/Entschließung V, 16. Juni </w:t>
            </w:r>
            <w:r w:rsidRPr="008907ED">
              <w:rPr>
                <w:b/>
                <w:i/>
              </w:rPr>
              <w:lastRenderedPageBreak/>
              <w:t>2023.</w:t>
            </w:r>
          </w:p>
        </w:tc>
      </w:tr>
    </w:tbl>
    <w:p w14:paraId="0496867E"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1DB23A8F" w14:textId="77777777" w:rsidR="001374AD" w:rsidRPr="00546828" w:rsidRDefault="001374AD" w:rsidP="001374AD">
      <w:r w:rsidRPr="00546828">
        <w:rPr>
          <w:rStyle w:val="HideTWBExt"/>
        </w:rPr>
        <w:t>&lt;/Amend&gt;</w:t>
      </w:r>
    </w:p>
    <w:p w14:paraId="7BF15ABD"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6</w:t>
      </w:r>
      <w:r w:rsidRPr="00546828">
        <w:rPr>
          <w:rStyle w:val="HideTWBExt"/>
        </w:rPr>
        <w:t>&lt;/NumAm&gt;</w:t>
      </w:r>
    </w:p>
    <w:p w14:paraId="75330336"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410F26E1" w14:textId="77777777" w:rsidR="001374AD" w:rsidRPr="008907ED" w:rsidRDefault="001374AD" w:rsidP="001374AD">
      <w:pPr>
        <w:pStyle w:val="NormalBold"/>
      </w:pPr>
      <w:r w:rsidRPr="008907ED">
        <w:rPr>
          <w:rStyle w:val="HideTWBExt"/>
          <w:b w:val="0"/>
        </w:rPr>
        <w:t>&lt;/RepeatBlock-By&gt;</w:t>
      </w:r>
    </w:p>
    <w:p w14:paraId="7D534DB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FDA6137" w14:textId="77777777" w:rsidR="001374AD" w:rsidRPr="008907ED" w:rsidRDefault="001374AD" w:rsidP="001374AD">
      <w:pPr>
        <w:pStyle w:val="NormalBold"/>
      </w:pPr>
      <w:r w:rsidRPr="008907ED">
        <w:rPr>
          <w:rStyle w:val="HideTWBExt"/>
        </w:rPr>
        <w:t>&lt;Article&gt;</w:t>
      </w:r>
      <w:r w:rsidRPr="008907ED">
        <w:t>Bezugsvermerk 12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183294F" w14:textId="77777777" w:rsidTr="00E663AA">
        <w:trPr>
          <w:trHeight w:hRule="exact" w:val="240"/>
          <w:jc w:val="center"/>
        </w:trPr>
        <w:tc>
          <w:tcPr>
            <w:tcW w:w="9752" w:type="dxa"/>
            <w:gridSpan w:val="2"/>
            <w:tcBorders>
              <w:top w:val="nil"/>
              <w:left w:val="nil"/>
              <w:bottom w:val="nil"/>
              <w:right w:val="nil"/>
            </w:tcBorders>
          </w:tcPr>
          <w:p w14:paraId="77D06A19" w14:textId="77777777" w:rsidR="001374AD" w:rsidRPr="008907ED" w:rsidRDefault="001374AD" w:rsidP="00E663AA"/>
        </w:tc>
      </w:tr>
      <w:tr w:rsidR="001374AD" w:rsidRPr="008907ED" w14:paraId="42CBB32E" w14:textId="77777777" w:rsidTr="00E663AA">
        <w:trPr>
          <w:trHeight w:val="240"/>
          <w:jc w:val="center"/>
        </w:trPr>
        <w:tc>
          <w:tcPr>
            <w:tcW w:w="4876" w:type="dxa"/>
            <w:tcBorders>
              <w:top w:val="nil"/>
              <w:left w:val="nil"/>
              <w:bottom w:val="nil"/>
              <w:right w:val="nil"/>
            </w:tcBorders>
          </w:tcPr>
          <w:p w14:paraId="6FD488A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78B370C" w14:textId="77777777" w:rsidR="001374AD" w:rsidRPr="008907ED" w:rsidRDefault="001374AD" w:rsidP="00E663AA">
            <w:pPr>
              <w:pStyle w:val="AmColumnHeading"/>
            </w:pPr>
            <w:r w:rsidRPr="008907ED">
              <w:t>Geänderter Text</w:t>
            </w:r>
          </w:p>
        </w:tc>
      </w:tr>
      <w:tr w:rsidR="001374AD" w:rsidRPr="008907ED" w14:paraId="12AB6A43" w14:textId="77777777" w:rsidTr="00E663AA">
        <w:trPr>
          <w:jc w:val="center"/>
        </w:trPr>
        <w:tc>
          <w:tcPr>
            <w:tcW w:w="4876" w:type="dxa"/>
            <w:tcBorders>
              <w:top w:val="nil"/>
              <w:left w:val="nil"/>
              <w:bottom w:val="nil"/>
              <w:right w:val="nil"/>
            </w:tcBorders>
          </w:tcPr>
          <w:p w14:paraId="1BA5D42A" w14:textId="77777777" w:rsidR="001374AD" w:rsidRPr="008907ED" w:rsidRDefault="001374AD" w:rsidP="00E663AA">
            <w:pPr>
              <w:pStyle w:val="Normal6a"/>
            </w:pPr>
          </w:p>
        </w:tc>
        <w:tc>
          <w:tcPr>
            <w:tcW w:w="4876" w:type="dxa"/>
            <w:tcBorders>
              <w:top w:val="nil"/>
              <w:left w:val="nil"/>
              <w:bottom w:val="nil"/>
              <w:right w:val="nil"/>
            </w:tcBorders>
          </w:tcPr>
          <w:p w14:paraId="43C90AAD" w14:textId="77777777" w:rsidR="001374AD" w:rsidRPr="008907ED" w:rsidRDefault="001374AD" w:rsidP="00E663AA">
            <w:pPr>
              <w:pStyle w:val="Normal6a"/>
            </w:pPr>
            <w:r w:rsidRPr="008907ED">
              <w:rPr>
                <w:b/>
                <w:i/>
              </w:rPr>
              <w:t>–</w:t>
            </w:r>
            <w:r w:rsidRPr="008907ED">
              <w:tab/>
            </w:r>
            <w:r w:rsidRPr="008907ED">
              <w:rPr>
                <w:b/>
                <w:i/>
              </w:rPr>
              <w:t>unter Hinweis auf den von Enrico Letta am 10. April 2024 vorgelegten Bericht mit dem Titel „Much more than a market“ (Viel mehr als ein Markt)</w:t>
            </w:r>
            <w:r w:rsidRPr="008907ED">
              <w:rPr>
                <w:b/>
                <w:i/>
                <w:vertAlign w:val="superscript"/>
              </w:rPr>
              <w:t>1a</w:t>
            </w:r>
            <w:r w:rsidRPr="008907ED">
              <w:rPr>
                <w:b/>
                <w:i/>
              </w:rPr>
              <w:t>,</w:t>
            </w:r>
          </w:p>
        </w:tc>
      </w:tr>
      <w:tr w:rsidR="001374AD" w:rsidRPr="008907ED" w14:paraId="6BA25B4B" w14:textId="77777777" w:rsidTr="00E663AA">
        <w:trPr>
          <w:jc w:val="center"/>
        </w:trPr>
        <w:tc>
          <w:tcPr>
            <w:tcW w:w="4876" w:type="dxa"/>
            <w:tcBorders>
              <w:top w:val="nil"/>
              <w:left w:val="nil"/>
              <w:bottom w:val="nil"/>
              <w:right w:val="nil"/>
            </w:tcBorders>
          </w:tcPr>
          <w:p w14:paraId="551856E4" w14:textId="77777777" w:rsidR="001374AD" w:rsidRPr="008907ED" w:rsidRDefault="001374AD" w:rsidP="00E663AA"/>
        </w:tc>
        <w:tc>
          <w:tcPr>
            <w:tcW w:w="4876" w:type="dxa"/>
            <w:tcBorders>
              <w:top w:val="nil"/>
              <w:left w:val="nil"/>
              <w:bottom w:val="nil"/>
              <w:right w:val="nil"/>
            </w:tcBorders>
          </w:tcPr>
          <w:p w14:paraId="21CA5EC4" w14:textId="77777777" w:rsidR="001374AD" w:rsidRPr="008907ED" w:rsidRDefault="001374AD" w:rsidP="00E663AA">
            <w:pPr>
              <w:pStyle w:val="Normal6a"/>
            </w:pPr>
            <w:r w:rsidRPr="008907ED">
              <w:rPr>
                <w:b/>
                <w:i/>
              </w:rPr>
              <w:t>_________________</w:t>
            </w:r>
          </w:p>
        </w:tc>
      </w:tr>
      <w:tr w:rsidR="001374AD" w:rsidRPr="00546828" w14:paraId="7FC304AC" w14:textId="77777777" w:rsidTr="00E663AA">
        <w:trPr>
          <w:jc w:val="center"/>
        </w:trPr>
        <w:tc>
          <w:tcPr>
            <w:tcW w:w="4876" w:type="dxa"/>
            <w:tcBorders>
              <w:top w:val="nil"/>
              <w:left w:val="nil"/>
              <w:bottom w:val="nil"/>
              <w:right w:val="nil"/>
            </w:tcBorders>
          </w:tcPr>
          <w:p w14:paraId="4E954122" w14:textId="77777777" w:rsidR="001374AD" w:rsidRPr="008907ED" w:rsidRDefault="001374AD" w:rsidP="00E663AA"/>
        </w:tc>
        <w:tc>
          <w:tcPr>
            <w:tcW w:w="4876" w:type="dxa"/>
            <w:tcBorders>
              <w:top w:val="nil"/>
              <w:left w:val="nil"/>
              <w:bottom w:val="nil"/>
              <w:right w:val="nil"/>
            </w:tcBorders>
          </w:tcPr>
          <w:p w14:paraId="4EF09CFA"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https://www.consilium.europa.eu/media/ny3j24sm/much-more-than-a-market-report-by-enrico-letta.pdf</w:t>
            </w:r>
          </w:p>
        </w:tc>
      </w:tr>
    </w:tbl>
    <w:p w14:paraId="7797433A"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0FAF4F2" w14:textId="77777777" w:rsidR="001374AD" w:rsidRPr="00546828" w:rsidRDefault="001374AD" w:rsidP="001374AD">
      <w:pPr>
        <w:rPr>
          <w:lang w:val="sv-SE"/>
        </w:rPr>
      </w:pPr>
      <w:r w:rsidRPr="00546828">
        <w:rPr>
          <w:rStyle w:val="HideTWBExt"/>
          <w:lang w:val="sv-SE"/>
        </w:rPr>
        <w:t>&lt;/Amend&gt;</w:t>
      </w:r>
    </w:p>
    <w:p w14:paraId="72593644"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7</w:t>
      </w:r>
      <w:r w:rsidRPr="00546828">
        <w:rPr>
          <w:rStyle w:val="HideTWBExt"/>
          <w:lang w:val="sv-SE"/>
        </w:rPr>
        <w:t>&lt;/NumAm&gt;</w:t>
      </w:r>
    </w:p>
    <w:p w14:paraId="6383D13A"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52FE8818" w14:textId="77777777" w:rsidR="001374AD" w:rsidRPr="00546828" w:rsidRDefault="001374AD" w:rsidP="001374AD">
      <w:pPr>
        <w:pStyle w:val="NormalBold"/>
        <w:rPr>
          <w:lang w:val="sv-SE"/>
        </w:rPr>
      </w:pPr>
      <w:r w:rsidRPr="00546828">
        <w:rPr>
          <w:rStyle w:val="HideTWBExt"/>
          <w:b w:val="0"/>
          <w:lang w:val="sv-SE"/>
        </w:rPr>
        <w:t>&lt;/RepeatBlock-By&gt;</w:t>
      </w:r>
    </w:p>
    <w:p w14:paraId="09B7DB6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D681032" w14:textId="77777777" w:rsidR="001374AD" w:rsidRPr="008907ED" w:rsidRDefault="001374AD" w:rsidP="001374AD">
      <w:pPr>
        <w:pStyle w:val="NormalBold"/>
      </w:pPr>
      <w:r w:rsidRPr="008907ED">
        <w:rPr>
          <w:rStyle w:val="HideTWBExt"/>
        </w:rPr>
        <w:t>&lt;Article&gt;</w:t>
      </w:r>
      <w:r w:rsidRPr="008907ED">
        <w:t>Bezugsvermerk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5A8AAA0" w14:textId="77777777" w:rsidTr="00E663AA">
        <w:trPr>
          <w:trHeight w:hRule="exact" w:val="240"/>
          <w:jc w:val="center"/>
        </w:trPr>
        <w:tc>
          <w:tcPr>
            <w:tcW w:w="9752" w:type="dxa"/>
            <w:gridSpan w:val="2"/>
            <w:tcBorders>
              <w:top w:val="nil"/>
              <w:left w:val="nil"/>
              <w:bottom w:val="nil"/>
              <w:right w:val="nil"/>
            </w:tcBorders>
          </w:tcPr>
          <w:p w14:paraId="4C4246F3" w14:textId="77777777" w:rsidR="001374AD" w:rsidRPr="008907ED" w:rsidRDefault="001374AD" w:rsidP="00E663AA"/>
        </w:tc>
      </w:tr>
      <w:tr w:rsidR="001374AD" w:rsidRPr="008907ED" w14:paraId="4A8AD1E9" w14:textId="77777777" w:rsidTr="00E663AA">
        <w:trPr>
          <w:trHeight w:val="240"/>
          <w:jc w:val="center"/>
        </w:trPr>
        <w:tc>
          <w:tcPr>
            <w:tcW w:w="4876" w:type="dxa"/>
            <w:tcBorders>
              <w:top w:val="nil"/>
              <w:left w:val="nil"/>
              <w:bottom w:val="nil"/>
              <w:right w:val="nil"/>
            </w:tcBorders>
          </w:tcPr>
          <w:p w14:paraId="52A6878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9A92F5C" w14:textId="77777777" w:rsidR="001374AD" w:rsidRPr="008907ED" w:rsidRDefault="001374AD" w:rsidP="00E663AA">
            <w:pPr>
              <w:pStyle w:val="AmColumnHeading"/>
            </w:pPr>
            <w:r w:rsidRPr="008907ED">
              <w:t>Geänderter Text</w:t>
            </w:r>
          </w:p>
        </w:tc>
      </w:tr>
      <w:tr w:rsidR="001374AD" w:rsidRPr="008907ED" w14:paraId="477FBDBB" w14:textId="77777777" w:rsidTr="00E663AA">
        <w:trPr>
          <w:jc w:val="center"/>
        </w:trPr>
        <w:tc>
          <w:tcPr>
            <w:tcW w:w="4876" w:type="dxa"/>
            <w:tcBorders>
              <w:top w:val="nil"/>
              <w:left w:val="nil"/>
              <w:bottom w:val="nil"/>
              <w:right w:val="nil"/>
            </w:tcBorders>
          </w:tcPr>
          <w:p w14:paraId="4AA3AA4A" w14:textId="77777777" w:rsidR="001374AD" w:rsidRPr="008907ED" w:rsidRDefault="001374AD" w:rsidP="00E663AA">
            <w:pPr>
              <w:pStyle w:val="Normal6a"/>
            </w:pPr>
            <w:r w:rsidRPr="008907ED">
              <w:rPr>
                <w:b/>
                <w:i/>
              </w:rPr>
              <w:t>—</w:t>
            </w:r>
            <w:r w:rsidRPr="008907ED">
              <w:tab/>
            </w:r>
            <w:r w:rsidRPr="008907ED">
              <w:rPr>
                <w:b/>
                <w:i/>
              </w:rPr>
              <w:t>unter Hinweis auf den von Mario Draghi vorgelegten Bericht vom September 2024 mit dem Titel „The future of European competitiveness“ (Zur Zukunft der europäischen Wettbewerbsfähigkeit – Draghi-Bericht),</w:t>
            </w:r>
          </w:p>
        </w:tc>
        <w:tc>
          <w:tcPr>
            <w:tcW w:w="4876" w:type="dxa"/>
            <w:tcBorders>
              <w:top w:val="nil"/>
              <w:left w:val="nil"/>
              <w:bottom w:val="nil"/>
              <w:right w:val="nil"/>
            </w:tcBorders>
          </w:tcPr>
          <w:p w14:paraId="03C8C023" w14:textId="77777777" w:rsidR="001374AD" w:rsidRPr="008907ED" w:rsidRDefault="001374AD" w:rsidP="00E663AA">
            <w:pPr>
              <w:pStyle w:val="Normal6a"/>
            </w:pPr>
            <w:r w:rsidRPr="008907ED">
              <w:rPr>
                <w:b/>
                <w:i/>
              </w:rPr>
              <w:t>entfällt</w:t>
            </w:r>
          </w:p>
        </w:tc>
      </w:tr>
    </w:tbl>
    <w:p w14:paraId="0A9E7F8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7D905581" w14:textId="77777777" w:rsidR="001374AD" w:rsidRPr="008907ED" w:rsidRDefault="001374AD" w:rsidP="001374AD">
      <w:r w:rsidRPr="008907ED">
        <w:rPr>
          <w:rStyle w:val="HideTWBExt"/>
        </w:rPr>
        <w:t>&lt;/Amend&gt;</w:t>
      </w:r>
    </w:p>
    <w:p w14:paraId="5AE1311F"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8</w:t>
      </w:r>
      <w:r w:rsidRPr="008907ED">
        <w:rPr>
          <w:rStyle w:val="HideTWBExt"/>
        </w:rPr>
        <w:t>&lt;/NumAm&gt;</w:t>
      </w:r>
    </w:p>
    <w:p w14:paraId="0C265578"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35A9A2F4"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47DD339F" w14:textId="77777777" w:rsidR="001374AD" w:rsidRPr="00991D18" w:rsidRDefault="001374AD" w:rsidP="001374AD">
      <w:pPr>
        <w:pStyle w:val="NormalBold"/>
        <w:rPr>
          <w:lang w:val="en-GB"/>
        </w:rPr>
      </w:pPr>
      <w:r w:rsidRPr="00991D18">
        <w:rPr>
          <w:rStyle w:val="HideTWBExt"/>
          <w:b w:val="0"/>
          <w:lang w:val="en-GB"/>
        </w:rPr>
        <w:t>&lt;Members&gt;</w:t>
      </w:r>
      <w:r w:rsidRPr="00991D18">
        <w:rPr>
          <w:lang w:val="en-GB"/>
        </w:rPr>
        <w:t>Séverine Werbrouck</w:t>
      </w:r>
      <w:r w:rsidRPr="00991D18">
        <w:rPr>
          <w:rStyle w:val="HideTWBExt"/>
          <w:b w:val="0"/>
          <w:lang w:val="en-GB"/>
        </w:rPr>
        <w:t>&lt;/Members&gt;</w:t>
      </w:r>
    </w:p>
    <w:p w14:paraId="0C123175" w14:textId="77777777" w:rsidR="001374AD" w:rsidRPr="00991D18" w:rsidRDefault="001374AD" w:rsidP="001374AD">
      <w:pPr>
        <w:pStyle w:val="NormalBold"/>
        <w:rPr>
          <w:lang w:val="en-GB"/>
        </w:rPr>
      </w:pPr>
      <w:r w:rsidRPr="00991D18">
        <w:rPr>
          <w:rStyle w:val="HideTWBExt"/>
          <w:b w:val="0"/>
          <w:lang w:val="en-GB"/>
        </w:rPr>
        <w:t>&lt;/RepeatBlock-By&gt;</w:t>
      </w:r>
    </w:p>
    <w:p w14:paraId="31000F0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A4E2C61" w14:textId="77777777" w:rsidR="001374AD" w:rsidRPr="008907ED" w:rsidRDefault="001374AD" w:rsidP="001374AD">
      <w:pPr>
        <w:pStyle w:val="NormalBold"/>
      </w:pPr>
      <w:r w:rsidRPr="008907ED">
        <w:rPr>
          <w:rStyle w:val="HideTWBExt"/>
        </w:rPr>
        <w:t>&lt;Article&gt;</w:t>
      </w:r>
      <w:r w:rsidRPr="008907ED">
        <w:t>Bezugsvermerk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837E0EE" w14:textId="77777777" w:rsidTr="00E663AA">
        <w:trPr>
          <w:trHeight w:hRule="exact" w:val="240"/>
          <w:jc w:val="center"/>
        </w:trPr>
        <w:tc>
          <w:tcPr>
            <w:tcW w:w="9752" w:type="dxa"/>
            <w:gridSpan w:val="2"/>
            <w:tcBorders>
              <w:top w:val="nil"/>
              <w:left w:val="nil"/>
              <w:bottom w:val="nil"/>
              <w:right w:val="nil"/>
            </w:tcBorders>
          </w:tcPr>
          <w:p w14:paraId="54096A17" w14:textId="77777777" w:rsidR="001374AD" w:rsidRPr="008907ED" w:rsidRDefault="001374AD" w:rsidP="00E663AA"/>
        </w:tc>
      </w:tr>
      <w:tr w:rsidR="001374AD" w:rsidRPr="008907ED" w14:paraId="1C17A545" w14:textId="77777777" w:rsidTr="00E663AA">
        <w:trPr>
          <w:trHeight w:val="240"/>
          <w:jc w:val="center"/>
        </w:trPr>
        <w:tc>
          <w:tcPr>
            <w:tcW w:w="4876" w:type="dxa"/>
            <w:tcBorders>
              <w:top w:val="nil"/>
              <w:left w:val="nil"/>
              <w:bottom w:val="nil"/>
              <w:right w:val="nil"/>
            </w:tcBorders>
          </w:tcPr>
          <w:p w14:paraId="62BCC58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EF1C4CB" w14:textId="77777777" w:rsidR="001374AD" w:rsidRPr="008907ED" w:rsidRDefault="001374AD" w:rsidP="00E663AA">
            <w:pPr>
              <w:pStyle w:val="AmColumnHeading"/>
            </w:pPr>
            <w:r w:rsidRPr="008907ED">
              <w:t>Geänderter Text</w:t>
            </w:r>
          </w:p>
        </w:tc>
      </w:tr>
      <w:tr w:rsidR="001374AD" w:rsidRPr="008907ED" w14:paraId="57994586" w14:textId="77777777" w:rsidTr="00E663AA">
        <w:trPr>
          <w:jc w:val="center"/>
        </w:trPr>
        <w:tc>
          <w:tcPr>
            <w:tcW w:w="4876" w:type="dxa"/>
            <w:tcBorders>
              <w:top w:val="nil"/>
              <w:left w:val="nil"/>
              <w:bottom w:val="nil"/>
              <w:right w:val="nil"/>
            </w:tcBorders>
          </w:tcPr>
          <w:p w14:paraId="522C15EB" w14:textId="77777777" w:rsidR="001374AD" w:rsidRPr="008907ED" w:rsidRDefault="001374AD" w:rsidP="00E663AA">
            <w:pPr>
              <w:pStyle w:val="Normal6a"/>
            </w:pPr>
            <w:r w:rsidRPr="008907ED">
              <w:rPr>
                <w:b/>
                <w:i/>
              </w:rPr>
              <w:t>–</w:t>
            </w:r>
            <w:r w:rsidRPr="008907ED">
              <w:tab/>
            </w:r>
            <w:r w:rsidRPr="008907ED">
              <w:rPr>
                <w:b/>
                <w:i/>
              </w:rPr>
              <w:t>unter Hinweis auf den von Mario Draghi vorgelegten Bericht vom September 2024 mit dem Titel „The future of European competitiveness“ (Zur Zukunft der europäischen Wettbewerbsfähigkeit – Draghi-Bericht),</w:t>
            </w:r>
          </w:p>
        </w:tc>
        <w:tc>
          <w:tcPr>
            <w:tcW w:w="4876" w:type="dxa"/>
            <w:tcBorders>
              <w:top w:val="nil"/>
              <w:left w:val="nil"/>
              <w:bottom w:val="nil"/>
              <w:right w:val="nil"/>
            </w:tcBorders>
          </w:tcPr>
          <w:p w14:paraId="0051A7A6" w14:textId="77777777" w:rsidR="001374AD" w:rsidRPr="008907ED" w:rsidRDefault="001374AD" w:rsidP="00E663AA">
            <w:pPr>
              <w:pStyle w:val="Normal6a"/>
            </w:pPr>
            <w:r w:rsidRPr="008907ED">
              <w:rPr>
                <w:b/>
                <w:i/>
              </w:rPr>
              <w:t>entfällt</w:t>
            </w:r>
          </w:p>
        </w:tc>
      </w:tr>
    </w:tbl>
    <w:p w14:paraId="2E0D04B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4479C873" w14:textId="77777777" w:rsidR="001374AD" w:rsidRPr="008907ED" w:rsidRDefault="001374AD" w:rsidP="001374AD">
      <w:r w:rsidRPr="008907ED">
        <w:rPr>
          <w:rStyle w:val="HideTWBExt"/>
        </w:rPr>
        <w:t>&lt;/Amend&gt;</w:t>
      </w:r>
    </w:p>
    <w:p w14:paraId="1D7CB0A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w:t>
      </w:r>
      <w:r w:rsidRPr="008907ED">
        <w:rPr>
          <w:rStyle w:val="HideTWBExt"/>
        </w:rPr>
        <w:t>&lt;/NumAm&gt;</w:t>
      </w:r>
    </w:p>
    <w:p w14:paraId="5391AA98" w14:textId="77777777" w:rsidR="001374AD" w:rsidRPr="00991D18" w:rsidRDefault="001374AD" w:rsidP="001374AD">
      <w:pPr>
        <w:pStyle w:val="NormalBold"/>
        <w:rPr>
          <w:lang w:val="en-GB"/>
        </w:rPr>
      </w:pPr>
      <w:r w:rsidRPr="00991D18">
        <w:rPr>
          <w:rStyle w:val="HideTWBExt"/>
          <w:b w:val="0"/>
          <w:lang w:val="en-GB"/>
        </w:rPr>
        <w:t>&lt;RepeatBlock-By&gt;&lt;Members&gt;</w:t>
      </w:r>
      <w:r w:rsidRPr="00991D18">
        <w:rPr>
          <w:lang w:val="en-GB"/>
        </w:rPr>
        <w:t>Sara Matthieu</w:t>
      </w:r>
      <w:r w:rsidRPr="00991D18">
        <w:rPr>
          <w:rStyle w:val="HideTWBExt"/>
          <w:b w:val="0"/>
          <w:lang w:val="en-GB"/>
        </w:rPr>
        <w:t>&lt;/Members&gt;</w:t>
      </w:r>
    </w:p>
    <w:p w14:paraId="164A5E57"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E11F045" w14:textId="77777777" w:rsidR="001374AD" w:rsidRPr="008907ED" w:rsidRDefault="001374AD" w:rsidP="001374AD">
      <w:pPr>
        <w:pStyle w:val="NormalBold"/>
      </w:pPr>
      <w:r w:rsidRPr="008907ED">
        <w:rPr>
          <w:rStyle w:val="HideTWBExt"/>
          <w:b w:val="0"/>
        </w:rPr>
        <w:t>&lt;/RepeatBlock-By&gt;</w:t>
      </w:r>
    </w:p>
    <w:p w14:paraId="513B578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C9A261E" w14:textId="77777777" w:rsidR="001374AD" w:rsidRPr="008907ED" w:rsidRDefault="001374AD" w:rsidP="001374AD">
      <w:pPr>
        <w:pStyle w:val="NormalBold"/>
      </w:pPr>
      <w:r w:rsidRPr="008907ED">
        <w:rPr>
          <w:rStyle w:val="HideTWBExt"/>
        </w:rPr>
        <w:t>&lt;Article&gt;</w:t>
      </w:r>
      <w:r w:rsidRPr="008907ED">
        <w:t>Bezugsvermerk 14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30036C8" w14:textId="77777777" w:rsidTr="00E663AA">
        <w:trPr>
          <w:trHeight w:hRule="exact" w:val="240"/>
          <w:jc w:val="center"/>
        </w:trPr>
        <w:tc>
          <w:tcPr>
            <w:tcW w:w="9752" w:type="dxa"/>
            <w:gridSpan w:val="2"/>
            <w:tcBorders>
              <w:top w:val="nil"/>
              <w:left w:val="nil"/>
              <w:bottom w:val="nil"/>
              <w:right w:val="nil"/>
            </w:tcBorders>
          </w:tcPr>
          <w:p w14:paraId="70B536B2" w14:textId="77777777" w:rsidR="001374AD" w:rsidRPr="008907ED" w:rsidRDefault="001374AD" w:rsidP="00E663AA"/>
        </w:tc>
      </w:tr>
      <w:tr w:rsidR="001374AD" w:rsidRPr="008907ED" w14:paraId="670B755B" w14:textId="77777777" w:rsidTr="00E663AA">
        <w:trPr>
          <w:trHeight w:val="240"/>
          <w:jc w:val="center"/>
        </w:trPr>
        <w:tc>
          <w:tcPr>
            <w:tcW w:w="4876" w:type="dxa"/>
            <w:tcBorders>
              <w:top w:val="nil"/>
              <w:left w:val="nil"/>
              <w:bottom w:val="nil"/>
              <w:right w:val="nil"/>
            </w:tcBorders>
          </w:tcPr>
          <w:p w14:paraId="6A429B0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843406E" w14:textId="77777777" w:rsidR="001374AD" w:rsidRPr="008907ED" w:rsidRDefault="001374AD" w:rsidP="00E663AA">
            <w:pPr>
              <w:pStyle w:val="AmColumnHeading"/>
            </w:pPr>
            <w:r w:rsidRPr="008907ED">
              <w:t>Geänderter Text</w:t>
            </w:r>
          </w:p>
        </w:tc>
      </w:tr>
      <w:tr w:rsidR="001374AD" w:rsidRPr="008907ED" w14:paraId="6652A8CE" w14:textId="77777777" w:rsidTr="00E663AA">
        <w:trPr>
          <w:jc w:val="center"/>
        </w:trPr>
        <w:tc>
          <w:tcPr>
            <w:tcW w:w="4876" w:type="dxa"/>
            <w:tcBorders>
              <w:top w:val="nil"/>
              <w:left w:val="nil"/>
              <w:bottom w:val="nil"/>
              <w:right w:val="nil"/>
            </w:tcBorders>
          </w:tcPr>
          <w:p w14:paraId="3DA20325" w14:textId="77777777" w:rsidR="001374AD" w:rsidRPr="008907ED" w:rsidRDefault="001374AD" w:rsidP="00E663AA">
            <w:pPr>
              <w:pStyle w:val="Normal6a"/>
            </w:pPr>
          </w:p>
        </w:tc>
        <w:tc>
          <w:tcPr>
            <w:tcW w:w="4876" w:type="dxa"/>
            <w:tcBorders>
              <w:top w:val="nil"/>
              <w:left w:val="nil"/>
              <w:bottom w:val="nil"/>
              <w:right w:val="nil"/>
            </w:tcBorders>
          </w:tcPr>
          <w:p w14:paraId="0B5F692D" w14:textId="77777777" w:rsidR="001374AD" w:rsidRPr="008907ED" w:rsidRDefault="001374AD" w:rsidP="00E663AA">
            <w:pPr>
              <w:pStyle w:val="Normal6a"/>
            </w:pPr>
            <w:r w:rsidRPr="008907ED">
              <w:rPr>
                <w:b/>
                <w:i/>
              </w:rPr>
              <w:t>–</w:t>
            </w:r>
            <w:r w:rsidRPr="008907ED">
              <w:tab/>
            </w:r>
            <w:r w:rsidRPr="008907ED">
              <w:rPr>
                <w:b/>
                <w:i/>
              </w:rPr>
              <w:t>unter Hinweis auf seine Entschließung vom 10. September 2025 zur Bedeutung der Kohäsionspolitik bei der Unterstützung des gerechten Übergangs,</w:t>
            </w:r>
          </w:p>
        </w:tc>
      </w:tr>
    </w:tbl>
    <w:p w14:paraId="0C22CF4A"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2E77054D" w14:textId="77777777" w:rsidR="001374AD" w:rsidRPr="00546828" w:rsidRDefault="001374AD" w:rsidP="001374AD">
      <w:r w:rsidRPr="00546828">
        <w:rPr>
          <w:rStyle w:val="HideTWBExt"/>
        </w:rPr>
        <w:t>&lt;/Amend&gt;</w:t>
      </w:r>
    </w:p>
    <w:p w14:paraId="0D8563B1"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10</w:t>
      </w:r>
      <w:r w:rsidRPr="00546828">
        <w:rPr>
          <w:rStyle w:val="HideTWBExt"/>
        </w:rPr>
        <w:t>&lt;/NumAm&gt;</w:t>
      </w:r>
    </w:p>
    <w:p w14:paraId="514E2490" w14:textId="77777777" w:rsidR="001374AD" w:rsidRPr="00546828" w:rsidRDefault="001374AD" w:rsidP="001374AD">
      <w:pPr>
        <w:pStyle w:val="NormalBold"/>
      </w:pPr>
      <w:r w:rsidRPr="00546828">
        <w:rPr>
          <w:rStyle w:val="HideTWBExt"/>
          <w:b w:val="0"/>
        </w:rPr>
        <w:t>&lt;RepeatBlock-By&gt;&lt;Members&gt;</w:t>
      </w:r>
      <w:r w:rsidRPr="00546828">
        <w:t xml:space="preserve">Mélanie </w:t>
      </w:r>
      <w:proofErr w:type="spellStart"/>
      <w:r w:rsidRPr="00546828">
        <w:t>Disdier</w:t>
      </w:r>
      <w:proofErr w:type="spellEnd"/>
      <w:r w:rsidRPr="00546828">
        <w:t xml:space="preserve">, Marie </w:t>
      </w:r>
      <w:proofErr w:type="spellStart"/>
      <w:r w:rsidRPr="00546828">
        <w:t>Dauchy</w:t>
      </w:r>
      <w:proofErr w:type="spellEnd"/>
      <w:r w:rsidRPr="00546828">
        <w:t xml:space="preserve">, Nikola </w:t>
      </w:r>
      <w:proofErr w:type="spellStart"/>
      <w:r w:rsidRPr="00546828">
        <w:t>Bartůšek</w:t>
      </w:r>
      <w:proofErr w:type="spellEnd"/>
      <w:r w:rsidRPr="00546828">
        <w:rPr>
          <w:rStyle w:val="HideTWBExt"/>
          <w:b w:val="0"/>
        </w:rPr>
        <w:t>&lt;/Members&gt;</w:t>
      </w:r>
    </w:p>
    <w:p w14:paraId="3DDD890C" w14:textId="77777777" w:rsidR="001374AD" w:rsidRPr="008907ED" w:rsidRDefault="001374AD" w:rsidP="001374AD">
      <w:r w:rsidRPr="008907ED">
        <w:rPr>
          <w:rStyle w:val="HideTWBExt"/>
        </w:rPr>
        <w:t>&lt;AuNomDe&gt;</w:t>
      </w:r>
      <w:r w:rsidRPr="008907ED">
        <w:rPr>
          <w:rStyle w:val="HideTWBInt"/>
        </w:rPr>
        <w:t>{PfE}</w:t>
      </w:r>
      <w:r w:rsidRPr="008907ED">
        <w:t xml:space="preserve">im Namen der </w:t>
      </w:r>
      <w:proofErr w:type="spellStart"/>
      <w:r w:rsidRPr="008907ED">
        <w:t>PfE</w:t>
      </w:r>
      <w:proofErr w:type="spellEnd"/>
      <w:r w:rsidRPr="008907ED">
        <w:t>-Fraktion</w:t>
      </w:r>
      <w:r w:rsidRPr="008907ED">
        <w:rPr>
          <w:rStyle w:val="HideTWBExt"/>
        </w:rPr>
        <w:t>&lt;/AuNomDe&gt;</w:t>
      </w:r>
    </w:p>
    <w:p w14:paraId="76DF57F0" w14:textId="77777777" w:rsidR="001374AD" w:rsidRPr="00991D18" w:rsidRDefault="001374AD" w:rsidP="001374AD">
      <w:pPr>
        <w:pStyle w:val="NormalBold"/>
        <w:rPr>
          <w:lang w:val="en-GB"/>
        </w:rPr>
      </w:pPr>
      <w:r w:rsidRPr="00991D18">
        <w:rPr>
          <w:rStyle w:val="HideTWBExt"/>
          <w:b w:val="0"/>
          <w:lang w:val="en-GB"/>
        </w:rPr>
        <w:t>&lt;Members&gt;</w:t>
      </w:r>
      <w:r w:rsidRPr="00991D18">
        <w:rPr>
          <w:lang w:val="en-GB"/>
        </w:rPr>
        <w:t>Séverine Werbrouck</w:t>
      </w:r>
      <w:r w:rsidRPr="00991D18">
        <w:rPr>
          <w:rStyle w:val="HideTWBExt"/>
          <w:b w:val="0"/>
          <w:lang w:val="en-GB"/>
        </w:rPr>
        <w:t>&lt;/Members&gt;</w:t>
      </w:r>
    </w:p>
    <w:p w14:paraId="713D966F" w14:textId="77777777" w:rsidR="001374AD" w:rsidRPr="00991D18" w:rsidRDefault="001374AD" w:rsidP="001374AD">
      <w:pPr>
        <w:pStyle w:val="NormalBold"/>
        <w:rPr>
          <w:lang w:val="en-GB"/>
        </w:rPr>
      </w:pPr>
      <w:r w:rsidRPr="00991D18">
        <w:rPr>
          <w:rStyle w:val="HideTWBExt"/>
          <w:b w:val="0"/>
          <w:lang w:val="en-GB"/>
        </w:rPr>
        <w:t>&lt;/RepeatBlock-By&gt;</w:t>
      </w:r>
    </w:p>
    <w:p w14:paraId="62C1111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3B9876F" w14:textId="77777777" w:rsidR="001374AD" w:rsidRPr="008907ED" w:rsidRDefault="001374AD" w:rsidP="001374AD">
      <w:pPr>
        <w:pStyle w:val="NormalBold"/>
      </w:pPr>
      <w:r w:rsidRPr="008907ED">
        <w:rPr>
          <w:rStyle w:val="HideTWBExt"/>
        </w:rPr>
        <w:t>&lt;Article&gt;</w:t>
      </w:r>
      <w:r w:rsidRPr="008907ED">
        <w:t>Bezugsvermerk 15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F7F365C" w14:textId="77777777" w:rsidTr="00E663AA">
        <w:trPr>
          <w:trHeight w:hRule="exact" w:val="240"/>
          <w:jc w:val="center"/>
        </w:trPr>
        <w:tc>
          <w:tcPr>
            <w:tcW w:w="9752" w:type="dxa"/>
            <w:gridSpan w:val="2"/>
            <w:tcBorders>
              <w:top w:val="nil"/>
              <w:left w:val="nil"/>
              <w:bottom w:val="nil"/>
              <w:right w:val="nil"/>
            </w:tcBorders>
          </w:tcPr>
          <w:p w14:paraId="1F8D6C44" w14:textId="77777777" w:rsidR="001374AD" w:rsidRPr="008907ED" w:rsidRDefault="001374AD" w:rsidP="00E663AA"/>
        </w:tc>
      </w:tr>
      <w:tr w:rsidR="001374AD" w:rsidRPr="008907ED" w14:paraId="72F38884" w14:textId="77777777" w:rsidTr="00E663AA">
        <w:trPr>
          <w:trHeight w:val="240"/>
          <w:jc w:val="center"/>
        </w:trPr>
        <w:tc>
          <w:tcPr>
            <w:tcW w:w="4876" w:type="dxa"/>
            <w:tcBorders>
              <w:top w:val="nil"/>
              <w:left w:val="nil"/>
              <w:bottom w:val="nil"/>
              <w:right w:val="nil"/>
            </w:tcBorders>
          </w:tcPr>
          <w:p w14:paraId="1E55301B"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452336A1" w14:textId="77777777" w:rsidR="001374AD" w:rsidRPr="008907ED" w:rsidRDefault="001374AD" w:rsidP="00E663AA">
            <w:pPr>
              <w:pStyle w:val="AmColumnHeading"/>
            </w:pPr>
            <w:r w:rsidRPr="008907ED">
              <w:t>Geänderter Text</w:t>
            </w:r>
          </w:p>
        </w:tc>
      </w:tr>
      <w:tr w:rsidR="001374AD" w:rsidRPr="008907ED" w14:paraId="29499A54" w14:textId="77777777" w:rsidTr="00E663AA">
        <w:trPr>
          <w:jc w:val="center"/>
        </w:trPr>
        <w:tc>
          <w:tcPr>
            <w:tcW w:w="4876" w:type="dxa"/>
            <w:tcBorders>
              <w:top w:val="nil"/>
              <w:left w:val="nil"/>
              <w:bottom w:val="nil"/>
              <w:right w:val="nil"/>
            </w:tcBorders>
          </w:tcPr>
          <w:p w14:paraId="03C91B7B" w14:textId="77777777" w:rsidR="001374AD" w:rsidRPr="008907ED" w:rsidRDefault="001374AD" w:rsidP="00E663AA">
            <w:pPr>
              <w:pStyle w:val="Normal6a"/>
            </w:pPr>
            <w:r w:rsidRPr="008907ED">
              <w:rPr>
                <w:b/>
                <w:i/>
              </w:rPr>
              <w:t>–</w:t>
            </w:r>
            <w:r w:rsidRPr="008907ED">
              <w:tab/>
            </w:r>
            <w:r w:rsidRPr="008907ED">
              <w:rPr>
                <w:b/>
                <w:i/>
              </w:rPr>
              <w:t>unter Hinweis auf die Empfehlung des Rates zu einem gerechten Übergang zur Klimaneutralität aus dem Jahr 2022,</w:t>
            </w:r>
          </w:p>
        </w:tc>
        <w:tc>
          <w:tcPr>
            <w:tcW w:w="4876" w:type="dxa"/>
            <w:tcBorders>
              <w:top w:val="nil"/>
              <w:left w:val="nil"/>
              <w:bottom w:val="nil"/>
              <w:right w:val="nil"/>
            </w:tcBorders>
          </w:tcPr>
          <w:p w14:paraId="552FE3F9" w14:textId="77777777" w:rsidR="001374AD" w:rsidRPr="008907ED" w:rsidRDefault="001374AD" w:rsidP="00E663AA">
            <w:pPr>
              <w:pStyle w:val="Normal6a"/>
            </w:pPr>
            <w:r w:rsidRPr="008907ED">
              <w:rPr>
                <w:b/>
                <w:i/>
              </w:rPr>
              <w:t>entfällt</w:t>
            </w:r>
          </w:p>
        </w:tc>
      </w:tr>
    </w:tbl>
    <w:p w14:paraId="07B25E5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60D8D5B6" w14:textId="77777777" w:rsidR="001374AD" w:rsidRPr="008907ED" w:rsidRDefault="001374AD" w:rsidP="001374AD">
      <w:r w:rsidRPr="008907ED">
        <w:rPr>
          <w:rStyle w:val="HideTWBExt"/>
        </w:rPr>
        <w:t>&lt;/Amend&gt;</w:t>
      </w:r>
    </w:p>
    <w:p w14:paraId="3072CA3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w:t>
      </w:r>
      <w:r w:rsidRPr="008907ED">
        <w:rPr>
          <w:rStyle w:val="HideTWBExt"/>
        </w:rPr>
        <w:t>&lt;/NumAm&gt;</w:t>
      </w:r>
    </w:p>
    <w:p w14:paraId="3EC59FFD" w14:textId="77777777" w:rsidR="001374AD" w:rsidRPr="00991D18" w:rsidRDefault="001374AD" w:rsidP="001374AD">
      <w:pPr>
        <w:pStyle w:val="NormalBold"/>
        <w:rPr>
          <w:lang w:val="en-GB"/>
        </w:rPr>
      </w:pPr>
      <w:r w:rsidRPr="00991D18">
        <w:rPr>
          <w:rStyle w:val="HideTWBExt"/>
          <w:b w:val="0"/>
          <w:lang w:val="en-GB"/>
        </w:rPr>
        <w:t>&lt;RepeatBlock-By&gt;&lt;Members&gt;</w:t>
      </w:r>
      <w:r w:rsidRPr="00991D18">
        <w:rPr>
          <w:lang w:val="en-GB"/>
        </w:rPr>
        <w:t>Sara Matthieu</w:t>
      </w:r>
      <w:r w:rsidRPr="00991D18">
        <w:rPr>
          <w:rStyle w:val="HideTWBExt"/>
          <w:b w:val="0"/>
          <w:lang w:val="en-GB"/>
        </w:rPr>
        <w:t>&lt;/Members&gt;</w:t>
      </w:r>
    </w:p>
    <w:p w14:paraId="3E97833A"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55922B80" w14:textId="77777777" w:rsidR="001374AD" w:rsidRPr="008907ED" w:rsidRDefault="001374AD" w:rsidP="001374AD">
      <w:pPr>
        <w:pStyle w:val="NormalBold"/>
      </w:pPr>
      <w:r w:rsidRPr="008907ED">
        <w:rPr>
          <w:rStyle w:val="HideTWBExt"/>
          <w:b w:val="0"/>
        </w:rPr>
        <w:t>&lt;/RepeatBlock-By&gt;</w:t>
      </w:r>
    </w:p>
    <w:p w14:paraId="639BA8C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5A623D1" w14:textId="77777777" w:rsidR="001374AD" w:rsidRPr="008907ED" w:rsidRDefault="001374AD" w:rsidP="001374AD">
      <w:pPr>
        <w:pStyle w:val="NormalBold"/>
      </w:pPr>
      <w:r w:rsidRPr="008907ED">
        <w:rPr>
          <w:rStyle w:val="HideTWBExt"/>
        </w:rPr>
        <w:t>&lt;Article&gt;</w:t>
      </w:r>
      <w:r w:rsidRPr="008907ED">
        <w:t>Bezugsvermerk 16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2526C27" w14:textId="77777777" w:rsidTr="00E663AA">
        <w:trPr>
          <w:trHeight w:hRule="exact" w:val="240"/>
          <w:jc w:val="center"/>
        </w:trPr>
        <w:tc>
          <w:tcPr>
            <w:tcW w:w="9752" w:type="dxa"/>
            <w:gridSpan w:val="2"/>
            <w:tcBorders>
              <w:top w:val="nil"/>
              <w:left w:val="nil"/>
              <w:bottom w:val="nil"/>
              <w:right w:val="nil"/>
            </w:tcBorders>
          </w:tcPr>
          <w:p w14:paraId="31B9071B" w14:textId="77777777" w:rsidR="001374AD" w:rsidRPr="008907ED" w:rsidRDefault="001374AD" w:rsidP="00E663AA"/>
        </w:tc>
      </w:tr>
      <w:tr w:rsidR="001374AD" w:rsidRPr="008907ED" w14:paraId="44BA52AD" w14:textId="77777777" w:rsidTr="00E663AA">
        <w:trPr>
          <w:trHeight w:val="240"/>
          <w:jc w:val="center"/>
        </w:trPr>
        <w:tc>
          <w:tcPr>
            <w:tcW w:w="4876" w:type="dxa"/>
            <w:tcBorders>
              <w:top w:val="nil"/>
              <w:left w:val="nil"/>
              <w:bottom w:val="nil"/>
              <w:right w:val="nil"/>
            </w:tcBorders>
          </w:tcPr>
          <w:p w14:paraId="4F0BE9B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712BBC6" w14:textId="77777777" w:rsidR="001374AD" w:rsidRPr="008907ED" w:rsidRDefault="001374AD" w:rsidP="00E663AA">
            <w:pPr>
              <w:pStyle w:val="AmColumnHeading"/>
            </w:pPr>
            <w:r w:rsidRPr="008907ED">
              <w:t>Geänderter Text</w:t>
            </w:r>
          </w:p>
        </w:tc>
      </w:tr>
      <w:tr w:rsidR="001374AD" w:rsidRPr="008907ED" w14:paraId="76C7DF30" w14:textId="77777777" w:rsidTr="00E663AA">
        <w:trPr>
          <w:jc w:val="center"/>
        </w:trPr>
        <w:tc>
          <w:tcPr>
            <w:tcW w:w="4876" w:type="dxa"/>
            <w:tcBorders>
              <w:top w:val="nil"/>
              <w:left w:val="nil"/>
              <w:bottom w:val="nil"/>
              <w:right w:val="nil"/>
            </w:tcBorders>
          </w:tcPr>
          <w:p w14:paraId="3B029615" w14:textId="77777777" w:rsidR="001374AD" w:rsidRPr="008907ED" w:rsidRDefault="001374AD" w:rsidP="00E663AA">
            <w:pPr>
              <w:pStyle w:val="Normal6a"/>
            </w:pPr>
          </w:p>
        </w:tc>
        <w:tc>
          <w:tcPr>
            <w:tcW w:w="4876" w:type="dxa"/>
            <w:tcBorders>
              <w:top w:val="nil"/>
              <w:left w:val="nil"/>
              <w:bottom w:val="nil"/>
              <w:right w:val="nil"/>
            </w:tcBorders>
          </w:tcPr>
          <w:p w14:paraId="6D44784C" w14:textId="77777777" w:rsidR="001374AD" w:rsidRPr="008907ED" w:rsidRDefault="001374AD" w:rsidP="00E663AA">
            <w:pPr>
              <w:pStyle w:val="Normal6a"/>
            </w:pPr>
            <w:r w:rsidRPr="008907ED">
              <w:rPr>
                <w:b/>
                <w:i/>
              </w:rPr>
              <w:t>–</w:t>
            </w:r>
            <w:r w:rsidRPr="008907ED">
              <w:tab/>
            </w:r>
            <w:r w:rsidRPr="008907ED">
              <w:rPr>
                <w:b/>
                <w:i/>
              </w:rPr>
              <w:t>unter Hinweis auf seine Entschließung vom 17. Dezember 2020 zu einem starken sozialen Europa für gerechte Übergänge,</w:t>
            </w:r>
          </w:p>
        </w:tc>
      </w:tr>
    </w:tbl>
    <w:p w14:paraId="6CCA1DB6"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20E2B0E7" w14:textId="77777777" w:rsidR="001374AD" w:rsidRPr="00546828" w:rsidRDefault="001374AD" w:rsidP="001374AD">
      <w:r w:rsidRPr="00546828">
        <w:rPr>
          <w:rStyle w:val="HideTWBExt"/>
        </w:rPr>
        <w:t>&lt;/Amend&gt;</w:t>
      </w:r>
    </w:p>
    <w:p w14:paraId="243092B3"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12</w:t>
      </w:r>
      <w:r w:rsidRPr="00546828">
        <w:rPr>
          <w:rStyle w:val="HideTWBExt"/>
        </w:rPr>
        <w:t>&lt;/NumAm&gt;</w:t>
      </w:r>
    </w:p>
    <w:p w14:paraId="7678A93A"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0E010BDC" w14:textId="77777777" w:rsidR="001374AD" w:rsidRPr="008907ED" w:rsidRDefault="001374AD" w:rsidP="001374AD">
      <w:pPr>
        <w:pStyle w:val="NormalBold"/>
      </w:pPr>
      <w:r w:rsidRPr="008907ED">
        <w:rPr>
          <w:rStyle w:val="HideTWBExt"/>
          <w:b w:val="0"/>
        </w:rPr>
        <w:t>&lt;/RepeatBlock-By&gt;</w:t>
      </w:r>
    </w:p>
    <w:p w14:paraId="5930BF1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E1F3908" w14:textId="77777777" w:rsidR="001374AD" w:rsidRPr="008907ED" w:rsidRDefault="001374AD" w:rsidP="001374AD">
      <w:pPr>
        <w:pStyle w:val="NormalBold"/>
      </w:pPr>
      <w:r w:rsidRPr="008907ED">
        <w:rPr>
          <w:rStyle w:val="HideTWBExt"/>
        </w:rPr>
        <w:t>&lt;Article&gt;</w:t>
      </w:r>
      <w:r w:rsidRPr="008907ED">
        <w:t>Bezugsvermerk 16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198B78E" w14:textId="77777777" w:rsidTr="00E663AA">
        <w:trPr>
          <w:trHeight w:hRule="exact" w:val="240"/>
          <w:jc w:val="center"/>
        </w:trPr>
        <w:tc>
          <w:tcPr>
            <w:tcW w:w="9752" w:type="dxa"/>
            <w:gridSpan w:val="2"/>
            <w:tcBorders>
              <w:top w:val="nil"/>
              <w:left w:val="nil"/>
              <w:bottom w:val="nil"/>
              <w:right w:val="nil"/>
            </w:tcBorders>
          </w:tcPr>
          <w:p w14:paraId="4EDBCEC8" w14:textId="77777777" w:rsidR="001374AD" w:rsidRPr="008907ED" w:rsidRDefault="001374AD" w:rsidP="00E663AA"/>
        </w:tc>
      </w:tr>
      <w:tr w:rsidR="001374AD" w:rsidRPr="008907ED" w14:paraId="6D63B6D6" w14:textId="77777777" w:rsidTr="00E663AA">
        <w:trPr>
          <w:trHeight w:val="240"/>
          <w:jc w:val="center"/>
        </w:trPr>
        <w:tc>
          <w:tcPr>
            <w:tcW w:w="4876" w:type="dxa"/>
            <w:tcBorders>
              <w:top w:val="nil"/>
              <w:left w:val="nil"/>
              <w:bottom w:val="nil"/>
              <w:right w:val="nil"/>
            </w:tcBorders>
          </w:tcPr>
          <w:p w14:paraId="3AC6A7D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220BF9C" w14:textId="77777777" w:rsidR="001374AD" w:rsidRPr="008907ED" w:rsidRDefault="001374AD" w:rsidP="00E663AA">
            <w:pPr>
              <w:pStyle w:val="AmColumnHeading"/>
            </w:pPr>
            <w:r w:rsidRPr="008907ED">
              <w:t>Geänderter Text</w:t>
            </w:r>
          </w:p>
        </w:tc>
      </w:tr>
      <w:tr w:rsidR="001374AD" w:rsidRPr="008907ED" w14:paraId="0C31D575" w14:textId="77777777" w:rsidTr="00E663AA">
        <w:trPr>
          <w:jc w:val="center"/>
        </w:trPr>
        <w:tc>
          <w:tcPr>
            <w:tcW w:w="4876" w:type="dxa"/>
            <w:tcBorders>
              <w:top w:val="nil"/>
              <w:left w:val="nil"/>
              <w:bottom w:val="nil"/>
              <w:right w:val="nil"/>
            </w:tcBorders>
          </w:tcPr>
          <w:p w14:paraId="256A10A0" w14:textId="77777777" w:rsidR="001374AD" w:rsidRPr="008907ED" w:rsidRDefault="001374AD" w:rsidP="00E663AA">
            <w:pPr>
              <w:pStyle w:val="Normal6a"/>
            </w:pPr>
          </w:p>
        </w:tc>
        <w:tc>
          <w:tcPr>
            <w:tcW w:w="4876" w:type="dxa"/>
            <w:tcBorders>
              <w:top w:val="nil"/>
              <w:left w:val="nil"/>
              <w:bottom w:val="nil"/>
              <w:right w:val="nil"/>
            </w:tcBorders>
          </w:tcPr>
          <w:p w14:paraId="710C9EB7" w14:textId="77777777" w:rsidR="001374AD" w:rsidRPr="008907ED" w:rsidRDefault="001374AD" w:rsidP="00E663AA">
            <w:pPr>
              <w:pStyle w:val="Normal6a"/>
            </w:pPr>
            <w:r w:rsidRPr="008907ED">
              <w:rPr>
                <w:b/>
                <w:i/>
              </w:rPr>
              <w:t>–</w:t>
            </w:r>
            <w:r w:rsidRPr="008907ED">
              <w:tab/>
            </w:r>
            <w:r w:rsidRPr="008907ED">
              <w:rPr>
                <w:b/>
                <w:i/>
              </w:rPr>
              <w:t>unter Hinweis auf die politischen Leitlinien für die Europäische Kommission 2024–2029</w:t>
            </w:r>
            <w:r w:rsidRPr="008907ED">
              <w:rPr>
                <w:b/>
                <w:i/>
                <w:vertAlign w:val="superscript"/>
              </w:rPr>
              <w:t>1a</w:t>
            </w:r>
            <w:r w:rsidRPr="008907ED">
              <w:rPr>
                <w:b/>
                <w:i/>
              </w:rPr>
              <w:t>,</w:t>
            </w:r>
          </w:p>
        </w:tc>
      </w:tr>
      <w:tr w:rsidR="001374AD" w:rsidRPr="008907ED" w14:paraId="5403A8AB" w14:textId="77777777" w:rsidTr="00E663AA">
        <w:trPr>
          <w:jc w:val="center"/>
        </w:trPr>
        <w:tc>
          <w:tcPr>
            <w:tcW w:w="4876" w:type="dxa"/>
            <w:tcBorders>
              <w:top w:val="nil"/>
              <w:left w:val="nil"/>
              <w:bottom w:val="nil"/>
              <w:right w:val="nil"/>
            </w:tcBorders>
          </w:tcPr>
          <w:p w14:paraId="6ED6B075" w14:textId="77777777" w:rsidR="001374AD" w:rsidRPr="008907ED" w:rsidRDefault="001374AD" w:rsidP="00E663AA"/>
        </w:tc>
        <w:tc>
          <w:tcPr>
            <w:tcW w:w="4876" w:type="dxa"/>
            <w:tcBorders>
              <w:top w:val="nil"/>
              <w:left w:val="nil"/>
              <w:bottom w:val="nil"/>
              <w:right w:val="nil"/>
            </w:tcBorders>
          </w:tcPr>
          <w:p w14:paraId="3D3C793B" w14:textId="77777777" w:rsidR="001374AD" w:rsidRPr="008907ED" w:rsidRDefault="001374AD" w:rsidP="00E663AA">
            <w:pPr>
              <w:pStyle w:val="Normal6a"/>
            </w:pPr>
            <w:r w:rsidRPr="008907ED">
              <w:rPr>
                <w:b/>
                <w:i/>
              </w:rPr>
              <w:t>_________________</w:t>
            </w:r>
          </w:p>
        </w:tc>
      </w:tr>
      <w:tr w:rsidR="001374AD" w:rsidRPr="00546828" w14:paraId="11623176" w14:textId="77777777" w:rsidTr="00E663AA">
        <w:trPr>
          <w:jc w:val="center"/>
        </w:trPr>
        <w:tc>
          <w:tcPr>
            <w:tcW w:w="4876" w:type="dxa"/>
            <w:tcBorders>
              <w:top w:val="nil"/>
              <w:left w:val="nil"/>
              <w:bottom w:val="nil"/>
              <w:right w:val="nil"/>
            </w:tcBorders>
          </w:tcPr>
          <w:p w14:paraId="2B6A98F7" w14:textId="77777777" w:rsidR="001374AD" w:rsidRPr="008907ED" w:rsidRDefault="001374AD" w:rsidP="00E663AA"/>
        </w:tc>
        <w:tc>
          <w:tcPr>
            <w:tcW w:w="4876" w:type="dxa"/>
            <w:tcBorders>
              <w:top w:val="nil"/>
              <w:left w:val="nil"/>
              <w:bottom w:val="nil"/>
              <w:right w:val="nil"/>
            </w:tcBorders>
          </w:tcPr>
          <w:p w14:paraId="337B0456"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https://commission.europa.eu/document/download/e6cd4328-673c-4e7a-8683-f63ffb2cf648_de</w:t>
            </w:r>
          </w:p>
        </w:tc>
      </w:tr>
    </w:tbl>
    <w:p w14:paraId="7F1023A7"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2934A8D1" w14:textId="77777777" w:rsidR="001374AD" w:rsidRPr="00546828" w:rsidRDefault="001374AD" w:rsidP="001374AD">
      <w:r w:rsidRPr="00546828">
        <w:rPr>
          <w:rStyle w:val="HideTWBExt"/>
        </w:rPr>
        <w:t>&lt;/Amend&gt;</w:t>
      </w:r>
    </w:p>
    <w:p w14:paraId="673B1BA3" w14:textId="77777777" w:rsidR="001374AD" w:rsidRPr="00546828" w:rsidRDefault="001374AD" w:rsidP="001374AD">
      <w:pPr>
        <w:pStyle w:val="AmNumberTabs"/>
      </w:pPr>
      <w:r w:rsidRPr="00546828">
        <w:rPr>
          <w:rStyle w:val="HideTWBExt"/>
        </w:rPr>
        <w:lastRenderedPageBreak/>
        <w:t>&lt;Amend&gt;</w:t>
      </w:r>
      <w:r w:rsidRPr="00546828">
        <w:t>Änderungsantrag</w:t>
      </w:r>
      <w:r w:rsidRPr="00546828">
        <w:tab/>
      </w:r>
      <w:r w:rsidRPr="00546828">
        <w:tab/>
      </w:r>
      <w:r w:rsidRPr="00546828">
        <w:rPr>
          <w:rStyle w:val="HideTWBExt"/>
        </w:rPr>
        <w:t>&lt;NumAm&gt;</w:t>
      </w:r>
      <w:r w:rsidRPr="00546828">
        <w:t>13</w:t>
      </w:r>
      <w:r w:rsidRPr="00546828">
        <w:rPr>
          <w:rStyle w:val="HideTWBExt"/>
        </w:rPr>
        <w:t>&lt;/NumAm&gt;</w:t>
      </w:r>
    </w:p>
    <w:p w14:paraId="61A0244A"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579D102F" w14:textId="77777777" w:rsidR="001374AD" w:rsidRPr="008907ED" w:rsidRDefault="001374AD" w:rsidP="001374AD">
      <w:pPr>
        <w:pStyle w:val="NormalBold"/>
      </w:pPr>
      <w:r w:rsidRPr="008907ED">
        <w:rPr>
          <w:rStyle w:val="HideTWBExt"/>
          <w:b w:val="0"/>
        </w:rPr>
        <w:t>&lt;/RepeatBlock-By&gt;</w:t>
      </w:r>
    </w:p>
    <w:p w14:paraId="3F82CB1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7B62067" w14:textId="77777777" w:rsidR="001374AD" w:rsidRPr="008907ED" w:rsidRDefault="001374AD" w:rsidP="001374AD">
      <w:pPr>
        <w:pStyle w:val="NormalBold"/>
      </w:pPr>
      <w:r w:rsidRPr="008907ED">
        <w:rPr>
          <w:rStyle w:val="HideTWBExt"/>
        </w:rPr>
        <w:t>&lt;Article&gt;</w:t>
      </w:r>
      <w:r w:rsidRPr="008907ED">
        <w:t>Bezugsvermerk 16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62C5031" w14:textId="77777777" w:rsidTr="00E663AA">
        <w:trPr>
          <w:trHeight w:hRule="exact" w:val="240"/>
          <w:jc w:val="center"/>
        </w:trPr>
        <w:tc>
          <w:tcPr>
            <w:tcW w:w="9752" w:type="dxa"/>
            <w:gridSpan w:val="2"/>
            <w:tcBorders>
              <w:top w:val="nil"/>
              <w:left w:val="nil"/>
              <w:bottom w:val="nil"/>
              <w:right w:val="nil"/>
            </w:tcBorders>
          </w:tcPr>
          <w:p w14:paraId="4105CA3D" w14:textId="77777777" w:rsidR="001374AD" w:rsidRPr="008907ED" w:rsidRDefault="001374AD" w:rsidP="00E663AA"/>
        </w:tc>
      </w:tr>
      <w:tr w:rsidR="001374AD" w:rsidRPr="008907ED" w14:paraId="582500D1" w14:textId="77777777" w:rsidTr="00E663AA">
        <w:trPr>
          <w:trHeight w:val="240"/>
          <w:jc w:val="center"/>
        </w:trPr>
        <w:tc>
          <w:tcPr>
            <w:tcW w:w="4876" w:type="dxa"/>
            <w:tcBorders>
              <w:top w:val="nil"/>
              <w:left w:val="nil"/>
              <w:bottom w:val="nil"/>
              <w:right w:val="nil"/>
            </w:tcBorders>
          </w:tcPr>
          <w:p w14:paraId="3D0D2CF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D82A5F2" w14:textId="77777777" w:rsidR="001374AD" w:rsidRPr="008907ED" w:rsidRDefault="001374AD" w:rsidP="00E663AA">
            <w:pPr>
              <w:pStyle w:val="AmColumnHeading"/>
            </w:pPr>
            <w:r w:rsidRPr="008907ED">
              <w:t>Geänderter Text</w:t>
            </w:r>
          </w:p>
        </w:tc>
      </w:tr>
      <w:tr w:rsidR="001374AD" w:rsidRPr="008907ED" w14:paraId="520E07A8" w14:textId="77777777" w:rsidTr="00E663AA">
        <w:trPr>
          <w:jc w:val="center"/>
        </w:trPr>
        <w:tc>
          <w:tcPr>
            <w:tcW w:w="4876" w:type="dxa"/>
            <w:tcBorders>
              <w:top w:val="nil"/>
              <w:left w:val="nil"/>
              <w:bottom w:val="nil"/>
              <w:right w:val="nil"/>
            </w:tcBorders>
          </w:tcPr>
          <w:p w14:paraId="1E9D2BD8" w14:textId="77777777" w:rsidR="001374AD" w:rsidRPr="008907ED" w:rsidRDefault="001374AD" w:rsidP="00E663AA">
            <w:pPr>
              <w:pStyle w:val="Normal6a"/>
            </w:pPr>
          </w:p>
        </w:tc>
        <w:tc>
          <w:tcPr>
            <w:tcW w:w="4876" w:type="dxa"/>
            <w:tcBorders>
              <w:top w:val="nil"/>
              <w:left w:val="nil"/>
              <w:bottom w:val="nil"/>
              <w:right w:val="nil"/>
            </w:tcBorders>
          </w:tcPr>
          <w:p w14:paraId="0EA7AFC0" w14:textId="77777777" w:rsidR="001374AD" w:rsidRPr="008907ED" w:rsidRDefault="001374AD" w:rsidP="00E663AA">
            <w:pPr>
              <w:pStyle w:val="Normal6a"/>
            </w:pPr>
            <w:r w:rsidRPr="008907ED">
              <w:rPr>
                <w:b/>
                <w:i/>
              </w:rPr>
              <w:t>–</w:t>
            </w:r>
            <w:r w:rsidRPr="008907ED">
              <w:tab/>
            </w:r>
            <w:r w:rsidRPr="008907ED">
              <w:rPr>
                <w:b/>
                <w:i/>
              </w:rPr>
              <w:t>unter Hinweis auf die Mitteilung der Kommission vom 26. Februar 2025 zum Deal für eine saubere Industrie (COM(2025) 85 final)</w:t>
            </w:r>
            <w:r w:rsidRPr="008907ED">
              <w:rPr>
                <w:b/>
                <w:i/>
                <w:vertAlign w:val="superscript"/>
              </w:rPr>
              <w:t>1a</w:t>
            </w:r>
            <w:r w:rsidRPr="008907ED">
              <w:rPr>
                <w:b/>
                <w:i/>
              </w:rPr>
              <w:t>,</w:t>
            </w:r>
          </w:p>
        </w:tc>
      </w:tr>
      <w:tr w:rsidR="001374AD" w:rsidRPr="008907ED" w14:paraId="6C9FAC5D" w14:textId="77777777" w:rsidTr="00E663AA">
        <w:trPr>
          <w:jc w:val="center"/>
        </w:trPr>
        <w:tc>
          <w:tcPr>
            <w:tcW w:w="4876" w:type="dxa"/>
            <w:tcBorders>
              <w:top w:val="nil"/>
              <w:left w:val="nil"/>
              <w:bottom w:val="nil"/>
              <w:right w:val="nil"/>
            </w:tcBorders>
          </w:tcPr>
          <w:p w14:paraId="7F4886A1" w14:textId="77777777" w:rsidR="001374AD" w:rsidRPr="008907ED" w:rsidRDefault="001374AD" w:rsidP="00E663AA"/>
        </w:tc>
        <w:tc>
          <w:tcPr>
            <w:tcW w:w="4876" w:type="dxa"/>
            <w:tcBorders>
              <w:top w:val="nil"/>
              <w:left w:val="nil"/>
              <w:bottom w:val="nil"/>
              <w:right w:val="nil"/>
            </w:tcBorders>
          </w:tcPr>
          <w:p w14:paraId="1C61BD16" w14:textId="77777777" w:rsidR="001374AD" w:rsidRPr="008907ED" w:rsidRDefault="001374AD" w:rsidP="00E663AA">
            <w:pPr>
              <w:pStyle w:val="Normal6a"/>
            </w:pPr>
            <w:r w:rsidRPr="008907ED">
              <w:rPr>
                <w:b/>
                <w:i/>
              </w:rPr>
              <w:t>_________________</w:t>
            </w:r>
          </w:p>
        </w:tc>
      </w:tr>
      <w:tr w:rsidR="001374AD" w:rsidRPr="00546828" w14:paraId="5757503A" w14:textId="77777777" w:rsidTr="00E663AA">
        <w:trPr>
          <w:jc w:val="center"/>
        </w:trPr>
        <w:tc>
          <w:tcPr>
            <w:tcW w:w="4876" w:type="dxa"/>
            <w:tcBorders>
              <w:top w:val="nil"/>
              <w:left w:val="nil"/>
              <w:bottom w:val="nil"/>
              <w:right w:val="nil"/>
            </w:tcBorders>
          </w:tcPr>
          <w:p w14:paraId="44A44E8A" w14:textId="77777777" w:rsidR="001374AD" w:rsidRPr="008907ED" w:rsidRDefault="001374AD" w:rsidP="00E663AA"/>
        </w:tc>
        <w:tc>
          <w:tcPr>
            <w:tcW w:w="4876" w:type="dxa"/>
            <w:tcBorders>
              <w:top w:val="nil"/>
              <w:left w:val="nil"/>
              <w:bottom w:val="nil"/>
              <w:right w:val="nil"/>
            </w:tcBorders>
          </w:tcPr>
          <w:p w14:paraId="6E65ED8E"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https://eur-lex.europa.eu/legal-content/DE/TXT/PDF/?uri=CELEX:52025DC0085</w:t>
            </w:r>
          </w:p>
        </w:tc>
      </w:tr>
    </w:tbl>
    <w:p w14:paraId="4BADB3C9"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1D70361" w14:textId="77777777" w:rsidR="001374AD" w:rsidRPr="00546828" w:rsidRDefault="001374AD" w:rsidP="001374AD">
      <w:pPr>
        <w:rPr>
          <w:lang w:val="sv-SE"/>
        </w:rPr>
      </w:pPr>
      <w:r w:rsidRPr="00546828">
        <w:rPr>
          <w:rStyle w:val="HideTWBExt"/>
          <w:lang w:val="sv-SE"/>
        </w:rPr>
        <w:t>&lt;/Amend&gt;</w:t>
      </w:r>
    </w:p>
    <w:p w14:paraId="2AC7383F"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14</w:t>
      </w:r>
      <w:r w:rsidRPr="00546828">
        <w:rPr>
          <w:rStyle w:val="HideTWBExt"/>
          <w:lang w:val="sv-SE"/>
        </w:rPr>
        <w:t>&lt;/NumAm&gt;</w:t>
      </w:r>
    </w:p>
    <w:p w14:paraId="37C58F18"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310F6D20"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37DA438F" w14:textId="77777777" w:rsidR="001374AD" w:rsidRPr="008907ED" w:rsidRDefault="001374AD" w:rsidP="001374AD">
      <w:pPr>
        <w:pStyle w:val="NormalBold"/>
      </w:pPr>
      <w:r w:rsidRPr="008907ED">
        <w:rPr>
          <w:rStyle w:val="HideTWBExt"/>
          <w:b w:val="0"/>
        </w:rPr>
        <w:t>&lt;/RepeatBlock-By&gt;</w:t>
      </w:r>
    </w:p>
    <w:p w14:paraId="4B5EA41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8CA93E0" w14:textId="77777777" w:rsidR="001374AD" w:rsidRPr="008907ED" w:rsidRDefault="001374AD" w:rsidP="001374AD">
      <w:pPr>
        <w:pStyle w:val="NormalBold"/>
      </w:pPr>
      <w:r w:rsidRPr="008907ED">
        <w:rPr>
          <w:rStyle w:val="HideTWBExt"/>
        </w:rPr>
        <w:t>&lt;Article&gt;</w:t>
      </w:r>
      <w:r w:rsidRPr="008907ED">
        <w:t>Bezugsvermerk 16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DBC63F0" w14:textId="77777777" w:rsidTr="00E663AA">
        <w:trPr>
          <w:trHeight w:hRule="exact" w:val="240"/>
          <w:jc w:val="center"/>
        </w:trPr>
        <w:tc>
          <w:tcPr>
            <w:tcW w:w="9752" w:type="dxa"/>
            <w:gridSpan w:val="2"/>
            <w:tcBorders>
              <w:top w:val="nil"/>
              <w:left w:val="nil"/>
              <w:bottom w:val="nil"/>
              <w:right w:val="nil"/>
            </w:tcBorders>
          </w:tcPr>
          <w:p w14:paraId="5E97B9B6" w14:textId="77777777" w:rsidR="001374AD" w:rsidRPr="008907ED" w:rsidRDefault="001374AD" w:rsidP="00E663AA"/>
        </w:tc>
      </w:tr>
      <w:tr w:rsidR="001374AD" w:rsidRPr="008907ED" w14:paraId="02CDB4AF" w14:textId="77777777" w:rsidTr="00E663AA">
        <w:trPr>
          <w:trHeight w:val="240"/>
          <w:jc w:val="center"/>
        </w:trPr>
        <w:tc>
          <w:tcPr>
            <w:tcW w:w="4876" w:type="dxa"/>
            <w:tcBorders>
              <w:top w:val="nil"/>
              <w:left w:val="nil"/>
              <w:bottom w:val="nil"/>
              <w:right w:val="nil"/>
            </w:tcBorders>
          </w:tcPr>
          <w:p w14:paraId="3F52F2D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C39DC84" w14:textId="77777777" w:rsidR="001374AD" w:rsidRPr="008907ED" w:rsidRDefault="001374AD" w:rsidP="00E663AA">
            <w:pPr>
              <w:pStyle w:val="AmColumnHeading"/>
            </w:pPr>
            <w:r w:rsidRPr="008907ED">
              <w:t>Geänderter Text</w:t>
            </w:r>
          </w:p>
        </w:tc>
      </w:tr>
      <w:tr w:rsidR="001374AD" w:rsidRPr="008907ED" w14:paraId="698C1C95" w14:textId="77777777" w:rsidTr="00E663AA">
        <w:trPr>
          <w:jc w:val="center"/>
        </w:trPr>
        <w:tc>
          <w:tcPr>
            <w:tcW w:w="4876" w:type="dxa"/>
            <w:tcBorders>
              <w:top w:val="nil"/>
              <w:left w:val="nil"/>
              <w:bottom w:val="nil"/>
              <w:right w:val="nil"/>
            </w:tcBorders>
          </w:tcPr>
          <w:p w14:paraId="28995373" w14:textId="77777777" w:rsidR="001374AD" w:rsidRPr="008907ED" w:rsidRDefault="001374AD" w:rsidP="00E663AA">
            <w:pPr>
              <w:pStyle w:val="Normal6a"/>
            </w:pPr>
          </w:p>
        </w:tc>
        <w:tc>
          <w:tcPr>
            <w:tcW w:w="4876" w:type="dxa"/>
            <w:tcBorders>
              <w:top w:val="nil"/>
              <w:left w:val="nil"/>
              <w:bottom w:val="nil"/>
              <w:right w:val="nil"/>
            </w:tcBorders>
          </w:tcPr>
          <w:p w14:paraId="1D232D43" w14:textId="77777777" w:rsidR="001374AD" w:rsidRPr="008907ED" w:rsidRDefault="001374AD" w:rsidP="00E663AA">
            <w:pPr>
              <w:pStyle w:val="Normal6a"/>
            </w:pPr>
            <w:r w:rsidRPr="008907ED">
              <w:rPr>
                <w:b/>
                <w:i/>
              </w:rPr>
              <w:t>–</w:t>
            </w:r>
            <w:r w:rsidRPr="008907ED">
              <w:tab/>
            </w:r>
            <w:r w:rsidRPr="008907ED">
              <w:rPr>
                <w:b/>
                <w:i/>
              </w:rPr>
              <w:t>unter Hinweis auf seine Entschließung vom 23. November 2023 zur Schaffung von Arbeitsplätzen – gerechter Übergang und nachhaltiges Investieren,</w:t>
            </w:r>
          </w:p>
        </w:tc>
      </w:tr>
    </w:tbl>
    <w:p w14:paraId="3F3177A4"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67C79D8D" w14:textId="77777777" w:rsidR="001374AD" w:rsidRPr="00546828" w:rsidRDefault="001374AD" w:rsidP="001374AD">
      <w:r w:rsidRPr="00546828">
        <w:rPr>
          <w:rStyle w:val="HideTWBExt"/>
        </w:rPr>
        <w:t>&lt;/Amend&gt;</w:t>
      </w:r>
    </w:p>
    <w:p w14:paraId="204DD79A"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15</w:t>
      </w:r>
      <w:r w:rsidRPr="00546828">
        <w:rPr>
          <w:rStyle w:val="HideTWBExt"/>
        </w:rPr>
        <w:t>&lt;/NumAm&gt;</w:t>
      </w:r>
    </w:p>
    <w:p w14:paraId="6554F6A6"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078737FE" w14:textId="77777777" w:rsidR="001374AD" w:rsidRPr="008907ED" w:rsidRDefault="001374AD" w:rsidP="001374AD">
      <w:pPr>
        <w:pStyle w:val="NormalBold"/>
      </w:pPr>
      <w:r w:rsidRPr="008907ED">
        <w:rPr>
          <w:rStyle w:val="HideTWBExt"/>
          <w:b w:val="0"/>
        </w:rPr>
        <w:t>&lt;/RepeatBlock-By&gt;</w:t>
      </w:r>
    </w:p>
    <w:p w14:paraId="697BBE2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B3A9E75" w14:textId="77777777" w:rsidR="001374AD" w:rsidRPr="008907ED" w:rsidRDefault="001374AD" w:rsidP="001374AD">
      <w:pPr>
        <w:pStyle w:val="NormalBold"/>
      </w:pPr>
      <w:r w:rsidRPr="008907ED">
        <w:rPr>
          <w:rStyle w:val="HideTWBExt"/>
        </w:rPr>
        <w:t>&lt;Article&gt;</w:t>
      </w:r>
      <w:r w:rsidRPr="008907ED">
        <w:t>Bezugsvermerk 16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07B73BB" w14:textId="77777777" w:rsidTr="00E663AA">
        <w:trPr>
          <w:trHeight w:hRule="exact" w:val="240"/>
          <w:jc w:val="center"/>
        </w:trPr>
        <w:tc>
          <w:tcPr>
            <w:tcW w:w="9752" w:type="dxa"/>
            <w:gridSpan w:val="2"/>
            <w:tcBorders>
              <w:top w:val="nil"/>
              <w:left w:val="nil"/>
              <w:bottom w:val="nil"/>
              <w:right w:val="nil"/>
            </w:tcBorders>
          </w:tcPr>
          <w:p w14:paraId="22DDC280" w14:textId="77777777" w:rsidR="001374AD" w:rsidRPr="008907ED" w:rsidRDefault="001374AD" w:rsidP="00E663AA"/>
        </w:tc>
      </w:tr>
      <w:tr w:rsidR="001374AD" w:rsidRPr="008907ED" w14:paraId="44FEA7C3" w14:textId="77777777" w:rsidTr="00E663AA">
        <w:trPr>
          <w:trHeight w:val="240"/>
          <w:jc w:val="center"/>
        </w:trPr>
        <w:tc>
          <w:tcPr>
            <w:tcW w:w="4876" w:type="dxa"/>
            <w:tcBorders>
              <w:top w:val="nil"/>
              <w:left w:val="nil"/>
              <w:bottom w:val="nil"/>
              <w:right w:val="nil"/>
            </w:tcBorders>
          </w:tcPr>
          <w:p w14:paraId="0B138E8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84E7582" w14:textId="77777777" w:rsidR="001374AD" w:rsidRPr="008907ED" w:rsidRDefault="001374AD" w:rsidP="00E663AA">
            <w:pPr>
              <w:pStyle w:val="AmColumnHeading"/>
            </w:pPr>
            <w:r w:rsidRPr="008907ED">
              <w:t>Geänderter Text</w:t>
            </w:r>
          </w:p>
        </w:tc>
      </w:tr>
      <w:tr w:rsidR="001374AD" w:rsidRPr="008907ED" w14:paraId="0C2E14B3" w14:textId="77777777" w:rsidTr="00E663AA">
        <w:trPr>
          <w:jc w:val="center"/>
        </w:trPr>
        <w:tc>
          <w:tcPr>
            <w:tcW w:w="4876" w:type="dxa"/>
            <w:tcBorders>
              <w:top w:val="nil"/>
              <w:left w:val="nil"/>
              <w:bottom w:val="nil"/>
              <w:right w:val="nil"/>
            </w:tcBorders>
          </w:tcPr>
          <w:p w14:paraId="7876ABC5" w14:textId="77777777" w:rsidR="001374AD" w:rsidRPr="008907ED" w:rsidRDefault="001374AD" w:rsidP="00E663AA">
            <w:pPr>
              <w:pStyle w:val="Normal6a"/>
            </w:pPr>
          </w:p>
        </w:tc>
        <w:tc>
          <w:tcPr>
            <w:tcW w:w="4876" w:type="dxa"/>
            <w:tcBorders>
              <w:top w:val="nil"/>
              <w:left w:val="nil"/>
              <w:bottom w:val="nil"/>
              <w:right w:val="nil"/>
            </w:tcBorders>
          </w:tcPr>
          <w:p w14:paraId="7BA88CCA" w14:textId="77777777" w:rsidR="001374AD" w:rsidRPr="008907ED" w:rsidRDefault="001374AD" w:rsidP="00E663AA">
            <w:pPr>
              <w:pStyle w:val="Normal6a"/>
            </w:pPr>
            <w:r w:rsidRPr="008907ED">
              <w:rPr>
                <w:b/>
                <w:i/>
              </w:rPr>
              <w:t>–</w:t>
            </w:r>
            <w:r w:rsidRPr="008907ED">
              <w:tab/>
            </w:r>
            <w:r w:rsidRPr="008907ED">
              <w:rPr>
                <w:b/>
                <w:i/>
              </w:rPr>
              <w:t>unter Hinweis auf die Mitteilung der Kommission vom Juli 2025 mit dem Titel „Rahmen für staatliche Beihilfen zur Unterstützung des Deals für eine saubere Industrie“ (C/2025/3602),</w:t>
            </w:r>
          </w:p>
        </w:tc>
      </w:tr>
    </w:tbl>
    <w:p w14:paraId="5EDCDF7B"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5A766453" w14:textId="77777777" w:rsidR="001374AD" w:rsidRPr="00546828" w:rsidRDefault="001374AD" w:rsidP="001374AD">
      <w:pPr>
        <w:rPr>
          <w:lang w:val="sv-SE"/>
        </w:rPr>
      </w:pPr>
      <w:r w:rsidRPr="00546828">
        <w:rPr>
          <w:rStyle w:val="HideTWBExt"/>
          <w:lang w:val="sv-SE"/>
        </w:rPr>
        <w:t>&lt;/Amend&gt;</w:t>
      </w:r>
    </w:p>
    <w:p w14:paraId="48E8AFC3"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w:t>
      </w:r>
      <w:r w:rsidRPr="00546828">
        <w:rPr>
          <w:rStyle w:val="HideTWBExt"/>
          <w:lang w:val="sv-SE"/>
        </w:rPr>
        <w:t>&lt;/NumAm&gt;</w:t>
      </w:r>
    </w:p>
    <w:p w14:paraId="21AB99C4"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4F36CA72"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040153E1" w14:textId="77777777" w:rsidR="001374AD" w:rsidRPr="008907ED" w:rsidRDefault="001374AD" w:rsidP="001374AD">
      <w:pPr>
        <w:pStyle w:val="NormalBold"/>
      </w:pPr>
      <w:r w:rsidRPr="008907ED">
        <w:rPr>
          <w:rStyle w:val="HideTWBExt"/>
          <w:b w:val="0"/>
        </w:rPr>
        <w:t>&lt;/RepeatBlock-By&gt;</w:t>
      </w:r>
    </w:p>
    <w:p w14:paraId="41FB97C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F9D014" w14:textId="77777777" w:rsidR="001374AD" w:rsidRPr="008907ED" w:rsidRDefault="001374AD" w:rsidP="001374AD">
      <w:pPr>
        <w:pStyle w:val="NormalBold"/>
      </w:pPr>
      <w:r w:rsidRPr="008907ED">
        <w:rPr>
          <w:rStyle w:val="HideTWBExt"/>
        </w:rPr>
        <w:t>&lt;Article&gt;</w:t>
      </w:r>
      <w:r w:rsidRPr="008907ED">
        <w:t>Bezugsvermerk 16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5B63DC1" w14:textId="77777777" w:rsidTr="00E663AA">
        <w:trPr>
          <w:trHeight w:hRule="exact" w:val="240"/>
          <w:jc w:val="center"/>
        </w:trPr>
        <w:tc>
          <w:tcPr>
            <w:tcW w:w="9752" w:type="dxa"/>
            <w:gridSpan w:val="2"/>
            <w:tcBorders>
              <w:top w:val="nil"/>
              <w:left w:val="nil"/>
              <w:bottom w:val="nil"/>
              <w:right w:val="nil"/>
            </w:tcBorders>
          </w:tcPr>
          <w:p w14:paraId="69B090F7" w14:textId="77777777" w:rsidR="001374AD" w:rsidRPr="008907ED" w:rsidRDefault="001374AD" w:rsidP="00E663AA"/>
        </w:tc>
      </w:tr>
      <w:tr w:rsidR="001374AD" w:rsidRPr="008907ED" w14:paraId="660FDB3F" w14:textId="77777777" w:rsidTr="00E663AA">
        <w:trPr>
          <w:trHeight w:val="240"/>
          <w:jc w:val="center"/>
        </w:trPr>
        <w:tc>
          <w:tcPr>
            <w:tcW w:w="4876" w:type="dxa"/>
            <w:tcBorders>
              <w:top w:val="nil"/>
              <w:left w:val="nil"/>
              <w:bottom w:val="nil"/>
              <w:right w:val="nil"/>
            </w:tcBorders>
          </w:tcPr>
          <w:p w14:paraId="2B6BEFC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6DA76E3" w14:textId="77777777" w:rsidR="001374AD" w:rsidRPr="008907ED" w:rsidRDefault="001374AD" w:rsidP="00E663AA">
            <w:pPr>
              <w:pStyle w:val="AmColumnHeading"/>
            </w:pPr>
            <w:r w:rsidRPr="008907ED">
              <w:t>Geänderter Text</w:t>
            </w:r>
          </w:p>
        </w:tc>
      </w:tr>
      <w:tr w:rsidR="001374AD" w:rsidRPr="008907ED" w14:paraId="4E003CDE" w14:textId="77777777" w:rsidTr="00E663AA">
        <w:trPr>
          <w:jc w:val="center"/>
        </w:trPr>
        <w:tc>
          <w:tcPr>
            <w:tcW w:w="4876" w:type="dxa"/>
            <w:tcBorders>
              <w:top w:val="nil"/>
              <w:left w:val="nil"/>
              <w:bottom w:val="nil"/>
              <w:right w:val="nil"/>
            </w:tcBorders>
          </w:tcPr>
          <w:p w14:paraId="095AF89A" w14:textId="77777777" w:rsidR="001374AD" w:rsidRPr="008907ED" w:rsidRDefault="001374AD" w:rsidP="00E663AA">
            <w:pPr>
              <w:pStyle w:val="Normal6a"/>
            </w:pPr>
          </w:p>
        </w:tc>
        <w:tc>
          <w:tcPr>
            <w:tcW w:w="4876" w:type="dxa"/>
            <w:tcBorders>
              <w:top w:val="nil"/>
              <w:left w:val="nil"/>
              <w:bottom w:val="nil"/>
              <w:right w:val="nil"/>
            </w:tcBorders>
          </w:tcPr>
          <w:p w14:paraId="01FFD0F7" w14:textId="77777777" w:rsidR="001374AD" w:rsidRPr="008907ED" w:rsidRDefault="001374AD" w:rsidP="00E663AA">
            <w:pPr>
              <w:pStyle w:val="Normal6a"/>
            </w:pPr>
            <w:r w:rsidRPr="008907ED">
              <w:rPr>
                <w:b/>
                <w:i/>
              </w:rPr>
              <w:t>–</w:t>
            </w:r>
            <w:r w:rsidRPr="008907ED">
              <w:tab/>
            </w:r>
            <w:r w:rsidRPr="008907ED">
              <w:rPr>
                <w:b/>
                <w:i/>
              </w:rPr>
              <w:t>unter Hinweis auf die Mitteilung der Kommission vom 26. Februar 2025 zum Deal für eine saubere Industrie (COM(2025) 85 final)</w:t>
            </w:r>
            <w:r w:rsidRPr="008907ED">
              <w:rPr>
                <w:b/>
                <w:i/>
                <w:vertAlign w:val="superscript"/>
              </w:rPr>
              <w:t>1a</w:t>
            </w:r>
            <w:r w:rsidRPr="008907ED">
              <w:rPr>
                <w:b/>
                <w:i/>
              </w:rPr>
              <w:t>,</w:t>
            </w:r>
          </w:p>
        </w:tc>
      </w:tr>
      <w:tr w:rsidR="001374AD" w:rsidRPr="008907ED" w14:paraId="7CCE4419" w14:textId="77777777" w:rsidTr="00E663AA">
        <w:trPr>
          <w:jc w:val="center"/>
        </w:trPr>
        <w:tc>
          <w:tcPr>
            <w:tcW w:w="4876" w:type="dxa"/>
            <w:tcBorders>
              <w:top w:val="nil"/>
              <w:left w:val="nil"/>
              <w:bottom w:val="nil"/>
              <w:right w:val="nil"/>
            </w:tcBorders>
          </w:tcPr>
          <w:p w14:paraId="7A2BDFC6" w14:textId="77777777" w:rsidR="001374AD" w:rsidRPr="008907ED" w:rsidRDefault="001374AD" w:rsidP="00E663AA"/>
        </w:tc>
        <w:tc>
          <w:tcPr>
            <w:tcW w:w="4876" w:type="dxa"/>
            <w:tcBorders>
              <w:top w:val="nil"/>
              <w:left w:val="nil"/>
              <w:bottom w:val="nil"/>
              <w:right w:val="nil"/>
            </w:tcBorders>
          </w:tcPr>
          <w:p w14:paraId="00349895" w14:textId="77777777" w:rsidR="001374AD" w:rsidRPr="008907ED" w:rsidRDefault="001374AD" w:rsidP="00E663AA">
            <w:pPr>
              <w:pStyle w:val="Normal6a"/>
            </w:pPr>
            <w:r w:rsidRPr="008907ED">
              <w:rPr>
                <w:b/>
                <w:i/>
              </w:rPr>
              <w:t>_________________</w:t>
            </w:r>
          </w:p>
        </w:tc>
      </w:tr>
      <w:tr w:rsidR="001374AD" w:rsidRPr="00546828" w14:paraId="60B144F6" w14:textId="77777777" w:rsidTr="00E663AA">
        <w:trPr>
          <w:jc w:val="center"/>
        </w:trPr>
        <w:tc>
          <w:tcPr>
            <w:tcW w:w="4876" w:type="dxa"/>
            <w:tcBorders>
              <w:top w:val="nil"/>
              <w:left w:val="nil"/>
              <w:bottom w:val="nil"/>
              <w:right w:val="nil"/>
            </w:tcBorders>
          </w:tcPr>
          <w:p w14:paraId="1017673A" w14:textId="77777777" w:rsidR="001374AD" w:rsidRPr="008907ED" w:rsidRDefault="001374AD" w:rsidP="00E663AA"/>
        </w:tc>
        <w:tc>
          <w:tcPr>
            <w:tcW w:w="4876" w:type="dxa"/>
            <w:tcBorders>
              <w:top w:val="nil"/>
              <w:left w:val="nil"/>
              <w:bottom w:val="nil"/>
              <w:right w:val="nil"/>
            </w:tcBorders>
          </w:tcPr>
          <w:p w14:paraId="6CDFCC66"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https://eur-lex.europa.eu/legal-content/DE/TXT/PDF/?uri=CELEX:52025DC0085</w:t>
            </w:r>
          </w:p>
        </w:tc>
      </w:tr>
    </w:tbl>
    <w:p w14:paraId="0BAF7E64"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69080D1" w14:textId="77777777" w:rsidR="001374AD" w:rsidRPr="00546828" w:rsidRDefault="001374AD" w:rsidP="001374AD">
      <w:pPr>
        <w:rPr>
          <w:lang w:val="sv-SE"/>
        </w:rPr>
      </w:pPr>
      <w:r w:rsidRPr="00546828">
        <w:rPr>
          <w:rStyle w:val="HideTWBExt"/>
          <w:lang w:val="sv-SE"/>
        </w:rPr>
        <w:t>&lt;/Amend&gt;</w:t>
      </w:r>
    </w:p>
    <w:p w14:paraId="77AD0B2E"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17</w:t>
      </w:r>
      <w:r w:rsidRPr="00546828">
        <w:rPr>
          <w:rStyle w:val="HideTWBExt"/>
          <w:lang w:val="sv-SE"/>
        </w:rPr>
        <w:t>&lt;/NumAm&gt;</w:t>
      </w:r>
    </w:p>
    <w:p w14:paraId="4492E14B"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51D9CC97"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2B8AAE99" w14:textId="77777777" w:rsidR="001374AD" w:rsidRPr="008907ED" w:rsidRDefault="001374AD" w:rsidP="001374AD">
      <w:pPr>
        <w:pStyle w:val="NormalBold"/>
      </w:pPr>
      <w:r w:rsidRPr="008907ED">
        <w:rPr>
          <w:rStyle w:val="HideTWBExt"/>
          <w:b w:val="0"/>
        </w:rPr>
        <w:t>&lt;/RepeatBlock-By&gt;</w:t>
      </w:r>
    </w:p>
    <w:p w14:paraId="0258F31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9723BC1" w14:textId="77777777" w:rsidR="001374AD" w:rsidRPr="008907ED" w:rsidRDefault="001374AD" w:rsidP="001374AD">
      <w:pPr>
        <w:pStyle w:val="NormalBold"/>
      </w:pPr>
      <w:r w:rsidRPr="008907ED">
        <w:rPr>
          <w:rStyle w:val="HideTWBExt"/>
        </w:rPr>
        <w:t>&lt;Article&gt;</w:t>
      </w:r>
      <w:r w:rsidRPr="008907ED">
        <w:t>Bezugsvermerk 16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C769BC" w14:textId="77777777" w:rsidTr="00E663AA">
        <w:trPr>
          <w:trHeight w:hRule="exact" w:val="240"/>
          <w:jc w:val="center"/>
        </w:trPr>
        <w:tc>
          <w:tcPr>
            <w:tcW w:w="9752" w:type="dxa"/>
            <w:gridSpan w:val="2"/>
            <w:tcBorders>
              <w:top w:val="nil"/>
              <w:left w:val="nil"/>
              <w:bottom w:val="nil"/>
              <w:right w:val="nil"/>
            </w:tcBorders>
          </w:tcPr>
          <w:p w14:paraId="1E6B2DC4" w14:textId="77777777" w:rsidR="001374AD" w:rsidRPr="008907ED" w:rsidRDefault="001374AD" w:rsidP="00E663AA"/>
        </w:tc>
      </w:tr>
      <w:tr w:rsidR="001374AD" w:rsidRPr="008907ED" w14:paraId="08DC20BB" w14:textId="77777777" w:rsidTr="00E663AA">
        <w:trPr>
          <w:trHeight w:val="240"/>
          <w:jc w:val="center"/>
        </w:trPr>
        <w:tc>
          <w:tcPr>
            <w:tcW w:w="4876" w:type="dxa"/>
            <w:tcBorders>
              <w:top w:val="nil"/>
              <w:left w:val="nil"/>
              <w:bottom w:val="nil"/>
              <w:right w:val="nil"/>
            </w:tcBorders>
          </w:tcPr>
          <w:p w14:paraId="4D30073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692CD55" w14:textId="77777777" w:rsidR="001374AD" w:rsidRPr="008907ED" w:rsidRDefault="001374AD" w:rsidP="00E663AA">
            <w:pPr>
              <w:pStyle w:val="AmColumnHeading"/>
            </w:pPr>
            <w:r w:rsidRPr="008907ED">
              <w:t>Geänderter Text</w:t>
            </w:r>
          </w:p>
        </w:tc>
      </w:tr>
      <w:tr w:rsidR="001374AD" w:rsidRPr="008907ED" w14:paraId="70146838" w14:textId="77777777" w:rsidTr="00E663AA">
        <w:trPr>
          <w:jc w:val="center"/>
        </w:trPr>
        <w:tc>
          <w:tcPr>
            <w:tcW w:w="4876" w:type="dxa"/>
            <w:tcBorders>
              <w:top w:val="nil"/>
              <w:left w:val="nil"/>
              <w:bottom w:val="nil"/>
              <w:right w:val="nil"/>
            </w:tcBorders>
          </w:tcPr>
          <w:p w14:paraId="7FE05A28" w14:textId="77777777" w:rsidR="001374AD" w:rsidRPr="008907ED" w:rsidRDefault="001374AD" w:rsidP="00E663AA">
            <w:pPr>
              <w:pStyle w:val="Normal6a"/>
            </w:pPr>
          </w:p>
        </w:tc>
        <w:tc>
          <w:tcPr>
            <w:tcW w:w="4876" w:type="dxa"/>
            <w:tcBorders>
              <w:top w:val="nil"/>
              <w:left w:val="nil"/>
              <w:bottom w:val="nil"/>
              <w:right w:val="nil"/>
            </w:tcBorders>
          </w:tcPr>
          <w:p w14:paraId="5CEFA186" w14:textId="77777777" w:rsidR="001374AD" w:rsidRPr="008907ED" w:rsidRDefault="001374AD" w:rsidP="00E663AA">
            <w:pPr>
              <w:pStyle w:val="Normal6a"/>
            </w:pPr>
            <w:r w:rsidRPr="008907ED">
              <w:rPr>
                <w:b/>
                <w:i/>
              </w:rPr>
              <w:t>–</w:t>
            </w:r>
            <w:r w:rsidRPr="008907ED">
              <w:tab/>
            </w:r>
            <w:r w:rsidRPr="008907ED">
              <w:rPr>
                <w:b/>
                <w:i/>
              </w:rPr>
              <w:t>unter Hinweis auf die Erklärung von La Hulpe vom 16. April 2024 zur Zukunft der europäischen Säule sozialer Rechte</w:t>
            </w:r>
            <w:r w:rsidRPr="008907ED">
              <w:rPr>
                <w:b/>
                <w:i/>
                <w:vertAlign w:val="superscript"/>
              </w:rPr>
              <w:t>1a</w:t>
            </w:r>
            <w:r w:rsidRPr="008907ED">
              <w:rPr>
                <w:b/>
                <w:i/>
              </w:rPr>
              <w:t>,</w:t>
            </w:r>
          </w:p>
        </w:tc>
      </w:tr>
      <w:tr w:rsidR="001374AD" w:rsidRPr="008907ED" w14:paraId="441A3404" w14:textId="77777777" w:rsidTr="00E663AA">
        <w:trPr>
          <w:jc w:val="center"/>
        </w:trPr>
        <w:tc>
          <w:tcPr>
            <w:tcW w:w="4876" w:type="dxa"/>
            <w:tcBorders>
              <w:top w:val="nil"/>
              <w:left w:val="nil"/>
              <w:bottom w:val="nil"/>
              <w:right w:val="nil"/>
            </w:tcBorders>
          </w:tcPr>
          <w:p w14:paraId="59EF24AD" w14:textId="77777777" w:rsidR="001374AD" w:rsidRPr="008907ED" w:rsidRDefault="001374AD" w:rsidP="00E663AA"/>
        </w:tc>
        <w:tc>
          <w:tcPr>
            <w:tcW w:w="4876" w:type="dxa"/>
            <w:tcBorders>
              <w:top w:val="nil"/>
              <w:left w:val="nil"/>
              <w:bottom w:val="nil"/>
              <w:right w:val="nil"/>
            </w:tcBorders>
          </w:tcPr>
          <w:p w14:paraId="465EF643" w14:textId="77777777" w:rsidR="001374AD" w:rsidRPr="008907ED" w:rsidRDefault="001374AD" w:rsidP="00E663AA">
            <w:pPr>
              <w:pStyle w:val="Normal6a"/>
            </w:pPr>
            <w:r w:rsidRPr="008907ED">
              <w:rPr>
                <w:b/>
                <w:i/>
              </w:rPr>
              <w:t>_________________</w:t>
            </w:r>
          </w:p>
        </w:tc>
      </w:tr>
      <w:tr w:rsidR="001374AD" w:rsidRPr="00546828" w14:paraId="72F7402C" w14:textId="77777777" w:rsidTr="00E663AA">
        <w:trPr>
          <w:jc w:val="center"/>
        </w:trPr>
        <w:tc>
          <w:tcPr>
            <w:tcW w:w="4876" w:type="dxa"/>
            <w:tcBorders>
              <w:top w:val="nil"/>
              <w:left w:val="nil"/>
              <w:bottom w:val="nil"/>
              <w:right w:val="nil"/>
            </w:tcBorders>
          </w:tcPr>
          <w:p w14:paraId="3C4A68D3" w14:textId="77777777" w:rsidR="001374AD" w:rsidRPr="008907ED" w:rsidRDefault="001374AD" w:rsidP="00E663AA"/>
        </w:tc>
        <w:tc>
          <w:tcPr>
            <w:tcW w:w="4876" w:type="dxa"/>
            <w:tcBorders>
              <w:top w:val="nil"/>
              <w:left w:val="nil"/>
              <w:bottom w:val="nil"/>
              <w:right w:val="nil"/>
            </w:tcBorders>
          </w:tcPr>
          <w:p w14:paraId="0DA44BA9"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https://wayback.archive-</w:t>
            </w:r>
            <w:r w:rsidRPr="00991D18">
              <w:rPr>
                <w:b/>
                <w:i/>
                <w:lang w:val="pt-PT"/>
              </w:rPr>
              <w:lastRenderedPageBreak/>
              <w:t>it.org/12710/20240718201828/https://belgian-presidency.consilium.europa.eu/media/bj0adazv/declaration-finale.pdf</w:t>
            </w:r>
          </w:p>
        </w:tc>
      </w:tr>
    </w:tbl>
    <w:p w14:paraId="1265D784"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68099C6C" w14:textId="77777777" w:rsidR="001374AD" w:rsidRPr="00546828" w:rsidRDefault="001374AD" w:rsidP="001374AD">
      <w:r w:rsidRPr="00546828">
        <w:rPr>
          <w:rStyle w:val="HideTWBExt"/>
        </w:rPr>
        <w:t>&lt;/Amend&gt;</w:t>
      </w:r>
    </w:p>
    <w:p w14:paraId="3829433C"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18</w:t>
      </w:r>
      <w:r w:rsidRPr="00546828">
        <w:rPr>
          <w:rStyle w:val="HideTWBExt"/>
        </w:rPr>
        <w:t>&lt;/NumAm&gt;</w:t>
      </w:r>
    </w:p>
    <w:p w14:paraId="220525DF"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3A8AA405" w14:textId="77777777" w:rsidR="001374AD" w:rsidRPr="008907ED" w:rsidRDefault="001374AD" w:rsidP="001374AD">
      <w:pPr>
        <w:pStyle w:val="NormalBold"/>
      </w:pPr>
      <w:r w:rsidRPr="008907ED">
        <w:rPr>
          <w:rStyle w:val="HideTWBExt"/>
          <w:b w:val="0"/>
        </w:rPr>
        <w:t>&lt;/RepeatBlock-By&gt;</w:t>
      </w:r>
    </w:p>
    <w:p w14:paraId="73C31CA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F2ED510" w14:textId="77777777" w:rsidR="001374AD" w:rsidRPr="008907ED" w:rsidRDefault="001374AD" w:rsidP="001374AD">
      <w:pPr>
        <w:pStyle w:val="NormalBold"/>
      </w:pPr>
      <w:r w:rsidRPr="008907ED">
        <w:rPr>
          <w:rStyle w:val="HideTWBExt"/>
        </w:rPr>
        <w:t>&lt;Article&gt;</w:t>
      </w:r>
      <w:r w:rsidRPr="008907ED">
        <w:t>Bezugsvermerk 16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97821BA" w14:textId="77777777" w:rsidTr="00E663AA">
        <w:trPr>
          <w:trHeight w:hRule="exact" w:val="240"/>
          <w:jc w:val="center"/>
        </w:trPr>
        <w:tc>
          <w:tcPr>
            <w:tcW w:w="9752" w:type="dxa"/>
            <w:gridSpan w:val="2"/>
            <w:tcBorders>
              <w:top w:val="nil"/>
              <w:left w:val="nil"/>
              <w:bottom w:val="nil"/>
              <w:right w:val="nil"/>
            </w:tcBorders>
          </w:tcPr>
          <w:p w14:paraId="62B088AC" w14:textId="77777777" w:rsidR="001374AD" w:rsidRPr="008907ED" w:rsidRDefault="001374AD" w:rsidP="00E663AA"/>
        </w:tc>
      </w:tr>
      <w:tr w:rsidR="001374AD" w:rsidRPr="008907ED" w14:paraId="0A7D71F7" w14:textId="77777777" w:rsidTr="00E663AA">
        <w:trPr>
          <w:trHeight w:val="240"/>
          <w:jc w:val="center"/>
        </w:trPr>
        <w:tc>
          <w:tcPr>
            <w:tcW w:w="4876" w:type="dxa"/>
            <w:tcBorders>
              <w:top w:val="nil"/>
              <w:left w:val="nil"/>
              <w:bottom w:val="nil"/>
              <w:right w:val="nil"/>
            </w:tcBorders>
          </w:tcPr>
          <w:p w14:paraId="00B29DF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F6395FA" w14:textId="77777777" w:rsidR="001374AD" w:rsidRPr="008907ED" w:rsidRDefault="001374AD" w:rsidP="00E663AA">
            <w:pPr>
              <w:pStyle w:val="AmColumnHeading"/>
            </w:pPr>
            <w:r w:rsidRPr="008907ED">
              <w:t>Geänderter Text</w:t>
            </w:r>
          </w:p>
        </w:tc>
      </w:tr>
      <w:tr w:rsidR="001374AD" w:rsidRPr="008907ED" w14:paraId="1AFE05FC" w14:textId="77777777" w:rsidTr="00E663AA">
        <w:trPr>
          <w:jc w:val="center"/>
        </w:trPr>
        <w:tc>
          <w:tcPr>
            <w:tcW w:w="4876" w:type="dxa"/>
            <w:tcBorders>
              <w:top w:val="nil"/>
              <w:left w:val="nil"/>
              <w:bottom w:val="nil"/>
              <w:right w:val="nil"/>
            </w:tcBorders>
          </w:tcPr>
          <w:p w14:paraId="0989BD04" w14:textId="77777777" w:rsidR="001374AD" w:rsidRPr="008907ED" w:rsidRDefault="001374AD" w:rsidP="00E663AA">
            <w:pPr>
              <w:pStyle w:val="Normal6a"/>
            </w:pPr>
          </w:p>
        </w:tc>
        <w:tc>
          <w:tcPr>
            <w:tcW w:w="4876" w:type="dxa"/>
            <w:tcBorders>
              <w:top w:val="nil"/>
              <w:left w:val="nil"/>
              <w:bottom w:val="nil"/>
              <w:right w:val="nil"/>
            </w:tcBorders>
          </w:tcPr>
          <w:p w14:paraId="04250358" w14:textId="77777777" w:rsidR="001374AD" w:rsidRPr="008907ED" w:rsidRDefault="001374AD" w:rsidP="00E663AA">
            <w:pPr>
              <w:pStyle w:val="Normal6a"/>
            </w:pPr>
            <w:r w:rsidRPr="008907ED">
              <w:rPr>
                <w:b/>
                <w:i/>
              </w:rPr>
              <w:t>–</w:t>
            </w:r>
            <w:r w:rsidRPr="008907ED">
              <w:tab/>
            </w:r>
            <w:r w:rsidRPr="008907ED">
              <w:rPr>
                <w:b/>
                <w:i/>
              </w:rPr>
              <w:t>unter Hinweis auf seine Entschließung vom 23. November 2023 zur Schaffung von Arbeitsplätzen – gerechter Übergang und nachhaltiges Investieren,</w:t>
            </w:r>
          </w:p>
        </w:tc>
      </w:tr>
    </w:tbl>
    <w:p w14:paraId="1E38652C"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748E0D8A" w14:textId="77777777" w:rsidR="001374AD" w:rsidRPr="00546828" w:rsidRDefault="001374AD" w:rsidP="001374AD">
      <w:r w:rsidRPr="00546828">
        <w:rPr>
          <w:rStyle w:val="HideTWBExt"/>
        </w:rPr>
        <w:t>&lt;/Amend&gt;</w:t>
      </w:r>
    </w:p>
    <w:p w14:paraId="1161F54B"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19</w:t>
      </w:r>
      <w:r w:rsidRPr="00546828">
        <w:rPr>
          <w:rStyle w:val="HideTWBExt"/>
        </w:rPr>
        <w:t>&lt;/NumAm&gt;</w:t>
      </w:r>
    </w:p>
    <w:p w14:paraId="760C0054"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45759EA9" w14:textId="77777777" w:rsidR="001374AD" w:rsidRPr="008907ED" w:rsidRDefault="001374AD" w:rsidP="001374AD">
      <w:pPr>
        <w:pStyle w:val="NormalBold"/>
      </w:pPr>
      <w:r w:rsidRPr="008907ED">
        <w:rPr>
          <w:rStyle w:val="HideTWBExt"/>
          <w:b w:val="0"/>
        </w:rPr>
        <w:t>&lt;/RepeatBlock-By&gt;</w:t>
      </w:r>
    </w:p>
    <w:p w14:paraId="4C5494E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3E0739F" w14:textId="77777777" w:rsidR="001374AD" w:rsidRPr="008907ED" w:rsidRDefault="001374AD" w:rsidP="001374AD">
      <w:pPr>
        <w:pStyle w:val="NormalBold"/>
      </w:pPr>
      <w:r w:rsidRPr="008907ED">
        <w:rPr>
          <w:rStyle w:val="HideTWBExt"/>
        </w:rPr>
        <w:t>&lt;Article&gt;</w:t>
      </w:r>
      <w:r w:rsidRPr="008907ED">
        <w:t>Bezugsvermerk 16 e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9DDE03B" w14:textId="77777777" w:rsidTr="00E663AA">
        <w:trPr>
          <w:trHeight w:hRule="exact" w:val="240"/>
          <w:jc w:val="center"/>
        </w:trPr>
        <w:tc>
          <w:tcPr>
            <w:tcW w:w="9752" w:type="dxa"/>
            <w:gridSpan w:val="2"/>
            <w:tcBorders>
              <w:top w:val="nil"/>
              <w:left w:val="nil"/>
              <w:bottom w:val="nil"/>
              <w:right w:val="nil"/>
            </w:tcBorders>
          </w:tcPr>
          <w:p w14:paraId="34C08C94" w14:textId="77777777" w:rsidR="001374AD" w:rsidRPr="008907ED" w:rsidRDefault="001374AD" w:rsidP="00E663AA"/>
        </w:tc>
      </w:tr>
      <w:tr w:rsidR="001374AD" w:rsidRPr="008907ED" w14:paraId="39AAAC81" w14:textId="77777777" w:rsidTr="00E663AA">
        <w:trPr>
          <w:trHeight w:val="240"/>
          <w:jc w:val="center"/>
        </w:trPr>
        <w:tc>
          <w:tcPr>
            <w:tcW w:w="4876" w:type="dxa"/>
            <w:tcBorders>
              <w:top w:val="nil"/>
              <w:left w:val="nil"/>
              <w:bottom w:val="nil"/>
              <w:right w:val="nil"/>
            </w:tcBorders>
          </w:tcPr>
          <w:p w14:paraId="2FF028C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B5A137F" w14:textId="77777777" w:rsidR="001374AD" w:rsidRPr="008907ED" w:rsidRDefault="001374AD" w:rsidP="00E663AA">
            <w:pPr>
              <w:pStyle w:val="AmColumnHeading"/>
            </w:pPr>
            <w:r w:rsidRPr="008907ED">
              <w:t>Geänderter Text</w:t>
            </w:r>
          </w:p>
        </w:tc>
      </w:tr>
      <w:tr w:rsidR="001374AD" w:rsidRPr="008907ED" w14:paraId="5C4D6B6E" w14:textId="77777777" w:rsidTr="00E663AA">
        <w:trPr>
          <w:jc w:val="center"/>
        </w:trPr>
        <w:tc>
          <w:tcPr>
            <w:tcW w:w="4876" w:type="dxa"/>
            <w:tcBorders>
              <w:top w:val="nil"/>
              <w:left w:val="nil"/>
              <w:bottom w:val="nil"/>
              <w:right w:val="nil"/>
            </w:tcBorders>
          </w:tcPr>
          <w:p w14:paraId="63A8A1A2" w14:textId="77777777" w:rsidR="001374AD" w:rsidRPr="008907ED" w:rsidRDefault="001374AD" w:rsidP="00E663AA">
            <w:pPr>
              <w:pStyle w:val="Normal6a"/>
            </w:pPr>
          </w:p>
        </w:tc>
        <w:tc>
          <w:tcPr>
            <w:tcW w:w="4876" w:type="dxa"/>
            <w:tcBorders>
              <w:top w:val="nil"/>
              <w:left w:val="nil"/>
              <w:bottom w:val="nil"/>
              <w:right w:val="nil"/>
            </w:tcBorders>
          </w:tcPr>
          <w:p w14:paraId="574DBCB6" w14:textId="77777777" w:rsidR="001374AD" w:rsidRPr="008907ED" w:rsidRDefault="001374AD" w:rsidP="00E663AA">
            <w:pPr>
              <w:pStyle w:val="Normal6a"/>
            </w:pPr>
            <w:r w:rsidRPr="008907ED">
              <w:rPr>
                <w:b/>
                <w:i/>
              </w:rPr>
              <w:t>–</w:t>
            </w:r>
            <w:r w:rsidRPr="008907ED">
              <w:tab/>
            </w:r>
            <w:r w:rsidRPr="008907ED">
              <w:rPr>
                <w:b/>
                <w:i/>
              </w:rPr>
              <w:t>unter Hinweis auf die Kernbotschaften des EMCO und des SPC zur Umsetzung der Empfehlung des Rates zur Sicherstellung eines gerechten Übergangs zur Klimaneutralität vom 17. November 2023</w:t>
            </w:r>
            <w:r w:rsidRPr="008907ED">
              <w:rPr>
                <w:b/>
                <w:i/>
                <w:vertAlign w:val="superscript"/>
              </w:rPr>
              <w:t>1a</w:t>
            </w:r>
            <w:r w:rsidRPr="008907ED">
              <w:rPr>
                <w:b/>
                <w:i/>
              </w:rPr>
              <w:t>,</w:t>
            </w:r>
          </w:p>
        </w:tc>
      </w:tr>
      <w:tr w:rsidR="001374AD" w:rsidRPr="008907ED" w14:paraId="7FE08DF6" w14:textId="77777777" w:rsidTr="00E663AA">
        <w:trPr>
          <w:jc w:val="center"/>
        </w:trPr>
        <w:tc>
          <w:tcPr>
            <w:tcW w:w="4876" w:type="dxa"/>
            <w:tcBorders>
              <w:top w:val="nil"/>
              <w:left w:val="nil"/>
              <w:bottom w:val="nil"/>
              <w:right w:val="nil"/>
            </w:tcBorders>
          </w:tcPr>
          <w:p w14:paraId="211F4895" w14:textId="77777777" w:rsidR="001374AD" w:rsidRPr="008907ED" w:rsidRDefault="001374AD" w:rsidP="00E663AA"/>
        </w:tc>
        <w:tc>
          <w:tcPr>
            <w:tcW w:w="4876" w:type="dxa"/>
            <w:tcBorders>
              <w:top w:val="nil"/>
              <w:left w:val="nil"/>
              <w:bottom w:val="nil"/>
              <w:right w:val="nil"/>
            </w:tcBorders>
          </w:tcPr>
          <w:p w14:paraId="48304C01" w14:textId="77777777" w:rsidR="001374AD" w:rsidRPr="008907ED" w:rsidRDefault="001374AD" w:rsidP="00E663AA">
            <w:pPr>
              <w:pStyle w:val="Normal6a"/>
            </w:pPr>
            <w:r w:rsidRPr="008907ED">
              <w:rPr>
                <w:b/>
                <w:i/>
              </w:rPr>
              <w:t>_________________</w:t>
            </w:r>
          </w:p>
        </w:tc>
      </w:tr>
      <w:tr w:rsidR="001374AD" w:rsidRPr="00546828" w14:paraId="0BD16218" w14:textId="77777777" w:rsidTr="00E663AA">
        <w:trPr>
          <w:jc w:val="center"/>
        </w:trPr>
        <w:tc>
          <w:tcPr>
            <w:tcW w:w="4876" w:type="dxa"/>
            <w:tcBorders>
              <w:top w:val="nil"/>
              <w:left w:val="nil"/>
              <w:bottom w:val="nil"/>
              <w:right w:val="nil"/>
            </w:tcBorders>
          </w:tcPr>
          <w:p w14:paraId="64B32122" w14:textId="77777777" w:rsidR="001374AD" w:rsidRPr="008907ED" w:rsidRDefault="001374AD" w:rsidP="00E663AA"/>
        </w:tc>
        <w:tc>
          <w:tcPr>
            <w:tcW w:w="4876" w:type="dxa"/>
            <w:tcBorders>
              <w:top w:val="nil"/>
              <w:left w:val="nil"/>
              <w:bottom w:val="nil"/>
              <w:right w:val="nil"/>
            </w:tcBorders>
          </w:tcPr>
          <w:p w14:paraId="470AFE7A"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https://data.consilium.europa.eu/doc/document/ST-15439-2023-ADD-1/en/pdf</w:t>
            </w:r>
          </w:p>
        </w:tc>
      </w:tr>
    </w:tbl>
    <w:p w14:paraId="7AACE90A"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567518EC" w14:textId="77777777" w:rsidR="001374AD" w:rsidRPr="00546828" w:rsidRDefault="001374AD" w:rsidP="001374AD">
      <w:pPr>
        <w:rPr>
          <w:lang w:val="sv-SE"/>
        </w:rPr>
      </w:pPr>
      <w:r w:rsidRPr="00546828">
        <w:rPr>
          <w:rStyle w:val="HideTWBExt"/>
          <w:lang w:val="sv-SE"/>
        </w:rPr>
        <w:lastRenderedPageBreak/>
        <w:t>&lt;/Amend&gt;</w:t>
      </w:r>
    </w:p>
    <w:p w14:paraId="11F3D32B"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20</w:t>
      </w:r>
      <w:r w:rsidRPr="00546828">
        <w:rPr>
          <w:rStyle w:val="HideTWBExt"/>
          <w:lang w:val="sv-SE"/>
        </w:rPr>
        <w:t>&lt;/NumAm&gt;</w:t>
      </w:r>
    </w:p>
    <w:p w14:paraId="51F8D47D"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51FC9E45"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63509541" w14:textId="77777777" w:rsidR="001374AD" w:rsidRPr="008907ED" w:rsidRDefault="001374AD" w:rsidP="001374AD">
      <w:pPr>
        <w:pStyle w:val="NormalBold"/>
      </w:pPr>
      <w:r w:rsidRPr="008907ED">
        <w:rPr>
          <w:rStyle w:val="HideTWBExt"/>
          <w:b w:val="0"/>
        </w:rPr>
        <w:t>&lt;/RepeatBlock-By&gt;</w:t>
      </w:r>
    </w:p>
    <w:p w14:paraId="257AD6C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48F376F" w14:textId="77777777" w:rsidR="001374AD" w:rsidRPr="008907ED" w:rsidRDefault="001374AD" w:rsidP="001374AD">
      <w:pPr>
        <w:pStyle w:val="NormalBold"/>
      </w:pPr>
      <w:r w:rsidRPr="008907ED">
        <w:rPr>
          <w:rStyle w:val="HideTWBExt"/>
        </w:rPr>
        <w:t>&lt;Article&gt;</w:t>
      </w:r>
      <w:r w:rsidRPr="008907ED">
        <w:t>Bezugsvermerk 16 e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1045823" w14:textId="77777777" w:rsidTr="00E663AA">
        <w:trPr>
          <w:trHeight w:hRule="exact" w:val="240"/>
          <w:jc w:val="center"/>
        </w:trPr>
        <w:tc>
          <w:tcPr>
            <w:tcW w:w="9752" w:type="dxa"/>
            <w:gridSpan w:val="2"/>
            <w:tcBorders>
              <w:top w:val="nil"/>
              <w:left w:val="nil"/>
              <w:bottom w:val="nil"/>
              <w:right w:val="nil"/>
            </w:tcBorders>
          </w:tcPr>
          <w:p w14:paraId="354E89AC" w14:textId="77777777" w:rsidR="001374AD" w:rsidRPr="008907ED" w:rsidRDefault="001374AD" w:rsidP="00E663AA"/>
        </w:tc>
      </w:tr>
      <w:tr w:rsidR="001374AD" w:rsidRPr="008907ED" w14:paraId="0D5DEA8A" w14:textId="77777777" w:rsidTr="00E663AA">
        <w:trPr>
          <w:trHeight w:val="240"/>
          <w:jc w:val="center"/>
        </w:trPr>
        <w:tc>
          <w:tcPr>
            <w:tcW w:w="4876" w:type="dxa"/>
            <w:tcBorders>
              <w:top w:val="nil"/>
              <w:left w:val="nil"/>
              <w:bottom w:val="nil"/>
              <w:right w:val="nil"/>
            </w:tcBorders>
          </w:tcPr>
          <w:p w14:paraId="3EB6099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89A9548" w14:textId="77777777" w:rsidR="001374AD" w:rsidRPr="008907ED" w:rsidRDefault="001374AD" w:rsidP="00E663AA">
            <w:pPr>
              <w:pStyle w:val="AmColumnHeading"/>
            </w:pPr>
            <w:r w:rsidRPr="008907ED">
              <w:t>Geänderter Text</w:t>
            </w:r>
          </w:p>
        </w:tc>
      </w:tr>
      <w:tr w:rsidR="001374AD" w:rsidRPr="008907ED" w14:paraId="216F422B" w14:textId="77777777" w:rsidTr="00E663AA">
        <w:trPr>
          <w:jc w:val="center"/>
        </w:trPr>
        <w:tc>
          <w:tcPr>
            <w:tcW w:w="4876" w:type="dxa"/>
            <w:tcBorders>
              <w:top w:val="nil"/>
              <w:left w:val="nil"/>
              <w:bottom w:val="nil"/>
              <w:right w:val="nil"/>
            </w:tcBorders>
          </w:tcPr>
          <w:p w14:paraId="66FB5B84" w14:textId="77777777" w:rsidR="001374AD" w:rsidRPr="008907ED" w:rsidRDefault="001374AD" w:rsidP="00E663AA">
            <w:pPr>
              <w:pStyle w:val="Normal6a"/>
            </w:pPr>
          </w:p>
        </w:tc>
        <w:tc>
          <w:tcPr>
            <w:tcW w:w="4876" w:type="dxa"/>
            <w:tcBorders>
              <w:top w:val="nil"/>
              <w:left w:val="nil"/>
              <w:bottom w:val="nil"/>
              <w:right w:val="nil"/>
            </w:tcBorders>
          </w:tcPr>
          <w:p w14:paraId="53F2B74F" w14:textId="77777777" w:rsidR="001374AD" w:rsidRPr="008907ED" w:rsidRDefault="001374AD" w:rsidP="00E663AA">
            <w:pPr>
              <w:pStyle w:val="Normal6a"/>
            </w:pPr>
            <w:r w:rsidRPr="008907ED">
              <w:rPr>
                <w:b/>
                <w:i/>
              </w:rPr>
              <w:t>–</w:t>
            </w:r>
            <w:r w:rsidRPr="008907ED">
              <w:tab/>
            </w:r>
            <w:r w:rsidRPr="008907ED">
              <w:rPr>
                <w:b/>
                <w:i/>
              </w:rPr>
              <w:t>unter Hinweis auf die Stellungnahme des Beschäftigungsausschusses (EMCO) des Rates der Europäischen Union vom 6. Juni 2025 zu den Dimensionen der Arbeitsplatzqualität</w:t>
            </w:r>
            <w:r w:rsidRPr="008907ED">
              <w:rPr>
                <w:b/>
                <w:i/>
                <w:vertAlign w:val="superscript"/>
              </w:rPr>
              <w:t>1a</w:t>
            </w:r>
            <w:r w:rsidRPr="008907ED">
              <w:rPr>
                <w:b/>
                <w:i/>
              </w:rPr>
              <w:t>,</w:t>
            </w:r>
          </w:p>
        </w:tc>
      </w:tr>
      <w:tr w:rsidR="001374AD" w:rsidRPr="008907ED" w14:paraId="16218289" w14:textId="77777777" w:rsidTr="00E663AA">
        <w:trPr>
          <w:jc w:val="center"/>
        </w:trPr>
        <w:tc>
          <w:tcPr>
            <w:tcW w:w="4876" w:type="dxa"/>
            <w:tcBorders>
              <w:top w:val="nil"/>
              <w:left w:val="nil"/>
              <w:bottom w:val="nil"/>
              <w:right w:val="nil"/>
            </w:tcBorders>
          </w:tcPr>
          <w:p w14:paraId="444A37C0" w14:textId="77777777" w:rsidR="001374AD" w:rsidRPr="008907ED" w:rsidRDefault="001374AD" w:rsidP="00E663AA"/>
        </w:tc>
        <w:tc>
          <w:tcPr>
            <w:tcW w:w="4876" w:type="dxa"/>
            <w:tcBorders>
              <w:top w:val="nil"/>
              <w:left w:val="nil"/>
              <w:bottom w:val="nil"/>
              <w:right w:val="nil"/>
            </w:tcBorders>
          </w:tcPr>
          <w:p w14:paraId="6E498934" w14:textId="77777777" w:rsidR="001374AD" w:rsidRPr="008907ED" w:rsidRDefault="001374AD" w:rsidP="00E663AA">
            <w:pPr>
              <w:pStyle w:val="Normal6a"/>
            </w:pPr>
            <w:r w:rsidRPr="008907ED">
              <w:rPr>
                <w:b/>
                <w:i/>
              </w:rPr>
              <w:t>_________________</w:t>
            </w:r>
          </w:p>
        </w:tc>
      </w:tr>
      <w:tr w:rsidR="001374AD" w:rsidRPr="00546828" w14:paraId="68C7EB26" w14:textId="77777777" w:rsidTr="00E663AA">
        <w:trPr>
          <w:jc w:val="center"/>
        </w:trPr>
        <w:tc>
          <w:tcPr>
            <w:tcW w:w="4876" w:type="dxa"/>
            <w:tcBorders>
              <w:top w:val="nil"/>
              <w:left w:val="nil"/>
              <w:bottom w:val="nil"/>
              <w:right w:val="nil"/>
            </w:tcBorders>
          </w:tcPr>
          <w:p w14:paraId="1E9971F3" w14:textId="77777777" w:rsidR="001374AD" w:rsidRPr="008907ED" w:rsidRDefault="001374AD" w:rsidP="00E663AA"/>
        </w:tc>
        <w:tc>
          <w:tcPr>
            <w:tcW w:w="4876" w:type="dxa"/>
            <w:tcBorders>
              <w:top w:val="nil"/>
              <w:left w:val="nil"/>
              <w:bottom w:val="nil"/>
              <w:right w:val="nil"/>
            </w:tcBorders>
          </w:tcPr>
          <w:p w14:paraId="7FB5493F"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https://data.consilium.europa.eu/doc/document/ST-9417-2025-INIT/de/pdf</w:t>
            </w:r>
          </w:p>
        </w:tc>
      </w:tr>
    </w:tbl>
    <w:p w14:paraId="5894F4FC"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5873BC4" w14:textId="77777777" w:rsidR="001374AD" w:rsidRPr="00546828" w:rsidRDefault="001374AD" w:rsidP="001374AD">
      <w:pPr>
        <w:rPr>
          <w:lang w:val="sv-SE"/>
        </w:rPr>
      </w:pPr>
      <w:r w:rsidRPr="00546828">
        <w:rPr>
          <w:rStyle w:val="HideTWBExt"/>
          <w:lang w:val="sv-SE"/>
        </w:rPr>
        <w:t>&lt;/Amend&gt;</w:t>
      </w:r>
    </w:p>
    <w:p w14:paraId="22D2767E"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21</w:t>
      </w:r>
      <w:r w:rsidRPr="00546828">
        <w:rPr>
          <w:rStyle w:val="HideTWBExt"/>
          <w:lang w:val="sv-SE"/>
        </w:rPr>
        <w:t>&lt;/NumAm&gt;</w:t>
      </w:r>
    </w:p>
    <w:p w14:paraId="7F187F3C"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69D61B3A"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55DF78C7" w14:textId="77777777" w:rsidR="001374AD" w:rsidRPr="008907ED" w:rsidRDefault="001374AD" w:rsidP="001374AD">
      <w:pPr>
        <w:pStyle w:val="NormalBold"/>
      </w:pPr>
      <w:r w:rsidRPr="008907ED">
        <w:rPr>
          <w:rStyle w:val="HideTWBExt"/>
          <w:b w:val="0"/>
        </w:rPr>
        <w:t>&lt;/RepeatBlock-By&gt;</w:t>
      </w:r>
    </w:p>
    <w:p w14:paraId="79295C0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2BC94C5" w14:textId="77777777" w:rsidR="001374AD" w:rsidRPr="008907ED" w:rsidRDefault="001374AD" w:rsidP="001374AD">
      <w:pPr>
        <w:pStyle w:val="NormalBold"/>
      </w:pPr>
      <w:r w:rsidRPr="008907ED">
        <w:rPr>
          <w:rStyle w:val="HideTWBExt"/>
        </w:rPr>
        <w:t>&lt;Article&gt;</w:t>
      </w:r>
      <w:r w:rsidRPr="008907ED">
        <w:t>Bezugsvermerk 16 f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D56F0D1" w14:textId="77777777" w:rsidTr="00E663AA">
        <w:trPr>
          <w:trHeight w:hRule="exact" w:val="240"/>
          <w:jc w:val="center"/>
        </w:trPr>
        <w:tc>
          <w:tcPr>
            <w:tcW w:w="9752" w:type="dxa"/>
            <w:gridSpan w:val="2"/>
            <w:tcBorders>
              <w:top w:val="nil"/>
              <w:left w:val="nil"/>
              <w:bottom w:val="nil"/>
              <w:right w:val="nil"/>
            </w:tcBorders>
          </w:tcPr>
          <w:p w14:paraId="57A418C4" w14:textId="77777777" w:rsidR="001374AD" w:rsidRPr="008907ED" w:rsidRDefault="001374AD" w:rsidP="00E663AA"/>
        </w:tc>
      </w:tr>
      <w:tr w:rsidR="001374AD" w:rsidRPr="008907ED" w14:paraId="6B5C9834" w14:textId="77777777" w:rsidTr="00E663AA">
        <w:trPr>
          <w:trHeight w:val="240"/>
          <w:jc w:val="center"/>
        </w:trPr>
        <w:tc>
          <w:tcPr>
            <w:tcW w:w="4876" w:type="dxa"/>
            <w:tcBorders>
              <w:top w:val="nil"/>
              <w:left w:val="nil"/>
              <w:bottom w:val="nil"/>
              <w:right w:val="nil"/>
            </w:tcBorders>
          </w:tcPr>
          <w:p w14:paraId="1B61650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26EAFD8" w14:textId="77777777" w:rsidR="001374AD" w:rsidRPr="008907ED" w:rsidRDefault="001374AD" w:rsidP="00E663AA">
            <w:pPr>
              <w:pStyle w:val="AmColumnHeading"/>
            </w:pPr>
            <w:r w:rsidRPr="008907ED">
              <w:t>Geänderter Text</w:t>
            </w:r>
          </w:p>
        </w:tc>
      </w:tr>
      <w:tr w:rsidR="001374AD" w:rsidRPr="008907ED" w14:paraId="6E179A06" w14:textId="77777777" w:rsidTr="00E663AA">
        <w:trPr>
          <w:jc w:val="center"/>
        </w:trPr>
        <w:tc>
          <w:tcPr>
            <w:tcW w:w="4876" w:type="dxa"/>
            <w:tcBorders>
              <w:top w:val="nil"/>
              <w:left w:val="nil"/>
              <w:bottom w:val="nil"/>
              <w:right w:val="nil"/>
            </w:tcBorders>
          </w:tcPr>
          <w:p w14:paraId="5A47FF93" w14:textId="77777777" w:rsidR="001374AD" w:rsidRPr="008907ED" w:rsidRDefault="001374AD" w:rsidP="00E663AA">
            <w:pPr>
              <w:pStyle w:val="Normal6a"/>
            </w:pPr>
          </w:p>
        </w:tc>
        <w:tc>
          <w:tcPr>
            <w:tcW w:w="4876" w:type="dxa"/>
            <w:tcBorders>
              <w:top w:val="nil"/>
              <w:left w:val="nil"/>
              <w:bottom w:val="nil"/>
              <w:right w:val="nil"/>
            </w:tcBorders>
          </w:tcPr>
          <w:p w14:paraId="17247E8D" w14:textId="77777777" w:rsidR="001374AD" w:rsidRPr="008907ED" w:rsidRDefault="001374AD" w:rsidP="00E663AA">
            <w:pPr>
              <w:pStyle w:val="Normal6a"/>
            </w:pPr>
            <w:r w:rsidRPr="008907ED">
              <w:rPr>
                <w:b/>
                <w:i/>
              </w:rPr>
              <w:t>–</w:t>
            </w:r>
            <w:r w:rsidRPr="008907ED">
              <w:tab/>
            </w:r>
            <w:r w:rsidRPr="008907ED">
              <w:rPr>
                <w:b/>
                <w:i/>
              </w:rPr>
              <w:t>unter Hinweis auf seine Entschließung vom 9. September 2025 zu der Vergabe öffentlicher Aufträge,</w:t>
            </w:r>
          </w:p>
        </w:tc>
      </w:tr>
    </w:tbl>
    <w:p w14:paraId="1A7CB7DE"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3DA6717A" w14:textId="77777777" w:rsidR="001374AD" w:rsidRPr="00546828" w:rsidRDefault="001374AD" w:rsidP="001374AD">
      <w:pPr>
        <w:rPr>
          <w:lang w:val="sv-SE"/>
        </w:rPr>
      </w:pPr>
      <w:r w:rsidRPr="00546828">
        <w:rPr>
          <w:rStyle w:val="HideTWBExt"/>
          <w:lang w:val="sv-SE"/>
        </w:rPr>
        <w:t>&lt;/Amend&gt;</w:t>
      </w:r>
    </w:p>
    <w:p w14:paraId="61650552"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22</w:t>
      </w:r>
      <w:r w:rsidRPr="00546828">
        <w:rPr>
          <w:rStyle w:val="HideTWBExt"/>
          <w:lang w:val="sv-SE"/>
        </w:rPr>
        <w:t>&lt;/NumAm&gt;</w:t>
      </w:r>
    </w:p>
    <w:p w14:paraId="7B89F3E0"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765DD773"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091F5962" w14:textId="77777777" w:rsidR="001374AD" w:rsidRPr="008907ED" w:rsidRDefault="001374AD" w:rsidP="001374AD">
      <w:pPr>
        <w:pStyle w:val="NormalBold"/>
      </w:pPr>
      <w:r w:rsidRPr="008907ED">
        <w:rPr>
          <w:rStyle w:val="HideTWBExt"/>
          <w:b w:val="0"/>
        </w:rPr>
        <w:t>&lt;/RepeatBlock-By&gt;</w:t>
      </w:r>
    </w:p>
    <w:p w14:paraId="12B4A8C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7BC4352" w14:textId="77777777" w:rsidR="001374AD" w:rsidRPr="008907ED" w:rsidRDefault="001374AD" w:rsidP="001374AD">
      <w:pPr>
        <w:pStyle w:val="NormalBold"/>
      </w:pPr>
      <w:r w:rsidRPr="008907ED">
        <w:rPr>
          <w:rStyle w:val="HideTWBExt"/>
        </w:rPr>
        <w:lastRenderedPageBreak/>
        <w:t>&lt;Article&gt;</w:t>
      </w:r>
      <w:r w:rsidRPr="008907ED">
        <w:t>Bezugsvermerk 16 g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B308AA0" w14:textId="77777777" w:rsidTr="00E663AA">
        <w:trPr>
          <w:trHeight w:hRule="exact" w:val="240"/>
          <w:jc w:val="center"/>
        </w:trPr>
        <w:tc>
          <w:tcPr>
            <w:tcW w:w="9752" w:type="dxa"/>
            <w:gridSpan w:val="2"/>
            <w:tcBorders>
              <w:top w:val="nil"/>
              <w:left w:val="nil"/>
              <w:bottom w:val="nil"/>
              <w:right w:val="nil"/>
            </w:tcBorders>
          </w:tcPr>
          <w:p w14:paraId="4C6F76E2" w14:textId="77777777" w:rsidR="001374AD" w:rsidRPr="008907ED" w:rsidRDefault="001374AD" w:rsidP="00E663AA"/>
        </w:tc>
      </w:tr>
      <w:tr w:rsidR="001374AD" w:rsidRPr="008907ED" w14:paraId="52E7028F" w14:textId="77777777" w:rsidTr="00E663AA">
        <w:trPr>
          <w:trHeight w:val="240"/>
          <w:jc w:val="center"/>
        </w:trPr>
        <w:tc>
          <w:tcPr>
            <w:tcW w:w="4876" w:type="dxa"/>
            <w:tcBorders>
              <w:top w:val="nil"/>
              <w:left w:val="nil"/>
              <w:bottom w:val="nil"/>
              <w:right w:val="nil"/>
            </w:tcBorders>
          </w:tcPr>
          <w:p w14:paraId="404303C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5F3BEAE" w14:textId="77777777" w:rsidR="001374AD" w:rsidRPr="008907ED" w:rsidRDefault="001374AD" w:rsidP="00E663AA">
            <w:pPr>
              <w:pStyle w:val="AmColumnHeading"/>
            </w:pPr>
            <w:r w:rsidRPr="008907ED">
              <w:t>Geänderter Text</w:t>
            </w:r>
          </w:p>
        </w:tc>
      </w:tr>
      <w:tr w:rsidR="001374AD" w:rsidRPr="008907ED" w14:paraId="7CFDFCD3" w14:textId="77777777" w:rsidTr="00E663AA">
        <w:trPr>
          <w:jc w:val="center"/>
        </w:trPr>
        <w:tc>
          <w:tcPr>
            <w:tcW w:w="4876" w:type="dxa"/>
            <w:tcBorders>
              <w:top w:val="nil"/>
              <w:left w:val="nil"/>
              <w:bottom w:val="nil"/>
              <w:right w:val="nil"/>
            </w:tcBorders>
          </w:tcPr>
          <w:p w14:paraId="035A10A1" w14:textId="77777777" w:rsidR="001374AD" w:rsidRPr="008907ED" w:rsidRDefault="001374AD" w:rsidP="00E663AA">
            <w:pPr>
              <w:pStyle w:val="Normal6a"/>
            </w:pPr>
          </w:p>
        </w:tc>
        <w:tc>
          <w:tcPr>
            <w:tcW w:w="4876" w:type="dxa"/>
            <w:tcBorders>
              <w:top w:val="nil"/>
              <w:left w:val="nil"/>
              <w:bottom w:val="nil"/>
              <w:right w:val="nil"/>
            </w:tcBorders>
          </w:tcPr>
          <w:p w14:paraId="313C9A73" w14:textId="77777777" w:rsidR="001374AD" w:rsidRPr="008907ED" w:rsidRDefault="001374AD" w:rsidP="00E663AA">
            <w:pPr>
              <w:pStyle w:val="Normal6a"/>
            </w:pPr>
            <w:r w:rsidRPr="008907ED">
              <w:rPr>
                <w:b/>
                <w:i/>
              </w:rPr>
              <w:t>–</w:t>
            </w:r>
            <w:r w:rsidRPr="008907ED">
              <w:tab/>
            </w:r>
            <w:r w:rsidRPr="008907ED">
              <w:rPr>
                <w:b/>
                <w:i/>
              </w:rPr>
              <w:t>unter Hinweis auf die Mitteilung der Kommission vom 25. Juni 2025 zum Rahmen für staatliche Beihilfen zur Unterstützung des Deals für eine saubere Industrie</w:t>
            </w:r>
            <w:r w:rsidRPr="008907ED">
              <w:rPr>
                <w:b/>
                <w:i/>
                <w:vertAlign w:val="superscript"/>
              </w:rPr>
              <w:t>1a</w:t>
            </w:r>
            <w:r w:rsidRPr="008907ED">
              <w:rPr>
                <w:b/>
                <w:i/>
              </w:rPr>
              <w:t>,</w:t>
            </w:r>
          </w:p>
        </w:tc>
      </w:tr>
      <w:tr w:rsidR="001374AD" w:rsidRPr="008907ED" w14:paraId="1169743B" w14:textId="77777777" w:rsidTr="00E663AA">
        <w:trPr>
          <w:jc w:val="center"/>
        </w:trPr>
        <w:tc>
          <w:tcPr>
            <w:tcW w:w="4876" w:type="dxa"/>
            <w:tcBorders>
              <w:top w:val="nil"/>
              <w:left w:val="nil"/>
              <w:bottom w:val="nil"/>
              <w:right w:val="nil"/>
            </w:tcBorders>
          </w:tcPr>
          <w:p w14:paraId="36D91CB2" w14:textId="77777777" w:rsidR="001374AD" w:rsidRPr="008907ED" w:rsidRDefault="001374AD" w:rsidP="00E663AA"/>
        </w:tc>
        <w:tc>
          <w:tcPr>
            <w:tcW w:w="4876" w:type="dxa"/>
            <w:tcBorders>
              <w:top w:val="nil"/>
              <w:left w:val="nil"/>
              <w:bottom w:val="nil"/>
              <w:right w:val="nil"/>
            </w:tcBorders>
          </w:tcPr>
          <w:p w14:paraId="422E9DD3" w14:textId="77777777" w:rsidR="001374AD" w:rsidRPr="008907ED" w:rsidRDefault="001374AD" w:rsidP="00E663AA">
            <w:pPr>
              <w:pStyle w:val="Normal6a"/>
            </w:pPr>
            <w:r w:rsidRPr="008907ED">
              <w:rPr>
                <w:b/>
                <w:i/>
              </w:rPr>
              <w:t>_________________</w:t>
            </w:r>
          </w:p>
        </w:tc>
      </w:tr>
      <w:tr w:rsidR="001374AD" w:rsidRPr="00546828" w14:paraId="757DBF2B" w14:textId="77777777" w:rsidTr="00E663AA">
        <w:trPr>
          <w:jc w:val="center"/>
        </w:trPr>
        <w:tc>
          <w:tcPr>
            <w:tcW w:w="4876" w:type="dxa"/>
            <w:tcBorders>
              <w:top w:val="nil"/>
              <w:left w:val="nil"/>
              <w:bottom w:val="nil"/>
              <w:right w:val="nil"/>
            </w:tcBorders>
          </w:tcPr>
          <w:p w14:paraId="159CC757" w14:textId="77777777" w:rsidR="001374AD" w:rsidRPr="008907ED" w:rsidRDefault="001374AD" w:rsidP="00E663AA"/>
        </w:tc>
        <w:tc>
          <w:tcPr>
            <w:tcW w:w="4876" w:type="dxa"/>
            <w:tcBorders>
              <w:top w:val="nil"/>
              <w:left w:val="nil"/>
              <w:bottom w:val="nil"/>
              <w:right w:val="nil"/>
            </w:tcBorders>
          </w:tcPr>
          <w:p w14:paraId="3A980828"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https://eur-lex.europa.eu/eli/C/2025/3602/oj/deu</w:t>
            </w:r>
          </w:p>
        </w:tc>
      </w:tr>
    </w:tbl>
    <w:p w14:paraId="741BD040"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A111C5C" w14:textId="77777777" w:rsidR="001374AD" w:rsidRPr="00546828" w:rsidRDefault="001374AD" w:rsidP="001374AD">
      <w:pPr>
        <w:rPr>
          <w:lang w:val="sv-SE"/>
        </w:rPr>
      </w:pPr>
      <w:r w:rsidRPr="00546828">
        <w:rPr>
          <w:rStyle w:val="HideTWBExt"/>
          <w:lang w:val="sv-SE"/>
        </w:rPr>
        <w:t>&lt;/Amend&gt;</w:t>
      </w:r>
    </w:p>
    <w:p w14:paraId="169DE14F"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23</w:t>
      </w:r>
      <w:r w:rsidRPr="00546828">
        <w:rPr>
          <w:rStyle w:val="HideTWBExt"/>
          <w:lang w:val="sv-SE"/>
        </w:rPr>
        <w:t>&lt;/NumAm&gt;</w:t>
      </w:r>
    </w:p>
    <w:p w14:paraId="41D9545D"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49864442"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3EF574F7" w14:textId="77777777" w:rsidR="001374AD" w:rsidRPr="008907ED" w:rsidRDefault="001374AD" w:rsidP="001374AD">
      <w:pPr>
        <w:pStyle w:val="NormalBold"/>
      </w:pPr>
      <w:r w:rsidRPr="008907ED">
        <w:rPr>
          <w:rStyle w:val="HideTWBExt"/>
          <w:b w:val="0"/>
        </w:rPr>
        <w:t>&lt;/RepeatBlock-By&gt;</w:t>
      </w:r>
    </w:p>
    <w:p w14:paraId="6994EB2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10E9662" w14:textId="77777777" w:rsidR="001374AD" w:rsidRPr="008907ED" w:rsidRDefault="001374AD" w:rsidP="001374AD">
      <w:pPr>
        <w:pStyle w:val="NormalBold"/>
      </w:pPr>
      <w:r w:rsidRPr="008907ED">
        <w:rPr>
          <w:rStyle w:val="HideTWBExt"/>
        </w:rPr>
        <w:t>&lt;Article&gt;</w:t>
      </w:r>
      <w:r w:rsidRPr="008907ED">
        <w:t>Bezugsvermerk 16 h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84A6D4" w14:textId="77777777" w:rsidTr="00E663AA">
        <w:trPr>
          <w:trHeight w:hRule="exact" w:val="240"/>
          <w:jc w:val="center"/>
        </w:trPr>
        <w:tc>
          <w:tcPr>
            <w:tcW w:w="9752" w:type="dxa"/>
            <w:gridSpan w:val="2"/>
            <w:tcBorders>
              <w:top w:val="nil"/>
              <w:left w:val="nil"/>
              <w:bottom w:val="nil"/>
              <w:right w:val="nil"/>
            </w:tcBorders>
          </w:tcPr>
          <w:p w14:paraId="77ABE532" w14:textId="77777777" w:rsidR="001374AD" w:rsidRPr="008907ED" w:rsidRDefault="001374AD" w:rsidP="00E663AA"/>
        </w:tc>
      </w:tr>
      <w:tr w:rsidR="001374AD" w:rsidRPr="008907ED" w14:paraId="628ACB36" w14:textId="77777777" w:rsidTr="00E663AA">
        <w:trPr>
          <w:trHeight w:val="240"/>
          <w:jc w:val="center"/>
        </w:trPr>
        <w:tc>
          <w:tcPr>
            <w:tcW w:w="4876" w:type="dxa"/>
            <w:tcBorders>
              <w:top w:val="nil"/>
              <w:left w:val="nil"/>
              <w:bottom w:val="nil"/>
              <w:right w:val="nil"/>
            </w:tcBorders>
          </w:tcPr>
          <w:p w14:paraId="3400C9A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D445C04" w14:textId="77777777" w:rsidR="001374AD" w:rsidRPr="008907ED" w:rsidRDefault="001374AD" w:rsidP="00E663AA">
            <w:pPr>
              <w:pStyle w:val="AmColumnHeading"/>
            </w:pPr>
            <w:r w:rsidRPr="008907ED">
              <w:t>Geänderter Text</w:t>
            </w:r>
          </w:p>
        </w:tc>
      </w:tr>
      <w:tr w:rsidR="001374AD" w:rsidRPr="008907ED" w14:paraId="5C4339B9" w14:textId="77777777" w:rsidTr="00E663AA">
        <w:trPr>
          <w:jc w:val="center"/>
        </w:trPr>
        <w:tc>
          <w:tcPr>
            <w:tcW w:w="4876" w:type="dxa"/>
            <w:tcBorders>
              <w:top w:val="nil"/>
              <w:left w:val="nil"/>
              <w:bottom w:val="nil"/>
              <w:right w:val="nil"/>
            </w:tcBorders>
          </w:tcPr>
          <w:p w14:paraId="01A2B495" w14:textId="77777777" w:rsidR="001374AD" w:rsidRPr="008907ED" w:rsidRDefault="001374AD" w:rsidP="00E663AA">
            <w:pPr>
              <w:pStyle w:val="Normal6a"/>
            </w:pPr>
          </w:p>
        </w:tc>
        <w:tc>
          <w:tcPr>
            <w:tcW w:w="4876" w:type="dxa"/>
            <w:tcBorders>
              <w:top w:val="nil"/>
              <w:left w:val="nil"/>
              <w:bottom w:val="nil"/>
              <w:right w:val="nil"/>
            </w:tcBorders>
          </w:tcPr>
          <w:p w14:paraId="59F66310" w14:textId="77777777" w:rsidR="001374AD" w:rsidRPr="008907ED" w:rsidRDefault="001374AD" w:rsidP="00E663AA">
            <w:pPr>
              <w:pStyle w:val="Normal6a"/>
            </w:pPr>
            <w:r w:rsidRPr="008907ED">
              <w:rPr>
                <w:b/>
                <w:i/>
              </w:rPr>
              <w:t>–</w:t>
            </w:r>
            <w:r w:rsidRPr="008907ED">
              <w:tab/>
            </w:r>
            <w:r w:rsidRPr="008907ED">
              <w:rPr>
                <w:b/>
                <w:i/>
              </w:rPr>
              <w:t>unter Hinweis auf die Kernbotschaften des EMCO und des SPC zur Umsetzung der Empfehlung des Rates zur Sicherstellung eines gerechten Übergangs zur Klimaneutralität vom 17. November 2023</w:t>
            </w:r>
            <w:r w:rsidRPr="008907ED">
              <w:rPr>
                <w:b/>
                <w:i/>
                <w:vertAlign w:val="superscript"/>
              </w:rPr>
              <w:t>1a</w:t>
            </w:r>
            <w:r w:rsidRPr="008907ED">
              <w:rPr>
                <w:b/>
                <w:i/>
              </w:rPr>
              <w:t>,</w:t>
            </w:r>
          </w:p>
        </w:tc>
      </w:tr>
      <w:tr w:rsidR="001374AD" w:rsidRPr="008907ED" w14:paraId="7522E672" w14:textId="77777777" w:rsidTr="00E663AA">
        <w:trPr>
          <w:jc w:val="center"/>
        </w:trPr>
        <w:tc>
          <w:tcPr>
            <w:tcW w:w="4876" w:type="dxa"/>
            <w:tcBorders>
              <w:top w:val="nil"/>
              <w:left w:val="nil"/>
              <w:bottom w:val="nil"/>
              <w:right w:val="nil"/>
            </w:tcBorders>
          </w:tcPr>
          <w:p w14:paraId="1A0A5C81" w14:textId="77777777" w:rsidR="001374AD" w:rsidRPr="008907ED" w:rsidRDefault="001374AD" w:rsidP="00E663AA"/>
        </w:tc>
        <w:tc>
          <w:tcPr>
            <w:tcW w:w="4876" w:type="dxa"/>
            <w:tcBorders>
              <w:top w:val="nil"/>
              <w:left w:val="nil"/>
              <w:bottom w:val="nil"/>
              <w:right w:val="nil"/>
            </w:tcBorders>
          </w:tcPr>
          <w:p w14:paraId="1A8B82BA" w14:textId="77777777" w:rsidR="001374AD" w:rsidRPr="008907ED" w:rsidRDefault="001374AD" w:rsidP="00E663AA">
            <w:pPr>
              <w:pStyle w:val="Normal6a"/>
            </w:pPr>
            <w:r w:rsidRPr="008907ED">
              <w:rPr>
                <w:b/>
                <w:i/>
              </w:rPr>
              <w:t>_________________</w:t>
            </w:r>
          </w:p>
        </w:tc>
      </w:tr>
      <w:tr w:rsidR="001374AD" w:rsidRPr="00546828" w14:paraId="3F01B172" w14:textId="77777777" w:rsidTr="00E663AA">
        <w:trPr>
          <w:jc w:val="center"/>
        </w:trPr>
        <w:tc>
          <w:tcPr>
            <w:tcW w:w="4876" w:type="dxa"/>
            <w:tcBorders>
              <w:top w:val="nil"/>
              <w:left w:val="nil"/>
              <w:bottom w:val="nil"/>
              <w:right w:val="nil"/>
            </w:tcBorders>
          </w:tcPr>
          <w:p w14:paraId="56EF8B30" w14:textId="77777777" w:rsidR="001374AD" w:rsidRPr="008907ED" w:rsidRDefault="001374AD" w:rsidP="00E663AA"/>
        </w:tc>
        <w:tc>
          <w:tcPr>
            <w:tcW w:w="4876" w:type="dxa"/>
            <w:tcBorders>
              <w:top w:val="nil"/>
              <w:left w:val="nil"/>
              <w:bottom w:val="nil"/>
              <w:right w:val="nil"/>
            </w:tcBorders>
          </w:tcPr>
          <w:p w14:paraId="3EBBA04E"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https://data.consilium.europa.eu/doc/document/ST-15439-2023-ADD-1/en/pdf</w:t>
            </w:r>
          </w:p>
        </w:tc>
      </w:tr>
    </w:tbl>
    <w:p w14:paraId="3F01257A"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2A07829A" w14:textId="77777777" w:rsidR="001374AD" w:rsidRPr="00546828" w:rsidRDefault="001374AD" w:rsidP="001374AD">
      <w:pPr>
        <w:rPr>
          <w:lang w:val="sv-SE"/>
        </w:rPr>
      </w:pPr>
      <w:r w:rsidRPr="00546828">
        <w:rPr>
          <w:rStyle w:val="HideTWBExt"/>
          <w:lang w:val="sv-SE"/>
        </w:rPr>
        <w:t>&lt;/Amend&gt;</w:t>
      </w:r>
    </w:p>
    <w:p w14:paraId="2C3BC670"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24</w:t>
      </w:r>
      <w:r w:rsidRPr="00546828">
        <w:rPr>
          <w:rStyle w:val="HideTWBExt"/>
          <w:lang w:val="sv-SE"/>
        </w:rPr>
        <w:t>&lt;/NumAm&gt;</w:t>
      </w:r>
    </w:p>
    <w:p w14:paraId="0C389001"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70F93D9E"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24BDCCA3" w14:textId="77777777" w:rsidR="001374AD" w:rsidRPr="008907ED" w:rsidRDefault="001374AD" w:rsidP="001374AD">
      <w:pPr>
        <w:pStyle w:val="NormalBold"/>
      </w:pPr>
      <w:r w:rsidRPr="008907ED">
        <w:rPr>
          <w:rStyle w:val="HideTWBExt"/>
          <w:b w:val="0"/>
        </w:rPr>
        <w:t>&lt;/RepeatBlock-By&gt;</w:t>
      </w:r>
    </w:p>
    <w:p w14:paraId="206054F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AA87A13" w14:textId="77777777" w:rsidR="001374AD" w:rsidRPr="008907ED" w:rsidRDefault="001374AD" w:rsidP="001374AD">
      <w:pPr>
        <w:pStyle w:val="NormalBold"/>
      </w:pPr>
      <w:r w:rsidRPr="008907ED">
        <w:rPr>
          <w:rStyle w:val="HideTWBExt"/>
        </w:rPr>
        <w:t>&lt;Article&gt;</w:t>
      </w:r>
      <w:r w:rsidRPr="008907ED">
        <w:t>Bezugsvermerk 16 i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5F134C1" w14:textId="77777777" w:rsidTr="00E663AA">
        <w:trPr>
          <w:trHeight w:hRule="exact" w:val="240"/>
          <w:jc w:val="center"/>
        </w:trPr>
        <w:tc>
          <w:tcPr>
            <w:tcW w:w="9752" w:type="dxa"/>
            <w:gridSpan w:val="2"/>
            <w:tcBorders>
              <w:top w:val="nil"/>
              <w:left w:val="nil"/>
              <w:bottom w:val="nil"/>
              <w:right w:val="nil"/>
            </w:tcBorders>
          </w:tcPr>
          <w:p w14:paraId="1C5FE56D" w14:textId="77777777" w:rsidR="001374AD" w:rsidRPr="008907ED" w:rsidRDefault="001374AD" w:rsidP="00E663AA"/>
        </w:tc>
      </w:tr>
      <w:tr w:rsidR="001374AD" w:rsidRPr="008907ED" w14:paraId="60C0F793" w14:textId="77777777" w:rsidTr="00E663AA">
        <w:trPr>
          <w:trHeight w:val="240"/>
          <w:jc w:val="center"/>
        </w:trPr>
        <w:tc>
          <w:tcPr>
            <w:tcW w:w="4876" w:type="dxa"/>
            <w:tcBorders>
              <w:top w:val="nil"/>
              <w:left w:val="nil"/>
              <w:bottom w:val="nil"/>
              <w:right w:val="nil"/>
            </w:tcBorders>
          </w:tcPr>
          <w:p w14:paraId="3181A5C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C0CE8E" w14:textId="77777777" w:rsidR="001374AD" w:rsidRPr="008907ED" w:rsidRDefault="001374AD" w:rsidP="00E663AA">
            <w:pPr>
              <w:pStyle w:val="AmColumnHeading"/>
            </w:pPr>
            <w:r w:rsidRPr="008907ED">
              <w:t>Geänderter Text</w:t>
            </w:r>
          </w:p>
        </w:tc>
      </w:tr>
      <w:tr w:rsidR="001374AD" w:rsidRPr="008907ED" w14:paraId="0CAED923" w14:textId="77777777" w:rsidTr="00E663AA">
        <w:trPr>
          <w:jc w:val="center"/>
        </w:trPr>
        <w:tc>
          <w:tcPr>
            <w:tcW w:w="4876" w:type="dxa"/>
            <w:tcBorders>
              <w:top w:val="nil"/>
              <w:left w:val="nil"/>
              <w:bottom w:val="nil"/>
              <w:right w:val="nil"/>
            </w:tcBorders>
          </w:tcPr>
          <w:p w14:paraId="65E6A202" w14:textId="77777777" w:rsidR="001374AD" w:rsidRPr="008907ED" w:rsidRDefault="001374AD" w:rsidP="00E663AA">
            <w:pPr>
              <w:pStyle w:val="Normal6a"/>
            </w:pPr>
          </w:p>
        </w:tc>
        <w:tc>
          <w:tcPr>
            <w:tcW w:w="4876" w:type="dxa"/>
            <w:tcBorders>
              <w:top w:val="nil"/>
              <w:left w:val="nil"/>
              <w:bottom w:val="nil"/>
              <w:right w:val="nil"/>
            </w:tcBorders>
          </w:tcPr>
          <w:p w14:paraId="5BE21E3C" w14:textId="77777777" w:rsidR="001374AD" w:rsidRPr="008907ED" w:rsidRDefault="001374AD" w:rsidP="00E663AA">
            <w:pPr>
              <w:pStyle w:val="Normal6a"/>
            </w:pPr>
            <w:r w:rsidRPr="008907ED">
              <w:rPr>
                <w:b/>
                <w:i/>
              </w:rPr>
              <w:t>–</w:t>
            </w:r>
            <w:r w:rsidRPr="008907ED">
              <w:tab/>
            </w:r>
            <w:r w:rsidRPr="008907ED">
              <w:rPr>
                <w:b/>
                <w:i/>
              </w:rPr>
              <w:t>unter Hinweis auf die Stellungnahme des Europäischen Wirtschafts- und Sozialausschusses vom 4. Dezember 2024 mit dem Titel „Towards a just transition legislative proposal and EU policy tools that enable a more social European Green Deal“ (Vorlage eines Legislativvorschlags für einen gerechteren Übergang und EU-Instrumente für einen sozialeren europäischen Grünen Deal)</w:t>
            </w:r>
            <w:r w:rsidRPr="008907ED">
              <w:rPr>
                <w:b/>
                <w:i/>
                <w:vertAlign w:val="superscript"/>
              </w:rPr>
              <w:t>1a</w:t>
            </w:r>
            <w:r w:rsidRPr="008907ED">
              <w:rPr>
                <w:b/>
                <w:i/>
              </w:rPr>
              <w:t>,</w:t>
            </w:r>
          </w:p>
        </w:tc>
      </w:tr>
      <w:tr w:rsidR="001374AD" w:rsidRPr="008907ED" w14:paraId="457E4233" w14:textId="77777777" w:rsidTr="00E663AA">
        <w:trPr>
          <w:jc w:val="center"/>
        </w:trPr>
        <w:tc>
          <w:tcPr>
            <w:tcW w:w="4876" w:type="dxa"/>
            <w:tcBorders>
              <w:top w:val="nil"/>
              <w:left w:val="nil"/>
              <w:bottom w:val="nil"/>
              <w:right w:val="nil"/>
            </w:tcBorders>
          </w:tcPr>
          <w:p w14:paraId="2ACCD86D" w14:textId="77777777" w:rsidR="001374AD" w:rsidRPr="008907ED" w:rsidRDefault="001374AD" w:rsidP="00E663AA"/>
        </w:tc>
        <w:tc>
          <w:tcPr>
            <w:tcW w:w="4876" w:type="dxa"/>
            <w:tcBorders>
              <w:top w:val="nil"/>
              <w:left w:val="nil"/>
              <w:bottom w:val="nil"/>
              <w:right w:val="nil"/>
            </w:tcBorders>
          </w:tcPr>
          <w:p w14:paraId="0F9796BB" w14:textId="77777777" w:rsidR="001374AD" w:rsidRPr="008907ED" w:rsidRDefault="001374AD" w:rsidP="00E663AA">
            <w:pPr>
              <w:pStyle w:val="Normal6a"/>
            </w:pPr>
            <w:r w:rsidRPr="008907ED">
              <w:rPr>
                <w:b/>
                <w:i/>
              </w:rPr>
              <w:t>_________________</w:t>
            </w:r>
          </w:p>
        </w:tc>
      </w:tr>
      <w:tr w:rsidR="001374AD" w:rsidRPr="00546828" w14:paraId="3F6675DA" w14:textId="77777777" w:rsidTr="00E663AA">
        <w:trPr>
          <w:jc w:val="center"/>
        </w:trPr>
        <w:tc>
          <w:tcPr>
            <w:tcW w:w="4876" w:type="dxa"/>
            <w:tcBorders>
              <w:top w:val="nil"/>
              <w:left w:val="nil"/>
              <w:bottom w:val="nil"/>
              <w:right w:val="nil"/>
            </w:tcBorders>
          </w:tcPr>
          <w:p w14:paraId="17BE7632" w14:textId="77777777" w:rsidR="001374AD" w:rsidRPr="008907ED" w:rsidRDefault="001374AD" w:rsidP="00E663AA"/>
        </w:tc>
        <w:tc>
          <w:tcPr>
            <w:tcW w:w="4876" w:type="dxa"/>
            <w:tcBorders>
              <w:top w:val="nil"/>
              <w:left w:val="nil"/>
              <w:bottom w:val="nil"/>
              <w:right w:val="nil"/>
            </w:tcBorders>
          </w:tcPr>
          <w:p w14:paraId="00C92393"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https://eur-lex.europa.eu/legal-content/DE/TXT/PDF/?uri=OJ:C_202504203</w:t>
            </w:r>
          </w:p>
        </w:tc>
      </w:tr>
    </w:tbl>
    <w:p w14:paraId="58C3EF8E"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6FCA0B33" w14:textId="77777777" w:rsidR="001374AD" w:rsidRPr="00546828" w:rsidRDefault="001374AD" w:rsidP="001374AD">
      <w:r w:rsidRPr="00546828">
        <w:rPr>
          <w:rStyle w:val="HideTWBExt"/>
        </w:rPr>
        <w:t>&lt;/Amend&gt;</w:t>
      </w:r>
    </w:p>
    <w:p w14:paraId="52850B2C"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25</w:t>
      </w:r>
      <w:r w:rsidRPr="00546828">
        <w:rPr>
          <w:rStyle w:val="HideTWBExt"/>
        </w:rPr>
        <w:t>&lt;/NumAm&gt;</w:t>
      </w:r>
    </w:p>
    <w:p w14:paraId="550A6908" w14:textId="77777777" w:rsidR="001374AD" w:rsidRPr="00546828" w:rsidRDefault="001374AD" w:rsidP="001374AD">
      <w:pPr>
        <w:pStyle w:val="NormalBold"/>
      </w:pPr>
      <w:r w:rsidRPr="00546828">
        <w:rPr>
          <w:rStyle w:val="HideTWBExt"/>
          <w:b w:val="0"/>
        </w:rPr>
        <w:t>&lt;RepeatBlock-By&gt;&lt;Members&gt;</w:t>
      </w:r>
      <w:r w:rsidRPr="00546828">
        <w:t xml:space="preserve">Mélanie </w:t>
      </w:r>
      <w:proofErr w:type="spellStart"/>
      <w:r w:rsidRPr="00546828">
        <w:t>Disdier</w:t>
      </w:r>
      <w:proofErr w:type="spellEnd"/>
      <w:r w:rsidRPr="00546828">
        <w:t xml:space="preserve">, Marie </w:t>
      </w:r>
      <w:proofErr w:type="spellStart"/>
      <w:r w:rsidRPr="00546828">
        <w:t>Dauchy</w:t>
      </w:r>
      <w:proofErr w:type="spellEnd"/>
      <w:r w:rsidRPr="00546828">
        <w:t xml:space="preserve">, Nikola </w:t>
      </w:r>
      <w:proofErr w:type="spellStart"/>
      <w:r w:rsidRPr="00546828">
        <w:t>Bartůšek</w:t>
      </w:r>
      <w:proofErr w:type="spellEnd"/>
      <w:r w:rsidRPr="00546828">
        <w:rPr>
          <w:rStyle w:val="HideTWBExt"/>
          <w:b w:val="0"/>
        </w:rPr>
        <w:t>&lt;/Members&gt;</w:t>
      </w:r>
    </w:p>
    <w:p w14:paraId="0B6C2DC7" w14:textId="77777777" w:rsidR="001374AD" w:rsidRPr="008907ED" w:rsidRDefault="001374AD" w:rsidP="001374AD">
      <w:r w:rsidRPr="008907ED">
        <w:rPr>
          <w:rStyle w:val="HideTWBExt"/>
        </w:rPr>
        <w:t>&lt;AuNomDe&gt;</w:t>
      </w:r>
      <w:r w:rsidRPr="008907ED">
        <w:rPr>
          <w:rStyle w:val="HideTWBInt"/>
        </w:rPr>
        <w:t>{PfE}</w:t>
      </w:r>
      <w:r w:rsidRPr="008907ED">
        <w:t xml:space="preserve">im Namen der </w:t>
      </w:r>
      <w:proofErr w:type="spellStart"/>
      <w:r w:rsidRPr="008907ED">
        <w:t>PfE</w:t>
      </w:r>
      <w:proofErr w:type="spellEnd"/>
      <w:r w:rsidRPr="008907ED">
        <w:t>-Fraktion</w:t>
      </w:r>
      <w:r w:rsidRPr="008907ED">
        <w:rPr>
          <w:rStyle w:val="HideTWBExt"/>
        </w:rPr>
        <w:t>&lt;/AuNomDe&gt;</w:t>
      </w:r>
    </w:p>
    <w:p w14:paraId="5024E4EA" w14:textId="77777777" w:rsidR="001374AD" w:rsidRPr="00546828" w:rsidRDefault="001374AD" w:rsidP="001374AD">
      <w:pPr>
        <w:pStyle w:val="NormalBold"/>
      </w:pPr>
      <w:r w:rsidRPr="00546828">
        <w:rPr>
          <w:rStyle w:val="HideTWBExt"/>
          <w:b w:val="0"/>
        </w:rPr>
        <w:t>&lt;Members&gt;</w:t>
      </w:r>
      <w:r w:rsidRPr="00546828">
        <w:t xml:space="preserve">Séverine </w:t>
      </w:r>
      <w:proofErr w:type="spellStart"/>
      <w:r w:rsidRPr="00546828">
        <w:t>Werbrouck</w:t>
      </w:r>
      <w:proofErr w:type="spellEnd"/>
      <w:r w:rsidRPr="00546828">
        <w:rPr>
          <w:rStyle w:val="HideTWBExt"/>
          <w:b w:val="0"/>
        </w:rPr>
        <w:t>&lt;/Members&gt;</w:t>
      </w:r>
    </w:p>
    <w:p w14:paraId="326EB2A2" w14:textId="77777777" w:rsidR="001374AD" w:rsidRPr="00546828" w:rsidRDefault="001374AD" w:rsidP="001374AD">
      <w:pPr>
        <w:pStyle w:val="NormalBold"/>
      </w:pPr>
      <w:r w:rsidRPr="00546828">
        <w:rPr>
          <w:rStyle w:val="HideTWBExt"/>
          <w:b w:val="0"/>
        </w:rPr>
        <w:t>&lt;/RepeatBlock-By&gt;</w:t>
      </w:r>
    </w:p>
    <w:p w14:paraId="5BC7D19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BC02E14"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2BE4BB6" w14:textId="77777777" w:rsidTr="00E663AA">
        <w:trPr>
          <w:trHeight w:hRule="exact" w:val="240"/>
          <w:jc w:val="center"/>
        </w:trPr>
        <w:tc>
          <w:tcPr>
            <w:tcW w:w="9752" w:type="dxa"/>
            <w:gridSpan w:val="2"/>
            <w:tcBorders>
              <w:top w:val="nil"/>
              <w:left w:val="nil"/>
              <w:bottom w:val="nil"/>
              <w:right w:val="nil"/>
            </w:tcBorders>
          </w:tcPr>
          <w:p w14:paraId="36B46CCA" w14:textId="77777777" w:rsidR="001374AD" w:rsidRPr="008907ED" w:rsidRDefault="001374AD" w:rsidP="00E663AA"/>
        </w:tc>
      </w:tr>
      <w:tr w:rsidR="001374AD" w:rsidRPr="008907ED" w14:paraId="0C6FB1BF" w14:textId="77777777" w:rsidTr="00E663AA">
        <w:trPr>
          <w:trHeight w:val="240"/>
          <w:jc w:val="center"/>
        </w:trPr>
        <w:tc>
          <w:tcPr>
            <w:tcW w:w="4876" w:type="dxa"/>
            <w:tcBorders>
              <w:top w:val="nil"/>
              <w:left w:val="nil"/>
              <w:bottom w:val="nil"/>
              <w:right w:val="nil"/>
            </w:tcBorders>
          </w:tcPr>
          <w:p w14:paraId="196B662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83AA243" w14:textId="77777777" w:rsidR="001374AD" w:rsidRPr="008907ED" w:rsidRDefault="001374AD" w:rsidP="00E663AA">
            <w:pPr>
              <w:pStyle w:val="AmColumnHeading"/>
            </w:pPr>
            <w:r w:rsidRPr="008907ED">
              <w:t>Geänderter Text</w:t>
            </w:r>
          </w:p>
        </w:tc>
      </w:tr>
      <w:tr w:rsidR="001374AD" w:rsidRPr="008907ED" w14:paraId="255DE0D7" w14:textId="77777777" w:rsidTr="00E663AA">
        <w:trPr>
          <w:jc w:val="center"/>
        </w:trPr>
        <w:tc>
          <w:tcPr>
            <w:tcW w:w="4876" w:type="dxa"/>
            <w:tcBorders>
              <w:top w:val="nil"/>
              <w:left w:val="nil"/>
              <w:bottom w:val="nil"/>
              <w:right w:val="nil"/>
            </w:tcBorders>
          </w:tcPr>
          <w:p w14:paraId="340291DA" w14:textId="77777777" w:rsidR="001374AD" w:rsidRPr="008907ED" w:rsidRDefault="001374AD" w:rsidP="00E663AA">
            <w:pPr>
              <w:pStyle w:val="Normal6a"/>
            </w:pPr>
            <w:r w:rsidRPr="008907ED">
              <w:t>A.</w:t>
            </w:r>
            <w:r w:rsidRPr="008907ED">
              <w:tab/>
              <w:t xml:space="preserve">in der Erwägung, dass der grüne und der digitale Wandel tiefgreifende transformative Auswirkungen auf die Volkswirtschaften, Regionen und Arbeitsplätze in Europa haben; in der Erwägung, dass es für die Nachhaltigkeit, das Wachstum und die Wettbewerbsfähigkeit Europas von </w:t>
            </w:r>
            <w:r w:rsidRPr="008907ED">
              <w:rPr>
                <w:b/>
                <w:bCs/>
                <w:i/>
                <w:iCs/>
              </w:rPr>
              <w:t>entscheidender</w:t>
            </w:r>
            <w:r w:rsidRPr="008907ED">
              <w:t xml:space="preserve"> Bedeutung ist, für den tatsächlichen Übergang zu einer </w:t>
            </w:r>
            <w:r w:rsidRPr="008907ED">
              <w:rPr>
                <w:b/>
                <w:bCs/>
                <w:i/>
                <w:iCs/>
              </w:rPr>
              <w:t>klimaneutralen und</w:t>
            </w:r>
            <w:r w:rsidRPr="008907ED">
              <w:t xml:space="preserve"> digitalisierten Wirtschaft und eine Verringerung der Abhängigkeit bei der Energieversorgung zu sorgen; </w:t>
            </w:r>
            <w:r w:rsidRPr="008907ED">
              <w:rPr>
                <w:b/>
                <w:i/>
              </w:rPr>
              <w:t xml:space="preserve">in der Erwägung, dass der Erfolg des grünen und des digitalen </w:t>
            </w:r>
            <w:r w:rsidRPr="008907ED">
              <w:rPr>
                <w:b/>
                <w:i/>
              </w:rPr>
              <w:lastRenderedPageBreak/>
              <w:t>Wandels letztlich stark davon abhängen wird, ob dafür gesorgt wird, dass der Übergang für Arbeitnehmer, Unternehmen und betroffene Regionen gerecht und inklusiv ist;</w:t>
            </w:r>
          </w:p>
        </w:tc>
        <w:tc>
          <w:tcPr>
            <w:tcW w:w="4876" w:type="dxa"/>
            <w:tcBorders>
              <w:top w:val="nil"/>
              <w:left w:val="nil"/>
              <w:bottom w:val="nil"/>
              <w:right w:val="nil"/>
            </w:tcBorders>
          </w:tcPr>
          <w:p w14:paraId="61A22B24" w14:textId="77777777" w:rsidR="001374AD" w:rsidRPr="008907ED" w:rsidRDefault="001374AD" w:rsidP="00E663AA">
            <w:pPr>
              <w:pStyle w:val="Normal6a"/>
            </w:pPr>
            <w:r w:rsidRPr="008907ED">
              <w:lastRenderedPageBreak/>
              <w:t>A.</w:t>
            </w:r>
            <w:r w:rsidRPr="008907ED">
              <w:tab/>
              <w:t xml:space="preserve">in der Erwägung, dass der grüne und der digitale Wandel tiefgreifende transformative Auswirkungen auf die Volkswirtschaften, Regionen und Arbeitsplätze in Europa haben </w:t>
            </w:r>
            <w:r w:rsidRPr="008907ED">
              <w:rPr>
                <w:b/>
                <w:bCs/>
                <w:i/>
                <w:iCs/>
              </w:rPr>
              <w:t>und erhebliche Kosten für diese mit sich bringen</w:t>
            </w:r>
            <w:r w:rsidRPr="008907ED">
              <w:t>; in der Erwägung, dass es für die Nachhaltigkeit, das Wachstum und die Wettbewerbsfähigkeit Europas von Bedeutung ist, für den tatsächlichen Übergang zu einer digitalisierten Wirtschaft und eine Verringerung der Abhängigkeit bei der Energieversorgung zu sorgen;</w:t>
            </w:r>
          </w:p>
        </w:tc>
      </w:tr>
    </w:tbl>
    <w:p w14:paraId="1D876D00"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{FR}</w:t>
      </w:r>
      <w:proofErr w:type="spellStart"/>
      <w:r w:rsidRPr="00546828">
        <w:t>fr</w:t>
      </w:r>
      <w:proofErr w:type="spellEnd"/>
      <w:r w:rsidRPr="00546828">
        <w:rPr>
          <w:rStyle w:val="HideTWBExt"/>
        </w:rPr>
        <w:t>&lt;/Original&gt;</w:t>
      </w:r>
    </w:p>
    <w:p w14:paraId="6F6D6B1E" w14:textId="77777777" w:rsidR="001374AD" w:rsidRPr="00546828" w:rsidRDefault="001374AD" w:rsidP="001374AD">
      <w:r w:rsidRPr="00546828">
        <w:rPr>
          <w:rStyle w:val="HideTWBExt"/>
        </w:rPr>
        <w:t>&lt;/Amend&gt;</w:t>
      </w:r>
    </w:p>
    <w:p w14:paraId="0CA4B0CB"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26</w:t>
      </w:r>
      <w:r w:rsidRPr="00546828">
        <w:rPr>
          <w:rStyle w:val="HideTWBExt"/>
        </w:rPr>
        <w:t>&lt;/NumAm&gt;</w:t>
      </w:r>
    </w:p>
    <w:p w14:paraId="251F14D8" w14:textId="77777777" w:rsidR="001374AD" w:rsidRPr="00546828" w:rsidRDefault="001374AD" w:rsidP="001374AD">
      <w:pPr>
        <w:pStyle w:val="NormalBold"/>
      </w:pPr>
      <w:r w:rsidRPr="00546828">
        <w:rPr>
          <w:rStyle w:val="HideTWBExt"/>
          <w:b w:val="0"/>
        </w:rPr>
        <w:t>&lt;RepeatBlock-By&gt;&lt;Members&gt;</w:t>
      </w:r>
      <w:r w:rsidRPr="00546828">
        <w:t xml:space="preserve">Petr </w:t>
      </w:r>
      <w:proofErr w:type="spellStart"/>
      <w:r w:rsidRPr="00546828">
        <w:t>Bystron</w:t>
      </w:r>
      <w:proofErr w:type="spellEnd"/>
      <w:r w:rsidRPr="00546828">
        <w:rPr>
          <w:rStyle w:val="HideTWBExt"/>
          <w:b w:val="0"/>
        </w:rPr>
        <w:t>&lt;/Members&gt;</w:t>
      </w:r>
    </w:p>
    <w:p w14:paraId="346F65AE" w14:textId="77777777" w:rsidR="001374AD" w:rsidRPr="00546828" w:rsidRDefault="001374AD" w:rsidP="001374AD">
      <w:pPr>
        <w:pStyle w:val="NormalBold"/>
      </w:pPr>
      <w:r w:rsidRPr="00546828">
        <w:rPr>
          <w:rStyle w:val="HideTWBExt"/>
          <w:b w:val="0"/>
        </w:rPr>
        <w:t>&lt;/RepeatBlock-By&gt;</w:t>
      </w:r>
    </w:p>
    <w:p w14:paraId="309C9B6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3038EED"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1FE82C3" w14:textId="77777777" w:rsidTr="00E663AA">
        <w:trPr>
          <w:trHeight w:hRule="exact" w:val="240"/>
          <w:jc w:val="center"/>
        </w:trPr>
        <w:tc>
          <w:tcPr>
            <w:tcW w:w="9752" w:type="dxa"/>
            <w:gridSpan w:val="2"/>
            <w:tcBorders>
              <w:top w:val="nil"/>
              <w:left w:val="nil"/>
              <w:bottom w:val="nil"/>
              <w:right w:val="nil"/>
            </w:tcBorders>
          </w:tcPr>
          <w:p w14:paraId="3A8EC3E9" w14:textId="77777777" w:rsidR="001374AD" w:rsidRPr="008907ED" w:rsidRDefault="001374AD" w:rsidP="00E663AA"/>
        </w:tc>
      </w:tr>
      <w:tr w:rsidR="001374AD" w:rsidRPr="008907ED" w14:paraId="0EE4BEB2" w14:textId="77777777" w:rsidTr="00E663AA">
        <w:trPr>
          <w:trHeight w:val="240"/>
          <w:jc w:val="center"/>
        </w:trPr>
        <w:tc>
          <w:tcPr>
            <w:tcW w:w="4876" w:type="dxa"/>
            <w:tcBorders>
              <w:top w:val="nil"/>
              <w:left w:val="nil"/>
              <w:bottom w:val="nil"/>
              <w:right w:val="nil"/>
            </w:tcBorders>
          </w:tcPr>
          <w:p w14:paraId="6BEB376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B9259D" w14:textId="77777777" w:rsidR="001374AD" w:rsidRPr="008907ED" w:rsidRDefault="001374AD" w:rsidP="00E663AA">
            <w:pPr>
              <w:pStyle w:val="AmColumnHeading"/>
            </w:pPr>
            <w:r w:rsidRPr="008907ED">
              <w:t>Geänderter Text</w:t>
            </w:r>
          </w:p>
        </w:tc>
      </w:tr>
      <w:tr w:rsidR="001374AD" w:rsidRPr="008907ED" w14:paraId="13EC2125" w14:textId="77777777" w:rsidTr="00E663AA">
        <w:trPr>
          <w:jc w:val="center"/>
        </w:trPr>
        <w:tc>
          <w:tcPr>
            <w:tcW w:w="4876" w:type="dxa"/>
            <w:tcBorders>
              <w:top w:val="nil"/>
              <w:left w:val="nil"/>
              <w:bottom w:val="nil"/>
              <w:right w:val="nil"/>
            </w:tcBorders>
          </w:tcPr>
          <w:p w14:paraId="78747127" w14:textId="77777777" w:rsidR="001374AD" w:rsidRPr="008907ED" w:rsidRDefault="001374AD" w:rsidP="00E663AA">
            <w:pPr>
              <w:pStyle w:val="Normal6a"/>
            </w:pPr>
            <w:r w:rsidRPr="008907ED">
              <w:t>A.</w:t>
            </w:r>
            <w:r w:rsidRPr="008907ED">
              <w:tab/>
              <w:t xml:space="preserve">in der Erwägung, dass der grüne und der digitale Wandel </w:t>
            </w:r>
            <w:r w:rsidRPr="008907ED">
              <w:rPr>
                <w:b/>
                <w:i/>
              </w:rPr>
              <w:t>tiefgreifende</w:t>
            </w:r>
            <w:r w:rsidRPr="008907ED">
              <w:t xml:space="preserve"> transformative Auswirkungen auf die Volkswirtschaften, Regionen und Arbeitsplätze in Europa haben; in der Erwägung, dass es </w:t>
            </w:r>
            <w:r w:rsidRPr="008907ED">
              <w:rPr>
                <w:b/>
                <w:i/>
              </w:rPr>
              <w:t>für die Nachhaltigkeit, das Wachstum und die Wettbewerbsfähigkeit Europas von entscheidender Bedeutung</w:t>
            </w:r>
            <w:r w:rsidRPr="008907ED">
              <w:t xml:space="preserve"> ist, für den tatsächlichen Übergang zu einer klimaneutralen und digitalisierten Wirtschaft und eine Verringerung der Abhängigkeit bei der Energieversorgung </w:t>
            </w:r>
            <w:r w:rsidRPr="008907ED">
              <w:rPr>
                <w:b/>
                <w:i/>
              </w:rPr>
              <w:t>zu sorgen</w:t>
            </w:r>
            <w:r w:rsidRPr="008907ED">
              <w:t xml:space="preserve">; in der Erwägung, dass der Erfolg des grünen und des digitalen Wandels letztlich stark davon abhängen wird, </w:t>
            </w:r>
            <w:r w:rsidRPr="008907ED">
              <w:rPr>
                <w:b/>
                <w:i/>
              </w:rPr>
              <w:t>ob dafür gesorgt wird,</w:t>
            </w:r>
            <w:r w:rsidRPr="008907ED">
              <w:t xml:space="preserve"> dass </w:t>
            </w:r>
            <w:r w:rsidRPr="008907ED">
              <w:rPr>
                <w:b/>
                <w:i/>
              </w:rPr>
              <w:t>der Übergang für</w:t>
            </w:r>
            <w:r w:rsidRPr="008907ED">
              <w:t xml:space="preserve"> Arbeitnehmer, Unternehmen und betroffene Regionen </w:t>
            </w:r>
            <w:r w:rsidRPr="008907ED">
              <w:rPr>
                <w:b/>
                <w:i/>
              </w:rPr>
              <w:t>gerecht und inklusiv ist</w:t>
            </w:r>
            <w:r w:rsidRPr="008907ED">
              <w:t>;</w:t>
            </w:r>
          </w:p>
        </w:tc>
        <w:tc>
          <w:tcPr>
            <w:tcW w:w="4876" w:type="dxa"/>
            <w:tcBorders>
              <w:top w:val="nil"/>
              <w:left w:val="nil"/>
              <w:bottom w:val="nil"/>
              <w:right w:val="nil"/>
            </w:tcBorders>
          </w:tcPr>
          <w:p w14:paraId="2625D1BE" w14:textId="77777777" w:rsidR="001374AD" w:rsidRPr="008907ED" w:rsidRDefault="001374AD" w:rsidP="00E663AA">
            <w:pPr>
              <w:pStyle w:val="Normal6a"/>
            </w:pPr>
            <w:r w:rsidRPr="008907ED">
              <w:t>A.</w:t>
            </w:r>
            <w:r w:rsidRPr="008907ED">
              <w:tab/>
              <w:t xml:space="preserve">in der Erwägung, dass der grüne und der digitale Wandel </w:t>
            </w:r>
            <w:r w:rsidRPr="008907ED">
              <w:rPr>
                <w:b/>
                <w:i/>
              </w:rPr>
              <w:t>tiefgreifend negative</w:t>
            </w:r>
            <w:r w:rsidRPr="008907ED">
              <w:t xml:space="preserve"> transformative Auswirkungen auf die Volkswirtschaften, Regionen und Arbeitsplätze in Europa haben; in der Erwägung, dass es </w:t>
            </w:r>
            <w:r w:rsidRPr="008907ED">
              <w:rPr>
                <w:b/>
                <w:i/>
              </w:rPr>
              <w:t>eine falsch eingeschätzte und unbewiesene grüne Fantasie</w:t>
            </w:r>
            <w:r w:rsidRPr="008907ED">
              <w:t xml:space="preserve"> ist, </w:t>
            </w:r>
            <w:r w:rsidRPr="008907ED">
              <w:rPr>
                <w:b/>
                <w:i/>
              </w:rPr>
              <w:t>dass</w:t>
            </w:r>
            <w:r w:rsidRPr="008907ED">
              <w:t xml:space="preserve"> für einen tatsächlichen Übergang zu einer klimaneutralen und digitalisierten Wirtschaft und eine Verringerung der Abhängigkeiten bei der Energieversorgung </w:t>
            </w:r>
            <w:r w:rsidRPr="008907ED">
              <w:rPr>
                <w:b/>
                <w:i/>
              </w:rPr>
              <w:t>gesorgt werden könnte</w:t>
            </w:r>
            <w:r w:rsidRPr="008907ED">
              <w:t xml:space="preserve">; in der Erwägung, dass der Erfolg des grünen und des digitalen Wandels letztlich stark davon abhängen wird, ob Arbeitnehmer, Unternehmen und betroffene Regionen </w:t>
            </w:r>
            <w:r w:rsidRPr="008907ED">
              <w:rPr>
                <w:b/>
                <w:i/>
              </w:rPr>
              <w:t>dazu gedrängt werden, ihre Verluste als normal hinzunehmen</w:t>
            </w:r>
            <w:r w:rsidRPr="008907ED">
              <w:t>;</w:t>
            </w:r>
          </w:p>
        </w:tc>
      </w:tr>
    </w:tbl>
    <w:p w14:paraId="64C047FB"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3F964339" w14:textId="77777777" w:rsidR="001374AD" w:rsidRPr="00546828" w:rsidRDefault="001374AD" w:rsidP="001374AD">
      <w:pPr>
        <w:rPr>
          <w:lang w:val="sv-SE"/>
        </w:rPr>
      </w:pPr>
      <w:r w:rsidRPr="00546828">
        <w:rPr>
          <w:rStyle w:val="HideTWBExt"/>
          <w:lang w:val="sv-SE"/>
        </w:rPr>
        <w:t>&lt;/Amend&gt;</w:t>
      </w:r>
    </w:p>
    <w:p w14:paraId="661A3E04"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27</w:t>
      </w:r>
      <w:r w:rsidRPr="00546828">
        <w:rPr>
          <w:rStyle w:val="HideTWBExt"/>
          <w:lang w:val="sv-SE"/>
        </w:rPr>
        <w:t>&lt;/NumAm&gt;</w:t>
      </w:r>
    </w:p>
    <w:p w14:paraId="17CA000A"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Sara </w:t>
      </w:r>
      <w:proofErr w:type="spellStart"/>
      <w:r w:rsidRPr="00546828">
        <w:rPr>
          <w:lang w:val="sv-SE"/>
        </w:rPr>
        <w:t>Matthieu</w:t>
      </w:r>
      <w:proofErr w:type="spellEnd"/>
      <w:r w:rsidRPr="00546828">
        <w:rPr>
          <w:rStyle w:val="HideTWBExt"/>
          <w:b w:val="0"/>
          <w:lang w:val="sv-SE"/>
        </w:rPr>
        <w:t>&lt;/Members&gt;</w:t>
      </w:r>
    </w:p>
    <w:p w14:paraId="3B703847" w14:textId="77777777" w:rsidR="001374AD" w:rsidRPr="00546828" w:rsidRDefault="001374AD" w:rsidP="001374AD">
      <w:r w:rsidRPr="00546828">
        <w:rPr>
          <w:rStyle w:val="HideTWBExt"/>
        </w:rPr>
        <w:t>&lt;AuNomDe&gt;</w:t>
      </w:r>
      <w:r w:rsidRPr="00546828">
        <w:rPr>
          <w:rStyle w:val="HideTWBInt"/>
        </w:rPr>
        <w:t>{Verts/ALE}</w:t>
      </w:r>
      <w:r w:rsidRPr="00546828">
        <w:t>im Namen der Verts/ALE-Fraktion</w:t>
      </w:r>
      <w:r w:rsidRPr="00546828">
        <w:rPr>
          <w:rStyle w:val="HideTWBExt"/>
        </w:rPr>
        <w:t>&lt;/AuNomDe&gt;</w:t>
      </w:r>
    </w:p>
    <w:p w14:paraId="5B2BE1EB" w14:textId="77777777" w:rsidR="001374AD" w:rsidRPr="008907ED" w:rsidRDefault="001374AD" w:rsidP="001374AD">
      <w:pPr>
        <w:pStyle w:val="NormalBold"/>
      </w:pPr>
      <w:r w:rsidRPr="008907ED">
        <w:rPr>
          <w:rStyle w:val="HideTWBExt"/>
          <w:b w:val="0"/>
        </w:rPr>
        <w:t>&lt;/RepeatBlock-By&gt;</w:t>
      </w:r>
    </w:p>
    <w:p w14:paraId="3D86E45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AF1B922"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65BDE79" w14:textId="77777777" w:rsidTr="00E663AA">
        <w:trPr>
          <w:trHeight w:hRule="exact" w:val="240"/>
          <w:jc w:val="center"/>
        </w:trPr>
        <w:tc>
          <w:tcPr>
            <w:tcW w:w="9752" w:type="dxa"/>
            <w:gridSpan w:val="2"/>
            <w:tcBorders>
              <w:top w:val="nil"/>
              <w:left w:val="nil"/>
              <w:bottom w:val="nil"/>
              <w:right w:val="nil"/>
            </w:tcBorders>
          </w:tcPr>
          <w:p w14:paraId="26585905" w14:textId="77777777" w:rsidR="001374AD" w:rsidRPr="008907ED" w:rsidRDefault="001374AD" w:rsidP="00E663AA"/>
        </w:tc>
      </w:tr>
      <w:tr w:rsidR="001374AD" w:rsidRPr="008907ED" w14:paraId="34807916" w14:textId="77777777" w:rsidTr="00E663AA">
        <w:trPr>
          <w:trHeight w:val="240"/>
          <w:jc w:val="center"/>
        </w:trPr>
        <w:tc>
          <w:tcPr>
            <w:tcW w:w="4876" w:type="dxa"/>
            <w:tcBorders>
              <w:top w:val="nil"/>
              <w:left w:val="nil"/>
              <w:bottom w:val="nil"/>
              <w:right w:val="nil"/>
            </w:tcBorders>
          </w:tcPr>
          <w:p w14:paraId="2D7290A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F239E66" w14:textId="77777777" w:rsidR="001374AD" w:rsidRPr="008907ED" w:rsidRDefault="001374AD" w:rsidP="00E663AA">
            <w:pPr>
              <w:pStyle w:val="AmColumnHeading"/>
            </w:pPr>
            <w:r w:rsidRPr="008907ED">
              <w:t>Geänderter Text</w:t>
            </w:r>
          </w:p>
        </w:tc>
      </w:tr>
      <w:tr w:rsidR="001374AD" w:rsidRPr="008907ED" w14:paraId="207BB54B" w14:textId="77777777" w:rsidTr="00E663AA">
        <w:trPr>
          <w:jc w:val="center"/>
        </w:trPr>
        <w:tc>
          <w:tcPr>
            <w:tcW w:w="4876" w:type="dxa"/>
            <w:tcBorders>
              <w:top w:val="nil"/>
              <w:left w:val="nil"/>
              <w:bottom w:val="nil"/>
              <w:right w:val="nil"/>
            </w:tcBorders>
          </w:tcPr>
          <w:p w14:paraId="3FB20627" w14:textId="77777777" w:rsidR="001374AD" w:rsidRPr="008907ED" w:rsidRDefault="001374AD" w:rsidP="00E663AA">
            <w:pPr>
              <w:pStyle w:val="Normal6a"/>
            </w:pPr>
            <w:r w:rsidRPr="008907ED">
              <w:t>A.</w:t>
            </w:r>
            <w:r w:rsidRPr="008907ED">
              <w:tab/>
              <w:t xml:space="preserve">in der Erwägung, dass der grüne und der digitale Wandel tiefgreifende 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w:t>
            </w:r>
            <w:r w:rsidRPr="008907ED">
              <w:rPr>
                <w:b/>
                <w:i/>
              </w:rPr>
              <w:t>betroffene</w:t>
            </w:r>
            <w:r w:rsidRPr="008907ED">
              <w:t xml:space="preserve"> Regionen gerecht und inklusiv ist;</w:t>
            </w:r>
          </w:p>
        </w:tc>
        <w:tc>
          <w:tcPr>
            <w:tcW w:w="4876" w:type="dxa"/>
            <w:tcBorders>
              <w:top w:val="nil"/>
              <w:left w:val="nil"/>
              <w:bottom w:val="nil"/>
              <w:right w:val="nil"/>
            </w:tcBorders>
          </w:tcPr>
          <w:p w14:paraId="2BA2D2BF" w14:textId="77777777" w:rsidR="001374AD" w:rsidRPr="008907ED" w:rsidRDefault="001374AD" w:rsidP="00E663AA">
            <w:pPr>
              <w:pStyle w:val="Normal6a"/>
            </w:pPr>
            <w:r w:rsidRPr="008907ED">
              <w:t>A.</w:t>
            </w:r>
            <w:r w:rsidRPr="008907ED">
              <w:tab/>
              <w:t xml:space="preserve">in der Erwägung, dass der grüne und der digitale Wandel tiefgreifende transformative Auswirkungen auf die Volkswirtschaften, Regionen und Arbeitsplätze </w:t>
            </w:r>
            <w:r w:rsidRPr="008907ED">
              <w:rPr>
                <w:b/>
                <w:i/>
              </w:rPr>
              <w:t>sowie die Menschen</w:t>
            </w:r>
            <w:r w:rsidRPr="008907ED">
              <w:t xml:space="preserv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Regionen gerecht und inklusiv ist; </w:t>
            </w:r>
            <w:r w:rsidRPr="008907ED">
              <w:rPr>
                <w:b/>
                <w:i/>
              </w:rPr>
              <w:t>in der Erwägung, dass ein gerechter Übergang allein Vorteile in Höhe von 261 Mrd. EUR pro Jahr bringen könnte, insbesondere durch die Beseitigung sozialer Ungleichheiten und regionaler Ungleichgewichte</w:t>
            </w:r>
            <w:r w:rsidRPr="008907ED">
              <w:rPr>
                <w:b/>
                <w:i/>
                <w:vertAlign w:val="superscript"/>
              </w:rPr>
              <w:t>1a</w:t>
            </w:r>
            <w:r w:rsidRPr="008907ED">
              <w:rPr>
                <w:b/>
                <w:i/>
              </w:rPr>
              <w:t>;</w:t>
            </w:r>
          </w:p>
        </w:tc>
      </w:tr>
      <w:tr w:rsidR="001374AD" w:rsidRPr="008907ED" w14:paraId="64791604" w14:textId="77777777" w:rsidTr="00E663AA">
        <w:trPr>
          <w:jc w:val="center"/>
        </w:trPr>
        <w:tc>
          <w:tcPr>
            <w:tcW w:w="4876" w:type="dxa"/>
            <w:tcBorders>
              <w:top w:val="nil"/>
              <w:left w:val="nil"/>
              <w:bottom w:val="nil"/>
              <w:right w:val="nil"/>
            </w:tcBorders>
          </w:tcPr>
          <w:p w14:paraId="44E6B1CC" w14:textId="77777777" w:rsidR="001374AD" w:rsidRPr="008907ED" w:rsidRDefault="001374AD" w:rsidP="00E663AA"/>
        </w:tc>
        <w:tc>
          <w:tcPr>
            <w:tcW w:w="4876" w:type="dxa"/>
            <w:tcBorders>
              <w:top w:val="nil"/>
              <w:left w:val="nil"/>
              <w:bottom w:val="nil"/>
              <w:right w:val="nil"/>
            </w:tcBorders>
          </w:tcPr>
          <w:p w14:paraId="613FB7BF" w14:textId="77777777" w:rsidR="001374AD" w:rsidRPr="008907ED" w:rsidRDefault="001374AD" w:rsidP="00E663AA">
            <w:pPr>
              <w:pStyle w:val="Normal6a"/>
            </w:pPr>
            <w:r w:rsidRPr="008907ED">
              <w:rPr>
                <w:b/>
                <w:i/>
              </w:rPr>
              <w:t>_________________</w:t>
            </w:r>
          </w:p>
        </w:tc>
      </w:tr>
      <w:tr w:rsidR="001374AD" w:rsidRPr="00546828" w14:paraId="1E969C2F" w14:textId="77777777" w:rsidTr="00E663AA">
        <w:trPr>
          <w:jc w:val="center"/>
        </w:trPr>
        <w:tc>
          <w:tcPr>
            <w:tcW w:w="4876" w:type="dxa"/>
            <w:tcBorders>
              <w:top w:val="nil"/>
              <w:left w:val="nil"/>
              <w:bottom w:val="nil"/>
              <w:right w:val="nil"/>
            </w:tcBorders>
          </w:tcPr>
          <w:p w14:paraId="144E8C6B" w14:textId="77777777" w:rsidR="001374AD" w:rsidRPr="008907ED" w:rsidRDefault="001374AD" w:rsidP="00E663AA"/>
        </w:tc>
        <w:tc>
          <w:tcPr>
            <w:tcW w:w="4876" w:type="dxa"/>
            <w:tcBorders>
              <w:top w:val="nil"/>
              <w:left w:val="nil"/>
              <w:bottom w:val="nil"/>
              <w:right w:val="nil"/>
            </w:tcBorders>
          </w:tcPr>
          <w:p w14:paraId="246DAD1B"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https://www.europarl.europa.eu/RegData/etudes/BRIE/2022/730346/EPRS_BRI(2022)730346_EN.pdf</w:t>
            </w:r>
          </w:p>
        </w:tc>
      </w:tr>
    </w:tbl>
    <w:p w14:paraId="12F27378"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7A448580" w14:textId="77777777" w:rsidR="001374AD" w:rsidRPr="00546828" w:rsidRDefault="001374AD" w:rsidP="001374AD">
      <w:r w:rsidRPr="00546828">
        <w:rPr>
          <w:rStyle w:val="HideTWBExt"/>
        </w:rPr>
        <w:t>&lt;/Amend&gt;</w:t>
      </w:r>
    </w:p>
    <w:p w14:paraId="7699F46C"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28</w:t>
      </w:r>
      <w:r w:rsidRPr="00546828">
        <w:rPr>
          <w:rStyle w:val="HideTWBExt"/>
        </w:rPr>
        <w:t>&lt;/NumAm&gt;</w:t>
      </w:r>
    </w:p>
    <w:p w14:paraId="0B42BE63" w14:textId="77777777" w:rsidR="001374AD" w:rsidRPr="00546828" w:rsidRDefault="001374AD" w:rsidP="001374AD">
      <w:pPr>
        <w:pStyle w:val="NormalBold"/>
      </w:pPr>
      <w:r w:rsidRPr="00546828">
        <w:rPr>
          <w:rStyle w:val="HideTWBExt"/>
          <w:b w:val="0"/>
        </w:rPr>
        <w:t>&lt;RepeatBlock-By&gt;&lt;Members&gt;</w:t>
      </w:r>
      <w:r w:rsidRPr="00546828">
        <w:t xml:space="preserve">Rudi </w:t>
      </w:r>
      <w:proofErr w:type="spellStart"/>
      <w:r w:rsidRPr="00546828">
        <w:t>Kennes</w:t>
      </w:r>
      <w:proofErr w:type="spellEnd"/>
      <w:r w:rsidRPr="00546828">
        <w:rPr>
          <w:rStyle w:val="HideTWBExt"/>
          <w:b w:val="0"/>
        </w:rPr>
        <w:t>&lt;/Members&gt;</w:t>
      </w:r>
    </w:p>
    <w:p w14:paraId="1A8E85DA" w14:textId="77777777" w:rsidR="001374AD" w:rsidRPr="008907ED" w:rsidRDefault="001374AD" w:rsidP="001374AD">
      <w:pPr>
        <w:pStyle w:val="NormalBold"/>
      </w:pPr>
      <w:r w:rsidRPr="008907ED">
        <w:rPr>
          <w:rStyle w:val="HideTWBExt"/>
          <w:b w:val="0"/>
        </w:rPr>
        <w:t>&lt;/RepeatBlock-By&gt;</w:t>
      </w:r>
    </w:p>
    <w:p w14:paraId="68B1C4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6C3A798"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A231B9" w14:textId="77777777" w:rsidTr="00E663AA">
        <w:trPr>
          <w:trHeight w:hRule="exact" w:val="240"/>
          <w:jc w:val="center"/>
        </w:trPr>
        <w:tc>
          <w:tcPr>
            <w:tcW w:w="9752" w:type="dxa"/>
            <w:gridSpan w:val="2"/>
            <w:tcBorders>
              <w:top w:val="nil"/>
              <w:left w:val="nil"/>
              <w:bottom w:val="nil"/>
              <w:right w:val="nil"/>
            </w:tcBorders>
          </w:tcPr>
          <w:p w14:paraId="1B0136DB" w14:textId="77777777" w:rsidR="001374AD" w:rsidRPr="008907ED" w:rsidRDefault="001374AD" w:rsidP="00E663AA"/>
        </w:tc>
      </w:tr>
      <w:tr w:rsidR="001374AD" w:rsidRPr="008907ED" w14:paraId="4F8F5A84" w14:textId="77777777" w:rsidTr="00E663AA">
        <w:trPr>
          <w:trHeight w:val="240"/>
          <w:jc w:val="center"/>
        </w:trPr>
        <w:tc>
          <w:tcPr>
            <w:tcW w:w="4876" w:type="dxa"/>
            <w:tcBorders>
              <w:top w:val="nil"/>
              <w:left w:val="nil"/>
              <w:bottom w:val="nil"/>
              <w:right w:val="nil"/>
            </w:tcBorders>
          </w:tcPr>
          <w:p w14:paraId="215A489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F9FC683" w14:textId="77777777" w:rsidR="001374AD" w:rsidRPr="008907ED" w:rsidRDefault="001374AD" w:rsidP="00E663AA">
            <w:pPr>
              <w:pStyle w:val="AmColumnHeading"/>
            </w:pPr>
            <w:r w:rsidRPr="008907ED">
              <w:t>Geänderter Text</w:t>
            </w:r>
          </w:p>
        </w:tc>
      </w:tr>
      <w:tr w:rsidR="001374AD" w:rsidRPr="008907ED" w14:paraId="6BAFE265" w14:textId="77777777" w:rsidTr="00E663AA">
        <w:trPr>
          <w:jc w:val="center"/>
        </w:trPr>
        <w:tc>
          <w:tcPr>
            <w:tcW w:w="4876" w:type="dxa"/>
            <w:tcBorders>
              <w:top w:val="nil"/>
              <w:left w:val="nil"/>
              <w:bottom w:val="nil"/>
              <w:right w:val="nil"/>
            </w:tcBorders>
          </w:tcPr>
          <w:p w14:paraId="49906C5E" w14:textId="77777777" w:rsidR="001374AD" w:rsidRPr="008907ED" w:rsidRDefault="001374AD" w:rsidP="00E663AA">
            <w:pPr>
              <w:pStyle w:val="Normal6a"/>
            </w:pPr>
            <w:r w:rsidRPr="008907ED">
              <w:t>A.</w:t>
            </w:r>
            <w:r w:rsidRPr="008907ED">
              <w:tab/>
              <w:t xml:space="preserve">in der Erwägung, dass der grüne und der digitale Wandel tiefgreifende </w:t>
            </w:r>
            <w:r w:rsidRPr="008907ED">
              <w:lastRenderedPageBreak/>
              <w:t>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betroffene Regionen gerecht und inklusiv ist;</w:t>
            </w:r>
          </w:p>
        </w:tc>
        <w:tc>
          <w:tcPr>
            <w:tcW w:w="4876" w:type="dxa"/>
            <w:tcBorders>
              <w:top w:val="nil"/>
              <w:left w:val="nil"/>
              <w:bottom w:val="nil"/>
              <w:right w:val="nil"/>
            </w:tcBorders>
          </w:tcPr>
          <w:p w14:paraId="449A3A00" w14:textId="77777777" w:rsidR="001374AD" w:rsidRPr="008907ED" w:rsidRDefault="001374AD" w:rsidP="00E663AA">
            <w:pPr>
              <w:pStyle w:val="Normal6a"/>
            </w:pPr>
            <w:r w:rsidRPr="008907ED">
              <w:lastRenderedPageBreak/>
              <w:t>A.</w:t>
            </w:r>
            <w:r w:rsidRPr="008907ED">
              <w:tab/>
              <w:t xml:space="preserve">in der Erwägung, dass der grüne und der digitale Wandel tiefgreifende </w:t>
            </w:r>
            <w:r w:rsidRPr="008907ED">
              <w:lastRenderedPageBreak/>
              <w:t xml:space="preserve">transformative Auswirkungen auf die Volkswirtschaften, Regionen und Arbeitsplätze in Europa haben; </w:t>
            </w:r>
            <w:r w:rsidRPr="008907ED">
              <w:rPr>
                <w:i/>
                <w:iCs/>
              </w:rPr>
              <w:t>(Betrifft nicht die deutsche Fassung.)</w:t>
            </w:r>
            <w:r w:rsidRPr="008907ED">
              <w:t xml:space="preserve"> in der Erwägung, dass der Erfolg des grünen und des digitalen Wandels letztlich stark davon abhängen wird, ob dafür gesorgt wird, dass der Übergang für Arbeitnehmer, Unternehmen und betroffene Regionen gerecht und inklusiv ist, </w:t>
            </w:r>
            <w:r w:rsidRPr="008907ED">
              <w:rPr>
                <w:b/>
                <w:i/>
              </w:rPr>
              <w:t>und zwar sowohl in den Bereichen mit unmittelbarer Wirkung als auch in den globalen Wertschöpfungsketten von Unternehmen</w:t>
            </w:r>
            <w:r w:rsidRPr="008907ED">
              <w:t>;</w:t>
            </w:r>
          </w:p>
        </w:tc>
      </w:tr>
    </w:tbl>
    <w:p w14:paraId="558D3912"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25D35576" w14:textId="77777777" w:rsidR="001374AD" w:rsidRPr="00546828" w:rsidRDefault="001374AD" w:rsidP="001374AD">
      <w:r w:rsidRPr="00546828">
        <w:rPr>
          <w:rStyle w:val="HideTWBExt"/>
        </w:rPr>
        <w:t>&lt;/Amend&gt;</w:t>
      </w:r>
    </w:p>
    <w:p w14:paraId="5B590741"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29</w:t>
      </w:r>
      <w:r w:rsidRPr="00546828">
        <w:rPr>
          <w:rStyle w:val="HideTWBExt"/>
        </w:rPr>
        <w:t>&lt;/NumAm&gt;</w:t>
      </w:r>
    </w:p>
    <w:p w14:paraId="01783CD5"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7CC26049" w14:textId="77777777" w:rsidR="001374AD" w:rsidRPr="008907ED" w:rsidRDefault="001374AD" w:rsidP="001374AD">
      <w:pPr>
        <w:pStyle w:val="NormalBold"/>
      </w:pPr>
      <w:r w:rsidRPr="008907ED">
        <w:rPr>
          <w:rStyle w:val="HideTWBExt"/>
          <w:b w:val="0"/>
        </w:rPr>
        <w:t>&lt;/RepeatBlock-By&gt;</w:t>
      </w:r>
    </w:p>
    <w:p w14:paraId="47F4D77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6FADADB"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2F72684" w14:textId="77777777" w:rsidTr="00E663AA">
        <w:trPr>
          <w:trHeight w:hRule="exact" w:val="240"/>
          <w:jc w:val="center"/>
        </w:trPr>
        <w:tc>
          <w:tcPr>
            <w:tcW w:w="9752" w:type="dxa"/>
            <w:gridSpan w:val="2"/>
            <w:tcBorders>
              <w:top w:val="nil"/>
              <w:left w:val="nil"/>
              <w:bottom w:val="nil"/>
              <w:right w:val="nil"/>
            </w:tcBorders>
          </w:tcPr>
          <w:p w14:paraId="30AAC93E" w14:textId="77777777" w:rsidR="001374AD" w:rsidRPr="008907ED" w:rsidRDefault="001374AD" w:rsidP="00E663AA"/>
        </w:tc>
      </w:tr>
      <w:tr w:rsidR="001374AD" w:rsidRPr="008907ED" w14:paraId="13A4CACA" w14:textId="77777777" w:rsidTr="00E663AA">
        <w:trPr>
          <w:trHeight w:val="240"/>
          <w:jc w:val="center"/>
        </w:trPr>
        <w:tc>
          <w:tcPr>
            <w:tcW w:w="4876" w:type="dxa"/>
            <w:tcBorders>
              <w:top w:val="nil"/>
              <w:left w:val="nil"/>
              <w:bottom w:val="nil"/>
              <w:right w:val="nil"/>
            </w:tcBorders>
          </w:tcPr>
          <w:p w14:paraId="7E8D6B5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25CF80D" w14:textId="77777777" w:rsidR="001374AD" w:rsidRPr="008907ED" w:rsidRDefault="001374AD" w:rsidP="00E663AA">
            <w:pPr>
              <w:pStyle w:val="AmColumnHeading"/>
            </w:pPr>
            <w:r w:rsidRPr="008907ED">
              <w:t>Geänderter Text</w:t>
            </w:r>
          </w:p>
        </w:tc>
      </w:tr>
      <w:tr w:rsidR="001374AD" w:rsidRPr="008907ED" w14:paraId="3F1A6CA9" w14:textId="77777777" w:rsidTr="00E663AA">
        <w:trPr>
          <w:jc w:val="center"/>
        </w:trPr>
        <w:tc>
          <w:tcPr>
            <w:tcW w:w="4876" w:type="dxa"/>
            <w:tcBorders>
              <w:top w:val="nil"/>
              <w:left w:val="nil"/>
              <w:bottom w:val="nil"/>
              <w:right w:val="nil"/>
            </w:tcBorders>
          </w:tcPr>
          <w:p w14:paraId="34046679" w14:textId="77777777" w:rsidR="001374AD" w:rsidRPr="008907ED" w:rsidRDefault="001374AD" w:rsidP="00E663AA">
            <w:pPr>
              <w:pStyle w:val="Normal6a"/>
            </w:pPr>
            <w:r w:rsidRPr="008907ED">
              <w:t>A.</w:t>
            </w:r>
            <w:r w:rsidRPr="008907ED">
              <w:tab/>
              <w:t xml:space="preserve">in der Erwägung, dass der grüne und der digitale Wandel tiefgreifende 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t>
            </w:r>
            <w:r w:rsidRPr="008907ED">
              <w:lastRenderedPageBreak/>
              <w:t>wird, ob dafür gesorgt wird, dass der Übergang für Arbeitnehmer, Unternehmen und betroffene Regionen gerecht und inklusiv ist;</w:t>
            </w:r>
          </w:p>
        </w:tc>
        <w:tc>
          <w:tcPr>
            <w:tcW w:w="4876" w:type="dxa"/>
            <w:tcBorders>
              <w:top w:val="nil"/>
              <w:left w:val="nil"/>
              <w:bottom w:val="nil"/>
              <w:right w:val="nil"/>
            </w:tcBorders>
          </w:tcPr>
          <w:p w14:paraId="27DC078D" w14:textId="77777777" w:rsidR="001374AD" w:rsidRPr="008907ED" w:rsidRDefault="001374AD" w:rsidP="00E663AA">
            <w:pPr>
              <w:pStyle w:val="Normal6a"/>
            </w:pPr>
            <w:r w:rsidRPr="008907ED">
              <w:lastRenderedPageBreak/>
              <w:t>A.</w:t>
            </w:r>
            <w:r w:rsidRPr="008907ED">
              <w:tab/>
              <w:t xml:space="preserve">in der Erwägung, dass der grüne und der digitale Wandel </w:t>
            </w:r>
            <w:r w:rsidRPr="008907ED">
              <w:rPr>
                <w:b/>
                <w:i/>
              </w:rPr>
              <w:t>unterschiedliche</w:t>
            </w:r>
            <w:r w:rsidRPr="008907ED">
              <w:t xml:space="preserve"> tiefgreifende transformative Auswirkungen auf die Volkswirtschaften, </w:t>
            </w:r>
            <w:r w:rsidRPr="008907ED">
              <w:rPr>
                <w:b/>
                <w:i/>
              </w:rPr>
              <w:t>Gesellschaften,</w:t>
            </w:r>
            <w:r w:rsidRPr="008907ED">
              <w:t xml:space="preserve"> Regionen und Arbeitsplätze in Europa haben </w:t>
            </w:r>
            <w:r w:rsidRPr="008907ED">
              <w:rPr>
                <w:b/>
                <w:i/>
              </w:rPr>
              <w:t>und umfassende sozial- und beschäftigungspolitische Maßnahmen erfordern, um negative Auswirkungen zu verhindern und den wirtschaftlichen, sozialen und territorialen Zusammenhalt zu fördern</w:t>
            </w:r>
            <w:r w:rsidRPr="008907ED">
              <w:t xml:space="preserve">; in der Erwägung, dass es für </w:t>
            </w:r>
            <w:r w:rsidRPr="008907ED">
              <w:rPr>
                <w:b/>
                <w:i/>
              </w:rPr>
              <w:t>den Wohlstand, das Wohlergehen,</w:t>
            </w:r>
            <w:r w:rsidRPr="008907ED">
              <w:t xml:space="preserve"> die Nachhaltigkeit, das Wachstum und die Wettbewerbsfähigkeit Europas </w:t>
            </w:r>
            <w:r w:rsidRPr="008907ED">
              <w:rPr>
                <w:b/>
                <w:i/>
              </w:rPr>
              <w:t>auf lange Sicht</w:t>
            </w:r>
            <w:r w:rsidRPr="008907ED">
              <w:t xml:space="preserve"> von entscheidender Bedeutung ist, für den tatsächlichen Übergang zu einer </w:t>
            </w:r>
            <w:r w:rsidRPr="008907ED">
              <w:lastRenderedPageBreak/>
              <w:t xml:space="preserve">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betroffene Regionen gerecht und inklusiv ist </w:t>
            </w:r>
            <w:r w:rsidRPr="008907ED">
              <w:rPr>
                <w:b/>
                <w:i/>
              </w:rPr>
              <w:t>und zur sozialen Gerechtigkeit für alle beiträgt, wobei ein besonderer Schwerpunkt auf den am stärksten benachteiligten Gruppen liegen muss, um sicherzustellen, dass niemand zurückgelassen wird</w:t>
            </w:r>
            <w:r w:rsidRPr="008907ED">
              <w:t>;</w:t>
            </w:r>
          </w:p>
        </w:tc>
      </w:tr>
    </w:tbl>
    <w:p w14:paraId="73C77153"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45536680" w14:textId="77777777" w:rsidR="001374AD" w:rsidRPr="00546828" w:rsidRDefault="001374AD" w:rsidP="001374AD">
      <w:r w:rsidRPr="00546828">
        <w:rPr>
          <w:rStyle w:val="HideTWBExt"/>
        </w:rPr>
        <w:t>&lt;/Amend&gt;</w:t>
      </w:r>
    </w:p>
    <w:p w14:paraId="41A1947E"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30</w:t>
      </w:r>
      <w:r w:rsidRPr="00546828">
        <w:rPr>
          <w:rStyle w:val="HideTWBExt"/>
        </w:rPr>
        <w:t>&lt;/NumAm&gt;</w:t>
      </w:r>
    </w:p>
    <w:p w14:paraId="6ECA8C7F" w14:textId="77777777" w:rsidR="001374AD" w:rsidRPr="00546828" w:rsidRDefault="001374AD" w:rsidP="001374AD">
      <w:pPr>
        <w:pStyle w:val="NormalBold"/>
      </w:pPr>
      <w:r w:rsidRPr="00546828">
        <w:rPr>
          <w:rStyle w:val="HideTWBExt"/>
          <w:b w:val="0"/>
        </w:rPr>
        <w:t>&lt;RepeatBlock-By&gt;&lt;Members&gt;</w:t>
      </w:r>
      <w:proofErr w:type="spellStart"/>
      <w:r w:rsidRPr="00546828">
        <w:t>Georgiana</w:t>
      </w:r>
      <w:proofErr w:type="spellEnd"/>
      <w:r w:rsidRPr="00546828">
        <w:t xml:space="preserve"> </w:t>
      </w:r>
      <w:proofErr w:type="spellStart"/>
      <w:r w:rsidRPr="00546828">
        <w:t>Teodorescu</w:t>
      </w:r>
      <w:proofErr w:type="spellEnd"/>
      <w:r w:rsidRPr="00546828">
        <w:rPr>
          <w:rStyle w:val="HideTWBExt"/>
          <w:b w:val="0"/>
        </w:rPr>
        <w:t>&lt;/Members&gt;</w:t>
      </w:r>
    </w:p>
    <w:p w14:paraId="6B7CE576" w14:textId="77777777" w:rsidR="001374AD" w:rsidRPr="008907ED" w:rsidRDefault="001374AD" w:rsidP="001374AD">
      <w:pPr>
        <w:pStyle w:val="NormalBold"/>
      </w:pPr>
      <w:r w:rsidRPr="008907ED">
        <w:rPr>
          <w:rStyle w:val="HideTWBExt"/>
          <w:b w:val="0"/>
        </w:rPr>
        <w:t>&lt;/RepeatBlock-By&gt;</w:t>
      </w:r>
    </w:p>
    <w:p w14:paraId="317BCD7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587045B" w14:textId="77777777" w:rsidR="001374AD" w:rsidRPr="008907ED" w:rsidRDefault="001374AD" w:rsidP="001374AD">
      <w:pPr>
        <w:pStyle w:val="NormalBold"/>
      </w:pPr>
      <w:r w:rsidRPr="008907ED">
        <w:rPr>
          <w:rStyle w:val="HideTWBExt"/>
        </w:rPr>
        <w:t>&lt;Article&gt;</w:t>
      </w:r>
      <w:r w:rsidRPr="008907ED">
        <w:t>Erwägung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7D563B4" w14:textId="77777777" w:rsidTr="00E663AA">
        <w:trPr>
          <w:trHeight w:hRule="exact" w:val="240"/>
          <w:jc w:val="center"/>
        </w:trPr>
        <w:tc>
          <w:tcPr>
            <w:tcW w:w="9752" w:type="dxa"/>
            <w:gridSpan w:val="2"/>
            <w:tcBorders>
              <w:top w:val="nil"/>
              <w:left w:val="nil"/>
              <w:bottom w:val="nil"/>
              <w:right w:val="nil"/>
            </w:tcBorders>
          </w:tcPr>
          <w:p w14:paraId="57BF0FFE" w14:textId="77777777" w:rsidR="001374AD" w:rsidRPr="008907ED" w:rsidRDefault="001374AD" w:rsidP="00E663AA"/>
        </w:tc>
      </w:tr>
      <w:tr w:rsidR="001374AD" w:rsidRPr="008907ED" w14:paraId="7B394702" w14:textId="77777777" w:rsidTr="00E663AA">
        <w:trPr>
          <w:trHeight w:val="240"/>
          <w:jc w:val="center"/>
        </w:trPr>
        <w:tc>
          <w:tcPr>
            <w:tcW w:w="4876" w:type="dxa"/>
            <w:tcBorders>
              <w:top w:val="nil"/>
              <w:left w:val="nil"/>
              <w:bottom w:val="nil"/>
              <w:right w:val="nil"/>
            </w:tcBorders>
          </w:tcPr>
          <w:p w14:paraId="305EE7D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3F07806" w14:textId="77777777" w:rsidR="001374AD" w:rsidRPr="008907ED" w:rsidRDefault="001374AD" w:rsidP="00E663AA">
            <w:pPr>
              <w:pStyle w:val="AmColumnHeading"/>
            </w:pPr>
            <w:r w:rsidRPr="008907ED">
              <w:t>Geänderter Text</w:t>
            </w:r>
          </w:p>
        </w:tc>
      </w:tr>
      <w:tr w:rsidR="001374AD" w:rsidRPr="008907ED" w14:paraId="66869D8A" w14:textId="77777777" w:rsidTr="00E663AA">
        <w:trPr>
          <w:jc w:val="center"/>
        </w:trPr>
        <w:tc>
          <w:tcPr>
            <w:tcW w:w="4876" w:type="dxa"/>
            <w:tcBorders>
              <w:top w:val="nil"/>
              <w:left w:val="nil"/>
              <w:bottom w:val="nil"/>
              <w:right w:val="nil"/>
            </w:tcBorders>
          </w:tcPr>
          <w:p w14:paraId="5F6606D8" w14:textId="77777777" w:rsidR="001374AD" w:rsidRPr="008907ED" w:rsidRDefault="001374AD" w:rsidP="00E663AA">
            <w:pPr>
              <w:pStyle w:val="Normal6a"/>
            </w:pPr>
            <w:r w:rsidRPr="008907ED">
              <w:t>A.</w:t>
            </w:r>
            <w:r w:rsidRPr="008907ED">
              <w:tab/>
              <w:t>in der Erwägung, dass der grüne und der digitale Wandel tiefgreifende 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betroffene Regionen gerecht und inklusiv ist;</w:t>
            </w:r>
          </w:p>
        </w:tc>
        <w:tc>
          <w:tcPr>
            <w:tcW w:w="4876" w:type="dxa"/>
            <w:tcBorders>
              <w:top w:val="nil"/>
              <w:left w:val="nil"/>
              <w:bottom w:val="nil"/>
              <w:right w:val="nil"/>
            </w:tcBorders>
          </w:tcPr>
          <w:p w14:paraId="682174B1" w14:textId="77777777" w:rsidR="001374AD" w:rsidRPr="008907ED" w:rsidRDefault="001374AD" w:rsidP="00E663AA">
            <w:pPr>
              <w:pStyle w:val="Normal6a"/>
            </w:pPr>
            <w:r w:rsidRPr="008907ED">
              <w:t>A.</w:t>
            </w:r>
            <w:r w:rsidRPr="008907ED">
              <w:tab/>
              <w:t xml:space="preserve">in der Erwägung, dass der grüne und der digitale Wandel tiefgreifende transformative Auswirkungen auf die Volkswirtschaften, Regionen und Arbeitsplätze in Europa haben; in der Erwägung, dass es für die Nachhaltigkeit, das Wachstum und die Wettbewerbsfähigkeit Europas von entscheidender Bedeutung ist, für den tatsächlichen Übergang zu einer klimaneutralen und digitalisierten Wirtschaft und eine Verringerung der Abhängigkeit bei der Energieversorgung zu sorgen; in der Erwägung, dass der Erfolg des grünen und des digitalen Wandels letztlich stark davon abhängen wird, ob dafür gesorgt wird, dass der Übergang für Arbeitnehmer, Unternehmen und betroffene Regionen gerecht und inklusiv ist </w:t>
            </w:r>
            <w:r w:rsidRPr="008907ED">
              <w:rPr>
                <w:b/>
                <w:i/>
              </w:rPr>
              <w:t xml:space="preserve">und den Mitgliedstaaten </w:t>
            </w:r>
            <w:r w:rsidRPr="008907ED">
              <w:rPr>
                <w:b/>
                <w:i/>
              </w:rPr>
              <w:lastRenderedPageBreak/>
              <w:t>ausreichend Flexibilität einräumt, um die Wege zu beschreiten, die ihren wirtschaftlichen und sozialen Gegebenheiten am besten entsprechen</w:t>
            </w:r>
            <w:r w:rsidRPr="008907ED">
              <w:t>;</w:t>
            </w:r>
          </w:p>
        </w:tc>
      </w:tr>
    </w:tbl>
    <w:p w14:paraId="55569EE8"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771B1A12" w14:textId="77777777" w:rsidR="001374AD" w:rsidRPr="00546828" w:rsidRDefault="001374AD" w:rsidP="001374AD">
      <w:r w:rsidRPr="00546828">
        <w:rPr>
          <w:rStyle w:val="HideTWBExt"/>
        </w:rPr>
        <w:t>&lt;/Amend&gt;</w:t>
      </w:r>
    </w:p>
    <w:p w14:paraId="03DA7692"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31</w:t>
      </w:r>
      <w:r w:rsidRPr="00546828">
        <w:rPr>
          <w:rStyle w:val="HideTWBExt"/>
        </w:rPr>
        <w:t>&lt;/NumAm&gt;</w:t>
      </w:r>
    </w:p>
    <w:p w14:paraId="6F035F1B" w14:textId="77777777" w:rsidR="001374AD" w:rsidRPr="00546828" w:rsidRDefault="001374AD" w:rsidP="001374AD">
      <w:pPr>
        <w:pStyle w:val="NormalBold"/>
      </w:pPr>
      <w:r w:rsidRPr="00546828">
        <w:rPr>
          <w:rStyle w:val="HideTWBExt"/>
          <w:b w:val="0"/>
        </w:rPr>
        <w:t>&lt;RepeatBlock-By&gt;&lt;Members&gt;</w:t>
      </w:r>
      <w:r w:rsidRPr="00546828">
        <w:t xml:space="preserve">Pál </w:t>
      </w:r>
      <w:proofErr w:type="spellStart"/>
      <w:r w:rsidRPr="00546828">
        <w:t>Szekeres</w:t>
      </w:r>
      <w:proofErr w:type="spellEnd"/>
      <w:r w:rsidRPr="00546828">
        <w:t xml:space="preserve">, Séverine </w:t>
      </w:r>
      <w:proofErr w:type="spellStart"/>
      <w:r w:rsidRPr="00546828">
        <w:t>Werbrouck</w:t>
      </w:r>
      <w:proofErr w:type="spellEnd"/>
      <w:r w:rsidRPr="00546828">
        <w:t xml:space="preserve">, Nikola </w:t>
      </w:r>
      <w:proofErr w:type="spellStart"/>
      <w:r w:rsidRPr="00546828">
        <w:t>Bartůšek</w:t>
      </w:r>
      <w:proofErr w:type="spellEnd"/>
      <w:r w:rsidRPr="00546828">
        <w:t xml:space="preserve">, Mélanie </w:t>
      </w:r>
      <w:proofErr w:type="spellStart"/>
      <w:r w:rsidRPr="00546828">
        <w:t>Disdier</w:t>
      </w:r>
      <w:proofErr w:type="spellEnd"/>
      <w:r w:rsidRPr="00546828">
        <w:t xml:space="preserve">, Marie </w:t>
      </w:r>
      <w:proofErr w:type="spellStart"/>
      <w:r w:rsidRPr="00546828">
        <w:t>Dauchy</w:t>
      </w:r>
      <w:proofErr w:type="spellEnd"/>
      <w:r w:rsidRPr="00546828">
        <w:rPr>
          <w:rStyle w:val="HideTWBExt"/>
          <w:b w:val="0"/>
        </w:rPr>
        <w:t>&lt;/Members&gt;</w:t>
      </w:r>
    </w:p>
    <w:p w14:paraId="6F64851E" w14:textId="77777777" w:rsidR="001374AD" w:rsidRPr="008907ED" w:rsidRDefault="001374AD" w:rsidP="001374AD">
      <w:pPr>
        <w:pStyle w:val="NormalBold"/>
      </w:pPr>
      <w:r w:rsidRPr="008907ED">
        <w:rPr>
          <w:rStyle w:val="HideTWBExt"/>
          <w:b w:val="0"/>
        </w:rPr>
        <w:t>&lt;/RepeatBlock-By&gt;</w:t>
      </w:r>
    </w:p>
    <w:p w14:paraId="7E53C8E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F4F539B" w14:textId="77777777" w:rsidR="001374AD" w:rsidRPr="008907ED" w:rsidRDefault="001374AD" w:rsidP="001374AD">
      <w:pPr>
        <w:pStyle w:val="NormalBold"/>
      </w:pPr>
      <w:r w:rsidRPr="008907ED">
        <w:rPr>
          <w:rStyle w:val="HideTWBExt"/>
        </w:rPr>
        <w:t>&lt;Article&gt;</w:t>
      </w:r>
      <w:r w:rsidRPr="008907ED">
        <w:t>Erwägung A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77DD27B" w14:textId="77777777" w:rsidTr="00E663AA">
        <w:trPr>
          <w:trHeight w:hRule="exact" w:val="240"/>
          <w:jc w:val="center"/>
        </w:trPr>
        <w:tc>
          <w:tcPr>
            <w:tcW w:w="9752" w:type="dxa"/>
            <w:gridSpan w:val="2"/>
            <w:tcBorders>
              <w:top w:val="nil"/>
              <w:left w:val="nil"/>
              <w:bottom w:val="nil"/>
              <w:right w:val="nil"/>
            </w:tcBorders>
          </w:tcPr>
          <w:p w14:paraId="51474DBB" w14:textId="77777777" w:rsidR="001374AD" w:rsidRPr="008907ED" w:rsidRDefault="001374AD" w:rsidP="00E663AA"/>
        </w:tc>
      </w:tr>
      <w:tr w:rsidR="001374AD" w:rsidRPr="008907ED" w14:paraId="1B24D683" w14:textId="77777777" w:rsidTr="00E663AA">
        <w:trPr>
          <w:trHeight w:val="240"/>
          <w:jc w:val="center"/>
        </w:trPr>
        <w:tc>
          <w:tcPr>
            <w:tcW w:w="4876" w:type="dxa"/>
            <w:tcBorders>
              <w:top w:val="nil"/>
              <w:left w:val="nil"/>
              <w:bottom w:val="nil"/>
              <w:right w:val="nil"/>
            </w:tcBorders>
          </w:tcPr>
          <w:p w14:paraId="7100807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B4D2F85" w14:textId="77777777" w:rsidR="001374AD" w:rsidRPr="008907ED" w:rsidRDefault="001374AD" w:rsidP="00E663AA">
            <w:pPr>
              <w:pStyle w:val="AmColumnHeading"/>
            </w:pPr>
            <w:r w:rsidRPr="008907ED">
              <w:t>Geänderter Text</w:t>
            </w:r>
          </w:p>
        </w:tc>
      </w:tr>
      <w:tr w:rsidR="001374AD" w:rsidRPr="008907ED" w14:paraId="5E9956E2" w14:textId="77777777" w:rsidTr="00E663AA">
        <w:trPr>
          <w:jc w:val="center"/>
        </w:trPr>
        <w:tc>
          <w:tcPr>
            <w:tcW w:w="4876" w:type="dxa"/>
            <w:tcBorders>
              <w:top w:val="nil"/>
              <w:left w:val="nil"/>
              <w:bottom w:val="nil"/>
              <w:right w:val="nil"/>
            </w:tcBorders>
          </w:tcPr>
          <w:p w14:paraId="6F462738" w14:textId="77777777" w:rsidR="001374AD" w:rsidRPr="008907ED" w:rsidRDefault="001374AD" w:rsidP="00E663AA">
            <w:pPr>
              <w:pStyle w:val="Normal6a"/>
            </w:pPr>
          </w:p>
        </w:tc>
        <w:tc>
          <w:tcPr>
            <w:tcW w:w="4876" w:type="dxa"/>
            <w:tcBorders>
              <w:top w:val="nil"/>
              <w:left w:val="nil"/>
              <w:bottom w:val="nil"/>
              <w:right w:val="nil"/>
            </w:tcBorders>
          </w:tcPr>
          <w:p w14:paraId="715B820E" w14:textId="77777777" w:rsidR="001374AD" w:rsidRPr="008907ED" w:rsidRDefault="001374AD" w:rsidP="00E663AA">
            <w:pPr>
              <w:pStyle w:val="Normal6a"/>
            </w:pPr>
            <w:r w:rsidRPr="008907ED">
              <w:rPr>
                <w:b/>
                <w:i/>
              </w:rPr>
              <w:t>Aa.</w:t>
            </w:r>
            <w:r w:rsidRPr="008907ED">
              <w:tab/>
            </w:r>
            <w:r w:rsidRPr="008907ED">
              <w:rPr>
                <w:b/>
                <w:i/>
              </w:rPr>
              <w:t xml:space="preserve">in der Erwägung, dass eine vernünftige und durchführbare Umsetzung des grünen und des digitalen Wandels das Potenzial birgt, eine tiefgreifende und nachhaltige Umgestaltung der europäischen Volkswirtschaften, Regionen und Arbeitsmärkte zu bewirken; in der Erwägung, dass es für die langfristige Nachhaltigkeit und das Wirtschaftswachstum Europas unerlässlich ist, für den tatsächlichen und erschwinglichen Übergang zu einer entwickelten und digitalisierten Wirtschaft und eine Verringerung der Abhängigkeit bei der Energieversorgung von allen wichtigen ausländischen Volkswirtschaften zu sorgen; in der Erwägung, dass der Erfolg des Übergangs letztlich stark davon abhängen wird, ob dafür gesorgt wird, dass der Übergang gerecht und inklusiv ist und unter Berücksichtigung der Interessen der betroffenen Arbeitnehmer, Unternehmen und Regionen erfolgt und durch finanziell tragfähige innovative Technologien und allgemein erschwingliche Energie unterstützt wird; in der Erwägung, dass ferner betont werden sollte, dass die derzeitigen Herausforderungen für den </w:t>
            </w:r>
            <w:r w:rsidRPr="008907ED">
              <w:rPr>
                <w:b/>
                <w:i/>
              </w:rPr>
              <w:lastRenderedPageBreak/>
              <w:t>europäischen Arbeitsmarkt zum Teil auf den Fachkräftemangel und den Zustrom ungelernter irregulärer Migranten zurückzuführen sind, was durch Informationen der Europäischen Kommission belegt wird, wonach derzeit mehr als sieben Millionen arbeitslose Migranten in der Europäischen Union aufhältig sind</w:t>
            </w:r>
            <w:r w:rsidRPr="008907ED">
              <w:rPr>
                <w:b/>
                <w:i/>
                <w:vertAlign w:val="superscript"/>
              </w:rPr>
              <w:t>1a</w:t>
            </w:r>
            <w:r w:rsidRPr="008907ED">
              <w:rPr>
                <w:b/>
                <w:i/>
              </w:rPr>
              <w:t>;</w:t>
            </w:r>
          </w:p>
        </w:tc>
      </w:tr>
      <w:tr w:rsidR="001374AD" w:rsidRPr="008907ED" w14:paraId="22D11FAC" w14:textId="77777777" w:rsidTr="00E663AA">
        <w:trPr>
          <w:jc w:val="center"/>
        </w:trPr>
        <w:tc>
          <w:tcPr>
            <w:tcW w:w="4876" w:type="dxa"/>
            <w:tcBorders>
              <w:top w:val="nil"/>
              <w:left w:val="nil"/>
              <w:bottom w:val="nil"/>
              <w:right w:val="nil"/>
            </w:tcBorders>
          </w:tcPr>
          <w:p w14:paraId="3BA7096C" w14:textId="77777777" w:rsidR="001374AD" w:rsidRPr="008907ED" w:rsidRDefault="001374AD" w:rsidP="00E663AA"/>
        </w:tc>
        <w:tc>
          <w:tcPr>
            <w:tcW w:w="4876" w:type="dxa"/>
            <w:tcBorders>
              <w:top w:val="nil"/>
              <w:left w:val="nil"/>
              <w:bottom w:val="nil"/>
              <w:right w:val="nil"/>
            </w:tcBorders>
          </w:tcPr>
          <w:p w14:paraId="12214E9A" w14:textId="77777777" w:rsidR="001374AD" w:rsidRPr="008907ED" w:rsidRDefault="001374AD" w:rsidP="00E663AA">
            <w:pPr>
              <w:pStyle w:val="Normal6a"/>
            </w:pPr>
            <w:r w:rsidRPr="008907ED">
              <w:rPr>
                <w:b/>
                <w:i/>
              </w:rPr>
              <w:t>_________________</w:t>
            </w:r>
          </w:p>
        </w:tc>
      </w:tr>
      <w:tr w:rsidR="001374AD" w:rsidRPr="008907ED" w14:paraId="163494CC" w14:textId="77777777" w:rsidTr="00E663AA">
        <w:trPr>
          <w:jc w:val="center"/>
        </w:trPr>
        <w:tc>
          <w:tcPr>
            <w:tcW w:w="4876" w:type="dxa"/>
            <w:tcBorders>
              <w:top w:val="nil"/>
              <w:left w:val="nil"/>
              <w:bottom w:val="nil"/>
              <w:right w:val="nil"/>
            </w:tcBorders>
          </w:tcPr>
          <w:p w14:paraId="4BB8C607" w14:textId="77777777" w:rsidR="001374AD" w:rsidRPr="008907ED" w:rsidRDefault="001374AD" w:rsidP="00E663AA"/>
        </w:tc>
        <w:tc>
          <w:tcPr>
            <w:tcW w:w="4876" w:type="dxa"/>
            <w:tcBorders>
              <w:top w:val="nil"/>
              <w:left w:val="nil"/>
              <w:bottom w:val="nil"/>
              <w:right w:val="nil"/>
            </w:tcBorders>
          </w:tcPr>
          <w:p w14:paraId="0A91CB65" w14:textId="77777777" w:rsidR="001374AD" w:rsidRPr="008907ED" w:rsidRDefault="001374AD" w:rsidP="00E663AA">
            <w:pPr>
              <w:pStyle w:val="Normal6a"/>
            </w:pPr>
            <w:r w:rsidRPr="008907ED">
              <w:rPr>
                <w:b/>
                <w:i/>
                <w:vertAlign w:val="superscript"/>
              </w:rPr>
              <w:t>1a</w:t>
            </w:r>
            <w:r w:rsidRPr="008907ED">
              <w:t xml:space="preserve"> </w:t>
            </w:r>
            <w:r w:rsidRPr="008907ED">
              <w:rPr>
                <w:b/>
                <w:i/>
              </w:rPr>
              <w:t>Laut dem Bericht der Europäischen Kommission aus dem Jahr 2025 mit dem Titel „Employment and Social Developments in Europе“ (ESDE) (Beschäftigung und soziale Entwicklungen in Europa) gehen mehr als sieben Millionen Migranten aus Nicht-EU-Ländern, die sich in der EU aufhalten, keiner Erwerbstätigkeit nach: https://op.europa.eu/de/publication-detail/-/publication/17b34170-8138-11ef-a67d-01aa75ed71a1.</w:t>
            </w:r>
          </w:p>
        </w:tc>
      </w:tr>
    </w:tbl>
    <w:p w14:paraId="7A3D04F0"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1F3592F" w14:textId="77777777" w:rsidR="001374AD" w:rsidRPr="00546828" w:rsidRDefault="001374AD" w:rsidP="001374AD">
      <w:pPr>
        <w:rPr>
          <w:lang w:val="sv-SE"/>
        </w:rPr>
      </w:pPr>
      <w:r w:rsidRPr="00546828">
        <w:rPr>
          <w:rStyle w:val="HideTWBExt"/>
          <w:lang w:val="sv-SE"/>
        </w:rPr>
        <w:t>&lt;/Amend&gt;</w:t>
      </w:r>
    </w:p>
    <w:p w14:paraId="77602701"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32</w:t>
      </w:r>
      <w:r w:rsidRPr="00546828">
        <w:rPr>
          <w:rStyle w:val="HideTWBExt"/>
          <w:lang w:val="sv-SE"/>
        </w:rPr>
        <w:t>&lt;/NumAm&gt;</w:t>
      </w:r>
    </w:p>
    <w:p w14:paraId="3EC53DDC"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Jana </w:t>
      </w:r>
      <w:proofErr w:type="spellStart"/>
      <w:r w:rsidRPr="00546828">
        <w:rPr>
          <w:lang w:val="sv-SE"/>
        </w:rPr>
        <w:t>Toom</w:t>
      </w:r>
      <w:proofErr w:type="spellEnd"/>
      <w:r w:rsidRPr="00546828">
        <w:rPr>
          <w:rStyle w:val="HideTWBExt"/>
          <w:b w:val="0"/>
          <w:lang w:val="sv-SE"/>
        </w:rPr>
        <w:t>&lt;/Members&gt;</w:t>
      </w:r>
    </w:p>
    <w:p w14:paraId="2FE2FB5D" w14:textId="77777777" w:rsidR="001374AD" w:rsidRPr="00546828" w:rsidRDefault="001374AD" w:rsidP="001374AD">
      <w:pPr>
        <w:pStyle w:val="NormalBold"/>
        <w:rPr>
          <w:lang w:val="sv-SE"/>
        </w:rPr>
      </w:pPr>
      <w:r w:rsidRPr="00546828">
        <w:rPr>
          <w:rStyle w:val="HideTWBExt"/>
          <w:b w:val="0"/>
          <w:lang w:val="sv-SE"/>
        </w:rPr>
        <w:t>&lt;/RepeatBlock-By&gt;</w:t>
      </w:r>
    </w:p>
    <w:p w14:paraId="31D1DB7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ADDB61A" w14:textId="77777777" w:rsidR="001374AD" w:rsidRPr="008907ED" w:rsidRDefault="001374AD" w:rsidP="001374AD">
      <w:pPr>
        <w:pStyle w:val="NormalBold"/>
      </w:pPr>
      <w:r w:rsidRPr="008907ED">
        <w:rPr>
          <w:rStyle w:val="HideTWBExt"/>
        </w:rPr>
        <w:t>&lt;Article&gt;</w:t>
      </w:r>
      <w:r w:rsidRPr="008907ED">
        <w:t>Erwägung A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26E37D9" w14:textId="77777777" w:rsidTr="00E663AA">
        <w:trPr>
          <w:trHeight w:hRule="exact" w:val="240"/>
          <w:jc w:val="center"/>
        </w:trPr>
        <w:tc>
          <w:tcPr>
            <w:tcW w:w="9752" w:type="dxa"/>
            <w:gridSpan w:val="2"/>
            <w:tcBorders>
              <w:top w:val="nil"/>
              <w:left w:val="nil"/>
              <w:bottom w:val="nil"/>
              <w:right w:val="nil"/>
            </w:tcBorders>
          </w:tcPr>
          <w:p w14:paraId="069FFB09" w14:textId="77777777" w:rsidR="001374AD" w:rsidRPr="008907ED" w:rsidRDefault="001374AD" w:rsidP="00E663AA"/>
        </w:tc>
      </w:tr>
      <w:tr w:rsidR="001374AD" w:rsidRPr="008907ED" w14:paraId="47EE53C9" w14:textId="77777777" w:rsidTr="00E663AA">
        <w:trPr>
          <w:trHeight w:val="240"/>
          <w:jc w:val="center"/>
        </w:trPr>
        <w:tc>
          <w:tcPr>
            <w:tcW w:w="4876" w:type="dxa"/>
            <w:tcBorders>
              <w:top w:val="nil"/>
              <w:left w:val="nil"/>
              <w:bottom w:val="nil"/>
              <w:right w:val="nil"/>
            </w:tcBorders>
          </w:tcPr>
          <w:p w14:paraId="196166C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8B0F686" w14:textId="77777777" w:rsidR="001374AD" w:rsidRPr="008907ED" w:rsidRDefault="001374AD" w:rsidP="00E663AA">
            <w:pPr>
              <w:pStyle w:val="AmColumnHeading"/>
            </w:pPr>
            <w:r w:rsidRPr="008907ED">
              <w:t>Geänderter Text</w:t>
            </w:r>
          </w:p>
        </w:tc>
      </w:tr>
      <w:tr w:rsidR="001374AD" w:rsidRPr="008907ED" w14:paraId="772605DD" w14:textId="77777777" w:rsidTr="00E663AA">
        <w:trPr>
          <w:jc w:val="center"/>
        </w:trPr>
        <w:tc>
          <w:tcPr>
            <w:tcW w:w="4876" w:type="dxa"/>
            <w:tcBorders>
              <w:top w:val="nil"/>
              <w:left w:val="nil"/>
              <w:bottom w:val="nil"/>
              <w:right w:val="nil"/>
            </w:tcBorders>
          </w:tcPr>
          <w:p w14:paraId="1D112F72" w14:textId="77777777" w:rsidR="001374AD" w:rsidRPr="008907ED" w:rsidRDefault="001374AD" w:rsidP="00E663AA">
            <w:pPr>
              <w:pStyle w:val="Normal6a"/>
            </w:pPr>
          </w:p>
        </w:tc>
        <w:tc>
          <w:tcPr>
            <w:tcW w:w="4876" w:type="dxa"/>
            <w:tcBorders>
              <w:top w:val="nil"/>
              <w:left w:val="nil"/>
              <w:bottom w:val="nil"/>
              <w:right w:val="nil"/>
            </w:tcBorders>
          </w:tcPr>
          <w:p w14:paraId="3755F1B2" w14:textId="77777777" w:rsidR="001374AD" w:rsidRPr="008907ED" w:rsidRDefault="001374AD" w:rsidP="00E663AA">
            <w:pPr>
              <w:pStyle w:val="Normal6a"/>
            </w:pPr>
            <w:r w:rsidRPr="008907ED">
              <w:rPr>
                <w:b/>
                <w:i/>
              </w:rPr>
              <w:t>Aa.</w:t>
            </w:r>
            <w:r w:rsidRPr="008907ED">
              <w:tab/>
            </w:r>
            <w:r w:rsidRPr="008907ED">
              <w:rPr>
                <w:b/>
                <w:i/>
              </w:rPr>
              <w:t>in der Erwägung, dass die Auswirkungen des grünen und des digitalen Wandels auf die Beschäftigung in der Union asymmetrisch sind; in der Erwägung, dass die Dekarbonisierung stärkere negative sozioökonomische Auswirkungen auf Regionen mit einem hohen Anteil an Arbeitsplätzen im Bergbau und in der Rohstoffindustrie hat; in der Erwägung, dass sich die positiven Auswirkungen auf die Beschäftigung eher auf verschiedene Regionen verteilen;</w:t>
            </w:r>
          </w:p>
        </w:tc>
      </w:tr>
    </w:tbl>
    <w:p w14:paraId="08BBE513" w14:textId="77777777" w:rsidR="001374AD" w:rsidRPr="00546828" w:rsidRDefault="001374AD" w:rsidP="001374AD">
      <w:pPr>
        <w:pStyle w:val="AmOrLang"/>
      </w:pPr>
      <w:proofErr w:type="spellStart"/>
      <w:r w:rsidRPr="00546828">
        <w:lastRenderedPageBreak/>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2B4FD20F" w14:textId="77777777" w:rsidR="001374AD" w:rsidRPr="00546828" w:rsidRDefault="001374AD" w:rsidP="001374AD">
      <w:r w:rsidRPr="00546828">
        <w:rPr>
          <w:rStyle w:val="HideTWBExt"/>
        </w:rPr>
        <w:t>&lt;/Amend&gt;</w:t>
      </w:r>
    </w:p>
    <w:p w14:paraId="31AD93DF"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33</w:t>
      </w:r>
      <w:r w:rsidRPr="00546828">
        <w:rPr>
          <w:rStyle w:val="HideTWBExt"/>
        </w:rPr>
        <w:t>&lt;/NumAm&gt;</w:t>
      </w:r>
    </w:p>
    <w:p w14:paraId="6B0E94B2"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296B63D5" w14:textId="77777777" w:rsidR="001374AD" w:rsidRPr="008907ED" w:rsidRDefault="001374AD" w:rsidP="001374AD">
      <w:pPr>
        <w:pStyle w:val="NormalBold"/>
      </w:pPr>
      <w:r w:rsidRPr="008907ED">
        <w:rPr>
          <w:rStyle w:val="HideTWBExt"/>
          <w:b w:val="0"/>
        </w:rPr>
        <w:t>&lt;/RepeatBlock-By&gt;</w:t>
      </w:r>
    </w:p>
    <w:p w14:paraId="17E19CE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54CF813" w14:textId="77777777" w:rsidR="001374AD" w:rsidRPr="008907ED" w:rsidRDefault="001374AD" w:rsidP="001374AD">
      <w:pPr>
        <w:pStyle w:val="NormalBold"/>
      </w:pPr>
      <w:r w:rsidRPr="008907ED">
        <w:rPr>
          <w:rStyle w:val="HideTWBExt"/>
        </w:rPr>
        <w:t>&lt;Article&gt;</w:t>
      </w:r>
      <w:r w:rsidRPr="008907ED">
        <w:t>Erwägung A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82EB3F1" w14:textId="77777777" w:rsidTr="00E663AA">
        <w:trPr>
          <w:trHeight w:hRule="exact" w:val="240"/>
          <w:jc w:val="center"/>
        </w:trPr>
        <w:tc>
          <w:tcPr>
            <w:tcW w:w="9752" w:type="dxa"/>
            <w:gridSpan w:val="2"/>
            <w:tcBorders>
              <w:top w:val="nil"/>
              <w:left w:val="nil"/>
              <w:bottom w:val="nil"/>
              <w:right w:val="nil"/>
            </w:tcBorders>
          </w:tcPr>
          <w:p w14:paraId="34D5C68C" w14:textId="77777777" w:rsidR="001374AD" w:rsidRPr="008907ED" w:rsidRDefault="001374AD" w:rsidP="00E663AA"/>
        </w:tc>
      </w:tr>
      <w:tr w:rsidR="001374AD" w:rsidRPr="008907ED" w14:paraId="5B022927" w14:textId="77777777" w:rsidTr="00E663AA">
        <w:trPr>
          <w:trHeight w:val="240"/>
          <w:jc w:val="center"/>
        </w:trPr>
        <w:tc>
          <w:tcPr>
            <w:tcW w:w="4876" w:type="dxa"/>
            <w:tcBorders>
              <w:top w:val="nil"/>
              <w:left w:val="nil"/>
              <w:bottom w:val="nil"/>
              <w:right w:val="nil"/>
            </w:tcBorders>
          </w:tcPr>
          <w:p w14:paraId="02B9D82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EA715F5" w14:textId="77777777" w:rsidR="001374AD" w:rsidRPr="008907ED" w:rsidRDefault="001374AD" w:rsidP="00E663AA">
            <w:pPr>
              <w:pStyle w:val="AmColumnHeading"/>
            </w:pPr>
            <w:r w:rsidRPr="008907ED">
              <w:t>Geänderter Text</w:t>
            </w:r>
          </w:p>
        </w:tc>
      </w:tr>
      <w:tr w:rsidR="001374AD" w:rsidRPr="008907ED" w14:paraId="490D99BB" w14:textId="77777777" w:rsidTr="00E663AA">
        <w:trPr>
          <w:jc w:val="center"/>
        </w:trPr>
        <w:tc>
          <w:tcPr>
            <w:tcW w:w="4876" w:type="dxa"/>
            <w:tcBorders>
              <w:top w:val="nil"/>
              <w:left w:val="nil"/>
              <w:bottom w:val="nil"/>
              <w:right w:val="nil"/>
            </w:tcBorders>
          </w:tcPr>
          <w:p w14:paraId="7CF1A324" w14:textId="77777777" w:rsidR="001374AD" w:rsidRPr="008907ED" w:rsidRDefault="001374AD" w:rsidP="00E663AA">
            <w:pPr>
              <w:pStyle w:val="Normal6a"/>
            </w:pPr>
          </w:p>
        </w:tc>
        <w:tc>
          <w:tcPr>
            <w:tcW w:w="4876" w:type="dxa"/>
            <w:tcBorders>
              <w:top w:val="nil"/>
              <w:left w:val="nil"/>
              <w:bottom w:val="nil"/>
              <w:right w:val="nil"/>
            </w:tcBorders>
          </w:tcPr>
          <w:p w14:paraId="5D0CA472" w14:textId="77777777" w:rsidR="001374AD" w:rsidRPr="008907ED" w:rsidRDefault="001374AD" w:rsidP="00E663AA">
            <w:pPr>
              <w:pStyle w:val="Normal6a"/>
            </w:pPr>
            <w:r w:rsidRPr="008907ED">
              <w:rPr>
                <w:b/>
                <w:i/>
              </w:rPr>
              <w:t>Aa.</w:t>
            </w:r>
            <w:r w:rsidRPr="008907ED">
              <w:tab/>
            </w:r>
            <w:r w:rsidRPr="008907ED">
              <w:rPr>
                <w:b/>
                <w:i/>
              </w:rPr>
              <w:t>in der Erwägung, dass die Übergänge so gestaltet werden müssen, dass soziale Inklusion sichergestellt wird, Armut und Ungleichheiten verringert werden und das Potenzial zur Schaffung hochwertiger Arbeitsplätze, zur Förderung der Demokratie am Arbeitsplatz, zur Gewährleistung hochwertiger Beschäftigung und menschenwürdiger Arbeitsbedingungen sowie zum Schutz der Arbeitnehmerrechte und zur Anhebung der Arbeitsnormen in allen Sektoren genutzt wird;</w:t>
            </w:r>
          </w:p>
        </w:tc>
      </w:tr>
    </w:tbl>
    <w:p w14:paraId="29CF7F7D"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185AAF1C" w14:textId="77777777" w:rsidR="001374AD" w:rsidRPr="00546828" w:rsidRDefault="001374AD" w:rsidP="001374AD">
      <w:r w:rsidRPr="00546828">
        <w:rPr>
          <w:rStyle w:val="HideTWBExt"/>
        </w:rPr>
        <w:t>&lt;/Amend&gt;</w:t>
      </w:r>
    </w:p>
    <w:p w14:paraId="56C5160C"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34</w:t>
      </w:r>
      <w:r w:rsidRPr="00546828">
        <w:rPr>
          <w:rStyle w:val="HideTWBExt"/>
        </w:rPr>
        <w:t>&lt;/NumAm&gt;</w:t>
      </w:r>
    </w:p>
    <w:p w14:paraId="61EBA09A" w14:textId="77777777" w:rsidR="001374AD" w:rsidRPr="00546828" w:rsidRDefault="001374AD" w:rsidP="001374AD">
      <w:pPr>
        <w:pStyle w:val="NormalBold"/>
      </w:pPr>
      <w:r w:rsidRPr="00546828">
        <w:rPr>
          <w:rStyle w:val="HideTWBExt"/>
          <w:b w:val="0"/>
        </w:rPr>
        <w:t>&lt;RepeatBlock-By&gt;&lt;Members&gt;</w:t>
      </w:r>
      <w:r w:rsidRPr="00546828">
        <w:t xml:space="preserve">Klára </w:t>
      </w:r>
      <w:proofErr w:type="spellStart"/>
      <w:r w:rsidRPr="00546828">
        <w:t>Dobrev</w:t>
      </w:r>
      <w:proofErr w:type="spellEnd"/>
      <w:r w:rsidRPr="00546828">
        <w:t xml:space="preserve">, </w:t>
      </w:r>
      <w:proofErr w:type="spellStart"/>
      <w:r w:rsidRPr="00546828">
        <w:t>Vilija</w:t>
      </w:r>
      <w:proofErr w:type="spellEnd"/>
      <w:r w:rsidRPr="00546828">
        <w:t xml:space="preserve"> </w:t>
      </w:r>
      <w:proofErr w:type="spellStart"/>
      <w:r w:rsidRPr="00546828">
        <w:t>Blinkevičiūtė</w:t>
      </w:r>
      <w:proofErr w:type="spellEnd"/>
      <w:r w:rsidRPr="00546828">
        <w:t xml:space="preserve">, Marc Angel, Alicia Homs </w:t>
      </w:r>
      <w:proofErr w:type="spellStart"/>
      <w:r w:rsidRPr="00546828">
        <w:t>Ginel</w:t>
      </w:r>
      <w:proofErr w:type="spellEnd"/>
      <w:r w:rsidRPr="00546828">
        <w:t xml:space="preserve">, </w:t>
      </w:r>
      <w:proofErr w:type="spellStart"/>
      <w:r w:rsidRPr="00546828">
        <w:t>Idoia</w:t>
      </w:r>
      <w:proofErr w:type="spellEnd"/>
      <w:r w:rsidRPr="00546828">
        <w:t xml:space="preserve"> </w:t>
      </w:r>
      <w:proofErr w:type="spellStart"/>
      <w:r w:rsidRPr="00546828">
        <w:t>Mendia</w:t>
      </w:r>
      <w:proofErr w:type="spellEnd"/>
      <w:r w:rsidRPr="00546828">
        <w:t xml:space="preserve">, Evelyn Regner, Romana </w:t>
      </w:r>
      <w:proofErr w:type="spellStart"/>
      <w:r w:rsidRPr="00546828">
        <w:t>Jerković</w:t>
      </w:r>
      <w:proofErr w:type="spellEnd"/>
      <w:r w:rsidRPr="00546828">
        <w:t xml:space="preserve">, Marit </w:t>
      </w:r>
      <w:proofErr w:type="spellStart"/>
      <w:r w:rsidRPr="00546828">
        <w:t>Maij</w:t>
      </w:r>
      <w:proofErr w:type="spellEnd"/>
      <w:r w:rsidRPr="00546828">
        <w:rPr>
          <w:rStyle w:val="HideTWBExt"/>
          <w:b w:val="0"/>
        </w:rPr>
        <w:t>&lt;/Members&gt;</w:t>
      </w:r>
    </w:p>
    <w:p w14:paraId="277D1069" w14:textId="77777777" w:rsidR="001374AD" w:rsidRPr="008907ED" w:rsidRDefault="001374AD" w:rsidP="001374AD">
      <w:pPr>
        <w:pStyle w:val="NormalBold"/>
      </w:pPr>
      <w:r w:rsidRPr="008907ED">
        <w:rPr>
          <w:rStyle w:val="HideTWBExt"/>
          <w:b w:val="0"/>
        </w:rPr>
        <w:t>&lt;/RepeatBlock-By&gt;</w:t>
      </w:r>
    </w:p>
    <w:p w14:paraId="03EB452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3C93EDC" w14:textId="77777777" w:rsidR="001374AD" w:rsidRPr="008907ED" w:rsidRDefault="001374AD" w:rsidP="001374AD">
      <w:pPr>
        <w:pStyle w:val="NormalBold"/>
      </w:pPr>
      <w:r w:rsidRPr="008907ED">
        <w:rPr>
          <w:rStyle w:val="HideTWBExt"/>
        </w:rPr>
        <w:t>&lt;Article&gt;</w:t>
      </w:r>
      <w:r w:rsidRPr="008907ED">
        <w:t>Erwägung A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B95E0CA" w14:textId="77777777" w:rsidTr="00E663AA">
        <w:trPr>
          <w:trHeight w:hRule="exact" w:val="240"/>
          <w:jc w:val="center"/>
        </w:trPr>
        <w:tc>
          <w:tcPr>
            <w:tcW w:w="9752" w:type="dxa"/>
            <w:gridSpan w:val="2"/>
            <w:tcBorders>
              <w:top w:val="nil"/>
              <w:left w:val="nil"/>
              <w:bottom w:val="nil"/>
              <w:right w:val="nil"/>
            </w:tcBorders>
          </w:tcPr>
          <w:p w14:paraId="0A7D7FA0" w14:textId="77777777" w:rsidR="001374AD" w:rsidRPr="008907ED" w:rsidRDefault="001374AD" w:rsidP="00E663AA"/>
        </w:tc>
      </w:tr>
      <w:tr w:rsidR="001374AD" w:rsidRPr="008907ED" w14:paraId="0A644A69" w14:textId="77777777" w:rsidTr="00E663AA">
        <w:trPr>
          <w:trHeight w:val="240"/>
          <w:jc w:val="center"/>
        </w:trPr>
        <w:tc>
          <w:tcPr>
            <w:tcW w:w="4876" w:type="dxa"/>
            <w:tcBorders>
              <w:top w:val="nil"/>
              <w:left w:val="nil"/>
              <w:bottom w:val="nil"/>
              <w:right w:val="nil"/>
            </w:tcBorders>
          </w:tcPr>
          <w:p w14:paraId="0FDD59B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C6602C" w14:textId="77777777" w:rsidR="001374AD" w:rsidRPr="008907ED" w:rsidRDefault="001374AD" w:rsidP="00E663AA">
            <w:pPr>
              <w:pStyle w:val="AmColumnHeading"/>
            </w:pPr>
            <w:r w:rsidRPr="008907ED">
              <w:t>Geänderter Text</w:t>
            </w:r>
          </w:p>
        </w:tc>
      </w:tr>
      <w:tr w:rsidR="001374AD" w:rsidRPr="008907ED" w14:paraId="7875A8A5" w14:textId="77777777" w:rsidTr="00E663AA">
        <w:trPr>
          <w:jc w:val="center"/>
        </w:trPr>
        <w:tc>
          <w:tcPr>
            <w:tcW w:w="4876" w:type="dxa"/>
            <w:tcBorders>
              <w:top w:val="nil"/>
              <w:left w:val="nil"/>
              <w:bottom w:val="nil"/>
              <w:right w:val="nil"/>
            </w:tcBorders>
          </w:tcPr>
          <w:p w14:paraId="44874A21" w14:textId="77777777" w:rsidR="001374AD" w:rsidRPr="008907ED" w:rsidRDefault="001374AD" w:rsidP="00E663AA">
            <w:pPr>
              <w:pStyle w:val="Normal6a"/>
            </w:pPr>
          </w:p>
        </w:tc>
        <w:tc>
          <w:tcPr>
            <w:tcW w:w="4876" w:type="dxa"/>
            <w:tcBorders>
              <w:top w:val="nil"/>
              <w:left w:val="nil"/>
              <w:bottom w:val="nil"/>
              <w:right w:val="nil"/>
            </w:tcBorders>
          </w:tcPr>
          <w:p w14:paraId="15339F5E" w14:textId="77777777" w:rsidR="001374AD" w:rsidRPr="008907ED" w:rsidRDefault="001374AD" w:rsidP="00E663AA">
            <w:pPr>
              <w:pStyle w:val="Normal6a"/>
            </w:pPr>
            <w:r w:rsidRPr="008907ED">
              <w:rPr>
                <w:b/>
                <w:i/>
              </w:rPr>
              <w:t>Ab.</w:t>
            </w:r>
            <w:r w:rsidRPr="008907ED">
              <w:tab/>
            </w:r>
            <w:r w:rsidRPr="008907ED">
              <w:rPr>
                <w:b/>
                <w:i/>
              </w:rPr>
              <w:t>in der Erwägung, dass die Arbeitsmärkte in der EU nach wie vor territorial gespalten sind und dass die Qualität der Arbeitsplätze und die Arbeitsverträge einen Anstieg der atypischen Beschäftigungsformen aufweisen, insbesondere bei jungen Menschen;</w:t>
            </w:r>
          </w:p>
        </w:tc>
      </w:tr>
    </w:tbl>
    <w:p w14:paraId="54D3B76E"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5930C99B" w14:textId="77777777" w:rsidR="001374AD" w:rsidRPr="00546828" w:rsidRDefault="001374AD" w:rsidP="001374AD">
      <w:pPr>
        <w:rPr>
          <w:lang w:val="sv-SE"/>
        </w:rPr>
      </w:pPr>
      <w:r w:rsidRPr="00546828">
        <w:rPr>
          <w:rStyle w:val="HideTWBExt"/>
          <w:lang w:val="sv-SE"/>
        </w:rPr>
        <w:t>&lt;/Amend&gt;</w:t>
      </w:r>
    </w:p>
    <w:p w14:paraId="0A1E75D7"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35</w:t>
      </w:r>
      <w:r w:rsidRPr="00546828">
        <w:rPr>
          <w:rStyle w:val="HideTWBExt"/>
          <w:lang w:val="sv-SE"/>
        </w:rPr>
        <w:t>&lt;/NumAm&gt;</w:t>
      </w:r>
    </w:p>
    <w:p w14:paraId="4D9B6157"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Petr </w:t>
      </w:r>
      <w:proofErr w:type="spellStart"/>
      <w:r w:rsidRPr="00546828">
        <w:rPr>
          <w:lang w:val="sv-SE"/>
        </w:rPr>
        <w:t>Bystron</w:t>
      </w:r>
      <w:proofErr w:type="spellEnd"/>
      <w:r w:rsidRPr="00546828">
        <w:rPr>
          <w:rStyle w:val="HideTWBExt"/>
          <w:b w:val="0"/>
          <w:lang w:val="sv-SE"/>
        </w:rPr>
        <w:t>&lt;/Members&gt;</w:t>
      </w:r>
    </w:p>
    <w:p w14:paraId="5CF23533" w14:textId="77777777" w:rsidR="001374AD" w:rsidRPr="00546828" w:rsidRDefault="001374AD" w:rsidP="001374AD">
      <w:pPr>
        <w:pStyle w:val="NormalBold"/>
        <w:rPr>
          <w:lang w:val="sv-SE"/>
        </w:rPr>
      </w:pPr>
      <w:r w:rsidRPr="00546828">
        <w:rPr>
          <w:rStyle w:val="HideTWBExt"/>
          <w:b w:val="0"/>
          <w:lang w:val="sv-SE"/>
        </w:rPr>
        <w:t>&lt;/RepeatBlock-By&gt;</w:t>
      </w:r>
    </w:p>
    <w:p w14:paraId="52EFC34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322C418"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57B2FC" w14:textId="77777777" w:rsidTr="00E663AA">
        <w:trPr>
          <w:trHeight w:hRule="exact" w:val="240"/>
          <w:jc w:val="center"/>
        </w:trPr>
        <w:tc>
          <w:tcPr>
            <w:tcW w:w="9752" w:type="dxa"/>
            <w:gridSpan w:val="2"/>
            <w:tcBorders>
              <w:top w:val="nil"/>
              <w:left w:val="nil"/>
              <w:bottom w:val="nil"/>
              <w:right w:val="nil"/>
            </w:tcBorders>
          </w:tcPr>
          <w:p w14:paraId="77C9B5FD" w14:textId="77777777" w:rsidR="001374AD" w:rsidRPr="008907ED" w:rsidRDefault="001374AD" w:rsidP="00E663AA"/>
        </w:tc>
      </w:tr>
      <w:tr w:rsidR="001374AD" w:rsidRPr="008907ED" w14:paraId="64C62075" w14:textId="77777777" w:rsidTr="00E663AA">
        <w:trPr>
          <w:trHeight w:val="240"/>
          <w:jc w:val="center"/>
        </w:trPr>
        <w:tc>
          <w:tcPr>
            <w:tcW w:w="4876" w:type="dxa"/>
            <w:tcBorders>
              <w:top w:val="nil"/>
              <w:left w:val="nil"/>
              <w:bottom w:val="nil"/>
              <w:right w:val="nil"/>
            </w:tcBorders>
          </w:tcPr>
          <w:p w14:paraId="0F7A1BA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A82BE29" w14:textId="77777777" w:rsidR="001374AD" w:rsidRPr="008907ED" w:rsidRDefault="001374AD" w:rsidP="00E663AA">
            <w:pPr>
              <w:pStyle w:val="AmColumnHeading"/>
            </w:pPr>
            <w:r w:rsidRPr="008907ED">
              <w:t>Geänderter Text</w:t>
            </w:r>
          </w:p>
        </w:tc>
      </w:tr>
      <w:tr w:rsidR="001374AD" w:rsidRPr="008907ED" w14:paraId="7CFE1E4B" w14:textId="77777777" w:rsidTr="00E663AA">
        <w:trPr>
          <w:jc w:val="center"/>
        </w:trPr>
        <w:tc>
          <w:tcPr>
            <w:tcW w:w="4876" w:type="dxa"/>
            <w:tcBorders>
              <w:top w:val="nil"/>
              <w:left w:val="nil"/>
              <w:bottom w:val="nil"/>
              <w:right w:val="nil"/>
            </w:tcBorders>
          </w:tcPr>
          <w:p w14:paraId="1FD8021F" w14:textId="77777777" w:rsidR="001374AD" w:rsidRPr="008907ED" w:rsidRDefault="001374AD" w:rsidP="00E663AA">
            <w:pPr>
              <w:pStyle w:val="Normal6a"/>
            </w:pPr>
            <w:r w:rsidRPr="008907ED">
              <w:rPr>
                <w:b/>
                <w:i/>
              </w:rPr>
              <w:t>B.</w:t>
            </w:r>
            <w:r w:rsidRPr="008907ED">
              <w:tab/>
            </w:r>
            <w:r w:rsidRPr="008907ED">
              <w:rPr>
                <w:b/>
                <w:i/>
              </w:rPr>
              <w:t>in der Erwägung, dass im Rahmen der Bewältigung des Übergangs zu einer CO</w:t>
            </w:r>
            <w:r w:rsidRPr="008907ED">
              <w:rPr>
                <w:b/>
                <w:i/>
                <w:vertAlign w:val="subscript"/>
              </w:rPr>
              <w:t>2</w:t>
            </w:r>
            <w:r w:rsidRPr="008907ED">
              <w:rPr>
                <w:b/>
                <w:i/>
              </w:rPr>
              <w:t>-neutralen Wirtschaft nicht nur der Übergang zu neuen Arbeitsplätzen in aufstrebenden Branchen unterstützt werden sollte, sondern auch bestehende Arbeitsplätze und Branchen erhalten und an klimaneutrale und saubere Wirtschaftszweige und Technologien für die Menschen in den betroffenen Gebieten angepasst werden sollten; in der Erwägung, dass es wichtig ist, Arbeitnehmern und Arbeitssuchenden das Gefühl der Unterstützung bei der Bewältigung von Übergängen zu vermitteln, um das Verständnis und die Akzeptanz für die Ziele der Strategie 2050 zu fördern;</w:t>
            </w:r>
          </w:p>
        </w:tc>
        <w:tc>
          <w:tcPr>
            <w:tcW w:w="4876" w:type="dxa"/>
            <w:tcBorders>
              <w:top w:val="nil"/>
              <w:left w:val="nil"/>
              <w:bottom w:val="nil"/>
              <w:right w:val="nil"/>
            </w:tcBorders>
          </w:tcPr>
          <w:p w14:paraId="3CD61C07" w14:textId="77777777" w:rsidR="001374AD" w:rsidRPr="008907ED" w:rsidRDefault="001374AD" w:rsidP="00E663AA">
            <w:pPr>
              <w:pStyle w:val="Normal6a"/>
            </w:pPr>
            <w:r w:rsidRPr="008907ED">
              <w:rPr>
                <w:b/>
                <w:i/>
              </w:rPr>
              <w:t>entfällt</w:t>
            </w:r>
          </w:p>
        </w:tc>
      </w:tr>
    </w:tbl>
    <w:p w14:paraId="3BDD16B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BBD1A83" w14:textId="77777777" w:rsidR="001374AD" w:rsidRPr="008907ED" w:rsidRDefault="001374AD" w:rsidP="001374AD">
      <w:r w:rsidRPr="008907ED">
        <w:rPr>
          <w:rStyle w:val="HideTWBExt"/>
        </w:rPr>
        <w:t>&lt;/Amend&gt;</w:t>
      </w:r>
    </w:p>
    <w:p w14:paraId="613A8B2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36</w:t>
      </w:r>
      <w:r w:rsidRPr="008907ED">
        <w:rPr>
          <w:rStyle w:val="HideTWBExt"/>
        </w:rPr>
        <w:t>&lt;/NumAm&gt;</w:t>
      </w:r>
    </w:p>
    <w:p w14:paraId="1DF8F78A" w14:textId="77777777" w:rsidR="001374AD" w:rsidRPr="00991D18" w:rsidRDefault="001374AD" w:rsidP="001374AD">
      <w:pPr>
        <w:pStyle w:val="NormalBold"/>
        <w:rPr>
          <w:lang w:val="en-GB"/>
        </w:rPr>
      </w:pPr>
      <w:r w:rsidRPr="00991D18">
        <w:rPr>
          <w:rStyle w:val="HideTWBExt"/>
          <w:b w:val="0"/>
          <w:lang w:val="en-GB"/>
        </w:rPr>
        <w:t>&lt;RepeatBlock-By&gt;&lt;Members&gt;</w:t>
      </w:r>
      <w:r w:rsidRPr="00991D18">
        <w:rPr>
          <w:lang w:val="en-GB"/>
        </w:rPr>
        <w:t>Rudi Kennes</w:t>
      </w:r>
      <w:r w:rsidRPr="00991D18">
        <w:rPr>
          <w:rStyle w:val="HideTWBExt"/>
          <w:b w:val="0"/>
          <w:lang w:val="en-GB"/>
        </w:rPr>
        <w:t>&lt;/Members&gt;</w:t>
      </w:r>
    </w:p>
    <w:p w14:paraId="733D3A0D" w14:textId="77777777" w:rsidR="001374AD" w:rsidRPr="008907ED" w:rsidRDefault="001374AD" w:rsidP="001374AD">
      <w:pPr>
        <w:pStyle w:val="NormalBold"/>
      </w:pPr>
      <w:r w:rsidRPr="008907ED">
        <w:rPr>
          <w:rStyle w:val="HideTWBExt"/>
          <w:b w:val="0"/>
        </w:rPr>
        <w:t>&lt;/RepeatBlock-By&gt;</w:t>
      </w:r>
    </w:p>
    <w:p w14:paraId="0EE90B8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6BBE77"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86C77F6" w14:textId="77777777" w:rsidTr="00E663AA">
        <w:trPr>
          <w:trHeight w:hRule="exact" w:val="240"/>
          <w:jc w:val="center"/>
        </w:trPr>
        <w:tc>
          <w:tcPr>
            <w:tcW w:w="9752" w:type="dxa"/>
            <w:gridSpan w:val="2"/>
            <w:tcBorders>
              <w:top w:val="nil"/>
              <w:left w:val="nil"/>
              <w:bottom w:val="nil"/>
              <w:right w:val="nil"/>
            </w:tcBorders>
          </w:tcPr>
          <w:p w14:paraId="4976AA34" w14:textId="77777777" w:rsidR="001374AD" w:rsidRPr="008907ED" w:rsidRDefault="001374AD" w:rsidP="00E663AA"/>
        </w:tc>
      </w:tr>
      <w:tr w:rsidR="001374AD" w:rsidRPr="008907ED" w14:paraId="773E63E3" w14:textId="77777777" w:rsidTr="00E663AA">
        <w:trPr>
          <w:trHeight w:val="240"/>
          <w:jc w:val="center"/>
        </w:trPr>
        <w:tc>
          <w:tcPr>
            <w:tcW w:w="4876" w:type="dxa"/>
            <w:tcBorders>
              <w:top w:val="nil"/>
              <w:left w:val="nil"/>
              <w:bottom w:val="nil"/>
              <w:right w:val="nil"/>
            </w:tcBorders>
          </w:tcPr>
          <w:p w14:paraId="244307D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A91678D" w14:textId="77777777" w:rsidR="001374AD" w:rsidRPr="008907ED" w:rsidRDefault="001374AD" w:rsidP="00E663AA">
            <w:pPr>
              <w:pStyle w:val="AmColumnHeading"/>
            </w:pPr>
            <w:r w:rsidRPr="008907ED">
              <w:t>Geänderter Text</w:t>
            </w:r>
          </w:p>
        </w:tc>
      </w:tr>
      <w:tr w:rsidR="001374AD" w:rsidRPr="008907ED" w14:paraId="69AF83E7" w14:textId="77777777" w:rsidTr="00E663AA">
        <w:trPr>
          <w:jc w:val="center"/>
        </w:trPr>
        <w:tc>
          <w:tcPr>
            <w:tcW w:w="4876" w:type="dxa"/>
            <w:tcBorders>
              <w:top w:val="nil"/>
              <w:left w:val="nil"/>
              <w:bottom w:val="nil"/>
              <w:right w:val="nil"/>
            </w:tcBorders>
          </w:tcPr>
          <w:p w14:paraId="2F8AE93C" w14:textId="77777777" w:rsidR="001374AD" w:rsidRPr="008907ED" w:rsidRDefault="001374AD" w:rsidP="00E663AA">
            <w:pPr>
              <w:pStyle w:val="Normal6a"/>
            </w:pPr>
            <w:r w:rsidRPr="008907ED">
              <w:t>B.</w:t>
            </w:r>
            <w:r w:rsidRPr="008907ED">
              <w:tab/>
              <w:t>in der Erwägung, dass im Rahmen der Bewältigung des Übergangs zu einer CO</w:t>
            </w:r>
            <w:r w:rsidRPr="008907ED">
              <w:rPr>
                <w:vertAlign w:val="subscript"/>
              </w:rPr>
              <w:t>2</w:t>
            </w:r>
            <w:r w:rsidRPr="008907ED">
              <w:t xml:space="preserve">-neutralen Wirtschaft nicht nur der Übergang zu neuen Arbeitsplätzen in aufstrebenden Branchen unterstützt werden sollte, sondern auch bestehende </w:t>
            </w:r>
            <w:r w:rsidRPr="008907ED">
              <w:lastRenderedPageBreak/>
              <w:t xml:space="preserve">Arbeitsplätze und Branchen erhalten und an klimaneutrale und saubere Wirtschaftszweige und Technologien </w:t>
            </w:r>
            <w:r w:rsidRPr="008907ED">
              <w:rPr>
                <w:b/>
                <w:i/>
              </w:rPr>
              <w:t>für die Menschen in den betroffenen Gebieten</w:t>
            </w:r>
            <w:r w:rsidRPr="008907ED">
              <w:t xml:space="preserve"> angepasst werden sollten; in der Erwägung, dass es wichtig ist, Arbeitnehmern und Arbeitssuchenden das Gefühl der Unterstützung bei der Bewältigung von Übergängen zu vermitteln, um das Verständnis </w:t>
            </w:r>
            <w:r w:rsidRPr="008907ED">
              <w:rPr>
                <w:b/>
                <w:i/>
              </w:rPr>
              <w:t>und die Akzeptanz</w:t>
            </w:r>
            <w:r w:rsidRPr="008907ED">
              <w:t xml:space="preserve"> für die Ziele der Strategie 2050 zu fördern;</w:t>
            </w:r>
          </w:p>
        </w:tc>
        <w:tc>
          <w:tcPr>
            <w:tcW w:w="4876" w:type="dxa"/>
            <w:tcBorders>
              <w:top w:val="nil"/>
              <w:left w:val="nil"/>
              <w:bottom w:val="nil"/>
              <w:right w:val="nil"/>
            </w:tcBorders>
          </w:tcPr>
          <w:p w14:paraId="7F2280AE" w14:textId="77777777" w:rsidR="001374AD" w:rsidRPr="008907ED" w:rsidRDefault="001374AD" w:rsidP="00E663AA">
            <w:pPr>
              <w:pStyle w:val="Normal6a"/>
            </w:pPr>
            <w:r w:rsidRPr="008907ED">
              <w:lastRenderedPageBreak/>
              <w:t>B.</w:t>
            </w:r>
            <w:r w:rsidRPr="008907ED">
              <w:tab/>
              <w:t>in der Erwägung, dass im Rahmen der Bewältigung des Übergangs zu einer CO</w:t>
            </w:r>
            <w:r w:rsidRPr="008907ED">
              <w:rPr>
                <w:vertAlign w:val="subscript"/>
              </w:rPr>
              <w:t>2</w:t>
            </w:r>
            <w:r w:rsidRPr="008907ED">
              <w:t xml:space="preserve">-neutralen Wirtschaft nicht nur der Übergang zu neuen Arbeitsplätzen in aufstrebenden Branchen unterstützt werden sollte, sondern bestehende Arbeitsplätze </w:t>
            </w:r>
            <w:r w:rsidRPr="008907ED">
              <w:lastRenderedPageBreak/>
              <w:t>und Branchen erhalten und an klimaneutrale und saubere Wirtschaftszweige und Technologien angepasst werden sollten</w:t>
            </w:r>
            <w:r w:rsidRPr="008907ED">
              <w:rPr>
                <w:b/>
                <w:i/>
              </w:rPr>
              <w:t>, und zwar in Zusammenarbeit mit den Menschen in den betroffenen Gebieten</w:t>
            </w:r>
            <w:r w:rsidRPr="008907ED">
              <w:t xml:space="preserve">; in der Erwägung, dass es wichtig ist, Arbeitnehmern und Arbeitssuchenden </w:t>
            </w:r>
            <w:r w:rsidRPr="008907ED">
              <w:rPr>
                <w:b/>
                <w:i/>
              </w:rPr>
              <w:t>durch frühzeitigen und kontinuierlichen sozialen Dialog, gemeinsame Gestaltung und transparente Entscheidungsfindung</w:t>
            </w:r>
            <w:r w:rsidRPr="008907ED">
              <w:t xml:space="preserve"> das Gefühl der Unterstützung bei der Bewältigung von Übergängen zu vermitteln, um das Verständnis</w:t>
            </w:r>
            <w:r w:rsidRPr="008907ED">
              <w:rPr>
                <w:b/>
                <w:i/>
              </w:rPr>
              <w:t>, Vertrauen und ein dauerhaftes demokratisches Mandat</w:t>
            </w:r>
            <w:r w:rsidRPr="008907ED">
              <w:t xml:space="preserve"> für die Ziele der Strategie 2050 zu fördern; </w:t>
            </w:r>
            <w:r w:rsidRPr="008907ED">
              <w:rPr>
                <w:b/>
                <w:i/>
              </w:rPr>
              <w:t>in der Erwägung, dass, wie eine Studie von Eurofound</w:t>
            </w:r>
            <w:r w:rsidRPr="008907ED">
              <w:rPr>
                <w:b/>
                <w:i/>
                <w:vertAlign w:val="superscript"/>
              </w:rPr>
              <w:t>1a</w:t>
            </w:r>
            <w:r w:rsidRPr="008907ED">
              <w:t xml:space="preserve"> </w:t>
            </w:r>
            <w:r w:rsidRPr="008907ED">
              <w:rPr>
                <w:b/>
                <w:i/>
              </w:rPr>
              <w:t>zeigt, eine breite Einbeziehung der Zivilgesellschaft, der Sozialpartner und der Behörden in den Übergangsprozess von entscheidender Bedeutung ist, um die Erträge aus wirtschaftlicher Tätigkeit und Ressourcen zu sichern und gerecht zu verteilen sowie Konflikte zu bewältigen;</w:t>
            </w:r>
          </w:p>
        </w:tc>
      </w:tr>
      <w:tr w:rsidR="001374AD" w:rsidRPr="008907ED" w14:paraId="5F6F12B2" w14:textId="77777777" w:rsidTr="00E663AA">
        <w:trPr>
          <w:jc w:val="center"/>
        </w:trPr>
        <w:tc>
          <w:tcPr>
            <w:tcW w:w="4876" w:type="dxa"/>
            <w:tcBorders>
              <w:top w:val="nil"/>
              <w:left w:val="nil"/>
              <w:bottom w:val="nil"/>
              <w:right w:val="nil"/>
            </w:tcBorders>
          </w:tcPr>
          <w:p w14:paraId="0D6415F4" w14:textId="77777777" w:rsidR="001374AD" w:rsidRPr="008907ED" w:rsidRDefault="001374AD" w:rsidP="00E663AA"/>
        </w:tc>
        <w:tc>
          <w:tcPr>
            <w:tcW w:w="4876" w:type="dxa"/>
            <w:tcBorders>
              <w:top w:val="nil"/>
              <w:left w:val="nil"/>
              <w:bottom w:val="nil"/>
              <w:right w:val="nil"/>
            </w:tcBorders>
          </w:tcPr>
          <w:p w14:paraId="53AAEDBB" w14:textId="77777777" w:rsidR="001374AD" w:rsidRPr="008907ED" w:rsidRDefault="001374AD" w:rsidP="00E663AA">
            <w:pPr>
              <w:pStyle w:val="Normal6a"/>
            </w:pPr>
            <w:r w:rsidRPr="008907ED">
              <w:rPr>
                <w:b/>
                <w:i/>
              </w:rPr>
              <w:t>_________________</w:t>
            </w:r>
          </w:p>
        </w:tc>
      </w:tr>
      <w:tr w:rsidR="001374AD" w:rsidRPr="008907ED" w14:paraId="2E092DA0" w14:textId="77777777" w:rsidTr="00E663AA">
        <w:trPr>
          <w:jc w:val="center"/>
        </w:trPr>
        <w:tc>
          <w:tcPr>
            <w:tcW w:w="4876" w:type="dxa"/>
            <w:tcBorders>
              <w:top w:val="nil"/>
              <w:left w:val="nil"/>
              <w:bottom w:val="nil"/>
              <w:right w:val="nil"/>
            </w:tcBorders>
          </w:tcPr>
          <w:p w14:paraId="432D28DB" w14:textId="77777777" w:rsidR="001374AD" w:rsidRPr="008907ED" w:rsidRDefault="001374AD" w:rsidP="00E663AA"/>
        </w:tc>
        <w:tc>
          <w:tcPr>
            <w:tcW w:w="4876" w:type="dxa"/>
            <w:tcBorders>
              <w:top w:val="nil"/>
              <w:left w:val="nil"/>
              <w:bottom w:val="nil"/>
              <w:right w:val="nil"/>
            </w:tcBorders>
          </w:tcPr>
          <w:p w14:paraId="36852C81" w14:textId="77777777" w:rsidR="001374AD" w:rsidRPr="008907ED" w:rsidRDefault="001374AD" w:rsidP="00E663AA">
            <w:pPr>
              <w:pStyle w:val="Normal6a"/>
            </w:pPr>
            <w:r w:rsidRPr="00991D18">
              <w:rPr>
                <w:b/>
                <w:i/>
                <w:vertAlign w:val="superscript"/>
                <w:lang w:val="en-GB"/>
              </w:rPr>
              <w:t>1a</w:t>
            </w:r>
            <w:r w:rsidRPr="00991D18">
              <w:rPr>
                <w:lang w:val="en-GB"/>
              </w:rPr>
              <w:t xml:space="preserve"> </w:t>
            </w:r>
            <w:r w:rsidRPr="00991D18">
              <w:rPr>
                <w:b/>
                <w:i/>
                <w:lang w:val="en-GB"/>
              </w:rPr>
              <w:t xml:space="preserve">Eurofound (2024), Creating a new social contract for the just transition: Is partnership working? </w:t>
            </w:r>
            <w:r w:rsidRPr="008907ED">
              <w:rPr>
                <w:b/>
                <w:i/>
              </w:rPr>
              <w:t>(Schaffung eines neuen Sozialvertrags für den gerechten Übergang: Funktioniert Partnerschaft?): https://www.eurofound.europa.eu/de/publications/all/creating-new-social-contract-just-transition-partnership-working.</w:t>
            </w:r>
          </w:p>
        </w:tc>
      </w:tr>
    </w:tbl>
    <w:p w14:paraId="31282805" w14:textId="77777777" w:rsidR="001374AD" w:rsidRPr="00546828" w:rsidRDefault="001374AD" w:rsidP="001374AD">
      <w:pPr>
        <w:pStyle w:val="AmOrLang"/>
      </w:pPr>
      <w:proofErr w:type="spellStart"/>
      <w:r w:rsidRPr="00546828">
        <w:t>Or</w:t>
      </w:r>
      <w:proofErr w:type="spellEnd"/>
      <w:r w:rsidRPr="00546828">
        <w:t xml:space="preserve">. </w:t>
      </w:r>
      <w:r w:rsidRPr="00546828">
        <w:rPr>
          <w:rStyle w:val="HideTWBExt"/>
        </w:rPr>
        <w:t>&lt;Original&gt;</w:t>
      </w:r>
      <w:r w:rsidRPr="00546828">
        <w:rPr>
          <w:rStyle w:val="HideTWBInt"/>
        </w:rPr>
        <w:t>{EN}</w:t>
      </w:r>
      <w:r w:rsidRPr="00546828">
        <w:t>en</w:t>
      </w:r>
      <w:r w:rsidRPr="00546828">
        <w:rPr>
          <w:rStyle w:val="HideTWBExt"/>
        </w:rPr>
        <w:t>&lt;/Original&gt;</w:t>
      </w:r>
    </w:p>
    <w:p w14:paraId="6C9419EF" w14:textId="77777777" w:rsidR="001374AD" w:rsidRPr="00546828" w:rsidRDefault="001374AD" w:rsidP="001374AD">
      <w:r w:rsidRPr="00546828">
        <w:rPr>
          <w:rStyle w:val="HideTWBExt"/>
        </w:rPr>
        <w:t>&lt;/Amend&gt;</w:t>
      </w:r>
    </w:p>
    <w:p w14:paraId="328C5C3D" w14:textId="77777777" w:rsidR="001374AD" w:rsidRPr="00546828" w:rsidRDefault="001374AD" w:rsidP="001374AD">
      <w:pPr>
        <w:pStyle w:val="AmNumberTabs"/>
      </w:pPr>
      <w:r w:rsidRPr="00546828">
        <w:rPr>
          <w:rStyle w:val="HideTWBExt"/>
        </w:rPr>
        <w:t>&lt;Amend&gt;</w:t>
      </w:r>
      <w:r w:rsidRPr="00546828">
        <w:t>Änderungsantrag</w:t>
      </w:r>
      <w:r w:rsidRPr="00546828">
        <w:tab/>
      </w:r>
      <w:r w:rsidRPr="00546828">
        <w:tab/>
      </w:r>
      <w:r w:rsidRPr="00546828">
        <w:rPr>
          <w:rStyle w:val="HideTWBExt"/>
        </w:rPr>
        <w:t>&lt;NumAm&gt;</w:t>
      </w:r>
      <w:r w:rsidRPr="00546828">
        <w:t>37</w:t>
      </w:r>
      <w:r w:rsidRPr="00546828">
        <w:rPr>
          <w:rStyle w:val="HideTWBExt"/>
        </w:rPr>
        <w:t>&lt;/NumAm&gt;</w:t>
      </w:r>
    </w:p>
    <w:p w14:paraId="4DBB4E6D" w14:textId="77777777" w:rsidR="001374AD" w:rsidRPr="00546828" w:rsidRDefault="001374AD" w:rsidP="001374AD">
      <w:pPr>
        <w:pStyle w:val="NormalBold"/>
      </w:pPr>
      <w:r w:rsidRPr="00546828">
        <w:rPr>
          <w:rStyle w:val="HideTWBExt"/>
          <w:b w:val="0"/>
        </w:rPr>
        <w:t>&lt;RepeatBlock-By&gt;&lt;Members&gt;</w:t>
      </w:r>
      <w:r w:rsidRPr="00546828">
        <w:t xml:space="preserve">Mélanie </w:t>
      </w:r>
      <w:proofErr w:type="spellStart"/>
      <w:r w:rsidRPr="00546828">
        <w:t>Disdier</w:t>
      </w:r>
      <w:proofErr w:type="spellEnd"/>
      <w:r w:rsidRPr="00546828">
        <w:t xml:space="preserve">, Marie </w:t>
      </w:r>
      <w:proofErr w:type="spellStart"/>
      <w:r w:rsidRPr="00546828">
        <w:t>Dauchy</w:t>
      </w:r>
      <w:proofErr w:type="spellEnd"/>
      <w:r w:rsidRPr="00546828">
        <w:t xml:space="preserve">, Nikola </w:t>
      </w:r>
      <w:proofErr w:type="spellStart"/>
      <w:r w:rsidRPr="00546828">
        <w:t>Bartůšek</w:t>
      </w:r>
      <w:proofErr w:type="spellEnd"/>
      <w:r w:rsidRPr="00546828">
        <w:t xml:space="preserve">, Pál </w:t>
      </w:r>
      <w:proofErr w:type="spellStart"/>
      <w:r w:rsidRPr="00546828">
        <w:t>Szekeres</w:t>
      </w:r>
      <w:proofErr w:type="spellEnd"/>
      <w:r w:rsidRPr="00546828">
        <w:rPr>
          <w:rStyle w:val="HideTWBExt"/>
          <w:b w:val="0"/>
        </w:rPr>
        <w:t>&lt;/Members&gt;</w:t>
      </w:r>
    </w:p>
    <w:p w14:paraId="25BC8344" w14:textId="77777777" w:rsidR="001374AD" w:rsidRPr="008907ED" w:rsidRDefault="001374AD" w:rsidP="001374AD">
      <w:r w:rsidRPr="008907ED">
        <w:rPr>
          <w:rStyle w:val="HideTWBExt"/>
        </w:rPr>
        <w:t>&lt;AuNomDe&gt;</w:t>
      </w:r>
      <w:r w:rsidRPr="008907ED">
        <w:rPr>
          <w:rStyle w:val="HideTWBInt"/>
        </w:rPr>
        <w:t>{PfE}</w:t>
      </w:r>
      <w:r w:rsidRPr="008907ED">
        <w:t xml:space="preserve">im Namen der </w:t>
      </w:r>
      <w:proofErr w:type="spellStart"/>
      <w:r w:rsidRPr="008907ED">
        <w:t>PfE</w:t>
      </w:r>
      <w:proofErr w:type="spellEnd"/>
      <w:r w:rsidRPr="008907ED">
        <w:t>-Fraktion</w:t>
      </w:r>
      <w:r w:rsidRPr="008907ED">
        <w:rPr>
          <w:rStyle w:val="HideTWBExt"/>
        </w:rPr>
        <w:t>&lt;/AuNomDe&gt;</w:t>
      </w:r>
    </w:p>
    <w:p w14:paraId="4C048F1C" w14:textId="77777777" w:rsidR="001374AD" w:rsidRPr="00546828" w:rsidRDefault="001374AD" w:rsidP="001374AD">
      <w:pPr>
        <w:pStyle w:val="NormalBold"/>
      </w:pPr>
      <w:r w:rsidRPr="00546828">
        <w:rPr>
          <w:rStyle w:val="HideTWBExt"/>
          <w:b w:val="0"/>
        </w:rPr>
        <w:t>&lt;Members&gt;</w:t>
      </w:r>
      <w:r w:rsidRPr="00546828">
        <w:t xml:space="preserve">Séverine </w:t>
      </w:r>
      <w:proofErr w:type="spellStart"/>
      <w:r w:rsidRPr="00546828">
        <w:t>Werbrouck</w:t>
      </w:r>
      <w:proofErr w:type="spellEnd"/>
      <w:r w:rsidRPr="00546828">
        <w:rPr>
          <w:rStyle w:val="HideTWBExt"/>
          <w:b w:val="0"/>
        </w:rPr>
        <w:t>&lt;/Members&gt;</w:t>
      </w:r>
    </w:p>
    <w:p w14:paraId="65F302FB" w14:textId="77777777" w:rsidR="001374AD" w:rsidRPr="00546828" w:rsidRDefault="001374AD" w:rsidP="001374AD">
      <w:pPr>
        <w:pStyle w:val="NormalBold"/>
      </w:pPr>
      <w:r w:rsidRPr="00546828">
        <w:rPr>
          <w:rStyle w:val="HideTWBExt"/>
          <w:b w:val="0"/>
        </w:rPr>
        <w:t>&lt;/RepeatBlock-By&gt;</w:t>
      </w:r>
    </w:p>
    <w:p w14:paraId="36C640E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EB4E96F"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97D4BC8" w14:textId="77777777" w:rsidTr="00E663AA">
        <w:trPr>
          <w:trHeight w:hRule="exact" w:val="240"/>
          <w:jc w:val="center"/>
        </w:trPr>
        <w:tc>
          <w:tcPr>
            <w:tcW w:w="9752" w:type="dxa"/>
            <w:gridSpan w:val="2"/>
            <w:tcBorders>
              <w:top w:val="nil"/>
              <w:left w:val="nil"/>
              <w:bottom w:val="nil"/>
              <w:right w:val="nil"/>
            </w:tcBorders>
          </w:tcPr>
          <w:p w14:paraId="2D6C2968" w14:textId="77777777" w:rsidR="001374AD" w:rsidRPr="008907ED" w:rsidRDefault="001374AD" w:rsidP="00E663AA"/>
        </w:tc>
      </w:tr>
      <w:tr w:rsidR="001374AD" w:rsidRPr="008907ED" w14:paraId="3D9C22C8" w14:textId="77777777" w:rsidTr="00E663AA">
        <w:trPr>
          <w:trHeight w:val="240"/>
          <w:jc w:val="center"/>
        </w:trPr>
        <w:tc>
          <w:tcPr>
            <w:tcW w:w="4876" w:type="dxa"/>
            <w:tcBorders>
              <w:top w:val="nil"/>
              <w:left w:val="nil"/>
              <w:bottom w:val="nil"/>
              <w:right w:val="nil"/>
            </w:tcBorders>
          </w:tcPr>
          <w:p w14:paraId="46D0F8B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9E1919D" w14:textId="77777777" w:rsidR="001374AD" w:rsidRPr="008907ED" w:rsidRDefault="001374AD" w:rsidP="00E663AA">
            <w:pPr>
              <w:pStyle w:val="AmColumnHeading"/>
            </w:pPr>
            <w:r w:rsidRPr="008907ED">
              <w:t>Geänderter Text</w:t>
            </w:r>
          </w:p>
        </w:tc>
      </w:tr>
      <w:tr w:rsidR="001374AD" w:rsidRPr="008907ED" w14:paraId="7CDBE98B" w14:textId="77777777" w:rsidTr="00E663AA">
        <w:trPr>
          <w:jc w:val="center"/>
        </w:trPr>
        <w:tc>
          <w:tcPr>
            <w:tcW w:w="4876" w:type="dxa"/>
            <w:tcBorders>
              <w:top w:val="nil"/>
              <w:left w:val="nil"/>
              <w:bottom w:val="nil"/>
              <w:right w:val="nil"/>
            </w:tcBorders>
          </w:tcPr>
          <w:p w14:paraId="29EF17F7" w14:textId="77777777" w:rsidR="001374AD" w:rsidRPr="008907ED" w:rsidRDefault="001374AD" w:rsidP="00E663AA">
            <w:pPr>
              <w:pStyle w:val="Normal6a"/>
            </w:pPr>
            <w:r w:rsidRPr="008907ED">
              <w:t>B.</w:t>
            </w:r>
            <w:r w:rsidRPr="008907ED">
              <w:tab/>
              <w:t xml:space="preserve">in der Erwägung, dass im Rahmen der Bewältigung des Übergangs zu einer </w:t>
            </w:r>
            <w:r w:rsidRPr="008907ED">
              <w:rPr>
                <w:b/>
                <w:bCs/>
                <w:i/>
                <w:iCs/>
              </w:rPr>
              <w:t>CO2-neutralen</w:t>
            </w:r>
            <w:r w:rsidRPr="008907ED">
              <w:t xml:space="preserve"> Wirtschaft nicht nur </w:t>
            </w:r>
            <w:r w:rsidRPr="008907ED">
              <w:rPr>
                <w:b/>
                <w:bCs/>
                <w:i/>
                <w:iCs/>
              </w:rPr>
              <w:t>der Übergang zu neuen Arbeitsplätzen</w:t>
            </w:r>
            <w:r w:rsidRPr="008907ED">
              <w:t xml:space="preserve"> in aufstrebenden Branchen unterstützt werden </w:t>
            </w:r>
            <w:r w:rsidRPr="008907ED">
              <w:rPr>
                <w:b/>
                <w:bCs/>
                <w:i/>
                <w:iCs/>
              </w:rPr>
              <w:t>sollte</w:t>
            </w:r>
            <w:r w:rsidRPr="008907ED">
              <w:t xml:space="preserve">, sondern auch bestehende Arbeitsplätze und Branchen erhalten und an </w:t>
            </w:r>
            <w:r w:rsidRPr="008907ED">
              <w:rPr>
                <w:b/>
                <w:bCs/>
                <w:i/>
                <w:iCs/>
              </w:rPr>
              <w:t>klimaneutrale und saubere</w:t>
            </w:r>
            <w:r w:rsidRPr="008907ED">
              <w:t xml:space="preserve"> Wirtschaftszweige und Technologien </w:t>
            </w:r>
            <w:r w:rsidRPr="008907ED">
              <w:rPr>
                <w:b/>
                <w:bCs/>
                <w:i/>
                <w:iCs/>
              </w:rPr>
              <w:t>für die Menschen in den betroffenen Gebieten</w:t>
            </w:r>
            <w:r w:rsidRPr="008907ED">
              <w:t xml:space="preserve"> angepasst werden sollten; </w:t>
            </w:r>
            <w:r w:rsidRPr="008907ED">
              <w:rPr>
                <w:b/>
                <w:i/>
              </w:rPr>
              <w:t>in der Erwägung, dass es wichtig ist, Arbeitnehmern und Arbeitssuchenden das Gefühl der Unterstützung bei der Bewältigung von Übergängen zu vermitteln, um das Verständnis und die Akzeptanz für die Ziele der Strategie 2050 zu fördern;</w:t>
            </w:r>
          </w:p>
        </w:tc>
        <w:tc>
          <w:tcPr>
            <w:tcW w:w="4876" w:type="dxa"/>
            <w:tcBorders>
              <w:top w:val="nil"/>
              <w:left w:val="nil"/>
              <w:bottom w:val="nil"/>
              <w:right w:val="nil"/>
            </w:tcBorders>
          </w:tcPr>
          <w:p w14:paraId="5477393E" w14:textId="77777777" w:rsidR="001374AD" w:rsidRPr="008907ED" w:rsidRDefault="001374AD" w:rsidP="00E663AA">
            <w:pPr>
              <w:pStyle w:val="Normal6a"/>
            </w:pPr>
            <w:r w:rsidRPr="008907ED">
              <w:t>B.</w:t>
            </w:r>
            <w:r w:rsidRPr="008907ED">
              <w:tab/>
              <w:t>in der Erwägung, dass im Rahmen der Bewältigung des Übergangs zu einer Wirtschaft</w:t>
            </w:r>
            <w:r w:rsidRPr="008907ED">
              <w:rPr>
                <w:b/>
                <w:bCs/>
                <w:i/>
                <w:iCs/>
              </w:rPr>
              <w:t>, die ein größeres Verantwortungsbewusstsein in Bezug auf die durch sie entstehende Umweltverschmutzung zeigt,</w:t>
            </w:r>
            <w:r w:rsidRPr="008907ED">
              <w:t xml:space="preserve"> nicht nur </w:t>
            </w:r>
            <w:r w:rsidRPr="008907ED">
              <w:rPr>
                <w:b/>
                <w:bCs/>
                <w:i/>
                <w:iCs/>
              </w:rPr>
              <w:t>Investitionen in neue Arbeitsplätze</w:t>
            </w:r>
            <w:r w:rsidRPr="008907ED">
              <w:t xml:space="preserve"> in aufstrebenden Branchen unterstützt werden </w:t>
            </w:r>
            <w:r w:rsidRPr="008907ED">
              <w:rPr>
                <w:b/>
                <w:bCs/>
                <w:i/>
                <w:iCs/>
              </w:rPr>
              <w:t>sollten</w:t>
            </w:r>
            <w:r w:rsidRPr="008907ED">
              <w:t xml:space="preserve">, sondern auch bestehende Arbeitsplätze und Branchen erhalten und an </w:t>
            </w:r>
            <w:r w:rsidRPr="008907ED">
              <w:rPr>
                <w:b/>
                <w:bCs/>
                <w:i/>
                <w:iCs/>
              </w:rPr>
              <w:t>sauberere</w:t>
            </w:r>
            <w:r w:rsidRPr="008907ED">
              <w:t xml:space="preserve"> Wirtschaftszweige und Technologien angepasst werden sollten;</w:t>
            </w:r>
          </w:p>
        </w:tc>
      </w:tr>
    </w:tbl>
    <w:p w14:paraId="1B9B7A8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36B8386D" w14:textId="77777777" w:rsidR="001374AD" w:rsidRPr="008907ED" w:rsidRDefault="001374AD" w:rsidP="001374AD">
      <w:r w:rsidRPr="008907ED">
        <w:rPr>
          <w:rStyle w:val="HideTWBExt"/>
        </w:rPr>
        <w:t>&lt;/Amend&gt;</w:t>
      </w:r>
    </w:p>
    <w:p w14:paraId="346A304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38</w:t>
      </w:r>
      <w:r w:rsidRPr="008907ED">
        <w:rPr>
          <w:rStyle w:val="HideTWBExt"/>
        </w:rPr>
        <w:t>&lt;/NumAm&gt;</w:t>
      </w:r>
    </w:p>
    <w:p w14:paraId="68CAA972"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41D36736" w14:textId="77777777" w:rsidR="001374AD" w:rsidRPr="008907ED" w:rsidRDefault="001374AD" w:rsidP="001374AD">
      <w:pPr>
        <w:pStyle w:val="NormalBold"/>
      </w:pPr>
      <w:r w:rsidRPr="008907ED">
        <w:rPr>
          <w:rStyle w:val="HideTWBExt"/>
          <w:b w:val="0"/>
        </w:rPr>
        <w:t>&lt;/RepeatBlock-By&gt;</w:t>
      </w:r>
    </w:p>
    <w:p w14:paraId="662B529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70B5740"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257171F" w14:textId="77777777" w:rsidTr="00E663AA">
        <w:trPr>
          <w:trHeight w:hRule="exact" w:val="240"/>
          <w:jc w:val="center"/>
        </w:trPr>
        <w:tc>
          <w:tcPr>
            <w:tcW w:w="9752" w:type="dxa"/>
            <w:gridSpan w:val="2"/>
            <w:tcBorders>
              <w:top w:val="nil"/>
              <w:left w:val="nil"/>
              <w:bottom w:val="nil"/>
              <w:right w:val="nil"/>
            </w:tcBorders>
          </w:tcPr>
          <w:p w14:paraId="791EEC2B" w14:textId="77777777" w:rsidR="001374AD" w:rsidRPr="008907ED" w:rsidRDefault="001374AD" w:rsidP="00E663AA"/>
        </w:tc>
      </w:tr>
      <w:tr w:rsidR="001374AD" w:rsidRPr="008907ED" w14:paraId="2F440B49" w14:textId="77777777" w:rsidTr="00E663AA">
        <w:trPr>
          <w:trHeight w:val="240"/>
          <w:jc w:val="center"/>
        </w:trPr>
        <w:tc>
          <w:tcPr>
            <w:tcW w:w="4876" w:type="dxa"/>
            <w:tcBorders>
              <w:top w:val="nil"/>
              <w:left w:val="nil"/>
              <w:bottom w:val="nil"/>
              <w:right w:val="nil"/>
            </w:tcBorders>
          </w:tcPr>
          <w:p w14:paraId="521ED08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331F9AD" w14:textId="77777777" w:rsidR="001374AD" w:rsidRPr="008907ED" w:rsidRDefault="001374AD" w:rsidP="00E663AA">
            <w:pPr>
              <w:pStyle w:val="AmColumnHeading"/>
            </w:pPr>
            <w:r w:rsidRPr="008907ED">
              <w:t>Geänderter Text</w:t>
            </w:r>
          </w:p>
        </w:tc>
      </w:tr>
      <w:tr w:rsidR="001374AD" w:rsidRPr="008907ED" w14:paraId="3413FB59" w14:textId="77777777" w:rsidTr="00E663AA">
        <w:trPr>
          <w:jc w:val="center"/>
        </w:trPr>
        <w:tc>
          <w:tcPr>
            <w:tcW w:w="4876" w:type="dxa"/>
            <w:tcBorders>
              <w:top w:val="nil"/>
              <w:left w:val="nil"/>
              <w:bottom w:val="nil"/>
              <w:right w:val="nil"/>
            </w:tcBorders>
          </w:tcPr>
          <w:p w14:paraId="6071B428" w14:textId="77777777" w:rsidR="001374AD" w:rsidRPr="008907ED" w:rsidRDefault="001374AD" w:rsidP="00E663AA">
            <w:pPr>
              <w:pStyle w:val="Normal6a"/>
            </w:pPr>
            <w:r w:rsidRPr="008907ED">
              <w:t>B.</w:t>
            </w:r>
            <w:r w:rsidRPr="008907ED">
              <w:tab/>
              <w:t xml:space="preserve">in der Erwägung, dass im Rahmen der Bewältigung des Übergangs zu einer CO2-neutralen Wirtschaft nicht nur der Übergang zu neuen Arbeitsplätzen in aufstrebenden Branchen unterstützt werden sollte, sondern auch bestehende Arbeitsplätze und Branchen erhalten und an </w:t>
            </w:r>
            <w:r w:rsidRPr="008907ED">
              <w:rPr>
                <w:b/>
                <w:i/>
              </w:rPr>
              <w:t>klimaneutrale</w:t>
            </w:r>
            <w:r w:rsidRPr="008907ED">
              <w:t xml:space="preserve"> und saubere Wirtschaftszweige und Technologien für die Menschen in den betroffenen Gebieten angepasst werden sollten; in der Erwägung, dass es wichtig ist, Arbeitnehmern und Arbeitssuchenden das Gefühl der Unterstützung bei der Bewältigung von </w:t>
            </w:r>
            <w:r w:rsidRPr="008907ED">
              <w:lastRenderedPageBreak/>
              <w:t>Übergängen zu vermitteln, um das Verständnis und die Akzeptanz für die Ziele der Strategie 2050 zu fördern;</w:t>
            </w:r>
          </w:p>
        </w:tc>
        <w:tc>
          <w:tcPr>
            <w:tcW w:w="4876" w:type="dxa"/>
            <w:tcBorders>
              <w:top w:val="nil"/>
              <w:left w:val="nil"/>
              <w:bottom w:val="nil"/>
              <w:right w:val="nil"/>
            </w:tcBorders>
          </w:tcPr>
          <w:p w14:paraId="05193BB3" w14:textId="77777777" w:rsidR="001374AD" w:rsidRPr="008907ED" w:rsidRDefault="001374AD" w:rsidP="00E663AA">
            <w:pPr>
              <w:pStyle w:val="Normal6a"/>
            </w:pPr>
            <w:r w:rsidRPr="008907ED">
              <w:lastRenderedPageBreak/>
              <w:t>B.</w:t>
            </w:r>
            <w:r w:rsidRPr="008907ED">
              <w:tab/>
              <w:t xml:space="preserve">in der Erwägung, dass im Rahmen der Bewältigung des Übergangs zu einer CO2-neutralen Wirtschaft nicht nur der Übergang zu neuen Arbeitsplätzen in aufstrebenden Branchen unterstützt werden sollte, sondern auch bestehende Arbeitsplätze und Branchen erhalten und an </w:t>
            </w:r>
            <w:r w:rsidRPr="008907ED">
              <w:rPr>
                <w:b/>
                <w:i/>
              </w:rPr>
              <w:t>CO</w:t>
            </w:r>
            <w:r w:rsidRPr="008907ED">
              <w:rPr>
                <w:b/>
                <w:i/>
                <w:vertAlign w:val="subscript"/>
              </w:rPr>
              <w:t>2</w:t>
            </w:r>
            <w:r w:rsidRPr="008907ED">
              <w:rPr>
                <w:b/>
                <w:i/>
              </w:rPr>
              <w:t>-arme</w:t>
            </w:r>
            <w:r w:rsidRPr="008907ED">
              <w:t xml:space="preserve"> und saubere Wirtschaftszweige und Technologien für die Menschen in den betroffenen Gebieten angepasst werden sollten</w:t>
            </w:r>
            <w:r w:rsidRPr="008907ED">
              <w:rPr>
                <w:b/>
                <w:i/>
              </w:rPr>
              <w:t xml:space="preserve">; in der Erwägung, dass ganze Regionen und Wirtschaftszweige, die von fossilen Brennstoffen abhängig sind, bis 2050 </w:t>
            </w:r>
            <w:r w:rsidRPr="008907ED">
              <w:rPr>
                <w:b/>
                <w:i/>
              </w:rPr>
              <w:lastRenderedPageBreak/>
              <w:t>umgestaltet werden müssen</w:t>
            </w:r>
            <w:r w:rsidRPr="008907ED">
              <w:t>; in der Erwägung, dass es wichtig ist, Arbeitnehmern und Arbeitssuchenden das Gefühl der Unterstützung bei der Bewältigung von Übergängen zu vermitteln, um das Verständnis und die Akzeptanz für die Ziele der Strategie 2050 zu fördern;</w:t>
            </w:r>
          </w:p>
        </w:tc>
      </w:tr>
    </w:tbl>
    <w:p w14:paraId="7D9E5D72"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F73CFA2" w14:textId="77777777" w:rsidR="001374AD" w:rsidRPr="00991D18" w:rsidRDefault="001374AD" w:rsidP="001374AD">
      <w:pPr>
        <w:rPr>
          <w:lang w:val="sv-SE"/>
        </w:rPr>
      </w:pPr>
      <w:r w:rsidRPr="00991D18">
        <w:rPr>
          <w:rStyle w:val="HideTWBExt"/>
          <w:lang w:val="sv-SE"/>
        </w:rPr>
        <w:t>&lt;/Amend&gt;</w:t>
      </w:r>
    </w:p>
    <w:p w14:paraId="51A2642E"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39</w:t>
      </w:r>
      <w:r w:rsidRPr="00991D18">
        <w:rPr>
          <w:rStyle w:val="HideTWBExt"/>
          <w:lang w:val="sv-SE"/>
        </w:rPr>
        <w:t>&lt;/NumAm&gt;</w:t>
      </w:r>
    </w:p>
    <w:p w14:paraId="5DEA26DB"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7AE179D8"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70C4EF4" w14:textId="77777777" w:rsidR="001374AD" w:rsidRPr="008907ED" w:rsidRDefault="001374AD" w:rsidP="001374AD">
      <w:pPr>
        <w:pStyle w:val="NormalBold"/>
      </w:pPr>
      <w:r w:rsidRPr="008907ED">
        <w:rPr>
          <w:rStyle w:val="HideTWBExt"/>
          <w:b w:val="0"/>
        </w:rPr>
        <w:t>&lt;/RepeatBlock-By&gt;</w:t>
      </w:r>
    </w:p>
    <w:p w14:paraId="6E3DA74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E482BCF"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0FF919D" w14:textId="77777777" w:rsidTr="00E663AA">
        <w:trPr>
          <w:trHeight w:hRule="exact" w:val="240"/>
          <w:jc w:val="center"/>
        </w:trPr>
        <w:tc>
          <w:tcPr>
            <w:tcW w:w="9752" w:type="dxa"/>
            <w:gridSpan w:val="2"/>
            <w:tcBorders>
              <w:top w:val="nil"/>
              <w:left w:val="nil"/>
              <w:bottom w:val="nil"/>
              <w:right w:val="nil"/>
            </w:tcBorders>
          </w:tcPr>
          <w:p w14:paraId="41C58156" w14:textId="77777777" w:rsidR="001374AD" w:rsidRPr="008907ED" w:rsidRDefault="001374AD" w:rsidP="00E663AA"/>
        </w:tc>
      </w:tr>
      <w:tr w:rsidR="001374AD" w:rsidRPr="008907ED" w14:paraId="222B3F1A" w14:textId="77777777" w:rsidTr="00E663AA">
        <w:trPr>
          <w:trHeight w:val="240"/>
          <w:jc w:val="center"/>
        </w:trPr>
        <w:tc>
          <w:tcPr>
            <w:tcW w:w="4876" w:type="dxa"/>
            <w:tcBorders>
              <w:top w:val="nil"/>
              <w:left w:val="nil"/>
              <w:bottom w:val="nil"/>
              <w:right w:val="nil"/>
            </w:tcBorders>
          </w:tcPr>
          <w:p w14:paraId="778217E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4DC4AB7" w14:textId="77777777" w:rsidR="001374AD" w:rsidRPr="008907ED" w:rsidRDefault="001374AD" w:rsidP="00E663AA">
            <w:pPr>
              <w:pStyle w:val="AmColumnHeading"/>
            </w:pPr>
            <w:r w:rsidRPr="008907ED">
              <w:t>Geänderter Text</w:t>
            </w:r>
          </w:p>
        </w:tc>
      </w:tr>
      <w:tr w:rsidR="001374AD" w:rsidRPr="008907ED" w14:paraId="36BA52EB" w14:textId="77777777" w:rsidTr="00E663AA">
        <w:trPr>
          <w:jc w:val="center"/>
        </w:trPr>
        <w:tc>
          <w:tcPr>
            <w:tcW w:w="4876" w:type="dxa"/>
            <w:tcBorders>
              <w:top w:val="nil"/>
              <w:left w:val="nil"/>
              <w:bottom w:val="nil"/>
              <w:right w:val="nil"/>
            </w:tcBorders>
          </w:tcPr>
          <w:p w14:paraId="70207C25" w14:textId="77777777" w:rsidR="001374AD" w:rsidRPr="008907ED" w:rsidRDefault="001374AD" w:rsidP="00E663AA">
            <w:pPr>
              <w:pStyle w:val="Normal6a"/>
            </w:pPr>
            <w:r w:rsidRPr="008907ED">
              <w:t>B.</w:t>
            </w:r>
            <w:r w:rsidRPr="008907ED">
              <w:tab/>
              <w:t>in der Erwägung, dass im Rahmen der Bewältigung des Übergangs zu einer CO</w:t>
            </w:r>
            <w:r w:rsidRPr="008907ED">
              <w:rPr>
                <w:vertAlign w:val="subscript"/>
              </w:rPr>
              <w:t>2</w:t>
            </w:r>
            <w:r w:rsidRPr="008907ED">
              <w:t xml:space="preserve">-neutralen Wirtschaft nicht nur der Übergang zu neuen Arbeitsplätzen in aufstrebenden Branchen unterstützt werden sollte, sondern auch bestehende Arbeitsplätze und Branchen erhalten und an klimaneutrale und saubere Wirtschaftszweige und Technologien für die Menschen in </w:t>
            </w:r>
            <w:r w:rsidRPr="008907ED">
              <w:rPr>
                <w:b/>
                <w:i/>
              </w:rPr>
              <w:t>den</w:t>
            </w:r>
            <w:r w:rsidRPr="008907ED">
              <w:t xml:space="preserve"> betroffenen Gebieten angepasst werden sollten; in der Erwägung, dass es wichtig ist, Arbeitnehmern und Arbeitssuchenden das Gefühl der Unterstützung bei der Bewältigung von Übergängen zu vermitteln, um das Verständnis </w:t>
            </w:r>
            <w:r w:rsidRPr="008907ED">
              <w:rPr>
                <w:b/>
                <w:i/>
              </w:rPr>
              <w:t>und</w:t>
            </w:r>
            <w:r w:rsidRPr="008907ED">
              <w:t xml:space="preserve"> die Akzeptanz </w:t>
            </w:r>
            <w:r w:rsidRPr="008907ED">
              <w:rPr>
                <w:b/>
                <w:i/>
              </w:rPr>
              <w:t>für die</w:t>
            </w:r>
            <w:r w:rsidRPr="008907ED">
              <w:t xml:space="preserve"> Ziele der Strategie 2050 zu fördern;</w:t>
            </w:r>
          </w:p>
        </w:tc>
        <w:tc>
          <w:tcPr>
            <w:tcW w:w="4876" w:type="dxa"/>
            <w:tcBorders>
              <w:top w:val="nil"/>
              <w:left w:val="nil"/>
              <w:bottom w:val="nil"/>
              <w:right w:val="nil"/>
            </w:tcBorders>
          </w:tcPr>
          <w:p w14:paraId="29477E05" w14:textId="77777777" w:rsidR="001374AD" w:rsidRPr="008907ED" w:rsidRDefault="001374AD" w:rsidP="00E663AA">
            <w:pPr>
              <w:pStyle w:val="Normal6a"/>
            </w:pPr>
            <w:r w:rsidRPr="008907ED">
              <w:t>B.</w:t>
            </w:r>
            <w:r w:rsidRPr="008907ED">
              <w:tab/>
              <w:t>in der Erwägung, dass im Rahmen der Bewältigung des Übergangs zu einer CO</w:t>
            </w:r>
            <w:r w:rsidRPr="008907ED">
              <w:rPr>
                <w:vertAlign w:val="subscript"/>
              </w:rPr>
              <w:t>2</w:t>
            </w:r>
            <w:r w:rsidRPr="008907ED">
              <w:t>-neutralen Wirtschaft nicht nur der Übergang zu neuen Arbeitsplätzen in aufstrebenden Branchen unterstützt werden sollte, sondern auch bestehende Arbeitsplätze und Branchen erhalten und an klimaneutrale und saubere Wirtschaftszweige und Technologien für die Menschen</w:t>
            </w:r>
            <w:r w:rsidRPr="008907ED">
              <w:rPr>
                <w:b/>
                <w:i/>
              </w:rPr>
              <w:t>, insbesondere diejenigen</w:t>
            </w:r>
            <w:r w:rsidRPr="008907ED">
              <w:t xml:space="preserve"> in </w:t>
            </w:r>
            <w:r w:rsidRPr="008907ED">
              <w:rPr>
                <w:b/>
                <w:i/>
              </w:rPr>
              <w:t>stärker</w:t>
            </w:r>
            <w:r w:rsidRPr="008907ED">
              <w:t xml:space="preserve"> betroffenen Gebieten</w:t>
            </w:r>
            <w:r w:rsidRPr="008907ED">
              <w:rPr>
                <w:b/>
                <w:i/>
              </w:rPr>
              <w:t>,</w:t>
            </w:r>
            <w:r w:rsidRPr="008907ED">
              <w:t xml:space="preserve"> angepasst werden sollten; in der Erwägung, dass es wichtig ist, Arbeitnehmern und Arbeitssuchenden das Gefühl der Unterstützung bei der Bewältigung von Übergängen zu vermitteln, um das Verständnis</w:t>
            </w:r>
            <w:r w:rsidRPr="008907ED">
              <w:rPr>
                <w:b/>
                <w:i/>
              </w:rPr>
              <w:t>,</w:t>
            </w:r>
            <w:r w:rsidRPr="008907ED">
              <w:t xml:space="preserve"> die Akzeptanz </w:t>
            </w:r>
            <w:r w:rsidRPr="008907ED">
              <w:rPr>
                <w:b/>
                <w:i/>
              </w:rPr>
              <w:t>und die Wirksamkeit der</w:t>
            </w:r>
            <w:r w:rsidRPr="008907ED">
              <w:t xml:space="preserve"> Ziele der Strategie 2050 zu fördern;</w:t>
            </w:r>
          </w:p>
        </w:tc>
      </w:tr>
    </w:tbl>
    <w:p w14:paraId="250BD7B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25E5E5E" w14:textId="77777777" w:rsidR="001374AD" w:rsidRPr="008907ED" w:rsidRDefault="001374AD" w:rsidP="001374AD">
      <w:r w:rsidRPr="008907ED">
        <w:rPr>
          <w:rStyle w:val="HideTWBExt"/>
        </w:rPr>
        <w:t>&lt;/Amend&gt;</w:t>
      </w:r>
    </w:p>
    <w:p w14:paraId="1A2D129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40</w:t>
      </w:r>
      <w:r w:rsidRPr="008907ED">
        <w:rPr>
          <w:rStyle w:val="HideTWBExt"/>
        </w:rPr>
        <w:t>&lt;/NumAm&gt;</w:t>
      </w:r>
    </w:p>
    <w:p w14:paraId="4E2EE4ED" w14:textId="77777777" w:rsidR="001374AD" w:rsidRPr="008907ED" w:rsidRDefault="001374AD" w:rsidP="001374AD">
      <w:pPr>
        <w:pStyle w:val="NormalBold"/>
      </w:pPr>
      <w:r w:rsidRPr="008907ED">
        <w:rPr>
          <w:rStyle w:val="HideTWBExt"/>
          <w:b w:val="0"/>
        </w:rPr>
        <w:t>&lt;RepeatBlock-By&gt;&lt;Members&gt;</w:t>
      </w:r>
      <w:r w:rsidRPr="008907ED">
        <w:t xml:space="preserve">Klára Dobrev, Vilija Blinkevičiūtė, Marc Angel, Alicia Homs </w:t>
      </w:r>
      <w:r w:rsidRPr="008907ED">
        <w:lastRenderedPageBreak/>
        <w:t>Ginel, Idoia Mendia, Evelyn Regner, Romana Jerković, Marit Maij</w:t>
      </w:r>
      <w:r w:rsidRPr="008907ED">
        <w:rPr>
          <w:rStyle w:val="HideTWBExt"/>
          <w:b w:val="0"/>
        </w:rPr>
        <w:t>&lt;/Members&gt;</w:t>
      </w:r>
    </w:p>
    <w:p w14:paraId="7811292B" w14:textId="77777777" w:rsidR="001374AD" w:rsidRPr="008907ED" w:rsidRDefault="001374AD" w:rsidP="001374AD">
      <w:pPr>
        <w:pStyle w:val="NormalBold"/>
      </w:pPr>
      <w:r w:rsidRPr="008907ED">
        <w:rPr>
          <w:rStyle w:val="HideTWBExt"/>
          <w:b w:val="0"/>
        </w:rPr>
        <w:t>&lt;/RepeatBlock-By&gt;</w:t>
      </w:r>
    </w:p>
    <w:p w14:paraId="456544F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9148D2D" w14:textId="77777777" w:rsidR="001374AD" w:rsidRPr="008907ED" w:rsidRDefault="001374AD" w:rsidP="001374AD">
      <w:pPr>
        <w:pStyle w:val="NormalBold"/>
      </w:pPr>
      <w:r w:rsidRPr="008907ED">
        <w:rPr>
          <w:rStyle w:val="HideTWBExt"/>
        </w:rPr>
        <w:t>&lt;Article&gt;</w:t>
      </w:r>
      <w:r w:rsidRPr="008907ED">
        <w:t>Erwägung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399F5B" w14:textId="77777777" w:rsidTr="00E663AA">
        <w:trPr>
          <w:trHeight w:hRule="exact" w:val="240"/>
          <w:jc w:val="center"/>
        </w:trPr>
        <w:tc>
          <w:tcPr>
            <w:tcW w:w="9752" w:type="dxa"/>
            <w:gridSpan w:val="2"/>
            <w:tcBorders>
              <w:top w:val="nil"/>
              <w:left w:val="nil"/>
              <w:bottom w:val="nil"/>
              <w:right w:val="nil"/>
            </w:tcBorders>
          </w:tcPr>
          <w:p w14:paraId="0478ED70" w14:textId="77777777" w:rsidR="001374AD" w:rsidRPr="008907ED" w:rsidRDefault="001374AD" w:rsidP="00E663AA"/>
        </w:tc>
      </w:tr>
      <w:tr w:rsidR="001374AD" w:rsidRPr="008907ED" w14:paraId="63FE9112" w14:textId="77777777" w:rsidTr="00E663AA">
        <w:trPr>
          <w:trHeight w:val="240"/>
          <w:jc w:val="center"/>
        </w:trPr>
        <w:tc>
          <w:tcPr>
            <w:tcW w:w="4876" w:type="dxa"/>
            <w:tcBorders>
              <w:top w:val="nil"/>
              <w:left w:val="nil"/>
              <w:bottom w:val="nil"/>
              <w:right w:val="nil"/>
            </w:tcBorders>
          </w:tcPr>
          <w:p w14:paraId="73A32C5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E8EDFB" w14:textId="77777777" w:rsidR="001374AD" w:rsidRPr="008907ED" w:rsidRDefault="001374AD" w:rsidP="00E663AA">
            <w:pPr>
              <w:pStyle w:val="AmColumnHeading"/>
            </w:pPr>
            <w:r w:rsidRPr="008907ED">
              <w:t>Geänderter Text</w:t>
            </w:r>
          </w:p>
        </w:tc>
      </w:tr>
      <w:tr w:rsidR="001374AD" w:rsidRPr="008907ED" w14:paraId="55C91E8E" w14:textId="77777777" w:rsidTr="00E663AA">
        <w:trPr>
          <w:jc w:val="center"/>
        </w:trPr>
        <w:tc>
          <w:tcPr>
            <w:tcW w:w="4876" w:type="dxa"/>
            <w:tcBorders>
              <w:top w:val="nil"/>
              <w:left w:val="nil"/>
              <w:bottom w:val="nil"/>
              <w:right w:val="nil"/>
            </w:tcBorders>
          </w:tcPr>
          <w:p w14:paraId="3810460B" w14:textId="77777777" w:rsidR="001374AD" w:rsidRPr="008907ED" w:rsidRDefault="001374AD" w:rsidP="00E663AA">
            <w:pPr>
              <w:pStyle w:val="Normal6a"/>
            </w:pPr>
            <w:r w:rsidRPr="008907ED">
              <w:t>B.</w:t>
            </w:r>
            <w:r w:rsidRPr="008907ED">
              <w:tab/>
              <w:t>in der Erwägung, dass im Rahmen der Bewältigung des Übergangs zu einer CO</w:t>
            </w:r>
            <w:r w:rsidRPr="008907ED">
              <w:rPr>
                <w:vertAlign w:val="subscript"/>
              </w:rPr>
              <w:t>2</w:t>
            </w:r>
            <w:r w:rsidRPr="008907ED">
              <w:t xml:space="preserve">-neutralen Wirtschaft nicht nur der Übergang zu neuen Arbeitsplätzen in aufstrebenden Branchen unterstützt werden sollte, sondern auch bestehende Arbeitsplätze und Branchen erhalten und an klimaneutrale und saubere Wirtschaftszweige und Technologien für die Menschen in den betroffenen Gebieten angepasst werden sollten; in der Erwägung, dass es wichtig ist, Arbeitnehmern und Arbeitssuchenden </w:t>
            </w:r>
            <w:r w:rsidRPr="008907ED">
              <w:rPr>
                <w:b/>
                <w:i/>
              </w:rPr>
              <w:t>das Gefühl der Unterstützung</w:t>
            </w:r>
            <w:r w:rsidRPr="008907ED">
              <w:t xml:space="preserve"> bei der Bewältigung von Übergängen </w:t>
            </w:r>
            <w:r w:rsidRPr="008907ED">
              <w:rPr>
                <w:b/>
                <w:i/>
              </w:rPr>
              <w:t>zu vermitteln</w:t>
            </w:r>
            <w:r w:rsidRPr="008907ED">
              <w:t>, um das Verständnis und die Akzeptanz für die Ziele der Strategie 2050 zu fördern;</w:t>
            </w:r>
          </w:p>
        </w:tc>
        <w:tc>
          <w:tcPr>
            <w:tcW w:w="4876" w:type="dxa"/>
            <w:tcBorders>
              <w:top w:val="nil"/>
              <w:left w:val="nil"/>
              <w:bottom w:val="nil"/>
              <w:right w:val="nil"/>
            </w:tcBorders>
          </w:tcPr>
          <w:p w14:paraId="635BDA0D" w14:textId="77777777" w:rsidR="001374AD" w:rsidRPr="008907ED" w:rsidRDefault="001374AD" w:rsidP="00E663AA">
            <w:pPr>
              <w:pStyle w:val="Normal6a"/>
            </w:pPr>
            <w:r w:rsidRPr="008907ED">
              <w:t>B.</w:t>
            </w:r>
            <w:r w:rsidRPr="008907ED">
              <w:tab/>
              <w:t>in der Erwägung, dass im Rahmen der Bewältigung des Übergangs zu einer CO</w:t>
            </w:r>
            <w:r w:rsidRPr="008907ED">
              <w:rPr>
                <w:vertAlign w:val="subscript"/>
              </w:rPr>
              <w:t>2</w:t>
            </w:r>
            <w:r w:rsidRPr="008907ED">
              <w:t xml:space="preserve">-neutralen Wirtschaft nicht nur der Übergang zu neuen </w:t>
            </w:r>
            <w:r w:rsidRPr="008907ED">
              <w:rPr>
                <w:b/>
                <w:i/>
              </w:rPr>
              <w:t>hochwertigen</w:t>
            </w:r>
            <w:r w:rsidRPr="008907ED">
              <w:t xml:space="preserve"> Arbeitsplätzen in aufstrebenden Branchen unterstützt werden sollte, sondern auch bestehende Arbeitsplätze und Branchen erhalten und an klimaneutrale und saubere Wirtschaftszweige und Technologien für die Menschen in den betroffenen Gebieten angepasst werden sollten; in der Erwägung, dass es wichtig ist, </w:t>
            </w:r>
            <w:r w:rsidRPr="008907ED">
              <w:rPr>
                <w:b/>
                <w:i/>
              </w:rPr>
              <w:t>dass alle Menschen, einschließlich</w:t>
            </w:r>
            <w:r w:rsidRPr="008907ED">
              <w:t xml:space="preserve"> Arbeitnehmern und Arbeitssuchenden</w:t>
            </w:r>
            <w:r w:rsidRPr="008907ED">
              <w:rPr>
                <w:b/>
                <w:i/>
              </w:rPr>
              <w:t>,</w:t>
            </w:r>
            <w:r w:rsidRPr="008907ED">
              <w:t xml:space="preserve"> bei der Bewältigung von Übergängen </w:t>
            </w:r>
            <w:r w:rsidRPr="008907ED">
              <w:rPr>
                <w:b/>
                <w:i/>
              </w:rPr>
              <w:t>unterstützt werden</w:t>
            </w:r>
            <w:r w:rsidRPr="008907ED">
              <w:t>, um das Verständnis und die Akzeptanz für die Ziele der Strategie 2050 zu fördern;</w:t>
            </w:r>
          </w:p>
        </w:tc>
      </w:tr>
    </w:tbl>
    <w:p w14:paraId="1FA614C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1775B40" w14:textId="77777777" w:rsidR="001374AD" w:rsidRPr="008907ED" w:rsidRDefault="001374AD" w:rsidP="001374AD">
      <w:r w:rsidRPr="008907ED">
        <w:rPr>
          <w:rStyle w:val="HideTWBExt"/>
        </w:rPr>
        <w:t>&lt;/Amend&gt;</w:t>
      </w:r>
    </w:p>
    <w:p w14:paraId="09AC069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41</w:t>
      </w:r>
      <w:r w:rsidRPr="008907ED">
        <w:rPr>
          <w:rStyle w:val="HideTWBExt"/>
        </w:rPr>
        <w:t>&lt;/NumAm&gt;</w:t>
      </w:r>
    </w:p>
    <w:p w14:paraId="2785A40D"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4CF34E5B" w14:textId="77777777" w:rsidR="001374AD" w:rsidRPr="008907ED" w:rsidRDefault="001374AD" w:rsidP="001374AD">
      <w:pPr>
        <w:pStyle w:val="NormalBold"/>
      </w:pPr>
      <w:r w:rsidRPr="008907ED">
        <w:rPr>
          <w:rStyle w:val="HideTWBExt"/>
          <w:b w:val="0"/>
        </w:rPr>
        <w:t>&lt;/RepeatBlock-By&gt;</w:t>
      </w:r>
    </w:p>
    <w:p w14:paraId="2D11C56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CF2A82" w14:textId="77777777" w:rsidR="001374AD" w:rsidRPr="008907ED" w:rsidRDefault="001374AD" w:rsidP="001374AD">
      <w:pPr>
        <w:pStyle w:val="NormalBold"/>
      </w:pPr>
      <w:r w:rsidRPr="008907ED">
        <w:rPr>
          <w:rStyle w:val="HideTWBExt"/>
        </w:rPr>
        <w:t>&lt;Article&gt;</w:t>
      </w:r>
      <w:r w:rsidRPr="008907ED">
        <w:t>Erwägung B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E33A598" w14:textId="77777777" w:rsidTr="00E663AA">
        <w:trPr>
          <w:trHeight w:hRule="exact" w:val="240"/>
          <w:jc w:val="center"/>
        </w:trPr>
        <w:tc>
          <w:tcPr>
            <w:tcW w:w="9752" w:type="dxa"/>
            <w:gridSpan w:val="2"/>
            <w:tcBorders>
              <w:top w:val="nil"/>
              <w:left w:val="nil"/>
              <w:bottom w:val="nil"/>
              <w:right w:val="nil"/>
            </w:tcBorders>
          </w:tcPr>
          <w:p w14:paraId="2F9E7D24" w14:textId="77777777" w:rsidR="001374AD" w:rsidRPr="008907ED" w:rsidRDefault="001374AD" w:rsidP="00E663AA"/>
        </w:tc>
      </w:tr>
      <w:tr w:rsidR="001374AD" w:rsidRPr="008907ED" w14:paraId="5CD544C6" w14:textId="77777777" w:rsidTr="00E663AA">
        <w:trPr>
          <w:trHeight w:val="240"/>
          <w:jc w:val="center"/>
        </w:trPr>
        <w:tc>
          <w:tcPr>
            <w:tcW w:w="4876" w:type="dxa"/>
            <w:tcBorders>
              <w:top w:val="nil"/>
              <w:left w:val="nil"/>
              <w:bottom w:val="nil"/>
              <w:right w:val="nil"/>
            </w:tcBorders>
          </w:tcPr>
          <w:p w14:paraId="4E64980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42A10DB" w14:textId="77777777" w:rsidR="001374AD" w:rsidRPr="008907ED" w:rsidRDefault="001374AD" w:rsidP="00E663AA">
            <w:pPr>
              <w:pStyle w:val="AmColumnHeading"/>
            </w:pPr>
            <w:r w:rsidRPr="008907ED">
              <w:t>Geänderter Text</w:t>
            </w:r>
          </w:p>
        </w:tc>
      </w:tr>
      <w:tr w:rsidR="001374AD" w:rsidRPr="008907ED" w14:paraId="0781F0C8" w14:textId="77777777" w:rsidTr="00E663AA">
        <w:trPr>
          <w:jc w:val="center"/>
        </w:trPr>
        <w:tc>
          <w:tcPr>
            <w:tcW w:w="4876" w:type="dxa"/>
            <w:tcBorders>
              <w:top w:val="nil"/>
              <w:left w:val="nil"/>
              <w:bottom w:val="nil"/>
              <w:right w:val="nil"/>
            </w:tcBorders>
          </w:tcPr>
          <w:p w14:paraId="7CBC4800" w14:textId="77777777" w:rsidR="001374AD" w:rsidRPr="008907ED" w:rsidRDefault="001374AD" w:rsidP="00E663AA">
            <w:pPr>
              <w:pStyle w:val="Normal6a"/>
            </w:pPr>
          </w:p>
        </w:tc>
        <w:tc>
          <w:tcPr>
            <w:tcW w:w="4876" w:type="dxa"/>
            <w:tcBorders>
              <w:top w:val="nil"/>
              <w:left w:val="nil"/>
              <w:bottom w:val="nil"/>
              <w:right w:val="nil"/>
            </w:tcBorders>
          </w:tcPr>
          <w:p w14:paraId="5E2333AA" w14:textId="77777777" w:rsidR="001374AD" w:rsidRPr="008907ED" w:rsidRDefault="001374AD" w:rsidP="00E663AA">
            <w:pPr>
              <w:pStyle w:val="Normal6a"/>
            </w:pPr>
            <w:r w:rsidRPr="008907ED">
              <w:rPr>
                <w:b/>
                <w:i/>
              </w:rPr>
              <w:t>Ba.</w:t>
            </w:r>
            <w:r w:rsidRPr="008907ED">
              <w:tab/>
            </w:r>
            <w:r w:rsidRPr="008907ED">
              <w:rPr>
                <w:b/>
                <w:i/>
              </w:rPr>
              <w:t xml:space="preserve">in der Erwägung, dass neben der Notwendigkeit, dafür zu sorgen, dass genügend neue Arbeitnehmer die für die Wirtschaft der Zukunft erforderlichen Kompetenzen erwerben, eine weitere Herausforderung darin besteht, Arbeitnehmer weiterzubilden und umzuschulen, insbesondere um den aktuellen und sich wandelnden Anforderungen des Arbeitsmarktes gerecht zu werden; in der Erwägung, dass </w:t>
            </w:r>
            <w:r w:rsidRPr="008907ED">
              <w:rPr>
                <w:b/>
                <w:i/>
              </w:rPr>
              <w:lastRenderedPageBreak/>
              <w:t>dies für ältere Arbeitnehmer und insbesondere für gering qualifizierte Arbeitnehmer oft schwieriger ist, da sie bei der Weiterqualifizierung und beim Wettbewerb um neue Arbeitsplätze möglicherweise vor größeren Hindernissen stehen; in der Erwägung, dass es auch eine räumliche Herausforderung gibt, zumal Arbeitsplätze in der CO</w:t>
            </w:r>
            <w:r w:rsidRPr="008907ED">
              <w:rPr>
                <w:b/>
                <w:i/>
                <w:vertAlign w:val="subscript"/>
              </w:rPr>
              <w:t>2</w:t>
            </w:r>
            <w:r w:rsidRPr="008907ED">
              <w:rPr>
                <w:b/>
                <w:i/>
              </w:rPr>
              <w:t>-armen Wirtschaft in Regionen geschaffen werden können, die sich stark von denen unterscheiden, die von Arbeitsplatzverlusten betroffen sind; in der Erwägung, dass Bildungs- und Ausbildungsmaßnahmen daher eng mit den Strategien für einen gerechten Übergang verknüpft werden müssen; in der Erwägung, dass benachteiligte Arbeitnehmer und Gemeinschaften gezielte Unterstützung benötigen werden, mit der dafür gesorgt wird, dass sie nicht zurückgelassen werden;</w:t>
            </w:r>
          </w:p>
        </w:tc>
      </w:tr>
    </w:tbl>
    <w:p w14:paraId="1EFECAFA"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FBD93A4" w14:textId="77777777" w:rsidR="001374AD" w:rsidRPr="008907ED" w:rsidRDefault="001374AD" w:rsidP="001374AD">
      <w:r w:rsidRPr="008907ED">
        <w:rPr>
          <w:rStyle w:val="HideTWBExt"/>
        </w:rPr>
        <w:t>&lt;/Amend&gt;</w:t>
      </w:r>
    </w:p>
    <w:p w14:paraId="3C46242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42</w:t>
      </w:r>
      <w:r w:rsidRPr="008907ED">
        <w:rPr>
          <w:rStyle w:val="HideTWBExt"/>
        </w:rPr>
        <w:t>&lt;/NumAm&gt;</w:t>
      </w:r>
    </w:p>
    <w:p w14:paraId="69E5C614"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2EECEC45" w14:textId="77777777" w:rsidR="001374AD" w:rsidRPr="008907ED" w:rsidRDefault="001374AD" w:rsidP="001374AD">
      <w:pPr>
        <w:pStyle w:val="NormalBold"/>
      </w:pPr>
      <w:r w:rsidRPr="008907ED">
        <w:rPr>
          <w:rStyle w:val="HideTWBExt"/>
          <w:b w:val="0"/>
        </w:rPr>
        <w:t>&lt;/RepeatBlock-By&gt;</w:t>
      </w:r>
    </w:p>
    <w:p w14:paraId="5230E85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94DF9D8" w14:textId="77777777" w:rsidR="001374AD" w:rsidRPr="008907ED" w:rsidRDefault="001374AD" w:rsidP="001374AD">
      <w:pPr>
        <w:pStyle w:val="NormalBold"/>
      </w:pPr>
      <w:r w:rsidRPr="008907ED">
        <w:rPr>
          <w:rStyle w:val="HideTWBExt"/>
        </w:rPr>
        <w:t>&lt;Article&gt;</w:t>
      </w:r>
      <w:r w:rsidRPr="008907ED">
        <w:t>Erwägung B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43FFFC4" w14:textId="77777777" w:rsidTr="00E663AA">
        <w:trPr>
          <w:trHeight w:hRule="exact" w:val="240"/>
          <w:jc w:val="center"/>
        </w:trPr>
        <w:tc>
          <w:tcPr>
            <w:tcW w:w="9752" w:type="dxa"/>
            <w:gridSpan w:val="2"/>
            <w:tcBorders>
              <w:top w:val="nil"/>
              <w:left w:val="nil"/>
              <w:bottom w:val="nil"/>
              <w:right w:val="nil"/>
            </w:tcBorders>
          </w:tcPr>
          <w:p w14:paraId="7F769BB2" w14:textId="77777777" w:rsidR="001374AD" w:rsidRPr="008907ED" w:rsidRDefault="001374AD" w:rsidP="00E663AA"/>
        </w:tc>
      </w:tr>
      <w:tr w:rsidR="001374AD" w:rsidRPr="008907ED" w14:paraId="01F34B60" w14:textId="77777777" w:rsidTr="00E663AA">
        <w:trPr>
          <w:trHeight w:val="240"/>
          <w:jc w:val="center"/>
        </w:trPr>
        <w:tc>
          <w:tcPr>
            <w:tcW w:w="4876" w:type="dxa"/>
            <w:tcBorders>
              <w:top w:val="nil"/>
              <w:left w:val="nil"/>
              <w:bottom w:val="nil"/>
              <w:right w:val="nil"/>
            </w:tcBorders>
          </w:tcPr>
          <w:p w14:paraId="2643BEA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FF6965E" w14:textId="77777777" w:rsidR="001374AD" w:rsidRPr="008907ED" w:rsidRDefault="001374AD" w:rsidP="00E663AA">
            <w:pPr>
              <w:pStyle w:val="AmColumnHeading"/>
            </w:pPr>
            <w:r w:rsidRPr="008907ED">
              <w:t>Geänderter Text</w:t>
            </w:r>
          </w:p>
        </w:tc>
      </w:tr>
      <w:tr w:rsidR="001374AD" w:rsidRPr="008907ED" w14:paraId="1DAA62DE" w14:textId="77777777" w:rsidTr="00E663AA">
        <w:trPr>
          <w:jc w:val="center"/>
        </w:trPr>
        <w:tc>
          <w:tcPr>
            <w:tcW w:w="4876" w:type="dxa"/>
            <w:tcBorders>
              <w:top w:val="nil"/>
              <w:left w:val="nil"/>
              <w:bottom w:val="nil"/>
              <w:right w:val="nil"/>
            </w:tcBorders>
          </w:tcPr>
          <w:p w14:paraId="6D9F5054" w14:textId="77777777" w:rsidR="001374AD" w:rsidRPr="008907ED" w:rsidRDefault="001374AD" w:rsidP="00E663AA">
            <w:pPr>
              <w:pStyle w:val="Normal6a"/>
            </w:pPr>
          </w:p>
        </w:tc>
        <w:tc>
          <w:tcPr>
            <w:tcW w:w="4876" w:type="dxa"/>
            <w:tcBorders>
              <w:top w:val="nil"/>
              <w:left w:val="nil"/>
              <w:bottom w:val="nil"/>
              <w:right w:val="nil"/>
            </w:tcBorders>
          </w:tcPr>
          <w:p w14:paraId="13D9980A" w14:textId="77777777" w:rsidR="001374AD" w:rsidRPr="008907ED" w:rsidRDefault="001374AD" w:rsidP="00E663AA">
            <w:pPr>
              <w:pStyle w:val="Normal6a"/>
            </w:pPr>
            <w:r w:rsidRPr="008907ED">
              <w:rPr>
                <w:b/>
                <w:i/>
              </w:rPr>
              <w:t>Bb.</w:t>
            </w:r>
            <w:r w:rsidRPr="008907ED">
              <w:tab/>
            </w:r>
            <w:r w:rsidRPr="008907ED">
              <w:rPr>
                <w:b/>
                <w:i/>
              </w:rPr>
              <w:t xml:space="preserve">in der Erwägung, dass der grüne Wandel erhebliche Investitionen in Umschulung und Weiterbildung erfordert, um Arbeitnehmer mit den erforderlichen berufsspezifischen technischen Fähigkeiten und grundlegenden persönliche Kompetenzen (Soft Skills) auszustatten; in der Erwägung, dass Qualifikationsdefizite und Engpässe auf dem Arbeitsmarkt fast unvermeidlich sind, wenn neue Produkte </w:t>
            </w:r>
            <w:r w:rsidRPr="008907ED">
              <w:rPr>
                <w:b/>
                <w:i/>
              </w:rPr>
              <w:lastRenderedPageBreak/>
              <w:t>oder Dienstleistungen aufkommen, und dass die grüne und digitale Wirtschaft keine Ausnahme darstellt; in der Erwägung, dass ein integrierter Policy-Mix aus Kompetenzentwicklung, Finanz- und Industriepolitik ein wesentlicher Faktor für Wettbewerbsfähigkeit, Investitionen und die Schaffung nachhaltiger Arbeitsplätze ist;</w:t>
            </w:r>
          </w:p>
        </w:tc>
      </w:tr>
    </w:tbl>
    <w:p w14:paraId="2C9FB112"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558D1E4" w14:textId="77777777" w:rsidR="001374AD" w:rsidRPr="008907ED" w:rsidRDefault="001374AD" w:rsidP="001374AD">
      <w:r w:rsidRPr="008907ED">
        <w:rPr>
          <w:rStyle w:val="HideTWBExt"/>
        </w:rPr>
        <w:t>&lt;/Amend&gt;</w:t>
      </w:r>
    </w:p>
    <w:p w14:paraId="27B2F72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43</w:t>
      </w:r>
      <w:r w:rsidRPr="008907ED">
        <w:rPr>
          <w:rStyle w:val="HideTWBExt"/>
        </w:rPr>
        <w:t>&lt;/NumAm&gt;</w:t>
      </w:r>
    </w:p>
    <w:p w14:paraId="17C16DB7"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729ABC53" w14:textId="77777777" w:rsidR="001374AD" w:rsidRPr="008907ED" w:rsidRDefault="001374AD" w:rsidP="001374AD">
      <w:pPr>
        <w:pStyle w:val="NormalBold"/>
      </w:pPr>
      <w:r w:rsidRPr="008907ED">
        <w:rPr>
          <w:rStyle w:val="HideTWBExt"/>
          <w:b w:val="0"/>
        </w:rPr>
        <w:t>&lt;/RepeatBlock-By&gt;</w:t>
      </w:r>
    </w:p>
    <w:p w14:paraId="3537BAD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6084365" w14:textId="77777777" w:rsidR="001374AD" w:rsidRPr="008907ED" w:rsidRDefault="001374AD" w:rsidP="001374AD">
      <w:pPr>
        <w:pStyle w:val="NormalBold"/>
      </w:pPr>
      <w:r w:rsidRPr="008907ED">
        <w:rPr>
          <w:rStyle w:val="HideTWBExt"/>
        </w:rPr>
        <w:t>&lt;Article&gt;</w:t>
      </w:r>
      <w:r w:rsidRPr="008907ED">
        <w:t>Erwägung B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ABC2737" w14:textId="77777777" w:rsidTr="00E663AA">
        <w:trPr>
          <w:trHeight w:hRule="exact" w:val="240"/>
          <w:jc w:val="center"/>
        </w:trPr>
        <w:tc>
          <w:tcPr>
            <w:tcW w:w="9752" w:type="dxa"/>
            <w:gridSpan w:val="2"/>
            <w:tcBorders>
              <w:top w:val="nil"/>
              <w:left w:val="nil"/>
              <w:bottom w:val="nil"/>
              <w:right w:val="nil"/>
            </w:tcBorders>
          </w:tcPr>
          <w:p w14:paraId="760E3961" w14:textId="77777777" w:rsidR="001374AD" w:rsidRPr="008907ED" w:rsidRDefault="001374AD" w:rsidP="00E663AA"/>
        </w:tc>
      </w:tr>
      <w:tr w:rsidR="001374AD" w:rsidRPr="008907ED" w14:paraId="1FA306D8" w14:textId="77777777" w:rsidTr="00E663AA">
        <w:trPr>
          <w:trHeight w:val="240"/>
          <w:jc w:val="center"/>
        </w:trPr>
        <w:tc>
          <w:tcPr>
            <w:tcW w:w="4876" w:type="dxa"/>
            <w:tcBorders>
              <w:top w:val="nil"/>
              <w:left w:val="nil"/>
              <w:bottom w:val="nil"/>
              <w:right w:val="nil"/>
            </w:tcBorders>
          </w:tcPr>
          <w:p w14:paraId="3F392EE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FC8A65D" w14:textId="77777777" w:rsidR="001374AD" w:rsidRPr="008907ED" w:rsidRDefault="001374AD" w:rsidP="00E663AA">
            <w:pPr>
              <w:pStyle w:val="AmColumnHeading"/>
            </w:pPr>
            <w:r w:rsidRPr="008907ED">
              <w:t>Geänderter Text</w:t>
            </w:r>
          </w:p>
        </w:tc>
      </w:tr>
      <w:tr w:rsidR="001374AD" w:rsidRPr="008907ED" w14:paraId="74EB844D" w14:textId="77777777" w:rsidTr="00E663AA">
        <w:trPr>
          <w:jc w:val="center"/>
        </w:trPr>
        <w:tc>
          <w:tcPr>
            <w:tcW w:w="4876" w:type="dxa"/>
            <w:tcBorders>
              <w:top w:val="nil"/>
              <w:left w:val="nil"/>
              <w:bottom w:val="nil"/>
              <w:right w:val="nil"/>
            </w:tcBorders>
          </w:tcPr>
          <w:p w14:paraId="4C4A43C4" w14:textId="77777777" w:rsidR="001374AD" w:rsidRPr="008907ED" w:rsidRDefault="001374AD" w:rsidP="00E663AA">
            <w:pPr>
              <w:pStyle w:val="Normal6a"/>
            </w:pPr>
          </w:p>
        </w:tc>
        <w:tc>
          <w:tcPr>
            <w:tcW w:w="4876" w:type="dxa"/>
            <w:tcBorders>
              <w:top w:val="nil"/>
              <w:left w:val="nil"/>
              <w:bottom w:val="nil"/>
              <w:right w:val="nil"/>
            </w:tcBorders>
          </w:tcPr>
          <w:p w14:paraId="581691FD" w14:textId="77777777" w:rsidR="001374AD" w:rsidRPr="008907ED" w:rsidRDefault="001374AD" w:rsidP="00E663AA">
            <w:pPr>
              <w:pStyle w:val="Normal6a"/>
            </w:pPr>
            <w:r w:rsidRPr="008907ED">
              <w:rPr>
                <w:b/>
                <w:i/>
              </w:rPr>
              <w:t>Bc.</w:t>
            </w:r>
            <w:r w:rsidRPr="008907ED">
              <w:tab/>
            </w:r>
            <w:r w:rsidRPr="008907ED">
              <w:rPr>
                <w:b/>
                <w:i/>
              </w:rPr>
              <w:t>in der Erwägung, dass die Erstellung einer europäischen Karte der Kompetenzen und Qualifikationen ein wichtiges Instrument ist, um die Wettbewerbsfähigkeit zu stärken, die Relevanz für den Arbeitsmarkt und die Mobilität zu gewährleisten und Unternehmer und Unternehmen beim Zugang zu Arbeitskräften zu unterstützen, die sowohl über technische Fähigkeiten als auch über Querschnittskompetenzen verfügen;</w:t>
            </w:r>
          </w:p>
        </w:tc>
      </w:tr>
    </w:tbl>
    <w:p w14:paraId="0A3F85A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1F7C929" w14:textId="77777777" w:rsidR="001374AD" w:rsidRPr="008907ED" w:rsidRDefault="001374AD" w:rsidP="001374AD">
      <w:r w:rsidRPr="008907ED">
        <w:rPr>
          <w:rStyle w:val="HideTWBExt"/>
        </w:rPr>
        <w:t>&lt;/Amend&gt;</w:t>
      </w:r>
    </w:p>
    <w:p w14:paraId="3F6CEBD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44</w:t>
      </w:r>
      <w:r w:rsidRPr="008907ED">
        <w:rPr>
          <w:rStyle w:val="HideTWBExt"/>
        </w:rPr>
        <w:t>&lt;/NumAm&gt;</w:t>
      </w:r>
    </w:p>
    <w:p w14:paraId="509FA5E3"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17ABE410" w14:textId="77777777" w:rsidR="001374AD" w:rsidRPr="008907ED" w:rsidRDefault="001374AD" w:rsidP="001374AD">
      <w:pPr>
        <w:pStyle w:val="NormalBold"/>
      </w:pPr>
      <w:r w:rsidRPr="008907ED">
        <w:rPr>
          <w:rStyle w:val="HideTWBExt"/>
          <w:b w:val="0"/>
        </w:rPr>
        <w:t>&lt;/RepeatBlock-By&gt;</w:t>
      </w:r>
    </w:p>
    <w:p w14:paraId="3858F12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7297AD4" w14:textId="77777777" w:rsidR="001374AD" w:rsidRPr="008907ED" w:rsidRDefault="001374AD" w:rsidP="001374AD">
      <w:pPr>
        <w:pStyle w:val="NormalBold"/>
      </w:pPr>
      <w:r w:rsidRPr="008907ED">
        <w:rPr>
          <w:rStyle w:val="HideTWBExt"/>
        </w:rPr>
        <w:t>&lt;Article&gt;</w:t>
      </w:r>
      <w:r w:rsidRPr="008907ED">
        <w:t>Erwägung B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0C9F897" w14:textId="77777777" w:rsidTr="00E663AA">
        <w:trPr>
          <w:trHeight w:hRule="exact" w:val="240"/>
          <w:jc w:val="center"/>
        </w:trPr>
        <w:tc>
          <w:tcPr>
            <w:tcW w:w="9752" w:type="dxa"/>
            <w:gridSpan w:val="2"/>
            <w:tcBorders>
              <w:top w:val="nil"/>
              <w:left w:val="nil"/>
              <w:bottom w:val="nil"/>
              <w:right w:val="nil"/>
            </w:tcBorders>
          </w:tcPr>
          <w:p w14:paraId="1D5A004B" w14:textId="77777777" w:rsidR="001374AD" w:rsidRPr="008907ED" w:rsidRDefault="001374AD" w:rsidP="00E663AA"/>
        </w:tc>
      </w:tr>
      <w:tr w:rsidR="001374AD" w:rsidRPr="008907ED" w14:paraId="2CF75CA8" w14:textId="77777777" w:rsidTr="00E663AA">
        <w:trPr>
          <w:trHeight w:val="240"/>
          <w:jc w:val="center"/>
        </w:trPr>
        <w:tc>
          <w:tcPr>
            <w:tcW w:w="4876" w:type="dxa"/>
            <w:tcBorders>
              <w:top w:val="nil"/>
              <w:left w:val="nil"/>
              <w:bottom w:val="nil"/>
              <w:right w:val="nil"/>
            </w:tcBorders>
          </w:tcPr>
          <w:p w14:paraId="7F528D4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D0391A6" w14:textId="77777777" w:rsidR="001374AD" w:rsidRPr="008907ED" w:rsidRDefault="001374AD" w:rsidP="00E663AA">
            <w:pPr>
              <w:pStyle w:val="AmColumnHeading"/>
            </w:pPr>
            <w:r w:rsidRPr="008907ED">
              <w:t>Geänderter Text</w:t>
            </w:r>
          </w:p>
        </w:tc>
      </w:tr>
      <w:tr w:rsidR="001374AD" w:rsidRPr="008907ED" w14:paraId="715A4AEF" w14:textId="77777777" w:rsidTr="00E663AA">
        <w:trPr>
          <w:jc w:val="center"/>
        </w:trPr>
        <w:tc>
          <w:tcPr>
            <w:tcW w:w="4876" w:type="dxa"/>
            <w:tcBorders>
              <w:top w:val="nil"/>
              <w:left w:val="nil"/>
              <w:bottom w:val="nil"/>
              <w:right w:val="nil"/>
            </w:tcBorders>
          </w:tcPr>
          <w:p w14:paraId="28AA5A38" w14:textId="77777777" w:rsidR="001374AD" w:rsidRPr="008907ED" w:rsidRDefault="001374AD" w:rsidP="00E663AA">
            <w:pPr>
              <w:pStyle w:val="Normal6a"/>
            </w:pPr>
          </w:p>
        </w:tc>
        <w:tc>
          <w:tcPr>
            <w:tcW w:w="4876" w:type="dxa"/>
            <w:tcBorders>
              <w:top w:val="nil"/>
              <w:left w:val="nil"/>
              <w:bottom w:val="nil"/>
              <w:right w:val="nil"/>
            </w:tcBorders>
          </w:tcPr>
          <w:p w14:paraId="2A53F13C" w14:textId="77777777" w:rsidR="001374AD" w:rsidRPr="008907ED" w:rsidRDefault="001374AD" w:rsidP="00E663AA">
            <w:pPr>
              <w:pStyle w:val="Normal6a"/>
            </w:pPr>
            <w:r w:rsidRPr="008907ED">
              <w:rPr>
                <w:b/>
                <w:i/>
              </w:rPr>
              <w:t>Bd.</w:t>
            </w:r>
            <w:r w:rsidRPr="008907ED">
              <w:tab/>
            </w:r>
            <w:r w:rsidRPr="008907ED">
              <w:rPr>
                <w:b/>
                <w:i/>
              </w:rPr>
              <w:t>in der Erwägung, dass das Lernen oder die Verbesserung bestimmter Kernkompetenzen für die Beschäftigungsfähigkeit einer Person von größerer Bedeutung sein dürfte als Fähigkeiten und Kompetenzen, die für bestimmte Berufe oder Technologien sehr spezifisch sind; in der Erwägung, dass Kompetenzen in den Bereichen Lesen, Schreiben, Rechnen, Entscheidungsfindung, Teamarbeit und Kommunikation von entscheidender Bedeutung sind, da sie sich auf die Fähigkeit der Menschen auswirken, in Teams gut zu arbeiten, wodurch ihre Anpassungsfähigkeit und ihre berufliche Mobilität verbessert werden;</w:t>
            </w:r>
          </w:p>
        </w:tc>
      </w:tr>
    </w:tbl>
    <w:p w14:paraId="2FF99F3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65F076F" w14:textId="77777777" w:rsidR="001374AD" w:rsidRPr="008907ED" w:rsidRDefault="001374AD" w:rsidP="001374AD">
      <w:r w:rsidRPr="008907ED">
        <w:rPr>
          <w:rStyle w:val="HideTWBExt"/>
        </w:rPr>
        <w:t>&lt;/Amend&gt;</w:t>
      </w:r>
    </w:p>
    <w:p w14:paraId="2E65730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45</w:t>
      </w:r>
      <w:r w:rsidRPr="008907ED">
        <w:rPr>
          <w:rStyle w:val="HideTWBExt"/>
        </w:rPr>
        <w:t>&lt;/NumAm&gt;</w:t>
      </w:r>
    </w:p>
    <w:p w14:paraId="04F9B500"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 Isabelle Le Callennec</w:t>
      </w:r>
      <w:r w:rsidRPr="008907ED">
        <w:rPr>
          <w:rStyle w:val="HideTWBExt"/>
          <w:b w:val="0"/>
        </w:rPr>
        <w:t>&lt;/Members&gt;</w:t>
      </w:r>
    </w:p>
    <w:p w14:paraId="7AA166FC" w14:textId="77777777" w:rsidR="001374AD" w:rsidRPr="008907ED" w:rsidRDefault="001374AD" w:rsidP="001374AD">
      <w:pPr>
        <w:pStyle w:val="NormalBold"/>
      </w:pPr>
      <w:r w:rsidRPr="008907ED">
        <w:rPr>
          <w:rStyle w:val="HideTWBExt"/>
          <w:b w:val="0"/>
        </w:rPr>
        <w:t>&lt;/RepeatBlock-By&gt;</w:t>
      </w:r>
    </w:p>
    <w:p w14:paraId="1CF8D5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11A9E7F" w14:textId="77777777" w:rsidR="001374AD" w:rsidRPr="008907ED" w:rsidRDefault="001374AD" w:rsidP="001374AD">
      <w:pPr>
        <w:pStyle w:val="NormalBold"/>
      </w:pPr>
      <w:r w:rsidRPr="008907ED">
        <w:rPr>
          <w:rStyle w:val="HideTWBExt"/>
        </w:rPr>
        <w:t>&lt;Article&gt;</w:t>
      </w:r>
      <w:r w:rsidRPr="008907ED">
        <w:t>Erwägung B e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3B6E1AA" w14:textId="77777777" w:rsidTr="00E663AA">
        <w:trPr>
          <w:trHeight w:hRule="exact" w:val="240"/>
          <w:jc w:val="center"/>
        </w:trPr>
        <w:tc>
          <w:tcPr>
            <w:tcW w:w="9752" w:type="dxa"/>
            <w:gridSpan w:val="2"/>
            <w:tcBorders>
              <w:top w:val="nil"/>
              <w:left w:val="nil"/>
              <w:bottom w:val="nil"/>
              <w:right w:val="nil"/>
            </w:tcBorders>
          </w:tcPr>
          <w:p w14:paraId="453F2D3A" w14:textId="77777777" w:rsidR="001374AD" w:rsidRPr="008907ED" w:rsidRDefault="001374AD" w:rsidP="00E663AA"/>
        </w:tc>
      </w:tr>
      <w:tr w:rsidR="001374AD" w:rsidRPr="008907ED" w14:paraId="4CE75111" w14:textId="77777777" w:rsidTr="00E663AA">
        <w:trPr>
          <w:trHeight w:val="240"/>
          <w:jc w:val="center"/>
        </w:trPr>
        <w:tc>
          <w:tcPr>
            <w:tcW w:w="4876" w:type="dxa"/>
            <w:tcBorders>
              <w:top w:val="nil"/>
              <w:left w:val="nil"/>
              <w:bottom w:val="nil"/>
              <w:right w:val="nil"/>
            </w:tcBorders>
          </w:tcPr>
          <w:p w14:paraId="39FBF73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2471B19" w14:textId="77777777" w:rsidR="001374AD" w:rsidRPr="008907ED" w:rsidRDefault="001374AD" w:rsidP="00E663AA">
            <w:pPr>
              <w:pStyle w:val="AmColumnHeading"/>
            </w:pPr>
            <w:r w:rsidRPr="008907ED">
              <w:t>Geänderter Text</w:t>
            </w:r>
          </w:p>
        </w:tc>
      </w:tr>
      <w:tr w:rsidR="001374AD" w:rsidRPr="008907ED" w14:paraId="697B155D" w14:textId="77777777" w:rsidTr="00E663AA">
        <w:trPr>
          <w:jc w:val="center"/>
        </w:trPr>
        <w:tc>
          <w:tcPr>
            <w:tcW w:w="4876" w:type="dxa"/>
            <w:tcBorders>
              <w:top w:val="nil"/>
              <w:left w:val="nil"/>
              <w:bottom w:val="nil"/>
              <w:right w:val="nil"/>
            </w:tcBorders>
          </w:tcPr>
          <w:p w14:paraId="611DE1D9" w14:textId="77777777" w:rsidR="001374AD" w:rsidRPr="008907ED" w:rsidRDefault="001374AD" w:rsidP="00E663AA">
            <w:pPr>
              <w:pStyle w:val="Normal6a"/>
            </w:pPr>
          </w:p>
        </w:tc>
        <w:tc>
          <w:tcPr>
            <w:tcW w:w="4876" w:type="dxa"/>
            <w:tcBorders>
              <w:top w:val="nil"/>
              <w:left w:val="nil"/>
              <w:bottom w:val="nil"/>
              <w:right w:val="nil"/>
            </w:tcBorders>
          </w:tcPr>
          <w:p w14:paraId="526E3885" w14:textId="77777777" w:rsidR="001374AD" w:rsidRPr="008907ED" w:rsidRDefault="001374AD" w:rsidP="00E663AA">
            <w:pPr>
              <w:pStyle w:val="Normal6a"/>
            </w:pPr>
            <w:r w:rsidRPr="008907ED">
              <w:rPr>
                <w:b/>
                <w:i/>
              </w:rPr>
              <w:t>Be.</w:t>
            </w:r>
            <w:r w:rsidRPr="008907ED">
              <w:tab/>
            </w:r>
            <w:r w:rsidRPr="008907ED">
              <w:rPr>
                <w:b/>
                <w:i/>
              </w:rPr>
              <w:t xml:space="preserve">in der Erwägung, dass der wirtschaftliche Wandel in Europa eine starke Konzentration auf Wettbewerbsfähigkeit und Wachstum erfordert; in der Erwägung, dass der Abbau von Bürokratie und die Gewährleistung einer effizienten Verwendung der Mittel von entscheidender Bedeutung sind, wenn es darum geht, private Investitionen anzuziehen; in der Erwägung, dass Unternehmern und Arbeitsplatzschaffenden die richtigen Bedingungen für Investitionen und Expansion gegeben werden müssen; in der Erwägung, dass die </w:t>
            </w:r>
            <w:r w:rsidRPr="008907ED">
              <w:rPr>
                <w:b/>
                <w:i/>
              </w:rPr>
              <w:lastRenderedPageBreak/>
              <w:t>Qualifikationspolitik auf die Nachfrage auf dem Arbeitsmarkt ausgerichtet sein sollte und Umschulung, Weiterqualifizierung, berufliche Aus- und Weiterbildung sowie lebenslanges Lernen miteinander verbinden sollte, um eine Erwerbsbevölkerung aufzubauen, die die strategische Autonomie Europas stärkt;</w:t>
            </w:r>
          </w:p>
        </w:tc>
      </w:tr>
    </w:tbl>
    <w:p w14:paraId="31EF82D4"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C7AC406" w14:textId="77777777" w:rsidR="001374AD" w:rsidRPr="008907ED" w:rsidRDefault="001374AD" w:rsidP="001374AD">
      <w:r w:rsidRPr="008907ED">
        <w:rPr>
          <w:rStyle w:val="HideTWBExt"/>
        </w:rPr>
        <w:t>&lt;/Amend&gt;</w:t>
      </w:r>
    </w:p>
    <w:p w14:paraId="5005793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46</w:t>
      </w:r>
      <w:r w:rsidRPr="008907ED">
        <w:rPr>
          <w:rStyle w:val="HideTWBExt"/>
        </w:rPr>
        <w:t>&lt;/NumAm&gt;</w:t>
      </w:r>
    </w:p>
    <w:p w14:paraId="7D07A68A"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 Isabelle Le Callennec</w:t>
      </w:r>
      <w:r w:rsidRPr="008907ED">
        <w:rPr>
          <w:rStyle w:val="HideTWBExt"/>
          <w:b w:val="0"/>
        </w:rPr>
        <w:t>&lt;/Members&gt;</w:t>
      </w:r>
    </w:p>
    <w:p w14:paraId="298D01F5" w14:textId="77777777" w:rsidR="001374AD" w:rsidRPr="008907ED" w:rsidRDefault="001374AD" w:rsidP="001374AD">
      <w:pPr>
        <w:pStyle w:val="NormalBold"/>
      </w:pPr>
      <w:r w:rsidRPr="008907ED">
        <w:rPr>
          <w:rStyle w:val="HideTWBExt"/>
          <w:b w:val="0"/>
        </w:rPr>
        <w:t>&lt;/RepeatBlock-By&gt;</w:t>
      </w:r>
    </w:p>
    <w:p w14:paraId="2190D75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CA2EFF0" w14:textId="77777777" w:rsidR="001374AD" w:rsidRPr="008907ED" w:rsidRDefault="001374AD" w:rsidP="001374AD">
      <w:pPr>
        <w:pStyle w:val="NormalBold"/>
      </w:pPr>
      <w:r w:rsidRPr="008907ED">
        <w:rPr>
          <w:rStyle w:val="HideTWBExt"/>
        </w:rPr>
        <w:t>&lt;Article&gt;</w:t>
      </w:r>
      <w:r w:rsidRPr="008907ED">
        <w:t>Erwägung B f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36CA3FE" w14:textId="77777777" w:rsidTr="00E663AA">
        <w:trPr>
          <w:trHeight w:hRule="exact" w:val="240"/>
          <w:jc w:val="center"/>
        </w:trPr>
        <w:tc>
          <w:tcPr>
            <w:tcW w:w="9752" w:type="dxa"/>
            <w:gridSpan w:val="2"/>
            <w:tcBorders>
              <w:top w:val="nil"/>
              <w:left w:val="nil"/>
              <w:bottom w:val="nil"/>
              <w:right w:val="nil"/>
            </w:tcBorders>
          </w:tcPr>
          <w:p w14:paraId="21DBAC45" w14:textId="77777777" w:rsidR="001374AD" w:rsidRPr="008907ED" w:rsidRDefault="001374AD" w:rsidP="00E663AA"/>
        </w:tc>
      </w:tr>
      <w:tr w:rsidR="001374AD" w:rsidRPr="008907ED" w14:paraId="29209427" w14:textId="77777777" w:rsidTr="00E663AA">
        <w:trPr>
          <w:trHeight w:val="240"/>
          <w:jc w:val="center"/>
        </w:trPr>
        <w:tc>
          <w:tcPr>
            <w:tcW w:w="4876" w:type="dxa"/>
            <w:tcBorders>
              <w:top w:val="nil"/>
              <w:left w:val="nil"/>
              <w:bottom w:val="nil"/>
              <w:right w:val="nil"/>
            </w:tcBorders>
          </w:tcPr>
          <w:p w14:paraId="79DC015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82C5E0B" w14:textId="77777777" w:rsidR="001374AD" w:rsidRPr="008907ED" w:rsidRDefault="001374AD" w:rsidP="00E663AA">
            <w:pPr>
              <w:pStyle w:val="AmColumnHeading"/>
            </w:pPr>
            <w:r w:rsidRPr="008907ED">
              <w:t>Geänderter Text</w:t>
            </w:r>
          </w:p>
        </w:tc>
      </w:tr>
      <w:tr w:rsidR="001374AD" w:rsidRPr="008907ED" w14:paraId="5267B8ED" w14:textId="77777777" w:rsidTr="00E663AA">
        <w:trPr>
          <w:jc w:val="center"/>
        </w:trPr>
        <w:tc>
          <w:tcPr>
            <w:tcW w:w="4876" w:type="dxa"/>
            <w:tcBorders>
              <w:top w:val="nil"/>
              <w:left w:val="nil"/>
              <w:bottom w:val="nil"/>
              <w:right w:val="nil"/>
            </w:tcBorders>
          </w:tcPr>
          <w:p w14:paraId="61E072EF" w14:textId="77777777" w:rsidR="001374AD" w:rsidRPr="008907ED" w:rsidRDefault="001374AD" w:rsidP="00E663AA">
            <w:pPr>
              <w:pStyle w:val="Normal6a"/>
            </w:pPr>
          </w:p>
        </w:tc>
        <w:tc>
          <w:tcPr>
            <w:tcW w:w="4876" w:type="dxa"/>
            <w:tcBorders>
              <w:top w:val="nil"/>
              <w:left w:val="nil"/>
              <w:bottom w:val="nil"/>
              <w:right w:val="nil"/>
            </w:tcBorders>
          </w:tcPr>
          <w:p w14:paraId="7AA621B3" w14:textId="77777777" w:rsidR="001374AD" w:rsidRPr="008907ED" w:rsidRDefault="001374AD" w:rsidP="00E663AA">
            <w:pPr>
              <w:pStyle w:val="Normal6a"/>
            </w:pPr>
            <w:r w:rsidRPr="008907ED">
              <w:rPr>
                <w:b/>
                <w:i/>
              </w:rPr>
              <w:t>Bf.</w:t>
            </w:r>
            <w:r w:rsidRPr="008907ED">
              <w:tab/>
            </w:r>
            <w:r w:rsidRPr="008907ED">
              <w:rPr>
                <w:b/>
                <w:i/>
              </w:rPr>
              <w:t xml:space="preserve">in der Erwägung, dass die europäischen Strategien für Kompetenzen, Wettbewerbsfähigkeit und Investitionen sowohl für große Unternehmen als auch für KMU Chancen schaffen und gleichzeitig den nationalen, regionalen und lokalen Bedürfnissen Rechnung tragen sollten; in der Erwägung, dass Maßnahmen zur Stärkung der industriellen Kapazitäten, zur Förderung des Unternehmertums und zum Aufbau einer an die lokalen Gegebenheiten angepassten qualifizierten Erwerbsbevölkerung unerlässlich sind, um sicherzustellen, dass alle Europäerinnen und Europäer von Wachstum und Innovation profitieren können; in der Erwägung, dass es wichtig ist, dass die Bürgerinnen und Bürger sowohl in städtischen als auch in ländlichen Gebieten in einen gerechten Übergang, bei dem sich Wettbewerbsfähigkeit und Solidarität die Waage halten, einbezogen werden und diesen unterstützen und dass sie darauf </w:t>
            </w:r>
            <w:r w:rsidRPr="008907ED">
              <w:rPr>
                <w:b/>
                <w:i/>
              </w:rPr>
              <w:lastRenderedPageBreak/>
              <w:t>vertrauen können, dass ihre Arbeit, ihr Beitrag und ihre Lebensweise geschützt werden, damit niemand zurückgelassen wird;</w:t>
            </w:r>
          </w:p>
        </w:tc>
      </w:tr>
    </w:tbl>
    <w:p w14:paraId="702E415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98CF634" w14:textId="77777777" w:rsidR="001374AD" w:rsidRPr="008907ED" w:rsidRDefault="001374AD" w:rsidP="001374AD">
      <w:r w:rsidRPr="008907ED">
        <w:rPr>
          <w:rStyle w:val="HideTWBExt"/>
        </w:rPr>
        <w:t>&lt;/Amend&gt;</w:t>
      </w:r>
    </w:p>
    <w:p w14:paraId="562198D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47</w:t>
      </w:r>
      <w:r w:rsidRPr="008907ED">
        <w:rPr>
          <w:rStyle w:val="HideTWBExt"/>
        </w:rPr>
        <w:t>&lt;/NumAm&gt;</w:t>
      </w:r>
    </w:p>
    <w:p w14:paraId="61F07DEA"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621B5ABD"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4E74F19B"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7765A531" w14:textId="77777777" w:rsidR="001374AD" w:rsidRPr="008907ED" w:rsidRDefault="001374AD" w:rsidP="001374AD">
      <w:pPr>
        <w:pStyle w:val="NormalBold"/>
      </w:pPr>
      <w:r w:rsidRPr="008907ED">
        <w:rPr>
          <w:rStyle w:val="HideTWBExt"/>
          <w:b w:val="0"/>
        </w:rPr>
        <w:t>&lt;/RepeatBlock-By&gt;</w:t>
      </w:r>
    </w:p>
    <w:p w14:paraId="117F397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8CD77CE"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BD096A6" w14:textId="77777777" w:rsidTr="00E663AA">
        <w:trPr>
          <w:trHeight w:hRule="exact" w:val="240"/>
          <w:jc w:val="center"/>
        </w:trPr>
        <w:tc>
          <w:tcPr>
            <w:tcW w:w="9752" w:type="dxa"/>
            <w:gridSpan w:val="2"/>
            <w:tcBorders>
              <w:top w:val="nil"/>
              <w:left w:val="nil"/>
              <w:bottom w:val="nil"/>
              <w:right w:val="nil"/>
            </w:tcBorders>
          </w:tcPr>
          <w:p w14:paraId="5D79FC4A" w14:textId="77777777" w:rsidR="001374AD" w:rsidRPr="008907ED" w:rsidRDefault="001374AD" w:rsidP="00E663AA"/>
        </w:tc>
      </w:tr>
      <w:tr w:rsidR="001374AD" w:rsidRPr="008907ED" w14:paraId="004F9973" w14:textId="77777777" w:rsidTr="00E663AA">
        <w:trPr>
          <w:trHeight w:val="240"/>
          <w:jc w:val="center"/>
        </w:trPr>
        <w:tc>
          <w:tcPr>
            <w:tcW w:w="4876" w:type="dxa"/>
            <w:tcBorders>
              <w:top w:val="nil"/>
              <w:left w:val="nil"/>
              <w:bottom w:val="nil"/>
              <w:right w:val="nil"/>
            </w:tcBorders>
          </w:tcPr>
          <w:p w14:paraId="7C302A2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ECD2D4C" w14:textId="77777777" w:rsidR="001374AD" w:rsidRPr="008907ED" w:rsidRDefault="001374AD" w:rsidP="00E663AA">
            <w:pPr>
              <w:pStyle w:val="AmColumnHeading"/>
            </w:pPr>
            <w:r w:rsidRPr="008907ED">
              <w:t>Geänderter Text</w:t>
            </w:r>
          </w:p>
        </w:tc>
      </w:tr>
      <w:tr w:rsidR="001374AD" w:rsidRPr="008907ED" w14:paraId="6DFA9A55" w14:textId="77777777" w:rsidTr="00E663AA">
        <w:trPr>
          <w:jc w:val="center"/>
        </w:trPr>
        <w:tc>
          <w:tcPr>
            <w:tcW w:w="4876" w:type="dxa"/>
            <w:tcBorders>
              <w:top w:val="nil"/>
              <w:left w:val="nil"/>
              <w:bottom w:val="nil"/>
              <w:right w:val="nil"/>
            </w:tcBorders>
          </w:tcPr>
          <w:p w14:paraId="08BE8648" w14:textId="77777777" w:rsidR="001374AD" w:rsidRPr="008907ED" w:rsidRDefault="001374AD" w:rsidP="00E663AA">
            <w:pPr>
              <w:pStyle w:val="Normal6a"/>
            </w:pPr>
            <w:r w:rsidRPr="008907ED">
              <w:rPr>
                <w:b/>
                <w:i/>
              </w:rPr>
              <w:t>C.</w:t>
            </w:r>
            <w:r w:rsidRPr="008907ED">
              <w:tab/>
            </w:r>
            <w:r w:rsidRPr="008907ED">
              <w:rPr>
                <w:b/>
                <w:i/>
              </w:rPr>
              <w:t>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weiterhin lückenhaft ist, wenn es um Umbrüche im Hinblick auf Arbeitsplätze, Arbeitnehmerrechte, den Sozialschutz und den sozialen Dialog geht; in der Erwägung, dass ein echter Mehrwert bei gleichzeitiger sozialer Aufwärtskonvergenz nur durch Maßnahmen auf Unionsebene sichergestellt werden kann, um dem Versprechen, niemanden zurückzulassen, tatsächlich nachzukommen;</w:t>
            </w:r>
          </w:p>
        </w:tc>
        <w:tc>
          <w:tcPr>
            <w:tcW w:w="4876" w:type="dxa"/>
            <w:tcBorders>
              <w:top w:val="nil"/>
              <w:left w:val="nil"/>
              <w:bottom w:val="nil"/>
              <w:right w:val="nil"/>
            </w:tcBorders>
          </w:tcPr>
          <w:p w14:paraId="10321FCC" w14:textId="77777777" w:rsidR="001374AD" w:rsidRPr="008907ED" w:rsidRDefault="001374AD" w:rsidP="00E663AA">
            <w:pPr>
              <w:pStyle w:val="Normal6a"/>
            </w:pPr>
            <w:r w:rsidRPr="008907ED">
              <w:rPr>
                <w:b/>
                <w:i/>
              </w:rPr>
              <w:t>entfällt</w:t>
            </w:r>
          </w:p>
        </w:tc>
      </w:tr>
    </w:tbl>
    <w:p w14:paraId="41FF998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05B21F86" w14:textId="77777777" w:rsidR="001374AD" w:rsidRPr="008907ED" w:rsidRDefault="001374AD" w:rsidP="001374AD">
      <w:r w:rsidRPr="008907ED">
        <w:rPr>
          <w:rStyle w:val="HideTWBExt"/>
        </w:rPr>
        <w:t>&lt;/Amend&gt;</w:t>
      </w:r>
    </w:p>
    <w:p w14:paraId="2F14A922"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48</w:t>
      </w:r>
      <w:r w:rsidRPr="008907ED">
        <w:rPr>
          <w:rStyle w:val="HideTWBExt"/>
        </w:rPr>
        <w:t>&lt;/NumAm&gt;</w:t>
      </w:r>
    </w:p>
    <w:p w14:paraId="46A93EEA"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65DF6E5F" w14:textId="77777777" w:rsidR="001374AD" w:rsidRPr="008907ED" w:rsidRDefault="001374AD" w:rsidP="001374AD">
      <w:pPr>
        <w:pStyle w:val="NormalBold"/>
      </w:pPr>
      <w:r w:rsidRPr="008907ED">
        <w:rPr>
          <w:rStyle w:val="HideTWBExt"/>
          <w:b w:val="0"/>
        </w:rPr>
        <w:t>&lt;/RepeatBlock-By&gt;</w:t>
      </w:r>
    </w:p>
    <w:p w14:paraId="479A2AC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067B5DD"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70AFBAF" w14:textId="77777777" w:rsidTr="00E663AA">
        <w:trPr>
          <w:trHeight w:hRule="exact" w:val="240"/>
          <w:jc w:val="center"/>
        </w:trPr>
        <w:tc>
          <w:tcPr>
            <w:tcW w:w="9752" w:type="dxa"/>
            <w:gridSpan w:val="2"/>
            <w:tcBorders>
              <w:top w:val="nil"/>
              <w:left w:val="nil"/>
              <w:bottom w:val="nil"/>
              <w:right w:val="nil"/>
            </w:tcBorders>
          </w:tcPr>
          <w:p w14:paraId="25B8A126" w14:textId="77777777" w:rsidR="001374AD" w:rsidRPr="008907ED" w:rsidRDefault="001374AD" w:rsidP="00E663AA"/>
        </w:tc>
      </w:tr>
      <w:tr w:rsidR="001374AD" w:rsidRPr="008907ED" w14:paraId="5E6186C0" w14:textId="77777777" w:rsidTr="00E663AA">
        <w:trPr>
          <w:trHeight w:val="240"/>
          <w:jc w:val="center"/>
        </w:trPr>
        <w:tc>
          <w:tcPr>
            <w:tcW w:w="4876" w:type="dxa"/>
            <w:tcBorders>
              <w:top w:val="nil"/>
              <w:left w:val="nil"/>
              <w:bottom w:val="nil"/>
              <w:right w:val="nil"/>
            </w:tcBorders>
          </w:tcPr>
          <w:p w14:paraId="3B66386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B8D7F82" w14:textId="77777777" w:rsidR="001374AD" w:rsidRPr="008907ED" w:rsidRDefault="001374AD" w:rsidP="00E663AA">
            <w:pPr>
              <w:pStyle w:val="AmColumnHeading"/>
            </w:pPr>
            <w:r w:rsidRPr="008907ED">
              <w:t>Geänderter Text</w:t>
            </w:r>
          </w:p>
        </w:tc>
      </w:tr>
      <w:tr w:rsidR="001374AD" w:rsidRPr="008907ED" w14:paraId="1C5243AD" w14:textId="77777777" w:rsidTr="00E663AA">
        <w:trPr>
          <w:jc w:val="center"/>
        </w:trPr>
        <w:tc>
          <w:tcPr>
            <w:tcW w:w="4876" w:type="dxa"/>
            <w:tcBorders>
              <w:top w:val="nil"/>
              <w:left w:val="nil"/>
              <w:bottom w:val="nil"/>
              <w:right w:val="nil"/>
            </w:tcBorders>
          </w:tcPr>
          <w:p w14:paraId="5E7B5C80" w14:textId="77777777" w:rsidR="001374AD" w:rsidRPr="008907ED" w:rsidRDefault="001374AD" w:rsidP="00E663AA">
            <w:pPr>
              <w:pStyle w:val="Normal6a"/>
            </w:pPr>
            <w:r w:rsidRPr="008907ED">
              <w:rPr>
                <w:b/>
                <w:i/>
              </w:rPr>
              <w:t>C.</w:t>
            </w:r>
            <w:r w:rsidRPr="008907ED">
              <w:tab/>
            </w:r>
            <w:r w:rsidRPr="008907ED">
              <w:rPr>
                <w:b/>
                <w:i/>
              </w:rPr>
              <w:t>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weiterhin lückenhaft ist, wenn es um Umbrüche im Hinblick auf Arbeitsplätze, Arbeitnehmerrechte, den Sozialschutz und den sozialen Dialog geht; in der Erwägung, dass ein echter Mehrwert bei gleichzeitiger sozialer Aufwärtskonvergenz nur durch Maßnahmen auf Unionsebene sichergestellt werden kann, um dem Versprechen, niemanden zurückzulassen, tatsächlich nachzukommen;</w:t>
            </w:r>
          </w:p>
        </w:tc>
        <w:tc>
          <w:tcPr>
            <w:tcW w:w="4876" w:type="dxa"/>
            <w:tcBorders>
              <w:top w:val="nil"/>
              <w:left w:val="nil"/>
              <w:bottom w:val="nil"/>
              <w:right w:val="nil"/>
            </w:tcBorders>
          </w:tcPr>
          <w:p w14:paraId="3D9871CB" w14:textId="77777777" w:rsidR="001374AD" w:rsidRPr="008907ED" w:rsidRDefault="001374AD" w:rsidP="00E663AA">
            <w:pPr>
              <w:pStyle w:val="Normal6a"/>
            </w:pPr>
            <w:r w:rsidRPr="008907ED">
              <w:rPr>
                <w:b/>
                <w:i/>
              </w:rPr>
              <w:t>entfällt</w:t>
            </w:r>
          </w:p>
        </w:tc>
      </w:tr>
    </w:tbl>
    <w:p w14:paraId="1AFB0FE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C9DD268" w14:textId="77777777" w:rsidR="001374AD" w:rsidRPr="008907ED" w:rsidRDefault="001374AD" w:rsidP="001374AD">
      <w:r w:rsidRPr="008907ED">
        <w:rPr>
          <w:rStyle w:val="HideTWBExt"/>
        </w:rPr>
        <w:t>&lt;/Amend&gt;</w:t>
      </w:r>
    </w:p>
    <w:p w14:paraId="190832E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49</w:t>
      </w:r>
      <w:r w:rsidRPr="008907ED">
        <w:rPr>
          <w:rStyle w:val="HideTWBExt"/>
        </w:rPr>
        <w:t>&lt;/NumAm&gt;</w:t>
      </w:r>
    </w:p>
    <w:p w14:paraId="6A96A36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3008C466" w14:textId="77777777" w:rsidR="001374AD" w:rsidRPr="008907ED" w:rsidRDefault="001374AD" w:rsidP="001374AD">
      <w:pPr>
        <w:pStyle w:val="NormalBold"/>
      </w:pPr>
      <w:r w:rsidRPr="008907ED">
        <w:rPr>
          <w:rStyle w:val="HideTWBExt"/>
          <w:b w:val="0"/>
        </w:rPr>
        <w:t>&lt;/RepeatBlock-By&gt;</w:t>
      </w:r>
    </w:p>
    <w:p w14:paraId="5B63462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A885DB5"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645F8DB" w14:textId="77777777" w:rsidTr="00E663AA">
        <w:trPr>
          <w:trHeight w:hRule="exact" w:val="240"/>
          <w:jc w:val="center"/>
        </w:trPr>
        <w:tc>
          <w:tcPr>
            <w:tcW w:w="9752" w:type="dxa"/>
            <w:gridSpan w:val="2"/>
            <w:tcBorders>
              <w:top w:val="nil"/>
              <w:left w:val="nil"/>
              <w:bottom w:val="nil"/>
              <w:right w:val="nil"/>
            </w:tcBorders>
          </w:tcPr>
          <w:p w14:paraId="2C7F9A0F" w14:textId="77777777" w:rsidR="001374AD" w:rsidRPr="008907ED" w:rsidRDefault="001374AD" w:rsidP="00E663AA"/>
        </w:tc>
      </w:tr>
      <w:tr w:rsidR="001374AD" w:rsidRPr="008907ED" w14:paraId="3906322A" w14:textId="77777777" w:rsidTr="00E663AA">
        <w:trPr>
          <w:trHeight w:val="240"/>
          <w:jc w:val="center"/>
        </w:trPr>
        <w:tc>
          <w:tcPr>
            <w:tcW w:w="4876" w:type="dxa"/>
            <w:tcBorders>
              <w:top w:val="nil"/>
              <w:left w:val="nil"/>
              <w:bottom w:val="nil"/>
              <w:right w:val="nil"/>
            </w:tcBorders>
          </w:tcPr>
          <w:p w14:paraId="3568C75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FB54AE0" w14:textId="77777777" w:rsidR="001374AD" w:rsidRPr="008907ED" w:rsidRDefault="001374AD" w:rsidP="00E663AA">
            <w:pPr>
              <w:pStyle w:val="AmColumnHeading"/>
            </w:pPr>
            <w:r w:rsidRPr="008907ED">
              <w:t>Geänderter Text</w:t>
            </w:r>
          </w:p>
        </w:tc>
      </w:tr>
      <w:tr w:rsidR="001374AD" w:rsidRPr="008907ED" w14:paraId="71579C79" w14:textId="77777777" w:rsidTr="00E663AA">
        <w:trPr>
          <w:jc w:val="center"/>
        </w:trPr>
        <w:tc>
          <w:tcPr>
            <w:tcW w:w="4876" w:type="dxa"/>
            <w:tcBorders>
              <w:top w:val="nil"/>
              <w:left w:val="nil"/>
              <w:bottom w:val="nil"/>
              <w:right w:val="nil"/>
            </w:tcBorders>
          </w:tcPr>
          <w:p w14:paraId="3DBF5757" w14:textId="77777777" w:rsidR="001374AD" w:rsidRPr="008907ED" w:rsidRDefault="001374AD" w:rsidP="00E663AA">
            <w:pPr>
              <w:pStyle w:val="Normal6a"/>
            </w:pPr>
            <w:r w:rsidRPr="008907ED">
              <w:t>C.</w:t>
            </w:r>
            <w:r w:rsidRPr="008907ED">
              <w:tab/>
              <w:t xml:space="preserve">in der Erwägung, dass zwar eine Reihe wichtiger legislativer und nichtlegislativer Initiativen auf </w:t>
            </w:r>
            <w:r w:rsidRPr="008907ED">
              <w:lastRenderedPageBreak/>
              <w:t xml:space="preserve">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w:t>
            </w:r>
            <w:r w:rsidRPr="008907ED">
              <w:rPr>
                <w:b/>
                <w:i/>
              </w:rPr>
              <w:t>der politische und rechtliche Rahmen jedoch weiterhin lückenhaft ist</w:t>
            </w:r>
            <w:r w:rsidRPr="008907ED">
              <w:t xml:space="preserve">, wenn es um Umbrüche im Hinblick auf Arbeitsplätze, Arbeitnehmerrechte, den Sozialschutz und den sozialen Dialog geht; in der Erwägung, dass </w:t>
            </w:r>
            <w:r w:rsidRPr="008907ED">
              <w:rPr>
                <w:b/>
                <w:i/>
              </w:rPr>
              <w:t>ein echter</w:t>
            </w:r>
            <w:r w:rsidRPr="008907ED">
              <w:t xml:space="preserve"> Mehrwert </w:t>
            </w:r>
            <w:r w:rsidRPr="008907ED">
              <w:rPr>
                <w:b/>
                <w:i/>
              </w:rPr>
              <w:t>bei gleichzeitiger sozialer Aufwärtskonvergenz nur durch Maßnahmen auf Unionsebene sichergestellt werden kann</w:t>
            </w:r>
            <w:r w:rsidRPr="008907ED">
              <w:t xml:space="preserve">, </w:t>
            </w:r>
            <w:r w:rsidRPr="008907ED">
              <w:rPr>
                <w:b/>
                <w:i/>
              </w:rPr>
              <w:t>um dem Versprechen, niemanden zurückzulassen, tatsächlich nachzukommen</w:t>
            </w:r>
            <w:r w:rsidRPr="008907ED">
              <w:t>;</w:t>
            </w:r>
          </w:p>
        </w:tc>
        <w:tc>
          <w:tcPr>
            <w:tcW w:w="4876" w:type="dxa"/>
            <w:tcBorders>
              <w:top w:val="nil"/>
              <w:left w:val="nil"/>
              <w:bottom w:val="nil"/>
              <w:right w:val="nil"/>
            </w:tcBorders>
          </w:tcPr>
          <w:p w14:paraId="70867586" w14:textId="77777777" w:rsidR="001374AD" w:rsidRPr="008907ED" w:rsidRDefault="001374AD" w:rsidP="00E663AA">
            <w:pPr>
              <w:pStyle w:val="Normal6a"/>
            </w:pPr>
            <w:r w:rsidRPr="008907ED">
              <w:lastRenderedPageBreak/>
              <w:t>C.</w:t>
            </w:r>
            <w:r w:rsidRPr="008907ED">
              <w:tab/>
              <w:t xml:space="preserve">in der Erwägung, dass zwar eine Reihe wichtiger legislativer und nichtlegislativer Initiativen auf </w:t>
            </w:r>
            <w:r w:rsidRPr="008907ED">
              <w:lastRenderedPageBreak/>
              <w:t xml:space="preserve">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w:t>
            </w:r>
            <w:r w:rsidRPr="008907ED">
              <w:rPr>
                <w:b/>
                <w:i/>
              </w:rPr>
              <w:t>müssen diese Initiativen überarbeitet werden</w:t>
            </w:r>
            <w:r w:rsidRPr="008907ED">
              <w:t xml:space="preserve">, wenn es um Umbrüche im Hinblick auf Arbeitsplätze, Arbeitnehmerrechte, den Sozialschutz und den sozialen Dialog geht; in der Erwägung, dass </w:t>
            </w:r>
            <w:r w:rsidRPr="008907ED">
              <w:rPr>
                <w:b/>
                <w:i/>
              </w:rPr>
              <w:t>sich die Union darauf konzentrieren sollte, die Mitgliedstaaten in den Bereichen zu unterstützen, in denen die europäische Zusammenarbeit einen klaren</w:t>
            </w:r>
            <w:r w:rsidRPr="008907ED">
              <w:t xml:space="preserve"> Mehrwert </w:t>
            </w:r>
            <w:r w:rsidRPr="008907ED">
              <w:rPr>
                <w:b/>
                <w:i/>
              </w:rPr>
              <w:t>schafft</w:t>
            </w:r>
            <w:r w:rsidRPr="008907ED">
              <w:t xml:space="preserve">, </w:t>
            </w:r>
            <w:r w:rsidRPr="008907ED">
              <w:rPr>
                <w:b/>
                <w:i/>
              </w:rPr>
              <w:t>wobei undifferenzierte Ansätze, die die nationalen Arbeitsmarktmodelle und -traditionen untergraben könnten, zu vermeiden sind</w:t>
            </w:r>
            <w:r w:rsidRPr="008907ED">
              <w:t>;</w:t>
            </w:r>
          </w:p>
        </w:tc>
      </w:tr>
    </w:tbl>
    <w:p w14:paraId="491AC578"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3165BA5" w14:textId="77777777" w:rsidR="001374AD" w:rsidRPr="00991D18" w:rsidRDefault="001374AD" w:rsidP="001374AD">
      <w:pPr>
        <w:rPr>
          <w:lang w:val="sv-SE"/>
        </w:rPr>
      </w:pPr>
      <w:r w:rsidRPr="00991D18">
        <w:rPr>
          <w:rStyle w:val="HideTWBExt"/>
          <w:lang w:val="sv-SE"/>
        </w:rPr>
        <w:t>&lt;/Amend&gt;</w:t>
      </w:r>
    </w:p>
    <w:p w14:paraId="4B8FDE7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50</w:t>
      </w:r>
      <w:r w:rsidRPr="00991D18">
        <w:rPr>
          <w:rStyle w:val="HideTWBExt"/>
          <w:lang w:val="sv-SE"/>
        </w:rPr>
        <w:t>&lt;/NumAm&gt;</w:t>
      </w:r>
    </w:p>
    <w:p w14:paraId="69570B71"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4B5EEA6E" w14:textId="77777777" w:rsidR="001374AD" w:rsidRPr="00991D18" w:rsidRDefault="001374AD" w:rsidP="001374AD">
      <w:pPr>
        <w:pStyle w:val="NormalBold"/>
        <w:rPr>
          <w:lang w:val="sv-SE"/>
        </w:rPr>
      </w:pPr>
      <w:r w:rsidRPr="00991D18">
        <w:rPr>
          <w:rStyle w:val="HideTWBExt"/>
          <w:b w:val="0"/>
          <w:lang w:val="sv-SE"/>
        </w:rPr>
        <w:t>&lt;/RepeatBlock-By&gt;</w:t>
      </w:r>
    </w:p>
    <w:p w14:paraId="13546BE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8BB827D"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94610F3" w14:textId="77777777" w:rsidTr="00E663AA">
        <w:trPr>
          <w:trHeight w:hRule="exact" w:val="240"/>
          <w:jc w:val="center"/>
        </w:trPr>
        <w:tc>
          <w:tcPr>
            <w:tcW w:w="9752" w:type="dxa"/>
            <w:gridSpan w:val="2"/>
            <w:tcBorders>
              <w:top w:val="nil"/>
              <w:left w:val="nil"/>
              <w:bottom w:val="nil"/>
              <w:right w:val="nil"/>
            </w:tcBorders>
          </w:tcPr>
          <w:p w14:paraId="3C89B087" w14:textId="77777777" w:rsidR="001374AD" w:rsidRPr="008907ED" w:rsidRDefault="001374AD" w:rsidP="00E663AA"/>
        </w:tc>
      </w:tr>
      <w:tr w:rsidR="001374AD" w:rsidRPr="008907ED" w14:paraId="69A054A8" w14:textId="77777777" w:rsidTr="00E663AA">
        <w:trPr>
          <w:trHeight w:val="240"/>
          <w:jc w:val="center"/>
        </w:trPr>
        <w:tc>
          <w:tcPr>
            <w:tcW w:w="4876" w:type="dxa"/>
            <w:tcBorders>
              <w:top w:val="nil"/>
              <w:left w:val="nil"/>
              <w:bottom w:val="nil"/>
              <w:right w:val="nil"/>
            </w:tcBorders>
          </w:tcPr>
          <w:p w14:paraId="6004EEF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84FD4B7" w14:textId="77777777" w:rsidR="001374AD" w:rsidRPr="008907ED" w:rsidRDefault="001374AD" w:rsidP="00E663AA">
            <w:pPr>
              <w:pStyle w:val="AmColumnHeading"/>
            </w:pPr>
            <w:r w:rsidRPr="008907ED">
              <w:t>Geänderter Text</w:t>
            </w:r>
          </w:p>
        </w:tc>
      </w:tr>
      <w:tr w:rsidR="001374AD" w:rsidRPr="008907ED" w14:paraId="0117FB30" w14:textId="77777777" w:rsidTr="00E663AA">
        <w:trPr>
          <w:jc w:val="center"/>
        </w:trPr>
        <w:tc>
          <w:tcPr>
            <w:tcW w:w="4876" w:type="dxa"/>
            <w:tcBorders>
              <w:top w:val="nil"/>
              <w:left w:val="nil"/>
              <w:bottom w:val="nil"/>
              <w:right w:val="nil"/>
            </w:tcBorders>
          </w:tcPr>
          <w:p w14:paraId="46DCAB9D" w14:textId="77777777" w:rsidR="001374AD" w:rsidRPr="008907ED" w:rsidRDefault="001374AD" w:rsidP="00E663AA">
            <w:pPr>
              <w:pStyle w:val="Normal6a"/>
            </w:pPr>
            <w:r w:rsidRPr="008907ED">
              <w:t>C.</w:t>
            </w:r>
            <w:r w:rsidRPr="008907ED">
              <w:tab/>
              <w:t xml:space="preserve">in der Erwägung, dass zwar eine Reihe wichtiger legislativer und nichtlegislativer Initiativen auf Unionsebene </w:t>
            </w:r>
            <w:r w:rsidRPr="008907ED">
              <w:rPr>
                <w:b/>
                <w:i/>
              </w:rPr>
              <w:t>darauf abzielen bzw.</w:t>
            </w:r>
            <w:r w:rsidRPr="008907ED">
              <w:t xml:space="preserve"> dazu beitragen </w:t>
            </w:r>
            <w:r w:rsidRPr="008907ED">
              <w:rPr>
                <w:b/>
                <w:i/>
              </w:rPr>
              <w:t>können</w:t>
            </w:r>
            <w:r w:rsidRPr="008907ED">
              <w:t xml:space="preserve">,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t>
            </w:r>
            <w:r w:rsidRPr="008907ED">
              <w:lastRenderedPageBreak/>
              <w:t xml:space="preserve">weiterhin lückenhaft ist, wenn es um Umbrüche im Hinblick auf Arbeitsplätze, Arbeitnehmerrechte, den Sozialschutz und den sozialen Dialog geht; in der Erwägung, dass ein echter Mehrwert </w:t>
            </w:r>
            <w:r w:rsidRPr="008907ED">
              <w:rPr>
                <w:b/>
                <w:i/>
              </w:rPr>
              <w:t>bei gleichzeitiger sozialer Aufwärtskonvergenz</w:t>
            </w:r>
            <w:r w:rsidRPr="008907ED">
              <w:t xml:space="preserve"> nur durch Maßnahmen auf </w:t>
            </w:r>
            <w:r w:rsidRPr="008907ED">
              <w:rPr>
                <w:b/>
                <w:i/>
              </w:rPr>
              <w:t>Unionsebene</w:t>
            </w:r>
            <w:r w:rsidRPr="008907ED">
              <w:t xml:space="preserve"> sichergestellt werden kann</w:t>
            </w:r>
            <w:r w:rsidRPr="008907ED">
              <w:rPr>
                <w:b/>
                <w:i/>
              </w:rPr>
              <w:t>, um dem Versprechen, niemanden zurückzulassen, tatsächlich nachzukommen</w:t>
            </w:r>
            <w:r w:rsidRPr="008907ED">
              <w:t>;</w:t>
            </w:r>
          </w:p>
        </w:tc>
        <w:tc>
          <w:tcPr>
            <w:tcW w:w="4876" w:type="dxa"/>
            <w:tcBorders>
              <w:top w:val="nil"/>
              <w:left w:val="nil"/>
              <w:bottom w:val="nil"/>
              <w:right w:val="nil"/>
            </w:tcBorders>
          </w:tcPr>
          <w:p w14:paraId="1AB0862C" w14:textId="77777777" w:rsidR="001374AD" w:rsidRPr="008907ED" w:rsidRDefault="001374AD" w:rsidP="00E663AA">
            <w:pPr>
              <w:pStyle w:val="Normal6a"/>
            </w:pPr>
            <w:r w:rsidRPr="008907ED">
              <w:lastRenderedPageBreak/>
              <w:t>C.</w:t>
            </w:r>
            <w:r w:rsidRPr="008907ED">
              <w:tab/>
              <w:t xml:space="preserve">in der Erwägung, dass zwar eine Reihe wichtiger legislativer und nichtlegislativer Initiativen auf Unionsebene </w:t>
            </w:r>
            <w:r w:rsidRPr="008907ED">
              <w:rPr>
                <w:b/>
                <w:i/>
              </w:rPr>
              <w:t>sowie Zuschüsse des Steuerzahlers</w:t>
            </w:r>
            <w:r w:rsidRPr="008907ED">
              <w:t xml:space="preserve"> dazu beitragen </w:t>
            </w:r>
            <w:r w:rsidRPr="008907ED">
              <w:rPr>
                <w:b/>
                <w:i/>
              </w:rPr>
              <w:t>sollen</w:t>
            </w:r>
            <w:r w:rsidRPr="008907ED">
              <w:t xml:space="preserve">,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w:t>
            </w:r>
            <w:r w:rsidRPr="008907ED">
              <w:lastRenderedPageBreak/>
              <w:t xml:space="preserve">rechtliche Rahmen jedoch weiterhin lückenhaft ist, wenn es um Umbrüche im Hinblick auf Arbeitsplätze, Arbeitnehmerrechte, den Sozialschutz und den sozialen Dialog geht; in der Erwägung, dass ein echter Mehrwert nur durch Maßnahmen auf </w:t>
            </w:r>
            <w:r w:rsidRPr="008907ED">
              <w:rPr>
                <w:b/>
                <w:i/>
              </w:rPr>
              <w:t>Ebene der Mitgliedstaaten</w:t>
            </w:r>
            <w:r w:rsidRPr="008907ED">
              <w:t xml:space="preserve"> sichergestellt werden kann;</w:t>
            </w:r>
          </w:p>
        </w:tc>
      </w:tr>
    </w:tbl>
    <w:p w14:paraId="100C1291"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A310C02" w14:textId="77777777" w:rsidR="001374AD" w:rsidRPr="00991D18" w:rsidRDefault="001374AD" w:rsidP="001374AD">
      <w:pPr>
        <w:rPr>
          <w:lang w:val="sv-SE"/>
        </w:rPr>
      </w:pPr>
      <w:r w:rsidRPr="00991D18">
        <w:rPr>
          <w:rStyle w:val="HideTWBExt"/>
          <w:lang w:val="sv-SE"/>
        </w:rPr>
        <w:t>&lt;/Amend&gt;</w:t>
      </w:r>
    </w:p>
    <w:p w14:paraId="69453BCB"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51</w:t>
      </w:r>
      <w:r w:rsidRPr="00991D18">
        <w:rPr>
          <w:rStyle w:val="HideTWBExt"/>
          <w:lang w:val="sv-SE"/>
        </w:rPr>
        <w:t>&lt;/NumAm&gt;</w:t>
      </w:r>
    </w:p>
    <w:p w14:paraId="2013C239"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310ED8A1"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21995CC0" w14:textId="77777777" w:rsidR="001374AD" w:rsidRPr="008907ED" w:rsidRDefault="001374AD" w:rsidP="001374AD">
      <w:pPr>
        <w:pStyle w:val="NormalBold"/>
      </w:pPr>
      <w:r w:rsidRPr="008907ED">
        <w:rPr>
          <w:rStyle w:val="HideTWBExt"/>
          <w:b w:val="0"/>
        </w:rPr>
        <w:t>&lt;/RepeatBlock-By&gt;</w:t>
      </w:r>
    </w:p>
    <w:p w14:paraId="1387F77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22C3450"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B282702" w14:textId="77777777" w:rsidTr="00E663AA">
        <w:trPr>
          <w:trHeight w:hRule="exact" w:val="240"/>
          <w:jc w:val="center"/>
        </w:trPr>
        <w:tc>
          <w:tcPr>
            <w:tcW w:w="9752" w:type="dxa"/>
            <w:gridSpan w:val="2"/>
            <w:tcBorders>
              <w:top w:val="nil"/>
              <w:left w:val="nil"/>
              <w:bottom w:val="nil"/>
              <w:right w:val="nil"/>
            </w:tcBorders>
          </w:tcPr>
          <w:p w14:paraId="54DFDCD8" w14:textId="77777777" w:rsidR="001374AD" w:rsidRPr="008907ED" w:rsidRDefault="001374AD" w:rsidP="00E663AA"/>
        </w:tc>
      </w:tr>
      <w:tr w:rsidR="001374AD" w:rsidRPr="008907ED" w14:paraId="222BF072" w14:textId="77777777" w:rsidTr="00E663AA">
        <w:trPr>
          <w:trHeight w:val="240"/>
          <w:jc w:val="center"/>
        </w:trPr>
        <w:tc>
          <w:tcPr>
            <w:tcW w:w="4876" w:type="dxa"/>
            <w:tcBorders>
              <w:top w:val="nil"/>
              <w:left w:val="nil"/>
              <w:bottom w:val="nil"/>
              <w:right w:val="nil"/>
            </w:tcBorders>
          </w:tcPr>
          <w:p w14:paraId="3E6D37B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EFF45F6" w14:textId="77777777" w:rsidR="001374AD" w:rsidRPr="008907ED" w:rsidRDefault="001374AD" w:rsidP="00E663AA">
            <w:pPr>
              <w:pStyle w:val="AmColumnHeading"/>
            </w:pPr>
            <w:r w:rsidRPr="008907ED">
              <w:t>Geänderter Text</w:t>
            </w:r>
          </w:p>
        </w:tc>
      </w:tr>
      <w:tr w:rsidR="001374AD" w:rsidRPr="008907ED" w14:paraId="2034C986" w14:textId="77777777" w:rsidTr="00E663AA">
        <w:trPr>
          <w:jc w:val="center"/>
        </w:trPr>
        <w:tc>
          <w:tcPr>
            <w:tcW w:w="4876" w:type="dxa"/>
            <w:tcBorders>
              <w:top w:val="nil"/>
              <w:left w:val="nil"/>
              <w:bottom w:val="nil"/>
              <w:right w:val="nil"/>
            </w:tcBorders>
          </w:tcPr>
          <w:p w14:paraId="0AB4057B" w14:textId="77777777" w:rsidR="001374AD" w:rsidRPr="008907ED" w:rsidRDefault="001374AD" w:rsidP="00E663AA">
            <w:pPr>
              <w:pStyle w:val="Normal6a"/>
            </w:pPr>
            <w:r w:rsidRPr="008907ED">
              <w:t>C.</w:t>
            </w:r>
            <w:r w:rsidRPr="008907ED">
              <w:tab/>
              <w:t xml:space="preserve">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weiterhin lückenhaft ist, wenn es um Umbrüche im Hinblick auf Arbeitsplätze, Arbeitnehmerrechte, den Sozialschutz </w:t>
            </w:r>
            <w:r w:rsidRPr="008907ED">
              <w:rPr>
                <w:b/>
                <w:i/>
              </w:rPr>
              <w:t>und</w:t>
            </w:r>
            <w:r w:rsidRPr="008907ED">
              <w:t xml:space="preserve"> den sozialen Dialog geht; in der Erwägung, dass ein echter Mehrwert bei gleichzeitiger sozialer Aufwärtskonvergenz nur durch Maßnahmen auf Unionsebene sichergestellt werden kann, um dem Versprechen, niemanden zurückzulassen, tatsächlich nachzukommen;</w:t>
            </w:r>
          </w:p>
        </w:tc>
        <w:tc>
          <w:tcPr>
            <w:tcW w:w="4876" w:type="dxa"/>
            <w:tcBorders>
              <w:top w:val="nil"/>
              <w:left w:val="nil"/>
              <w:bottom w:val="nil"/>
              <w:right w:val="nil"/>
            </w:tcBorders>
          </w:tcPr>
          <w:p w14:paraId="3742FEC6" w14:textId="77777777" w:rsidR="001374AD" w:rsidRPr="008907ED" w:rsidRDefault="001374AD" w:rsidP="00E663AA">
            <w:pPr>
              <w:pStyle w:val="Normal6a"/>
            </w:pPr>
            <w:r w:rsidRPr="008907ED">
              <w:t>C.</w:t>
            </w:r>
            <w:r w:rsidRPr="008907ED">
              <w:tab/>
              <w:t xml:space="preserve">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w:t>
            </w:r>
            <w:r w:rsidRPr="008907ED">
              <w:rPr>
                <w:b/>
                <w:i/>
              </w:rPr>
              <w:t>der EGF,</w:t>
            </w:r>
            <w:r w:rsidRPr="008907ED">
              <w:t xml:space="preserve"> die Union der Kompetenzen, der Klima-Sozialfonds, der ESF+ und die Aufbau- und Resilienzfazilität), der politische und rechtliche Rahmen jedoch weiterhin lückenhaft ist, wenn es um Umbrüche im Hinblick auf Arbeitsplätze, Arbeitnehmerrechte, den Sozialschutz</w:t>
            </w:r>
            <w:r w:rsidRPr="008907ED">
              <w:rPr>
                <w:b/>
                <w:i/>
              </w:rPr>
              <w:t>,</w:t>
            </w:r>
            <w:r w:rsidRPr="008907ED">
              <w:t xml:space="preserve"> den sozialen Dialog </w:t>
            </w:r>
            <w:r w:rsidRPr="008907ED">
              <w:rPr>
                <w:b/>
                <w:i/>
              </w:rPr>
              <w:t>und Bildungs- und Ausbildungsmöglichkeiten</w:t>
            </w:r>
            <w:r w:rsidRPr="008907ED">
              <w:t xml:space="preserve"> geht; in der Erwägung, dass ein echter Mehrwert bei gleichzeitiger sozialer Aufwärtskonvergenz nur durch Maßnahmen auf Unionsebene sichergestellt werden kann, um dem Versprechen, niemanden zurückzulassen, </w:t>
            </w:r>
            <w:r w:rsidRPr="008907ED">
              <w:rPr>
                <w:b/>
                <w:i/>
              </w:rPr>
              <w:lastRenderedPageBreak/>
              <w:t>und den Grundsätzen der europäischen Säule sozialer Rechte</w:t>
            </w:r>
            <w:r w:rsidRPr="008907ED">
              <w:t xml:space="preserve"> tatsächlich nachzukommen;</w:t>
            </w:r>
          </w:p>
        </w:tc>
      </w:tr>
    </w:tbl>
    <w:p w14:paraId="2423DA1F"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E7392D5" w14:textId="77777777" w:rsidR="001374AD" w:rsidRPr="008907ED" w:rsidRDefault="001374AD" w:rsidP="001374AD">
      <w:r w:rsidRPr="008907ED">
        <w:rPr>
          <w:rStyle w:val="HideTWBExt"/>
        </w:rPr>
        <w:t>&lt;/Amend&gt;</w:t>
      </w:r>
    </w:p>
    <w:p w14:paraId="2C6FB0B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52</w:t>
      </w:r>
      <w:r w:rsidRPr="008907ED">
        <w:rPr>
          <w:rStyle w:val="HideTWBExt"/>
        </w:rPr>
        <w:t>&lt;/NumAm&gt;</w:t>
      </w:r>
    </w:p>
    <w:p w14:paraId="53DB2815"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Liesbet Sommen, Pascal Arimont, Giusi Princi</w:t>
      </w:r>
      <w:r w:rsidRPr="008907ED">
        <w:rPr>
          <w:rStyle w:val="HideTWBExt"/>
          <w:b w:val="0"/>
        </w:rPr>
        <w:t>&lt;/Members&gt;</w:t>
      </w:r>
    </w:p>
    <w:p w14:paraId="199D9209" w14:textId="77777777" w:rsidR="001374AD" w:rsidRPr="008907ED" w:rsidRDefault="001374AD" w:rsidP="001374AD">
      <w:pPr>
        <w:pStyle w:val="NormalBold"/>
      </w:pPr>
      <w:r w:rsidRPr="008907ED">
        <w:rPr>
          <w:rStyle w:val="HideTWBExt"/>
          <w:b w:val="0"/>
        </w:rPr>
        <w:t>&lt;/RepeatBlock-By&gt;</w:t>
      </w:r>
    </w:p>
    <w:p w14:paraId="4CF8260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6D7D4AD" w14:textId="77777777" w:rsidR="001374AD" w:rsidRPr="008907ED" w:rsidRDefault="001374AD" w:rsidP="001374AD">
      <w:pPr>
        <w:pStyle w:val="NormalBold"/>
      </w:pPr>
      <w:r w:rsidRPr="008907ED">
        <w:rPr>
          <w:rStyle w:val="HideTWBExt"/>
        </w:rPr>
        <w:t>&lt;Article&gt;</w:t>
      </w:r>
      <w:r w:rsidRPr="008907ED">
        <w:t>Erwägung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D07CEB1" w14:textId="77777777" w:rsidTr="00E663AA">
        <w:trPr>
          <w:trHeight w:hRule="exact" w:val="240"/>
          <w:jc w:val="center"/>
        </w:trPr>
        <w:tc>
          <w:tcPr>
            <w:tcW w:w="9752" w:type="dxa"/>
            <w:gridSpan w:val="2"/>
            <w:tcBorders>
              <w:top w:val="nil"/>
              <w:left w:val="nil"/>
              <w:bottom w:val="nil"/>
              <w:right w:val="nil"/>
            </w:tcBorders>
          </w:tcPr>
          <w:p w14:paraId="0106CD8A" w14:textId="77777777" w:rsidR="001374AD" w:rsidRPr="008907ED" w:rsidRDefault="001374AD" w:rsidP="00E663AA"/>
        </w:tc>
      </w:tr>
      <w:tr w:rsidR="001374AD" w:rsidRPr="008907ED" w14:paraId="5E0A1C5C" w14:textId="77777777" w:rsidTr="00E663AA">
        <w:trPr>
          <w:trHeight w:val="240"/>
          <w:jc w:val="center"/>
        </w:trPr>
        <w:tc>
          <w:tcPr>
            <w:tcW w:w="4876" w:type="dxa"/>
            <w:tcBorders>
              <w:top w:val="nil"/>
              <w:left w:val="nil"/>
              <w:bottom w:val="nil"/>
              <w:right w:val="nil"/>
            </w:tcBorders>
          </w:tcPr>
          <w:p w14:paraId="2F9158E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60CA45B" w14:textId="77777777" w:rsidR="001374AD" w:rsidRPr="008907ED" w:rsidRDefault="001374AD" w:rsidP="00E663AA">
            <w:pPr>
              <w:pStyle w:val="AmColumnHeading"/>
            </w:pPr>
            <w:r w:rsidRPr="008907ED">
              <w:t>Geänderter Text</w:t>
            </w:r>
          </w:p>
        </w:tc>
      </w:tr>
      <w:tr w:rsidR="001374AD" w:rsidRPr="008907ED" w14:paraId="37C12F1E" w14:textId="77777777" w:rsidTr="00E663AA">
        <w:trPr>
          <w:jc w:val="center"/>
        </w:trPr>
        <w:tc>
          <w:tcPr>
            <w:tcW w:w="4876" w:type="dxa"/>
            <w:tcBorders>
              <w:top w:val="nil"/>
              <w:left w:val="nil"/>
              <w:bottom w:val="nil"/>
              <w:right w:val="nil"/>
            </w:tcBorders>
          </w:tcPr>
          <w:p w14:paraId="44EEE571" w14:textId="77777777" w:rsidR="001374AD" w:rsidRPr="008907ED" w:rsidRDefault="001374AD" w:rsidP="00E663AA">
            <w:pPr>
              <w:pStyle w:val="Normal6a"/>
            </w:pPr>
            <w:r w:rsidRPr="008907ED">
              <w:t>C.</w:t>
            </w:r>
            <w:r w:rsidRPr="008907ED">
              <w:tab/>
              <w:t>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der politische und rechtliche Rahmen jedoch weiterhin lückenhaft ist, wenn es um Umbrüche im Hinblick auf Arbeitsplätze, Arbeitnehmerrechte, den Sozialschutz und den sozialen Dialog geht; in der Erwägung, dass ein echter Mehrwert bei gleichzeitiger sozialer Aufwärtskonvergenz nur durch Maßnahmen auf Unionsebene sichergestellt werden kann, um dem Versprechen, niemanden zurückzulassen, tatsächlich nachzukommen;</w:t>
            </w:r>
          </w:p>
        </w:tc>
        <w:tc>
          <w:tcPr>
            <w:tcW w:w="4876" w:type="dxa"/>
            <w:tcBorders>
              <w:top w:val="nil"/>
              <w:left w:val="nil"/>
              <w:bottom w:val="nil"/>
              <w:right w:val="nil"/>
            </w:tcBorders>
          </w:tcPr>
          <w:p w14:paraId="1BE4E8BC" w14:textId="77777777" w:rsidR="001374AD" w:rsidRPr="008907ED" w:rsidRDefault="001374AD" w:rsidP="00E663AA">
            <w:pPr>
              <w:pStyle w:val="Normal6a"/>
            </w:pPr>
            <w:r w:rsidRPr="008907ED">
              <w:t>C.</w:t>
            </w:r>
            <w:r w:rsidRPr="008907ED">
              <w:tab/>
              <w:t xml:space="preserve">in der Erwägung, dass zwar eine Reihe wichtiger legislativer und nichtlegislativer Initiativen auf Unionsebene darauf abzielen bzw. dazu beitragen können, die Auswirkungen des grünen und des digitalen Wandels zu bewältigen (insbesondere der Mechanismus für einen gerechten Übergang, der Fonds für einen gerechten Übergang, die Union der Kompetenzen, der Klima-Sozialfonds, der ESF+ und die Aufbau- und Resilienzfazilität) </w:t>
            </w:r>
            <w:r w:rsidRPr="008907ED">
              <w:rPr>
                <w:b/>
                <w:i/>
              </w:rPr>
              <w:t>und die Wettbewerbsfähigkeit zu stärken</w:t>
            </w:r>
            <w:r w:rsidRPr="008907ED">
              <w:t>, der politische und rechtliche Rahmen jedoch weiterhin lückenhaft ist, wenn es um Umbrüche im Hinblick auf Arbeitsplätze, Arbeitnehmerrechte, den Sozialschutz und den sozialen Dialog geht; in der Erwägung, dass ein echter Mehrwert bei gleichzeitiger sozialer Aufwärtskonvergenz nur durch Maßnahmen auf Unionsebene sichergestellt werden kann, um dem Versprechen, niemanden zurückzulassen, tatsächlich nachzukommen;</w:t>
            </w:r>
          </w:p>
        </w:tc>
      </w:tr>
    </w:tbl>
    <w:p w14:paraId="09395BE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8887E9E" w14:textId="77777777" w:rsidR="001374AD" w:rsidRPr="008907ED" w:rsidRDefault="001374AD" w:rsidP="001374AD">
      <w:r w:rsidRPr="008907ED">
        <w:rPr>
          <w:rStyle w:val="HideTWBExt"/>
        </w:rPr>
        <w:t>&lt;/Amend&gt;</w:t>
      </w:r>
    </w:p>
    <w:p w14:paraId="69DD5E7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53</w:t>
      </w:r>
      <w:r w:rsidRPr="008907ED">
        <w:rPr>
          <w:rStyle w:val="HideTWBExt"/>
        </w:rPr>
        <w:t>&lt;/NumAm&gt;</w:t>
      </w:r>
    </w:p>
    <w:p w14:paraId="6C7DB9A5"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2E47D48C" w14:textId="77777777" w:rsidR="001374AD" w:rsidRPr="008907ED" w:rsidRDefault="001374AD" w:rsidP="001374AD">
      <w:pPr>
        <w:pStyle w:val="NormalBold"/>
      </w:pPr>
      <w:r w:rsidRPr="008907ED">
        <w:rPr>
          <w:rStyle w:val="HideTWBExt"/>
          <w:b w:val="0"/>
        </w:rPr>
        <w:t>&lt;/RepeatBlock-By&gt;</w:t>
      </w:r>
    </w:p>
    <w:p w14:paraId="14B1BE07"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01D3CABE" w14:textId="77777777" w:rsidR="001374AD" w:rsidRPr="008907ED" w:rsidRDefault="001374AD" w:rsidP="001374AD">
      <w:pPr>
        <w:pStyle w:val="NormalBold"/>
      </w:pPr>
      <w:r w:rsidRPr="008907ED">
        <w:rPr>
          <w:rStyle w:val="HideTWBExt"/>
        </w:rPr>
        <w:t>&lt;Article&gt;</w:t>
      </w:r>
      <w:r w:rsidRPr="008907ED">
        <w:t>Erwägung C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5BC6EB" w14:textId="77777777" w:rsidTr="00E663AA">
        <w:trPr>
          <w:trHeight w:hRule="exact" w:val="240"/>
          <w:jc w:val="center"/>
        </w:trPr>
        <w:tc>
          <w:tcPr>
            <w:tcW w:w="9752" w:type="dxa"/>
            <w:gridSpan w:val="2"/>
            <w:tcBorders>
              <w:top w:val="nil"/>
              <w:left w:val="nil"/>
              <w:bottom w:val="nil"/>
              <w:right w:val="nil"/>
            </w:tcBorders>
          </w:tcPr>
          <w:p w14:paraId="35159757" w14:textId="77777777" w:rsidR="001374AD" w:rsidRPr="008907ED" w:rsidRDefault="001374AD" w:rsidP="00E663AA"/>
        </w:tc>
      </w:tr>
      <w:tr w:rsidR="001374AD" w:rsidRPr="008907ED" w14:paraId="7FD7672B" w14:textId="77777777" w:rsidTr="00E663AA">
        <w:trPr>
          <w:trHeight w:val="240"/>
          <w:jc w:val="center"/>
        </w:trPr>
        <w:tc>
          <w:tcPr>
            <w:tcW w:w="4876" w:type="dxa"/>
            <w:tcBorders>
              <w:top w:val="nil"/>
              <w:left w:val="nil"/>
              <w:bottom w:val="nil"/>
              <w:right w:val="nil"/>
            </w:tcBorders>
          </w:tcPr>
          <w:p w14:paraId="13EAD57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30C7453" w14:textId="77777777" w:rsidR="001374AD" w:rsidRPr="008907ED" w:rsidRDefault="001374AD" w:rsidP="00E663AA">
            <w:pPr>
              <w:pStyle w:val="AmColumnHeading"/>
            </w:pPr>
            <w:r w:rsidRPr="008907ED">
              <w:t>Geänderter Text</w:t>
            </w:r>
          </w:p>
        </w:tc>
      </w:tr>
      <w:tr w:rsidR="001374AD" w:rsidRPr="008907ED" w14:paraId="078D2EFC" w14:textId="77777777" w:rsidTr="00E663AA">
        <w:trPr>
          <w:jc w:val="center"/>
        </w:trPr>
        <w:tc>
          <w:tcPr>
            <w:tcW w:w="4876" w:type="dxa"/>
            <w:tcBorders>
              <w:top w:val="nil"/>
              <w:left w:val="nil"/>
              <w:bottom w:val="nil"/>
              <w:right w:val="nil"/>
            </w:tcBorders>
          </w:tcPr>
          <w:p w14:paraId="059DE6B8" w14:textId="77777777" w:rsidR="001374AD" w:rsidRPr="008907ED" w:rsidRDefault="001374AD" w:rsidP="00E663AA">
            <w:pPr>
              <w:pStyle w:val="Normal6a"/>
            </w:pPr>
          </w:p>
        </w:tc>
        <w:tc>
          <w:tcPr>
            <w:tcW w:w="4876" w:type="dxa"/>
            <w:tcBorders>
              <w:top w:val="nil"/>
              <w:left w:val="nil"/>
              <w:bottom w:val="nil"/>
              <w:right w:val="nil"/>
            </w:tcBorders>
          </w:tcPr>
          <w:p w14:paraId="15A8CB55" w14:textId="77777777" w:rsidR="001374AD" w:rsidRPr="008907ED" w:rsidRDefault="001374AD" w:rsidP="00E663AA">
            <w:pPr>
              <w:pStyle w:val="Normal6a"/>
            </w:pPr>
            <w:r w:rsidRPr="008907ED">
              <w:rPr>
                <w:b/>
                <w:i/>
              </w:rPr>
              <w:t>Ca.</w:t>
            </w:r>
            <w:r w:rsidRPr="008907ED">
              <w:tab/>
            </w:r>
            <w:r w:rsidRPr="008907ED">
              <w:rPr>
                <w:b/>
                <w:i/>
              </w:rPr>
              <w:t>in der Erwägung, dass laut einer Studie von Eurofound</w:t>
            </w:r>
            <w:r w:rsidRPr="008907ED">
              <w:rPr>
                <w:b/>
                <w:i/>
                <w:vertAlign w:val="superscript"/>
              </w:rPr>
              <w:t>1b</w:t>
            </w:r>
            <w:r w:rsidRPr="008907ED">
              <w:rPr>
                <w:b/>
                <w:i/>
              </w:rPr>
              <w:t xml:space="preserve"> Aspekte im Zusammenhang mit dem grünen und dem digitalen Wandel in Tarifverträgen kaum eine Rolle spielen und Arbeitnehmervertreter offenbar weniger in Umstrukturierungsfälle im Zusammenhang mit dem grünen und dem digitalen Wandel eingebunden sind als in andere Umstrukturierungsfälle;</w:t>
            </w:r>
          </w:p>
        </w:tc>
      </w:tr>
      <w:tr w:rsidR="001374AD" w:rsidRPr="008907ED" w14:paraId="0471AF5E" w14:textId="77777777" w:rsidTr="00E663AA">
        <w:trPr>
          <w:jc w:val="center"/>
        </w:trPr>
        <w:tc>
          <w:tcPr>
            <w:tcW w:w="4876" w:type="dxa"/>
            <w:tcBorders>
              <w:top w:val="nil"/>
              <w:left w:val="nil"/>
              <w:bottom w:val="nil"/>
              <w:right w:val="nil"/>
            </w:tcBorders>
          </w:tcPr>
          <w:p w14:paraId="4E502860" w14:textId="77777777" w:rsidR="001374AD" w:rsidRPr="008907ED" w:rsidRDefault="001374AD" w:rsidP="00E663AA"/>
        </w:tc>
        <w:tc>
          <w:tcPr>
            <w:tcW w:w="4876" w:type="dxa"/>
            <w:tcBorders>
              <w:top w:val="nil"/>
              <w:left w:val="nil"/>
              <w:bottom w:val="nil"/>
              <w:right w:val="nil"/>
            </w:tcBorders>
          </w:tcPr>
          <w:p w14:paraId="7429D8DE" w14:textId="77777777" w:rsidR="001374AD" w:rsidRPr="008907ED" w:rsidRDefault="001374AD" w:rsidP="00E663AA">
            <w:pPr>
              <w:pStyle w:val="Normal6a"/>
            </w:pPr>
            <w:r w:rsidRPr="008907ED">
              <w:rPr>
                <w:b/>
                <w:i/>
              </w:rPr>
              <w:t>_________________</w:t>
            </w:r>
          </w:p>
        </w:tc>
      </w:tr>
      <w:tr w:rsidR="001374AD" w:rsidRPr="008907ED" w14:paraId="443C4140" w14:textId="77777777" w:rsidTr="00E663AA">
        <w:trPr>
          <w:jc w:val="center"/>
        </w:trPr>
        <w:tc>
          <w:tcPr>
            <w:tcW w:w="4876" w:type="dxa"/>
            <w:tcBorders>
              <w:top w:val="nil"/>
              <w:left w:val="nil"/>
              <w:bottom w:val="nil"/>
              <w:right w:val="nil"/>
            </w:tcBorders>
          </w:tcPr>
          <w:p w14:paraId="18616039" w14:textId="77777777" w:rsidR="001374AD" w:rsidRPr="008907ED" w:rsidRDefault="001374AD" w:rsidP="00E663AA"/>
        </w:tc>
        <w:tc>
          <w:tcPr>
            <w:tcW w:w="4876" w:type="dxa"/>
            <w:tcBorders>
              <w:top w:val="nil"/>
              <w:left w:val="nil"/>
              <w:bottom w:val="nil"/>
              <w:right w:val="nil"/>
            </w:tcBorders>
          </w:tcPr>
          <w:p w14:paraId="6AB53196" w14:textId="77777777" w:rsidR="001374AD" w:rsidRPr="008907ED" w:rsidRDefault="001374AD" w:rsidP="00E663AA">
            <w:pPr>
              <w:pStyle w:val="Normal6a"/>
            </w:pPr>
            <w:r w:rsidRPr="00991D18">
              <w:rPr>
                <w:b/>
                <w:i/>
                <w:vertAlign w:val="superscript"/>
                <w:lang w:val="en-GB"/>
              </w:rPr>
              <w:t>1b</w:t>
            </w:r>
            <w:r w:rsidRPr="00991D18">
              <w:rPr>
                <w:lang w:val="en-GB"/>
              </w:rPr>
              <w:t xml:space="preserve"> </w:t>
            </w:r>
            <w:r w:rsidRPr="00991D18">
              <w:rPr>
                <w:b/>
                <w:i/>
                <w:lang w:val="en-GB"/>
              </w:rPr>
              <w:t xml:space="preserve">Eurofound (2024), Creating a new social contract for the just transition: Is partnership working? </w:t>
            </w:r>
            <w:r w:rsidRPr="008907ED">
              <w:rPr>
                <w:b/>
                <w:i/>
              </w:rPr>
              <w:t>(Schaffung eines neuen Sozialvertrags für den gerechten Übergang: Funktioniert Partnerschaft?): https://www.eurofound.europa.eu/de/publications/all/creating-new-social-contract-just-transition-partnership-working.</w:t>
            </w:r>
          </w:p>
        </w:tc>
      </w:tr>
    </w:tbl>
    <w:p w14:paraId="56A01475"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563DAF09" w14:textId="77777777" w:rsidR="001374AD" w:rsidRPr="00991D18" w:rsidRDefault="001374AD" w:rsidP="001374AD">
      <w:pPr>
        <w:rPr>
          <w:lang w:val="sv-SE"/>
        </w:rPr>
      </w:pPr>
      <w:r w:rsidRPr="00991D18">
        <w:rPr>
          <w:rStyle w:val="HideTWBExt"/>
          <w:lang w:val="sv-SE"/>
        </w:rPr>
        <w:t>&lt;/Amend&gt;</w:t>
      </w:r>
    </w:p>
    <w:p w14:paraId="658F499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54</w:t>
      </w:r>
      <w:r w:rsidRPr="00991D18">
        <w:rPr>
          <w:rStyle w:val="HideTWBExt"/>
          <w:lang w:val="sv-SE"/>
        </w:rPr>
        <w:t>&lt;/NumAm&gt;</w:t>
      </w:r>
    </w:p>
    <w:p w14:paraId="4506730E"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2378B415" w14:textId="77777777" w:rsidR="001374AD" w:rsidRPr="00991D18" w:rsidRDefault="001374AD" w:rsidP="001374AD">
      <w:pPr>
        <w:pStyle w:val="NormalBold"/>
        <w:rPr>
          <w:lang w:val="sv-SE"/>
        </w:rPr>
      </w:pPr>
      <w:r w:rsidRPr="00991D18">
        <w:rPr>
          <w:rStyle w:val="HideTWBExt"/>
          <w:b w:val="0"/>
          <w:lang w:val="sv-SE"/>
        </w:rPr>
        <w:t>&lt;/RepeatBlock-By&gt;</w:t>
      </w:r>
    </w:p>
    <w:p w14:paraId="68A154D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0413D7D" w14:textId="77777777" w:rsidR="001374AD" w:rsidRPr="008907ED" w:rsidRDefault="001374AD" w:rsidP="001374AD">
      <w:pPr>
        <w:pStyle w:val="NormalBold"/>
      </w:pPr>
      <w:r w:rsidRPr="008907ED">
        <w:rPr>
          <w:rStyle w:val="HideTWBExt"/>
        </w:rPr>
        <w:t>&lt;Article&gt;</w:t>
      </w:r>
      <w:r w:rsidRPr="008907ED">
        <w:t>Erwägungsgrund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FD0D568" w14:textId="77777777" w:rsidTr="00E663AA">
        <w:trPr>
          <w:trHeight w:hRule="exact" w:val="240"/>
          <w:jc w:val="center"/>
        </w:trPr>
        <w:tc>
          <w:tcPr>
            <w:tcW w:w="9752" w:type="dxa"/>
            <w:gridSpan w:val="2"/>
            <w:tcBorders>
              <w:top w:val="nil"/>
              <w:left w:val="nil"/>
              <w:bottom w:val="nil"/>
              <w:right w:val="nil"/>
            </w:tcBorders>
          </w:tcPr>
          <w:p w14:paraId="31E0956A" w14:textId="77777777" w:rsidR="001374AD" w:rsidRPr="008907ED" w:rsidRDefault="001374AD" w:rsidP="00E663AA"/>
        </w:tc>
      </w:tr>
      <w:tr w:rsidR="001374AD" w:rsidRPr="008907ED" w14:paraId="10F0E0D9" w14:textId="77777777" w:rsidTr="00E663AA">
        <w:trPr>
          <w:trHeight w:val="240"/>
          <w:jc w:val="center"/>
        </w:trPr>
        <w:tc>
          <w:tcPr>
            <w:tcW w:w="4876" w:type="dxa"/>
            <w:tcBorders>
              <w:top w:val="nil"/>
              <w:left w:val="nil"/>
              <w:bottom w:val="nil"/>
              <w:right w:val="nil"/>
            </w:tcBorders>
          </w:tcPr>
          <w:p w14:paraId="5997BEB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D7C3458" w14:textId="77777777" w:rsidR="001374AD" w:rsidRPr="008907ED" w:rsidRDefault="001374AD" w:rsidP="00E663AA">
            <w:pPr>
              <w:pStyle w:val="AmColumnHeading"/>
            </w:pPr>
            <w:r w:rsidRPr="008907ED">
              <w:t>Geänderter Text</w:t>
            </w:r>
          </w:p>
        </w:tc>
      </w:tr>
      <w:tr w:rsidR="001374AD" w:rsidRPr="008907ED" w14:paraId="5FB66590" w14:textId="77777777" w:rsidTr="00E663AA">
        <w:trPr>
          <w:jc w:val="center"/>
        </w:trPr>
        <w:tc>
          <w:tcPr>
            <w:tcW w:w="4876" w:type="dxa"/>
            <w:tcBorders>
              <w:top w:val="nil"/>
              <w:left w:val="nil"/>
              <w:bottom w:val="nil"/>
              <w:right w:val="nil"/>
            </w:tcBorders>
          </w:tcPr>
          <w:p w14:paraId="03EEA640" w14:textId="77777777" w:rsidR="001374AD" w:rsidRPr="008907ED" w:rsidRDefault="001374AD" w:rsidP="00E663AA">
            <w:pPr>
              <w:pStyle w:val="Normal6a"/>
            </w:pPr>
            <w:r w:rsidRPr="008907ED">
              <w:rPr>
                <w:b/>
                <w:i/>
              </w:rPr>
              <w:t>D.</w:t>
            </w:r>
            <w:r w:rsidRPr="008907ED">
              <w:tab/>
            </w:r>
            <w:r w:rsidRPr="008907ED">
              <w:rPr>
                <w:b/>
                <w:i/>
              </w:rPr>
              <w:t>in der Erwägung, dass im Draghi-Bericht festgestellt wird, dass anhaltender Fachkräftemangel ein Hindernis für Innovation, die Einführung von Technologien und Bemühungen um Dekarbonisierung darstellt, was wiederum Wachstum und Wettbewerbsfähigkeit behindert;</w:t>
            </w:r>
            <w:r w:rsidRPr="008907ED">
              <w:t xml:space="preserve"> </w:t>
            </w:r>
            <w:r w:rsidRPr="008907ED">
              <w:rPr>
                <w:b/>
                <w:i/>
              </w:rPr>
              <w:t xml:space="preserve">in der Erwägung, dass im Draghi-Bericht festgestellt wird, dass fast 80 % der kleinen und mittleren Unternehmen Schwierigkeiten haben, </w:t>
            </w:r>
            <w:r w:rsidRPr="008907ED">
              <w:rPr>
                <w:b/>
                <w:i/>
              </w:rPr>
              <w:lastRenderedPageBreak/>
              <w:t>Arbeitnehmer mit den richtigen Kompetenzen zu finden;</w:t>
            </w:r>
            <w:r w:rsidRPr="008907ED">
              <w:t xml:space="preserve"> </w:t>
            </w:r>
            <w:r w:rsidRPr="008907ED">
              <w:rPr>
                <w:b/>
                <w:i/>
              </w:rPr>
              <w:t>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tc>
        <w:tc>
          <w:tcPr>
            <w:tcW w:w="4876" w:type="dxa"/>
            <w:tcBorders>
              <w:top w:val="nil"/>
              <w:left w:val="nil"/>
              <w:bottom w:val="nil"/>
              <w:right w:val="nil"/>
            </w:tcBorders>
          </w:tcPr>
          <w:p w14:paraId="756C8850" w14:textId="77777777" w:rsidR="001374AD" w:rsidRPr="008907ED" w:rsidRDefault="001374AD" w:rsidP="00E663AA">
            <w:pPr>
              <w:pStyle w:val="Normal6a"/>
            </w:pPr>
            <w:r w:rsidRPr="008907ED">
              <w:rPr>
                <w:b/>
                <w:i/>
              </w:rPr>
              <w:lastRenderedPageBreak/>
              <w:t>entfällt</w:t>
            </w:r>
          </w:p>
        </w:tc>
      </w:tr>
    </w:tbl>
    <w:p w14:paraId="736332E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3FA5CAB3" w14:textId="77777777" w:rsidR="001374AD" w:rsidRPr="008907ED" w:rsidRDefault="001374AD" w:rsidP="001374AD">
      <w:r w:rsidRPr="008907ED">
        <w:rPr>
          <w:rStyle w:val="HideTWBExt"/>
        </w:rPr>
        <w:t>&lt;/Amend&gt;</w:t>
      </w:r>
    </w:p>
    <w:p w14:paraId="57D4068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55</w:t>
      </w:r>
      <w:r w:rsidRPr="008907ED">
        <w:rPr>
          <w:rStyle w:val="HideTWBExt"/>
        </w:rPr>
        <w:t>&lt;/NumAm&gt;</w:t>
      </w:r>
    </w:p>
    <w:p w14:paraId="7C0ACD77" w14:textId="77777777" w:rsidR="001374AD" w:rsidRPr="008907ED" w:rsidRDefault="001374AD" w:rsidP="001374AD">
      <w:pPr>
        <w:pStyle w:val="NormalBold"/>
      </w:pPr>
      <w:r w:rsidRPr="008907ED">
        <w:rPr>
          <w:rStyle w:val="HideTWBExt"/>
          <w:b w:val="0"/>
        </w:rPr>
        <w:t>&lt;RepeatBlock-By&gt;&lt;Members&gt;</w:t>
      </w:r>
      <w:r w:rsidRPr="008907ED">
        <w:t>Sara Matthieu</w:t>
      </w:r>
      <w:r w:rsidRPr="008907ED">
        <w:rPr>
          <w:rStyle w:val="HideTWBExt"/>
          <w:b w:val="0"/>
        </w:rPr>
        <w:t>&lt;/Members&gt;</w:t>
      </w:r>
    </w:p>
    <w:p w14:paraId="4579546D"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5AA8BFB9" w14:textId="77777777" w:rsidR="001374AD" w:rsidRPr="008907ED" w:rsidRDefault="001374AD" w:rsidP="001374AD">
      <w:pPr>
        <w:pStyle w:val="NormalBold"/>
      </w:pPr>
      <w:r w:rsidRPr="008907ED">
        <w:rPr>
          <w:rStyle w:val="HideTWBExt"/>
          <w:b w:val="0"/>
        </w:rPr>
        <w:t>&lt;/RepeatBlock-By&gt;</w:t>
      </w:r>
    </w:p>
    <w:p w14:paraId="16D00C2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6EF5E1" w14:textId="77777777" w:rsidR="001374AD" w:rsidRPr="008907ED" w:rsidRDefault="001374AD" w:rsidP="001374AD">
      <w:pPr>
        <w:pStyle w:val="NormalBold"/>
      </w:pPr>
      <w:r w:rsidRPr="008907ED">
        <w:rPr>
          <w:rStyle w:val="HideTWBExt"/>
        </w:rPr>
        <w:t>&lt;Article&gt;</w:t>
      </w:r>
      <w:r w:rsidRPr="008907ED">
        <w:t>Erwägung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94AD5A6" w14:textId="77777777" w:rsidTr="00E663AA">
        <w:trPr>
          <w:trHeight w:hRule="exact" w:val="240"/>
          <w:jc w:val="center"/>
        </w:trPr>
        <w:tc>
          <w:tcPr>
            <w:tcW w:w="9752" w:type="dxa"/>
            <w:gridSpan w:val="2"/>
            <w:tcBorders>
              <w:top w:val="nil"/>
              <w:left w:val="nil"/>
              <w:bottom w:val="nil"/>
              <w:right w:val="nil"/>
            </w:tcBorders>
          </w:tcPr>
          <w:p w14:paraId="29DB9E0B" w14:textId="77777777" w:rsidR="001374AD" w:rsidRPr="008907ED" w:rsidRDefault="001374AD" w:rsidP="00E663AA"/>
        </w:tc>
      </w:tr>
      <w:tr w:rsidR="001374AD" w:rsidRPr="008907ED" w14:paraId="17313D0F" w14:textId="77777777" w:rsidTr="00E663AA">
        <w:trPr>
          <w:trHeight w:val="240"/>
          <w:jc w:val="center"/>
        </w:trPr>
        <w:tc>
          <w:tcPr>
            <w:tcW w:w="4876" w:type="dxa"/>
            <w:tcBorders>
              <w:top w:val="nil"/>
              <w:left w:val="nil"/>
              <w:bottom w:val="nil"/>
              <w:right w:val="nil"/>
            </w:tcBorders>
          </w:tcPr>
          <w:p w14:paraId="76F3305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A92A783" w14:textId="77777777" w:rsidR="001374AD" w:rsidRPr="008907ED" w:rsidRDefault="001374AD" w:rsidP="00E663AA">
            <w:pPr>
              <w:pStyle w:val="AmColumnHeading"/>
            </w:pPr>
            <w:r w:rsidRPr="008907ED">
              <w:t>Geänderter Text</w:t>
            </w:r>
          </w:p>
        </w:tc>
      </w:tr>
      <w:tr w:rsidR="001374AD" w:rsidRPr="008907ED" w14:paraId="68D988FB" w14:textId="77777777" w:rsidTr="00E663AA">
        <w:trPr>
          <w:jc w:val="center"/>
        </w:trPr>
        <w:tc>
          <w:tcPr>
            <w:tcW w:w="4876" w:type="dxa"/>
            <w:tcBorders>
              <w:top w:val="nil"/>
              <w:left w:val="nil"/>
              <w:bottom w:val="nil"/>
              <w:right w:val="nil"/>
            </w:tcBorders>
          </w:tcPr>
          <w:p w14:paraId="57003493" w14:textId="77777777" w:rsidR="001374AD" w:rsidRPr="008907ED" w:rsidRDefault="001374AD" w:rsidP="00E663AA">
            <w:pPr>
              <w:pStyle w:val="Normal6a"/>
            </w:pPr>
            <w:r w:rsidRPr="008907ED">
              <w:t>D.</w:t>
            </w:r>
            <w:r w:rsidRPr="008907ED">
              <w:tab/>
              <w:t xml:space="preserve">in der Erwägung, dass im Draghi-Bericht festgestellt wird, dass anhaltender Fachkräftemangel ein Hindernis für Innovation, die Einführung von Technologien und Bemühungen um Dekarbonisierung darstellt, was wiederum Wachstum und Wettbewerbsfähigkeit behindert; in der Erwägung, dass im Draghi-Bericht festgestellt wird, dass fast 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w:t>
            </w:r>
            <w:r w:rsidRPr="008907ED">
              <w:lastRenderedPageBreak/>
              <w:t>Beförderung und Kinderbetreuung während des Übergangs von entscheidender Bedeutung sind;</w:t>
            </w:r>
          </w:p>
        </w:tc>
        <w:tc>
          <w:tcPr>
            <w:tcW w:w="4876" w:type="dxa"/>
            <w:tcBorders>
              <w:top w:val="nil"/>
              <w:left w:val="nil"/>
              <w:bottom w:val="nil"/>
              <w:right w:val="nil"/>
            </w:tcBorders>
          </w:tcPr>
          <w:p w14:paraId="3DEDDA39" w14:textId="77777777" w:rsidR="001374AD" w:rsidRPr="008907ED" w:rsidRDefault="001374AD" w:rsidP="00E663AA">
            <w:pPr>
              <w:pStyle w:val="Normal6a"/>
            </w:pPr>
            <w:r w:rsidRPr="008907ED">
              <w:lastRenderedPageBreak/>
              <w:t>D.</w:t>
            </w:r>
            <w:r w:rsidRPr="008907ED">
              <w:tab/>
            </w:r>
            <w:r w:rsidRPr="008907ED">
              <w:rPr>
                <w:b/>
                <w:i/>
              </w:rPr>
              <w:t>in der Erwägung, dass die EU durch Investitionen in die Entwicklung hochqualifizierter Arbeitskräfte einen positiven Kreislauf aus mehr Produktivität, höheren Löhnen und größerer wirtschaftlicher Gleichheit fördern kann; in der Erwägung, dass fast 50 % der Erwachsenen möglicherweise eine Weiterqualifizierung oder Umschulung benötigen</w:t>
            </w:r>
            <w:r w:rsidRPr="008907ED">
              <w:rPr>
                <w:b/>
                <w:i/>
                <w:vertAlign w:val="superscript"/>
              </w:rPr>
              <w:t>1a</w:t>
            </w:r>
            <w:r w:rsidRPr="008907ED">
              <w:rPr>
                <w:b/>
                <w:i/>
              </w:rPr>
              <w:t>; in der Erwägung, dass allein im europäischen Energiesektor bis 2030 mindestens 145 000 Fachkräfte benötigt werden</w:t>
            </w:r>
            <w:r w:rsidRPr="008907ED">
              <w:rPr>
                <w:b/>
                <w:i/>
                <w:vertAlign w:val="superscript"/>
              </w:rPr>
              <w:t>2a</w:t>
            </w:r>
            <w:r w:rsidRPr="008907ED">
              <w:rPr>
                <w:b/>
                <w:i/>
              </w:rPr>
              <w:t>; in der Erwägung, dass der Bereich saubere Technologien mit einem Beitrag zum EU-Wachstum von 30 % und Millionen neu geschaffener Arbeitsplätze allein im Jahr 2023 zu den Triebkräften für wirtschaftlichen Wohlstand in Europa gehört</w:t>
            </w:r>
            <w:r w:rsidRPr="008907ED">
              <w:rPr>
                <w:b/>
                <w:i/>
                <w:vertAlign w:val="superscript"/>
              </w:rPr>
              <w:t>3a</w:t>
            </w:r>
            <w:r w:rsidRPr="008907ED">
              <w:rPr>
                <w:b/>
                <w:i/>
              </w:rPr>
              <w:t>;</w:t>
            </w:r>
            <w:r w:rsidRPr="008907ED">
              <w:t xml:space="preserve"> in der Erwägung, dass im Draghi-Bericht festgestellt wird, dass anhaltender </w:t>
            </w:r>
            <w:r w:rsidRPr="008907ED">
              <w:lastRenderedPageBreak/>
              <w:t xml:space="preserve">Fachkräftemangel ein Hindernis für Innovation, die Einführung von Technologien und Bemühungen um Dekarbonisierung darstellt, was wiederum Wachstum und Wettbewerbsfähigkeit behindert; in der Erwägung, dass im Draghi-Bericht festgestellt wird, dass fast 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 </w:t>
            </w:r>
            <w:r w:rsidRPr="008907ED">
              <w:rPr>
                <w:b/>
                <w:i/>
              </w:rPr>
              <w:t>in der Erwägung, dass die Gefahr besteht, dass ältere, gering qualifizierte und weibliche Arbeitnehmer unverhältnismäßig stärker von der Qualifikationslücke betroffen sind;</w:t>
            </w:r>
          </w:p>
        </w:tc>
      </w:tr>
      <w:tr w:rsidR="001374AD" w:rsidRPr="008907ED" w14:paraId="3079D7A3" w14:textId="77777777" w:rsidTr="00E663AA">
        <w:trPr>
          <w:jc w:val="center"/>
        </w:trPr>
        <w:tc>
          <w:tcPr>
            <w:tcW w:w="4876" w:type="dxa"/>
            <w:tcBorders>
              <w:top w:val="nil"/>
              <w:left w:val="nil"/>
              <w:bottom w:val="nil"/>
              <w:right w:val="nil"/>
            </w:tcBorders>
          </w:tcPr>
          <w:p w14:paraId="7C6901F0" w14:textId="77777777" w:rsidR="001374AD" w:rsidRPr="008907ED" w:rsidRDefault="001374AD" w:rsidP="00E663AA"/>
        </w:tc>
        <w:tc>
          <w:tcPr>
            <w:tcW w:w="4876" w:type="dxa"/>
            <w:tcBorders>
              <w:top w:val="nil"/>
              <w:left w:val="nil"/>
              <w:bottom w:val="nil"/>
              <w:right w:val="nil"/>
            </w:tcBorders>
          </w:tcPr>
          <w:p w14:paraId="637C3E95" w14:textId="77777777" w:rsidR="001374AD" w:rsidRPr="008907ED" w:rsidRDefault="001374AD" w:rsidP="00E663AA">
            <w:pPr>
              <w:pStyle w:val="Normal6a"/>
            </w:pPr>
            <w:r w:rsidRPr="008907ED">
              <w:rPr>
                <w:b/>
                <w:i/>
              </w:rPr>
              <w:t>_________________</w:t>
            </w:r>
          </w:p>
        </w:tc>
      </w:tr>
      <w:tr w:rsidR="001374AD" w:rsidRPr="00546828" w14:paraId="74749FF5" w14:textId="77777777" w:rsidTr="00E663AA">
        <w:trPr>
          <w:jc w:val="center"/>
        </w:trPr>
        <w:tc>
          <w:tcPr>
            <w:tcW w:w="4876" w:type="dxa"/>
            <w:tcBorders>
              <w:top w:val="nil"/>
              <w:left w:val="nil"/>
              <w:bottom w:val="nil"/>
              <w:right w:val="nil"/>
            </w:tcBorders>
          </w:tcPr>
          <w:p w14:paraId="4D524535" w14:textId="77777777" w:rsidR="001374AD" w:rsidRPr="008907ED" w:rsidRDefault="001374AD" w:rsidP="00E663AA"/>
        </w:tc>
        <w:tc>
          <w:tcPr>
            <w:tcW w:w="4876" w:type="dxa"/>
            <w:tcBorders>
              <w:top w:val="nil"/>
              <w:left w:val="nil"/>
              <w:bottom w:val="nil"/>
              <w:right w:val="nil"/>
            </w:tcBorders>
          </w:tcPr>
          <w:p w14:paraId="6835D68C"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https://www.cedefop.europa.eu/de/publications/4223#group-downloads</w:t>
            </w:r>
          </w:p>
        </w:tc>
      </w:tr>
      <w:tr w:rsidR="001374AD" w:rsidRPr="00546828" w14:paraId="445F44DB" w14:textId="77777777" w:rsidTr="00E663AA">
        <w:trPr>
          <w:jc w:val="center"/>
        </w:trPr>
        <w:tc>
          <w:tcPr>
            <w:tcW w:w="4876" w:type="dxa"/>
            <w:tcBorders>
              <w:top w:val="nil"/>
              <w:left w:val="nil"/>
              <w:bottom w:val="nil"/>
              <w:right w:val="nil"/>
            </w:tcBorders>
          </w:tcPr>
          <w:p w14:paraId="392977CF" w14:textId="77777777" w:rsidR="001374AD" w:rsidRPr="00991D18" w:rsidRDefault="001374AD" w:rsidP="00E663AA">
            <w:pPr>
              <w:rPr>
                <w:lang w:val="pt-PT"/>
              </w:rPr>
            </w:pPr>
          </w:p>
        </w:tc>
        <w:tc>
          <w:tcPr>
            <w:tcW w:w="4876" w:type="dxa"/>
            <w:tcBorders>
              <w:top w:val="nil"/>
              <w:left w:val="nil"/>
              <w:bottom w:val="nil"/>
              <w:right w:val="nil"/>
            </w:tcBorders>
          </w:tcPr>
          <w:p w14:paraId="06E61925" w14:textId="77777777" w:rsidR="001374AD" w:rsidRPr="00991D18" w:rsidRDefault="001374AD" w:rsidP="00E663AA">
            <w:pPr>
              <w:pStyle w:val="Normal6a"/>
              <w:rPr>
                <w:lang w:val="pt-PT"/>
              </w:rPr>
            </w:pPr>
            <w:r w:rsidRPr="00991D18">
              <w:rPr>
                <w:b/>
                <w:i/>
                <w:vertAlign w:val="superscript"/>
                <w:lang w:val="pt-PT"/>
              </w:rPr>
              <w:t>2a</w:t>
            </w:r>
            <w:r w:rsidRPr="00991D18">
              <w:rPr>
                <w:lang w:val="pt-PT"/>
              </w:rPr>
              <w:t xml:space="preserve"> </w:t>
            </w:r>
            <w:r w:rsidRPr="00991D18">
              <w:rPr>
                <w:b/>
                <w:i/>
                <w:lang w:val="pt-PT"/>
              </w:rPr>
              <w:t>https://op.europa.eu/de/publication-detail/-/publication/4826f429-0545-11f0-b1a3-01aa75ed71a1</w:t>
            </w:r>
          </w:p>
        </w:tc>
      </w:tr>
      <w:tr w:rsidR="001374AD" w:rsidRPr="00546828" w14:paraId="3D5F7E6F" w14:textId="77777777" w:rsidTr="00E663AA">
        <w:trPr>
          <w:jc w:val="center"/>
        </w:trPr>
        <w:tc>
          <w:tcPr>
            <w:tcW w:w="4876" w:type="dxa"/>
            <w:tcBorders>
              <w:top w:val="nil"/>
              <w:left w:val="nil"/>
              <w:bottom w:val="nil"/>
              <w:right w:val="nil"/>
            </w:tcBorders>
          </w:tcPr>
          <w:p w14:paraId="15E16A0A" w14:textId="77777777" w:rsidR="001374AD" w:rsidRPr="00991D18" w:rsidRDefault="001374AD" w:rsidP="00E663AA">
            <w:pPr>
              <w:rPr>
                <w:lang w:val="pt-PT"/>
              </w:rPr>
            </w:pPr>
          </w:p>
        </w:tc>
        <w:tc>
          <w:tcPr>
            <w:tcW w:w="4876" w:type="dxa"/>
            <w:tcBorders>
              <w:top w:val="nil"/>
              <w:left w:val="nil"/>
              <w:bottom w:val="nil"/>
              <w:right w:val="nil"/>
            </w:tcBorders>
          </w:tcPr>
          <w:p w14:paraId="03ADCB5E" w14:textId="77777777" w:rsidR="001374AD" w:rsidRPr="00991D18" w:rsidRDefault="001374AD" w:rsidP="00E663AA">
            <w:pPr>
              <w:pStyle w:val="Normal6a"/>
              <w:rPr>
                <w:lang w:val="pt-PT"/>
              </w:rPr>
            </w:pPr>
            <w:r w:rsidRPr="00991D18">
              <w:rPr>
                <w:b/>
                <w:i/>
                <w:vertAlign w:val="superscript"/>
                <w:lang w:val="pt-PT"/>
              </w:rPr>
              <w:t>3a</w:t>
            </w:r>
            <w:r w:rsidRPr="00991D18">
              <w:rPr>
                <w:lang w:val="pt-PT"/>
              </w:rPr>
              <w:t xml:space="preserve"> </w:t>
            </w:r>
            <w:r w:rsidRPr="00991D18">
              <w:rPr>
                <w:b/>
                <w:i/>
                <w:lang w:val="pt-PT"/>
              </w:rPr>
              <w:t>https://www.cedefop.europa.eu/de/news/green-transition-creates-more-jobs-it-destroys</w:t>
            </w:r>
          </w:p>
        </w:tc>
      </w:tr>
    </w:tbl>
    <w:p w14:paraId="13824563" w14:textId="77777777" w:rsidR="001374AD" w:rsidRPr="008907ED" w:rsidRDefault="001374AD" w:rsidP="001374AD">
      <w:pPr>
        <w:pStyle w:val="AmOrLang"/>
      </w:pPr>
      <w:proofErr w:type="spellStart"/>
      <w:r w:rsidRPr="008907ED">
        <w:t>Or</w:t>
      </w:r>
      <w:proofErr w:type="spellEnd"/>
      <w:r w:rsidRPr="008907ED">
        <w:t xml:space="preserve">. </w:t>
      </w:r>
      <w:r w:rsidRPr="008907ED">
        <w:rPr>
          <w:rStyle w:val="HideTWBExt"/>
        </w:rPr>
        <w:t>&lt;Original&gt;</w:t>
      </w:r>
      <w:r w:rsidRPr="008907ED">
        <w:rPr>
          <w:rStyle w:val="HideTWBInt"/>
        </w:rPr>
        <w:t>{EN}</w:t>
      </w:r>
      <w:r w:rsidRPr="008907ED">
        <w:t>en</w:t>
      </w:r>
      <w:r w:rsidRPr="008907ED">
        <w:rPr>
          <w:rStyle w:val="HideTWBExt"/>
        </w:rPr>
        <w:t>&lt;/Original&gt;</w:t>
      </w:r>
    </w:p>
    <w:p w14:paraId="07ACB15F" w14:textId="77777777" w:rsidR="001374AD" w:rsidRPr="008907ED" w:rsidRDefault="001374AD" w:rsidP="001374AD">
      <w:r w:rsidRPr="008907ED">
        <w:rPr>
          <w:rStyle w:val="HideTWBExt"/>
        </w:rPr>
        <w:t>&lt;/Amend&gt;</w:t>
      </w:r>
    </w:p>
    <w:p w14:paraId="074E1CC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56</w:t>
      </w:r>
      <w:r w:rsidRPr="008907ED">
        <w:rPr>
          <w:rStyle w:val="HideTWBExt"/>
        </w:rPr>
        <w:t>&lt;/NumAm&gt;</w:t>
      </w:r>
    </w:p>
    <w:p w14:paraId="5AB1FDCA"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79621AE0"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43AE042D" w14:textId="77777777" w:rsidR="001374AD" w:rsidRPr="008907ED" w:rsidRDefault="001374AD" w:rsidP="001374AD">
      <w:pPr>
        <w:pStyle w:val="NormalBold"/>
      </w:pPr>
      <w:r w:rsidRPr="008907ED">
        <w:rPr>
          <w:rStyle w:val="HideTWBExt"/>
          <w:b w:val="0"/>
        </w:rPr>
        <w:lastRenderedPageBreak/>
        <w:t>&lt;Members&gt;</w:t>
      </w:r>
      <w:r w:rsidRPr="008907ED">
        <w:t>Séverine Werbrouck</w:t>
      </w:r>
      <w:r w:rsidRPr="008907ED">
        <w:rPr>
          <w:rStyle w:val="HideTWBExt"/>
          <w:b w:val="0"/>
        </w:rPr>
        <w:t>&lt;/Members&gt;</w:t>
      </w:r>
    </w:p>
    <w:p w14:paraId="05E3157B" w14:textId="77777777" w:rsidR="001374AD" w:rsidRPr="008907ED" w:rsidRDefault="001374AD" w:rsidP="001374AD">
      <w:pPr>
        <w:pStyle w:val="NormalBold"/>
      </w:pPr>
      <w:r w:rsidRPr="008907ED">
        <w:rPr>
          <w:rStyle w:val="HideTWBExt"/>
          <w:b w:val="0"/>
        </w:rPr>
        <w:t>&lt;/RepeatBlock-By&gt;</w:t>
      </w:r>
    </w:p>
    <w:p w14:paraId="73BBCF1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703D902" w14:textId="77777777" w:rsidR="001374AD" w:rsidRPr="008907ED" w:rsidRDefault="001374AD" w:rsidP="001374AD">
      <w:pPr>
        <w:pStyle w:val="NormalBold"/>
      </w:pPr>
      <w:r w:rsidRPr="008907ED">
        <w:rPr>
          <w:rStyle w:val="HideTWBExt"/>
        </w:rPr>
        <w:t>&lt;Article&gt;</w:t>
      </w:r>
      <w:r w:rsidRPr="008907ED">
        <w:t>Erwägung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C83C384" w14:textId="77777777" w:rsidTr="00E663AA">
        <w:trPr>
          <w:trHeight w:hRule="exact" w:val="240"/>
          <w:jc w:val="center"/>
        </w:trPr>
        <w:tc>
          <w:tcPr>
            <w:tcW w:w="9752" w:type="dxa"/>
            <w:gridSpan w:val="2"/>
            <w:tcBorders>
              <w:top w:val="nil"/>
              <w:left w:val="nil"/>
              <w:bottom w:val="nil"/>
              <w:right w:val="nil"/>
            </w:tcBorders>
          </w:tcPr>
          <w:p w14:paraId="39A8D1C2" w14:textId="77777777" w:rsidR="001374AD" w:rsidRPr="008907ED" w:rsidRDefault="001374AD" w:rsidP="00E663AA"/>
        </w:tc>
      </w:tr>
      <w:tr w:rsidR="001374AD" w:rsidRPr="008907ED" w14:paraId="108B972E" w14:textId="77777777" w:rsidTr="00E663AA">
        <w:trPr>
          <w:trHeight w:val="240"/>
          <w:jc w:val="center"/>
        </w:trPr>
        <w:tc>
          <w:tcPr>
            <w:tcW w:w="4876" w:type="dxa"/>
            <w:tcBorders>
              <w:top w:val="nil"/>
              <w:left w:val="nil"/>
              <w:bottom w:val="nil"/>
              <w:right w:val="nil"/>
            </w:tcBorders>
          </w:tcPr>
          <w:p w14:paraId="05F04FB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F2F9C49" w14:textId="77777777" w:rsidR="001374AD" w:rsidRPr="008907ED" w:rsidRDefault="001374AD" w:rsidP="00E663AA">
            <w:pPr>
              <w:pStyle w:val="AmColumnHeading"/>
            </w:pPr>
            <w:r w:rsidRPr="008907ED">
              <w:t>Geänderter Text</w:t>
            </w:r>
          </w:p>
        </w:tc>
      </w:tr>
      <w:tr w:rsidR="001374AD" w:rsidRPr="008907ED" w14:paraId="0E0A0E1A" w14:textId="77777777" w:rsidTr="00E663AA">
        <w:trPr>
          <w:jc w:val="center"/>
        </w:trPr>
        <w:tc>
          <w:tcPr>
            <w:tcW w:w="4876" w:type="dxa"/>
            <w:tcBorders>
              <w:top w:val="nil"/>
              <w:left w:val="nil"/>
              <w:bottom w:val="nil"/>
              <w:right w:val="nil"/>
            </w:tcBorders>
          </w:tcPr>
          <w:p w14:paraId="56338086" w14:textId="77777777" w:rsidR="001374AD" w:rsidRPr="008907ED" w:rsidRDefault="001374AD" w:rsidP="00E663AA">
            <w:pPr>
              <w:pStyle w:val="Normal6a"/>
            </w:pPr>
            <w:r w:rsidRPr="008907ED">
              <w:t>D.</w:t>
            </w:r>
            <w:r w:rsidRPr="008907ED">
              <w:tab/>
              <w:t xml:space="preserve">in der Erwägung, dass </w:t>
            </w:r>
            <w:r w:rsidRPr="008907ED">
              <w:rPr>
                <w:b/>
                <w:bCs/>
                <w:i/>
                <w:iCs/>
              </w:rPr>
              <w:t>im Draghi-Bericht festgestellt wird, dass anhaltender Fachkräftemangel ein Hindernis für Innovation, die Einführung von Technologien und Bemühungen um Dekarbonisierung darstellt, was wiederum Wachstum und Wettbewerbsfähigkeit behindert;</w:t>
            </w:r>
            <w:r w:rsidRPr="008907ED">
              <w:rPr>
                <w:b/>
                <w:i/>
              </w:rPr>
              <w:t xml:space="preserve"> </w:t>
            </w:r>
            <w:r w:rsidRPr="008907ED">
              <w:rPr>
                <w:b/>
                <w:bCs/>
                <w:i/>
                <w:iCs/>
              </w:rPr>
              <w:t>in der Erwägung, dass</w:t>
            </w:r>
            <w:r w:rsidRPr="008907ED">
              <w:t xml:space="preserve"> im Draghi-Bericht festgestellt wird, dass fast 80 % der kleinen und mittleren Unternehmen Schwierigkeiten haben, Arbeitnehmer mit den richtigen Kompetenzen zu finden; </w:t>
            </w:r>
            <w:r w:rsidRPr="008907ED">
              <w:rPr>
                <w:b/>
                <w:i/>
              </w:rPr>
              <w:t>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tc>
        <w:tc>
          <w:tcPr>
            <w:tcW w:w="4876" w:type="dxa"/>
            <w:tcBorders>
              <w:top w:val="nil"/>
              <w:left w:val="nil"/>
              <w:bottom w:val="nil"/>
              <w:right w:val="nil"/>
            </w:tcBorders>
          </w:tcPr>
          <w:p w14:paraId="10D67318" w14:textId="77777777" w:rsidR="001374AD" w:rsidRPr="008907ED" w:rsidRDefault="001374AD" w:rsidP="00E663AA">
            <w:pPr>
              <w:pStyle w:val="Normal6a"/>
            </w:pPr>
            <w:r w:rsidRPr="008907ED">
              <w:t>D.</w:t>
            </w:r>
            <w:r w:rsidRPr="008907ED">
              <w:tab/>
              <w:t>in der Erwägung, dass im Draghi-Bericht festgestellt wird, dass fast 80 % der kleinen und mittleren Unternehmen Schwierigkeiten haben, Arbeitnehmer mit den richtigen Kompetenzen zu finden;</w:t>
            </w:r>
          </w:p>
        </w:tc>
      </w:tr>
    </w:tbl>
    <w:p w14:paraId="32CBBFA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4D836891" w14:textId="77777777" w:rsidR="001374AD" w:rsidRPr="008907ED" w:rsidRDefault="001374AD" w:rsidP="001374AD">
      <w:r w:rsidRPr="008907ED">
        <w:rPr>
          <w:rStyle w:val="HideTWBExt"/>
        </w:rPr>
        <w:t>&lt;/Amend&gt;</w:t>
      </w:r>
    </w:p>
    <w:p w14:paraId="5E367B7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57</w:t>
      </w:r>
      <w:r w:rsidRPr="008907ED">
        <w:rPr>
          <w:rStyle w:val="HideTWBExt"/>
        </w:rPr>
        <w:t>&lt;/NumAm&gt;</w:t>
      </w:r>
    </w:p>
    <w:p w14:paraId="6B2BD8CD" w14:textId="77777777" w:rsidR="001374AD" w:rsidRPr="008907ED" w:rsidRDefault="001374AD" w:rsidP="001374AD">
      <w:pPr>
        <w:pStyle w:val="NormalBold"/>
      </w:pPr>
      <w:r w:rsidRPr="008907ED">
        <w:rPr>
          <w:rStyle w:val="HideTWBExt"/>
          <w:b w:val="0"/>
        </w:rPr>
        <w:t>&lt;RepeatBlock-By&gt;&lt;Members&gt;</w:t>
      </w:r>
      <w:r w:rsidRPr="008907ED">
        <w:t>Jana Toom</w:t>
      </w:r>
      <w:r w:rsidRPr="008907ED">
        <w:rPr>
          <w:rStyle w:val="HideTWBExt"/>
          <w:b w:val="0"/>
        </w:rPr>
        <w:t>&lt;/Members&gt;</w:t>
      </w:r>
    </w:p>
    <w:p w14:paraId="0C291661" w14:textId="77777777" w:rsidR="001374AD" w:rsidRPr="008907ED" w:rsidRDefault="001374AD" w:rsidP="001374AD">
      <w:pPr>
        <w:pStyle w:val="NormalBold"/>
      </w:pPr>
      <w:r w:rsidRPr="008907ED">
        <w:rPr>
          <w:rStyle w:val="HideTWBExt"/>
          <w:b w:val="0"/>
        </w:rPr>
        <w:t>&lt;/RepeatBlock-By&gt;</w:t>
      </w:r>
    </w:p>
    <w:p w14:paraId="1F4C3BE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AA34E15" w14:textId="77777777" w:rsidR="001374AD" w:rsidRPr="008907ED" w:rsidRDefault="001374AD" w:rsidP="001374AD">
      <w:pPr>
        <w:pStyle w:val="NormalBold"/>
      </w:pPr>
      <w:r w:rsidRPr="008907ED">
        <w:rPr>
          <w:rStyle w:val="HideTWBExt"/>
        </w:rPr>
        <w:t>&lt;Article&gt;</w:t>
      </w:r>
      <w:r w:rsidRPr="008907ED">
        <w:t>Erwägung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235C6C" w14:textId="77777777" w:rsidTr="00E663AA">
        <w:trPr>
          <w:trHeight w:hRule="exact" w:val="240"/>
          <w:jc w:val="center"/>
        </w:trPr>
        <w:tc>
          <w:tcPr>
            <w:tcW w:w="9752" w:type="dxa"/>
            <w:gridSpan w:val="2"/>
            <w:tcBorders>
              <w:top w:val="nil"/>
              <w:left w:val="nil"/>
              <w:bottom w:val="nil"/>
              <w:right w:val="nil"/>
            </w:tcBorders>
          </w:tcPr>
          <w:p w14:paraId="75F75FCE" w14:textId="77777777" w:rsidR="001374AD" w:rsidRPr="008907ED" w:rsidRDefault="001374AD" w:rsidP="00E663AA"/>
        </w:tc>
      </w:tr>
      <w:tr w:rsidR="001374AD" w:rsidRPr="008907ED" w14:paraId="30587697" w14:textId="77777777" w:rsidTr="00E663AA">
        <w:trPr>
          <w:trHeight w:val="240"/>
          <w:jc w:val="center"/>
        </w:trPr>
        <w:tc>
          <w:tcPr>
            <w:tcW w:w="4876" w:type="dxa"/>
            <w:tcBorders>
              <w:top w:val="nil"/>
              <w:left w:val="nil"/>
              <w:bottom w:val="nil"/>
              <w:right w:val="nil"/>
            </w:tcBorders>
          </w:tcPr>
          <w:p w14:paraId="1D9D550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7D2E2ED" w14:textId="77777777" w:rsidR="001374AD" w:rsidRPr="008907ED" w:rsidRDefault="001374AD" w:rsidP="00E663AA">
            <w:pPr>
              <w:pStyle w:val="AmColumnHeading"/>
            </w:pPr>
            <w:r w:rsidRPr="008907ED">
              <w:t>Geänderter Text</w:t>
            </w:r>
          </w:p>
        </w:tc>
      </w:tr>
      <w:tr w:rsidR="001374AD" w:rsidRPr="008907ED" w14:paraId="450D6FA3" w14:textId="77777777" w:rsidTr="00E663AA">
        <w:trPr>
          <w:jc w:val="center"/>
        </w:trPr>
        <w:tc>
          <w:tcPr>
            <w:tcW w:w="4876" w:type="dxa"/>
            <w:tcBorders>
              <w:top w:val="nil"/>
              <w:left w:val="nil"/>
              <w:bottom w:val="nil"/>
              <w:right w:val="nil"/>
            </w:tcBorders>
          </w:tcPr>
          <w:p w14:paraId="4CCA4630" w14:textId="77777777" w:rsidR="001374AD" w:rsidRPr="008907ED" w:rsidRDefault="001374AD" w:rsidP="00E663AA">
            <w:pPr>
              <w:pStyle w:val="Normal6a"/>
            </w:pPr>
            <w:r w:rsidRPr="008907ED">
              <w:t>D.</w:t>
            </w:r>
            <w:r w:rsidRPr="008907ED">
              <w:tab/>
              <w:t xml:space="preserve">in der Erwägung, dass im Draghi-Bericht festgestellt wird, dass anhaltender Fachkräftemangel ein Hindernis für Innovation, die Einführung von Technologien und Bemühungen um </w:t>
            </w:r>
            <w:r w:rsidRPr="008907ED">
              <w:lastRenderedPageBreak/>
              <w:t xml:space="preserve">Dekarbonisierung darstellt, was wiederum Wachstum und Wettbewerbsfähigkeit behindert; in der Erwägung, dass </w:t>
            </w:r>
            <w:r w:rsidRPr="008907ED">
              <w:rPr>
                <w:b/>
                <w:i/>
              </w:rPr>
              <w:t>im Draghi-Bericht festgestellt wird, dass</w:t>
            </w:r>
            <w:r w:rsidRPr="008907ED">
              <w:t xml:space="preserve"> fast </w:t>
            </w:r>
            <w:r w:rsidRPr="008907ED">
              <w:rPr>
                <w:b/>
                <w:i/>
              </w:rPr>
              <w:t>80 % der</w:t>
            </w:r>
            <w:r w:rsidRPr="008907ED">
              <w:t xml:space="preserve"> kleinen und mittleren Unternehmen Schwierigkeiten </w:t>
            </w:r>
            <w:r w:rsidRPr="008907ED">
              <w:rPr>
                <w:b/>
                <w:i/>
              </w:rPr>
              <w:t>haben</w:t>
            </w:r>
            <w:r w:rsidRPr="008907ED">
              <w:t xml:space="preserve">, Arbeitnehmer mit den richtigen Kompetenzen zu finden; in der Erwägung, dass </w:t>
            </w:r>
            <w:r w:rsidRPr="008907ED">
              <w:rPr>
                <w:b/>
                <w:i/>
              </w:rPr>
              <w:t>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r w:rsidRPr="008907ED">
              <w:t>;</w:t>
            </w:r>
          </w:p>
        </w:tc>
        <w:tc>
          <w:tcPr>
            <w:tcW w:w="4876" w:type="dxa"/>
            <w:tcBorders>
              <w:top w:val="nil"/>
              <w:left w:val="nil"/>
              <w:bottom w:val="nil"/>
              <w:right w:val="nil"/>
            </w:tcBorders>
          </w:tcPr>
          <w:p w14:paraId="06F37648" w14:textId="77777777" w:rsidR="001374AD" w:rsidRPr="008907ED" w:rsidRDefault="001374AD" w:rsidP="00E663AA">
            <w:pPr>
              <w:pStyle w:val="Normal6a"/>
            </w:pPr>
            <w:r w:rsidRPr="008907ED">
              <w:lastRenderedPageBreak/>
              <w:t>D.</w:t>
            </w:r>
            <w:r w:rsidRPr="008907ED">
              <w:tab/>
              <w:t xml:space="preserve">in der Erwägung, dass im Draghi-Bericht festgestellt wird, dass anhaltender Fachkräftemangel ein Hindernis für Innovation, die Einführung von Technologien und Bemühungen um </w:t>
            </w:r>
            <w:r w:rsidRPr="008907ED">
              <w:lastRenderedPageBreak/>
              <w:t xml:space="preserve">Dekarbonisierung darstellt, was wiederum Wachstum und Wettbewerbsfähigkeit behindert; in der Erwägung, dass fast </w:t>
            </w:r>
            <w:r w:rsidRPr="008907ED">
              <w:rPr>
                <w:b/>
                <w:i/>
              </w:rPr>
              <w:t>vier von fünf</w:t>
            </w:r>
            <w:r w:rsidRPr="008907ED">
              <w:t xml:space="preserve"> kleinen und mittleren Unternehmen </w:t>
            </w:r>
            <w:r w:rsidRPr="008907ED">
              <w:rPr>
                <w:b/>
                <w:i/>
              </w:rPr>
              <w:t>in der EU von</w:t>
            </w:r>
            <w:r w:rsidRPr="008907ED">
              <w:t xml:space="preserve"> Schwierigkeiten </w:t>
            </w:r>
            <w:r w:rsidRPr="008907ED">
              <w:rPr>
                <w:b/>
                <w:i/>
              </w:rPr>
              <w:t>berichten</w:t>
            </w:r>
            <w:r w:rsidRPr="008907ED">
              <w:t xml:space="preserve">, Arbeitnehmer mit den richtigen Kompetenzen zu finden; in der Erwägung, dass </w:t>
            </w:r>
            <w:r w:rsidRPr="008907ED">
              <w:rPr>
                <w:b/>
                <w:i/>
              </w:rPr>
              <w:t>ein Rückgang der Bildungs- und Ausbildungssysteme, insbesondere im Bereich der Erwachsenenbildung und -ausbildung, bedeutet, dass die Arbeitskräfte nicht auf den digitalen und den grünen Wandel vorbereitet werden</w:t>
            </w:r>
            <w:r w:rsidRPr="008907ED">
              <w:t>;</w:t>
            </w:r>
            <w:r w:rsidRPr="008907ED">
              <w:rPr>
                <w:b/>
                <w:i/>
              </w:rPr>
              <w:t xml:space="preserve"> in der Erwägung, dass die Teilnahme an der Erwachsenenbildung nach wie vor unzureichend ist, da lediglich 39,5 % der Erwachsenen jährlich an Weiterbildungsmaßnahmen teilnehmen</w:t>
            </w:r>
            <w:r w:rsidRPr="008907ED">
              <w:rPr>
                <w:b/>
                <w:i/>
                <w:vertAlign w:val="superscript"/>
              </w:rPr>
              <w:t>1a</w:t>
            </w:r>
            <w:r w:rsidRPr="008907ED">
              <w:rPr>
                <w:b/>
                <w:i/>
              </w:rPr>
              <w:t>, was weit unter dem Ziel für 2030 von mindestens 60 % liegt, und etwa 50 Millionen mehr Arbeitnehmer eine Weiterbildung erhalten müssten, um dieses Ziel zu erreichen,</w:t>
            </w:r>
            <w:r w:rsidRPr="008907ED">
              <w:rPr>
                <w:b/>
                <w:i/>
                <w:vertAlign w:val="superscript"/>
              </w:rPr>
              <w:t>1b</w:t>
            </w:r>
            <w:r w:rsidRPr="008907ED">
              <w:rPr>
                <w:b/>
                <w:i/>
              </w:rPr>
              <w:t>; </w:t>
            </w:r>
          </w:p>
        </w:tc>
      </w:tr>
      <w:tr w:rsidR="001374AD" w:rsidRPr="008907ED" w14:paraId="2E243BE7" w14:textId="77777777" w:rsidTr="00E663AA">
        <w:trPr>
          <w:jc w:val="center"/>
        </w:trPr>
        <w:tc>
          <w:tcPr>
            <w:tcW w:w="4876" w:type="dxa"/>
            <w:tcBorders>
              <w:top w:val="nil"/>
              <w:left w:val="nil"/>
              <w:bottom w:val="nil"/>
              <w:right w:val="nil"/>
            </w:tcBorders>
          </w:tcPr>
          <w:p w14:paraId="2F80A4FF" w14:textId="77777777" w:rsidR="001374AD" w:rsidRPr="008907ED" w:rsidRDefault="001374AD" w:rsidP="00E663AA"/>
        </w:tc>
        <w:tc>
          <w:tcPr>
            <w:tcW w:w="4876" w:type="dxa"/>
            <w:tcBorders>
              <w:top w:val="nil"/>
              <w:left w:val="nil"/>
              <w:bottom w:val="nil"/>
              <w:right w:val="nil"/>
            </w:tcBorders>
          </w:tcPr>
          <w:p w14:paraId="754689E0" w14:textId="77777777" w:rsidR="001374AD" w:rsidRPr="008907ED" w:rsidRDefault="001374AD" w:rsidP="00E663AA">
            <w:pPr>
              <w:pStyle w:val="Normal6a"/>
            </w:pPr>
            <w:r w:rsidRPr="008907ED">
              <w:rPr>
                <w:b/>
                <w:i/>
              </w:rPr>
              <w:t>_________________</w:t>
            </w:r>
          </w:p>
        </w:tc>
      </w:tr>
      <w:tr w:rsidR="001374AD" w:rsidRPr="00546828" w14:paraId="44A96E32" w14:textId="77777777" w:rsidTr="00E663AA">
        <w:trPr>
          <w:jc w:val="center"/>
        </w:trPr>
        <w:tc>
          <w:tcPr>
            <w:tcW w:w="4876" w:type="dxa"/>
            <w:tcBorders>
              <w:top w:val="nil"/>
              <w:left w:val="nil"/>
              <w:bottom w:val="nil"/>
              <w:right w:val="nil"/>
            </w:tcBorders>
          </w:tcPr>
          <w:p w14:paraId="3F1AEB8E" w14:textId="77777777" w:rsidR="001374AD" w:rsidRPr="008907ED" w:rsidRDefault="001374AD" w:rsidP="00E663AA"/>
        </w:tc>
        <w:tc>
          <w:tcPr>
            <w:tcW w:w="4876" w:type="dxa"/>
            <w:tcBorders>
              <w:top w:val="nil"/>
              <w:left w:val="nil"/>
              <w:bottom w:val="nil"/>
              <w:right w:val="nil"/>
            </w:tcBorders>
          </w:tcPr>
          <w:p w14:paraId="06CB69E0"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 xml:space="preserve">https://eur-lex.europa.eu/legal-content/DE/TXT/PDF/?uri=CELEX%3A52025DC0090 </w:t>
            </w:r>
          </w:p>
        </w:tc>
      </w:tr>
      <w:tr w:rsidR="001374AD" w:rsidRPr="008907ED" w14:paraId="3E26C89E" w14:textId="77777777" w:rsidTr="00E663AA">
        <w:trPr>
          <w:jc w:val="center"/>
        </w:trPr>
        <w:tc>
          <w:tcPr>
            <w:tcW w:w="4876" w:type="dxa"/>
            <w:tcBorders>
              <w:top w:val="nil"/>
              <w:left w:val="nil"/>
              <w:bottom w:val="nil"/>
              <w:right w:val="nil"/>
            </w:tcBorders>
          </w:tcPr>
          <w:p w14:paraId="32F55A5E" w14:textId="77777777" w:rsidR="001374AD" w:rsidRPr="00991D18" w:rsidRDefault="001374AD" w:rsidP="00E663AA">
            <w:pPr>
              <w:rPr>
                <w:lang w:val="pt-PT"/>
              </w:rPr>
            </w:pPr>
          </w:p>
        </w:tc>
        <w:tc>
          <w:tcPr>
            <w:tcW w:w="4876" w:type="dxa"/>
            <w:tcBorders>
              <w:top w:val="nil"/>
              <w:left w:val="nil"/>
              <w:bottom w:val="nil"/>
              <w:right w:val="nil"/>
            </w:tcBorders>
          </w:tcPr>
          <w:p w14:paraId="099898B3" w14:textId="77777777" w:rsidR="001374AD" w:rsidRPr="008907ED" w:rsidRDefault="001374AD" w:rsidP="00E663AA">
            <w:pPr>
              <w:pStyle w:val="Normal6a"/>
            </w:pPr>
            <w:r w:rsidRPr="008907ED">
              <w:rPr>
                <w:b/>
                <w:i/>
                <w:vertAlign w:val="superscript"/>
              </w:rPr>
              <w:t>1b</w:t>
            </w:r>
            <w:r w:rsidRPr="008907ED">
              <w:t xml:space="preserve"> </w:t>
            </w:r>
            <w:r w:rsidRPr="008907ED">
              <w:rPr>
                <w:b/>
                <w:i/>
              </w:rPr>
              <w:t>Draghi-Bericht, S. 37.</w:t>
            </w:r>
          </w:p>
        </w:tc>
      </w:tr>
    </w:tbl>
    <w:p w14:paraId="70EB3B1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B463467" w14:textId="77777777" w:rsidR="001374AD" w:rsidRPr="008907ED" w:rsidRDefault="001374AD" w:rsidP="001374AD">
      <w:r w:rsidRPr="008907ED">
        <w:rPr>
          <w:rStyle w:val="HideTWBExt"/>
        </w:rPr>
        <w:t>&lt;/Amend&gt;</w:t>
      </w:r>
    </w:p>
    <w:p w14:paraId="711F6A4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58</w:t>
      </w:r>
      <w:r w:rsidRPr="008907ED">
        <w:rPr>
          <w:rStyle w:val="HideTWBExt"/>
        </w:rPr>
        <w:t>&lt;/NumAm&gt;</w:t>
      </w:r>
    </w:p>
    <w:p w14:paraId="5D3C242A"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67445677" w14:textId="77777777" w:rsidR="001374AD" w:rsidRPr="008907ED" w:rsidRDefault="001374AD" w:rsidP="001374AD">
      <w:pPr>
        <w:pStyle w:val="NormalBold"/>
      </w:pPr>
      <w:r w:rsidRPr="008907ED">
        <w:rPr>
          <w:rStyle w:val="HideTWBExt"/>
          <w:b w:val="0"/>
        </w:rPr>
        <w:t>&lt;/RepeatBlock-By&gt;</w:t>
      </w:r>
    </w:p>
    <w:p w14:paraId="43B6130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B05FBA5" w14:textId="77777777" w:rsidR="001374AD" w:rsidRPr="008907ED" w:rsidRDefault="001374AD" w:rsidP="001374AD">
      <w:pPr>
        <w:pStyle w:val="NormalBold"/>
      </w:pPr>
      <w:r w:rsidRPr="008907ED">
        <w:rPr>
          <w:rStyle w:val="HideTWBExt"/>
        </w:rPr>
        <w:t>&lt;Article&gt;</w:t>
      </w:r>
      <w:r w:rsidRPr="008907ED">
        <w:t>Erwägung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FE9C3C2" w14:textId="77777777" w:rsidTr="00E663AA">
        <w:trPr>
          <w:trHeight w:hRule="exact" w:val="240"/>
          <w:jc w:val="center"/>
        </w:trPr>
        <w:tc>
          <w:tcPr>
            <w:tcW w:w="9752" w:type="dxa"/>
            <w:gridSpan w:val="2"/>
            <w:tcBorders>
              <w:top w:val="nil"/>
              <w:left w:val="nil"/>
              <w:bottom w:val="nil"/>
              <w:right w:val="nil"/>
            </w:tcBorders>
          </w:tcPr>
          <w:p w14:paraId="6F93B092" w14:textId="77777777" w:rsidR="001374AD" w:rsidRPr="008907ED" w:rsidRDefault="001374AD" w:rsidP="00E663AA"/>
        </w:tc>
      </w:tr>
      <w:tr w:rsidR="001374AD" w:rsidRPr="008907ED" w14:paraId="4BEEC734" w14:textId="77777777" w:rsidTr="00E663AA">
        <w:trPr>
          <w:trHeight w:val="240"/>
          <w:jc w:val="center"/>
        </w:trPr>
        <w:tc>
          <w:tcPr>
            <w:tcW w:w="4876" w:type="dxa"/>
            <w:tcBorders>
              <w:top w:val="nil"/>
              <w:left w:val="nil"/>
              <w:bottom w:val="nil"/>
              <w:right w:val="nil"/>
            </w:tcBorders>
          </w:tcPr>
          <w:p w14:paraId="1607A08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DA7081B" w14:textId="77777777" w:rsidR="001374AD" w:rsidRPr="008907ED" w:rsidRDefault="001374AD" w:rsidP="00E663AA">
            <w:pPr>
              <w:pStyle w:val="AmColumnHeading"/>
            </w:pPr>
            <w:r w:rsidRPr="008907ED">
              <w:t>Geänderter Text</w:t>
            </w:r>
          </w:p>
        </w:tc>
      </w:tr>
      <w:tr w:rsidR="001374AD" w:rsidRPr="008907ED" w14:paraId="0EAFFE68" w14:textId="77777777" w:rsidTr="00E663AA">
        <w:trPr>
          <w:jc w:val="center"/>
        </w:trPr>
        <w:tc>
          <w:tcPr>
            <w:tcW w:w="4876" w:type="dxa"/>
            <w:tcBorders>
              <w:top w:val="nil"/>
              <w:left w:val="nil"/>
              <w:bottom w:val="nil"/>
              <w:right w:val="nil"/>
            </w:tcBorders>
          </w:tcPr>
          <w:p w14:paraId="225CF61A" w14:textId="77777777" w:rsidR="001374AD" w:rsidRPr="008907ED" w:rsidRDefault="001374AD" w:rsidP="00E663AA">
            <w:pPr>
              <w:pStyle w:val="Normal6a"/>
            </w:pPr>
            <w:r w:rsidRPr="008907ED">
              <w:t>D.</w:t>
            </w:r>
            <w:r w:rsidRPr="008907ED">
              <w:tab/>
              <w:t xml:space="preserve">in der Erwägung, dass im Draghi-Bericht festgestellt wird, dass anhaltender Fachkräftemangel ein Hindernis für Innovation, die Einführung von </w:t>
            </w:r>
            <w:r w:rsidRPr="008907ED">
              <w:lastRenderedPageBreak/>
              <w:t>Technologien und Bemühungen um Dekarbonisierung darstellt, was wiederum Wachstum und Wettbewerbsfähigkeit behindert; in der Erwägung, dass im Draghi-Bericht festgestellt wird, dass fast 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tc>
        <w:tc>
          <w:tcPr>
            <w:tcW w:w="4876" w:type="dxa"/>
            <w:tcBorders>
              <w:top w:val="nil"/>
              <w:left w:val="nil"/>
              <w:bottom w:val="nil"/>
              <w:right w:val="nil"/>
            </w:tcBorders>
          </w:tcPr>
          <w:p w14:paraId="6359FF9C" w14:textId="77777777" w:rsidR="001374AD" w:rsidRPr="008907ED" w:rsidRDefault="001374AD" w:rsidP="00E663AA">
            <w:pPr>
              <w:pStyle w:val="Normal6a"/>
            </w:pPr>
            <w:r w:rsidRPr="008907ED">
              <w:lastRenderedPageBreak/>
              <w:t>D.</w:t>
            </w:r>
            <w:r w:rsidRPr="008907ED">
              <w:tab/>
              <w:t xml:space="preserve">in der Erwägung, dass im Draghi-Bericht festgestellt wird, dass anhaltender Fachkräftemangel ein Hindernis für Innovation, die Einführung von </w:t>
            </w:r>
            <w:r w:rsidRPr="008907ED">
              <w:lastRenderedPageBreak/>
              <w:t xml:space="preserve">Technologien und Bemühungen um Dekarbonisierung darstellt, was wiederum Wachstum und Wettbewerbsfähigkeit behindert; in der Erwägung, dass im Draghi-Bericht festgestellt wird, dass fast 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 </w:t>
            </w:r>
            <w:r w:rsidRPr="008907ED">
              <w:rPr>
                <w:b/>
                <w:i/>
              </w:rPr>
              <w:t>in der Erwägung, dass starke und angemessen finanzierte Sozial- und Sozialschutzsysteme eine Voraussetzung für einen fairen und gerechten Übergang zur Klimaneutralität bzw. digitalen Wandel sind;</w:t>
            </w:r>
          </w:p>
        </w:tc>
      </w:tr>
    </w:tbl>
    <w:p w14:paraId="10BFA37E"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2EFC5BC" w14:textId="77777777" w:rsidR="001374AD" w:rsidRPr="00991D18" w:rsidRDefault="001374AD" w:rsidP="001374AD">
      <w:pPr>
        <w:rPr>
          <w:lang w:val="sv-SE"/>
        </w:rPr>
      </w:pPr>
      <w:r w:rsidRPr="00991D18">
        <w:rPr>
          <w:rStyle w:val="HideTWBExt"/>
          <w:lang w:val="sv-SE"/>
        </w:rPr>
        <w:t>&lt;/Amend&gt;</w:t>
      </w:r>
    </w:p>
    <w:p w14:paraId="17083BE0"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59</w:t>
      </w:r>
      <w:r w:rsidRPr="00991D18">
        <w:rPr>
          <w:rStyle w:val="HideTWBExt"/>
          <w:lang w:val="sv-SE"/>
        </w:rPr>
        <w:t>&lt;/NumAm&gt;</w:t>
      </w:r>
    </w:p>
    <w:p w14:paraId="31EDC35D"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096C891A" w14:textId="77777777" w:rsidR="001374AD" w:rsidRPr="00991D18" w:rsidRDefault="001374AD" w:rsidP="001374AD">
      <w:pPr>
        <w:pStyle w:val="NormalBold"/>
        <w:rPr>
          <w:lang w:val="sv-SE"/>
        </w:rPr>
      </w:pPr>
      <w:r w:rsidRPr="00991D18">
        <w:rPr>
          <w:rStyle w:val="HideTWBExt"/>
          <w:b w:val="0"/>
          <w:lang w:val="sv-SE"/>
        </w:rPr>
        <w:t>&lt;/RepeatBlock-By&gt;</w:t>
      </w:r>
    </w:p>
    <w:p w14:paraId="23D4546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3B6E8D5" w14:textId="77777777" w:rsidR="001374AD" w:rsidRPr="008907ED" w:rsidRDefault="001374AD" w:rsidP="001374AD">
      <w:pPr>
        <w:pStyle w:val="NormalBold"/>
      </w:pPr>
      <w:r w:rsidRPr="008907ED">
        <w:rPr>
          <w:rStyle w:val="HideTWBExt"/>
        </w:rPr>
        <w:t>&lt;Article&gt;</w:t>
      </w:r>
      <w:r w:rsidRPr="008907ED">
        <w:t>Erwägung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95BA775" w14:textId="77777777" w:rsidTr="00E663AA">
        <w:trPr>
          <w:trHeight w:hRule="exact" w:val="240"/>
          <w:jc w:val="center"/>
        </w:trPr>
        <w:tc>
          <w:tcPr>
            <w:tcW w:w="9752" w:type="dxa"/>
            <w:gridSpan w:val="2"/>
            <w:tcBorders>
              <w:top w:val="nil"/>
              <w:left w:val="nil"/>
              <w:bottom w:val="nil"/>
              <w:right w:val="nil"/>
            </w:tcBorders>
          </w:tcPr>
          <w:p w14:paraId="3B0EFF0F" w14:textId="77777777" w:rsidR="001374AD" w:rsidRPr="008907ED" w:rsidRDefault="001374AD" w:rsidP="00E663AA"/>
        </w:tc>
      </w:tr>
      <w:tr w:rsidR="001374AD" w:rsidRPr="008907ED" w14:paraId="0430A0AE" w14:textId="77777777" w:rsidTr="00E663AA">
        <w:trPr>
          <w:trHeight w:val="240"/>
          <w:jc w:val="center"/>
        </w:trPr>
        <w:tc>
          <w:tcPr>
            <w:tcW w:w="4876" w:type="dxa"/>
            <w:tcBorders>
              <w:top w:val="nil"/>
              <w:left w:val="nil"/>
              <w:bottom w:val="nil"/>
              <w:right w:val="nil"/>
            </w:tcBorders>
          </w:tcPr>
          <w:p w14:paraId="5C34188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9D075F" w14:textId="77777777" w:rsidR="001374AD" w:rsidRPr="008907ED" w:rsidRDefault="001374AD" w:rsidP="00E663AA">
            <w:pPr>
              <w:pStyle w:val="AmColumnHeading"/>
            </w:pPr>
            <w:r w:rsidRPr="008907ED">
              <w:t>Geänderter Text</w:t>
            </w:r>
          </w:p>
        </w:tc>
      </w:tr>
      <w:tr w:rsidR="001374AD" w:rsidRPr="008907ED" w14:paraId="00ADE08A" w14:textId="77777777" w:rsidTr="00E663AA">
        <w:trPr>
          <w:jc w:val="center"/>
        </w:trPr>
        <w:tc>
          <w:tcPr>
            <w:tcW w:w="4876" w:type="dxa"/>
            <w:tcBorders>
              <w:top w:val="nil"/>
              <w:left w:val="nil"/>
              <w:bottom w:val="nil"/>
              <w:right w:val="nil"/>
            </w:tcBorders>
          </w:tcPr>
          <w:p w14:paraId="5890EC88" w14:textId="77777777" w:rsidR="001374AD" w:rsidRPr="008907ED" w:rsidRDefault="001374AD" w:rsidP="00E663AA">
            <w:pPr>
              <w:pStyle w:val="Normal6a"/>
            </w:pPr>
            <w:r w:rsidRPr="008907ED">
              <w:t>D.</w:t>
            </w:r>
            <w:r w:rsidRPr="008907ED">
              <w:tab/>
              <w:t xml:space="preserve">in der Erwägung, dass im Draghi-Bericht festgestellt wird, dass anhaltender Fachkräftemangel ein Hindernis für Innovation, die Einführung von Technologien und Bemühungen um Dekarbonisierung darstellt, was wiederum Wachstum und Wettbewerbsfähigkeit behindert; in der Erwägung, dass im Draghi-Bericht festgestellt wird, dass fast </w:t>
            </w:r>
            <w:r w:rsidRPr="008907ED">
              <w:lastRenderedPageBreak/>
              <w:t>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tc>
        <w:tc>
          <w:tcPr>
            <w:tcW w:w="4876" w:type="dxa"/>
            <w:tcBorders>
              <w:top w:val="nil"/>
              <w:left w:val="nil"/>
              <w:bottom w:val="nil"/>
              <w:right w:val="nil"/>
            </w:tcBorders>
          </w:tcPr>
          <w:p w14:paraId="4ACEF586" w14:textId="77777777" w:rsidR="001374AD" w:rsidRPr="008907ED" w:rsidRDefault="001374AD" w:rsidP="00E663AA">
            <w:pPr>
              <w:pStyle w:val="Normal6a"/>
            </w:pPr>
            <w:r w:rsidRPr="008907ED">
              <w:lastRenderedPageBreak/>
              <w:t>D.</w:t>
            </w:r>
            <w:r w:rsidRPr="008907ED">
              <w:tab/>
              <w:t xml:space="preserve">in der Erwägung, dass im Draghi-Bericht festgestellt wird, dass anhaltender Fachkräftemangel ein Hindernis für Innovation, die Einführung von Technologien und Bemühungen um Dekarbonisierung darstellt, was wiederum Wachstum und Wettbewerbsfähigkeit behindert; in der Erwägung, dass im Draghi-Bericht festgestellt wird, dass fast </w:t>
            </w:r>
            <w:r w:rsidRPr="008907ED">
              <w:lastRenderedPageBreak/>
              <w:t xml:space="preserve">80 % der kleinen und mittleren Unternehmen Schwierigkeiten haben, Arbeitnehmer mit den richtigen Kompetenzen zu finden; 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 </w:t>
            </w:r>
            <w:r w:rsidRPr="008907ED">
              <w:rPr>
                <w:b/>
                <w:i/>
              </w:rPr>
              <w:t>– anders ausgedrückt hoffen wir, dass wir mit den verbleibenden Mitteln aus unserer Branche diejenigen bezahlen können, die nicht arbeiten wollen oder können</w:t>
            </w:r>
            <w:r w:rsidRPr="008907ED">
              <w:t>;</w:t>
            </w:r>
          </w:p>
        </w:tc>
      </w:tr>
    </w:tbl>
    <w:p w14:paraId="298BACDB"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E73132A" w14:textId="77777777" w:rsidR="001374AD" w:rsidRPr="00991D18" w:rsidRDefault="001374AD" w:rsidP="001374AD">
      <w:pPr>
        <w:rPr>
          <w:lang w:val="sv-SE"/>
        </w:rPr>
      </w:pPr>
      <w:r w:rsidRPr="00991D18">
        <w:rPr>
          <w:rStyle w:val="HideTWBExt"/>
          <w:lang w:val="sv-SE"/>
        </w:rPr>
        <w:t>&lt;/Amend&gt;</w:t>
      </w:r>
    </w:p>
    <w:p w14:paraId="23E3A61D"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60</w:t>
      </w:r>
      <w:r w:rsidRPr="00991D18">
        <w:rPr>
          <w:rStyle w:val="HideTWBExt"/>
          <w:lang w:val="sv-SE"/>
        </w:rPr>
        <w:t>&lt;/NumAm&gt;</w:t>
      </w:r>
    </w:p>
    <w:p w14:paraId="6F68700A"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149F10BE"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5520C16" w14:textId="77777777" w:rsidR="001374AD" w:rsidRPr="008907ED" w:rsidRDefault="001374AD" w:rsidP="001374AD">
      <w:pPr>
        <w:pStyle w:val="NormalBold"/>
      </w:pPr>
      <w:r w:rsidRPr="008907ED">
        <w:rPr>
          <w:rStyle w:val="HideTWBExt"/>
          <w:b w:val="0"/>
        </w:rPr>
        <w:t>&lt;/RepeatBlock-By&gt;</w:t>
      </w:r>
    </w:p>
    <w:p w14:paraId="27A671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75456A2"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789EFF3" w14:textId="77777777" w:rsidTr="00E663AA">
        <w:trPr>
          <w:trHeight w:hRule="exact" w:val="240"/>
          <w:jc w:val="center"/>
        </w:trPr>
        <w:tc>
          <w:tcPr>
            <w:tcW w:w="9752" w:type="dxa"/>
            <w:gridSpan w:val="2"/>
            <w:tcBorders>
              <w:top w:val="nil"/>
              <w:left w:val="nil"/>
              <w:bottom w:val="nil"/>
              <w:right w:val="nil"/>
            </w:tcBorders>
          </w:tcPr>
          <w:p w14:paraId="398C5447" w14:textId="77777777" w:rsidR="001374AD" w:rsidRPr="008907ED" w:rsidRDefault="001374AD" w:rsidP="00E663AA"/>
        </w:tc>
      </w:tr>
      <w:tr w:rsidR="001374AD" w:rsidRPr="008907ED" w14:paraId="4351E3E9" w14:textId="77777777" w:rsidTr="00E663AA">
        <w:trPr>
          <w:trHeight w:val="240"/>
          <w:jc w:val="center"/>
        </w:trPr>
        <w:tc>
          <w:tcPr>
            <w:tcW w:w="4876" w:type="dxa"/>
            <w:tcBorders>
              <w:top w:val="nil"/>
              <w:left w:val="nil"/>
              <w:bottom w:val="nil"/>
              <w:right w:val="nil"/>
            </w:tcBorders>
          </w:tcPr>
          <w:p w14:paraId="61C7140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D58D0E0" w14:textId="77777777" w:rsidR="001374AD" w:rsidRPr="008907ED" w:rsidRDefault="001374AD" w:rsidP="00E663AA">
            <w:pPr>
              <w:pStyle w:val="AmColumnHeading"/>
            </w:pPr>
            <w:r w:rsidRPr="008907ED">
              <w:t>Geänderter Text</w:t>
            </w:r>
          </w:p>
        </w:tc>
      </w:tr>
      <w:tr w:rsidR="001374AD" w:rsidRPr="008907ED" w14:paraId="53A9AC9D" w14:textId="77777777" w:rsidTr="00E663AA">
        <w:trPr>
          <w:jc w:val="center"/>
        </w:trPr>
        <w:tc>
          <w:tcPr>
            <w:tcW w:w="4876" w:type="dxa"/>
            <w:tcBorders>
              <w:top w:val="nil"/>
              <w:left w:val="nil"/>
              <w:bottom w:val="nil"/>
              <w:right w:val="nil"/>
            </w:tcBorders>
          </w:tcPr>
          <w:p w14:paraId="37A146E0" w14:textId="77777777" w:rsidR="001374AD" w:rsidRPr="008907ED" w:rsidRDefault="001374AD" w:rsidP="00E663AA">
            <w:pPr>
              <w:pStyle w:val="Normal6a"/>
            </w:pPr>
          </w:p>
        </w:tc>
        <w:tc>
          <w:tcPr>
            <w:tcW w:w="4876" w:type="dxa"/>
            <w:tcBorders>
              <w:top w:val="nil"/>
              <w:left w:val="nil"/>
              <w:bottom w:val="nil"/>
              <w:right w:val="nil"/>
            </w:tcBorders>
          </w:tcPr>
          <w:p w14:paraId="4128C210" w14:textId="77777777" w:rsidR="001374AD" w:rsidRPr="008907ED" w:rsidRDefault="001374AD" w:rsidP="00E663AA">
            <w:pPr>
              <w:pStyle w:val="Normal6a"/>
            </w:pPr>
            <w:r w:rsidRPr="008907ED">
              <w:rPr>
                <w:b/>
                <w:i/>
              </w:rPr>
              <w:t>Da.</w:t>
            </w:r>
            <w:r w:rsidRPr="008907ED">
              <w:tab/>
            </w:r>
            <w:r w:rsidRPr="008907ED">
              <w:rPr>
                <w:b/>
                <w:i/>
              </w:rPr>
              <w:t xml:space="preserve">in der Erwägung, dass im Draghi-Bericht auch die Bedeutung des europäischen Sozialmodells anerkannt und darauf hingewiesen wird, dass die Förderung der Wettbewerbsfähigkeit nicht auf Lohnrepression zur Senkung der relativen Kosten beruhen sollte; in der Erwägung, dass die Schaffung neuer grüner Arbeitsplätze ausschließlich hochwertige Arbeitsplätze umfassen sollte; in der Erwägung, dass sich ein hochwertiger Arbeitsplatz durch folgende Aspekte auszeichnet: i) Tarifverhandlungen, ii) uneingeschränkte Achtung der Arbeitnehmer- und </w:t>
            </w:r>
            <w:r w:rsidRPr="008907ED">
              <w:rPr>
                <w:b/>
                <w:i/>
              </w:rPr>
              <w:lastRenderedPageBreak/>
              <w:t>Gewerkschaftsrechte, iii) faire Löhne, iv) Arbeitsplatzsicherheit und Sozialschutz, v) kostenlose Aus- und Weiterbildung während der Arbeitszeit, vi) gute Arbeitsbedingungen, vii) Gesundheit und Sicherheit am Arbeitsplatz, viii) Vereinbarkeit von Berufs- und Privatleben , ix) Gleichstellung und Nichtdiskriminierung; in der Erwägung, dass gute Arbeitsbedingungen, sozialer Dialog und Tarifverhandlungen für die europäischen Sozialsysteme, die Wettbewerbsfähigkeit der Union und auch für die Demokratie unverzichtbar sind;</w:t>
            </w:r>
          </w:p>
        </w:tc>
      </w:tr>
    </w:tbl>
    <w:p w14:paraId="2F4FE3D8"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6E4A305" w14:textId="77777777" w:rsidR="001374AD" w:rsidRPr="008907ED" w:rsidRDefault="001374AD" w:rsidP="001374AD">
      <w:r w:rsidRPr="008907ED">
        <w:rPr>
          <w:rStyle w:val="HideTWBExt"/>
        </w:rPr>
        <w:t>&lt;/Amend&gt;</w:t>
      </w:r>
    </w:p>
    <w:p w14:paraId="125962E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61</w:t>
      </w:r>
      <w:r w:rsidRPr="008907ED">
        <w:rPr>
          <w:rStyle w:val="HideTWBExt"/>
        </w:rPr>
        <w:t>&lt;/NumAm&gt;</w:t>
      </w:r>
    </w:p>
    <w:p w14:paraId="0A341056"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A63739C" w14:textId="77777777" w:rsidR="001374AD" w:rsidRPr="008907ED" w:rsidRDefault="001374AD" w:rsidP="001374AD">
      <w:pPr>
        <w:pStyle w:val="NormalBold"/>
      </w:pPr>
      <w:r w:rsidRPr="008907ED">
        <w:rPr>
          <w:rStyle w:val="HideTWBExt"/>
          <w:b w:val="0"/>
        </w:rPr>
        <w:t>&lt;/RepeatBlock-By&gt;</w:t>
      </w:r>
    </w:p>
    <w:p w14:paraId="2456DC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4D308A"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0DFE663" w14:textId="77777777" w:rsidTr="00E663AA">
        <w:trPr>
          <w:trHeight w:hRule="exact" w:val="240"/>
          <w:jc w:val="center"/>
        </w:trPr>
        <w:tc>
          <w:tcPr>
            <w:tcW w:w="9752" w:type="dxa"/>
            <w:gridSpan w:val="2"/>
            <w:tcBorders>
              <w:top w:val="nil"/>
              <w:left w:val="nil"/>
              <w:bottom w:val="nil"/>
              <w:right w:val="nil"/>
            </w:tcBorders>
          </w:tcPr>
          <w:p w14:paraId="334BE012" w14:textId="77777777" w:rsidR="001374AD" w:rsidRPr="008907ED" w:rsidRDefault="001374AD" w:rsidP="00E663AA"/>
        </w:tc>
      </w:tr>
      <w:tr w:rsidR="001374AD" w:rsidRPr="008907ED" w14:paraId="23529CC7" w14:textId="77777777" w:rsidTr="00E663AA">
        <w:trPr>
          <w:trHeight w:val="240"/>
          <w:jc w:val="center"/>
        </w:trPr>
        <w:tc>
          <w:tcPr>
            <w:tcW w:w="4876" w:type="dxa"/>
            <w:tcBorders>
              <w:top w:val="nil"/>
              <w:left w:val="nil"/>
              <w:bottom w:val="nil"/>
              <w:right w:val="nil"/>
            </w:tcBorders>
          </w:tcPr>
          <w:p w14:paraId="2896214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286AAC9" w14:textId="77777777" w:rsidR="001374AD" w:rsidRPr="008907ED" w:rsidRDefault="001374AD" w:rsidP="00E663AA">
            <w:pPr>
              <w:pStyle w:val="AmColumnHeading"/>
            </w:pPr>
            <w:r w:rsidRPr="008907ED">
              <w:t>Geänderter Text</w:t>
            </w:r>
          </w:p>
        </w:tc>
      </w:tr>
      <w:tr w:rsidR="001374AD" w:rsidRPr="008907ED" w14:paraId="0FEAF87D" w14:textId="77777777" w:rsidTr="00E663AA">
        <w:trPr>
          <w:jc w:val="center"/>
        </w:trPr>
        <w:tc>
          <w:tcPr>
            <w:tcW w:w="4876" w:type="dxa"/>
            <w:tcBorders>
              <w:top w:val="nil"/>
              <w:left w:val="nil"/>
              <w:bottom w:val="nil"/>
              <w:right w:val="nil"/>
            </w:tcBorders>
          </w:tcPr>
          <w:p w14:paraId="33553F85" w14:textId="77777777" w:rsidR="001374AD" w:rsidRPr="008907ED" w:rsidRDefault="001374AD" w:rsidP="00E663AA">
            <w:pPr>
              <w:pStyle w:val="Normal6a"/>
            </w:pPr>
          </w:p>
        </w:tc>
        <w:tc>
          <w:tcPr>
            <w:tcW w:w="4876" w:type="dxa"/>
            <w:tcBorders>
              <w:top w:val="nil"/>
              <w:left w:val="nil"/>
              <w:bottom w:val="nil"/>
              <w:right w:val="nil"/>
            </w:tcBorders>
          </w:tcPr>
          <w:p w14:paraId="68729C81" w14:textId="77777777" w:rsidR="001374AD" w:rsidRPr="008907ED" w:rsidRDefault="001374AD" w:rsidP="00E663AA">
            <w:pPr>
              <w:pStyle w:val="Normal6a"/>
            </w:pPr>
            <w:r w:rsidRPr="008907ED">
              <w:rPr>
                <w:b/>
                <w:i/>
              </w:rPr>
              <w:t>Da.</w:t>
            </w:r>
            <w:r w:rsidRPr="008907ED">
              <w:tab/>
            </w:r>
            <w:r w:rsidRPr="008907ED">
              <w:rPr>
                <w:b/>
                <w:i/>
              </w:rPr>
              <w:t xml:space="preserve">in der Erwägung, dass hochwertige Arbeitsplätze, die unter anderem angemessene Löhne, Standardarbeitsverträge, Zugang zu Sozialschutz, Möglichkeiten zum lebenslangen Lernen, hohe Standards im Bereich Gesundheit und Sicherheit am Arbeitsplatz, vernünftige Arbeitszeiten mit guter Vereinbarkeit von Berufs- und Privatleben, Arbeitnehmervertretung, Demokratie am Arbeitsplatz und Tarifverträge umfassen, eine entscheidende spielen, wenn es darum geht, Arbeitskräfte anzuziehen und zu halten; in der Erwägung, dass der Zugang zu allgemeiner und beruflicher Bildung und zum lebenslangen Lernen von hoher Qualität und in inklusiver Form für alle von entscheidender </w:t>
            </w:r>
            <w:r w:rsidRPr="008907ED">
              <w:rPr>
                <w:b/>
                <w:i/>
              </w:rPr>
              <w:lastRenderedPageBreak/>
              <w:t>Bedeutung ist, um sicherzustellen, dass die Arbeitskräfte über die für die Bewältigung des grünen und des digitalen Wandels erforderlichen Kompetenzen verfügen.</w:t>
            </w:r>
          </w:p>
        </w:tc>
      </w:tr>
    </w:tbl>
    <w:p w14:paraId="444B99B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35403AE" w14:textId="77777777" w:rsidR="001374AD" w:rsidRPr="008907ED" w:rsidRDefault="001374AD" w:rsidP="001374AD">
      <w:r w:rsidRPr="008907ED">
        <w:rPr>
          <w:rStyle w:val="HideTWBExt"/>
        </w:rPr>
        <w:t>&lt;/Amend&gt;</w:t>
      </w:r>
    </w:p>
    <w:p w14:paraId="2E9A3BB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62</w:t>
      </w:r>
      <w:r w:rsidRPr="008907ED">
        <w:rPr>
          <w:rStyle w:val="HideTWBExt"/>
        </w:rPr>
        <w:t>&lt;/NumAm&gt;</w:t>
      </w:r>
    </w:p>
    <w:p w14:paraId="6DF2CFDF"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171D94C7" w14:textId="77777777" w:rsidR="001374AD" w:rsidRPr="008907ED" w:rsidRDefault="001374AD" w:rsidP="001374AD">
      <w:pPr>
        <w:pStyle w:val="NormalBold"/>
      </w:pPr>
      <w:r w:rsidRPr="008907ED">
        <w:rPr>
          <w:rStyle w:val="HideTWBExt"/>
          <w:b w:val="0"/>
        </w:rPr>
        <w:t>&lt;/RepeatBlock-By&gt;</w:t>
      </w:r>
    </w:p>
    <w:p w14:paraId="64E1460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14822B5"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ACEA4F" w14:textId="77777777" w:rsidTr="00E663AA">
        <w:trPr>
          <w:trHeight w:hRule="exact" w:val="240"/>
          <w:jc w:val="center"/>
        </w:trPr>
        <w:tc>
          <w:tcPr>
            <w:tcW w:w="9752" w:type="dxa"/>
            <w:gridSpan w:val="2"/>
            <w:tcBorders>
              <w:top w:val="nil"/>
              <w:left w:val="nil"/>
              <w:bottom w:val="nil"/>
              <w:right w:val="nil"/>
            </w:tcBorders>
          </w:tcPr>
          <w:p w14:paraId="37683B04" w14:textId="77777777" w:rsidR="001374AD" w:rsidRPr="008907ED" w:rsidRDefault="001374AD" w:rsidP="00E663AA"/>
        </w:tc>
      </w:tr>
      <w:tr w:rsidR="001374AD" w:rsidRPr="008907ED" w14:paraId="570EC4C3" w14:textId="77777777" w:rsidTr="00E663AA">
        <w:trPr>
          <w:trHeight w:val="240"/>
          <w:jc w:val="center"/>
        </w:trPr>
        <w:tc>
          <w:tcPr>
            <w:tcW w:w="4876" w:type="dxa"/>
            <w:tcBorders>
              <w:top w:val="nil"/>
              <w:left w:val="nil"/>
              <w:bottom w:val="nil"/>
              <w:right w:val="nil"/>
            </w:tcBorders>
          </w:tcPr>
          <w:p w14:paraId="68A5BB1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06DB10" w14:textId="77777777" w:rsidR="001374AD" w:rsidRPr="008907ED" w:rsidRDefault="001374AD" w:rsidP="00E663AA">
            <w:pPr>
              <w:pStyle w:val="AmColumnHeading"/>
            </w:pPr>
            <w:r w:rsidRPr="008907ED">
              <w:t>Geänderter Text</w:t>
            </w:r>
          </w:p>
        </w:tc>
      </w:tr>
      <w:tr w:rsidR="001374AD" w:rsidRPr="008907ED" w14:paraId="0F35622D" w14:textId="77777777" w:rsidTr="00E663AA">
        <w:trPr>
          <w:jc w:val="center"/>
        </w:trPr>
        <w:tc>
          <w:tcPr>
            <w:tcW w:w="4876" w:type="dxa"/>
            <w:tcBorders>
              <w:top w:val="nil"/>
              <w:left w:val="nil"/>
              <w:bottom w:val="nil"/>
              <w:right w:val="nil"/>
            </w:tcBorders>
          </w:tcPr>
          <w:p w14:paraId="6C9F3F69" w14:textId="77777777" w:rsidR="001374AD" w:rsidRPr="008907ED" w:rsidRDefault="001374AD" w:rsidP="00E663AA">
            <w:pPr>
              <w:pStyle w:val="Normal6a"/>
            </w:pPr>
          </w:p>
        </w:tc>
        <w:tc>
          <w:tcPr>
            <w:tcW w:w="4876" w:type="dxa"/>
            <w:tcBorders>
              <w:top w:val="nil"/>
              <w:left w:val="nil"/>
              <w:bottom w:val="nil"/>
              <w:right w:val="nil"/>
            </w:tcBorders>
          </w:tcPr>
          <w:p w14:paraId="34507F6E" w14:textId="77777777" w:rsidR="001374AD" w:rsidRPr="008907ED" w:rsidRDefault="001374AD" w:rsidP="00E663AA">
            <w:pPr>
              <w:pStyle w:val="Normal6a"/>
            </w:pPr>
            <w:r w:rsidRPr="008907ED">
              <w:rPr>
                <w:b/>
                <w:i/>
              </w:rPr>
              <w:t>Da.</w:t>
            </w:r>
            <w:r w:rsidRPr="008907ED">
              <w:tab/>
            </w:r>
            <w:r w:rsidRPr="008907ED">
              <w:rPr>
                <w:b/>
                <w:i/>
              </w:rPr>
              <w:t>in der Erwägung, dass die administrativen und technischen Kapazitäten der verschiedenen Akteure gestärkt werden müssen; in der Erwägung, dass die Mitgliedstaaten bei der wirksamen Verwaltung und Umsetzung der EU-Mittel auf lokaler Ebene sowie bei der Bewertung der verschiedenen Auswirkungen der Klimapolitik nach wie vor mit erheblichen Herausforderungen konfrontiert sind; in der Erwägung, dass es von wesentlicher Bedeutung ist, politische Maßnahmen zu entwickeln, mit denen wirtschaftliche Chancen, insbesondere in ländlichen Gebieten, gefördert werden, um Investitionen anzuziehen, Unternehmen zu unterstützen, lokale Arbeitsplätze zu schaffen und es den Menschen zu ermöglichen, in ihren Gemeinschaften zu bleiben;</w:t>
            </w:r>
          </w:p>
        </w:tc>
      </w:tr>
    </w:tbl>
    <w:p w14:paraId="0E04093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BE1D3DA" w14:textId="77777777" w:rsidR="001374AD" w:rsidRPr="008907ED" w:rsidRDefault="001374AD" w:rsidP="001374AD">
      <w:r w:rsidRPr="008907ED">
        <w:rPr>
          <w:rStyle w:val="HideTWBExt"/>
        </w:rPr>
        <w:t>&lt;/Amend&gt;</w:t>
      </w:r>
    </w:p>
    <w:p w14:paraId="6FDDA44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63</w:t>
      </w:r>
      <w:r w:rsidRPr="008907ED">
        <w:rPr>
          <w:rStyle w:val="HideTWBExt"/>
        </w:rPr>
        <w:t>&lt;/NumAm&gt;</w:t>
      </w:r>
    </w:p>
    <w:p w14:paraId="24F54178"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6FDD5941" w14:textId="77777777" w:rsidR="001374AD" w:rsidRPr="008907ED" w:rsidRDefault="001374AD" w:rsidP="001374AD">
      <w:pPr>
        <w:pStyle w:val="NormalBold"/>
      </w:pPr>
      <w:r w:rsidRPr="008907ED">
        <w:rPr>
          <w:rStyle w:val="HideTWBExt"/>
          <w:b w:val="0"/>
        </w:rPr>
        <w:t>&lt;/RepeatBlock-By&gt;</w:t>
      </w:r>
    </w:p>
    <w:p w14:paraId="19B6097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7955DE9" w14:textId="77777777" w:rsidR="001374AD" w:rsidRPr="008907ED" w:rsidRDefault="001374AD" w:rsidP="001374AD">
      <w:pPr>
        <w:pStyle w:val="NormalBold"/>
      </w:pPr>
      <w:r w:rsidRPr="008907ED">
        <w:rPr>
          <w:rStyle w:val="HideTWBExt"/>
        </w:rPr>
        <w:lastRenderedPageBreak/>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3FB8C45" w14:textId="77777777" w:rsidTr="00E663AA">
        <w:trPr>
          <w:trHeight w:hRule="exact" w:val="240"/>
          <w:jc w:val="center"/>
        </w:trPr>
        <w:tc>
          <w:tcPr>
            <w:tcW w:w="9752" w:type="dxa"/>
            <w:gridSpan w:val="2"/>
            <w:tcBorders>
              <w:top w:val="nil"/>
              <w:left w:val="nil"/>
              <w:bottom w:val="nil"/>
              <w:right w:val="nil"/>
            </w:tcBorders>
          </w:tcPr>
          <w:p w14:paraId="3840AB61" w14:textId="77777777" w:rsidR="001374AD" w:rsidRPr="008907ED" w:rsidRDefault="001374AD" w:rsidP="00E663AA"/>
        </w:tc>
      </w:tr>
      <w:tr w:rsidR="001374AD" w:rsidRPr="008907ED" w14:paraId="6EBD0191" w14:textId="77777777" w:rsidTr="00E663AA">
        <w:trPr>
          <w:trHeight w:val="240"/>
          <w:jc w:val="center"/>
        </w:trPr>
        <w:tc>
          <w:tcPr>
            <w:tcW w:w="4876" w:type="dxa"/>
            <w:tcBorders>
              <w:top w:val="nil"/>
              <w:left w:val="nil"/>
              <w:bottom w:val="nil"/>
              <w:right w:val="nil"/>
            </w:tcBorders>
          </w:tcPr>
          <w:p w14:paraId="0440F95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BAAB3B5" w14:textId="77777777" w:rsidR="001374AD" w:rsidRPr="008907ED" w:rsidRDefault="001374AD" w:rsidP="00E663AA">
            <w:pPr>
              <w:pStyle w:val="AmColumnHeading"/>
            </w:pPr>
            <w:r w:rsidRPr="008907ED">
              <w:t>Geänderter Text</w:t>
            </w:r>
          </w:p>
        </w:tc>
      </w:tr>
      <w:tr w:rsidR="001374AD" w:rsidRPr="008907ED" w14:paraId="707FF113" w14:textId="77777777" w:rsidTr="00E663AA">
        <w:trPr>
          <w:jc w:val="center"/>
        </w:trPr>
        <w:tc>
          <w:tcPr>
            <w:tcW w:w="4876" w:type="dxa"/>
            <w:tcBorders>
              <w:top w:val="nil"/>
              <w:left w:val="nil"/>
              <w:bottom w:val="nil"/>
              <w:right w:val="nil"/>
            </w:tcBorders>
          </w:tcPr>
          <w:p w14:paraId="63F1F735" w14:textId="77777777" w:rsidR="001374AD" w:rsidRPr="008907ED" w:rsidRDefault="001374AD" w:rsidP="00E663AA">
            <w:pPr>
              <w:pStyle w:val="Normal6a"/>
            </w:pPr>
          </w:p>
        </w:tc>
        <w:tc>
          <w:tcPr>
            <w:tcW w:w="4876" w:type="dxa"/>
            <w:tcBorders>
              <w:top w:val="nil"/>
              <w:left w:val="nil"/>
              <w:bottom w:val="nil"/>
              <w:right w:val="nil"/>
            </w:tcBorders>
          </w:tcPr>
          <w:p w14:paraId="54A59CDF" w14:textId="77777777" w:rsidR="001374AD" w:rsidRPr="008907ED" w:rsidRDefault="001374AD" w:rsidP="00E663AA">
            <w:pPr>
              <w:pStyle w:val="Normal6a"/>
            </w:pPr>
            <w:r w:rsidRPr="008907ED">
              <w:rPr>
                <w:b/>
                <w:i/>
              </w:rPr>
              <w:t>Da.</w:t>
            </w:r>
            <w:r w:rsidRPr="008907ED">
              <w:tab/>
            </w:r>
            <w:r w:rsidRPr="008907ED">
              <w:rPr>
                <w:b/>
                <w:i/>
              </w:rPr>
              <w:t>in der Erwägung, dass KMU das Rückgrat der europäischen Wirtschaft bilden und einen großen Teil der dauerhaften Arbeitsplätze vor Ort schaffen; in der Erwägung, dass für einen gerechten Übergang in der Arbeitswelt ein Paket zur gerechten Vereinfachung für KMU mit spezifischen Bestimmungen wie verlängerten Übergangsfristen und vereinfachten Anforderungen für KMU eingeführt werden muss; </w:t>
            </w:r>
          </w:p>
        </w:tc>
      </w:tr>
    </w:tbl>
    <w:p w14:paraId="77504C7A"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5E92D7C9" w14:textId="77777777" w:rsidR="001374AD" w:rsidRPr="00991D18" w:rsidRDefault="001374AD" w:rsidP="001374AD">
      <w:pPr>
        <w:rPr>
          <w:lang w:val="sv-SE"/>
        </w:rPr>
      </w:pPr>
      <w:r w:rsidRPr="00991D18">
        <w:rPr>
          <w:rStyle w:val="HideTWBExt"/>
          <w:lang w:val="sv-SE"/>
        </w:rPr>
        <w:t>&lt;/Amend&gt;</w:t>
      </w:r>
    </w:p>
    <w:p w14:paraId="2A8CF947"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64</w:t>
      </w:r>
      <w:r w:rsidRPr="00991D18">
        <w:rPr>
          <w:rStyle w:val="HideTWBExt"/>
          <w:lang w:val="sv-SE"/>
        </w:rPr>
        <w:t>&lt;/NumAm&gt;</w:t>
      </w:r>
    </w:p>
    <w:p w14:paraId="7D43D781"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2EAF7157" w14:textId="77777777" w:rsidR="001374AD" w:rsidRPr="00991D18" w:rsidRDefault="001374AD" w:rsidP="001374AD">
      <w:pPr>
        <w:pStyle w:val="NormalBold"/>
        <w:rPr>
          <w:lang w:val="sv-SE"/>
        </w:rPr>
      </w:pPr>
      <w:r w:rsidRPr="00991D18">
        <w:rPr>
          <w:rStyle w:val="HideTWBExt"/>
          <w:b w:val="0"/>
          <w:lang w:val="sv-SE"/>
        </w:rPr>
        <w:t>&lt;/RepeatBlock-By&gt;</w:t>
      </w:r>
    </w:p>
    <w:p w14:paraId="1B9BEBA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7AC1F5D"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6F3F0D9" w14:textId="77777777" w:rsidTr="00E663AA">
        <w:trPr>
          <w:trHeight w:hRule="exact" w:val="240"/>
          <w:jc w:val="center"/>
        </w:trPr>
        <w:tc>
          <w:tcPr>
            <w:tcW w:w="9752" w:type="dxa"/>
            <w:gridSpan w:val="2"/>
            <w:tcBorders>
              <w:top w:val="nil"/>
              <w:left w:val="nil"/>
              <w:bottom w:val="nil"/>
              <w:right w:val="nil"/>
            </w:tcBorders>
          </w:tcPr>
          <w:p w14:paraId="313C0761" w14:textId="77777777" w:rsidR="001374AD" w:rsidRPr="008907ED" w:rsidRDefault="001374AD" w:rsidP="00E663AA"/>
        </w:tc>
      </w:tr>
      <w:tr w:rsidR="001374AD" w:rsidRPr="008907ED" w14:paraId="0F74197F" w14:textId="77777777" w:rsidTr="00E663AA">
        <w:trPr>
          <w:trHeight w:val="240"/>
          <w:jc w:val="center"/>
        </w:trPr>
        <w:tc>
          <w:tcPr>
            <w:tcW w:w="4876" w:type="dxa"/>
            <w:tcBorders>
              <w:top w:val="nil"/>
              <w:left w:val="nil"/>
              <w:bottom w:val="nil"/>
              <w:right w:val="nil"/>
            </w:tcBorders>
          </w:tcPr>
          <w:p w14:paraId="376BA22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7388C88" w14:textId="77777777" w:rsidR="001374AD" w:rsidRPr="008907ED" w:rsidRDefault="001374AD" w:rsidP="00E663AA">
            <w:pPr>
              <w:pStyle w:val="AmColumnHeading"/>
            </w:pPr>
            <w:r w:rsidRPr="008907ED">
              <w:t>Geänderter Text</w:t>
            </w:r>
          </w:p>
        </w:tc>
      </w:tr>
      <w:tr w:rsidR="001374AD" w:rsidRPr="008907ED" w14:paraId="55794DFD" w14:textId="77777777" w:rsidTr="00E663AA">
        <w:trPr>
          <w:jc w:val="center"/>
        </w:trPr>
        <w:tc>
          <w:tcPr>
            <w:tcW w:w="4876" w:type="dxa"/>
            <w:tcBorders>
              <w:top w:val="nil"/>
              <w:left w:val="nil"/>
              <w:bottom w:val="nil"/>
              <w:right w:val="nil"/>
            </w:tcBorders>
          </w:tcPr>
          <w:p w14:paraId="7402D9AD" w14:textId="77777777" w:rsidR="001374AD" w:rsidRPr="008907ED" w:rsidRDefault="001374AD" w:rsidP="00E663AA">
            <w:pPr>
              <w:pStyle w:val="Normal6a"/>
            </w:pPr>
          </w:p>
        </w:tc>
        <w:tc>
          <w:tcPr>
            <w:tcW w:w="4876" w:type="dxa"/>
            <w:tcBorders>
              <w:top w:val="nil"/>
              <w:left w:val="nil"/>
              <w:bottom w:val="nil"/>
              <w:right w:val="nil"/>
            </w:tcBorders>
          </w:tcPr>
          <w:p w14:paraId="2C65B90F" w14:textId="77777777" w:rsidR="001374AD" w:rsidRPr="008907ED" w:rsidRDefault="001374AD" w:rsidP="00E663AA">
            <w:pPr>
              <w:pStyle w:val="Normal6a"/>
            </w:pPr>
            <w:r w:rsidRPr="008907ED">
              <w:rPr>
                <w:b/>
                <w:i/>
              </w:rPr>
              <w:t>Da.</w:t>
            </w:r>
            <w:r w:rsidRPr="008907ED">
              <w:tab/>
            </w:r>
            <w:r w:rsidRPr="008907ED">
              <w:rPr>
                <w:b/>
                <w:i/>
              </w:rPr>
              <w:t xml:space="preserve">in der Erwägung, dass Klimaalarmismus, </w:t>
            </w:r>
            <w:proofErr w:type="gramStart"/>
            <w:r w:rsidRPr="008907ED">
              <w:rPr>
                <w:b/>
                <w:i/>
              </w:rPr>
              <w:t>einschließlich falscher Narrative</w:t>
            </w:r>
            <w:proofErr w:type="gramEnd"/>
            <w:r w:rsidRPr="008907ED">
              <w:rPr>
                <w:b/>
                <w:i/>
              </w:rPr>
              <w:t xml:space="preserve"> über die Gefahren des natürlichen Klimawandels, biologische Vielfalt und Brennstoffknappheit, eine künstliche Panik erzeugt, um die Einführung industriefeindlicher Rechtsvorschriften zu rechtfertigen, die dazu führen, dass Unternehmen aus der Union in Drittländer, insbesondere nach China und Indien, abwandern;</w:t>
            </w:r>
          </w:p>
        </w:tc>
      </w:tr>
    </w:tbl>
    <w:p w14:paraId="29B1BF13"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2FBFF6A" w14:textId="77777777" w:rsidR="001374AD" w:rsidRPr="00991D18" w:rsidRDefault="001374AD" w:rsidP="001374AD">
      <w:pPr>
        <w:rPr>
          <w:lang w:val="sv-SE"/>
        </w:rPr>
      </w:pPr>
      <w:r w:rsidRPr="00991D18">
        <w:rPr>
          <w:rStyle w:val="HideTWBExt"/>
          <w:lang w:val="sv-SE"/>
        </w:rPr>
        <w:t>&lt;/Amend&gt;</w:t>
      </w:r>
    </w:p>
    <w:p w14:paraId="0018EB87"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65</w:t>
      </w:r>
      <w:r w:rsidRPr="00991D18">
        <w:rPr>
          <w:rStyle w:val="HideTWBExt"/>
          <w:lang w:val="sv-SE"/>
        </w:rPr>
        <w:t>&lt;/NumAm&gt;</w:t>
      </w:r>
    </w:p>
    <w:p w14:paraId="57104713"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2683841D" w14:textId="77777777" w:rsidR="001374AD" w:rsidRPr="00991D18" w:rsidRDefault="001374AD" w:rsidP="001374AD">
      <w:pPr>
        <w:pStyle w:val="NormalBold"/>
        <w:rPr>
          <w:lang w:val="sv-SE"/>
        </w:rPr>
      </w:pPr>
      <w:r w:rsidRPr="00991D18">
        <w:rPr>
          <w:rStyle w:val="HideTWBExt"/>
          <w:b w:val="0"/>
          <w:lang w:val="sv-SE"/>
        </w:rPr>
        <w:t>&lt;/RepeatBlock-By&gt;</w:t>
      </w:r>
    </w:p>
    <w:p w14:paraId="1E70165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D15DE39"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BADF015" w14:textId="77777777" w:rsidTr="00E663AA">
        <w:trPr>
          <w:trHeight w:hRule="exact" w:val="240"/>
          <w:jc w:val="center"/>
        </w:trPr>
        <w:tc>
          <w:tcPr>
            <w:tcW w:w="9752" w:type="dxa"/>
            <w:gridSpan w:val="2"/>
            <w:tcBorders>
              <w:top w:val="nil"/>
              <w:left w:val="nil"/>
              <w:bottom w:val="nil"/>
              <w:right w:val="nil"/>
            </w:tcBorders>
          </w:tcPr>
          <w:p w14:paraId="5AFB09A5" w14:textId="77777777" w:rsidR="001374AD" w:rsidRPr="008907ED" w:rsidRDefault="001374AD" w:rsidP="00E663AA"/>
        </w:tc>
      </w:tr>
      <w:tr w:rsidR="001374AD" w:rsidRPr="008907ED" w14:paraId="507F0670" w14:textId="77777777" w:rsidTr="00E663AA">
        <w:trPr>
          <w:trHeight w:val="240"/>
          <w:jc w:val="center"/>
        </w:trPr>
        <w:tc>
          <w:tcPr>
            <w:tcW w:w="4876" w:type="dxa"/>
            <w:tcBorders>
              <w:top w:val="nil"/>
              <w:left w:val="nil"/>
              <w:bottom w:val="nil"/>
              <w:right w:val="nil"/>
            </w:tcBorders>
          </w:tcPr>
          <w:p w14:paraId="0AE03A1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7220DFA" w14:textId="77777777" w:rsidR="001374AD" w:rsidRPr="008907ED" w:rsidRDefault="001374AD" w:rsidP="00E663AA">
            <w:pPr>
              <w:pStyle w:val="AmColumnHeading"/>
            </w:pPr>
            <w:r w:rsidRPr="008907ED">
              <w:t>Geänderter Text</w:t>
            </w:r>
          </w:p>
        </w:tc>
      </w:tr>
      <w:tr w:rsidR="001374AD" w:rsidRPr="008907ED" w14:paraId="7CADFB2E" w14:textId="77777777" w:rsidTr="00E663AA">
        <w:trPr>
          <w:jc w:val="center"/>
        </w:trPr>
        <w:tc>
          <w:tcPr>
            <w:tcW w:w="4876" w:type="dxa"/>
            <w:tcBorders>
              <w:top w:val="nil"/>
              <w:left w:val="nil"/>
              <w:bottom w:val="nil"/>
              <w:right w:val="nil"/>
            </w:tcBorders>
          </w:tcPr>
          <w:p w14:paraId="3426CFA1" w14:textId="77777777" w:rsidR="001374AD" w:rsidRPr="008907ED" w:rsidRDefault="001374AD" w:rsidP="00E663AA">
            <w:pPr>
              <w:pStyle w:val="Normal6a"/>
            </w:pPr>
          </w:p>
        </w:tc>
        <w:tc>
          <w:tcPr>
            <w:tcW w:w="4876" w:type="dxa"/>
            <w:tcBorders>
              <w:top w:val="nil"/>
              <w:left w:val="nil"/>
              <w:bottom w:val="nil"/>
              <w:right w:val="nil"/>
            </w:tcBorders>
          </w:tcPr>
          <w:p w14:paraId="4FF81E44" w14:textId="77777777" w:rsidR="001374AD" w:rsidRPr="008907ED" w:rsidRDefault="001374AD" w:rsidP="00E663AA">
            <w:pPr>
              <w:pStyle w:val="Normal6a"/>
            </w:pPr>
            <w:r w:rsidRPr="008907ED">
              <w:rPr>
                <w:b/>
                <w:i/>
              </w:rPr>
              <w:t>Da.</w:t>
            </w:r>
            <w:r w:rsidRPr="008907ED">
              <w:tab/>
            </w:r>
            <w:r w:rsidRPr="008907ED">
              <w:rPr>
                <w:b/>
                <w:i/>
              </w:rPr>
              <w:t>in der Erwägung, dass im Draghi-Bericht ferner betont wird, dass sicherzustellen ist, dass Produktivitätswachstum und soziale Inklusion Hand in Hand mit den Sozialsystemen der Mitgliedstaaten gehen, die für die Bereitstellung robuster öffentlicher Dienstleistungen, sozialen Schutzes sowie von Wohnraum, Beförderung und Kinderbetreuung während des Übergangs von entscheidender Bedeutung sind;</w:t>
            </w:r>
          </w:p>
        </w:tc>
      </w:tr>
    </w:tbl>
    <w:p w14:paraId="398A03C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EC0C57B" w14:textId="77777777" w:rsidR="001374AD" w:rsidRPr="00991D18" w:rsidRDefault="001374AD" w:rsidP="001374AD">
      <w:pPr>
        <w:rPr>
          <w:lang w:val="sv-SE"/>
        </w:rPr>
      </w:pPr>
      <w:r w:rsidRPr="00991D18">
        <w:rPr>
          <w:rStyle w:val="HideTWBExt"/>
          <w:lang w:val="sv-SE"/>
        </w:rPr>
        <w:t>&lt;/Amend&gt;</w:t>
      </w:r>
    </w:p>
    <w:p w14:paraId="4753B8E5"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66</w:t>
      </w:r>
      <w:r w:rsidRPr="00991D18">
        <w:rPr>
          <w:rStyle w:val="HideTWBExt"/>
          <w:lang w:val="sv-SE"/>
        </w:rPr>
        <w:t>&lt;/NumAm&gt;</w:t>
      </w:r>
    </w:p>
    <w:p w14:paraId="71E911DD"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155F41F9" w14:textId="77777777" w:rsidR="001374AD" w:rsidRPr="00991D18" w:rsidRDefault="001374AD" w:rsidP="001374AD">
      <w:pPr>
        <w:pStyle w:val="NormalBold"/>
        <w:rPr>
          <w:lang w:val="sv-SE"/>
        </w:rPr>
      </w:pPr>
      <w:r w:rsidRPr="00991D18">
        <w:rPr>
          <w:rStyle w:val="HideTWBExt"/>
          <w:b w:val="0"/>
          <w:lang w:val="sv-SE"/>
        </w:rPr>
        <w:t>&lt;/RepeatBlock-By&gt;</w:t>
      </w:r>
    </w:p>
    <w:p w14:paraId="0272BC8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6B692E8" w14:textId="77777777" w:rsidR="001374AD" w:rsidRPr="008907ED" w:rsidRDefault="001374AD" w:rsidP="001374AD">
      <w:pPr>
        <w:pStyle w:val="NormalBold"/>
      </w:pPr>
      <w:r w:rsidRPr="008907ED">
        <w:rPr>
          <w:rStyle w:val="HideTWBExt"/>
        </w:rPr>
        <w:t>&lt;Article&gt;</w:t>
      </w:r>
      <w:r w:rsidRPr="008907ED">
        <w:t>Erwägung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6D579E2" w14:textId="77777777" w:rsidTr="00E663AA">
        <w:trPr>
          <w:trHeight w:hRule="exact" w:val="240"/>
          <w:jc w:val="center"/>
        </w:trPr>
        <w:tc>
          <w:tcPr>
            <w:tcW w:w="9752" w:type="dxa"/>
            <w:gridSpan w:val="2"/>
            <w:tcBorders>
              <w:top w:val="nil"/>
              <w:left w:val="nil"/>
              <w:bottom w:val="nil"/>
              <w:right w:val="nil"/>
            </w:tcBorders>
          </w:tcPr>
          <w:p w14:paraId="252E934B" w14:textId="77777777" w:rsidR="001374AD" w:rsidRPr="008907ED" w:rsidRDefault="001374AD" w:rsidP="00E663AA"/>
        </w:tc>
      </w:tr>
      <w:tr w:rsidR="001374AD" w:rsidRPr="008907ED" w14:paraId="3BA999D9" w14:textId="77777777" w:rsidTr="00E663AA">
        <w:trPr>
          <w:trHeight w:val="240"/>
          <w:jc w:val="center"/>
        </w:trPr>
        <w:tc>
          <w:tcPr>
            <w:tcW w:w="4876" w:type="dxa"/>
            <w:tcBorders>
              <w:top w:val="nil"/>
              <w:left w:val="nil"/>
              <w:bottom w:val="nil"/>
              <w:right w:val="nil"/>
            </w:tcBorders>
          </w:tcPr>
          <w:p w14:paraId="46B18EE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C52F05" w14:textId="77777777" w:rsidR="001374AD" w:rsidRPr="008907ED" w:rsidRDefault="001374AD" w:rsidP="00E663AA">
            <w:pPr>
              <w:pStyle w:val="AmColumnHeading"/>
            </w:pPr>
            <w:r w:rsidRPr="008907ED">
              <w:t>Geänderter Text</w:t>
            </w:r>
          </w:p>
        </w:tc>
      </w:tr>
      <w:tr w:rsidR="001374AD" w:rsidRPr="008907ED" w14:paraId="02063824" w14:textId="77777777" w:rsidTr="00E663AA">
        <w:trPr>
          <w:jc w:val="center"/>
        </w:trPr>
        <w:tc>
          <w:tcPr>
            <w:tcW w:w="4876" w:type="dxa"/>
            <w:tcBorders>
              <w:top w:val="nil"/>
              <w:left w:val="nil"/>
              <w:bottom w:val="nil"/>
              <w:right w:val="nil"/>
            </w:tcBorders>
          </w:tcPr>
          <w:p w14:paraId="747FFB29" w14:textId="77777777" w:rsidR="001374AD" w:rsidRPr="008907ED" w:rsidRDefault="001374AD" w:rsidP="00E663AA">
            <w:pPr>
              <w:pStyle w:val="Normal6a"/>
            </w:pPr>
          </w:p>
        </w:tc>
        <w:tc>
          <w:tcPr>
            <w:tcW w:w="4876" w:type="dxa"/>
            <w:tcBorders>
              <w:top w:val="nil"/>
              <w:left w:val="nil"/>
              <w:bottom w:val="nil"/>
              <w:right w:val="nil"/>
            </w:tcBorders>
          </w:tcPr>
          <w:p w14:paraId="6CD35239" w14:textId="77777777" w:rsidR="001374AD" w:rsidRPr="008907ED" w:rsidRDefault="001374AD" w:rsidP="00E663AA">
            <w:pPr>
              <w:pStyle w:val="Normal6a"/>
            </w:pPr>
            <w:r w:rsidRPr="008907ED">
              <w:rPr>
                <w:b/>
                <w:i/>
              </w:rPr>
              <w:t>Da.</w:t>
            </w:r>
            <w:r w:rsidRPr="008907ED">
              <w:tab/>
            </w:r>
            <w:r w:rsidRPr="008907ED">
              <w:rPr>
                <w:b/>
                <w:i/>
              </w:rPr>
              <w:t>in der Erwägung, dass der Erfolg des gerechten Übergangs von öffentlichen Investitionen, der Umverteilung von Ressourcen und starken Netzen des sozialen Schutzes abhängt, um sicherzustellen, dass keine Arbeitnehmer oder Gemeinschaften zurückgelassen werden;</w:t>
            </w:r>
          </w:p>
        </w:tc>
      </w:tr>
    </w:tbl>
    <w:p w14:paraId="43A4720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16B846AD" w14:textId="77777777" w:rsidR="001374AD" w:rsidRPr="008907ED" w:rsidRDefault="001374AD" w:rsidP="001374AD">
      <w:r w:rsidRPr="008907ED">
        <w:rPr>
          <w:rStyle w:val="HideTWBExt"/>
        </w:rPr>
        <w:t>&lt;/Amend&gt;</w:t>
      </w:r>
    </w:p>
    <w:p w14:paraId="3AF7C28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67</w:t>
      </w:r>
      <w:r w:rsidRPr="008907ED">
        <w:rPr>
          <w:rStyle w:val="HideTWBExt"/>
        </w:rPr>
        <w:t>&lt;/NumAm&gt;</w:t>
      </w:r>
    </w:p>
    <w:p w14:paraId="4DEF7656" w14:textId="77777777" w:rsidR="001374AD" w:rsidRPr="008907ED" w:rsidRDefault="001374AD" w:rsidP="001374AD">
      <w:pPr>
        <w:pStyle w:val="NormalBold"/>
      </w:pPr>
      <w:r w:rsidRPr="008907ED">
        <w:rPr>
          <w:rStyle w:val="HideTWBExt"/>
          <w:b w:val="0"/>
        </w:rPr>
        <w:t>&lt;RepeatBlock-By&gt;&lt;Members&gt;</w:t>
      </w:r>
      <w:r w:rsidRPr="008907ED">
        <w:t>Sara Matthieu</w:t>
      </w:r>
      <w:r w:rsidRPr="008907ED">
        <w:rPr>
          <w:rStyle w:val="HideTWBExt"/>
          <w:b w:val="0"/>
        </w:rPr>
        <w:t>&lt;/Members&gt;</w:t>
      </w:r>
    </w:p>
    <w:p w14:paraId="769B9648"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49E14E94" w14:textId="77777777" w:rsidR="001374AD" w:rsidRPr="008907ED" w:rsidRDefault="001374AD" w:rsidP="001374AD">
      <w:pPr>
        <w:pStyle w:val="NormalBold"/>
      </w:pPr>
      <w:r w:rsidRPr="008907ED">
        <w:rPr>
          <w:rStyle w:val="HideTWBExt"/>
          <w:b w:val="0"/>
        </w:rPr>
        <w:t>&lt;/RepeatBlock-By&gt;</w:t>
      </w:r>
    </w:p>
    <w:p w14:paraId="6390588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A05DC7" w14:textId="77777777" w:rsidR="001374AD" w:rsidRPr="008907ED" w:rsidRDefault="001374AD" w:rsidP="001374AD">
      <w:pPr>
        <w:pStyle w:val="NormalBold"/>
      </w:pPr>
      <w:r w:rsidRPr="008907ED">
        <w:rPr>
          <w:rStyle w:val="HideTWBExt"/>
        </w:rPr>
        <w:t>&lt;Article&gt;</w:t>
      </w:r>
      <w:r w:rsidRPr="008907ED">
        <w:t>Erwägung D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B9BD9D8" w14:textId="77777777" w:rsidTr="00E663AA">
        <w:trPr>
          <w:trHeight w:hRule="exact" w:val="240"/>
          <w:jc w:val="center"/>
        </w:trPr>
        <w:tc>
          <w:tcPr>
            <w:tcW w:w="9752" w:type="dxa"/>
            <w:gridSpan w:val="2"/>
            <w:tcBorders>
              <w:top w:val="nil"/>
              <w:left w:val="nil"/>
              <w:bottom w:val="nil"/>
              <w:right w:val="nil"/>
            </w:tcBorders>
          </w:tcPr>
          <w:p w14:paraId="2A3A5A02" w14:textId="77777777" w:rsidR="001374AD" w:rsidRPr="008907ED" w:rsidRDefault="001374AD" w:rsidP="00E663AA"/>
        </w:tc>
      </w:tr>
      <w:tr w:rsidR="001374AD" w:rsidRPr="008907ED" w14:paraId="24FE11E2" w14:textId="77777777" w:rsidTr="00E663AA">
        <w:trPr>
          <w:trHeight w:val="240"/>
          <w:jc w:val="center"/>
        </w:trPr>
        <w:tc>
          <w:tcPr>
            <w:tcW w:w="4876" w:type="dxa"/>
            <w:tcBorders>
              <w:top w:val="nil"/>
              <w:left w:val="nil"/>
              <w:bottom w:val="nil"/>
              <w:right w:val="nil"/>
            </w:tcBorders>
          </w:tcPr>
          <w:p w14:paraId="4500E226"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4DF0ABDD" w14:textId="77777777" w:rsidR="001374AD" w:rsidRPr="008907ED" w:rsidRDefault="001374AD" w:rsidP="00E663AA">
            <w:pPr>
              <w:pStyle w:val="AmColumnHeading"/>
            </w:pPr>
            <w:r w:rsidRPr="008907ED">
              <w:t>Geänderter Text</w:t>
            </w:r>
          </w:p>
        </w:tc>
      </w:tr>
      <w:tr w:rsidR="001374AD" w:rsidRPr="008907ED" w14:paraId="39B6C108" w14:textId="77777777" w:rsidTr="00E663AA">
        <w:trPr>
          <w:jc w:val="center"/>
        </w:trPr>
        <w:tc>
          <w:tcPr>
            <w:tcW w:w="4876" w:type="dxa"/>
            <w:tcBorders>
              <w:top w:val="nil"/>
              <w:left w:val="nil"/>
              <w:bottom w:val="nil"/>
              <w:right w:val="nil"/>
            </w:tcBorders>
          </w:tcPr>
          <w:p w14:paraId="4200C15A" w14:textId="77777777" w:rsidR="001374AD" w:rsidRPr="008907ED" w:rsidRDefault="001374AD" w:rsidP="00E663AA">
            <w:pPr>
              <w:pStyle w:val="Normal6a"/>
            </w:pPr>
          </w:p>
        </w:tc>
        <w:tc>
          <w:tcPr>
            <w:tcW w:w="4876" w:type="dxa"/>
            <w:tcBorders>
              <w:top w:val="nil"/>
              <w:left w:val="nil"/>
              <w:bottom w:val="nil"/>
              <w:right w:val="nil"/>
            </w:tcBorders>
          </w:tcPr>
          <w:p w14:paraId="320660A7" w14:textId="77777777" w:rsidR="001374AD" w:rsidRPr="008907ED" w:rsidRDefault="001374AD" w:rsidP="00E663AA">
            <w:pPr>
              <w:pStyle w:val="Normal6a"/>
            </w:pPr>
            <w:r w:rsidRPr="008907ED">
              <w:rPr>
                <w:b/>
                <w:i/>
              </w:rPr>
              <w:t>Db.</w:t>
            </w:r>
            <w:r w:rsidRPr="008907ED">
              <w:tab/>
            </w:r>
            <w:r w:rsidRPr="008907ED">
              <w:rPr>
                <w:b/>
                <w:i/>
              </w:rPr>
              <w:t>in der Erwägung, dass dem Letta-Bericht zufolge die „Freiheit zu bleiben“ und die Freizügigkeit zwei Seiten derselben Medaille sind; in der Erwägung, dass im Letta-Bericht die Freizügigkeit als Grundrecht und freie Wahl betrachtet wird und nicht als Notwendigkeit, den Mangel an attraktiven und menschenwürdigen Arbeitsplätzen in gewissen Regionen auszugleichen; in der Erwägung, dass in dem Bericht betont wird, dass den Bürgerinnen und Bürgern in allen Regionen, insbesondere denjenigen, die zurückgelassen werden, Chancen geboten werden müssen, einschließlich der Notwendigkeit hochwertiger Arbeitsplätze, und dass Ungleichheiten innerhalb und zwischen den Ländern angegangen werden müssen</w:t>
            </w:r>
            <w:r w:rsidRPr="008907ED">
              <w:rPr>
                <w:b/>
                <w:i/>
                <w:vertAlign w:val="superscript"/>
              </w:rPr>
              <w:t>2a</w:t>
            </w:r>
            <w:r w:rsidRPr="008907ED">
              <w:rPr>
                <w:b/>
                <w:i/>
              </w:rPr>
              <w:t>; in der Erwägung, dass der grüne Wandel bei unangemessener Gestaltung und unzureichender Unterstützung gefährdete Regionen in Ost- und Südeuropa in Bezug auf Arbeitslosigkeitsrisiken und Arbeitsplatzverluste unverhältnismäßig stärker</w:t>
            </w:r>
            <w:r w:rsidRPr="008907ED">
              <w:rPr>
                <w:b/>
                <w:i/>
                <w:vertAlign w:val="superscript"/>
              </w:rPr>
              <w:t>3a</w:t>
            </w:r>
            <w:r w:rsidRPr="008907ED">
              <w:rPr>
                <w:b/>
                <w:i/>
              </w:rPr>
              <w:t xml:space="preserve"> treffen könnte;</w:t>
            </w:r>
          </w:p>
        </w:tc>
      </w:tr>
      <w:tr w:rsidR="001374AD" w:rsidRPr="008907ED" w14:paraId="1760BF90" w14:textId="77777777" w:rsidTr="00E663AA">
        <w:trPr>
          <w:jc w:val="center"/>
        </w:trPr>
        <w:tc>
          <w:tcPr>
            <w:tcW w:w="4876" w:type="dxa"/>
            <w:tcBorders>
              <w:top w:val="nil"/>
              <w:left w:val="nil"/>
              <w:bottom w:val="nil"/>
              <w:right w:val="nil"/>
            </w:tcBorders>
          </w:tcPr>
          <w:p w14:paraId="33182BFF" w14:textId="77777777" w:rsidR="001374AD" w:rsidRPr="008907ED" w:rsidRDefault="001374AD" w:rsidP="00E663AA"/>
        </w:tc>
        <w:tc>
          <w:tcPr>
            <w:tcW w:w="4876" w:type="dxa"/>
            <w:tcBorders>
              <w:top w:val="nil"/>
              <w:left w:val="nil"/>
              <w:bottom w:val="nil"/>
              <w:right w:val="nil"/>
            </w:tcBorders>
          </w:tcPr>
          <w:p w14:paraId="415C922E" w14:textId="77777777" w:rsidR="001374AD" w:rsidRPr="008907ED" w:rsidRDefault="001374AD" w:rsidP="00E663AA">
            <w:pPr>
              <w:pStyle w:val="Normal6a"/>
            </w:pPr>
            <w:r w:rsidRPr="008907ED">
              <w:rPr>
                <w:b/>
                <w:i/>
              </w:rPr>
              <w:t>_________________</w:t>
            </w:r>
          </w:p>
        </w:tc>
      </w:tr>
      <w:tr w:rsidR="001374AD" w:rsidRPr="00546828" w14:paraId="4430B619" w14:textId="77777777" w:rsidTr="00E663AA">
        <w:trPr>
          <w:jc w:val="center"/>
        </w:trPr>
        <w:tc>
          <w:tcPr>
            <w:tcW w:w="4876" w:type="dxa"/>
            <w:tcBorders>
              <w:top w:val="nil"/>
              <w:left w:val="nil"/>
              <w:bottom w:val="nil"/>
              <w:right w:val="nil"/>
            </w:tcBorders>
          </w:tcPr>
          <w:p w14:paraId="75A1AA69" w14:textId="77777777" w:rsidR="001374AD" w:rsidRPr="008907ED" w:rsidRDefault="001374AD" w:rsidP="00E663AA"/>
        </w:tc>
        <w:tc>
          <w:tcPr>
            <w:tcW w:w="4876" w:type="dxa"/>
            <w:tcBorders>
              <w:top w:val="nil"/>
              <w:left w:val="nil"/>
              <w:bottom w:val="nil"/>
              <w:right w:val="nil"/>
            </w:tcBorders>
          </w:tcPr>
          <w:p w14:paraId="561379B3" w14:textId="77777777" w:rsidR="001374AD" w:rsidRPr="00991D18" w:rsidRDefault="001374AD" w:rsidP="00E663AA">
            <w:pPr>
              <w:pStyle w:val="Normal6a"/>
              <w:rPr>
                <w:lang w:val="pt-PT"/>
              </w:rPr>
            </w:pPr>
            <w:r w:rsidRPr="00991D18">
              <w:rPr>
                <w:b/>
                <w:i/>
                <w:vertAlign w:val="superscript"/>
                <w:lang w:val="pt-PT"/>
              </w:rPr>
              <w:t>2a</w:t>
            </w:r>
            <w:r w:rsidRPr="00991D18">
              <w:rPr>
                <w:lang w:val="pt-PT"/>
              </w:rPr>
              <w:t xml:space="preserve"> </w:t>
            </w:r>
            <w:r w:rsidRPr="00991D18">
              <w:rPr>
                <w:b/>
                <w:i/>
                <w:lang w:val="pt-PT"/>
              </w:rPr>
              <w:t>https://cohesiondata.ec.europa.eu/stories/s/py4s-5ad4</w:t>
            </w:r>
          </w:p>
        </w:tc>
      </w:tr>
      <w:tr w:rsidR="001374AD" w:rsidRPr="00546828" w14:paraId="760C6BAE" w14:textId="77777777" w:rsidTr="00E663AA">
        <w:trPr>
          <w:jc w:val="center"/>
        </w:trPr>
        <w:tc>
          <w:tcPr>
            <w:tcW w:w="4876" w:type="dxa"/>
            <w:tcBorders>
              <w:top w:val="nil"/>
              <w:left w:val="nil"/>
              <w:bottom w:val="nil"/>
              <w:right w:val="nil"/>
            </w:tcBorders>
          </w:tcPr>
          <w:p w14:paraId="1BC6B068" w14:textId="77777777" w:rsidR="001374AD" w:rsidRPr="00991D18" w:rsidRDefault="001374AD" w:rsidP="00E663AA">
            <w:pPr>
              <w:rPr>
                <w:lang w:val="pt-PT"/>
              </w:rPr>
            </w:pPr>
          </w:p>
        </w:tc>
        <w:tc>
          <w:tcPr>
            <w:tcW w:w="4876" w:type="dxa"/>
            <w:tcBorders>
              <w:top w:val="nil"/>
              <w:left w:val="nil"/>
              <w:bottom w:val="nil"/>
              <w:right w:val="nil"/>
            </w:tcBorders>
          </w:tcPr>
          <w:p w14:paraId="306A38A9" w14:textId="77777777" w:rsidR="001374AD" w:rsidRPr="00991D18" w:rsidRDefault="001374AD" w:rsidP="00E663AA">
            <w:pPr>
              <w:pStyle w:val="Normal6a"/>
              <w:rPr>
                <w:lang w:val="pt-PT"/>
              </w:rPr>
            </w:pPr>
            <w:r w:rsidRPr="00991D18">
              <w:rPr>
                <w:b/>
                <w:i/>
                <w:vertAlign w:val="superscript"/>
                <w:lang w:val="pt-PT"/>
              </w:rPr>
              <w:t>3a</w:t>
            </w:r>
            <w:r w:rsidRPr="00991D18">
              <w:rPr>
                <w:lang w:val="pt-PT"/>
              </w:rPr>
              <w:t xml:space="preserve"> </w:t>
            </w:r>
            <w:r w:rsidRPr="00991D18">
              <w:rPr>
                <w:b/>
                <w:i/>
                <w:lang w:val="pt-PT"/>
              </w:rPr>
              <w:t>https://op.europa.eu/de/publication-detail/-/publication/24c7aa49-2451-11ee-94cb-01aa75ed71a1</w:t>
            </w:r>
          </w:p>
        </w:tc>
      </w:tr>
    </w:tbl>
    <w:p w14:paraId="558BEC91"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3FF6857" w14:textId="77777777" w:rsidR="001374AD" w:rsidRPr="00991D18" w:rsidRDefault="001374AD" w:rsidP="001374AD">
      <w:pPr>
        <w:rPr>
          <w:lang w:val="sv-SE"/>
        </w:rPr>
      </w:pPr>
      <w:r w:rsidRPr="00991D18">
        <w:rPr>
          <w:rStyle w:val="HideTWBExt"/>
          <w:lang w:val="sv-SE"/>
        </w:rPr>
        <w:t>&lt;/Amend&gt;</w:t>
      </w:r>
    </w:p>
    <w:p w14:paraId="37F90C65"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68</w:t>
      </w:r>
      <w:r w:rsidRPr="00991D18">
        <w:rPr>
          <w:rStyle w:val="HideTWBExt"/>
          <w:lang w:val="sv-SE"/>
        </w:rPr>
        <w:t>&lt;/NumAm&gt;</w:t>
      </w:r>
    </w:p>
    <w:p w14:paraId="685D50D0"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5EF21866" w14:textId="77777777" w:rsidR="001374AD" w:rsidRPr="00991D18" w:rsidRDefault="001374AD" w:rsidP="001374AD">
      <w:pPr>
        <w:pStyle w:val="NormalBold"/>
        <w:rPr>
          <w:lang w:val="sv-SE"/>
        </w:rPr>
      </w:pPr>
      <w:r w:rsidRPr="00991D18">
        <w:rPr>
          <w:rStyle w:val="HideTWBExt"/>
          <w:b w:val="0"/>
          <w:lang w:val="sv-SE"/>
        </w:rPr>
        <w:t>&lt;/RepeatBlock-By&gt;</w:t>
      </w:r>
    </w:p>
    <w:p w14:paraId="089EDCE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18DF15F" w14:textId="77777777" w:rsidR="001374AD" w:rsidRPr="008907ED" w:rsidRDefault="001374AD" w:rsidP="001374AD">
      <w:pPr>
        <w:pStyle w:val="NormalBold"/>
      </w:pPr>
      <w:r w:rsidRPr="008907ED">
        <w:rPr>
          <w:rStyle w:val="HideTWBExt"/>
        </w:rPr>
        <w:t>&lt;Article&gt;</w:t>
      </w:r>
      <w:r w:rsidRPr="008907ED">
        <w:t>Erwägung D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C15DF8D" w14:textId="77777777" w:rsidTr="00E663AA">
        <w:trPr>
          <w:trHeight w:hRule="exact" w:val="240"/>
          <w:jc w:val="center"/>
        </w:trPr>
        <w:tc>
          <w:tcPr>
            <w:tcW w:w="9752" w:type="dxa"/>
            <w:gridSpan w:val="2"/>
            <w:tcBorders>
              <w:top w:val="nil"/>
              <w:left w:val="nil"/>
              <w:bottom w:val="nil"/>
              <w:right w:val="nil"/>
            </w:tcBorders>
          </w:tcPr>
          <w:p w14:paraId="4D71A6B9" w14:textId="77777777" w:rsidR="001374AD" w:rsidRPr="008907ED" w:rsidRDefault="001374AD" w:rsidP="00E663AA"/>
        </w:tc>
      </w:tr>
      <w:tr w:rsidR="001374AD" w:rsidRPr="008907ED" w14:paraId="4559BCC7" w14:textId="77777777" w:rsidTr="00E663AA">
        <w:trPr>
          <w:trHeight w:val="240"/>
          <w:jc w:val="center"/>
        </w:trPr>
        <w:tc>
          <w:tcPr>
            <w:tcW w:w="4876" w:type="dxa"/>
            <w:tcBorders>
              <w:top w:val="nil"/>
              <w:left w:val="nil"/>
              <w:bottom w:val="nil"/>
              <w:right w:val="nil"/>
            </w:tcBorders>
          </w:tcPr>
          <w:p w14:paraId="0E2DDD9F"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109BD57C" w14:textId="77777777" w:rsidR="001374AD" w:rsidRPr="008907ED" w:rsidRDefault="001374AD" w:rsidP="00E663AA">
            <w:pPr>
              <w:pStyle w:val="AmColumnHeading"/>
            </w:pPr>
            <w:r w:rsidRPr="008907ED">
              <w:t>Geänderter Text</w:t>
            </w:r>
          </w:p>
        </w:tc>
      </w:tr>
      <w:tr w:rsidR="001374AD" w:rsidRPr="008907ED" w14:paraId="0E6CBF55" w14:textId="77777777" w:rsidTr="00E663AA">
        <w:trPr>
          <w:jc w:val="center"/>
        </w:trPr>
        <w:tc>
          <w:tcPr>
            <w:tcW w:w="4876" w:type="dxa"/>
            <w:tcBorders>
              <w:top w:val="nil"/>
              <w:left w:val="nil"/>
              <w:bottom w:val="nil"/>
              <w:right w:val="nil"/>
            </w:tcBorders>
          </w:tcPr>
          <w:p w14:paraId="1EAC0A1E" w14:textId="77777777" w:rsidR="001374AD" w:rsidRPr="008907ED" w:rsidRDefault="001374AD" w:rsidP="00E663AA">
            <w:pPr>
              <w:pStyle w:val="Normal6a"/>
            </w:pPr>
          </w:p>
        </w:tc>
        <w:tc>
          <w:tcPr>
            <w:tcW w:w="4876" w:type="dxa"/>
            <w:tcBorders>
              <w:top w:val="nil"/>
              <w:left w:val="nil"/>
              <w:bottom w:val="nil"/>
              <w:right w:val="nil"/>
            </w:tcBorders>
          </w:tcPr>
          <w:p w14:paraId="490CE2FC" w14:textId="77777777" w:rsidR="001374AD" w:rsidRPr="008907ED" w:rsidRDefault="001374AD" w:rsidP="00E663AA">
            <w:pPr>
              <w:pStyle w:val="Normal6a"/>
            </w:pPr>
            <w:r w:rsidRPr="008907ED">
              <w:rPr>
                <w:b/>
                <w:i/>
              </w:rPr>
              <w:t>Db.</w:t>
            </w:r>
            <w:r w:rsidRPr="008907ED">
              <w:tab/>
            </w:r>
            <w:r w:rsidRPr="008907ED">
              <w:rPr>
                <w:b/>
                <w:i/>
              </w:rPr>
              <w:t>in der Erwägung, dass dem Bericht der Kommission mit dem Titel „Employment and Social Developments in Europe“ (Beschäftigung und soziale Entwicklungen in Europa) (ESDE) aus dem Jahr 2024</w:t>
            </w:r>
            <w:r w:rsidRPr="008907ED">
              <w:rPr>
                <w:b/>
                <w:i/>
                <w:vertAlign w:val="superscript"/>
              </w:rPr>
              <w:t>1a</w:t>
            </w:r>
            <w:r w:rsidRPr="008907ED">
              <w:rPr>
                <w:b/>
                <w:i/>
              </w:rPr>
              <w:t xml:space="preserve"> zufolge Einschränkungen bei der Teilnahme an der allgemeinen und beruflichen Bildung für Erwachsene auf Hindernisse wie die wahrgenommene mangelnde Notwendigkeit, unzureichendes Angebot oder Schwierigkeiten beim Zugang zu einschlägiger hochwertiger Aus- und Weiterbildung, Terminkonflikte, familiäre Verpflichtungen und finanzielle Zwänge zurückzuführen sind; in der Erwägung, dass die EU im Draghi-Bericht aufgefordert wird, dafür zu sorgen, dass alle Arbeitnehmer das Recht auf Weiterbildung und Umschulung haben, damit sie neue Aufgaben übernehmen können, wenn ihre Unternehmen neue Technologien einführen, oder gute Arbeitsplätze in neuen Branchen finden können</w:t>
            </w:r>
            <w:r w:rsidRPr="008907ED">
              <w:rPr>
                <w:b/>
                <w:i/>
                <w:vertAlign w:val="superscript"/>
              </w:rPr>
              <w:t>1b</w:t>
            </w:r>
            <w:r w:rsidRPr="008907ED">
              <w:rPr>
                <w:b/>
                <w:i/>
              </w:rPr>
              <w:t>;</w:t>
            </w:r>
          </w:p>
        </w:tc>
      </w:tr>
      <w:tr w:rsidR="001374AD" w:rsidRPr="008907ED" w14:paraId="35C45E1A" w14:textId="77777777" w:rsidTr="00E663AA">
        <w:trPr>
          <w:jc w:val="center"/>
        </w:trPr>
        <w:tc>
          <w:tcPr>
            <w:tcW w:w="4876" w:type="dxa"/>
            <w:tcBorders>
              <w:top w:val="nil"/>
              <w:left w:val="nil"/>
              <w:bottom w:val="nil"/>
              <w:right w:val="nil"/>
            </w:tcBorders>
          </w:tcPr>
          <w:p w14:paraId="7CF4D4ED" w14:textId="77777777" w:rsidR="001374AD" w:rsidRPr="008907ED" w:rsidRDefault="001374AD" w:rsidP="00E663AA"/>
        </w:tc>
        <w:tc>
          <w:tcPr>
            <w:tcW w:w="4876" w:type="dxa"/>
            <w:tcBorders>
              <w:top w:val="nil"/>
              <w:left w:val="nil"/>
              <w:bottom w:val="nil"/>
              <w:right w:val="nil"/>
            </w:tcBorders>
          </w:tcPr>
          <w:p w14:paraId="57997903" w14:textId="77777777" w:rsidR="001374AD" w:rsidRPr="008907ED" w:rsidRDefault="001374AD" w:rsidP="00E663AA">
            <w:pPr>
              <w:pStyle w:val="Normal6a"/>
            </w:pPr>
            <w:r w:rsidRPr="008907ED">
              <w:rPr>
                <w:b/>
                <w:i/>
              </w:rPr>
              <w:t>_________________</w:t>
            </w:r>
          </w:p>
        </w:tc>
      </w:tr>
      <w:tr w:rsidR="001374AD" w:rsidRPr="00546828" w14:paraId="0DC4417E" w14:textId="77777777" w:rsidTr="00E663AA">
        <w:trPr>
          <w:jc w:val="center"/>
        </w:trPr>
        <w:tc>
          <w:tcPr>
            <w:tcW w:w="4876" w:type="dxa"/>
            <w:tcBorders>
              <w:top w:val="nil"/>
              <w:left w:val="nil"/>
              <w:bottom w:val="nil"/>
              <w:right w:val="nil"/>
            </w:tcBorders>
          </w:tcPr>
          <w:p w14:paraId="495AE882" w14:textId="77777777" w:rsidR="001374AD" w:rsidRPr="008907ED" w:rsidRDefault="001374AD" w:rsidP="00E663AA"/>
        </w:tc>
        <w:tc>
          <w:tcPr>
            <w:tcW w:w="4876" w:type="dxa"/>
            <w:tcBorders>
              <w:top w:val="nil"/>
              <w:left w:val="nil"/>
              <w:bottom w:val="nil"/>
              <w:right w:val="nil"/>
            </w:tcBorders>
          </w:tcPr>
          <w:p w14:paraId="3F968DA1"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https://employment-social-affairs.ec.europa.eu/employment-and-social-developments-europe-2024-upward-social-convergence-eu-and-role-social_de</w:t>
            </w:r>
          </w:p>
        </w:tc>
      </w:tr>
      <w:tr w:rsidR="001374AD" w:rsidRPr="008907ED" w14:paraId="10AF1291" w14:textId="77777777" w:rsidTr="00E663AA">
        <w:trPr>
          <w:jc w:val="center"/>
        </w:trPr>
        <w:tc>
          <w:tcPr>
            <w:tcW w:w="4876" w:type="dxa"/>
            <w:tcBorders>
              <w:top w:val="nil"/>
              <w:left w:val="nil"/>
              <w:bottom w:val="nil"/>
              <w:right w:val="nil"/>
            </w:tcBorders>
          </w:tcPr>
          <w:p w14:paraId="3D1136BF" w14:textId="77777777" w:rsidR="001374AD" w:rsidRPr="00991D18" w:rsidRDefault="001374AD" w:rsidP="00E663AA">
            <w:pPr>
              <w:rPr>
                <w:lang w:val="pt-PT"/>
              </w:rPr>
            </w:pPr>
          </w:p>
        </w:tc>
        <w:tc>
          <w:tcPr>
            <w:tcW w:w="4876" w:type="dxa"/>
            <w:tcBorders>
              <w:top w:val="nil"/>
              <w:left w:val="nil"/>
              <w:bottom w:val="nil"/>
              <w:right w:val="nil"/>
            </w:tcBorders>
          </w:tcPr>
          <w:p w14:paraId="586E0B29" w14:textId="77777777" w:rsidR="001374AD" w:rsidRPr="008907ED" w:rsidRDefault="001374AD" w:rsidP="00E663AA">
            <w:pPr>
              <w:pStyle w:val="Normal6a"/>
            </w:pPr>
            <w:r w:rsidRPr="008907ED">
              <w:rPr>
                <w:b/>
                <w:i/>
                <w:vertAlign w:val="superscript"/>
              </w:rPr>
              <w:t>1b</w:t>
            </w:r>
            <w:r w:rsidRPr="008907ED">
              <w:t xml:space="preserve"> </w:t>
            </w:r>
            <w:r w:rsidRPr="008907ED">
              <w:rPr>
                <w:b/>
                <w:i/>
              </w:rPr>
              <w:t>Draghi-Bericht, S. 19.</w:t>
            </w:r>
          </w:p>
        </w:tc>
      </w:tr>
    </w:tbl>
    <w:p w14:paraId="2768030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C488F16" w14:textId="77777777" w:rsidR="001374AD" w:rsidRPr="008907ED" w:rsidRDefault="001374AD" w:rsidP="001374AD">
      <w:r w:rsidRPr="008907ED">
        <w:rPr>
          <w:rStyle w:val="HideTWBExt"/>
        </w:rPr>
        <w:t>&lt;/Amend&gt;</w:t>
      </w:r>
    </w:p>
    <w:p w14:paraId="386F952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69</w:t>
      </w:r>
      <w:r w:rsidRPr="008907ED">
        <w:rPr>
          <w:rStyle w:val="HideTWBExt"/>
        </w:rPr>
        <w:t>&lt;/NumAm&gt;</w:t>
      </w:r>
    </w:p>
    <w:p w14:paraId="2BBA141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1CA2B504" w14:textId="77777777" w:rsidR="001374AD" w:rsidRPr="008907ED" w:rsidRDefault="001374AD" w:rsidP="001374AD">
      <w:pPr>
        <w:pStyle w:val="NormalBold"/>
      </w:pPr>
      <w:r w:rsidRPr="008907ED">
        <w:rPr>
          <w:rStyle w:val="HideTWBExt"/>
          <w:b w:val="0"/>
        </w:rPr>
        <w:t>&lt;/RepeatBlock-By&gt;</w:t>
      </w:r>
    </w:p>
    <w:p w14:paraId="2907266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25A2AD9" w14:textId="77777777" w:rsidR="001374AD" w:rsidRPr="008907ED" w:rsidRDefault="001374AD" w:rsidP="001374AD">
      <w:pPr>
        <w:pStyle w:val="NormalBold"/>
      </w:pPr>
      <w:r w:rsidRPr="008907ED">
        <w:rPr>
          <w:rStyle w:val="HideTWBExt"/>
        </w:rPr>
        <w:t>&lt;Article&gt;</w:t>
      </w:r>
      <w:r w:rsidRPr="008907ED">
        <w:t>Erwägung D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FD6E38D" w14:textId="77777777" w:rsidTr="00E663AA">
        <w:trPr>
          <w:trHeight w:hRule="exact" w:val="240"/>
          <w:jc w:val="center"/>
        </w:trPr>
        <w:tc>
          <w:tcPr>
            <w:tcW w:w="9752" w:type="dxa"/>
            <w:gridSpan w:val="2"/>
            <w:tcBorders>
              <w:top w:val="nil"/>
              <w:left w:val="nil"/>
              <w:bottom w:val="nil"/>
              <w:right w:val="nil"/>
            </w:tcBorders>
          </w:tcPr>
          <w:p w14:paraId="282A74FD" w14:textId="77777777" w:rsidR="001374AD" w:rsidRPr="008907ED" w:rsidRDefault="001374AD" w:rsidP="00E663AA"/>
        </w:tc>
      </w:tr>
      <w:tr w:rsidR="001374AD" w:rsidRPr="008907ED" w14:paraId="0501F6D1" w14:textId="77777777" w:rsidTr="00E663AA">
        <w:trPr>
          <w:trHeight w:val="240"/>
          <w:jc w:val="center"/>
        </w:trPr>
        <w:tc>
          <w:tcPr>
            <w:tcW w:w="4876" w:type="dxa"/>
            <w:tcBorders>
              <w:top w:val="nil"/>
              <w:left w:val="nil"/>
              <w:bottom w:val="nil"/>
              <w:right w:val="nil"/>
            </w:tcBorders>
          </w:tcPr>
          <w:p w14:paraId="71E489A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78218E5" w14:textId="77777777" w:rsidR="001374AD" w:rsidRPr="008907ED" w:rsidRDefault="001374AD" w:rsidP="00E663AA">
            <w:pPr>
              <w:pStyle w:val="AmColumnHeading"/>
            </w:pPr>
            <w:r w:rsidRPr="008907ED">
              <w:t>Geänderter Text</w:t>
            </w:r>
          </w:p>
        </w:tc>
      </w:tr>
      <w:tr w:rsidR="001374AD" w:rsidRPr="008907ED" w14:paraId="4EDFA049" w14:textId="77777777" w:rsidTr="00E663AA">
        <w:trPr>
          <w:jc w:val="center"/>
        </w:trPr>
        <w:tc>
          <w:tcPr>
            <w:tcW w:w="4876" w:type="dxa"/>
            <w:tcBorders>
              <w:top w:val="nil"/>
              <w:left w:val="nil"/>
              <w:bottom w:val="nil"/>
              <w:right w:val="nil"/>
            </w:tcBorders>
          </w:tcPr>
          <w:p w14:paraId="37665970" w14:textId="77777777" w:rsidR="001374AD" w:rsidRPr="008907ED" w:rsidRDefault="001374AD" w:rsidP="00E663AA">
            <w:pPr>
              <w:pStyle w:val="Normal6a"/>
            </w:pPr>
          </w:p>
        </w:tc>
        <w:tc>
          <w:tcPr>
            <w:tcW w:w="4876" w:type="dxa"/>
            <w:tcBorders>
              <w:top w:val="nil"/>
              <w:left w:val="nil"/>
              <w:bottom w:val="nil"/>
              <w:right w:val="nil"/>
            </w:tcBorders>
          </w:tcPr>
          <w:p w14:paraId="6C81E94A" w14:textId="77777777" w:rsidR="001374AD" w:rsidRPr="008907ED" w:rsidRDefault="001374AD" w:rsidP="00E663AA">
            <w:pPr>
              <w:pStyle w:val="Normal6a"/>
            </w:pPr>
            <w:r w:rsidRPr="008907ED">
              <w:rPr>
                <w:b/>
                <w:i/>
              </w:rPr>
              <w:t>Db.</w:t>
            </w:r>
            <w:r w:rsidRPr="008907ED">
              <w:tab/>
            </w:r>
            <w:r w:rsidRPr="008907ED">
              <w:rPr>
                <w:b/>
                <w:i/>
              </w:rPr>
              <w:t>in der Erwägung, dass die Geografie der Beschäftigung nach wie vor durch eine scharfe Kluft zwischen Nordwesten und Südosten geprägt ist, mit einem sogenannten „blauen Korridor“, der sich von Südschweden über Dänemark, Norddeutschland, Österreich und die Niederlande erstreckt und Beschäftigungsquoten von 78 % oder mehr aufweist, während die Beschäftigungsquoten in den meisten Teilen Südspaniens, Griechenlands, Süditaliens, Ostkroatiens, Bulgariens und Rumäniens unter 68 % liegen; in der Erwägung, dass es in den von Kohle abhängigen Gebiete eine weitere Ebene der Anfälligkeit gibt: Die Beschäftigungsquoten liegen hier 10–15 % unter dem EU-Durchschnitt</w:t>
            </w:r>
            <w:r w:rsidRPr="008907ED">
              <w:rPr>
                <w:b/>
                <w:i/>
                <w:vertAlign w:val="superscript"/>
              </w:rPr>
              <w:t>2a</w:t>
            </w:r>
            <w:r w:rsidRPr="008907ED">
              <w:rPr>
                <w:b/>
                <w:i/>
              </w:rPr>
              <w:t>;</w:t>
            </w:r>
          </w:p>
        </w:tc>
      </w:tr>
      <w:tr w:rsidR="001374AD" w:rsidRPr="008907ED" w14:paraId="7206DCF3" w14:textId="77777777" w:rsidTr="00E663AA">
        <w:trPr>
          <w:jc w:val="center"/>
        </w:trPr>
        <w:tc>
          <w:tcPr>
            <w:tcW w:w="4876" w:type="dxa"/>
            <w:tcBorders>
              <w:top w:val="nil"/>
              <w:left w:val="nil"/>
              <w:bottom w:val="nil"/>
              <w:right w:val="nil"/>
            </w:tcBorders>
          </w:tcPr>
          <w:p w14:paraId="7414F9A4" w14:textId="77777777" w:rsidR="001374AD" w:rsidRPr="008907ED" w:rsidRDefault="001374AD" w:rsidP="00E663AA"/>
        </w:tc>
        <w:tc>
          <w:tcPr>
            <w:tcW w:w="4876" w:type="dxa"/>
            <w:tcBorders>
              <w:top w:val="nil"/>
              <w:left w:val="nil"/>
              <w:bottom w:val="nil"/>
              <w:right w:val="nil"/>
            </w:tcBorders>
          </w:tcPr>
          <w:p w14:paraId="63BA02B6" w14:textId="77777777" w:rsidR="001374AD" w:rsidRPr="008907ED" w:rsidRDefault="001374AD" w:rsidP="00E663AA">
            <w:pPr>
              <w:pStyle w:val="Normal6a"/>
            </w:pPr>
            <w:r w:rsidRPr="008907ED">
              <w:rPr>
                <w:b/>
                <w:i/>
              </w:rPr>
              <w:t>_________________</w:t>
            </w:r>
          </w:p>
        </w:tc>
      </w:tr>
      <w:tr w:rsidR="001374AD" w:rsidRPr="008907ED" w14:paraId="0F782D3E" w14:textId="77777777" w:rsidTr="00E663AA">
        <w:trPr>
          <w:jc w:val="center"/>
        </w:trPr>
        <w:tc>
          <w:tcPr>
            <w:tcW w:w="4876" w:type="dxa"/>
            <w:tcBorders>
              <w:top w:val="nil"/>
              <w:left w:val="nil"/>
              <w:bottom w:val="nil"/>
              <w:right w:val="nil"/>
            </w:tcBorders>
          </w:tcPr>
          <w:p w14:paraId="0C575882" w14:textId="77777777" w:rsidR="001374AD" w:rsidRPr="008907ED" w:rsidRDefault="001374AD" w:rsidP="00E663AA"/>
        </w:tc>
        <w:tc>
          <w:tcPr>
            <w:tcW w:w="4876" w:type="dxa"/>
            <w:tcBorders>
              <w:top w:val="nil"/>
              <w:left w:val="nil"/>
              <w:bottom w:val="nil"/>
              <w:right w:val="nil"/>
            </w:tcBorders>
          </w:tcPr>
          <w:p w14:paraId="0DEB1B04" w14:textId="77777777" w:rsidR="001374AD" w:rsidRPr="008907ED" w:rsidRDefault="001374AD" w:rsidP="00E663AA">
            <w:pPr>
              <w:pStyle w:val="Normal6a"/>
            </w:pPr>
            <w:r w:rsidRPr="008907ED">
              <w:rPr>
                <w:b/>
                <w:i/>
                <w:vertAlign w:val="superscript"/>
              </w:rPr>
              <w:t>2a</w:t>
            </w:r>
            <w:r w:rsidRPr="008907ED">
              <w:t xml:space="preserve"> </w:t>
            </w:r>
            <w:r w:rsidRPr="008907ED">
              <w:rPr>
                <w:b/>
                <w:i/>
              </w:rPr>
              <w:t>Just Transition In The World Of Work (Gerechter Übergang in der Arbeitswelt), Referat Verkehr, Beschäftigung und Soziales, Generaldirektion Kohäsion, Landwirtschaft und Sozialpolitik, Izabela MARCINKOWSKA, Veronika HVOZDIKOVA, September 2025.</w:t>
            </w:r>
          </w:p>
        </w:tc>
      </w:tr>
    </w:tbl>
    <w:p w14:paraId="106C4D43"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5DCBD7C" w14:textId="77777777" w:rsidR="001374AD" w:rsidRPr="00991D18" w:rsidRDefault="001374AD" w:rsidP="001374AD">
      <w:pPr>
        <w:rPr>
          <w:lang w:val="sv-SE"/>
        </w:rPr>
      </w:pPr>
      <w:r w:rsidRPr="00991D18">
        <w:rPr>
          <w:rStyle w:val="HideTWBExt"/>
          <w:lang w:val="sv-SE"/>
        </w:rPr>
        <w:t>&lt;/Amend&gt;</w:t>
      </w:r>
    </w:p>
    <w:p w14:paraId="02E9CF5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70</w:t>
      </w:r>
      <w:r w:rsidRPr="00991D18">
        <w:rPr>
          <w:rStyle w:val="HideTWBExt"/>
          <w:lang w:val="sv-SE"/>
        </w:rPr>
        <w:t>&lt;/NumAm&gt;</w:t>
      </w:r>
    </w:p>
    <w:p w14:paraId="5EC4AE8C"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3A691E8F"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6DC61B6E" w14:textId="77777777" w:rsidR="001374AD" w:rsidRPr="008907ED" w:rsidRDefault="001374AD" w:rsidP="001374AD">
      <w:pPr>
        <w:pStyle w:val="NormalBold"/>
      </w:pPr>
      <w:r w:rsidRPr="008907ED">
        <w:rPr>
          <w:rStyle w:val="HideTWBExt"/>
          <w:b w:val="0"/>
        </w:rPr>
        <w:t>&lt;/RepeatBlock-By&gt;</w:t>
      </w:r>
    </w:p>
    <w:p w14:paraId="64172FB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88F4B56" w14:textId="77777777" w:rsidR="001374AD" w:rsidRPr="008907ED" w:rsidRDefault="001374AD" w:rsidP="001374AD">
      <w:pPr>
        <w:pStyle w:val="NormalBold"/>
      </w:pPr>
      <w:r w:rsidRPr="008907ED">
        <w:rPr>
          <w:rStyle w:val="HideTWBExt"/>
        </w:rPr>
        <w:t>&lt;Article&gt;</w:t>
      </w:r>
      <w:r w:rsidRPr="008907ED">
        <w:t>Erwägung D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024431A" w14:textId="77777777" w:rsidTr="00E663AA">
        <w:trPr>
          <w:trHeight w:hRule="exact" w:val="240"/>
          <w:jc w:val="center"/>
        </w:trPr>
        <w:tc>
          <w:tcPr>
            <w:tcW w:w="9752" w:type="dxa"/>
            <w:gridSpan w:val="2"/>
            <w:tcBorders>
              <w:top w:val="nil"/>
              <w:left w:val="nil"/>
              <w:bottom w:val="nil"/>
              <w:right w:val="nil"/>
            </w:tcBorders>
          </w:tcPr>
          <w:p w14:paraId="5C4A0EBD" w14:textId="77777777" w:rsidR="001374AD" w:rsidRPr="008907ED" w:rsidRDefault="001374AD" w:rsidP="00E663AA"/>
        </w:tc>
      </w:tr>
      <w:tr w:rsidR="001374AD" w:rsidRPr="008907ED" w14:paraId="34B909B9" w14:textId="77777777" w:rsidTr="00E663AA">
        <w:trPr>
          <w:trHeight w:val="240"/>
          <w:jc w:val="center"/>
        </w:trPr>
        <w:tc>
          <w:tcPr>
            <w:tcW w:w="4876" w:type="dxa"/>
            <w:tcBorders>
              <w:top w:val="nil"/>
              <w:left w:val="nil"/>
              <w:bottom w:val="nil"/>
              <w:right w:val="nil"/>
            </w:tcBorders>
          </w:tcPr>
          <w:p w14:paraId="2A2EF92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718927F" w14:textId="77777777" w:rsidR="001374AD" w:rsidRPr="008907ED" w:rsidRDefault="001374AD" w:rsidP="00E663AA">
            <w:pPr>
              <w:pStyle w:val="AmColumnHeading"/>
            </w:pPr>
            <w:r w:rsidRPr="008907ED">
              <w:t>Geänderter Text</w:t>
            </w:r>
          </w:p>
        </w:tc>
      </w:tr>
      <w:tr w:rsidR="001374AD" w:rsidRPr="008907ED" w14:paraId="2A8B87FC" w14:textId="77777777" w:rsidTr="00E663AA">
        <w:trPr>
          <w:jc w:val="center"/>
        </w:trPr>
        <w:tc>
          <w:tcPr>
            <w:tcW w:w="4876" w:type="dxa"/>
            <w:tcBorders>
              <w:top w:val="nil"/>
              <w:left w:val="nil"/>
              <w:bottom w:val="nil"/>
              <w:right w:val="nil"/>
            </w:tcBorders>
          </w:tcPr>
          <w:p w14:paraId="39B6D427" w14:textId="77777777" w:rsidR="001374AD" w:rsidRPr="008907ED" w:rsidRDefault="001374AD" w:rsidP="00E663AA">
            <w:pPr>
              <w:pStyle w:val="Normal6a"/>
            </w:pPr>
          </w:p>
        </w:tc>
        <w:tc>
          <w:tcPr>
            <w:tcW w:w="4876" w:type="dxa"/>
            <w:tcBorders>
              <w:top w:val="nil"/>
              <w:left w:val="nil"/>
              <w:bottom w:val="nil"/>
              <w:right w:val="nil"/>
            </w:tcBorders>
          </w:tcPr>
          <w:p w14:paraId="35F59CC2" w14:textId="77777777" w:rsidR="001374AD" w:rsidRPr="008907ED" w:rsidRDefault="001374AD" w:rsidP="00E663AA">
            <w:pPr>
              <w:pStyle w:val="Normal6a"/>
            </w:pPr>
            <w:r w:rsidRPr="008907ED">
              <w:rPr>
                <w:b/>
                <w:i/>
              </w:rPr>
              <w:t>Dc.</w:t>
            </w:r>
            <w:r w:rsidRPr="008907ED">
              <w:tab/>
            </w:r>
            <w:r w:rsidRPr="008907ED">
              <w:rPr>
                <w:b/>
                <w:i/>
              </w:rPr>
              <w:t xml:space="preserve">in der Erwägung, dass durch den Fahrplan für hochwertige Arbeitsplätze Maßnahmen gefördert werden sollen, die darauf abzielen, die Mitgliedstaaten und die Industrie dabei zu unterstützen, für menschenwürdige Arbeitsbedingungen, </w:t>
            </w:r>
            <w:r w:rsidRPr="008907ED">
              <w:rPr>
                <w:b/>
                <w:i/>
              </w:rPr>
              <w:lastRenderedPageBreak/>
              <w:t>den Zugang zu Weiterbildung und hohe Standards bei Gesundheit und Sicherheit am Arbeitsplatz zu sorgen und gerechte Übergange in der Arbeitswelt für Arbeitnehmer und Selbstständige sowie Tarifverhandlungen zu gewährleisten, um Talente anzuziehen und zur Wettbewerbsfähigkeit der europäischen Industrie beizutragen; in der Erwägung, dass von der Kommission in diesem Zusammenhang erwartet wird, dass mit den Sozialpartnern einen Rahmen zur Unterstützung von Umstrukturierungsprozessen auf Ebene der EU und der Mitgliedstaaten erörtert; in der Erwägung, dass der Schwerpunkt dieses Rahmens auf einem gerechten Übergang, dem Recht auf Weiterbildung, der Antizipation von Veränderungen, einem frühzeitigen Eingreifen bei drohenden Umstrukturierungen und einer verbesserten Unterrichtung und Anhörung liegen wird;</w:t>
            </w:r>
          </w:p>
        </w:tc>
      </w:tr>
    </w:tbl>
    <w:p w14:paraId="45EC894A"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E5BC54F" w14:textId="77777777" w:rsidR="001374AD" w:rsidRPr="008907ED" w:rsidRDefault="001374AD" w:rsidP="001374AD">
      <w:r w:rsidRPr="008907ED">
        <w:rPr>
          <w:rStyle w:val="HideTWBExt"/>
        </w:rPr>
        <w:t>&lt;/Amend&gt;</w:t>
      </w:r>
    </w:p>
    <w:p w14:paraId="78538B9B"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71</w:t>
      </w:r>
      <w:r w:rsidRPr="008907ED">
        <w:rPr>
          <w:rStyle w:val="HideTWBExt"/>
        </w:rPr>
        <w:t>&lt;/NumAm&gt;</w:t>
      </w:r>
    </w:p>
    <w:p w14:paraId="381FBA56"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343C46FD" w14:textId="77777777" w:rsidR="001374AD" w:rsidRPr="008907ED" w:rsidRDefault="001374AD" w:rsidP="001374AD">
      <w:pPr>
        <w:pStyle w:val="NormalBold"/>
      </w:pPr>
      <w:r w:rsidRPr="008907ED">
        <w:rPr>
          <w:rStyle w:val="HideTWBExt"/>
          <w:b w:val="0"/>
        </w:rPr>
        <w:t>&lt;/RepeatBlock-By&gt;</w:t>
      </w:r>
    </w:p>
    <w:p w14:paraId="077C38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387792C" w14:textId="77777777" w:rsidR="001374AD" w:rsidRPr="008907ED" w:rsidRDefault="001374AD" w:rsidP="001374AD">
      <w:pPr>
        <w:pStyle w:val="NormalBold"/>
      </w:pPr>
      <w:r w:rsidRPr="008907ED">
        <w:rPr>
          <w:rStyle w:val="HideTWBExt"/>
        </w:rPr>
        <w:t>&lt;Article&gt;</w:t>
      </w:r>
      <w:r w:rsidRPr="008907ED">
        <w:t>Erwägung D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2A775FE" w14:textId="77777777" w:rsidTr="00E663AA">
        <w:trPr>
          <w:trHeight w:hRule="exact" w:val="240"/>
          <w:jc w:val="center"/>
        </w:trPr>
        <w:tc>
          <w:tcPr>
            <w:tcW w:w="9752" w:type="dxa"/>
            <w:gridSpan w:val="2"/>
            <w:tcBorders>
              <w:top w:val="nil"/>
              <w:left w:val="nil"/>
              <w:bottom w:val="nil"/>
              <w:right w:val="nil"/>
            </w:tcBorders>
          </w:tcPr>
          <w:p w14:paraId="3F40591D" w14:textId="77777777" w:rsidR="001374AD" w:rsidRPr="008907ED" w:rsidRDefault="001374AD" w:rsidP="00E663AA"/>
        </w:tc>
      </w:tr>
      <w:tr w:rsidR="001374AD" w:rsidRPr="008907ED" w14:paraId="7C2D316E" w14:textId="77777777" w:rsidTr="00E663AA">
        <w:trPr>
          <w:trHeight w:val="240"/>
          <w:jc w:val="center"/>
        </w:trPr>
        <w:tc>
          <w:tcPr>
            <w:tcW w:w="4876" w:type="dxa"/>
            <w:tcBorders>
              <w:top w:val="nil"/>
              <w:left w:val="nil"/>
              <w:bottom w:val="nil"/>
              <w:right w:val="nil"/>
            </w:tcBorders>
          </w:tcPr>
          <w:p w14:paraId="0D665D8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B1FC09E" w14:textId="77777777" w:rsidR="001374AD" w:rsidRPr="008907ED" w:rsidRDefault="001374AD" w:rsidP="00E663AA">
            <w:pPr>
              <w:pStyle w:val="AmColumnHeading"/>
            </w:pPr>
            <w:r w:rsidRPr="008907ED">
              <w:t>Geänderter Text</w:t>
            </w:r>
          </w:p>
        </w:tc>
      </w:tr>
      <w:tr w:rsidR="001374AD" w:rsidRPr="008907ED" w14:paraId="7641FCBB" w14:textId="77777777" w:rsidTr="00E663AA">
        <w:trPr>
          <w:jc w:val="center"/>
        </w:trPr>
        <w:tc>
          <w:tcPr>
            <w:tcW w:w="4876" w:type="dxa"/>
            <w:tcBorders>
              <w:top w:val="nil"/>
              <w:left w:val="nil"/>
              <w:bottom w:val="nil"/>
              <w:right w:val="nil"/>
            </w:tcBorders>
          </w:tcPr>
          <w:p w14:paraId="6CCE4677" w14:textId="77777777" w:rsidR="001374AD" w:rsidRPr="008907ED" w:rsidRDefault="001374AD" w:rsidP="00E663AA">
            <w:pPr>
              <w:pStyle w:val="Normal6a"/>
            </w:pPr>
          </w:p>
        </w:tc>
        <w:tc>
          <w:tcPr>
            <w:tcW w:w="4876" w:type="dxa"/>
            <w:tcBorders>
              <w:top w:val="nil"/>
              <w:left w:val="nil"/>
              <w:bottom w:val="nil"/>
              <w:right w:val="nil"/>
            </w:tcBorders>
          </w:tcPr>
          <w:p w14:paraId="407226A9" w14:textId="77777777" w:rsidR="001374AD" w:rsidRPr="008907ED" w:rsidRDefault="001374AD" w:rsidP="00E663AA">
            <w:pPr>
              <w:pStyle w:val="Normal6a"/>
            </w:pPr>
            <w:r w:rsidRPr="008907ED">
              <w:rPr>
                <w:b/>
                <w:i/>
              </w:rPr>
              <w:t>Dc.</w:t>
            </w:r>
            <w:r w:rsidRPr="008907ED">
              <w:tab/>
            </w:r>
            <w:r w:rsidRPr="008907ED">
              <w:rPr>
                <w:b/>
                <w:i/>
              </w:rPr>
              <w:t>in der Erwägung, dass die Union seit 2012 eine erneute Welle der Einkommenskonvergenz erlebt, wobei einige ehemalige Kohle- und Schwerindustriegebiete in Polen, Ungarn und Ostdeutschland schneller als der EU-Durchschnitt gewachsen sind, während andere Regionen wie Süditalien, weite Teile Griechenlands und mehrere Regionen in Rumänien nur einen geringen oder gar keinen Aufholprozess beim BIP verzeichnen konnten</w:t>
            </w:r>
            <w:r w:rsidRPr="008907ED">
              <w:rPr>
                <w:b/>
                <w:i/>
                <w:vertAlign w:val="superscript"/>
              </w:rPr>
              <w:t>3a</w:t>
            </w:r>
            <w:r w:rsidRPr="008907ED">
              <w:rPr>
                <w:b/>
                <w:i/>
              </w:rPr>
              <w:t>;</w:t>
            </w:r>
          </w:p>
        </w:tc>
      </w:tr>
      <w:tr w:rsidR="001374AD" w:rsidRPr="008907ED" w14:paraId="562E0791" w14:textId="77777777" w:rsidTr="00E663AA">
        <w:trPr>
          <w:jc w:val="center"/>
        </w:trPr>
        <w:tc>
          <w:tcPr>
            <w:tcW w:w="4876" w:type="dxa"/>
            <w:tcBorders>
              <w:top w:val="nil"/>
              <w:left w:val="nil"/>
              <w:bottom w:val="nil"/>
              <w:right w:val="nil"/>
            </w:tcBorders>
          </w:tcPr>
          <w:p w14:paraId="5C897BE1" w14:textId="77777777" w:rsidR="001374AD" w:rsidRPr="008907ED" w:rsidRDefault="001374AD" w:rsidP="00E663AA"/>
        </w:tc>
        <w:tc>
          <w:tcPr>
            <w:tcW w:w="4876" w:type="dxa"/>
            <w:tcBorders>
              <w:top w:val="nil"/>
              <w:left w:val="nil"/>
              <w:bottom w:val="nil"/>
              <w:right w:val="nil"/>
            </w:tcBorders>
          </w:tcPr>
          <w:p w14:paraId="216260F3" w14:textId="77777777" w:rsidR="001374AD" w:rsidRPr="008907ED" w:rsidRDefault="001374AD" w:rsidP="00E663AA">
            <w:pPr>
              <w:pStyle w:val="Normal6a"/>
            </w:pPr>
            <w:r w:rsidRPr="008907ED">
              <w:rPr>
                <w:b/>
                <w:i/>
              </w:rPr>
              <w:t>_________________</w:t>
            </w:r>
          </w:p>
        </w:tc>
      </w:tr>
      <w:tr w:rsidR="001374AD" w:rsidRPr="008907ED" w14:paraId="557202EE" w14:textId="77777777" w:rsidTr="00E663AA">
        <w:trPr>
          <w:jc w:val="center"/>
        </w:trPr>
        <w:tc>
          <w:tcPr>
            <w:tcW w:w="4876" w:type="dxa"/>
            <w:tcBorders>
              <w:top w:val="nil"/>
              <w:left w:val="nil"/>
              <w:bottom w:val="nil"/>
              <w:right w:val="nil"/>
            </w:tcBorders>
          </w:tcPr>
          <w:p w14:paraId="3EE535D8" w14:textId="77777777" w:rsidR="001374AD" w:rsidRPr="008907ED" w:rsidRDefault="001374AD" w:rsidP="00E663AA"/>
        </w:tc>
        <w:tc>
          <w:tcPr>
            <w:tcW w:w="4876" w:type="dxa"/>
            <w:tcBorders>
              <w:top w:val="nil"/>
              <w:left w:val="nil"/>
              <w:bottom w:val="nil"/>
              <w:right w:val="nil"/>
            </w:tcBorders>
          </w:tcPr>
          <w:p w14:paraId="7A4F7615" w14:textId="77777777" w:rsidR="001374AD" w:rsidRPr="008907ED" w:rsidRDefault="001374AD" w:rsidP="00E663AA">
            <w:pPr>
              <w:pStyle w:val="Normal6a"/>
            </w:pPr>
            <w:r w:rsidRPr="008907ED">
              <w:rPr>
                <w:b/>
                <w:i/>
                <w:vertAlign w:val="superscript"/>
              </w:rPr>
              <w:t>3a</w:t>
            </w:r>
            <w:r w:rsidRPr="008907ED">
              <w:t xml:space="preserve"> </w:t>
            </w:r>
            <w:r w:rsidRPr="008907ED">
              <w:rPr>
                <w:b/>
                <w:i/>
              </w:rPr>
              <w:t>Just Transition In The World of Work (Gerechter Übergang in der Arbeitswelt), Studie im Auftrag des Ausschusses für Beschäftigung und soziale Angelegenheiten, September 2025: https://www.europarl.europa.eu/RegData/etudes/STUD/2025/759354/CASP_STU(2025)759354_EN.pdf.</w:t>
            </w:r>
          </w:p>
        </w:tc>
      </w:tr>
    </w:tbl>
    <w:p w14:paraId="11E755A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2CEB94B" w14:textId="77777777" w:rsidR="001374AD" w:rsidRPr="00991D18" w:rsidRDefault="001374AD" w:rsidP="001374AD">
      <w:pPr>
        <w:rPr>
          <w:lang w:val="sv-SE"/>
        </w:rPr>
      </w:pPr>
      <w:r w:rsidRPr="00991D18">
        <w:rPr>
          <w:rStyle w:val="HideTWBExt"/>
          <w:lang w:val="sv-SE"/>
        </w:rPr>
        <w:t>&lt;/Amend&gt;</w:t>
      </w:r>
    </w:p>
    <w:p w14:paraId="0C5B3AE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72</w:t>
      </w:r>
      <w:r w:rsidRPr="00991D18">
        <w:rPr>
          <w:rStyle w:val="HideTWBExt"/>
          <w:lang w:val="sv-SE"/>
        </w:rPr>
        <w:t>&lt;/NumAm&gt;</w:t>
      </w:r>
    </w:p>
    <w:p w14:paraId="22F01B7F"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705B8D9B" w14:textId="77777777" w:rsidR="001374AD" w:rsidRPr="00991D18" w:rsidRDefault="001374AD" w:rsidP="001374AD">
      <w:pPr>
        <w:pStyle w:val="NormalBold"/>
        <w:rPr>
          <w:lang w:val="sv-SE"/>
        </w:rPr>
      </w:pPr>
      <w:r w:rsidRPr="00991D18">
        <w:rPr>
          <w:rStyle w:val="HideTWBExt"/>
          <w:b w:val="0"/>
          <w:lang w:val="sv-SE"/>
        </w:rPr>
        <w:t>&lt;/RepeatBlock-By&gt;</w:t>
      </w:r>
    </w:p>
    <w:p w14:paraId="0354758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A2DD6EB" w14:textId="77777777" w:rsidR="001374AD" w:rsidRPr="008907ED" w:rsidRDefault="001374AD" w:rsidP="001374AD">
      <w:pPr>
        <w:pStyle w:val="NormalBold"/>
      </w:pPr>
      <w:r w:rsidRPr="008907ED">
        <w:rPr>
          <w:rStyle w:val="HideTWBExt"/>
        </w:rPr>
        <w:t>&lt;Article&gt;</w:t>
      </w:r>
      <w:r w:rsidRPr="008907ED">
        <w:t>Erwägung D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FA4356A" w14:textId="77777777" w:rsidTr="00E663AA">
        <w:trPr>
          <w:trHeight w:hRule="exact" w:val="240"/>
          <w:jc w:val="center"/>
        </w:trPr>
        <w:tc>
          <w:tcPr>
            <w:tcW w:w="9752" w:type="dxa"/>
            <w:gridSpan w:val="2"/>
            <w:tcBorders>
              <w:top w:val="nil"/>
              <w:left w:val="nil"/>
              <w:bottom w:val="nil"/>
              <w:right w:val="nil"/>
            </w:tcBorders>
          </w:tcPr>
          <w:p w14:paraId="2B9AE086" w14:textId="77777777" w:rsidR="001374AD" w:rsidRPr="008907ED" w:rsidRDefault="001374AD" w:rsidP="00E663AA"/>
        </w:tc>
      </w:tr>
      <w:tr w:rsidR="001374AD" w:rsidRPr="008907ED" w14:paraId="047F9825" w14:textId="77777777" w:rsidTr="00E663AA">
        <w:trPr>
          <w:trHeight w:val="240"/>
          <w:jc w:val="center"/>
        </w:trPr>
        <w:tc>
          <w:tcPr>
            <w:tcW w:w="4876" w:type="dxa"/>
            <w:tcBorders>
              <w:top w:val="nil"/>
              <w:left w:val="nil"/>
              <w:bottom w:val="nil"/>
              <w:right w:val="nil"/>
            </w:tcBorders>
          </w:tcPr>
          <w:p w14:paraId="09A2215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BE4D301" w14:textId="77777777" w:rsidR="001374AD" w:rsidRPr="008907ED" w:rsidRDefault="001374AD" w:rsidP="00E663AA">
            <w:pPr>
              <w:pStyle w:val="AmColumnHeading"/>
            </w:pPr>
            <w:r w:rsidRPr="008907ED">
              <w:t>Geänderter Text</w:t>
            </w:r>
          </w:p>
        </w:tc>
      </w:tr>
      <w:tr w:rsidR="001374AD" w:rsidRPr="008907ED" w14:paraId="503D26DC" w14:textId="77777777" w:rsidTr="00E663AA">
        <w:trPr>
          <w:jc w:val="center"/>
        </w:trPr>
        <w:tc>
          <w:tcPr>
            <w:tcW w:w="4876" w:type="dxa"/>
            <w:tcBorders>
              <w:top w:val="nil"/>
              <w:left w:val="nil"/>
              <w:bottom w:val="nil"/>
              <w:right w:val="nil"/>
            </w:tcBorders>
          </w:tcPr>
          <w:p w14:paraId="2DFC818F" w14:textId="77777777" w:rsidR="001374AD" w:rsidRPr="008907ED" w:rsidRDefault="001374AD" w:rsidP="00E663AA">
            <w:pPr>
              <w:pStyle w:val="Normal6a"/>
            </w:pPr>
          </w:p>
        </w:tc>
        <w:tc>
          <w:tcPr>
            <w:tcW w:w="4876" w:type="dxa"/>
            <w:tcBorders>
              <w:top w:val="nil"/>
              <w:left w:val="nil"/>
              <w:bottom w:val="nil"/>
              <w:right w:val="nil"/>
            </w:tcBorders>
          </w:tcPr>
          <w:p w14:paraId="4B0314AE" w14:textId="77777777" w:rsidR="001374AD" w:rsidRPr="008907ED" w:rsidRDefault="001374AD" w:rsidP="00E663AA">
            <w:pPr>
              <w:pStyle w:val="Normal6a"/>
            </w:pPr>
            <w:r w:rsidRPr="008907ED">
              <w:rPr>
                <w:b/>
                <w:i/>
              </w:rPr>
              <w:t>Dc.</w:t>
            </w:r>
            <w:r w:rsidRPr="008907ED">
              <w:tab/>
            </w:r>
            <w:r w:rsidRPr="008907ED">
              <w:rPr>
                <w:b/>
                <w:i/>
              </w:rPr>
              <w:t>in der Erwägung, dass die Umsetzung des Fonds für einen gerechten Übergang nur langsam voranschreitet, wie die Auszahlungsquote von nur 32,2 % bis Ende 2024 zeigt</w:t>
            </w:r>
            <w:r w:rsidRPr="008907ED">
              <w:rPr>
                <w:b/>
                <w:i/>
                <w:vertAlign w:val="superscript"/>
              </w:rPr>
              <w:t>1d</w:t>
            </w:r>
            <w:r w:rsidRPr="008907ED">
              <w:rPr>
                <w:b/>
                <w:i/>
              </w:rPr>
              <w:t xml:space="preserve">; in der Erwägung, dass die </w:t>
            </w:r>
            <w:proofErr w:type="gramStart"/>
            <w:r w:rsidRPr="008907ED">
              <w:rPr>
                <w:b/>
                <w:i/>
              </w:rPr>
              <w:t>Zahl</w:t>
            </w:r>
            <w:proofErr w:type="gramEnd"/>
            <w:r w:rsidRPr="008907ED">
              <w:rPr>
                <w:b/>
                <w:i/>
              </w:rPr>
              <w:t xml:space="preserve"> der durch den EU-Fonds für einen gerechten Übergang geschaffenen Arbeitsplätze nicht ausreicht, um die Zahl der Arbeitsplätze zu kompensieren, die voraussichtlich durch die Umstellung CO</w:t>
            </w:r>
            <w:r w:rsidRPr="008907ED">
              <w:rPr>
                <w:b/>
                <w:i/>
                <w:vertAlign w:val="subscript"/>
              </w:rPr>
              <w:t>2</w:t>
            </w:r>
            <w:r w:rsidRPr="008907ED">
              <w:rPr>
                <w:b/>
                <w:i/>
              </w:rPr>
              <w:t>-intensiver Wirtschaftszweige auf sauberere Technologien verloren gehen werden;</w:t>
            </w:r>
          </w:p>
        </w:tc>
      </w:tr>
      <w:tr w:rsidR="001374AD" w:rsidRPr="008907ED" w14:paraId="7EDDBD46" w14:textId="77777777" w:rsidTr="00E663AA">
        <w:trPr>
          <w:jc w:val="center"/>
        </w:trPr>
        <w:tc>
          <w:tcPr>
            <w:tcW w:w="4876" w:type="dxa"/>
            <w:tcBorders>
              <w:top w:val="nil"/>
              <w:left w:val="nil"/>
              <w:bottom w:val="nil"/>
              <w:right w:val="nil"/>
            </w:tcBorders>
          </w:tcPr>
          <w:p w14:paraId="5508A2FB" w14:textId="77777777" w:rsidR="001374AD" w:rsidRPr="008907ED" w:rsidRDefault="001374AD" w:rsidP="00E663AA"/>
        </w:tc>
        <w:tc>
          <w:tcPr>
            <w:tcW w:w="4876" w:type="dxa"/>
            <w:tcBorders>
              <w:top w:val="nil"/>
              <w:left w:val="nil"/>
              <w:bottom w:val="nil"/>
              <w:right w:val="nil"/>
            </w:tcBorders>
          </w:tcPr>
          <w:p w14:paraId="476167F3" w14:textId="77777777" w:rsidR="001374AD" w:rsidRPr="008907ED" w:rsidRDefault="001374AD" w:rsidP="00E663AA">
            <w:pPr>
              <w:pStyle w:val="Normal6a"/>
            </w:pPr>
            <w:r w:rsidRPr="008907ED">
              <w:rPr>
                <w:b/>
                <w:i/>
              </w:rPr>
              <w:t>_________________</w:t>
            </w:r>
          </w:p>
        </w:tc>
      </w:tr>
      <w:tr w:rsidR="001374AD" w:rsidRPr="008907ED" w14:paraId="2E652D62" w14:textId="77777777" w:rsidTr="00E663AA">
        <w:trPr>
          <w:jc w:val="center"/>
        </w:trPr>
        <w:tc>
          <w:tcPr>
            <w:tcW w:w="4876" w:type="dxa"/>
            <w:tcBorders>
              <w:top w:val="nil"/>
              <w:left w:val="nil"/>
              <w:bottom w:val="nil"/>
              <w:right w:val="nil"/>
            </w:tcBorders>
          </w:tcPr>
          <w:p w14:paraId="1BB32B21" w14:textId="77777777" w:rsidR="001374AD" w:rsidRPr="008907ED" w:rsidRDefault="001374AD" w:rsidP="00E663AA"/>
        </w:tc>
        <w:tc>
          <w:tcPr>
            <w:tcW w:w="4876" w:type="dxa"/>
            <w:tcBorders>
              <w:top w:val="nil"/>
              <w:left w:val="nil"/>
              <w:bottom w:val="nil"/>
              <w:right w:val="nil"/>
            </w:tcBorders>
          </w:tcPr>
          <w:p w14:paraId="438A5ED7" w14:textId="77777777" w:rsidR="001374AD" w:rsidRPr="008907ED" w:rsidRDefault="001374AD" w:rsidP="00E663AA">
            <w:pPr>
              <w:pStyle w:val="Normal6a"/>
            </w:pPr>
            <w:r w:rsidRPr="008907ED">
              <w:rPr>
                <w:b/>
                <w:i/>
                <w:vertAlign w:val="superscript"/>
              </w:rPr>
              <w:t>1d</w:t>
            </w:r>
            <w:r w:rsidRPr="008907ED">
              <w:t xml:space="preserve"> </w:t>
            </w:r>
            <w:r w:rsidRPr="008907ED">
              <w:rPr>
                <w:b/>
                <w:i/>
              </w:rPr>
              <w:t>Just Transition Mechanism – Performance 2025 (Mechanismus für einen gerechten Übergang – Leistung 2025), Europäische Kommission: https://commission.europa.eu/strategy-and-policy/eu-budget/performance-and-reporting/programme-performance-statements/just-transition-mechanism-performance_en.</w:t>
            </w:r>
          </w:p>
        </w:tc>
      </w:tr>
    </w:tbl>
    <w:p w14:paraId="7A8AC2D1"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860D14D" w14:textId="77777777" w:rsidR="001374AD" w:rsidRPr="00991D18" w:rsidRDefault="001374AD" w:rsidP="001374AD">
      <w:pPr>
        <w:rPr>
          <w:lang w:val="sv-SE"/>
        </w:rPr>
      </w:pPr>
      <w:r w:rsidRPr="00991D18">
        <w:rPr>
          <w:rStyle w:val="HideTWBExt"/>
          <w:lang w:val="sv-SE"/>
        </w:rPr>
        <w:lastRenderedPageBreak/>
        <w:t>&lt;/Amend&gt;</w:t>
      </w:r>
    </w:p>
    <w:p w14:paraId="52438A44"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73</w:t>
      </w:r>
      <w:r w:rsidRPr="00991D18">
        <w:rPr>
          <w:rStyle w:val="HideTWBExt"/>
          <w:lang w:val="sv-SE"/>
        </w:rPr>
        <w:t>&lt;/NumAm&gt;</w:t>
      </w:r>
    </w:p>
    <w:p w14:paraId="041C39BC"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9DF8B68"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1FF3F1C5" w14:textId="77777777" w:rsidR="001374AD" w:rsidRPr="008907ED" w:rsidRDefault="001374AD" w:rsidP="001374AD">
      <w:pPr>
        <w:pStyle w:val="NormalBold"/>
      </w:pPr>
      <w:r w:rsidRPr="008907ED">
        <w:rPr>
          <w:rStyle w:val="HideTWBExt"/>
          <w:b w:val="0"/>
        </w:rPr>
        <w:t>&lt;/RepeatBlock-By&gt;</w:t>
      </w:r>
    </w:p>
    <w:p w14:paraId="6C8ED60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EB4AA1F" w14:textId="77777777" w:rsidR="001374AD" w:rsidRPr="008907ED" w:rsidRDefault="001374AD" w:rsidP="001374AD">
      <w:pPr>
        <w:pStyle w:val="NormalBold"/>
      </w:pPr>
      <w:r w:rsidRPr="008907ED">
        <w:rPr>
          <w:rStyle w:val="HideTWBExt"/>
        </w:rPr>
        <w:t>&lt;Article&gt;</w:t>
      </w:r>
      <w:r w:rsidRPr="008907ED">
        <w:t>Erwägung D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D424CDF" w14:textId="77777777" w:rsidTr="00E663AA">
        <w:trPr>
          <w:trHeight w:hRule="exact" w:val="240"/>
          <w:jc w:val="center"/>
        </w:trPr>
        <w:tc>
          <w:tcPr>
            <w:tcW w:w="9752" w:type="dxa"/>
            <w:gridSpan w:val="2"/>
            <w:tcBorders>
              <w:top w:val="nil"/>
              <w:left w:val="nil"/>
              <w:bottom w:val="nil"/>
              <w:right w:val="nil"/>
            </w:tcBorders>
          </w:tcPr>
          <w:p w14:paraId="33EF454C" w14:textId="77777777" w:rsidR="001374AD" w:rsidRPr="008907ED" w:rsidRDefault="001374AD" w:rsidP="00E663AA"/>
        </w:tc>
      </w:tr>
      <w:tr w:rsidR="001374AD" w:rsidRPr="008907ED" w14:paraId="5D4BE788" w14:textId="77777777" w:rsidTr="00E663AA">
        <w:trPr>
          <w:trHeight w:val="240"/>
          <w:jc w:val="center"/>
        </w:trPr>
        <w:tc>
          <w:tcPr>
            <w:tcW w:w="4876" w:type="dxa"/>
            <w:tcBorders>
              <w:top w:val="nil"/>
              <w:left w:val="nil"/>
              <w:bottom w:val="nil"/>
              <w:right w:val="nil"/>
            </w:tcBorders>
          </w:tcPr>
          <w:p w14:paraId="738C062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DD55C89" w14:textId="77777777" w:rsidR="001374AD" w:rsidRPr="008907ED" w:rsidRDefault="001374AD" w:rsidP="00E663AA">
            <w:pPr>
              <w:pStyle w:val="AmColumnHeading"/>
            </w:pPr>
            <w:r w:rsidRPr="008907ED">
              <w:t>Geänderter Text</w:t>
            </w:r>
          </w:p>
        </w:tc>
      </w:tr>
      <w:tr w:rsidR="001374AD" w:rsidRPr="008907ED" w14:paraId="1E0285CE" w14:textId="77777777" w:rsidTr="00E663AA">
        <w:trPr>
          <w:jc w:val="center"/>
        </w:trPr>
        <w:tc>
          <w:tcPr>
            <w:tcW w:w="4876" w:type="dxa"/>
            <w:tcBorders>
              <w:top w:val="nil"/>
              <w:left w:val="nil"/>
              <w:bottom w:val="nil"/>
              <w:right w:val="nil"/>
            </w:tcBorders>
          </w:tcPr>
          <w:p w14:paraId="43FE3E99" w14:textId="77777777" w:rsidR="001374AD" w:rsidRPr="008907ED" w:rsidRDefault="001374AD" w:rsidP="00E663AA">
            <w:pPr>
              <w:pStyle w:val="Normal6a"/>
            </w:pPr>
          </w:p>
        </w:tc>
        <w:tc>
          <w:tcPr>
            <w:tcW w:w="4876" w:type="dxa"/>
            <w:tcBorders>
              <w:top w:val="nil"/>
              <w:left w:val="nil"/>
              <w:bottom w:val="nil"/>
              <w:right w:val="nil"/>
            </w:tcBorders>
          </w:tcPr>
          <w:p w14:paraId="0BB44688" w14:textId="77777777" w:rsidR="001374AD" w:rsidRPr="008907ED" w:rsidRDefault="001374AD" w:rsidP="00E663AA">
            <w:pPr>
              <w:pStyle w:val="Normal6a"/>
            </w:pPr>
            <w:r w:rsidRPr="008907ED">
              <w:rPr>
                <w:b/>
                <w:i/>
              </w:rPr>
              <w:t>Dd.</w:t>
            </w:r>
            <w:r w:rsidRPr="008907ED">
              <w:tab/>
            </w:r>
            <w:r w:rsidRPr="008907ED">
              <w:rPr>
                <w:b/>
                <w:i/>
              </w:rPr>
              <w:t>in der Erwägung, dass der Deal für eine saubere Industrie die Dekarbonisierung beschleunigen und sie zu einem Wachstumsmotor für die europäische Industrie machen sowie zur Senkung der Energiepreise und zur Schaffung hochwertiger Arbeitsplätze beitragen wird;</w:t>
            </w:r>
          </w:p>
        </w:tc>
      </w:tr>
    </w:tbl>
    <w:p w14:paraId="61D404BA"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1DC64C0F" w14:textId="77777777" w:rsidR="001374AD" w:rsidRPr="00991D18" w:rsidRDefault="001374AD" w:rsidP="001374AD">
      <w:pPr>
        <w:rPr>
          <w:lang w:val="sv-SE"/>
        </w:rPr>
      </w:pPr>
      <w:r w:rsidRPr="00991D18">
        <w:rPr>
          <w:rStyle w:val="HideTWBExt"/>
          <w:lang w:val="sv-SE"/>
        </w:rPr>
        <w:t>&lt;/Amend&gt;</w:t>
      </w:r>
    </w:p>
    <w:p w14:paraId="66CE2F9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74</w:t>
      </w:r>
      <w:r w:rsidRPr="00991D18">
        <w:rPr>
          <w:rStyle w:val="HideTWBExt"/>
          <w:lang w:val="sv-SE"/>
        </w:rPr>
        <w:t>&lt;/NumAm&gt;</w:t>
      </w:r>
    </w:p>
    <w:p w14:paraId="0F056D22"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E3875AF"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707AD97" w14:textId="77777777" w:rsidR="001374AD" w:rsidRPr="008907ED" w:rsidRDefault="001374AD" w:rsidP="001374AD">
      <w:pPr>
        <w:pStyle w:val="NormalBold"/>
      </w:pPr>
      <w:r w:rsidRPr="008907ED">
        <w:rPr>
          <w:rStyle w:val="HideTWBExt"/>
          <w:b w:val="0"/>
        </w:rPr>
        <w:t>&lt;/RepeatBlock-By&gt;</w:t>
      </w:r>
    </w:p>
    <w:p w14:paraId="3C9B4CB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CDB515D" w14:textId="77777777" w:rsidR="001374AD" w:rsidRPr="008907ED" w:rsidRDefault="001374AD" w:rsidP="001374AD">
      <w:pPr>
        <w:pStyle w:val="NormalBold"/>
      </w:pPr>
      <w:r w:rsidRPr="008907ED">
        <w:rPr>
          <w:rStyle w:val="HideTWBExt"/>
        </w:rPr>
        <w:t>&lt;Article&gt;</w:t>
      </w:r>
      <w:r w:rsidRPr="008907ED">
        <w:t>Erwägung D e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F95CB37" w14:textId="77777777" w:rsidTr="00E663AA">
        <w:trPr>
          <w:trHeight w:hRule="exact" w:val="240"/>
          <w:jc w:val="center"/>
        </w:trPr>
        <w:tc>
          <w:tcPr>
            <w:tcW w:w="9752" w:type="dxa"/>
            <w:gridSpan w:val="2"/>
            <w:tcBorders>
              <w:top w:val="nil"/>
              <w:left w:val="nil"/>
              <w:bottom w:val="nil"/>
              <w:right w:val="nil"/>
            </w:tcBorders>
          </w:tcPr>
          <w:p w14:paraId="74CD35CC" w14:textId="77777777" w:rsidR="001374AD" w:rsidRPr="008907ED" w:rsidRDefault="001374AD" w:rsidP="00E663AA"/>
        </w:tc>
      </w:tr>
      <w:tr w:rsidR="001374AD" w:rsidRPr="008907ED" w14:paraId="56385006" w14:textId="77777777" w:rsidTr="00E663AA">
        <w:trPr>
          <w:trHeight w:val="240"/>
          <w:jc w:val="center"/>
        </w:trPr>
        <w:tc>
          <w:tcPr>
            <w:tcW w:w="4876" w:type="dxa"/>
            <w:tcBorders>
              <w:top w:val="nil"/>
              <w:left w:val="nil"/>
              <w:bottom w:val="nil"/>
              <w:right w:val="nil"/>
            </w:tcBorders>
          </w:tcPr>
          <w:p w14:paraId="30A203C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277BA71" w14:textId="77777777" w:rsidR="001374AD" w:rsidRPr="008907ED" w:rsidRDefault="001374AD" w:rsidP="00E663AA">
            <w:pPr>
              <w:pStyle w:val="AmColumnHeading"/>
            </w:pPr>
            <w:r w:rsidRPr="008907ED">
              <w:t>Geänderter Text</w:t>
            </w:r>
          </w:p>
        </w:tc>
      </w:tr>
      <w:tr w:rsidR="001374AD" w:rsidRPr="008907ED" w14:paraId="47FBB4A7" w14:textId="77777777" w:rsidTr="00E663AA">
        <w:trPr>
          <w:jc w:val="center"/>
        </w:trPr>
        <w:tc>
          <w:tcPr>
            <w:tcW w:w="4876" w:type="dxa"/>
            <w:tcBorders>
              <w:top w:val="nil"/>
              <w:left w:val="nil"/>
              <w:bottom w:val="nil"/>
              <w:right w:val="nil"/>
            </w:tcBorders>
          </w:tcPr>
          <w:p w14:paraId="4962E141" w14:textId="77777777" w:rsidR="001374AD" w:rsidRPr="008907ED" w:rsidRDefault="001374AD" w:rsidP="00E663AA">
            <w:pPr>
              <w:pStyle w:val="Normal6a"/>
            </w:pPr>
          </w:p>
        </w:tc>
        <w:tc>
          <w:tcPr>
            <w:tcW w:w="4876" w:type="dxa"/>
            <w:tcBorders>
              <w:top w:val="nil"/>
              <w:left w:val="nil"/>
              <w:bottom w:val="nil"/>
              <w:right w:val="nil"/>
            </w:tcBorders>
          </w:tcPr>
          <w:p w14:paraId="716843BE" w14:textId="77777777" w:rsidR="001374AD" w:rsidRPr="008907ED" w:rsidRDefault="001374AD" w:rsidP="00E663AA">
            <w:pPr>
              <w:pStyle w:val="Normal6a"/>
            </w:pPr>
            <w:r w:rsidRPr="008907ED">
              <w:rPr>
                <w:b/>
                <w:i/>
              </w:rPr>
              <w:t>De.</w:t>
            </w:r>
            <w:r w:rsidRPr="008907ED">
              <w:tab/>
            </w:r>
            <w:r w:rsidRPr="008907ED">
              <w:rPr>
                <w:b/>
                <w:i/>
              </w:rPr>
              <w:t>in der Erwägung, dass die anstehende Überarbeitung der Richtlinien über die öffentliche Auftragsvergabe darauf abzielt, die Vorschriften für die Vergabe öffentlicher Aufträge an die übergeordneten strategischen Ziele der Union, darunter grüner und digitaler Wandel, faire Arbeitsplätze, Innovation, hohe soziale und ökologische Standards und Widerstandsfähigkeit, anzupassen; in der Erwägung, dass diese Überarbeitung eine Gelegenheit bietet, Tarifverhandlungen und die Anwendung der Sozialklausel sowie die Vorzugsbehandlung von Unternehmen mit Tarifverträgen zu fördern;</w:t>
            </w:r>
          </w:p>
        </w:tc>
      </w:tr>
    </w:tbl>
    <w:p w14:paraId="1E4E4269"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B568485" w14:textId="77777777" w:rsidR="001374AD" w:rsidRPr="008907ED" w:rsidRDefault="001374AD" w:rsidP="001374AD">
      <w:r w:rsidRPr="008907ED">
        <w:rPr>
          <w:rStyle w:val="HideTWBExt"/>
        </w:rPr>
        <w:t>&lt;/Amend&gt;</w:t>
      </w:r>
    </w:p>
    <w:p w14:paraId="4E1AE6A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75</w:t>
      </w:r>
      <w:r w:rsidRPr="008907ED">
        <w:rPr>
          <w:rStyle w:val="HideTWBExt"/>
        </w:rPr>
        <w:t>&lt;/NumAm&gt;</w:t>
      </w:r>
    </w:p>
    <w:p w14:paraId="79104805"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00A7EB78"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4501139D"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555A50A4" w14:textId="77777777" w:rsidR="001374AD" w:rsidRPr="008907ED" w:rsidRDefault="001374AD" w:rsidP="001374AD">
      <w:pPr>
        <w:pStyle w:val="NormalBold"/>
      </w:pPr>
      <w:r w:rsidRPr="008907ED">
        <w:rPr>
          <w:rStyle w:val="HideTWBExt"/>
          <w:b w:val="0"/>
        </w:rPr>
        <w:t>&lt;/RepeatBlock-By&gt;</w:t>
      </w:r>
    </w:p>
    <w:p w14:paraId="04D48A6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8CD8D2B"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E1279C6" w14:textId="77777777" w:rsidTr="00E663AA">
        <w:trPr>
          <w:trHeight w:hRule="exact" w:val="240"/>
          <w:jc w:val="center"/>
        </w:trPr>
        <w:tc>
          <w:tcPr>
            <w:tcW w:w="9752" w:type="dxa"/>
            <w:gridSpan w:val="2"/>
            <w:tcBorders>
              <w:top w:val="nil"/>
              <w:left w:val="nil"/>
              <w:bottom w:val="nil"/>
              <w:right w:val="nil"/>
            </w:tcBorders>
          </w:tcPr>
          <w:p w14:paraId="30AD93F9" w14:textId="77777777" w:rsidR="001374AD" w:rsidRPr="008907ED" w:rsidRDefault="001374AD" w:rsidP="00E663AA"/>
        </w:tc>
      </w:tr>
      <w:tr w:rsidR="001374AD" w:rsidRPr="008907ED" w14:paraId="6417127D" w14:textId="77777777" w:rsidTr="00E663AA">
        <w:trPr>
          <w:trHeight w:val="240"/>
          <w:jc w:val="center"/>
        </w:trPr>
        <w:tc>
          <w:tcPr>
            <w:tcW w:w="4876" w:type="dxa"/>
            <w:tcBorders>
              <w:top w:val="nil"/>
              <w:left w:val="nil"/>
              <w:bottom w:val="nil"/>
              <w:right w:val="nil"/>
            </w:tcBorders>
          </w:tcPr>
          <w:p w14:paraId="75D64AE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03DBE1" w14:textId="77777777" w:rsidR="001374AD" w:rsidRPr="008907ED" w:rsidRDefault="001374AD" w:rsidP="00E663AA">
            <w:pPr>
              <w:pStyle w:val="AmColumnHeading"/>
            </w:pPr>
            <w:r w:rsidRPr="008907ED">
              <w:t>Geänderter Text</w:t>
            </w:r>
          </w:p>
        </w:tc>
      </w:tr>
      <w:tr w:rsidR="001374AD" w:rsidRPr="008907ED" w14:paraId="3A05985F" w14:textId="77777777" w:rsidTr="00E663AA">
        <w:trPr>
          <w:jc w:val="center"/>
        </w:trPr>
        <w:tc>
          <w:tcPr>
            <w:tcW w:w="4876" w:type="dxa"/>
            <w:tcBorders>
              <w:top w:val="nil"/>
              <w:left w:val="nil"/>
              <w:bottom w:val="nil"/>
              <w:right w:val="nil"/>
            </w:tcBorders>
          </w:tcPr>
          <w:p w14:paraId="642D37C0" w14:textId="77777777" w:rsidR="001374AD" w:rsidRPr="008907ED" w:rsidRDefault="001374AD" w:rsidP="00E663AA">
            <w:pPr>
              <w:pStyle w:val="Normal6a"/>
            </w:pPr>
            <w:r w:rsidRPr="008907ED">
              <w:t>1.</w:t>
            </w:r>
            <w:r w:rsidRPr="008907ED">
              <w:tab/>
            </w:r>
            <w:r w:rsidRPr="008907ED">
              <w:rPr>
                <w:b/>
                <w:i/>
              </w:rPr>
              <w:t>betont, dass der erfolgreiche Übergang zu nachhaltigeren Energiequellen und Industrien eine wichtige Rolle für die langfristige Wettbewerbsfähigkeit der Unternehmen in der Union auf dem Weltmarkt spielen wird;</w:t>
            </w:r>
            <w:r w:rsidRPr="008907ED">
              <w:t xml:space="preserve"> weist darauf hin, dass sicherzustellen ist, dass Unternehmen und Arbeitnehmer gut gerüstet sind, um die Chancen zu nutzen, die sich aus dem Übergang zu neuen und innovativen Lösungen ergeben; </w:t>
            </w:r>
            <w:r w:rsidRPr="008907ED">
              <w:rPr>
                <w:b/>
                <w:bCs/>
                <w:i/>
                <w:iCs/>
              </w:rPr>
              <w:t>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w:t>
            </w:r>
            <w:r w:rsidRPr="008907ED">
              <w:t xml:space="preserve"> betont, dass die </w:t>
            </w:r>
            <w:r w:rsidRPr="008907ED">
              <w:rPr>
                <w:b/>
                <w:bCs/>
                <w:i/>
                <w:iCs/>
              </w:rPr>
              <w:t>Regionen</w:t>
            </w:r>
            <w:r w:rsidRPr="008907ED">
              <w:t xml:space="preserve"> den </w:t>
            </w:r>
            <w:r w:rsidRPr="008907ED">
              <w:rPr>
                <w:b/>
                <w:bCs/>
                <w:i/>
                <w:iCs/>
              </w:rPr>
              <w:t>gerechten</w:t>
            </w:r>
            <w:r w:rsidRPr="008907ED">
              <w:t xml:space="preserve"> Übergang </w:t>
            </w:r>
            <w:r w:rsidRPr="008907ED">
              <w:rPr>
                <w:b/>
                <w:bCs/>
                <w:i/>
                <w:iCs/>
              </w:rPr>
              <w:t>unterstützen</w:t>
            </w:r>
            <w:r w:rsidRPr="008907ED">
              <w:t xml:space="preserve"> können, indem sie sozialen Schutz, wirtschaftliche Diversifizierung und territoriale Koordinierung miteinander verbinden, um negative Auswirkungen zu verringern </w:t>
            </w:r>
            <w:r w:rsidRPr="008907ED">
              <w:rPr>
                <w:b/>
                <w:bCs/>
                <w:i/>
                <w:iCs/>
              </w:rPr>
              <w:t>und eine inklusivere Entwicklung zu fördern</w:t>
            </w:r>
            <w:r w:rsidRPr="008907ED">
              <w:t>;</w:t>
            </w:r>
          </w:p>
        </w:tc>
        <w:tc>
          <w:tcPr>
            <w:tcW w:w="4876" w:type="dxa"/>
            <w:tcBorders>
              <w:top w:val="nil"/>
              <w:left w:val="nil"/>
              <w:bottom w:val="nil"/>
              <w:right w:val="nil"/>
            </w:tcBorders>
          </w:tcPr>
          <w:p w14:paraId="35C0A1A2" w14:textId="77777777" w:rsidR="001374AD" w:rsidRPr="008907ED" w:rsidRDefault="001374AD" w:rsidP="00E663AA">
            <w:pPr>
              <w:pStyle w:val="Normal6a"/>
            </w:pPr>
            <w:r w:rsidRPr="008907ED">
              <w:t>1.</w:t>
            </w:r>
            <w:r w:rsidRPr="008907ED">
              <w:tab/>
              <w:t xml:space="preserve">weist darauf hin, dass sicherzustellen ist, dass Unternehmen und Arbeitnehmer gut gerüstet sind, um die Chancen zu nutzen, die sich aus dem Übergang zu neuen und innovativen Lösungen ergeben; betont, dass die </w:t>
            </w:r>
            <w:r w:rsidRPr="008907ED">
              <w:rPr>
                <w:b/>
                <w:bCs/>
                <w:i/>
                <w:iCs/>
              </w:rPr>
              <w:t>Mitgliedstaaten</w:t>
            </w:r>
            <w:r w:rsidRPr="008907ED">
              <w:t xml:space="preserve"> den Übergang </w:t>
            </w:r>
            <w:r w:rsidRPr="008907ED">
              <w:rPr>
                <w:b/>
                <w:bCs/>
                <w:i/>
                <w:iCs/>
              </w:rPr>
              <w:t>führen</w:t>
            </w:r>
            <w:r w:rsidRPr="008907ED">
              <w:t xml:space="preserve"> können, indem sie sozialen Schutz, wirtschaftliche Diversifizierung und territoriale Koordinierung miteinander verbinden, um negative Auswirkungen zu verringern;</w:t>
            </w:r>
          </w:p>
        </w:tc>
      </w:tr>
    </w:tbl>
    <w:p w14:paraId="03B34A2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1030AB9D" w14:textId="77777777" w:rsidR="001374AD" w:rsidRPr="008907ED" w:rsidRDefault="001374AD" w:rsidP="001374AD">
      <w:r w:rsidRPr="008907ED">
        <w:rPr>
          <w:rStyle w:val="HideTWBExt"/>
        </w:rPr>
        <w:lastRenderedPageBreak/>
        <w:t>&lt;/Amend&gt;</w:t>
      </w:r>
    </w:p>
    <w:p w14:paraId="2E2E24A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76</w:t>
      </w:r>
      <w:r w:rsidRPr="008907ED">
        <w:rPr>
          <w:rStyle w:val="HideTWBExt"/>
        </w:rPr>
        <w:t>&lt;/NumAm&gt;</w:t>
      </w:r>
    </w:p>
    <w:p w14:paraId="3B410405"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4843F621" w14:textId="77777777" w:rsidR="001374AD" w:rsidRPr="008907ED" w:rsidRDefault="001374AD" w:rsidP="001374AD">
      <w:pPr>
        <w:pStyle w:val="NormalBold"/>
      </w:pPr>
      <w:r w:rsidRPr="008907ED">
        <w:rPr>
          <w:rStyle w:val="HideTWBExt"/>
          <w:b w:val="0"/>
        </w:rPr>
        <w:t>&lt;/RepeatBlock-By&gt;</w:t>
      </w:r>
    </w:p>
    <w:p w14:paraId="7246204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7526C1E"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91CC2DD" w14:textId="77777777" w:rsidTr="00E663AA">
        <w:trPr>
          <w:trHeight w:hRule="exact" w:val="240"/>
          <w:jc w:val="center"/>
        </w:trPr>
        <w:tc>
          <w:tcPr>
            <w:tcW w:w="9752" w:type="dxa"/>
            <w:gridSpan w:val="2"/>
            <w:tcBorders>
              <w:top w:val="nil"/>
              <w:left w:val="nil"/>
              <w:bottom w:val="nil"/>
              <w:right w:val="nil"/>
            </w:tcBorders>
          </w:tcPr>
          <w:p w14:paraId="000A604B" w14:textId="77777777" w:rsidR="001374AD" w:rsidRPr="008907ED" w:rsidRDefault="001374AD" w:rsidP="00E663AA"/>
        </w:tc>
      </w:tr>
      <w:tr w:rsidR="001374AD" w:rsidRPr="008907ED" w14:paraId="7B2E0A29" w14:textId="77777777" w:rsidTr="00E663AA">
        <w:trPr>
          <w:trHeight w:val="240"/>
          <w:jc w:val="center"/>
        </w:trPr>
        <w:tc>
          <w:tcPr>
            <w:tcW w:w="4876" w:type="dxa"/>
            <w:tcBorders>
              <w:top w:val="nil"/>
              <w:left w:val="nil"/>
              <w:bottom w:val="nil"/>
              <w:right w:val="nil"/>
            </w:tcBorders>
          </w:tcPr>
          <w:p w14:paraId="4F6C52C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9B18AFF" w14:textId="77777777" w:rsidR="001374AD" w:rsidRPr="008907ED" w:rsidRDefault="001374AD" w:rsidP="00E663AA">
            <w:pPr>
              <w:pStyle w:val="AmColumnHeading"/>
            </w:pPr>
            <w:r w:rsidRPr="008907ED">
              <w:t>Geänderter Text</w:t>
            </w:r>
          </w:p>
        </w:tc>
      </w:tr>
      <w:tr w:rsidR="001374AD" w:rsidRPr="008907ED" w14:paraId="39B0FAE5" w14:textId="77777777" w:rsidTr="00E663AA">
        <w:trPr>
          <w:jc w:val="center"/>
        </w:trPr>
        <w:tc>
          <w:tcPr>
            <w:tcW w:w="4876" w:type="dxa"/>
            <w:tcBorders>
              <w:top w:val="nil"/>
              <w:left w:val="nil"/>
              <w:bottom w:val="nil"/>
              <w:right w:val="nil"/>
            </w:tcBorders>
          </w:tcPr>
          <w:p w14:paraId="3048C992"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w:t>
            </w:r>
            <w:r w:rsidRPr="008907ED">
              <w:rPr>
                <w:b/>
                <w:i/>
              </w:rPr>
              <w:t>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eine inklusivere Entwicklung zu fördern;</w:t>
            </w:r>
          </w:p>
        </w:tc>
        <w:tc>
          <w:tcPr>
            <w:tcW w:w="4876" w:type="dxa"/>
            <w:tcBorders>
              <w:top w:val="nil"/>
              <w:left w:val="nil"/>
              <w:bottom w:val="nil"/>
              <w:right w:val="nil"/>
            </w:tcBorders>
          </w:tcPr>
          <w:p w14:paraId="7369B77C" w14:textId="77777777" w:rsidR="001374AD" w:rsidRPr="008907ED" w:rsidRDefault="001374AD" w:rsidP="00E663AA">
            <w:pPr>
              <w:pStyle w:val="Normal6a"/>
            </w:pPr>
            <w:r w:rsidRPr="008907ED">
              <w:t>1.</w:t>
            </w:r>
            <w:r w:rsidRPr="008907ED">
              <w:tab/>
              <w:t>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w:t>
            </w:r>
          </w:p>
        </w:tc>
      </w:tr>
    </w:tbl>
    <w:p w14:paraId="5595FDE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63B6C06" w14:textId="77777777" w:rsidR="001374AD" w:rsidRPr="00991D18" w:rsidRDefault="001374AD" w:rsidP="001374AD">
      <w:pPr>
        <w:rPr>
          <w:lang w:val="sv-SE"/>
        </w:rPr>
      </w:pPr>
      <w:r w:rsidRPr="00991D18">
        <w:rPr>
          <w:rStyle w:val="HideTWBExt"/>
          <w:lang w:val="sv-SE"/>
        </w:rPr>
        <w:t>&lt;/Amend&gt;</w:t>
      </w:r>
    </w:p>
    <w:p w14:paraId="6FEDA9DD" w14:textId="77777777" w:rsidR="001374AD" w:rsidRPr="00991D18" w:rsidRDefault="001374AD" w:rsidP="001374AD">
      <w:pPr>
        <w:pStyle w:val="AmNumberTabs"/>
        <w:rPr>
          <w:lang w:val="sv-SE"/>
        </w:rPr>
      </w:pPr>
      <w:r w:rsidRPr="00991D18">
        <w:rPr>
          <w:rStyle w:val="HideTWBExt"/>
          <w:lang w:val="sv-SE"/>
        </w:rPr>
        <w:lastRenderedPageBreak/>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77</w:t>
      </w:r>
      <w:r w:rsidRPr="00991D18">
        <w:rPr>
          <w:rStyle w:val="HideTWBExt"/>
          <w:lang w:val="sv-SE"/>
        </w:rPr>
        <w:t>&lt;/NumAm&gt;</w:t>
      </w:r>
    </w:p>
    <w:p w14:paraId="0B9A6D63"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Petar Volgin, Petr Bystron</w:t>
      </w:r>
      <w:r w:rsidRPr="00991D18">
        <w:rPr>
          <w:rStyle w:val="HideTWBExt"/>
          <w:b w:val="0"/>
          <w:lang w:val="sv-SE"/>
        </w:rPr>
        <w:t>&lt;/Members&gt;</w:t>
      </w:r>
    </w:p>
    <w:p w14:paraId="3E632A3C" w14:textId="77777777" w:rsidR="001374AD" w:rsidRPr="00991D18" w:rsidRDefault="001374AD" w:rsidP="001374AD">
      <w:pPr>
        <w:pStyle w:val="NormalBold"/>
        <w:rPr>
          <w:lang w:val="sv-SE"/>
        </w:rPr>
      </w:pPr>
      <w:r w:rsidRPr="00991D18">
        <w:rPr>
          <w:rStyle w:val="HideTWBExt"/>
          <w:b w:val="0"/>
          <w:lang w:val="sv-SE"/>
        </w:rPr>
        <w:t>&lt;/RepeatBlock-By&gt;</w:t>
      </w:r>
    </w:p>
    <w:p w14:paraId="7D580D4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602093A"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2194233" w14:textId="77777777" w:rsidTr="00E663AA">
        <w:trPr>
          <w:trHeight w:hRule="exact" w:val="240"/>
          <w:jc w:val="center"/>
        </w:trPr>
        <w:tc>
          <w:tcPr>
            <w:tcW w:w="9752" w:type="dxa"/>
            <w:gridSpan w:val="2"/>
            <w:tcBorders>
              <w:top w:val="nil"/>
              <w:left w:val="nil"/>
              <w:bottom w:val="nil"/>
              <w:right w:val="nil"/>
            </w:tcBorders>
          </w:tcPr>
          <w:p w14:paraId="0728C4F9" w14:textId="77777777" w:rsidR="001374AD" w:rsidRPr="008907ED" w:rsidRDefault="001374AD" w:rsidP="00E663AA"/>
        </w:tc>
      </w:tr>
      <w:tr w:rsidR="001374AD" w:rsidRPr="008907ED" w14:paraId="6631F70C" w14:textId="77777777" w:rsidTr="00E663AA">
        <w:trPr>
          <w:trHeight w:val="240"/>
          <w:jc w:val="center"/>
        </w:trPr>
        <w:tc>
          <w:tcPr>
            <w:tcW w:w="4876" w:type="dxa"/>
            <w:tcBorders>
              <w:top w:val="nil"/>
              <w:left w:val="nil"/>
              <w:bottom w:val="nil"/>
              <w:right w:val="nil"/>
            </w:tcBorders>
          </w:tcPr>
          <w:p w14:paraId="5E0D6BC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3EC958C" w14:textId="77777777" w:rsidR="001374AD" w:rsidRPr="008907ED" w:rsidRDefault="001374AD" w:rsidP="00E663AA">
            <w:pPr>
              <w:pStyle w:val="AmColumnHeading"/>
            </w:pPr>
            <w:r w:rsidRPr="008907ED">
              <w:t>Geänderter Text</w:t>
            </w:r>
          </w:p>
        </w:tc>
      </w:tr>
      <w:tr w:rsidR="001374AD" w:rsidRPr="008907ED" w14:paraId="7F0183BE" w14:textId="77777777" w:rsidTr="00E663AA">
        <w:trPr>
          <w:jc w:val="center"/>
        </w:trPr>
        <w:tc>
          <w:tcPr>
            <w:tcW w:w="4876" w:type="dxa"/>
            <w:tcBorders>
              <w:top w:val="nil"/>
              <w:left w:val="nil"/>
              <w:bottom w:val="nil"/>
              <w:right w:val="nil"/>
            </w:tcBorders>
          </w:tcPr>
          <w:p w14:paraId="25DF6360" w14:textId="77777777" w:rsidR="001374AD" w:rsidRPr="008907ED" w:rsidRDefault="001374AD" w:rsidP="00E663AA">
            <w:pPr>
              <w:pStyle w:val="Normal6a"/>
            </w:pPr>
            <w:r w:rsidRPr="008907ED">
              <w:t>1.</w:t>
            </w:r>
            <w:r w:rsidRPr="008907ED">
              <w:tab/>
              <w:t xml:space="preserve">betont, dass der erfolgreiche Übergang zu nachhaltigeren Energiequellen und Industrien </w:t>
            </w:r>
            <w:r w:rsidRPr="008907ED">
              <w:rPr>
                <w:b/>
                <w:i/>
              </w:rPr>
              <w:t>eine wichtige Rolle für</w:t>
            </w:r>
            <w:r w:rsidRPr="008907ED">
              <w:t xml:space="preserve"> die langfristige Wettbewerbsfähigkeit der Unternehmen in der Union auf dem Weltmarkt </w:t>
            </w:r>
            <w:r w:rsidRPr="008907ED">
              <w:rPr>
                <w:b/>
                <w:i/>
              </w:rPr>
              <w:t>spielen</w:t>
            </w:r>
            <w:r w:rsidRPr="008907ED">
              <w:t xml:space="preserve"> wird; weist darauf hin, dass sicherzustellen ist, dass Unternehmen und Arbeitnehmer gut gerüstet sind, um die Chancen zu nutzen, die sich aus dem Übergang zu neuen und innovativen Lösungen ergeben</w:t>
            </w:r>
            <w:r w:rsidRPr="008907ED">
              <w:rPr>
                <w:b/>
                <w:i/>
              </w:rPr>
              <w:t>;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w:t>
            </w:r>
            <w:r w:rsidRPr="008907ED">
              <w:t xml:space="preserve"> wirtschaftliche </w:t>
            </w:r>
            <w:r w:rsidRPr="008907ED">
              <w:rPr>
                <w:b/>
                <w:i/>
              </w:rPr>
              <w:t>Diversifizierung und territoriale Koordinierung miteinander verbinden, um negative Auswirkungen zu verringern und eine inklusivere Entwicklung zu fördern</w:t>
            </w:r>
            <w:r w:rsidRPr="008907ED">
              <w:t>;</w:t>
            </w:r>
          </w:p>
        </w:tc>
        <w:tc>
          <w:tcPr>
            <w:tcW w:w="4876" w:type="dxa"/>
            <w:tcBorders>
              <w:top w:val="nil"/>
              <w:left w:val="nil"/>
              <w:bottom w:val="nil"/>
              <w:right w:val="nil"/>
            </w:tcBorders>
          </w:tcPr>
          <w:p w14:paraId="05F40F74" w14:textId="77777777" w:rsidR="001374AD" w:rsidRPr="008907ED" w:rsidRDefault="001374AD" w:rsidP="00E663AA">
            <w:pPr>
              <w:pStyle w:val="Normal6a"/>
            </w:pPr>
            <w:r w:rsidRPr="008907ED">
              <w:t>1.</w:t>
            </w:r>
            <w:r w:rsidRPr="008907ED">
              <w:tab/>
              <w:t xml:space="preserve">betont, dass der erfolgreiche Übergang zu nachhaltigeren Energiequellen und Industrien </w:t>
            </w:r>
            <w:r w:rsidRPr="008907ED">
              <w:rPr>
                <w:b/>
                <w:i/>
              </w:rPr>
              <w:t>einen erheblichen negativen Einfluss auf</w:t>
            </w:r>
            <w:r w:rsidRPr="008907ED">
              <w:t xml:space="preserve"> die langfristige Wettbewerbsfähigkeit der Unternehmen in der Union auf dem Weltmarkt </w:t>
            </w:r>
            <w:r w:rsidRPr="008907ED">
              <w:rPr>
                <w:b/>
                <w:i/>
              </w:rPr>
              <w:t>haben</w:t>
            </w:r>
            <w:r w:rsidRPr="008907ED">
              <w:t xml:space="preserve"> wird; weist darauf hin, dass sicherzustellen ist, dass Unternehmen und Arbeitnehmer gut gerüstet sind, um die Chancen zu nutzen, die sich aus dem Übergang zu neuen und innovativen Lösungen ergeben</w:t>
            </w:r>
            <w:r w:rsidRPr="008907ED">
              <w:rPr>
                <w:b/>
                <w:i/>
              </w:rPr>
              <w:t>, ohne dabei die traditionelle Industrie zu vernachlässigen, die den Mitgliedstaaten ihre</w:t>
            </w:r>
            <w:r w:rsidRPr="008907ED">
              <w:t xml:space="preserve"> wirtschaftliche </w:t>
            </w:r>
            <w:r w:rsidRPr="008907ED">
              <w:rPr>
                <w:b/>
                <w:i/>
              </w:rPr>
              <w:t>Grundlage gegeben hat</w:t>
            </w:r>
            <w:r w:rsidRPr="008907ED">
              <w:t>;</w:t>
            </w:r>
            <w:r w:rsidRPr="008907ED">
              <w:rPr>
                <w:b/>
                <w:i/>
              </w:rPr>
              <w:t> </w:t>
            </w:r>
          </w:p>
        </w:tc>
      </w:tr>
    </w:tbl>
    <w:p w14:paraId="78280F7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3E6941D" w14:textId="77777777" w:rsidR="001374AD" w:rsidRPr="008907ED" w:rsidRDefault="001374AD" w:rsidP="001374AD">
      <w:r w:rsidRPr="008907ED">
        <w:rPr>
          <w:rStyle w:val="HideTWBExt"/>
        </w:rPr>
        <w:t>&lt;/Amend&gt;</w:t>
      </w:r>
    </w:p>
    <w:p w14:paraId="5B59C95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78</w:t>
      </w:r>
      <w:r w:rsidRPr="008907ED">
        <w:rPr>
          <w:rStyle w:val="HideTWBExt"/>
        </w:rPr>
        <w:t>&lt;/NumAm&gt;</w:t>
      </w:r>
    </w:p>
    <w:p w14:paraId="1E8F3175"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76691737" w14:textId="77777777" w:rsidR="001374AD" w:rsidRPr="008907ED" w:rsidRDefault="001374AD" w:rsidP="001374AD">
      <w:pPr>
        <w:pStyle w:val="NormalBold"/>
      </w:pPr>
      <w:r w:rsidRPr="008907ED">
        <w:rPr>
          <w:rStyle w:val="HideTWBExt"/>
          <w:b w:val="0"/>
        </w:rPr>
        <w:lastRenderedPageBreak/>
        <w:t>&lt;/RepeatBlock-By&gt;</w:t>
      </w:r>
    </w:p>
    <w:p w14:paraId="38AC7E4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C75802C"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EF178BA" w14:textId="77777777" w:rsidTr="00E663AA">
        <w:trPr>
          <w:trHeight w:hRule="exact" w:val="240"/>
          <w:jc w:val="center"/>
        </w:trPr>
        <w:tc>
          <w:tcPr>
            <w:tcW w:w="9752" w:type="dxa"/>
            <w:gridSpan w:val="2"/>
            <w:tcBorders>
              <w:top w:val="nil"/>
              <w:left w:val="nil"/>
              <w:bottom w:val="nil"/>
              <w:right w:val="nil"/>
            </w:tcBorders>
          </w:tcPr>
          <w:p w14:paraId="52C30707" w14:textId="77777777" w:rsidR="001374AD" w:rsidRPr="008907ED" w:rsidRDefault="001374AD" w:rsidP="00E663AA"/>
        </w:tc>
      </w:tr>
      <w:tr w:rsidR="001374AD" w:rsidRPr="008907ED" w14:paraId="6075B662" w14:textId="77777777" w:rsidTr="00E663AA">
        <w:trPr>
          <w:trHeight w:val="240"/>
          <w:jc w:val="center"/>
        </w:trPr>
        <w:tc>
          <w:tcPr>
            <w:tcW w:w="4876" w:type="dxa"/>
            <w:tcBorders>
              <w:top w:val="nil"/>
              <w:left w:val="nil"/>
              <w:bottom w:val="nil"/>
              <w:right w:val="nil"/>
            </w:tcBorders>
          </w:tcPr>
          <w:p w14:paraId="30B1419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B2E761B" w14:textId="77777777" w:rsidR="001374AD" w:rsidRPr="008907ED" w:rsidRDefault="001374AD" w:rsidP="00E663AA">
            <w:pPr>
              <w:pStyle w:val="AmColumnHeading"/>
            </w:pPr>
            <w:r w:rsidRPr="008907ED">
              <w:t>Geänderter Text</w:t>
            </w:r>
          </w:p>
        </w:tc>
      </w:tr>
      <w:tr w:rsidR="001374AD" w:rsidRPr="008907ED" w14:paraId="7B6249F3" w14:textId="77777777" w:rsidTr="00E663AA">
        <w:trPr>
          <w:jc w:val="center"/>
        </w:trPr>
        <w:tc>
          <w:tcPr>
            <w:tcW w:w="4876" w:type="dxa"/>
            <w:tcBorders>
              <w:top w:val="nil"/>
              <w:left w:val="nil"/>
              <w:bottom w:val="nil"/>
              <w:right w:val="nil"/>
            </w:tcBorders>
          </w:tcPr>
          <w:p w14:paraId="1EE2BFDF"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w:t>
            </w:r>
            <w:r w:rsidRPr="008907ED">
              <w:rPr>
                <w:b/>
                <w:i/>
              </w:rPr>
              <w:t>ein verbindlicher Rahmen</w:t>
            </w:r>
            <w:r w:rsidRPr="008907ED">
              <w:t xml:space="preserve">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eine inklusivere Entwicklung zu fördern;</w:t>
            </w:r>
          </w:p>
        </w:tc>
        <w:tc>
          <w:tcPr>
            <w:tcW w:w="4876" w:type="dxa"/>
            <w:tcBorders>
              <w:top w:val="nil"/>
              <w:left w:val="nil"/>
              <w:bottom w:val="nil"/>
              <w:right w:val="nil"/>
            </w:tcBorders>
          </w:tcPr>
          <w:p w14:paraId="7BE7818F"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w:t>
            </w:r>
            <w:r w:rsidRPr="008907ED">
              <w:rPr>
                <w:b/>
                <w:i/>
              </w:rPr>
              <w:t>die Überarbeitung des derzeitigen Rechtsrahmens</w:t>
            </w:r>
            <w:r w:rsidRPr="008907ED">
              <w:t xml:space="preserve">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eine inklusivere Entwicklung zu fördern;</w:t>
            </w:r>
          </w:p>
        </w:tc>
      </w:tr>
    </w:tbl>
    <w:p w14:paraId="04BBEAF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8329B31" w14:textId="77777777" w:rsidR="001374AD" w:rsidRPr="008907ED" w:rsidRDefault="001374AD" w:rsidP="001374AD">
      <w:r w:rsidRPr="008907ED">
        <w:rPr>
          <w:rStyle w:val="HideTWBExt"/>
        </w:rPr>
        <w:t>&lt;/Amend&gt;</w:t>
      </w:r>
    </w:p>
    <w:p w14:paraId="6666472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79</w:t>
      </w:r>
      <w:r w:rsidRPr="008907ED">
        <w:rPr>
          <w:rStyle w:val="HideTWBExt"/>
        </w:rPr>
        <w:t>&lt;/NumAm&gt;</w:t>
      </w:r>
    </w:p>
    <w:p w14:paraId="7CC48B9D" w14:textId="77777777" w:rsidR="001374AD" w:rsidRPr="008907ED" w:rsidRDefault="001374AD" w:rsidP="001374AD">
      <w:pPr>
        <w:pStyle w:val="NormalBold"/>
      </w:pPr>
      <w:r w:rsidRPr="008907ED">
        <w:rPr>
          <w:rStyle w:val="HideTWBExt"/>
          <w:b w:val="0"/>
        </w:rPr>
        <w:t>&lt;RepeatBlock-By&gt;&lt;Members&gt;</w:t>
      </w:r>
      <w:r w:rsidRPr="008907ED">
        <w:t>Gheorghe Falcă, Romana Tomc, Liesbet Sommen, Pascal Arimont, Giusi Princi</w:t>
      </w:r>
      <w:r w:rsidRPr="008907ED">
        <w:rPr>
          <w:rStyle w:val="HideTWBExt"/>
          <w:b w:val="0"/>
        </w:rPr>
        <w:t>&lt;/Members&gt;</w:t>
      </w:r>
    </w:p>
    <w:p w14:paraId="1B2D0E2F" w14:textId="77777777" w:rsidR="001374AD" w:rsidRPr="008907ED" w:rsidRDefault="001374AD" w:rsidP="001374AD">
      <w:pPr>
        <w:pStyle w:val="NormalBold"/>
      </w:pPr>
      <w:r w:rsidRPr="008907ED">
        <w:rPr>
          <w:rStyle w:val="HideTWBExt"/>
          <w:b w:val="0"/>
        </w:rPr>
        <w:t>&lt;/RepeatBlock-By&gt;</w:t>
      </w:r>
    </w:p>
    <w:p w14:paraId="2A85D63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77340C"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D9E6EE4" w14:textId="77777777" w:rsidTr="00E663AA">
        <w:trPr>
          <w:trHeight w:hRule="exact" w:val="240"/>
          <w:jc w:val="center"/>
        </w:trPr>
        <w:tc>
          <w:tcPr>
            <w:tcW w:w="9752" w:type="dxa"/>
            <w:gridSpan w:val="2"/>
            <w:tcBorders>
              <w:top w:val="nil"/>
              <w:left w:val="nil"/>
              <w:bottom w:val="nil"/>
              <w:right w:val="nil"/>
            </w:tcBorders>
          </w:tcPr>
          <w:p w14:paraId="5714A22D" w14:textId="77777777" w:rsidR="001374AD" w:rsidRPr="008907ED" w:rsidRDefault="001374AD" w:rsidP="00E663AA"/>
        </w:tc>
      </w:tr>
      <w:tr w:rsidR="001374AD" w:rsidRPr="008907ED" w14:paraId="6FED2D9D" w14:textId="77777777" w:rsidTr="00E663AA">
        <w:trPr>
          <w:trHeight w:val="240"/>
          <w:jc w:val="center"/>
        </w:trPr>
        <w:tc>
          <w:tcPr>
            <w:tcW w:w="4876" w:type="dxa"/>
            <w:tcBorders>
              <w:top w:val="nil"/>
              <w:left w:val="nil"/>
              <w:bottom w:val="nil"/>
              <w:right w:val="nil"/>
            </w:tcBorders>
          </w:tcPr>
          <w:p w14:paraId="5210F2CD"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6F3F715F" w14:textId="77777777" w:rsidR="001374AD" w:rsidRPr="008907ED" w:rsidRDefault="001374AD" w:rsidP="00E663AA">
            <w:pPr>
              <w:pStyle w:val="AmColumnHeading"/>
            </w:pPr>
            <w:r w:rsidRPr="008907ED">
              <w:t>Geänderter Text</w:t>
            </w:r>
          </w:p>
        </w:tc>
      </w:tr>
      <w:tr w:rsidR="001374AD" w:rsidRPr="008907ED" w14:paraId="68750815" w14:textId="77777777" w:rsidTr="00E663AA">
        <w:trPr>
          <w:jc w:val="center"/>
        </w:trPr>
        <w:tc>
          <w:tcPr>
            <w:tcW w:w="4876" w:type="dxa"/>
            <w:tcBorders>
              <w:top w:val="nil"/>
              <w:left w:val="nil"/>
              <w:bottom w:val="nil"/>
              <w:right w:val="nil"/>
            </w:tcBorders>
          </w:tcPr>
          <w:p w14:paraId="78FBD3A5"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w:t>
            </w:r>
            <w:r w:rsidRPr="008907ED">
              <w:rPr>
                <w:b/>
                <w:i/>
              </w:rPr>
              <w:t>eine inklusivere</w:t>
            </w:r>
            <w:r w:rsidRPr="008907ED">
              <w:t xml:space="preserve"> Entwicklung zu fördern;</w:t>
            </w:r>
          </w:p>
        </w:tc>
        <w:tc>
          <w:tcPr>
            <w:tcW w:w="4876" w:type="dxa"/>
            <w:tcBorders>
              <w:top w:val="nil"/>
              <w:left w:val="nil"/>
              <w:bottom w:val="nil"/>
              <w:right w:val="nil"/>
            </w:tcBorders>
          </w:tcPr>
          <w:p w14:paraId="6FF36BA2"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w:t>
            </w:r>
            <w:r w:rsidRPr="008907ED">
              <w:rPr>
                <w:b/>
                <w:i/>
              </w:rPr>
              <w:t>die</w:t>
            </w:r>
            <w:r w:rsidRPr="008907ED">
              <w:t xml:space="preserve"> Entwicklung zu fördern;</w:t>
            </w:r>
          </w:p>
        </w:tc>
      </w:tr>
    </w:tbl>
    <w:p w14:paraId="6CC3EC9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3572F79" w14:textId="77777777" w:rsidR="001374AD" w:rsidRPr="008907ED" w:rsidRDefault="001374AD" w:rsidP="001374AD">
      <w:r w:rsidRPr="008907ED">
        <w:rPr>
          <w:rStyle w:val="HideTWBExt"/>
        </w:rPr>
        <w:t>&lt;/Amend&gt;</w:t>
      </w:r>
    </w:p>
    <w:p w14:paraId="1A89B15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80</w:t>
      </w:r>
      <w:r w:rsidRPr="008907ED">
        <w:rPr>
          <w:rStyle w:val="HideTWBExt"/>
        </w:rPr>
        <w:t>&lt;/NumAm&gt;</w:t>
      </w:r>
    </w:p>
    <w:p w14:paraId="2F6586EA"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64F581D8" w14:textId="77777777" w:rsidR="001374AD" w:rsidRPr="008907ED" w:rsidRDefault="001374AD" w:rsidP="001374AD">
      <w:pPr>
        <w:pStyle w:val="NormalBold"/>
      </w:pPr>
      <w:r w:rsidRPr="008907ED">
        <w:rPr>
          <w:rStyle w:val="HideTWBExt"/>
          <w:b w:val="0"/>
        </w:rPr>
        <w:t>&lt;/RepeatBlock-By&gt;</w:t>
      </w:r>
    </w:p>
    <w:p w14:paraId="3983163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4F7C7D1"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A1320A7" w14:textId="77777777" w:rsidTr="00E663AA">
        <w:trPr>
          <w:trHeight w:hRule="exact" w:val="240"/>
          <w:jc w:val="center"/>
        </w:trPr>
        <w:tc>
          <w:tcPr>
            <w:tcW w:w="9752" w:type="dxa"/>
            <w:gridSpan w:val="2"/>
            <w:tcBorders>
              <w:top w:val="nil"/>
              <w:left w:val="nil"/>
              <w:bottom w:val="nil"/>
              <w:right w:val="nil"/>
            </w:tcBorders>
          </w:tcPr>
          <w:p w14:paraId="60B99196" w14:textId="77777777" w:rsidR="001374AD" w:rsidRPr="008907ED" w:rsidRDefault="001374AD" w:rsidP="00E663AA"/>
        </w:tc>
      </w:tr>
      <w:tr w:rsidR="001374AD" w:rsidRPr="008907ED" w14:paraId="19409F05" w14:textId="77777777" w:rsidTr="00E663AA">
        <w:trPr>
          <w:trHeight w:val="240"/>
          <w:jc w:val="center"/>
        </w:trPr>
        <w:tc>
          <w:tcPr>
            <w:tcW w:w="4876" w:type="dxa"/>
            <w:tcBorders>
              <w:top w:val="nil"/>
              <w:left w:val="nil"/>
              <w:bottom w:val="nil"/>
              <w:right w:val="nil"/>
            </w:tcBorders>
          </w:tcPr>
          <w:p w14:paraId="5AD8757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D203FE9" w14:textId="77777777" w:rsidR="001374AD" w:rsidRPr="008907ED" w:rsidRDefault="001374AD" w:rsidP="00E663AA">
            <w:pPr>
              <w:pStyle w:val="AmColumnHeading"/>
            </w:pPr>
            <w:r w:rsidRPr="008907ED">
              <w:t>Geänderter Text</w:t>
            </w:r>
          </w:p>
        </w:tc>
      </w:tr>
      <w:tr w:rsidR="001374AD" w:rsidRPr="008907ED" w14:paraId="3DCDFA1C" w14:textId="77777777" w:rsidTr="00E663AA">
        <w:trPr>
          <w:jc w:val="center"/>
        </w:trPr>
        <w:tc>
          <w:tcPr>
            <w:tcW w:w="4876" w:type="dxa"/>
            <w:tcBorders>
              <w:top w:val="nil"/>
              <w:left w:val="nil"/>
              <w:bottom w:val="nil"/>
              <w:right w:val="nil"/>
            </w:tcBorders>
          </w:tcPr>
          <w:p w14:paraId="5F214055" w14:textId="77777777" w:rsidR="001374AD" w:rsidRPr="008907ED" w:rsidRDefault="001374AD" w:rsidP="00E663AA">
            <w:pPr>
              <w:pStyle w:val="Normal6a"/>
            </w:pPr>
            <w:r w:rsidRPr="008907ED">
              <w:t>1.</w:t>
            </w:r>
            <w:r w:rsidRPr="008907ED">
              <w:tab/>
              <w:t xml:space="preserve">betont, dass der erfolgreiche </w:t>
            </w:r>
            <w:r w:rsidRPr="008907ED">
              <w:lastRenderedPageBreak/>
              <w:t xml:space="preserve">Übergang zu nachhaltigeren Energiequellen </w:t>
            </w:r>
            <w:r w:rsidRPr="008907ED">
              <w:rPr>
                <w:b/>
                <w:i/>
              </w:rPr>
              <w:t>und</w:t>
            </w:r>
            <w:r w:rsidRPr="008907ED">
              <w:t xml:space="preserve">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eine inklusivere Entwicklung zu fördern;</w:t>
            </w:r>
          </w:p>
        </w:tc>
        <w:tc>
          <w:tcPr>
            <w:tcW w:w="4876" w:type="dxa"/>
            <w:tcBorders>
              <w:top w:val="nil"/>
              <w:left w:val="nil"/>
              <w:bottom w:val="nil"/>
              <w:right w:val="nil"/>
            </w:tcBorders>
          </w:tcPr>
          <w:p w14:paraId="19ADDB97" w14:textId="77777777" w:rsidR="001374AD" w:rsidRPr="008907ED" w:rsidRDefault="001374AD" w:rsidP="00E663AA">
            <w:pPr>
              <w:pStyle w:val="Normal6a"/>
            </w:pPr>
            <w:r w:rsidRPr="008907ED">
              <w:lastRenderedPageBreak/>
              <w:t>1.</w:t>
            </w:r>
            <w:r w:rsidRPr="008907ED">
              <w:tab/>
              <w:t xml:space="preserve">betont, dass der erfolgreiche </w:t>
            </w:r>
            <w:r w:rsidRPr="008907ED">
              <w:lastRenderedPageBreak/>
              <w:t>Übergang zu nachhaltigeren Energiequellen</w:t>
            </w:r>
            <w:r w:rsidRPr="008907ED">
              <w:rPr>
                <w:b/>
                <w:i/>
              </w:rPr>
              <w:t>, modernisierten</w:t>
            </w:r>
            <w:r w:rsidRPr="008907ED">
              <w:t xml:space="preserve"> Industrien </w:t>
            </w:r>
            <w:r w:rsidRPr="008907ED">
              <w:rPr>
                <w:b/>
                <w:i/>
              </w:rPr>
              <w:t>und einer stärker digitalisierten Wirtschaft</w:t>
            </w:r>
            <w:r w:rsidRPr="008907ED">
              <w:t xml:space="preserve">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w:t>
            </w:r>
            <w:r w:rsidRPr="008907ED">
              <w:rPr>
                <w:b/>
                <w:i/>
              </w:rPr>
              <w:t>angemessene</w:t>
            </w:r>
            <w:r w:rsidRPr="008907ED">
              <w:t xml:space="preserve"> gemeinsame Mindeststandards sicherzustellen, die sowohl für Arbeitnehmer als auch für Arbeitgeber für Klarheit und Struktur bei der Antizipation und Bewältigung des Wandels sorgen und letztlich die Widerstandsfähigkeit, Wettbewerbsfähigkeit und soziale Aufwärtskonvergenz </w:t>
            </w:r>
            <w:r w:rsidRPr="008907ED">
              <w:rPr>
                <w:b/>
                <w:i/>
              </w:rPr>
              <w:t>und soziale Gerechtigkeit der Union</w:t>
            </w:r>
            <w:r w:rsidRPr="008907ED">
              <w:t xml:space="preserve"> verbessern;</w:t>
            </w:r>
            <w:r w:rsidRPr="008907ED">
              <w:rPr>
                <w:b/>
                <w:i/>
              </w:rPr>
              <w:t xml:space="preserve"> betont insbesondere, wie wichtig menschenwürdige Arbeit und tarifvertraglich geregelte Arbeitsplätze sind, die für mehr sozialen Fortschritt, eine gerechte Verteilung und die Akzeptanz des Wandels unverzichtbar sind; hebt hervor, dass Tarifverhandlungen für faire Löhne, soziale Gerechtigkeit und Demokratie am Arbeitsplatz von zentraler Bedeutung sind, ihr Deckungsgrad jedoch nach wie vor ungleich ist; betont, dass die EU Leitlinien und Unterstützung bereitstellen sollte, um zur Stärkung der Verhandlungssysteme, insbesondere auf sektoraler Ebene, beizutragen und sicherzustellen, dass die Sozialpartner uneingeschränkt einbezogen werden; hebt hervor, wie wichtig es ist, EU-Mittel zum Aufbau von Kapazitäten, wo dies erforderlich ist, zu mobilisieren;</w:t>
            </w:r>
            <w:r w:rsidRPr="008907ED">
              <w:t xml:space="preserve"> betont, dass die Regionen den gerechten Übergang </w:t>
            </w:r>
            <w:r w:rsidRPr="008907ED">
              <w:lastRenderedPageBreak/>
              <w:t>unterstützen können, indem sie sozialen Schutz, wirtschaftliche Diversifizierung und territoriale Koordinierung miteinander verbinden, um negative Auswirkungen zu verringern und eine inklusivere Entwicklung zu fördern;</w:t>
            </w:r>
          </w:p>
        </w:tc>
      </w:tr>
    </w:tbl>
    <w:p w14:paraId="2200DE3D"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165A8A60" w14:textId="77777777" w:rsidR="001374AD" w:rsidRPr="00991D18" w:rsidRDefault="001374AD" w:rsidP="001374AD">
      <w:pPr>
        <w:rPr>
          <w:lang w:val="sv-SE"/>
        </w:rPr>
      </w:pPr>
      <w:r w:rsidRPr="00991D18">
        <w:rPr>
          <w:rStyle w:val="HideTWBExt"/>
          <w:lang w:val="sv-SE"/>
        </w:rPr>
        <w:t>&lt;/Amend&gt;</w:t>
      </w:r>
    </w:p>
    <w:p w14:paraId="12AB4E4E"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81</w:t>
      </w:r>
      <w:r w:rsidRPr="00991D18">
        <w:rPr>
          <w:rStyle w:val="HideTWBExt"/>
          <w:lang w:val="sv-SE"/>
        </w:rPr>
        <w:t>&lt;/NumAm&gt;</w:t>
      </w:r>
    </w:p>
    <w:p w14:paraId="50E7CEF1"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67FACDC3"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1BB4A65B" w14:textId="77777777" w:rsidR="001374AD" w:rsidRPr="008907ED" w:rsidRDefault="001374AD" w:rsidP="001374AD">
      <w:pPr>
        <w:pStyle w:val="NormalBold"/>
      </w:pPr>
      <w:r w:rsidRPr="008907ED">
        <w:rPr>
          <w:rStyle w:val="HideTWBExt"/>
          <w:b w:val="0"/>
        </w:rPr>
        <w:t>&lt;/RepeatBlock-By&gt;</w:t>
      </w:r>
    </w:p>
    <w:p w14:paraId="7C5EB5D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872EF91"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75BB8FD" w14:textId="77777777" w:rsidTr="00E663AA">
        <w:trPr>
          <w:trHeight w:hRule="exact" w:val="240"/>
          <w:jc w:val="center"/>
        </w:trPr>
        <w:tc>
          <w:tcPr>
            <w:tcW w:w="9752" w:type="dxa"/>
            <w:gridSpan w:val="2"/>
            <w:tcBorders>
              <w:top w:val="nil"/>
              <w:left w:val="nil"/>
              <w:bottom w:val="nil"/>
              <w:right w:val="nil"/>
            </w:tcBorders>
          </w:tcPr>
          <w:p w14:paraId="4C5D6E42" w14:textId="77777777" w:rsidR="001374AD" w:rsidRPr="008907ED" w:rsidRDefault="001374AD" w:rsidP="00E663AA"/>
        </w:tc>
      </w:tr>
      <w:tr w:rsidR="001374AD" w:rsidRPr="008907ED" w14:paraId="7447A4AC" w14:textId="77777777" w:rsidTr="00E663AA">
        <w:trPr>
          <w:trHeight w:val="240"/>
          <w:jc w:val="center"/>
        </w:trPr>
        <w:tc>
          <w:tcPr>
            <w:tcW w:w="4876" w:type="dxa"/>
            <w:tcBorders>
              <w:top w:val="nil"/>
              <w:left w:val="nil"/>
              <w:bottom w:val="nil"/>
              <w:right w:val="nil"/>
            </w:tcBorders>
          </w:tcPr>
          <w:p w14:paraId="54D481A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77F936D" w14:textId="77777777" w:rsidR="001374AD" w:rsidRPr="008907ED" w:rsidRDefault="001374AD" w:rsidP="00E663AA">
            <w:pPr>
              <w:pStyle w:val="AmColumnHeading"/>
            </w:pPr>
            <w:r w:rsidRPr="008907ED">
              <w:t>Geänderter Text</w:t>
            </w:r>
          </w:p>
        </w:tc>
      </w:tr>
      <w:tr w:rsidR="001374AD" w:rsidRPr="008907ED" w14:paraId="28577C27" w14:textId="77777777" w:rsidTr="00E663AA">
        <w:trPr>
          <w:jc w:val="center"/>
        </w:trPr>
        <w:tc>
          <w:tcPr>
            <w:tcW w:w="4876" w:type="dxa"/>
            <w:tcBorders>
              <w:top w:val="nil"/>
              <w:left w:val="nil"/>
              <w:bottom w:val="nil"/>
              <w:right w:val="nil"/>
            </w:tcBorders>
          </w:tcPr>
          <w:p w14:paraId="7B853FDC" w14:textId="77777777" w:rsidR="001374AD" w:rsidRPr="008907ED" w:rsidRDefault="001374AD" w:rsidP="00E663AA">
            <w:pPr>
              <w:pStyle w:val="Normal6a"/>
            </w:pPr>
            <w:r w:rsidRPr="008907ED">
              <w:t>1.</w:t>
            </w:r>
            <w:r w:rsidRPr="008907ED">
              <w:tab/>
              <w:t xml:space="preserve">betont, dass der erfolgreiche Übergang zu </w:t>
            </w:r>
            <w:r w:rsidRPr="008907ED">
              <w:rPr>
                <w:b/>
                <w:i/>
              </w:rPr>
              <w:t>nachhaltigeren</w:t>
            </w:r>
            <w:r w:rsidRPr="008907ED">
              <w:t xml:space="preserve"> Energiequellen und Industrien eine wichtige Rolle für die </w:t>
            </w:r>
            <w:r w:rsidRPr="008907ED">
              <w:rPr>
                <w:b/>
                <w:i/>
              </w:rPr>
              <w:t>langfristige</w:t>
            </w:r>
            <w:r w:rsidRPr="008907ED">
              <w:t xml:space="preserv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w:t>
            </w:r>
            <w:r w:rsidRPr="008907ED">
              <w:lastRenderedPageBreak/>
              <w:t>Koordinierung miteinander verbinden, um negative Auswirkungen zu verringern und eine inklusivere Entwicklung zu fördern;</w:t>
            </w:r>
          </w:p>
        </w:tc>
        <w:tc>
          <w:tcPr>
            <w:tcW w:w="4876" w:type="dxa"/>
            <w:tcBorders>
              <w:top w:val="nil"/>
              <w:left w:val="nil"/>
              <w:bottom w:val="nil"/>
              <w:right w:val="nil"/>
            </w:tcBorders>
          </w:tcPr>
          <w:p w14:paraId="41EFD1FC" w14:textId="77777777" w:rsidR="001374AD" w:rsidRPr="008907ED" w:rsidRDefault="001374AD" w:rsidP="00E663AA">
            <w:pPr>
              <w:pStyle w:val="Normal6a"/>
            </w:pPr>
            <w:r w:rsidRPr="008907ED">
              <w:lastRenderedPageBreak/>
              <w:t>1.</w:t>
            </w:r>
            <w:r w:rsidRPr="008907ED">
              <w:tab/>
              <w:t xml:space="preserve">betont, dass der erfolgreiche Übergang zu </w:t>
            </w:r>
            <w:r w:rsidRPr="008907ED">
              <w:rPr>
                <w:b/>
                <w:i/>
              </w:rPr>
              <w:t>nachhaltigen</w:t>
            </w:r>
            <w:r w:rsidRPr="008907ED">
              <w:t xml:space="preserve"> Energiequellen und Industrien eine wichtige Rolle für die Wettbewerbsfähigkeit der Unternehmen in der Union auf dem Weltmarkt spielen </w:t>
            </w:r>
            <w:r w:rsidRPr="008907ED">
              <w:rPr>
                <w:b/>
                <w:i/>
              </w:rPr>
              <w:t>und zur Schaffung einer erheblichen Anzahl grüner Arbeitsplätze in Europa führen</w:t>
            </w:r>
            <w:r w:rsidRPr="008907ED">
              <w:t xml:space="preserve">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w:t>
            </w:r>
            <w:r w:rsidRPr="008907ED">
              <w:rPr>
                <w:b/>
                <w:i/>
              </w:rPr>
              <w:t>sowie die Demokratie am Arbeitsplatz</w:t>
            </w:r>
            <w:r w:rsidRPr="008907ED">
              <w:t xml:space="preserve"> der Union verbessern; betont, dass die Regionen den gerechten Übergang unterstützen können, indem sie </w:t>
            </w:r>
            <w:r w:rsidRPr="008907ED">
              <w:lastRenderedPageBreak/>
              <w:t>sozialen Schutz, wirtschaftliche Diversifizierung und territoriale Koordinierung miteinander verbinden, um negative Auswirkungen zu verringern und eine inklusivere Entwicklung zu fördern;</w:t>
            </w:r>
          </w:p>
        </w:tc>
      </w:tr>
    </w:tbl>
    <w:p w14:paraId="3F42A235"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7A55B460" w14:textId="77777777" w:rsidR="001374AD" w:rsidRPr="00546828" w:rsidRDefault="001374AD" w:rsidP="001374AD">
      <w:pPr>
        <w:rPr>
          <w:lang w:val="sv-SE"/>
        </w:rPr>
      </w:pPr>
      <w:r w:rsidRPr="00546828">
        <w:rPr>
          <w:rStyle w:val="HideTWBExt"/>
          <w:lang w:val="sv-SE"/>
        </w:rPr>
        <w:t>&lt;/Amend&gt;</w:t>
      </w:r>
    </w:p>
    <w:p w14:paraId="1900C413"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82</w:t>
      </w:r>
      <w:r w:rsidRPr="00546828">
        <w:rPr>
          <w:rStyle w:val="HideTWBExt"/>
          <w:lang w:val="sv-SE"/>
        </w:rPr>
        <w:t>&lt;/NumAm&gt;</w:t>
      </w:r>
    </w:p>
    <w:p w14:paraId="4D6EC985"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2E35CB22" w14:textId="77777777" w:rsidR="001374AD" w:rsidRPr="00546828" w:rsidRDefault="001374AD" w:rsidP="001374AD">
      <w:pPr>
        <w:pStyle w:val="NormalBold"/>
        <w:rPr>
          <w:lang w:val="sv-SE"/>
        </w:rPr>
      </w:pPr>
      <w:r w:rsidRPr="00546828">
        <w:rPr>
          <w:rStyle w:val="HideTWBExt"/>
          <w:b w:val="0"/>
          <w:lang w:val="sv-SE"/>
        </w:rPr>
        <w:t>&lt;/RepeatBlock-By&gt;</w:t>
      </w:r>
    </w:p>
    <w:p w14:paraId="60BEACB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DF3FE3C"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5D52D64" w14:textId="77777777" w:rsidTr="00E663AA">
        <w:trPr>
          <w:trHeight w:hRule="exact" w:val="240"/>
          <w:jc w:val="center"/>
        </w:trPr>
        <w:tc>
          <w:tcPr>
            <w:tcW w:w="9752" w:type="dxa"/>
            <w:gridSpan w:val="2"/>
            <w:tcBorders>
              <w:top w:val="nil"/>
              <w:left w:val="nil"/>
              <w:bottom w:val="nil"/>
              <w:right w:val="nil"/>
            </w:tcBorders>
          </w:tcPr>
          <w:p w14:paraId="646D07E8" w14:textId="77777777" w:rsidR="001374AD" w:rsidRPr="008907ED" w:rsidRDefault="001374AD" w:rsidP="00E663AA"/>
        </w:tc>
      </w:tr>
      <w:tr w:rsidR="001374AD" w:rsidRPr="008907ED" w14:paraId="50021CC3" w14:textId="77777777" w:rsidTr="00E663AA">
        <w:trPr>
          <w:trHeight w:val="240"/>
          <w:jc w:val="center"/>
        </w:trPr>
        <w:tc>
          <w:tcPr>
            <w:tcW w:w="4876" w:type="dxa"/>
            <w:tcBorders>
              <w:top w:val="nil"/>
              <w:left w:val="nil"/>
              <w:bottom w:val="nil"/>
              <w:right w:val="nil"/>
            </w:tcBorders>
          </w:tcPr>
          <w:p w14:paraId="1E3B349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05C4CFB" w14:textId="77777777" w:rsidR="001374AD" w:rsidRPr="008907ED" w:rsidRDefault="001374AD" w:rsidP="00E663AA">
            <w:pPr>
              <w:pStyle w:val="AmColumnHeading"/>
            </w:pPr>
            <w:r w:rsidRPr="008907ED">
              <w:t>Geänderter Text</w:t>
            </w:r>
          </w:p>
        </w:tc>
      </w:tr>
      <w:tr w:rsidR="001374AD" w:rsidRPr="008907ED" w14:paraId="27C70527" w14:textId="77777777" w:rsidTr="00E663AA">
        <w:trPr>
          <w:jc w:val="center"/>
        </w:trPr>
        <w:tc>
          <w:tcPr>
            <w:tcW w:w="4876" w:type="dxa"/>
            <w:tcBorders>
              <w:top w:val="nil"/>
              <w:left w:val="nil"/>
              <w:bottom w:val="nil"/>
              <w:right w:val="nil"/>
            </w:tcBorders>
          </w:tcPr>
          <w:p w14:paraId="7C164E09"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Koordinierung miteinander verbinden, um negative Auswirkungen zu verringern und </w:t>
            </w:r>
            <w:r w:rsidRPr="008907ED">
              <w:lastRenderedPageBreak/>
              <w:t>eine inklusivere Entwicklung zu fördern;</w:t>
            </w:r>
          </w:p>
        </w:tc>
        <w:tc>
          <w:tcPr>
            <w:tcW w:w="4876" w:type="dxa"/>
            <w:tcBorders>
              <w:top w:val="nil"/>
              <w:left w:val="nil"/>
              <w:bottom w:val="nil"/>
              <w:right w:val="nil"/>
            </w:tcBorders>
          </w:tcPr>
          <w:p w14:paraId="7EBCB05E" w14:textId="77777777" w:rsidR="001374AD" w:rsidRPr="008907ED" w:rsidRDefault="001374AD" w:rsidP="00E663AA">
            <w:pPr>
              <w:pStyle w:val="Normal6a"/>
            </w:pPr>
            <w:r w:rsidRPr="008907ED">
              <w:lastRenderedPageBreak/>
              <w:t>1.</w:t>
            </w:r>
            <w:r w:rsidRPr="008907ED">
              <w:tab/>
              <w:t>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verbindlicher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w:t>
            </w:r>
            <w:r w:rsidRPr="008907ED">
              <w:rPr>
                <w:b/>
                <w:i/>
              </w:rPr>
              <w:t>, wobei der Schaffung hochwertiger und sicherer Arbeitsplätze, für die Tarifverträge, beständige Mindestlöhne und die Gleichstellung der Geschlechter bei Löhnen und Gehältern gelten, Vorrang eingeräumt wird</w:t>
            </w:r>
            <w:r w:rsidRPr="008907ED">
              <w:t xml:space="preserve">; betont, dass die </w:t>
            </w:r>
            <w:r w:rsidRPr="008907ED">
              <w:lastRenderedPageBreak/>
              <w:t>Regionen den gerechten Übergang unterstützen können, indem sie sozialen Schutz, wirtschaftliche Diversifizierung und territoriale Koordinierung miteinander verbinden, um negative Auswirkungen zu verringern und eine inklusivere Entwicklung zu fördern;</w:t>
            </w:r>
          </w:p>
        </w:tc>
      </w:tr>
    </w:tbl>
    <w:p w14:paraId="191D7E84"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1B8B3D29" w14:textId="77777777" w:rsidR="001374AD" w:rsidRPr="008907ED" w:rsidRDefault="001374AD" w:rsidP="001374AD">
      <w:r w:rsidRPr="008907ED">
        <w:rPr>
          <w:rStyle w:val="HideTWBExt"/>
        </w:rPr>
        <w:t>&lt;/Amend&gt;</w:t>
      </w:r>
    </w:p>
    <w:p w14:paraId="793A0AC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83</w:t>
      </w:r>
      <w:r w:rsidRPr="008907ED">
        <w:rPr>
          <w:rStyle w:val="HideTWBExt"/>
        </w:rPr>
        <w:t>&lt;/NumAm&gt;</w:t>
      </w:r>
    </w:p>
    <w:p w14:paraId="42BD233A"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6CFD504B" w14:textId="77777777" w:rsidR="001374AD" w:rsidRPr="008907ED" w:rsidRDefault="001374AD" w:rsidP="001374AD">
      <w:pPr>
        <w:pStyle w:val="NormalBold"/>
      </w:pPr>
      <w:r w:rsidRPr="008907ED">
        <w:rPr>
          <w:rStyle w:val="HideTWBExt"/>
          <w:b w:val="0"/>
        </w:rPr>
        <w:t>&lt;/RepeatBlock-By&gt;</w:t>
      </w:r>
    </w:p>
    <w:p w14:paraId="4CFE407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0FCBCF9" w14:textId="77777777" w:rsidR="001374AD" w:rsidRPr="008907ED" w:rsidRDefault="001374AD" w:rsidP="001374AD">
      <w:pPr>
        <w:pStyle w:val="NormalBold"/>
      </w:pPr>
      <w:r w:rsidRPr="008907ED">
        <w:rPr>
          <w:rStyle w:val="HideTWBExt"/>
        </w:rPr>
        <w:t>&lt;Article&gt;</w:t>
      </w:r>
      <w:r w:rsidRPr="008907ED">
        <w:t>Ziffer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F6A378C" w14:textId="77777777" w:rsidTr="00E663AA">
        <w:trPr>
          <w:trHeight w:hRule="exact" w:val="240"/>
          <w:jc w:val="center"/>
        </w:trPr>
        <w:tc>
          <w:tcPr>
            <w:tcW w:w="9752" w:type="dxa"/>
            <w:gridSpan w:val="2"/>
            <w:tcBorders>
              <w:top w:val="nil"/>
              <w:left w:val="nil"/>
              <w:bottom w:val="nil"/>
              <w:right w:val="nil"/>
            </w:tcBorders>
          </w:tcPr>
          <w:p w14:paraId="0AEA73D4" w14:textId="77777777" w:rsidR="001374AD" w:rsidRPr="008907ED" w:rsidRDefault="001374AD" w:rsidP="00E663AA"/>
        </w:tc>
      </w:tr>
      <w:tr w:rsidR="001374AD" w:rsidRPr="008907ED" w14:paraId="141BB392" w14:textId="77777777" w:rsidTr="00E663AA">
        <w:trPr>
          <w:trHeight w:val="240"/>
          <w:jc w:val="center"/>
        </w:trPr>
        <w:tc>
          <w:tcPr>
            <w:tcW w:w="4876" w:type="dxa"/>
            <w:tcBorders>
              <w:top w:val="nil"/>
              <w:left w:val="nil"/>
              <w:bottom w:val="nil"/>
              <w:right w:val="nil"/>
            </w:tcBorders>
          </w:tcPr>
          <w:p w14:paraId="08E1E42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CFA9464" w14:textId="77777777" w:rsidR="001374AD" w:rsidRPr="008907ED" w:rsidRDefault="001374AD" w:rsidP="00E663AA">
            <w:pPr>
              <w:pStyle w:val="AmColumnHeading"/>
            </w:pPr>
            <w:r w:rsidRPr="008907ED">
              <w:t>Geänderter Text</w:t>
            </w:r>
          </w:p>
        </w:tc>
      </w:tr>
      <w:tr w:rsidR="001374AD" w:rsidRPr="008907ED" w14:paraId="3EA80B2E" w14:textId="77777777" w:rsidTr="00E663AA">
        <w:trPr>
          <w:jc w:val="center"/>
        </w:trPr>
        <w:tc>
          <w:tcPr>
            <w:tcW w:w="4876" w:type="dxa"/>
            <w:tcBorders>
              <w:top w:val="nil"/>
              <w:left w:val="nil"/>
              <w:bottom w:val="nil"/>
              <w:right w:val="nil"/>
            </w:tcBorders>
          </w:tcPr>
          <w:p w14:paraId="05C4A975" w14:textId="77777777" w:rsidR="001374AD" w:rsidRPr="008907ED" w:rsidRDefault="001374AD" w:rsidP="00E663AA">
            <w:pPr>
              <w:pStyle w:val="Normal6a"/>
            </w:pPr>
            <w:r w:rsidRPr="008907ED">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w:t>
            </w:r>
            <w:r w:rsidRPr="008907ED">
              <w:rPr>
                <w:b/>
                <w:i/>
              </w:rPr>
              <w:t>verbindlicher</w:t>
            </w:r>
            <w:r w:rsidRPr="008907ED">
              <w:t xml:space="preserve">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w:t>
            </w:r>
            <w:r w:rsidRPr="008907ED">
              <w:lastRenderedPageBreak/>
              <w:t>Koordinierung miteinander verbinden, um negative Auswirkungen zu verringern und eine inklusivere Entwicklung zu fördern;</w:t>
            </w:r>
          </w:p>
        </w:tc>
        <w:tc>
          <w:tcPr>
            <w:tcW w:w="4876" w:type="dxa"/>
            <w:tcBorders>
              <w:top w:val="nil"/>
              <w:left w:val="nil"/>
              <w:bottom w:val="nil"/>
              <w:right w:val="nil"/>
            </w:tcBorders>
          </w:tcPr>
          <w:p w14:paraId="64A59092" w14:textId="77777777" w:rsidR="001374AD" w:rsidRPr="008907ED" w:rsidRDefault="001374AD" w:rsidP="00E663AA">
            <w:pPr>
              <w:pStyle w:val="Normal6a"/>
            </w:pPr>
            <w:r w:rsidRPr="008907ED">
              <w:lastRenderedPageBreak/>
              <w:t>1.</w:t>
            </w:r>
            <w:r w:rsidRPr="008907ED">
              <w:tab/>
              <w:t xml:space="preserve">betont, dass der erfolgreiche Übergang zu nachhaltigeren Energiequellen und Industrien eine wichtige Rolle für die langfristige Wettbewerbsfähigkeit der Unternehmen in der Union auf dem Weltmarkt spielen wird; weist darauf hin, dass sicherzustellen ist, dass Unternehmen und Arbeitnehmer gut gerüstet sind, um die Chancen zu nutzen, die sich aus dem Übergang zu neuen und innovativen Lösungen ergeben; ist der Ansicht, dass ein </w:t>
            </w:r>
            <w:r w:rsidRPr="008907ED">
              <w:rPr>
                <w:b/>
                <w:i/>
              </w:rPr>
              <w:t>rechtsverbindlicher</w:t>
            </w:r>
            <w:r w:rsidRPr="008907ED">
              <w:t xml:space="preserve"> Rahmen für den Umgang mit den Herausforderungen und Chancen eines gerechten Übergangs in der Arbeitswelt von wesentlicher Bedeutung ist, um gemeinsame Mindeststandards sicherzustellen, die sowohl für Arbeitnehmer als auch für Arbeitgeber für Klarheit und Struktur bei der Antizipation und Bewältigung des Wandels sorgen und letztlich die Widerstandsfähigkeit, Wettbewerbsfähigkeit und soziale Aufwärtskonvergenz der Union verbessern; betont, dass die Regionen den gerechten Übergang unterstützen können, indem sie sozialen Schutz, wirtschaftliche Diversifizierung und territoriale </w:t>
            </w:r>
            <w:r w:rsidRPr="008907ED">
              <w:lastRenderedPageBreak/>
              <w:t>Koordinierung miteinander verbinden, um negative Auswirkungen zu verringern und eine inklusivere Entwicklung zu fördern;</w:t>
            </w:r>
          </w:p>
        </w:tc>
      </w:tr>
    </w:tbl>
    <w:p w14:paraId="4FC1AAE4"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3C5DC19" w14:textId="77777777" w:rsidR="001374AD" w:rsidRPr="008907ED" w:rsidRDefault="001374AD" w:rsidP="001374AD">
      <w:r w:rsidRPr="008907ED">
        <w:rPr>
          <w:rStyle w:val="HideTWBExt"/>
        </w:rPr>
        <w:t>&lt;/Amend&gt;</w:t>
      </w:r>
    </w:p>
    <w:p w14:paraId="0296E61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84</w:t>
      </w:r>
      <w:r w:rsidRPr="008907ED">
        <w:rPr>
          <w:rStyle w:val="HideTWBExt"/>
        </w:rPr>
        <w:t>&lt;/NumAm&gt;</w:t>
      </w:r>
    </w:p>
    <w:p w14:paraId="7206BE46"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7BE782D" w14:textId="77777777" w:rsidR="001374AD" w:rsidRPr="008907ED" w:rsidRDefault="001374AD" w:rsidP="001374AD">
      <w:pPr>
        <w:pStyle w:val="NormalBold"/>
      </w:pPr>
      <w:r w:rsidRPr="008907ED">
        <w:rPr>
          <w:rStyle w:val="HideTWBExt"/>
          <w:b w:val="0"/>
        </w:rPr>
        <w:t>&lt;/RepeatBlock-By&gt;</w:t>
      </w:r>
    </w:p>
    <w:p w14:paraId="3114FA6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CD68FF8" w14:textId="77777777" w:rsidR="001374AD" w:rsidRPr="008907ED" w:rsidRDefault="001374AD" w:rsidP="001374AD">
      <w:pPr>
        <w:pStyle w:val="NormalBold"/>
      </w:pPr>
      <w:r w:rsidRPr="008907ED">
        <w:rPr>
          <w:rStyle w:val="HideTWBExt"/>
        </w:rPr>
        <w:t>&lt;Article&gt;</w:t>
      </w:r>
      <w:r w:rsidRPr="008907ED">
        <w:t>Ziffer 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C3BAF4" w14:textId="77777777" w:rsidTr="00E663AA">
        <w:trPr>
          <w:trHeight w:hRule="exact" w:val="240"/>
          <w:jc w:val="center"/>
        </w:trPr>
        <w:tc>
          <w:tcPr>
            <w:tcW w:w="9752" w:type="dxa"/>
            <w:gridSpan w:val="2"/>
            <w:tcBorders>
              <w:top w:val="nil"/>
              <w:left w:val="nil"/>
              <w:bottom w:val="nil"/>
              <w:right w:val="nil"/>
            </w:tcBorders>
          </w:tcPr>
          <w:p w14:paraId="1E5DD511" w14:textId="77777777" w:rsidR="001374AD" w:rsidRPr="008907ED" w:rsidRDefault="001374AD" w:rsidP="00E663AA"/>
        </w:tc>
      </w:tr>
      <w:tr w:rsidR="001374AD" w:rsidRPr="008907ED" w14:paraId="42C8CE08" w14:textId="77777777" w:rsidTr="00E663AA">
        <w:trPr>
          <w:trHeight w:val="240"/>
          <w:jc w:val="center"/>
        </w:trPr>
        <w:tc>
          <w:tcPr>
            <w:tcW w:w="4876" w:type="dxa"/>
            <w:tcBorders>
              <w:top w:val="nil"/>
              <w:left w:val="nil"/>
              <w:bottom w:val="nil"/>
              <w:right w:val="nil"/>
            </w:tcBorders>
          </w:tcPr>
          <w:p w14:paraId="3FE7EAF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F2D2A9E" w14:textId="77777777" w:rsidR="001374AD" w:rsidRPr="008907ED" w:rsidRDefault="001374AD" w:rsidP="00E663AA">
            <w:pPr>
              <w:pStyle w:val="AmColumnHeading"/>
            </w:pPr>
            <w:r w:rsidRPr="008907ED">
              <w:t>Geänderter Text</w:t>
            </w:r>
          </w:p>
        </w:tc>
      </w:tr>
      <w:tr w:rsidR="001374AD" w:rsidRPr="008907ED" w14:paraId="0DABDEC6" w14:textId="77777777" w:rsidTr="00E663AA">
        <w:trPr>
          <w:jc w:val="center"/>
        </w:trPr>
        <w:tc>
          <w:tcPr>
            <w:tcW w:w="4876" w:type="dxa"/>
            <w:tcBorders>
              <w:top w:val="nil"/>
              <w:left w:val="nil"/>
              <w:bottom w:val="nil"/>
              <w:right w:val="nil"/>
            </w:tcBorders>
          </w:tcPr>
          <w:p w14:paraId="2C94F28F" w14:textId="77777777" w:rsidR="001374AD" w:rsidRPr="008907ED" w:rsidRDefault="001374AD" w:rsidP="00E663AA">
            <w:pPr>
              <w:pStyle w:val="Normal6a"/>
            </w:pPr>
          </w:p>
        </w:tc>
        <w:tc>
          <w:tcPr>
            <w:tcW w:w="4876" w:type="dxa"/>
            <w:tcBorders>
              <w:top w:val="nil"/>
              <w:left w:val="nil"/>
              <w:bottom w:val="nil"/>
              <w:right w:val="nil"/>
            </w:tcBorders>
          </w:tcPr>
          <w:p w14:paraId="692A0FC5" w14:textId="77777777" w:rsidR="001374AD" w:rsidRPr="008907ED" w:rsidRDefault="001374AD" w:rsidP="00E663AA">
            <w:pPr>
              <w:pStyle w:val="Normal6a"/>
            </w:pPr>
            <w:r w:rsidRPr="008907ED">
              <w:rPr>
                <w:b/>
                <w:i/>
              </w:rPr>
              <w:t>1a.</w:t>
            </w:r>
            <w:r w:rsidRPr="008907ED">
              <w:tab/>
            </w:r>
            <w:r w:rsidRPr="008907ED">
              <w:rPr>
                <w:b/>
                <w:i/>
              </w:rPr>
              <w:t>stellt mit Bedauern fest, dass die mit dem grünen und dem digitalen Wandel verbundenen Veränderungen in den letzten Jahrzehnten von vielen Unternehmen – insbesondere im Automobil- und Energiesektor – als Vorwand genutzt wurden, um erhebliche öffentliche Mittel zu beantragen und zu erhalten, während sie gleichzeitig Massenentlassungen vornahmen; fordert die Kommission auf, einen Rechtsrahmen zu schaffen, um zu verhindern, dass sich solche Vorfälle wiederholen, und zu verlangen, dass Unternehmen, sobald sie Kenntnis von potenziellen Krisen erhalten, frühzeitig Warnungen herausgeben und unverzüglich mit den Gewerkschaften und den Vertretern der Arbeitnehmer und der betroffenen Gemeinschaften in Kontakt treten, um die Situation zu erörtern und anzugehen; ist der Ansicht, dass Entlassungen nur dann das letzte Mittel sein sollten, wenn das betreffende Unternehmen nachweisen kann, dass es in gutem Glauben versucht hat, Veränderungen zu antizipieren und zu bewältigen;</w:t>
            </w:r>
          </w:p>
        </w:tc>
      </w:tr>
    </w:tbl>
    <w:p w14:paraId="158DFC1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30DC87E" w14:textId="77777777" w:rsidR="001374AD" w:rsidRPr="008907ED" w:rsidRDefault="001374AD" w:rsidP="001374AD">
      <w:r w:rsidRPr="008907ED">
        <w:rPr>
          <w:rStyle w:val="HideTWBExt"/>
        </w:rPr>
        <w:t>&lt;/Amend&gt;</w:t>
      </w:r>
    </w:p>
    <w:p w14:paraId="2DD4EDA3"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85</w:t>
      </w:r>
      <w:r w:rsidRPr="008907ED">
        <w:rPr>
          <w:rStyle w:val="HideTWBExt"/>
        </w:rPr>
        <w:t>&lt;/NumAm&gt;</w:t>
      </w:r>
    </w:p>
    <w:p w14:paraId="5CAD4155" w14:textId="77777777" w:rsidR="001374AD" w:rsidRPr="008907ED" w:rsidRDefault="001374AD" w:rsidP="001374AD">
      <w:pPr>
        <w:pStyle w:val="NormalBold"/>
      </w:pPr>
      <w:r w:rsidRPr="008907ED">
        <w:rPr>
          <w:rStyle w:val="HideTWBExt"/>
          <w:b w:val="0"/>
        </w:rPr>
        <w:t>&lt;RepeatBlock-By&gt;&lt;Members&gt;</w:t>
      </w:r>
      <w:r w:rsidRPr="008907ED">
        <w:t>Pál Szekeres, Séverine Werbrouck, Nikola Bartůšek, Mélanie Disdier, Marie Dauchy</w:t>
      </w:r>
      <w:r w:rsidRPr="008907ED">
        <w:rPr>
          <w:rStyle w:val="HideTWBExt"/>
          <w:b w:val="0"/>
        </w:rPr>
        <w:t>&lt;/Members&gt;</w:t>
      </w:r>
    </w:p>
    <w:p w14:paraId="7DB03FC7" w14:textId="77777777" w:rsidR="001374AD" w:rsidRPr="008907ED" w:rsidRDefault="001374AD" w:rsidP="001374AD">
      <w:pPr>
        <w:pStyle w:val="NormalBold"/>
      </w:pPr>
      <w:r w:rsidRPr="008907ED">
        <w:rPr>
          <w:rStyle w:val="HideTWBExt"/>
          <w:b w:val="0"/>
        </w:rPr>
        <w:t>&lt;/RepeatBlock-By&gt;</w:t>
      </w:r>
    </w:p>
    <w:p w14:paraId="6D8BB6B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3EC98D1" w14:textId="77777777" w:rsidR="001374AD" w:rsidRPr="008907ED" w:rsidRDefault="001374AD" w:rsidP="001374AD">
      <w:pPr>
        <w:pStyle w:val="NormalBold"/>
      </w:pPr>
      <w:r w:rsidRPr="008907ED">
        <w:rPr>
          <w:rStyle w:val="HideTWBExt"/>
        </w:rPr>
        <w:t>&lt;Article&gt;</w:t>
      </w:r>
      <w:r w:rsidRPr="008907ED">
        <w:t>Ziffer 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E6E4C16" w14:textId="77777777" w:rsidTr="00E663AA">
        <w:trPr>
          <w:trHeight w:hRule="exact" w:val="240"/>
          <w:jc w:val="center"/>
        </w:trPr>
        <w:tc>
          <w:tcPr>
            <w:tcW w:w="9752" w:type="dxa"/>
            <w:gridSpan w:val="2"/>
            <w:tcBorders>
              <w:top w:val="nil"/>
              <w:left w:val="nil"/>
              <w:bottom w:val="nil"/>
              <w:right w:val="nil"/>
            </w:tcBorders>
          </w:tcPr>
          <w:p w14:paraId="46AF4EC9" w14:textId="77777777" w:rsidR="001374AD" w:rsidRPr="008907ED" w:rsidRDefault="001374AD" w:rsidP="00E663AA"/>
        </w:tc>
      </w:tr>
      <w:tr w:rsidR="001374AD" w:rsidRPr="008907ED" w14:paraId="613D0E65" w14:textId="77777777" w:rsidTr="00E663AA">
        <w:trPr>
          <w:trHeight w:val="240"/>
          <w:jc w:val="center"/>
        </w:trPr>
        <w:tc>
          <w:tcPr>
            <w:tcW w:w="4876" w:type="dxa"/>
            <w:tcBorders>
              <w:top w:val="nil"/>
              <w:left w:val="nil"/>
              <w:bottom w:val="nil"/>
              <w:right w:val="nil"/>
            </w:tcBorders>
          </w:tcPr>
          <w:p w14:paraId="7869C46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C9F95A8" w14:textId="77777777" w:rsidR="001374AD" w:rsidRPr="008907ED" w:rsidRDefault="001374AD" w:rsidP="00E663AA">
            <w:pPr>
              <w:pStyle w:val="AmColumnHeading"/>
            </w:pPr>
            <w:r w:rsidRPr="008907ED">
              <w:t>Geänderter Text</w:t>
            </w:r>
          </w:p>
        </w:tc>
      </w:tr>
      <w:tr w:rsidR="001374AD" w:rsidRPr="008907ED" w14:paraId="72F7B616" w14:textId="77777777" w:rsidTr="00E663AA">
        <w:trPr>
          <w:jc w:val="center"/>
        </w:trPr>
        <w:tc>
          <w:tcPr>
            <w:tcW w:w="4876" w:type="dxa"/>
            <w:tcBorders>
              <w:top w:val="nil"/>
              <w:left w:val="nil"/>
              <w:bottom w:val="nil"/>
              <w:right w:val="nil"/>
            </w:tcBorders>
          </w:tcPr>
          <w:p w14:paraId="7E5E13A7" w14:textId="77777777" w:rsidR="001374AD" w:rsidRPr="008907ED" w:rsidRDefault="001374AD" w:rsidP="00E663AA">
            <w:pPr>
              <w:pStyle w:val="Normal6a"/>
            </w:pPr>
          </w:p>
        </w:tc>
        <w:tc>
          <w:tcPr>
            <w:tcW w:w="4876" w:type="dxa"/>
            <w:tcBorders>
              <w:top w:val="nil"/>
              <w:left w:val="nil"/>
              <w:bottom w:val="nil"/>
              <w:right w:val="nil"/>
            </w:tcBorders>
          </w:tcPr>
          <w:p w14:paraId="7A24DB23" w14:textId="77777777" w:rsidR="001374AD" w:rsidRPr="008907ED" w:rsidRDefault="001374AD" w:rsidP="00E663AA">
            <w:pPr>
              <w:pStyle w:val="Normal6a"/>
            </w:pPr>
            <w:r w:rsidRPr="008907ED">
              <w:rPr>
                <w:b/>
                <w:i/>
              </w:rPr>
              <w:t>1a.</w:t>
            </w:r>
            <w:r w:rsidRPr="008907ED">
              <w:tab/>
            </w:r>
            <w:r w:rsidRPr="008907ED">
              <w:rPr>
                <w:b/>
                <w:i/>
              </w:rPr>
              <w:t>ist der Ansicht, dass eine erfolgreiche Entwicklung auf der Grundlage nachhaltigerer und unabhängigerer Energiequellen und Wirtschaftszweige eine wichtige Rolle für die langfristige Wettbewerbsfähigkeit der EU-Unternehmen auf einem globalen Markt spielen wird, der auf wesentlich erschwinglicherer Energie beruht, insbesondere für die sich stark entwickelnden und weiterentwickelnden KI-gestützten Dienste, die auf energieintensiven Serverfarmen basieren;</w:t>
            </w:r>
          </w:p>
        </w:tc>
      </w:tr>
    </w:tbl>
    <w:p w14:paraId="24116B3F"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4B4C101A" w14:textId="77777777" w:rsidR="001374AD" w:rsidRPr="00991D18" w:rsidRDefault="001374AD" w:rsidP="001374AD">
      <w:pPr>
        <w:rPr>
          <w:lang w:val="sv-SE"/>
        </w:rPr>
      </w:pPr>
      <w:r w:rsidRPr="00991D18">
        <w:rPr>
          <w:rStyle w:val="HideTWBExt"/>
          <w:lang w:val="sv-SE"/>
        </w:rPr>
        <w:t>&lt;/Amend&gt;</w:t>
      </w:r>
    </w:p>
    <w:p w14:paraId="5DDBE8C0"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86</w:t>
      </w:r>
      <w:r w:rsidRPr="00991D18">
        <w:rPr>
          <w:rStyle w:val="HideTWBExt"/>
          <w:lang w:val="sv-SE"/>
        </w:rPr>
        <w:t>&lt;/NumAm&gt;</w:t>
      </w:r>
    </w:p>
    <w:p w14:paraId="587CE38B"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4A322483" w14:textId="77777777" w:rsidR="001374AD" w:rsidRPr="00991D18" w:rsidRDefault="001374AD" w:rsidP="001374AD">
      <w:pPr>
        <w:pStyle w:val="NormalBold"/>
        <w:rPr>
          <w:lang w:val="sv-SE"/>
        </w:rPr>
      </w:pPr>
      <w:r w:rsidRPr="00991D18">
        <w:rPr>
          <w:rStyle w:val="HideTWBExt"/>
          <w:b w:val="0"/>
          <w:lang w:val="sv-SE"/>
        </w:rPr>
        <w:t>&lt;/RepeatBlock-By&gt;</w:t>
      </w:r>
    </w:p>
    <w:p w14:paraId="00AF875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8E7CE99"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D212E4F" w14:textId="77777777" w:rsidTr="00E663AA">
        <w:trPr>
          <w:trHeight w:hRule="exact" w:val="240"/>
          <w:jc w:val="center"/>
        </w:trPr>
        <w:tc>
          <w:tcPr>
            <w:tcW w:w="9752" w:type="dxa"/>
            <w:gridSpan w:val="2"/>
            <w:tcBorders>
              <w:top w:val="nil"/>
              <w:left w:val="nil"/>
              <w:bottom w:val="nil"/>
              <w:right w:val="nil"/>
            </w:tcBorders>
          </w:tcPr>
          <w:p w14:paraId="1FEDB40E" w14:textId="77777777" w:rsidR="001374AD" w:rsidRPr="008907ED" w:rsidRDefault="001374AD" w:rsidP="00E663AA"/>
        </w:tc>
      </w:tr>
      <w:tr w:rsidR="001374AD" w:rsidRPr="008907ED" w14:paraId="19824868" w14:textId="77777777" w:rsidTr="00E663AA">
        <w:trPr>
          <w:trHeight w:val="240"/>
          <w:jc w:val="center"/>
        </w:trPr>
        <w:tc>
          <w:tcPr>
            <w:tcW w:w="4876" w:type="dxa"/>
            <w:tcBorders>
              <w:top w:val="nil"/>
              <w:left w:val="nil"/>
              <w:bottom w:val="nil"/>
              <w:right w:val="nil"/>
            </w:tcBorders>
          </w:tcPr>
          <w:p w14:paraId="7CFA99D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4ED9538" w14:textId="77777777" w:rsidR="001374AD" w:rsidRPr="008907ED" w:rsidRDefault="001374AD" w:rsidP="00E663AA">
            <w:pPr>
              <w:pStyle w:val="AmColumnHeading"/>
            </w:pPr>
            <w:r w:rsidRPr="008907ED">
              <w:t>Geänderter Text</w:t>
            </w:r>
          </w:p>
        </w:tc>
      </w:tr>
      <w:tr w:rsidR="001374AD" w:rsidRPr="008907ED" w14:paraId="6D3391E0" w14:textId="77777777" w:rsidTr="00E663AA">
        <w:trPr>
          <w:jc w:val="center"/>
        </w:trPr>
        <w:tc>
          <w:tcPr>
            <w:tcW w:w="4876" w:type="dxa"/>
            <w:tcBorders>
              <w:top w:val="nil"/>
              <w:left w:val="nil"/>
              <w:bottom w:val="nil"/>
              <w:right w:val="nil"/>
            </w:tcBorders>
          </w:tcPr>
          <w:p w14:paraId="36208710"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w:t>
            </w:r>
            <w:r w:rsidRPr="008907ED">
              <w:rPr>
                <w:b/>
                <w:i/>
              </w:rPr>
              <w:t>der Neuausrichtung</w:t>
            </w:r>
            <w:r w:rsidRPr="008907ED">
              <w:t xml:space="preserve"> von Arbeitsplätzen und des allgemeinen </w:t>
            </w:r>
            <w:r w:rsidRPr="008907ED">
              <w:rPr>
                <w:b/>
                <w:i/>
              </w:rPr>
              <w:t>Arbeitsmarktübergangs</w:t>
            </w:r>
            <w:r w:rsidRPr="008907ED">
              <w:t xml:space="preserve"> haben werden; </w:t>
            </w:r>
            <w:r w:rsidRPr="008907ED">
              <w:rPr>
                <w:b/>
                <w:i/>
              </w:rPr>
              <w:t xml:space="preserve">betont, dass die anstehende Überarbeitung des Aktionsplans zur europäischen Säule sozialer Rechte und der neue Fahrplan für hochwertige Arbeitsplätze eine Reihe konkreter legislativer und nichtlegislativer Maßnahmen umfassen müssen, mit denen </w:t>
            </w:r>
            <w:r w:rsidRPr="008907ED">
              <w:rPr>
                <w:b/>
                <w:i/>
              </w:rPr>
              <w:lastRenderedPageBreak/>
              <w:t>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18EA3D04"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w:t>
            </w:r>
            <w:r w:rsidRPr="008907ED">
              <w:rPr>
                <w:b/>
                <w:i/>
              </w:rPr>
              <w:t>des Verlusts</w:t>
            </w:r>
            <w:r w:rsidRPr="008907ED">
              <w:t xml:space="preserve"> von Arbeitsplätzen und des allgemeinen </w:t>
            </w:r>
            <w:r w:rsidRPr="008907ED">
              <w:rPr>
                <w:b/>
                <w:i/>
              </w:rPr>
              <w:t>Arbeitsmarktrückgangs</w:t>
            </w:r>
            <w:r w:rsidRPr="008907ED">
              <w:t xml:space="preserve"> haben werden;</w:t>
            </w:r>
          </w:p>
        </w:tc>
      </w:tr>
    </w:tbl>
    <w:p w14:paraId="6E702CE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0772408" w14:textId="77777777" w:rsidR="001374AD" w:rsidRPr="008907ED" w:rsidRDefault="001374AD" w:rsidP="001374AD">
      <w:r w:rsidRPr="008907ED">
        <w:rPr>
          <w:rStyle w:val="HideTWBExt"/>
        </w:rPr>
        <w:t>&lt;/Amend&gt;</w:t>
      </w:r>
    </w:p>
    <w:p w14:paraId="3B57D15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87</w:t>
      </w:r>
      <w:r w:rsidRPr="008907ED">
        <w:rPr>
          <w:rStyle w:val="HideTWBExt"/>
        </w:rPr>
        <w:t>&lt;/NumAm&gt;</w:t>
      </w:r>
    </w:p>
    <w:p w14:paraId="33061E6A"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0CC9AA5E"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2F99942B"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31D5FC0E" w14:textId="77777777" w:rsidR="001374AD" w:rsidRPr="008907ED" w:rsidRDefault="001374AD" w:rsidP="001374AD">
      <w:pPr>
        <w:pStyle w:val="NormalBold"/>
      </w:pPr>
      <w:r w:rsidRPr="008907ED">
        <w:rPr>
          <w:rStyle w:val="HideTWBExt"/>
          <w:b w:val="0"/>
        </w:rPr>
        <w:t>&lt;/RepeatBlock-By&gt;</w:t>
      </w:r>
    </w:p>
    <w:p w14:paraId="7933750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1DACD7"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55B4334" w14:textId="77777777" w:rsidTr="00E663AA">
        <w:trPr>
          <w:trHeight w:hRule="exact" w:val="240"/>
          <w:jc w:val="center"/>
        </w:trPr>
        <w:tc>
          <w:tcPr>
            <w:tcW w:w="9752" w:type="dxa"/>
            <w:gridSpan w:val="2"/>
            <w:tcBorders>
              <w:top w:val="nil"/>
              <w:left w:val="nil"/>
              <w:bottom w:val="nil"/>
              <w:right w:val="nil"/>
            </w:tcBorders>
          </w:tcPr>
          <w:p w14:paraId="7B7C9489" w14:textId="77777777" w:rsidR="001374AD" w:rsidRPr="008907ED" w:rsidRDefault="001374AD" w:rsidP="00E663AA"/>
        </w:tc>
      </w:tr>
      <w:tr w:rsidR="001374AD" w:rsidRPr="008907ED" w14:paraId="193A4B65" w14:textId="77777777" w:rsidTr="00E663AA">
        <w:trPr>
          <w:trHeight w:val="240"/>
          <w:jc w:val="center"/>
        </w:trPr>
        <w:tc>
          <w:tcPr>
            <w:tcW w:w="4876" w:type="dxa"/>
            <w:tcBorders>
              <w:top w:val="nil"/>
              <w:left w:val="nil"/>
              <w:bottom w:val="nil"/>
              <w:right w:val="nil"/>
            </w:tcBorders>
          </w:tcPr>
          <w:p w14:paraId="492E106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73862FD" w14:textId="77777777" w:rsidR="001374AD" w:rsidRPr="008907ED" w:rsidRDefault="001374AD" w:rsidP="00E663AA">
            <w:pPr>
              <w:pStyle w:val="AmColumnHeading"/>
            </w:pPr>
            <w:r w:rsidRPr="008907ED">
              <w:t>Geänderter Text</w:t>
            </w:r>
          </w:p>
        </w:tc>
      </w:tr>
      <w:tr w:rsidR="001374AD" w:rsidRPr="008907ED" w14:paraId="0AC64EAD" w14:textId="77777777" w:rsidTr="00E663AA">
        <w:trPr>
          <w:jc w:val="center"/>
        </w:trPr>
        <w:tc>
          <w:tcPr>
            <w:tcW w:w="4876" w:type="dxa"/>
            <w:tcBorders>
              <w:top w:val="nil"/>
              <w:left w:val="nil"/>
              <w:bottom w:val="nil"/>
              <w:right w:val="nil"/>
            </w:tcBorders>
          </w:tcPr>
          <w:p w14:paraId="6C6B201B"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der </w:t>
            </w:r>
            <w:r w:rsidRPr="008907ED">
              <w:rPr>
                <w:b/>
                <w:bCs/>
                <w:i/>
                <w:iCs/>
              </w:rPr>
              <w:t>Neuausrichtung</w:t>
            </w:r>
            <w:r w:rsidRPr="008907ED">
              <w:t xml:space="preserve"> von Arbeitsplätzen und </w:t>
            </w:r>
            <w:r w:rsidRPr="008907ED">
              <w:rPr>
                <w:b/>
                <w:bCs/>
                <w:i/>
                <w:iCs/>
              </w:rPr>
              <w:t>des allgemeinen</w:t>
            </w:r>
            <w:r w:rsidRPr="008907ED">
              <w:t xml:space="preserve"> </w:t>
            </w:r>
            <w:r w:rsidRPr="008907ED">
              <w:rPr>
                <w:b/>
                <w:bCs/>
                <w:i/>
                <w:iCs/>
              </w:rPr>
              <w:t>Arbeitsmarktübergangs</w:t>
            </w:r>
            <w:r w:rsidRPr="008907ED">
              <w:t xml:space="preserve"> haben werden; betont, dass die anstehende Überarbeitung des Aktionsplans zur europäischen Säule sozialer Rechte und der neue Fahrplan für hochwertige Arbeitsplätze </w:t>
            </w:r>
            <w:r w:rsidRPr="008907ED">
              <w:rPr>
                <w:b/>
                <w:bCs/>
                <w:i/>
                <w:iCs/>
              </w:rPr>
              <w:t xml:space="preserve">eine Reihe konkreter </w:t>
            </w:r>
            <w:r w:rsidRPr="008907ED">
              <w:rPr>
                <w:b/>
                <w:bCs/>
                <w:i/>
                <w:iCs/>
              </w:rPr>
              <w:lastRenderedPageBreak/>
              <w:t>legislativer und nichtlegislativer Maßnahmen umfassen müssen, mit denen die Arbeitsbedingungen, die Gesundheit und Sicherheit, die tarifvertragliche Abdeckung sowie die Aus- und Weiterbildung und die Kompetenzen von Arbeitnehmern und Selbstständigen spürbar verbessert werden</w:t>
            </w:r>
            <w:r w:rsidRPr="008907ED">
              <w:t xml:space="preserve">; betont, dass solche Maßnahmen auch die Möglichkeit bieten, Arbeitgeber in der Union, insbesondere KMU, dabei zu unterstützen, ihre Wettbewerbsfähigkeit zu erhalten und zu verbessern, indem </w:t>
            </w:r>
            <w:r w:rsidRPr="008907ED">
              <w:rPr>
                <w:b/>
                <w:bCs/>
                <w:i/>
                <w:iCs/>
              </w:rPr>
              <w:t>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r w:rsidRPr="008907ED">
              <w:t>;</w:t>
            </w:r>
          </w:p>
        </w:tc>
        <w:tc>
          <w:tcPr>
            <w:tcW w:w="4876" w:type="dxa"/>
            <w:tcBorders>
              <w:top w:val="nil"/>
              <w:left w:val="nil"/>
              <w:bottom w:val="nil"/>
              <w:right w:val="nil"/>
            </w:tcBorders>
          </w:tcPr>
          <w:p w14:paraId="64BB9169"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der </w:t>
            </w:r>
            <w:r w:rsidRPr="008907ED">
              <w:rPr>
                <w:b/>
                <w:bCs/>
                <w:i/>
                <w:iCs/>
              </w:rPr>
              <w:t>Verringerung der Zahl</w:t>
            </w:r>
            <w:r w:rsidRPr="008907ED">
              <w:t xml:space="preserve"> von Arbeitsplätzen und </w:t>
            </w:r>
            <w:r w:rsidRPr="008907ED">
              <w:rPr>
                <w:b/>
                <w:bCs/>
                <w:i/>
                <w:iCs/>
              </w:rPr>
              <w:t>der nachteiligen Auswirkungen auf den Arbeitsmarkt in Europa allgemein</w:t>
            </w:r>
            <w:r w:rsidRPr="008907ED">
              <w:t xml:space="preserve"> haben werden; betont, dass die anstehende Überarbeitung des Aktionsplans zur europäischen Säule sozialer Rechte und der neue Fahrplan für hochwertige </w:t>
            </w:r>
            <w:r w:rsidRPr="008907ED">
              <w:lastRenderedPageBreak/>
              <w:t xml:space="preserve">Arbeitsplätze </w:t>
            </w:r>
            <w:r w:rsidRPr="008907ED">
              <w:rPr>
                <w:b/>
                <w:bCs/>
                <w:i/>
                <w:iCs/>
              </w:rPr>
              <w:t>auf einen Abbau der Arbeitsmarkt-Beschränkungen in der Union ausgerichtet sein müssen;</w:t>
            </w:r>
            <w:r w:rsidRPr="008907ED">
              <w:t xml:space="preserve"> betont, dass solche Maßnahmen auch die Möglichkeit bieten, Arbeitgeber in der Union, insbesondere KMU, dabei zu unterstützen, ihre Wettbewerbsfähigkeit zu erhalten und zu verbessern, indem </w:t>
            </w:r>
            <w:r w:rsidRPr="008907ED">
              <w:rPr>
                <w:b/>
                <w:i/>
              </w:rPr>
              <w:t>der Abbau von Regelungen und Vorschriften begünstigt wird</w:t>
            </w:r>
            <w:r w:rsidRPr="008907ED">
              <w:t>;</w:t>
            </w:r>
          </w:p>
        </w:tc>
      </w:tr>
    </w:tbl>
    <w:p w14:paraId="74C4FB0A"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43DFB7AD" w14:textId="77777777" w:rsidR="001374AD" w:rsidRPr="008907ED" w:rsidRDefault="001374AD" w:rsidP="001374AD">
      <w:r w:rsidRPr="008907ED">
        <w:rPr>
          <w:rStyle w:val="HideTWBExt"/>
        </w:rPr>
        <w:t>&lt;/Amend&gt;</w:t>
      </w:r>
    </w:p>
    <w:p w14:paraId="72D6839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88</w:t>
      </w:r>
      <w:r w:rsidRPr="008907ED">
        <w:rPr>
          <w:rStyle w:val="HideTWBExt"/>
        </w:rPr>
        <w:t>&lt;/NumAm&gt;</w:t>
      </w:r>
    </w:p>
    <w:p w14:paraId="2A83E585"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2108DDE2" w14:textId="77777777" w:rsidR="001374AD" w:rsidRPr="008907ED" w:rsidRDefault="001374AD" w:rsidP="001374AD">
      <w:pPr>
        <w:pStyle w:val="NormalBold"/>
      </w:pPr>
      <w:r w:rsidRPr="008907ED">
        <w:rPr>
          <w:rStyle w:val="HideTWBExt"/>
          <w:b w:val="0"/>
        </w:rPr>
        <w:t>&lt;/RepeatBlock-By&gt;</w:t>
      </w:r>
    </w:p>
    <w:p w14:paraId="6C34F4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8C2514"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13775E9" w14:textId="77777777" w:rsidTr="00E663AA">
        <w:trPr>
          <w:trHeight w:hRule="exact" w:val="240"/>
          <w:jc w:val="center"/>
        </w:trPr>
        <w:tc>
          <w:tcPr>
            <w:tcW w:w="9752" w:type="dxa"/>
            <w:gridSpan w:val="2"/>
            <w:tcBorders>
              <w:top w:val="nil"/>
              <w:left w:val="nil"/>
              <w:bottom w:val="nil"/>
              <w:right w:val="nil"/>
            </w:tcBorders>
          </w:tcPr>
          <w:p w14:paraId="09774FA7" w14:textId="77777777" w:rsidR="001374AD" w:rsidRPr="008907ED" w:rsidRDefault="001374AD" w:rsidP="00E663AA"/>
        </w:tc>
      </w:tr>
      <w:tr w:rsidR="001374AD" w:rsidRPr="008907ED" w14:paraId="1CE6ED0D" w14:textId="77777777" w:rsidTr="00E663AA">
        <w:trPr>
          <w:trHeight w:val="240"/>
          <w:jc w:val="center"/>
        </w:trPr>
        <w:tc>
          <w:tcPr>
            <w:tcW w:w="4876" w:type="dxa"/>
            <w:tcBorders>
              <w:top w:val="nil"/>
              <w:left w:val="nil"/>
              <w:bottom w:val="nil"/>
              <w:right w:val="nil"/>
            </w:tcBorders>
          </w:tcPr>
          <w:p w14:paraId="07B346F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3B6F523" w14:textId="77777777" w:rsidR="001374AD" w:rsidRPr="008907ED" w:rsidRDefault="001374AD" w:rsidP="00E663AA">
            <w:pPr>
              <w:pStyle w:val="AmColumnHeading"/>
            </w:pPr>
            <w:r w:rsidRPr="008907ED">
              <w:t>Geänderter Text</w:t>
            </w:r>
          </w:p>
        </w:tc>
      </w:tr>
      <w:tr w:rsidR="001374AD" w:rsidRPr="008907ED" w14:paraId="039F92EF" w14:textId="77777777" w:rsidTr="00E663AA">
        <w:trPr>
          <w:jc w:val="center"/>
        </w:trPr>
        <w:tc>
          <w:tcPr>
            <w:tcW w:w="4876" w:type="dxa"/>
            <w:tcBorders>
              <w:top w:val="nil"/>
              <w:left w:val="nil"/>
              <w:bottom w:val="nil"/>
              <w:right w:val="nil"/>
            </w:tcBorders>
          </w:tcPr>
          <w:p w14:paraId="6220BB13"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w:t>
            </w:r>
            <w:r w:rsidRPr="008907ED">
              <w:rPr>
                <w:b/>
                <w:i/>
              </w:rPr>
              <w:lastRenderedPageBreak/>
              <w:t>legislativer und nichtlegislativer</w:t>
            </w:r>
            <w:r w:rsidRPr="008907ED">
              <w:t xml:space="preserve">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1CB5C051"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w:t>
            </w:r>
            <w:r w:rsidRPr="008907ED">
              <w:lastRenderedPageBreak/>
              <w:t>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r>
    </w:tbl>
    <w:p w14:paraId="1BD49472"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54FA70A" w14:textId="77777777" w:rsidR="001374AD" w:rsidRPr="008907ED" w:rsidRDefault="001374AD" w:rsidP="001374AD">
      <w:r w:rsidRPr="008907ED">
        <w:rPr>
          <w:rStyle w:val="HideTWBExt"/>
        </w:rPr>
        <w:t>&lt;/Amend&gt;</w:t>
      </w:r>
    </w:p>
    <w:p w14:paraId="1C11733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89</w:t>
      </w:r>
      <w:r w:rsidRPr="008907ED">
        <w:rPr>
          <w:rStyle w:val="HideTWBExt"/>
        </w:rPr>
        <w:t>&lt;/NumAm&gt;</w:t>
      </w:r>
    </w:p>
    <w:p w14:paraId="647E2852"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56DDD117" w14:textId="77777777" w:rsidR="001374AD" w:rsidRPr="008907ED" w:rsidRDefault="001374AD" w:rsidP="001374AD">
      <w:pPr>
        <w:pStyle w:val="NormalBold"/>
      </w:pPr>
      <w:r w:rsidRPr="008907ED">
        <w:rPr>
          <w:rStyle w:val="HideTWBExt"/>
          <w:b w:val="0"/>
        </w:rPr>
        <w:t>&lt;/RepeatBlock-By&gt;</w:t>
      </w:r>
    </w:p>
    <w:p w14:paraId="16AB508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53BFC9E"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A1FD8A4" w14:textId="77777777" w:rsidTr="00E663AA">
        <w:trPr>
          <w:trHeight w:hRule="exact" w:val="240"/>
          <w:jc w:val="center"/>
        </w:trPr>
        <w:tc>
          <w:tcPr>
            <w:tcW w:w="9752" w:type="dxa"/>
            <w:gridSpan w:val="2"/>
            <w:tcBorders>
              <w:top w:val="nil"/>
              <w:left w:val="nil"/>
              <w:bottom w:val="nil"/>
              <w:right w:val="nil"/>
            </w:tcBorders>
          </w:tcPr>
          <w:p w14:paraId="29570321" w14:textId="77777777" w:rsidR="001374AD" w:rsidRPr="008907ED" w:rsidRDefault="001374AD" w:rsidP="00E663AA"/>
        </w:tc>
      </w:tr>
      <w:tr w:rsidR="001374AD" w:rsidRPr="008907ED" w14:paraId="1633AE2B" w14:textId="77777777" w:rsidTr="00E663AA">
        <w:trPr>
          <w:trHeight w:val="240"/>
          <w:jc w:val="center"/>
        </w:trPr>
        <w:tc>
          <w:tcPr>
            <w:tcW w:w="4876" w:type="dxa"/>
            <w:tcBorders>
              <w:top w:val="nil"/>
              <w:left w:val="nil"/>
              <w:bottom w:val="nil"/>
              <w:right w:val="nil"/>
            </w:tcBorders>
          </w:tcPr>
          <w:p w14:paraId="02C6C24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E17E833" w14:textId="77777777" w:rsidR="001374AD" w:rsidRPr="008907ED" w:rsidRDefault="001374AD" w:rsidP="00E663AA">
            <w:pPr>
              <w:pStyle w:val="AmColumnHeading"/>
            </w:pPr>
            <w:r w:rsidRPr="008907ED">
              <w:t>Geänderter Text</w:t>
            </w:r>
          </w:p>
        </w:tc>
      </w:tr>
      <w:tr w:rsidR="001374AD" w:rsidRPr="008907ED" w14:paraId="34CB5661" w14:textId="77777777" w:rsidTr="00E663AA">
        <w:trPr>
          <w:jc w:val="center"/>
        </w:trPr>
        <w:tc>
          <w:tcPr>
            <w:tcW w:w="4876" w:type="dxa"/>
            <w:tcBorders>
              <w:top w:val="nil"/>
              <w:left w:val="nil"/>
              <w:bottom w:val="nil"/>
              <w:right w:val="nil"/>
            </w:tcBorders>
          </w:tcPr>
          <w:p w14:paraId="57AD7698"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w:t>
            </w:r>
            <w:r w:rsidRPr="008907ED">
              <w:lastRenderedPageBreak/>
              <w:t xml:space="preserve">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w:t>
            </w:r>
            <w:r w:rsidRPr="008907ED">
              <w:rPr>
                <w:b/>
                <w:i/>
              </w:rPr>
              <w:t>ein klarer Rahmen</w:t>
            </w:r>
            <w:r w:rsidRPr="008907ED">
              <w:t xml:space="preserve"> für die Antizipation und Bewältigung des Wandels in Zusammenarbeit mit Arbeitnehmern </w:t>
            </w:r>
            <w:r w:rsidRPr="008907ED">
              <w:rPr>
                <w:b/>
                <w:i/>
              </w:rPr>
              <w:t>geschaffen wird</w:t>
            </w:r>
            <w:r w:rsidRPr="008907ED">
              <w:t>,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34AB904B"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w:t>
            </w:r>
            <w:r w:rsidRPr="008907ED">
              <w:lastRenderedPageBreak/>
              <w:t xml:space="preserve">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w:t>
            </w:r>
            <w:r w:rsidRPr="008907ED">
              <w:rPr>
                <w:b/>
                <w:i/>
              </w:rPr>
              <w:t>praktische Leitlinien und Hilfsmittel</w:t>
            </w:r>
            <w:r w:rsidRPr="008907ED">
              <w:t xml:space="preserve"> für die Antizipation und Bewältigung des Wandels in Zusammenarbeit mit Arbeitnehmern </w:t>
            </w:r>
            <w:r w:rsidRPr="008907ED">
              <w:rPr>
                <w:b/>
                <w:i/>
              </w:rPr>
              <w:t>zur Verfügung gestellt werden</w:t>
            </w:r>
            <w:r w:rsidRPr="008907ED">
              <w:t>, sowie in die Berufsbildung, Weiterbildung und Umschulung von Arbeitnehmern zu investieren, um dem Fachkräfte- und Arbeitskräftemangel, der Produktivität und Wachstum hemmt, entgegenzuwirken;</w:t>
            </w:r>
          </w:p>
        </w:tc>
      </w:tr>
    </w:tbl>
    <w:p w14:paraId="77BD8580"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CB77D88" w14:textId="77777777" w:rsidR="001374AD" w:rsidRPr="00991D18" w:rsidRDefault="001374AD" w:rsidP="001374AD">
      <w:pPr>
        <w:rPr>
          <w:lang w:val="sv-SE"/>
        </w:rPr>
      </w:pPr>
      <w:r w:rsidRPr="00991D18">
        <w:rPr>
          <w:rStyle w:val="HideTWBExt"/>
          <w:lang w:val="sv-SE"/>
        </w:rPr>
        <w:t>&lt;/Amend&gt;</w:t>
      </w:r>
    </w:p>
    <w:p w14:paraId="6AF95EA7"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90</w:t>
      </w:r>
      <w:r w:rsidRPr="00991D18">
        <w:rPr>
          <w:rStyle w:val="HideTWBExt"/>
          <w:lang w:val="sv-SE"/>
        </w:rPr>
        <w:t>&lt;/NumAm&gt;</w:t>
      </w:r>
    </w:p>
    <w:p w14:paraId="7BB11231"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313E6CC"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D8A09D5" w14:textId="77777777" w:rsidR="001374AD" w:rsidRPr="008907ED" w:rsidRDefault="001374AD" w:rsidP="001374AD">
      <w:pPr>
        <w:pStyle w:val="NormalBold"/>
      </w:pPr>
      <w:r w:rsidRPr="008907ED">
        <w:rPr>
          <w:rStyle w:val="HideTWBExt"/>
          <w:b w:val="0"/>
        </w:rPr>
        <w:t>&lt;/RepeatBlock-By&gt;</w:t>
      </w:r>
    </w:p>
    <w:p w14:paraId="73A8158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24EE47E"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E9F5D2E" w14:textId="77777777" w:rsidTr="00E663AA">
        <w:trPr>
          <w:trHeight w:hRule="exact" w:val="240"/>
          <w:jc w:val="center"/>
        </w:trPr>
        <w:tc>
          <w:tcPr>
            <w:tcW w:w="9752" w:type="dxa"/>
            <w:gridSpan w:val="2"/>
            <w:tcBorders>
              <w:top w:val="nil"/>
              <w:left w:val="nil"/>
              <w:bottom w:val="nil"/>
              <w:right w:val="nil"/>
            </w:tcBorders>
          </w:tcPr>
          <w:p w14:paraId="77A06068" w14:textId="77777777" w:rsidR="001374AD" w:rsidRPr="008907ED" w:rsidRDefault="001374AD" w:rsidP="00E663AA"/>
        </w:tc>
      </w:tr>
      <w:tr w:rsidR="001374AD" w:rsidRPr="008907ED" w14:paraId="0E7FB669" w14:textId="77777777" w:rsidTr="00E663AA">
        <w:trPr>
          <w:trHeight w:val="240"/>
          <w:jc w:val="center"/>
        </w:trPr>
        <w:tc>
          <w:tcPr>
            <w:tcW w:w="4876" w:type="dxa"/>
            <w:tcBorders>
              <w:top w:val="nil"/>
              <w:left w:val="nil"/>
              <w:bottom w:val="nil"/>
              <w:right w:val="nil"/>
            </w:tcBorders>
          </w:tcPr>
          <w:p w14:paraId="22C6A10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1C51ED" w14:textId="77777777" w:rsidR="001374AD" w:rsidRPr="008907ED" w:rsidRDefault="001374AD" w:rsidP="00E663AA">
            <w:pPr>
              <w:pStyle w:val="AmColumnHeading"/>
            </w:pPr>
            <w:r w:rsidRPr="008907ED">
              <w:t>Geänderter Text</w:t>
            </w:r>
          </w:p>
        </w:tc>
      </w:tr>
      <w:tr w:rsidR="001374AD" w:rsidRPr="008907ED" w14:paraId="7159DABA" w14:textId="77777777" w:rsidTr="00E663AA">
        <w:trPr>
          <w:jc w:val="center"/>
        </w:trPr>
        <w:tc>
          <w:tcPr>
            <w:tcW w:w="4876" w:type="dxa"/>
            <w:tcBorders>
              <w:top w:val="nil"/>
              <w:left w:val="nil"/>
              <w:bottom w:val="nil"/>
              <w:right w:val="nil"/>
            </w:tcBorders>
          </w:tcPr>
          <w:p w14:paraId="54858E4B" w14:textId="77777777" w:rsidR="001374AD" w:rsidRPr="008907ED" w:rsidRDefault="001374AD" w:rsidP="00E663AA">
            <w:pPr>
              <w:pStyle w:val="Normal6a"/>
            </w:pPr>
            <w:r w:rsidRPr="008907ED">
              <w:t>2.</w:t>
            </w:r>
            <w:r w:rsidRPr="008907ED">
              <w:tab/>
            </w:r>
            <w:r w:rsidRPr="008907ED">
              <w:rPr>
                <w:b/>
                <w:i/>
              </w:rPr>
              <w:t>betont</w:t>
            </w:r>
            <w:r w:rsidRPr="008907ED">
              <w:t xml:space="preserve">,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w:t>
            </w:r>
            <w:r w:rsidRPr="008907ED">
              <w:lastRenderedPageBreak/>
              <w:t>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r w:rsidRPr="008907ED">
              <w:rPr>
                <w:b/>
                <w:i/>
              </w:rPr>
              <w:t>;</w:t>
            </w:r>
          </w:p>
        </w:tc>
        <w:tc>
          <w:tcPr>
            <w:tcW w:w="4876" w:type="dxa"/>
            <w:tcBorders>
              <w:top w:val="nil"/>
              <w:left w:val="nil"/>
              <w:bottom w:val="nil"/>
              <w:right w:val="nil"/>
            </w:tcBorders>
          </w:tcPr>
          <w:p w14:paraId="22B0BD46" w14:textId="77777777" w:rsidR="001374AD" w:rsidRPr="008907ED" w:rsidRDefault="001374AD" w:rsidP="00E663AA">
            <w:pPr>
              <w:pStyle w:val="Normal6a"/>
            </w:pPr>
            <w:r w:rsidRPr="008907ED">
              <w:lastRenderedPageBreak/>
              <w:t>2.</w:t>
            </w:r>
            <w:r w:rsidRPr="008907ED">
              <w:tab/>
            </w:r>
            <w:r w:rsidRPr="008907ED">
              <w:rPr>
                <w:b/>
                <w:i/>
              </w:rPr>
              <w:t>weist nachdrücklich darauf hin</w:t>
            </w:r>
            <w:r w:rsidRPr="008907ED">
              <w:t xml:space="preserve">,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w:t>
            </w:r>
            <w:r w:rsidRPr="008907ED">
              <w:lastRenderedPageBreak/>
              <w:t xml:space="preserve">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w:t>
            </w:r>
            <w:r w:rsidRPr="008907ED">
              <w:rPr>
                <w:b/>
                <w:i/>
              </w:rPr>
              <w:t>aber auch die Zukunftsperspektiven der Arbeitnehmer beeinträchtigt,</w:t>
            </w:r>
            <w:r w:rsidRPr="008907ED">
              <w:t xml:space="preserve"> entgegenzuwirken;</w:t>
            </w:r>
          </w:p>
        </w:tc>
      </w:tr>
    </w:tbl>
    <w:p w14:paraId="1F290988"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45F78E8" w14:textId="77777777" w:rsidR="001374AD" w:rsidRPr="00546828" w:rsidRDefault="001374AD" w:rsidP="001374AD">
      <w:pPr>
        <w:rPr>
          <w:lang w:val="sv-SE"/>
        </w:rPr>
      </w:pPr>
      <w:r w:rsidRPr="00546828">
        <w:rPr>
          <w:rStyle w:val="HideTWBExt"/>
          <w:lang w:val="sv-SE"/>
        </w:rPr>
        <w:t>&lt;/Amend&gt;</w:t>
      </w:r>
    </w:p>
    <w:p w14:paraId="35B51888"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91</w:t>
      </w:r>
      <w:r w:rsidRPr="00546828">
        <w:rPr>
          <w:rStyle w:val="HideTWBExt"/>
          <w:lang w:val="sv-SE"/>
        </w:rPr>
        <w:t>&lt;/NumAm&gt;</w:t>
      </w:r>
    </w:p>
    <w:p w14:paraId="7F7AF1F8"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2AA1ABC2" w14:textId="77777777" w:rsidR="001374AD" w:rsidRPr="00546828" w:rsidRDefault="001374AD" w:rsidP="001374AD">
      <w:pPr>
        <w:pStyle w:val="NormalBold"/>
        <w:rPr>
          <w:lang w:val="sv-SE"/>
        </w:rPr>
      </w:pPr>
      <w:r w:rsidRPr="00546828">
        <w:rPr>
          <w:rStyle w:val="HideTWBExt"/>
          <w:b w:val="0"/>
          <w:lang w:val="sv-SE"/>
        </w:rPr>
        <w:t>&lt;/RepeatBlock-By&gt;</w:t>
      </w:r>
    </w:p>
    <w:p w14:paraId="174704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A7BC042"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5254920" w14:textId="77777777" w:rsidTr="00E663AA">
        <w:trPr>
          <w:trHeight w:hRule="exact" w:val="240"/>
          <w:jc w:val="center"/>
        </w:trPr>
        <w:tc>
          <w:tcPr>
            <w:tcW w:w="9752" w:type="dxa"/>
            <w:gridSpan w:val="2"/>
            <w:tcBorders>
              <w:top w:val="nil"/>
              <w:left w:val="nil"/>
              <w:bottom w:val="nil"/>
              <w:right w:val="nil"/>
            </w:tcBorders>
          </w:tcPr>
          <w:p w14:paraId="188B5AC0" w14:textId="77777777" w:rsidR="001374AD" w:rsidRPr="008907ED" w:rsidRDefault="001374AD" w:rsidP="00E663AA"/>
        </w:tc>
      </w:tr>
      <w:tr w:rsidR="001374AD" w:rsidRPr="008907ED" w14:paraId="666B64A2" w14:textId="77777777" w:rsidTr="00E663AA">
        <w:trPr>
          <w:trHeight w:val="240"/>
          <w:jc w:val="center"/>
        </w:trPr>
        <w:tc>
          <w:tcPr>
            <w:tcW w:w="4876" w:type="dxa"/>
            <w:tcBorders>
              <w:top w:val="nil"/>
              <w:left w:val="nil"/>
              <w:bottom w:val="nil"/>
              <w:right w:val="nil"/>
            </w:tcBorders>
          </w:tcPr>
          <w:p w14:paraId="72730E2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2F259CA" w14:textId="77777777" w:rsidR="001374AD" w:rsidRPr="008907ED" w:rsidRDefault="001374AD" w:rsidP="00E663AA">
            <w:pPr>
              <w:pStyle w:val="AmColumnHeading"/>
            </w:pPr>
            <w:r w:rsidRPr="008907ED">
              <w:t>Geänderter Text</w:t>
            </w:r>
          </w:p>
        </w:tc>
      </w:tr>
      <w:tr w:rsidR="001374AD" w:rsidRPr="008907ED" w14:paraId="120CDE8B" w14:textId="77777777" w:rsidTr="00E663AA">
        <w:trPr>
          <w:jc w:val="center"/>
        </w:trPr>
        <w:tc>
          <w:tcPr>
            <w:tcW w:w="4876" w:type="dxa"/>
            <w:tcBorders>
              <w:top w:val="nil"/>
              <w:left w:val="nil"/>
              <w:bottom w:val="nil"/>
              <w:right w:val="nil"/>
            </w:tcBorders>
          </w:tcPr>
          <w:p w14:paraId="41009B47"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w:t>
            </w:r>
            <w:r w:rsidRPr="008907ED">
              <w:lastRenderedPageBreak/>
              <w:t>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4F51D95F"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w:t>
            </w:r>
            <w:r w:rsidRPr="008907ED">
              <w:lastRenderedPageBreak/>
              <w:t xml:space="preserve">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 </w:t>
            </w:r>
            <w:r w:rsidRPr="008907ED">
              <w:rPr>
                <w:b/>
                <w:i/>
              </w:rPr>
              <w:t>fordert Maßnahmen zur Gewährleistung der Allgemeinverbindlicherklärung von Tarifverhandlungen, zur Stärkung der Gewerkschaften und zur Wahrung des Rechts der Arbeitnehmer, sich an der Ausarbeitung von Übergangsplänen zu beteiligen;</w:t>
            </w:r>
          </w:p>
        </w:tc>
      </w:tr>
    </w:tbl>
    <w:p w14:paraId="12C2237C"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3CD80D3C" w14:textId="77777777" w:rsidR="001374AD" w:rsidRPr="008907ED" w:rsidRDefault="001374AD" w:rsidP="001374AD">
      <w:r w:rsidRPr="008907ED">
        <w:rPr>
          <w:rStyle w:val="HideTWBExt"/>
        </w:rPr>
        <w:t>&lt;/Amend&gt;</w:t>
      </w:r>
    </w:p>
    <w:p w14:paraId="3282CF7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92</w:t>
      </w:r>
      <w:r w:rsidRPr="008907ED">
        <w:rPr>
          <w:rStyle w:val="HideTWBExt"/>
        </w:rPr>
        <w:t>&lt;/NumAm&gt;</w:t>
      </w:r>
    </w:p>
    <w:p w14:paraId="5F5DFACB"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336B3389" w14:textId="77777777" w:rsidR="001374AD" w:rsidRPr="008907ED" w:rsidRDefault="001374AD" w:rsidP="001374AD">
      <w:pPr>
        <w:pStyle w:val="NormalBold"/>
      </w:pPr>
      <w:r w:rsidRPr="008907ED">
        <w:rPr>
          <w:rStyle w:val="HideTWBExt"/>
          <w:b w:val="0"/>
        </w:rPr>
        <w:t>&lt;/RepeatBlock-By&gt;</w:t>
      </w:r>
    </w:p>
    <w:p w14:paraId="32A4D6E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8D618DD"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759B6DF" w14:textId="77777777" w:rsidTr="00E663AA">
        <w:trPr>
          <w:trHeight w:hRule="exact" w:val="240"/>
          <w:jc w:val="center"/>
        </w:trPr>
        <w:tc>
          <w:tcPr>
            <w:tcW w:w="9752" w:type="dxa"/>
            <w:gridSpan w:val="2"/>
            <w:tcBorders>
              <w:top w:val="nil"/>
              <w:left w:val="nil"/>
              <w:bottom w:val="nil"/>
              <w:right w:val="nil"/>
            </w:tcBorders>
          </w:tcPr>
          <w:p w14:paraId="4884BD29" w14:textId="77777777" w:rsidR="001374AD" w:rsidRPr="008907ED" w:rsidRDefault="001374AD" w:rsidP="00E663AA"/>
        </w:tc>
      </w:tr>
      <w:tr w:rsidR="001374AD" w:rsidRPr="008907ED" w14:paraId="5023AB3B" w14:textId="77777777" w:rsidTr="00E663AA">
        <w:trPr>
          <w:trHeight w:val="240"/>
          <w:jc w:val="center"/>
        </w:trPr>
        <w:tc>
          <w:tcPr>
            <w:tcW w:w="4876" w:type="dxa"/>
            <w:tcBorders>
              <w:top w:val="nil"/>
              <w:left w:val="nil"/>
              <w:bottom w:val="nil"/>
              <w:right w:val="nil"/>
            </w:tcBorders>
          </w:tcPr>
          <w:p w14:paraId="37C94ED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0E29966" w14:textId="77777777" w:rsidR="001374AD" w:rsidRPr="008907ED" w:rsidRDefault="001374AD" w:rsidP="00E663AA">
            <w:pPr>
              <w:pStyle w:val="AmColumnHeading"/>
            </w:pPr>
            <w:r w:rsidRPr="008907ED">
              <w:t>Geänderter Text</w:t>
            </w:r>
          </w:p>
        </w:tc>
      </w:tr>
      <w:tr w:rsidR="001374AD" w:rsidRPr="008907ED" w14:paraId="6EE8C8CD" w14:textId="77777777" w:rsidTr="00E663AA">
        <w:trPr>
          <w:jc w:val="center"/>
        </w:trPr>
        <w:tc>
          <w:tcPr>
            <w:tcW w:w="4876" w:type="dxa"/>
            <w:tcBorders>
              <w:top w:val="nil"/>
              <w:left w:val="nil"/>
              <w:bottom w:val="nil"/>
              <w:right w:val="nil"/>
            </w:tcBorders>
          </w:tcPr>
          <w:p w14:paraId="036CD3B9"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w:t>
            </w:r>
            <w:r w:rsidRPr="008907ED">
              <w:lastRenderedPageBreak/>
              <w:t>des allgemeinen Arbeitsmarktübergangs haben werden; betont, dass die anstehende Überarbeitung des Aktionsplans zur europäischen Säule sozialer Rechte und der neue Fahrplan für hochwertige Arbeitsplätze eine Reihe konkreter 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01031928"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über den Abbau von Stellen in den Sektoren fossiler Brennstoffe hinausgehen und weitreichendere Folgen bezüglich der Neuausrichtung von Arbeitsplätzen und </w:t>
            </w:r>
            <w:r w:rsidRPr="008907ED">
              <w:lastRenderedPageBreak/>
              <w:t>des allgemeinen Arbeitsmarktübergangs haben werden</w:t>
            </w:r>
            <w:r w:rsidRPr="008907ED">
              <w:rPr>
                <w:b/>
                <w:i/>
              </w:rPr>
              <w:t>; betont, dass bestehende Arbeitsplätze, die in Zukunft vom Klimawandel betroffen sein werden oder bereits betroffen sind, an steigende Temperaturen und andere Wetterextreme anzupassen</w:t>
            </w:r>
            <w:r w:rsidRPr="008907ED">
              <w:t xml:space="preserve">; betont, dass die anstehende Überarbeitung des Aktionsplans zur europäischen Säule sozialer Rechte und der neue Fahrplan für hochwertige Arbeitsplätze eine Reihe konkreter legislativer und nichtlegislativer Maßnahmen umfassen müssen, mit denen die Arbeitsbedingungen, </w:t>
            </w:r>
            <w:r w:rsidRPr="008907ED">
              <w:rPr>
                <w:b/>
                <w:i/>
              </w:rPr>
              <w:t>die Löhne,</w:t>
            </w:r>
            <w:r w:rsidRPr="008907ED">
              <w:t xml:space="preserve"> die Gesundheit und Sicherheit</w:t>
            </w:r>
            <w:r w:rsidRPr="008907ED">
              <w:rPr>
                <w:b/>
                <w:i/>
              </w:rPr>
              <w:t>, die Demokratie am Arbeitsplatz</w:t>
            </w:r>
            <w:r w:rsidRPr="008907ED">
              <w: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r>
    </w:tbl>
    <w:p w14:paraId="736C664B"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09D405C" w14:textId="77777777" w:rsidR="001374AD" w:rsidRPr="00991D18" w:rsidRDefault="001374AD" w:rsidP="001374AD">
      <w:pPr>
        <w:rPr>
          <w:lang w:val="sv-SE"/>
        </w:rPr>
      </w:pPr>
      <w:r w:rsidRPr="00991D18">
        <w:rPr>
          <w:rStyle w:val="HideTWBExt"/>
          <w:lang w:val="sv-SE"/>
        </w:rPr>
        <w:t>&lt;/Amend&gt;</w:t>
      </w:r>
    </w:p>
    <w:p w14:paraId="136C3396"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93</w:t>
      </w:r>
      <w:r w:rsidRPr="00991D18">
        <w:rPr>
          <w:rStyle w:val="HideTWBExt"/>
          <w:lang w:val="sv-SE"/>
        </w:rPr>
        <w:t>&lt;/NumAm&gt;</w:t>
      </w:r>
    </w:p>
    <w:p w14:paraId="3903C4B4"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609E049B" w14:textId="77777777" w:rsidR="001374AD" w:rsidRPr="00991D18" w:rsidRDefault="001374AD" w:rsidP="001374AD">
      <w:pPr>
        <w:pStyle w:val="NormalBold"/>
        <w:rPr>
          <w:lang w:val="sv-SE"/>
        </w:rPr>
      </w:pPr>
      <w:r w:rsidRPr="00991D18">
        <w:rPr>
          <w:rStyle w:val="HideTWBExt"/>
          <w:b w:val="0"/>
          <w:lang w:val="sv-SE"/>
        </w:rPr>
        <w:t>&lt;/RepeatBlock-By&gt;</w:t>
      </w:r>
    </w:p>
    <w:p w14:paraId="292398A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5A34F06" w14:textId="77777777" w:rsidR="001374AD" w:rsidRPr="008907ED" w:rsidRDefault="001374AD" w:rsidP="001374AD">
      <w:pPr>
        <w:pStyle w:val="NormalBold"/>
      </w:pPr>
      <w:r w:rsidRPr="008907ED">
        <w:rPr>
          <w:rStyle w:val="HideTWBExt"/>
        </w:rPr>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B2380F4" w14:textId="77777777" w:rsidTr="00E663AA">
        <w:trPr>
          <w:trHeight w:hRule="exact" w:val="240"/>
          <w:jc w:val="center"/>
        </w:trPr>
        <w:tc>
          <w:tcPr>
            <w:tcW w:w="9752" w:type="dxa"/>
            <w:gridSpan w:val="2"/>
            <w:tcBorders>
              <w:top w:val="nil"/>
              <w:left w:val="nil"/>
              <w:bottom w:val="nil"/>
              <w:right w:val="nil"/>
            </w:tcBorders>
          </w:tcPr>
          <w:p w14:paraId="751B80A7" w14:textId="77777777" w:rsidR="001374AD" w:rsidRPr="008907ED" w:rsidRDefault="001374AD" w:rsidP="00E663AA"/>
        </w:tc>
      </w:tr>
      <w:tr w:rsidR="001374AD" w:rsidRPr="008907ED" w14:paraId="587D55F0" w14:textId="77777777" w:rsidTr="00E663AA">
        <w:trPr>
          <w:trHeight w:val="240"/>
          <w:jc w:val="center"/>
        </w:trPr>
        <w:tc>
          <w:tcPr>
            <w:tcW w:w="4876" w:type="dxa"/>
            <w:tcBorders>
              <w:top w:val="nil"/>
              <w:left w:val="nil"/>
              <w:bottom w:val="nil"/>
              <w:right w:val="nil"/>
            </w:tcBorders>
          </w:tcPr>
          <w:p w14:paraId="5C16D4E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2F26799" w14:textId="77777777" w:rsidR="001374AD" w:rsidRPr="008907ED" w:rsidRDefault="001374AD" w:rsidP="00E663AA">
            <w:pPr>
              <w:pStyle w:val="AmColumnHeading"/>
            </w:pPr>
            <w:r w:rsidRPr="008907ED">
              <w:t>Geänderter Text</w:t>
            </w:r>
          </w:p>
        </w:tc>
      </w:tr>
      <w:tr w:rsidR="001374AD" w:rsidRPr="008907ED" w14:paraId="089A81B7" w14:textId="77777777" w:rsidTr="00E663AA">
        <w:trPr>
          <w:jc w:val="center"/>
        </w:trPr>
        <w:tc>
          <w:tcPr>
            <w:tcW w:w="4876" w:type="dxa"/>
            <w:tcBorders>
              <w:top w:val="nil"/>
              <w:left w:val="nil"/>
              <w:bottom w:val="nil"/>
              <w:right w:val="nil"/>
            </w:tcBorders>
          </w:tcPr>
          <w:p w14:paraId="5B56ADAE" w14:textId="77777777" w:rsidR="001374AD" w:rsidRPr="008907ED" w:rsidRDefault="001374AD" w:rsidP="00E663AA">
            <w:pPr>
              <w:pStyle w:val="Normal6a"/>
            </w:pPr>
            <w:r w:rsidRPr="008907ED">
              <w:t>2.</w:t>
            </w:r>
            <w:r w:rsidRPr="008907ED">
              <w:tab/>
              <w:t xml:space="preserve">betont, dass die Auswirkungen der Dekarbonisierung auf die Beschäftigung </w:t>
            </w:r>
            <w:r w:rsidRPr="008907ED">
              <w:lastRenderedPageBreak/>
              <w:t>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2751CFB8" w14:textId="77777777" w:rsidR="001374AD" w:rsidRPr="008907ED" w:rsidRDefault="001374AD" w:rsidP="00E663AA">
            <w:pPr>
              <w:pStyle w:val="Normal6a"/>
            </w:pPr>
            <w:r w:rsidRPr="008907ED">
              <w:lastRenderedPageBreak/>
              <w:t>2.</w:t>
            </w:r>
            <w:r w:rsidRPr="008907ED">
              <w:tab/>
              <w:t xml:space="preserve">betont, dass die Auswirkungen der Dekarbonisierung auf die Beschäftigung </w:t>
            </w:r>
            <w:r w:rsidRPr="008907ED">
              <w:lastRenderedPageBreak/>
              <w:t xml:space="preserve">über den Abbau von Stellen in den Sektoren fossiler Brennstoffe hinausgehen und weitreichendere Folgen bezüglich der Neuausrichtung von Arbeitsplätzen und des allgemeinen Arbeitsmarktübergangs haben werden; </w:t>
            </w:r>
            <w:r w:rsidRPr="008907ED">
              <w:rPr>
                <w:b/>
                <w:i/>
              </w:rPr>
              <w:t>begrüßt in diesem Zusammenhang die Ankündigung eines Rechtsakts über hochwertige Arbeitsplätze, mit dem sichergestellt werden soll, dass die Beschäftigungspraktiken mit den Entwicklungen in der modernen Wirtschaft Schritt halten;</w:t>
            </w:r>
            <w:r w:rsidRPr="008907ED">
              <w:t xml:space="preserve"> betont, dass </w:t>
            </w:r>
            <w:r w:rsidRPr="008907ED">
              <w:rPr>
                <w:b/>
                <w:i/>
              </w:rPr>
              <w:t>dieser Rechtsakt sowie</w:t>
            </w:r>
            <w:r w:rsidRPr="008907ED">
              <w:t xml:space="preserve"> die anstehende Überarbeitung des Aktionsplans zur europäischen Säule sozialer Rechte und der neue Fahrplan für hochwertige Arbeitsplätze eine Reihe konkreter 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r>
    </w:tbl>
    <w:p w14:paraId="2A6F01FA"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FABAC02" w14:textId="77777777" w:rsidR="001374AD" w:rsidRPr="008907ED" w:rsidRDefault="001374AD" w:rsidP="001374AD">
      <w:r w:rsidRPr="008907ED">
        <w:rPr>
          <w:rStyle w:val="HideTWBExt"/>
        </w:rPr>
        <w:t>&lt;/Amend&gt;</w:t>
      </w:r>
    </w:p>
    <w:p w14:paraId="605E994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94</w:t>
      </w:r>
      <w:r w:rsidRPr="008907ED">
        <w:rPr>
          <w:rStyle w:val="HideTWBExt"/>
        </w:rPr>
        <w:t>&lt;/NumAm&gt;</w:t>
      </w:r>
    </w:p>
    <w:p w14:paraId="282AAFE1"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8AA0CFB" w14:textId="77777777" w:rsidR="001374AD" w:rsidRPr="008907ED" w:rsidRDefault="001374AD" w:rsidP="001374AD">
      <w:pPr>
        <w:pStyle w:val="NormalBold"/>
      </w:pPr>
      <w:r w:rsidRPr="008907ED">
        <w:rPr>
          <w:rStyle w:val="HideTWBExt"/>
          <w:b w:val="0"/>
        </w:rPr>
        <w:t>&lt;/RepeatBlock-By&gt;</w:t>
      </w:r>
    </w:p>
    <w:p w14:paraId="7EC09C2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E343D85" w14:textId="77777777" w:rsidR="001374AD" w:rsidRPr="008907ED" w:rsidRDefault="001374AD" w:rsidP="001374AD">
      <w:pPr>
        <w:pStyle w:val="NormalBold"/>
      </w:pPr>
      <w:r w:rsidRPr="008907ED">
        <w:rPr>
          <w:rStyle w:val="HideTWBExt"/>
        </w:rPr>
        <w:lastRenderedPageBreak/>
        <w:t>&lt;Article&gt;</w:t>
      </w:r>
      <w:r w:rsidRPr="008907ED">
        <w:t>Ziffer 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C907609" w14:textId="77777777" w:rsidTr="00E663AA">
        <w:trPr>
          <w:trHeight w:hRule="exact" w:val="240"/>
          <w:jc w:val="center"/>
        </w:trPr>
        <w:tc>
          <w:tcPr>
            <w:tcW w:w="9752" w:type="dxa"/>
            <w:gridSpan w:val="2"/>
            <w:tcBorders>
              <w:top w:val="nil"/>
              <w:left w:val="nil"/>
              <w:bottom w:val="nil"/>
              <w:right w:val="nil"/>
            </w:tcBorders>
          </w:tcPr>
          <w:p w14:paraId="7528E2C4" w14:textId="77777777" w:rsidR="001374AD" w:rsidRPr="008907ED" w:rsidRDefault="001374AD" w:rsidP="00E663AA"/>
        </w:tc>
      </w:tr>
      <w:tr w:rsidR="001374AD" w:rsidRPr="008907ED" w14:paraId="1CB3954A" w14:textId="77777777" w:rsidTr="00E663AA">
        <w:trPr>
          <w:trHeight w:val="240"/>
          <w:jc w:val="center"/>
        </w:trPr>
        <w:tc>
          <w:tcPr>
            <w:tcW w:w="4876" w:type="dxa"/>
            <w:tcBorders>
              <w:top w:val="nil"/>
              <w:left w:val="nil"/>
              <w:bottom w:val="nil"/>
              <w:right w:val="nil"/>
            </w:tcBorders>
          </w:tcPr>
          <w:p w14:paraId="0D0D026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722CA31" w14:textId="77777777" w:rsidR="001374AD" w:rsidRPr="008907ED" w:rsidRDefault="001374AD" w:rsidP="00E663AA">
            <w:pPr>
              <w:pStyle w:val="AmColumnHeading"/>
            </w:pPr>
            <w:r w:rsidRPr="008907ED">
              <w:t>Geänderter Text</w:t>
            </w:r>
          </w:p>
        </w:tc>
      </w:tr>
      <w:tr w:rsidR="001374AD" w:rsidRPr="008907ED" w14:paraId="59C22243" w14:textId="77777777" w:rsidTr="00E663AA">
        <w:trPr>
          <w:jc w:val="center"/>
        </w:trPr>
        <w:tc>
          <w:tcPr>
            <w:tcW w:w="4876" w:type="dxa"/>
            <w:tcBorders>
              <w:top w:val="nil"/>
              <w:left w:val="nil"/>
              <w:bottom w:val="nil"/>
              <w:right w:val="nil"/>
            </w:tcBorders>
          </w:tcPr>
          <w:p w14:paraId="30730968" w14:textId="77777777" w:rsidR="001374AD" w:rsidRPr="008907ED" w:rsidRDefault="001374AD" w:rsidP="00E663AA">
            <w:pPr>
              <w:pStyle w:val="Normal6a"/>
            </w:pPr>
            <w:r w:rsidRPr="008907ED">
              <w:t>2.</w:t>
            </w:r>
            <w:r w:rsidRPr="008907ED">
              <w:tab/>
              <w:t>betont, dass die Auswirkungen der Dekarbonisierung auf die Beschäftigung über den Abbau von Stellen in den Sektoren fossiler Brennstoffe hinausgehen und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Maßnahmen umfassen müssen, mit denen die Arbeitsbedingungen,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entgegenzuwirken;</w:t>
            </w:r>
          </w:p>
        </w:tc>
        <w:tc>
          <w:tcPr>
            <w:tcW w:w="4876" w:type="dxa"/>
            <w:tcBorders>
              <w:top w:val="nil"/>
              <w:left w:val="nil"/>
              <w:bottom w:val="nil"/>
              <w:right w:val="nil"/>
            </w:tcBorders>
          </w:tcPr>
          <w:p w14:paraId="483CA63C" w14:textId="77777777" w:rsidR="001374AD" w:rsidRPr="008907ED" w:rsidRDefault="001374AD" w:rsidP="00E663AA">
            <w:pPr>
              <w:pStyle w:val="Normal6a"/>
            </w:pPr>
            <w:r w:rsidRPr="008907ED">
              <w:t>2.</w:t>
            </w:r>
            <w:r w:rsidRPr="008907ED">
              <w:tab/>
              <w:t xml:space="preserve">betont, dass die Auswirkungen der Dekarbonisierung auf die Beschäftigung über den Abbau von Stellen in den Sektoren fossiler Brennstoffe hinausgehen und </w:t>
            </w:r>
            <w:r w:rsidRPr="008907ED">
              <w:rPr>
                <w:b/>
                <w:i/>
              </w:rPr>
              <w:t>in den nächsten Jahrzehnten alle Berufe betreffen und somit</w:t>
            </w:r>
            <w:r w:rsidRPr="008907ED">
              <w:t xml:space="preserve"> weitreichendere Folgen bezüglich der Neuausrichtung von Arbeitsplätzen und des allgemeinen Arbeitsmarktübergangs haben werden; betont, dass die anstehende Überarbeitung des Aktionsplans zur europäischen Säule sozialer Rechte und der neue Fahrplan für hochwertige Arbeitsplätze eine Reihe konkreter legislativer und nichtlegislativer Maßnahmen umfassen müssen, mit denen die Arbeitsbedingungen, </w:t>
            </w:r>
            <w:r w:rsidRPr="008907ED">
              <w:rPr>
                <w:b/>
                <w:i/>
              </w:rPr>
              <w:t>die Löhne, die Demokratie am Arbeitsplatz,</w:t>
            </w:r>
            <w:r w:rsidRPr="008907ED">
              <w:t xml:space="preserve"> die Gesundheit und Sicherheit, die tarifvertragliche Abdeckung sowie die Aus- und Weiterbildung und die Kompetenzen von Arbeitnehmern und Selbstständigen spürbar verbessert werden; betont, dass solche Maßnahmen auch die Möglichkeit bieten, Arbeitgeber in der Union, insbesondere KMU, dabei zu unterstützen, ihre Wettbewerbsfähigkeit zu erhalten und zu verbessern, indem ein klarer Rahmen für die Antizipation und Bewältigung des Wandels in Zusammenarbeit mit Arbeitnehmern geschaffen wird, sowie in die Berufsbildung, Weiterbildung und Umschulung von Arbeitnehmern zu investieren, um dem Fachkräfte- und Arbeitskräftemangel, der Produktivität und Wachstum hemmt </w:t>
            </w:r>
            <w:r w:rsidRPr="008907ED">
              <w:rPr>
                <w:b/>
                <w:i/>
              </w:rPr>
              <w:t>und die Erwerbstätigenarmut verschärft</w:t>
            </w:r>
            <w:r w:rsidRPr="008907ED">
              <w:t>, entgegenzuwirken;</w:t>
            </w:r>
          </w:p>
        </w:tc>
      </w:tr>
    </w:tbl>
    <w:p w14:paraId="07A955B6"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649D3C7" w14:textId="77777777" w:rsidR="001374AD" w:rsidRPr="00546828" w:rsidRDefault="001374AD" w:rsidP="001374AD">
      <w:pPr>
        <w:rPr>
          <w:lang w:val="sv-SE"/>
        </w:rPr>
      </w:pPr>
      <w:r w:rsidRPr="00546828">
        <w:rPr>
          <w:rStyle w:val="HideTWBExt"/>
          <w:lang w:val="sv-SE"/>
        </w:rPr>
        <w:t>&lt;/Amend&gt;</w:t>
      </w:r>
    </w:p>
    <w:p w14:paraId="5701AE50" w14:textId="77777777" w:rsidR="001374AD" w:rsidRPr="00546828" w:rsidRDefault="001374AD" w:rsidP="001374AD">
      <w:pPr>
        <w:pStyle w:val="AmNumberTabs"/>
        <w:rPr>
          <w:lang w:val="sv-SE"/>
        </w:rPr>
      </w:pPr>
      <w:r w:rsidRPr="00546828">
        <w:rPr>
          <w:rStyle w:val="HideTWBExt"/>
          <w:lang w:val="sv-SE"/>
        </w:rPr>
        <w:lastRenderedPageBreak/>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95</w:t>
      </w:r>
      <w:r w:rsidRPr="00546828">
        <w:rPr>
          <w:rStyle w:val="HideTWBExt"/>
          <w:lang w:val="sv-SE"/>
        </w:rPr>
        <w:t>&lt;/NumAm&gt;</w:t>
      </w:r>
    </w:p>
    <w:p w14:paraId="76891704"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0444DA23" w14:textId="77777777" w:rsidR="001374AD" w:rsidRPr="00546828" w:rsidRDefault="001374AD" w:rsidP="001374AD">
      <w:pPr>
        <w:pStyle w:val="NormalBold"/>
        <w:rPr>
          <w:lang w:val="sv-SE"/>
        </w:rPr>
      </w:pPr>
      <w:r w:rsidRPr="00546828">
        <w:rPr>
          <w:rStyle w:val="HideTWBExt"/>
          <w:b w:val="0"/>
          <w:lang w:val="sv-SE"/>
        </w:rPr>
        <w:t>&lt;/RepeatBlock-By&gt;</w:t>
      </w:r>
    </w:p>
    <w:p w14:paraId="6071108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C951F5B" w14:textId="77777777" w:rsidR="001374AD" w:rsidRPr="008907ED" w:rsidRDefault="001374AD" w:rsidP="001374AD">
      <w:pPr>
        <w:pStyle w:val="NormalBold"/>
      </w:pPr>
      <w:r w:rsidRPr="008907ED">
        <w:rPr>
          <w:rStyle w:val="HideTWBExt"/>
        </w:rPr>
        <w:t>&lt;Article&gt;</w:t>
      </w:r>
      <w:r w:rsidRPr="008907ED">
        <w:t>Ziffer 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CF22381" w14:textId="77777777" w:rsidTr="00E663AA">
        <w:trPr>
          <w:trHeight w:hRule="exact" w:val="240"/>
          <w:jc w:val="center"/>
        </w:trPr>
        <w:tc>
          <w:tcPr>
            <w:tcW w:w="9752" w:type="dxa"/>
            <w:gridSpan w:val="2"/>
            <w:tcBorders>
              <w:top w:val="nil"/>
              <w:left w:val="nil"/>
              <w:bottom w:val="nil"/>
              <w:right w:val="nil"/>
            </w:tcBorders>
          </w:tcPr>
          <w:p w14:paraId="2FE0C4FE" w14:textId="77777777" w:rsidR="001374AD" w:rsidRPr="008907ED" w:rsidRDefault="001374AD" w:rsidP="00E663AA"/>
        </w:tc>
      </w:tr>
      <w:tr w:rsidR="001374AD" w:rsidRPr="008907ED" w14:paraId="69CC08C3" w14:textId="77777777" w:rsidTr="00E663AA">
        <w:trPr>
          <w:trHeight w:val="240"/>
          <w:jc w:val="center"/>
        </w:trPr>
        <w:tc>
          <w:tcPr>
            <w:tcW w:w="4876" w:type="dxa"/>
            <w:tcBorders>
              <w:top w:val="nil"/>
              <w:left w:val="nil"/>
              <w:bottom w:val="nil"/>
              <w:right w:val="nil"/>
            </w:tcBorders>
          </w:tcPr>
          <w:p w14:paraId="504906E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C9A62C6" w14:textId="77777777" w:rsidR="001374AD" w:rsidRPr="008907ED" w:rsidRDefault="001374AD" w:rsidP="00E663AA">
            <w:pPr>
              <w:pStyle w:val="AmColumnHeading"/>
            </w:pPr>
            <w:r w:rsidRPr="008907ED">
              <w:t>Geänderter Text</w:t>
            </w:r>
          </w:p>
        </w:tc>
      </w:tr>
      <w:tr w:rsidR="001374AD" w:rsidRPr="008907ED" w14:paraId="56D69433" w14:textId="77777777" w:rsidTr="00E663AA">
        <w:trPr>
          <w:jc w:val="center"/>
        </w:trPr>
        <w:tc>
          <w:tcPr>
            <w:tcW w:w="4876" w:type="dxa"/>
            <w:tcBorders>
              <w:top w:val="nil"/>
              <w:left w:val="nil"/>
              <w:bottom w:val="nil"/>
              <w:right w:val="nil"/>
            </w:tcBorders>
          </w:tcPr>
          <w:p w14:paraId="537921F1" w14:textId="77777777" w:rsidR="001374AD" w:rsidRPr="008907ED" w:rsidRDefault="001374AD" w:rsidP="00E663AA">
            <w:pPr>
              <w:pStyle w:val="Normal6a"/>
            </w:pPr>
          </w:p>
        </w:tc>
        <w:tc>
          <w:tcPr>
            <w:tcW w:w="4876" w:type="dxa"/>
            <w:tcBorders>
              <w:top w:val="nil"/>
              <w:left w:val="nil"/>
              <w:bottom w:val="nil"/>
              <w:right w:val="nil"/>
            </w:tcBorders>
          </w:tcPr>
          <w:p w14:paraId="6917F31D" w14:textId="77777777" w:rsidR="001374AD" w:rsidRPr="008907ED" w:rsidRDefault="001374AD" w:rsidP="00E663AA">
            <w:pPr>
              <w:pStyle w:val="Normal6a"/>
            </w:pPr>
            <w:r w:rsidRPr="008907ED">
              <w:rPr>
                <w:b/>
                <w:i/>
              </w:rPr>
              <w:t>2a.</w:t>
            </w:r>
            <w:r w:rsidRPr="008907ED">
              <w:tab/>
            </w:r>
            <w:r w:rsidRPr="008907ED">
              <w:rPr>
                <w:b/>
                <w:i/>
              </w:rPr>
              <w:t>betont, dass die Digitalisierung auf den Menschen ausgerichtet sein muss und dass es eine übermäßige Überwachung der Arbeitnehmer zu verhindern und das Recht auf Nichterreichbarkeit sowie faire Arbeitszeitregelungen zu gewährleisten gilt;</w:t>
            </w:r>
          </w:p>
        </w:tc>
      </w:tr>
    </w:tbl>
    <w:p w14:paraId="01003B4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0EDCE1C" w14:textId="77777777" w:rsidR="001374AD" w:rsidRPr="008907ED" w:rsidRDefault="001374AD" w:rsidP="001374AD">
      <w:r w:rsidRPr="008907ED">
        <w:rPr>
          <w:rStyle w:val="HideTWBExt"/>
        </w:rPr>
        <w:t>&lt;/Amend&gt;</w:t>
      </w:r>
    </w:p>
    <w:p w14:paraId="0EAAACF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96</w:t>
      </w:r>
      <w:r w:rsidRPr="008907ED">
        <w:rPr>
          <w:rStyle w:val="HideTWBExt"/>
        </w:rPr>
        <w:t>&lt;/NumAm&gt;</w:t>
      </w:r>
    </w:p>
    <w:p w14:paraId="44B9E2E2"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2A41D491"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3A8477B2"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06F0CA46" w14:textId="77777777" w:rsidR="001374AD" w:rsidRPr="008907ED" w:rsidRDefault="001374AD" w:rsidP="001374AD">
      <w:pPr>
        <w:pStyle w:val="NormalBold"/>
      </w:pPr>
      <w:r w:rsidRPr="008907ED">
        <w:rPr>
          <w:rStyle w:val="HideTWBExt"/>
          <w:b w:val="0"/>
        </w:rPr>
        <w:t>&lt;/RepeatBlock-By&gt;</w:t>
      </w:r>
    </w:p>
    <w:p w14:paraId="5E8C946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2261D5E" w14:textId="77777777" w:rsidR="001374AD" w:rsidRPr="008907ED" w:rsidRDefault="001374AD" w:rsidP="001374AD">
      <w:pPr>
        <w:pStyle w:val="NormalBold"/>
      </w:pPr>
      <w:r w:rsidRPr="008907ED">
        <w:rPr>
          <w:rStyle w:val="HideTWBExt"/>
        </w:rPr>
        <w:t>&lt;Article&gt;</w:t>
      </w:r>
      <w:r w:rsidRPr="008907ED">
        <w:t>Ziffer 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8DF9E30" w14:textId="77777777" w:rsidTr="00E663AA">
        <w:trPr>
          <w:trHeight w:hRule="exact" w:val="240"/>
          <w:jc w:val="center"/>
        </w:trPr>
        <w:tc>
          <w:tcPr>
            <w:tcW w:w="9752" w:type="dxa"/>
            <w:gridSpan w:val="2"/>
            <w:tcBorders>
              <w:top w:val="nil"/>
              <w:left w:val="nil"/>
              <w:bottom w:val="nil"/>
              <w:right w:val="nil"/>
            </w:tcBorders>
          </w:tcPr>
          <w:p w14:paraId="1B4172D9" w14:textId="77777777" w:rsidR="001374AD" w:rsidRPr="008907ED" w:rsidRDefault="001374AD" w:rsidP="00E663AA"/>
        </w:tc>
      </w:tr>
      <w:tr w:rsidR="001374AD" w:rsidRPr="008907ED" w14:paraId="6F10E423" w14:textId="77777777" w:rsidTr="00E663AA">
        <w:trPr>
          <w:trHeight w:val="240"/>
          <w:jc w:val="center"/>
        </w:trPr>
        <w:tc>
          <w:tcPr>
            <w:tcW w:w="4876" w:type="dxa"/>
            <w:tcBorders>
              <w:top w:val="nil"/>
              <w:left w:val="nil"/>
              <w:bottom w:val="nil"/>
              <w:right w:val="nil"/>
            </w:tcBorders>
          </w:tcPr>
          <w:p w14:paraId="75C4697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B0F8FEB" w14:textId="77777777" w:rsidR="001374AD" w:rsidRPr="008907ED" w:rsidRDefault="001374AD" w:rsidP="00E663AA">
            <w:pPr>
              <w:pStyle w:val="AmColumnHeading"/>
            </w:pPr>
            <w:r w:rsidRPr="008907ED">
              <w:t>Geänderter Text</w:t>
            </w:r>
          </w:p>
        </w:tc>
      </w:tr>
      <w:tr w:rsidR="001374AD" w:rsidRPr="008907ED" w14:paraId="49BE29B0" w14:textId="77777777" w:rsidTr="00E663AA">
        <w:trPr>
          <w:jc w:val="center"/>
        </w:trPr>
        <w:tc>
          <w:tcPr>
            <w:tcW w:w="4876" w:type="dxa"/>
            <w:tcBorders>
              <w:top w:val="nil"/>
              <w:left w:val="nil"/>
              <w:bottom w:val="nil"/>
              <w:right w:val="nil"/>
            </w:tcBorders>
          </w:tcPr>
          <w:p w14:paraId="760D14A3" w14:textId="77777777" w:rsidR="001374AD" w:rsidRPr="008907ED" w:rsidRDefault="001374AD" w:rsidP="00E663AA">
            <w:pPr>
              <w:pStyle w:val="Normal6a"/>
            </w:pPr>
            <w:r w:rsidRPr="008907ED">
              <w:rPr>
                <w:b/>
                <w:i/>
              </w:rPr>
              <w:t>3.</w:t>
            </w:r>
            <w:r w:rsidRPr="008907ED">
              <w:tab/>
            </w:r>
            <w:r w:rsidRPr="008907ED">
              <w:rPr>
                <w:b/>
                <w:i/>
              </w:rPr>
              <w:t>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c>
          <w:tcPr>
            <w:tcW w:w="4876" w:type="dxa"/>
            <w:tcBorders>
              <w:top w:val="nil"/>
              <w:left w:val="nil"/>
              <w:bottom w:val="nil"/>
              <w:right w:val="nil"/>
            </w:tcBorders>
          </w:tcPr>
          <w:p w14:paraId="6EDDB037" w14:textId="77777777" w:rsidR="001374AD" w:rsidRPr="008907ED" w:rsidRDefault="001374AD" w:rsidP="00E663AA">
            <w:pPr>
              <w:pStyle w:val="Normal6a"/>
            </w:pPr>
            <w:r w:rsidRPr="008907ED">
              <w:rPr>
                <w:b/>
                <w:i/>
              </w:rPr>
              <w:t>entfällt</w:t>
            </w:r>
          </w:p>
        </w:tc>
      </w:tr>
      <w:tr w:rsidR="001374AD" w:rsidRPr="008907ED" w14:paraId="4819783E" w14:textId="77777777" w:rsidTr="00E663AA">
        <w:trPr>
          <w:jc w:val="center"/>
        </w:trPr>
        <w:tc>
          <w:tcPr>
            <w:tcW w:w="4876" w:type="dxa"/>
            <w:tcBorders>
              <w:top w:val="nil"/>
              <w:left w:val="nil"/>
              <w:bottom w:val="nil"/>
              <w:right w:val="nil"/>
            </w:tcBorders>
          </w:tcPr>
          <w:p w14:paraId="1F521A95" w14:textId="77777777" w:rsidR="001374AD" w:rsidRPr="008907ED" w:rsidRDefault="001374AD" w:rsidP="00E663AA">
            <w:pPr>
              <w:pStyle w:val="Normal6a"/>
            </w:pPr>
            <w:r w:rsidRPr="008907ED">
              <w:rPr>
                <w:b/>
                <w:i/>
              </w:rPr>
              <w:t>a) ein spezieller Rahmen für die Antizipation und Bewältigung von Veränderungen durch die rechtzeitige Information und Konsultation der Arbeitnehmer und ihrer Vertreter, sozialen Dialog und Tarifverhandlungen,</w:t>
            </w:r>
          </w:p>
        </w:tc>
        <w:tc>
          <w:tcPr>
            <w:tcW w:w="4876" w:type="dxa"/>
            <w:tcBorders>
              <w:top w:val="nil"/>
              <w:left w:val="nil"/>
              <w:bottom w:val="nil"/>
              <w:right w:val="nil"/>
            </w:tcBorders>
          </w:tcPr>
          <w:p w14:paraId="2BD29135" w14:textId="77777777" w:rsidR="001374AD" w:rsidRPr="008907ED" w:rsidRDefault="001374AD" w:rsidP="00E663AA">
            <w:pPr>
              <w:pStyle w:val="Normal6a"/>
            </w:pPr>
          </w:p>
        </w:tc>
      </w:tr>
      <w:tr w:rsidR="001374AD" w:rsidRPr="008907ED" w14:paraId="46DFF479" w14:textId="77777777" w:rsidTr="00E663AA">
        <w:trPr>
          <w:jc w:val="center"/>
        </w:trPr>
        <w:tc>
          <w:tcPr>
            <w:tcW w:w="4876" w:type="dxa"/>
            <w:tcBorders>
              <w:top w:val="nil"/>
              <w:left w:val="nil"/>
              <w:bottom w:val="nil"/>
              <w:right w:val="nil"/>
            </w:tcBorders>
          </w:tcPr>
          <w:p w14:paraId="1426C223" w14:textId="77777777" w:rsidR="001374AD" w:rsidRPr="008907ED" w:rsidRDefault="001374AD" w:rsidP="00E663AA">
            <w:pPr>
              <w:pStyle w:val="Normal6a"/>
            </w:pPr>
            <w:r w:rsidRPr="008907ED">
              <w:rPr>
                <w:b/>
                <w:i/>
              </w:rPr>
              <w:lastRenderedPageBreak/>
              <w:t>b) ein individuelles Recht auf kostenlose Aus- und Weiterbildung der Arbeitnehmer während der Arbeitszeit,</w:t>
            </w:r>
          </w:p>
        </w:tc>
        <w:tc>
          <w:tcPr>
            <w:tcW w:w="4876" w:type="dxa"/>
            <w:tcBorders>
              <w:top w:val="nil"/>
              <w:left w:val="nil"/>
              <w:bottom w:val="nil"/>
              <w:right w:val="nil"/>
            </w:tcBorders>
          </w:tcPr>
          <w:p w14:paraId="2DF26380" w14:textId="77777777" w:rsidR="001374AD" w:rsidRPr="008907ED" w:rsidRDefault="001374AD" w:rsidP="00E663AA">
            <w:pPr>
              <w:pStyle w:val="Normal6a"/>
            </w:pPr>
          </w:p>
        </w:tc>
      </w:tr>
      <w:tr w:rsidR="001374AD" w:rsidRPr="008907ED" w14:paraId="6284C2E5" w14:textId="77777777" w:rsidTr="00E663AA">
        <w:trPr>
          <w:jc w:val="center"/>
        </w:trPr>
        <w:tc>
          <w:tcPr>
            <w:tcW w:w="4876" w:type="dxa"/>
            <w:tcBorders>
              <w:top w:val="nil"/>
              <w:left w:val="nil"/>
              <w:bottom w:val="nil"/>
              <w:right w:val="nil"/>
            </w:tcBorders>
          </w:tcPr>
          <w:p w14:paraId="18B2B108" w14:textId="77777777" w:rsidR="001374AD" w:rsidRPr="008907ED" w:rsidRDefault="001374AD" w:rsidP="00E663AA">
            <w:pPr>
              <w:pStyle w:val="Normal6a"/>
            </w:pPr>
            <w:r w:rsidRPr="008907ED">
              <w:rPr>
                <w:b/>
                <w:i/>
              </w:rPr>
              <w:t>c) die Festlegung nationaler Strategien für einen gerechten Übergang,</w:t>
            </w:r>
          </w:p>
        </w:tc>
        <w:tc>
          <w:tcPr>
            <w:tcW w:w="4876" w:type="dxa"/>
            <w:tcBorders>
              <w:top w:val="nil"/>
              <w:left w:val="nil"/>
              <w:bottom w:val="nil"/>
              <w:right w:val="nil"/>
            </w:tcBorders>
          </w:tcPr>
          <w:p w14:paraId="1A3E490A" w14:textId="77777777" w:rsidR="001374AD" w:rsidRPr="008907ED" w:rsidRDefault="001374AD" w:rsidP="00E663AA">
            <w:pPr>
              <w:pStyle w:val="Normal6a"/>
            </w:pPr>
          </w:p>
        </w:tc>
      </w:tr>
      <w:tr w:rsidR="001374AD" w:rsidRPr="008907ED" w14:paraId="5C9BD158" w14:textId="77777777" w:rsidTr="00E663AA">
        <w:trPr>
          <w:jc w:val="center"/>
        </w:trPr>
        <w:tc>
          <w:tcPr>
            <w:tcW w:w="4876" w:type="dxa"/>
            <w:tcBorders>
              <w:top w:val="nil"/>
              <w:left w:val="nil"/>
              <w:bottom w:val="nil"/>
              <w:right w:val="nil"/>
            </w:tcBorders>
          </w:tcPr>
          <w:p w14:paraId="1A35C939" w14:textId="77777777" w:rsidR="001374AD" w:rsidRPr="008907ED" w:rsidRDefault="001374AD" w:rsidP="00E663AA">
            <w:pPr>
              <w:pStyle w:val="Normal6a"/>
            </w:pPr>
            <w:r w:rsidRPr="008907ED">
              <w:rPr>
                <w:b/>
                <w:i/>
              </w:rPr>
              <w:t>d) die Entwicklung von Programmen zur Unterstützung von Unternehmen und die Förderung von Übergangsplänen auf Unternehmensebene,</w:t>
            </w:r>
          </w:p>
        </w:tc>
        <w:tc>
          <w:tcPr>
            <w:tcW w:w="4876" w:type="dxa"/>
            <w:tcBorders>
              <w:top w:val="nil"/>
              <w:left w:val="nil"/>
              <w:bottom w:val="nil"/>
              <w:right w:val="nil"/>
            </w:tcBorders>
          </w:tcPr>
          <w:p w14:paraId="1C75571E" w14:textId="77777777" w:rsidR="001374AD" w:rsidRPr="008907ED" w:rsidRDefault="001374AD" w:rsidP="00E663AA">
            <w:pPr>
              <w:pStyle w:val="Normal6a"/>
            </w:pPr>
          </w:p>
        </w:tc>
      </w:tr>
      <w:tr w:rsidR="001374AD" w:rsidRPr="008907ED" w14:paraId="5297D939" w14:textId="77777777" w:rsidTr="00E663AA">
        <w:trPr>
          <w:jc w:val="center"/>
        </w:trPr>
        <w:tc>
          <w:tcPr>
            <w:tcW w:w="4876" w:type="dxa"/>
            <w:tcBorders>
              <w:top w:val="nil"/>
              <w:left w:val="nil"/>
              <w:bottom w:val="nil"/>
              <w:right w:val="nil"/>
            </w:tcBorders>
          </w:tcPr>
          <w:p w14:paraId="60BB06B1" w14:textId="77777777" w:rsidR="001374AD" w:rsidRPr="008907ED" w:rsidRDefault="001374AD" w:rsidP="00E663AA">
            <w:pPr>
              <w:pStyle w:val="Normal6a"/>
            </w:pPr>
            <w:r w:rsidRPr="008907ED">
              <w:rPr>
                <w:b/>
                <w:i/>
              </w:rPr>
              <w:t>e) eine Überwachungsstruktur zur strategischen Vorausschau;</w:t>
            </w:r>
          </w:p>
        </w:tc>
        <w:tc>
          <w:tcPr>
            <w:tcW w:w="4876" w:type="dxa"/>
            <w:tcBorders>
              <w:top w:val="nil"/>
              <w:left w:val="nil"/>
              <w:bottom w:val="nil"/>
              <w:right w:val="nil"/>
            </w:tcBorders>
          </w:tcPr>
          <w:p w14:paraId="01FC9975" w14:textId="77777777" w:rsidR="001374AD" w:rsidRPr="008907ED" w:rsidRDefault="001374AD" w:rsidP="00E663AA">
            <w:pPr>
              <w:pStyle w:val="Normal6a"/>
            </w:pPr>
          </w:p>
        </w:tc>
      </w:tr>
    </w:tbl>
    <w:p w14:paraId="267530A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78D787EC" w14:textId="77777777" w:rsidR="001374AD" w:rsidRPr="008907ED" w:rsidRDefault="001374AD" w:rsidP="001374AD">
      <w:r w:rsidRPr="008907ED">
        <w:rPr>
          <w:rStyle w:val="HideTWBExt"/>
        </w:rPr>
        <w:t>&lt;/Amend&gt;</w:t>
      </w:r>
    </w:p>
    <w:p w14:paraId="21B2787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97</w:t>
      </w:r>
      <w:r w:rsidRPr="008907ED">
        <w:rPr>
          <w:rStyle w:val="HideTWBExt"/>
        </w:rPr>
        <w:t>&lt;/NumAm&gt;</w:t>
      </w:r>
    </w:p>
    <w:p w14:paraId="56C41012"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3AA96E23" w14:textId="77777777" w:rsidR="001374AD" w:rsidRPr="008907ED" w:rsidRDefault="001374AD" w:rsidP="001374AD">
      <w:pPr>
        <w:pStyle w:val="NormalBold"/>
      </w:pPr>
      <w:r w:rsidRPr="008907ED">
        <w:rPr>
          <w:rStyle w:val="HideTWBExt"/>
          <w:b w:val="0"/>
        </w:rPr>
        <w:t>&lt;/RepeatBlock-By&gt;</w:t>
      </w:r>
    </w:p>
    <w:p w14:paraId="10F3084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90BA1F" w14:textId="77777777" w:rsidR="001374AD" w:rsidRPr="008907ED" w:rsidRDefault="001374AD" w:rsidP="001374AD">
      <w:pPr>
        <w:pStyle w:val="NormalBold"/>
      </w:pPr>
      <w:r w:rsidRPr="008907ED">
        <w:rPr>
          <w:rStyle w:val="HideTWBExt"/>
        </w:rPr>
        <w:t>&lt;Article&gt;</w:t>
      </w:r>
      <w:r w:rsidRPr="008907ED">
        <w:t>Ziffer 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04B2358" w14:textId="77777777" w:rsidTr="00E663AA">
        <w:trPr>
          <w:trHeight w:hRule="exact" w:val="240"/>
          <w:jc w:val="center"/>
        </w:trPr>
        <w:tc>
          <w:tcPr>
            <w:tcW w:w="9752" w:type="dxa"/>
            <w:gridSpan w:val="2"/>
            <w:tcBorders>
              <w:top w:val="nil"/>
              <w:left w:val="nil"/>
              <w:bottom w:val="nil"/>
              <w:right w:val="nil"/>
            </w:tcBorders>
          </w:tcPr>
          <w:p w14:paraId="0941118E" w14:textId="77777777" w:rsidR="001374AD" w:rsidRPr="008907ED" w:rsidRDefault="001374AD" w:rsidP="00E663AA"/>
        </w:tc>
      </w:tr>
      <w:tr w:rsidR="001374AD" w:rsidRPr="008907ED" w14:paraId="2459C74A" w14:textId="77777777" w:rsidTr="00E663AA">
        <w:trPr>
          <w:trHeight w:val="240"/>
          <w:jc w:val="center"/>
        </w:trPr>
        <w:tc>
          <w:tcPr>
            <w:tcW w:w="4876" w:type="dxa"/>
            <w:tcBorders>
              <w:top w:val="nil"/>
              <w:left w:val="nil"/>
              <w:bottom w:val="nil"/>
              <w:right w:val="nil"/>
            </w:tcBorders>
          </w:tcPr>
          <w:p w14:paraId="7D97A7A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E06C253" w14:textId="77777777" w:rsidR="001374AD" w:rsidRPr="008907ED" w:rsidRDefault="001374AD" w:rsidP="00E663AA">
            <w:pPr>
              <w:pStyle w:val="AmColumnHeading"/>
            </w:pPr>
            <w:r w:rsidRPr="008907ED">
              <w:t>Geänderter Text</w:t>
            </w:r>
          </w:p>
        </w:tc>
      </w:tr>
      <w:tr w:rsidR="001374AD" w:rsidRPr="008907ED" w14:paraId="3084487C" w14:textId="77777777" w:rsidTr="00E663AA">
        <w:trPr>
          <w:jc w:val="center"/>
        </w:trPr>
        <w:tc>
          <w:tcPr>
            <w:tcW w:w="4876" w:type="dxa"/>
            <w:tcBorders>
              <w:top w:val="nil"/>
              <w:left w:val="nil"/>
              <w:bottom w:val="nil"/>
              <w:right w:val="nil"/>
            </w:tcBorders>
          </w:tcPr>
          <w:p w14:paraId="233F3342" w14:textId="77777777" w:rsidR="001374AD" w:rsidRPr="008907ED" w:rsidRDefault="001374AD" w:rsidP="00E663AA">
            <w:pPr>
              <w:pStyle w:val="Normal6a"/>
            </w:pPr>
            <w:r w:rsidRPr="008907ED">
              <w:rPr>
                <w:b/>
                <w:i/>
              </w:rPr>
              <w:t>3.</w:t>
            </w:r>
            <w:r w:rsidRPr="008907ED">
              <w:tab/>
            </w:r>
            <w:r w:rsidRPr="008907ED">
              <w:rPr>
                <w:b/>
                <w:i/>
              </w:rPr>
              <w:t>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c>
          <w:tcPr>
            <w:tcW w:w="4876" w:type="dxa"/>
            <w:tcBorders>
              <w:top w:val="nil"/>
              <w:left w:val="nil"/>
              <w:bottom w:val="nil"/>
              <w:right w:val="nil"/>
            </w:tcBorders>
          </w:tcPr>
          <w:p w14:paraId="4A9E287E" w14:textId="77777777" w:rsidR="001374AD" w:rsidRPr="008907ED" w:rsidRDefault="001374AD" w:rsidP="00E663AA">
            <w:pPr>
              <w:pStyle w:val="Normal6a"/>
            </w:pPr>
            <w:r w:rsidRPr="008907ED">
              <w:rPr>
                <w:b/>
                <w:i/>
              </w:rPr>
              <w:t>entfällt</w:t>
            </w:r>
          </w:p>
        </w:tc>
      </w:tr>
      <w:tr w:rsidR="001374AD" w:rsidRPr="008907ED" w14:paraId="0A5C92DA" w14:textId="77777777" w:rsidTr="00E663AA">
        <w:trPr>
          <w:jc w:val="center"/>
        </w:trPr>
        <w:tc>
          <w:tcPr>
            <w:tcW w:w="4876" w:type="dxa"/>
            <w:tcBorders>
              <w:top w:val="nil"/>
              <w:left w:val="nil"/>
              <w:bottom w:val="nil"/>
              <w:right w:val="nil"/>
            </w:tcBorders>
          </w:tcPr>
          <w:p w14:paraId="5DDD874D" w14:textId="77777777" w:rsidR="001374AD" w:rsidRPr="008907ED" w:rsidRDefault="001374AD" w:rsidP="00E663AA">
            <w:pPr>
              <w:pStyle w:val="Normal6a"/>
            </w:pPr>
            <w:r w:rsidRPr="008907ED">
              <w:rPr>
                <w:b/>
                <w:i/>
              </w:rPr>
              <w:t>a) ein spezieller Rahmen für die Antizipation und Bewältigung von Veränderungen durch die rechtzeitige Information und Konsultation der Arbeitnehmer und ihrer Vertreter, sozialen Dialog und Tarifverhandlungen,</w:t>
            </w:r>
          </w:p>
        </w:tc>
        <w:tc>
          <w:tcPr>
            <w:tcW w:w="4876" w:type="dxa"/>
            <w:tcBorders>
              <w:top w:val="nil"/>
              <w:left w:val="nil"/>
              <w:bottom w:val="nil"/>
              <w:right w:val="nil"/>
            </w:tcBorders>
          </w:tcPr>
          <w:p w14:paraId="169C6F0A" w14:textId="77777777" w:rsidR="001374AD" w:rsidRPr="008907ED" w:rsidRDefault="001374AD" w:rsidP="00E663AA">
            <w:pPr>
              <w:pStyle w:val="Normal6a"/>
            </w:pPr>
          </w:p>
        </w:tc>
      </w:tr>
      <w:tr w:rsidR="001374AD" w:rsidRPr="008907ED" w14:paraId="5C82FC9E" w14:textId="77777777" w:rsidTr="00E663AA">
        <w:trPr>
          <w:jc w:val="center"/>
        </w:trPr>
        <w:tc>
          <w:tcPr>
            <w:tcW w:w="4876" w:type="dxa"/>
            <w:tcBorders>
              <w:top w:val="nil"/>
              <w:left w:val="nil"/>
              <w:bottom w:val="nil"/>
              <w:right w:val="nil"/>
            </w:tcBorders>
          </w:tcPr>
          <w:p w14:paraId="1C7A5BDC" w14:textId="77777777" w:rsidR="001374AD" w:rsidRPr="008907ED" w:rsidRDefault="001374AD" w:rsidP="00E663AA">
            <w:pPr>
              <w:pStyle w:val="Normal6a"/>
            </w:pPr>
            <w:r w:rsidRPr="008907ED">
              <w:rPr>
                <w:b/>
                <w:i/>
              </w:rPr>
              <w:t>b) ein individuelles Recht auf kostenlose Aus- und Weiterbildung der Arbeitnehmer während der Arbeitszeit,</w:t>
            </w:r>
          </w:p>
        </w:tc>
        <w:tc>
          <w:tcPr>
            <w:tcW w:w="4876" w:type="dxa"/>
            <w:tcBorders>
              <w:top w:val="nil"/>
              <w:left w:val="nil"/>
              <w:bottom w:val="nil"/>
              <w:right w:val="nil"/>
            </w:tcBorders>
          </w:tcPr>
          <w:p w14:paraId="1D22D646" w14:textId="77777777" w:rsidR="001374AD" w:rsidRPr="008907ED" w:rsidRDefault="001374AD" w:rsidP="00E663AA">
            <w:pPr>
              <w:pStyle w:val="Normal6a"/>
            </w:pPr>
          </w:p>
        </w:tc>
      </w:tr>
      <w:tr w:rsidR="001374AD" w:rsidRPr="008907ED" w14:paraId="14267B3E" w14:textId="77777777" w:rsidTr="00E663AA">
        <w:trPr>
          <w:jc w:val="center"/>
        </w:trPr>
        <w:tc>
          <w:tcPr>
            <w:tcW w:w="4876" w:type="dxa"/>
            <w:tcBorders>
              <w:top w:val="nil"/>
              <w:left w:val="nil"/>
              <w:bottom w:val="nil"/>
              <w:right w:val="nil"/>
            </w:tcBorders>
          </w:tcPr>
          <w:p w14:paraId="2822144A" w14:textId="77777777" w:rsidR="001374AD" w:rsidRPr="008907ED" w:rsidRDefault="001374AD" w:rsidP="00E663AA">
            <w:pPr>
              <w:pStyle w:val="Normal6a"/>
            </w:pPr>
            <w:r w:rsidRPr="008907ED">
              <w:rPr>
                <w:b/>
                <w:i/>
              </w:rPr>
              <w:lastRenderedPageBreak/>
              <w:t>c) die Festlegung nationaler Strategien für einen gerechten Übergang,</w:t>
            </w:r>
          </w:p>
        </w:tc>
        <w:tc>
          <w:tcPr>
            <w:tcW w:w="4876" w:type="dxa"/>
            <w:tcBorders>
              <w:top w:val="nil"/>
              <w:left w:val="nil"/>
              <w:bottom w:val="nil"/>
              <w:right w:val="nil"/>
            </w:tcBorders>
          </w:tcPr>
          <w:p w14:paraId="3E711B06" w14:textId="77777777" w:rsidR="001374AD" w:rsidRPr="008907ED" w:rsidRDefault="001374AD" w:rsidP="00E663AA">
            <w:pPr>
              <w:pStyle w:val="Normal6a"/>
            </w:pPr>
          </w:p>
        </w:tc>
      </w:tr>
      <w:tr w:rsidR="001374AD" w:rsidRPr="008907ED" w14:paraId="1116392C" w14:textId="77777777" w:rsidTr="00E663AA">
        <w:trPr>
          <w:jc w:val="center"/>
        </w:trPr>
        <w:tc>
          <w:tcPr>
            <w:tcW w:w="4876" w:type="dxa"/>
            <w:tcBorders>
              <w:top w:val="nil"/>
              <w:left w:val="nil"/>
              <w:bottom w:val="nil"/>
              <w:right w:val="nil"/>
            </w:tcBorders>
          </w:tcPr>
          <w:p w14:paraId="2352A6A2" w14:textId="77777777" w:rsidR="001374AD" w:rsidRPr="008907ED" w:rsidRDefault="001374AD" w:rsidP="00E663AA">
            <w:pPr>
              <w:pStyle w:val="Normal6a"/>
            </w:pPr>
            <w:r w:rsidRPr="008907ED">
              <w:rPr>
                <w:b/>
                <w:i/>
              </w:rPr>
              <w:t>d) die Entwicklung von Programmen zur Unterstützung von Unternehmen und die Förderung von Übergangsplänen auf Unternehmensebene,</w:t>
            </w:r>
          </w:p>
        </w:tc>
        <w:tc>
          <w:tcPr>
            <w:tcW w:w="4876" w:type="dxa"/>
            <w:tcBorders>
              <w:top w:val="nil"/>
              <w:left w:val="nil"/>
              <w:bottom w:val="nil"/>
              <w:right w:val="nil"/>
            </w:tcBorders>
          </w:tcPr>
          <w:p w14:paraId="34CF55AA" w14:textId="77777777" w:rsidR="001374AD" w:rsidRPr="008907ED" w:rsidRDefault="001374AD" w:rsidP="00E663AA">
            <w:pPr>
              <w:pStyle w:val="Normal6a"/>
            </w:pPr>
          </w:p>
        </w:tc>
      </w:tr>
      <w:tr w:rsidR="001374AD" w:rsidRPr="008907ED" w14:paraId="53FDE6F5" w14:textId="77777777" w:rsidTr="00E663AA">
        <w:trPr>
          <w:jc w:val="center"/>
        </w:trPr>
        <w:tc>
          <w:tcPr>
            <w:tcW w:w="4876" w:type="dxa"/>
            <w:tcBorders>
              <w:top w:val="nil"/>
              <w:left w:val="nil"/>
              <w:bottom w:val="nil"/>
              <w:right w:val="nil"/>
            </w:tcBorders>
          </w:tcPr>
          <w:p w14:paraId="1C9BFB5E" w14:textId="77777777" w:rsidR="001374AD" w:rsidRPr="008907ED" w:rsidRDefault="001374AD" w:rsidP="00E663AA">
            <w:pPr>
              <w:pStyle w:val="Normal6a"/>
            </w:pPr>
            <w:r w:rsidRPr="008907ED">
              <w:rPr>
                <w:b/>
                <w:i/>
              </w:rPr>
              <w:t>e) eine Überwachungsstruktur zur strategischen Vorausschau;</w:t>
            </w:r>
          </w:p>
        </w:tc>
        <w:tc>
          <w:tcPr>
            <w:tcW w:w="4876" w:type="dxa"/>
            <w:tcBorders>
              <w:top w:val="nil"/>
              <w:left w:val="nil"/>
              <w:bottom w:val="nil"/>
              <w:right w:val="nil"/>
            </w:tcBorders>
          </w:tcPr>
          <w:p w14:paraId="27070956" w14:textId="77777777" w:rsidR="001374AD" w:rsidRPr="008907ED" w:rsidRDefault="001374AD" w:rsidP="00E663AA">
            <w:pPr>
              <w:pStyle w:val="Normal6a"/>
            </w:pPr>
          </w:p>
        </w:tc>
      </w:tr>
    </w:tbl>
    <w:p w14:paraId="4E92201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56E6F3F1" w14:textId="77777777" w:rsidR="001374AD" w:rsidRPr="00991D18" w:rsidRDefault="001374AD" w:rsidP="001374AD">
      <w:pPr>
        <w:rPr>
          <w:lang w:val="sv-SE"/>
        </w:rPr>
      </w:pPr>
      <w:r w:rsidRPr="00991D18">
        <w:rPr>
          <w:rStyle w:val="HideTWBExt"/>
          <w:lang w:val="sv-SE"/>
        </w:rPr>
        <w:t>&lt;/Amend&gt;</w:t>
      </w:r>
    </w:p>
    <w:p w14:paraId="0E25E427"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98</w:t>
      </w:r>
      <w:r w:rsidRPr="00991D18">
        <w:rPr>
          <w:rStyle w:val="HideTWBExt"/>
          <w:lang w:val="sv-SE"/>
        </w:rPr>
        <w:t>&lt;/NumAm&gt;</w:t>
      </w:r>
    </w:p>
    <w:p w14:paraId="5EAE523B"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Petar Volgin, Petr Bystron</w:t>
      </w:r>
      <w:r w:rsidRPr="00991D18">
        <w:rPr>
          <w:rStyle w:val="HideTWBExt"/>
          <w:b w:val="0"/>
          <w:lang w:val="sv-SE"/>
        </w:rPr>
        <w:t>&lt;/Members&gt;</w:t>
      </w:r>
    </w:p>
    <w:p w14:paraId="609585C3" w14:textId="77777777" w:rsidR="001374AD" w:rsidRPr="00991D18" w:rsidRDefault="001374AD" w:rsidP="001374AD">
      <w:pPr>
        <w:pStyle w:val="NormalBold"/>
        <w:rPr>
          <w:lang w:val="sv-SE"/>
        </w:rPr>
      </w:pPr>
      <w:r w:rsidRPr="00991D18">
        <w:rPr>
          <w:rStyle w:val="HideTWBExt"/>
          <w:b w:val="0"/>
          <w:lang w:val="sv-SE"/>
        </w:rPr>
        <w:t>&lt;/RepeatBlock-By&gt;</w:t>
      </w:r>
    </w:p>
    <w:p w14:paraId="63396BF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CF0ED87" w14:textId="77777777" w:rsidR="001374AD" w:rsidRPr="008907ED" w:rsidRDefault="001374AD" w:rsidP="001374AD">
      <w:pPr>
        <w:pStyle w:val="NormalBold"/>
      </w:pPr>
      <w:r w:rsidRPr="008907ED">
        <w:rPr>
          <w:rStyle w:val="HideTWBExt"/>
        </w:rPr>
        <w:t>&lt;Article&gt;</w:t>
      </w:r>
      <w:r w:rsidRPr="008907ED">
        <w:t>Ziffer 3 – Einleitung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AACE481" w14:textId="77777777" w:rsidTr="00E663AA">
        <w:trPr>
          <w:trHeight w:hRule="exact" w:val="240"/>
          <w:jc w:val="center"/>
        </w:trPr>
        <w:tc>
          <w:tcPr>
            <w:tcW w:w="9752" w:type="dxa"/>
            <w:gridSpan w:val="2"/>
            <w:tcBorders>
              <w:top w:val="nil"/>
              <w:left w:val="nil"/>
              <w:bottom w:val="nil"/>
              <w:right w:val="nil"/>
            </w:tcBorders>
          </w:tcPr>
          <w:p w14:paraId="31D5305B" w14:textId="77777777" w:rsidR="001374AD" w:rsidRPr="008907ED" w:rsidRDefault="001374AD" w:rsidP="00E663AA"/>
        </w:tc>
      </w:tr>
      <w:tr w:rsidR="001374AD" w:rsidRPr="008907ED" w14:paraId="4CD07562" w14:textId="77777777" w:rsidTr="00E663AA">
        <w:trPr>
          <w:trHeight w:val="240"/>
          <w:jc w:val="center"/>
        </w:trPr>
        <w:tc>
          <w:tcPr>
            <w:tcW w:w="4876" w:type="dxa"/>
            <w:tcBorders>
              <w:top w:val="nil"/>
              <w:left w:val="nil"/>
              <w:bottom w:val="nil"/>
              <w:right w:val="nil"/>
            </w:tcBorders>
          </w:tcPr>
          <w:p w14:paraId="35C713B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14C07B5" w14:textId="77777777" w:rsidR="001374AD" w:rsidRPr="008907ED" w:rsidRDefault="001374AD" w:rsidP="00E663AA">
            <w:pPr>
              <w:pStyle w:val="AmColumnHeading"/>
            </w:pPr>
            <w:r w:rsidRPr="008907ED">
              <w:t>Geänderter Text</w:t>
            </w:r>
          </w:p>
        </w:tc>
      </w:tr>
      <w:tr w:rsidR="001374AD" w:rsidRPr="008907ED" w14:paraId="099AF990" w14:textId="77777777" w:rsidTr="00E663AA">
        <w:trPr>
          <w:jc w:val="center"/>
        </w:trPr>
        <w:tc>
          <w:tcPr>
            <w:tcW w:w="4876" w:type="dxa"/>
            <w:tcBorders>
              <w:top w:val="nil"/>
              <w:left w:val="nil"/>
              <w:bottom w:val="nil"/>
              <w:right w:val="nil"/>
            </w:tcBorders>
          </w:tcPr>
          <w:p w14:paraId="74340724" w14:textId="77777777" w:rsidR="001374AD" w:rsidRPr="008907ED" w:rsidRDefault="001374AD" w:rsidP="00E663AA">
            <w:pPr>
              <w:pStyle w:val="Normal6a"/>
            </w:pPr>
            <w:r w:rsidRPr="008907ED">
              <w:t>3.</w:t>
            </w:r>
            <w:r w:rsidRPr="008907ED">
              <w:tab/>
              <w:t xml:space="preserve">fordert die Kommission auf, nach Konsultation der Sozialpartner </w:t>
            </w:r>
            <w:r w:rsidRPr="008907ED">
              <w:rPr>
                <w:b/>
                <w:i/>
              </w:rPr>
              <w:t>einen Vorschlag für eine Richtlinie vorzulegen, um für einen</w:t>
            </w:r>
            <w:r w:rsidRPr="008907ED">
              <w:t xml:space="preserve"> gerechten </w:t>
            </w:r>
            <w:r w:rsidRPr="008907ED">
              <w:rPr>
                <w:b/>
                <w:i/>
              </w:rPr>
              <w:t>Übergang</w:t>
            </w:r>
            <w:r w:rsidRPr="008907ED">
              <w:t xml:space="preserve"> in der Arbeitswelt </w:t>
            </w:r>
            <w:r w:rsidRPr="008907ED">
              <w:rPr>
                <w:b/>
                <w:i/>
              </w:rPr>
              <w:t>zu sorgen und den Übergang in der Union zu einer nachhaltigen, klimaneutralen und digitalen Wirtschaft zu erleichtern</w:t>
            </w:r>
            <w:r w:rsidRPr="008907ED">
              <w:t xml:space="preserve">; ist der Ansicht, dass </w:t>
            </w:r>
            <w:r w:rsidRPr="008907ED">
              <w:rPr>
                <w:b/>
                <w:i/>
              </w:rPr>
              <w:t>diese Richtlinie Maßnahmen umfassen sollte</w:t>
            </w:r>
            <w:r w:rsidRPr="008907ED">
              <w:t xml:space="preserve">, </w:t>
            </w:r>
            <w:r w:rsidRPr="008907ED">
              <w:rPr>
                <w:b/>
                <w:i/>
              </w:rPr>
              <w:t>mit denen unter anderem Folgendes sichergestellt wird</w:t>
            </w:r>
            <w:r w:rsidRPr="008907ED">
              <w:t>:</w:t>
            </w:r>
          </w:p>
        </w:tc>
        <w:tc>
          <w:tcPr>
            <w:tcW w:w="4876" w:type="dxa"/>
            <w:tcBorders>
              <w:top w:val="nil"/>
              <w:left w:val="nil"/>
              <w:bottom w:val="nil"/>
              <w:right w:val="nil"/>
            </w:tcBorders>
          </w:tcPr>
          <w:p w14:paraId="0B02E86B" w14:textId="77777777" w:rsidR="001374AD" w:rsidRPr="008907ED" w:rsidRDefault="001374AD" w:rsidP="00E663AA">
            <w:pPr>
              <w:pStyle w:val="Normal6a"/>
            </w:pPr>
            <w:r w:rsidRPr="008907ED">
              <w:t>3.</w:t>
            </w:r>
            <w:r w:rsidRPr="008907ED">
              <w:tab/>
              <w:t xml:space="preserve">fordert die Kommission auf, nach Konsultation der Sozialpartner </w:t>
            </w:r>
            <w:r w:rsidRPr="008907ED">
              <w:rPr>
                <w:b/>
                <w:i/>
              </w:rPr>
              <w:t>eine umfassende Folgenabschätzung zu den wirtschaftlichen und sozialen Kosten des vorgeschlagenen</w:t>
            </w:r>
            <w:r w:rsidRPr="008907ED">
              <w:t xml:space="preserve"> gerechten </w:t>
            </w:r>
            <w:r w:rsidRPr="008907ED">
              <w:rPr>
                <w:b/>
                <w:i/>
              </w:rPr>
              <w:t>Übergangs</w:t>
            </w:r>
            <w:r w:rsidRPr="008907ED">
              <w:t xml:space="preserve"> in der Arbeitswelt durchzuführen; ist der Ansicht, dass </w:t>
            </w:r>
            <w:r w:rsidRPr="008907ED">
              <w:rPr>
                <w:b/>
                <w:i/>
              </w:rPr>
              <w:t>der Industrie und den Steuerzahlern keine zusätzlichen bürokratischen Hürden auferlegt werden sollten</w:t>
            </w:r>
            <w:r w:rsidRPr="008907ED">
              <w:t xml:space="preserve">, </w:t>
            </w:r>
            <w:r w:rsidRPr="008907ED">
              <w:rPr>
                <w:b/>
                <w:i/>
              </w:rPr>
              <w:t>ohne dass nachgewiesen ist, dass die Dekarbonisierung und Digitalisierung positive Veränderungen für die Mitgliedstaaten mit sich bringen werden</w:t>
            </w:r>
            <w:r w:rsidRPr="008907ED">
              <w:t>:</w:t>
            </w:r>
          </w:p>
        </w:tc>
      </w:tr>
    </w:tbl>
    <w:p w14:paraId="1964AEA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68C1B7F" w14:textId="77777777" w:rsidR="001374AD" w:rsidRPr="008907ED" w:rsidRDefault="001374AD" w:rsidP="001374AD">
      <w:r w:rsidRPr="008907ED">
        <w:rPr>
          <w:rStyle w:val="HideTWBExt"/>
        </w:rPr>
        <w:t>&lt;/Amend&gt;</w:t>
      </w:r>
    </w:p>
    <w:p w14:paraId="5C7FDEB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99</w:t>
      </w:r>
      <w:r w:rsidRPr="008907ED">
        <w:rPr>
          <w:rStyle w:val="HideTWBExt"/>
        </w:rPr>
        <w:t>&lt;/NumAm&gt;</w:t>
      </w:r>
    </w:p>
    <w:p w14:paraId="30913C99"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4ECE930C" w14:textId="77777777" w:rsidR="001374AD" w:rsidRPr="008907ED" w:rsidRDefault="001374AD" w:rsidP="001374AD">
      <w:pPr>
        <w:pStyle w:val="NormalBold"/>
      </w:pPr>
      <w:r w:rsidRPr="008907ED">
        <w:rPr>
          <w:rStyle w:val="HideTWBExt"/>
          <w:b w:val="0"/>
        </w:rPr>
        <w:t>&lt;/RepeatBlock-By&gt;</w:t>
      </w:r>
    </w:p>
    <w:p w14:paraId="65EC088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B10F738" w14:textId="77777777" w:rsidR="001374AD" w:rsidRPr="008907ED" w:rsidRDefault="001374AD" w:rsidP="001374AD">
      <w:pPr>
        <w:pStyle w:val="NormalBold"/>
      </w:pPr>
      <w:r w:rsidRPr="008907ED">
        <w:rPr>
          <w:rStyle w:val="HideTWBExt"/>
        </w:rPr>
        <w:t>&lt;Article&gt;</w:t>
      </w:r>
      <w:r w:rsidRPr="008907ED">
        <w:t>Ziffer 3 – Einleitung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6A6E907" w14:textId="77777777" w:rsidTr="00E663AA">
        <w:trPr>
          <w:trHeight w:hRule="exact" w:val="240"/>
          <w:jc w:val="center"/>
        </w:trPr>
        <w:tc>
          <w:tcPr>
            <w:tcW w:w="9752" w:type="dxa"/>
            <w:gridSpan w:val="2"/>
            <w:tcBorders>
              <w:top w:val="nil"/>
              <w:left w:val="nil"/>
              <w:bottom w:val="nil"/>
              <w:right w:val="nil"/>
            </w:tcBorders>
          </w:tcPr>
          <w:p w14:paraId="44E8EBB2" w14:textId="77777777" w:rsidR="001374AD" w:rsidRPr="008907ED" w:rsidRDefault="001374AD" w:rsidP="00E663AA"/>
        </w:tc>
      </w:tr>
      <w:tr w:rsidR="001374AD" w:rsidRPr="008907ED" w14:paraId="1B1238A7" w14:textId="77777777" w:rsidTr="00E663AA">
        <w:trPr>
          <w:trHeight w:val="240"/>
          <w:jc w:val="center"/>
        </w:trPr>
        <w:tc>
          <w:tcPr>
            <w:tcW w:w="4876" w:type="dxa"/>
            <w:tcBorders>
              <w:top w:val="nil"/>
              <w:left w:val="nil"/>
              <w:bottom w:val="nil"/>
              <w:right w:val="nil"/>
            </w:tcBorders>
          </w:tcPr>
          <w:p w14:paraId="3C46717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57B6D04" w14:textId="77777777" w:rsidR="001374AD" w:rsidRPr="008907ED" w:rsidRDefault="001374AD" w:rsidP="00E663AA">
            <w:pPr>
              <w:pStyle w:val="AmColumnHeading"/>
            </w:pPr>
            <w:r w:rsidRPr="008907ED">
              <w:t>Geänderter Text</w:t>
            </w:r>
          </w:p>
        </w:tc>
      </w:tr>
      <w:tr w:rsidR="001374AD" w:rsidRPr="008907ED" w14:paraId="2BB2F2FF" w14:textId="77777777" w:rsidTr="00E663AA">
        <w:trPr>
          <w:jc w:val="center"/>
        </w:trPr>
        <w:tc>
          <w:tcPr>
            <w:tcW w:w="4876" w:type="dxa"/>
            <w:tcBorders>
              <w:top w:val="nil"/>
              <w:left w:val="nil"/>
              <w:bottom w:val="nil"/>
              <w:right w:val="nil"/>
            </w:tcBorders>
          </w:tcPr>
          <w:p w14:paraId="25141E6F" w14:textId="77777777" w:rsidR="001374AD" w:rsidRPr="008907ED" w:rsidRDefault="001374AD" w:rsidP="00E663AA">
            <w:pPr>
              <w:pStyle w:val="Normal6a"/>
            </w:pPr>
            <w:r w:rsidRPr="008907ED">
              <w:t>3.</w:t>
            </w:r>
            <w:r w:rsidRPr="008907ED">
              <w:tab/>
              <w:t xml:space="preserve">fordert die Kommission auf, nach </w:t>
            </w:r>
            <w:r w:rsidRPr="008907ED">
              <w:lastRenderedPageBreak/>
              <w:t xml:space="preserve">Konsultation der Sozialpartner </w:t>
            </w:r>
            <w:r w:rsidRPr="008907ED">
              <w:rPr>
                <w:b/>
                <w:i/>
              </w:rPr>
              <w:t>einen Vorschlag für eine Richtlinie vorzulegen</w:t>
            </w:r>
            <w:r w:rsidRPr="008907ED">
              <w:t>,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c>
          <w:tcPr>
            <w:tcW w:w="4876" w:type="dxa"/>
            <w:tcBorders>
              <w:top w:val="nil"/>
              <w:left w:val="nil"/>
              <w:bottom w:val="nil"/>
              <w:right w:val="nil"/>
            </w:tcBorders>
          </w:tcPr>
          <w:p w14:paraId="0FE051E8" w14:textId="77777777" w:rsidR="001374AD" w:rsidRPr="008907ED" w:rsidRDefault="001374AD" w:rsidP="00E663AA">
            <w:pPr>
              <w:pStyle w:val="Normal6a"/>
            </w:pPr>
            <w:r w:rsidRPr="008907ED">
              <w:lastRenderedPageBreak/>
              <w:t>3.</w:t>
            </w:r>
            <w:r w:rsidRPr="008907ED">
              <w:tab/>
              <w:t xml:space="preserve">fordert die Kommission auf, </w:t>
            </w:r>
            <w:r w:rsidRPr="008907ED">
              <w:rPr>
                <w:b/>
                <w:i/>
              </w:rPr>
              <w:t xml:space="preserve">nach </w:t>
            </w:r>
            <w:r w:rsidRPr="008907ED">
              <w:rPr>
                <w:b/>
                <w:i/>
              </w:rPr>
              <w:lastRenderedPageBreak/>
              <w:t>einer sorgfältigen Bewertung</w:t>
            </w:r>
            <w:r w:rsidRPr="008907ED">
              <w:t xml:space="preserve"> und nach Konsultation der Sozialpartner </w:t>
            </w:r>
            <w:r w:rsidRPr="008907ED">
              <w:rPr>
                <w:b/>
                <w:i/>
              </w:rPr>
              <w:t>und Interessenträger die bestehenden Rechtsvorschriften zu überarbeiten</w:t>
            </w:r>
            <w:r w:rsidRPr="008907ED">
              <w:t>,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r>
    </w:tbl>
    <w:p w14:paraId="0B20DF94"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72DFA6D" w14:textId="77777777" w:rsidR="001374AD" w:rsidRPr="008907ED" w:rsidRDefault="001374AD" w:rsidP="001374AD">
      <w:r w:rsidRPr="008907ED">
        <w:rPr>
          <w:rStyle w:val="HideTWBExt"/>
        </w:rPr>
        <w:t>&lt;/Amend&gt;</w:t>
      </w:r>
    </w:p>
    <w:p w14:paraId="35CA6F0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100</w:t>
      </w:r>
      <w:r w:rsidRPr="008907ED">
        <w:rPr>
          <w:rStyle w:val="HideTWBExt"/>
        </w:rPr>
        <w:t>&lt;/NumAm&gt;</w:t>
      </w:r>
    </w:p>
    <w:p w14:paraId="3211D26F" w14:textId="77777777" w:rsidR="001374AD" w:rsidRPr="008907ED" w:rsidRDefault="001374AD" w:rsidP="001374AD">
      <w:pPr>
        <w:pStyle w:val="NormalBold"/>
      </w:pPr>
      <w:r w:rsidRPr="008907ED">
        <w:rPr>
          <w:rStyle w:val="HideTWBExt"/>
          <w:b w:val="0"/>
        </w:rPr>
        <w:t>&lt;RepeatBlock-By&gt;&lt;Members&gt;</w:t>
      </w:r>
      <w:r w:rsidRPr="008907ED">
        <w:t>Isabelle Le Callennec</w:t>
      </w:r>
      <w:r w:rsidRPr="008907ED">
        <w:rPr>
          <w:rStyle w:val="HideTWBExt"/>
          <w:b w:val="0"/>
        </w:rPr>
        <w:t>&lt;/Members&gt;</w:t>
      </w:r>
    </w:p>
    <w:p w14:paraId="70C2A7F7" w14:textId="77777777" w:rsidR="001374AD" w:rsidRPr="008907ED" w:rsidRDefault="001374AD" w:rsidP="001374AD">
      <w:pPr>
        <w:pStyle w:val="NormalBold"/>
      </w:pPr>
      <w:r w:rsidRPr="008907ED">
        <w:rPr>
          <w:rStyle w:val="HideTWBExt"/>
          <w:b w:val="0"/>
        </w:rPr>
        <w:t>&lt;/RepeatBlock-By&gt;</w:t>
      </w:r>
    </w:p>
    <w:p w14:paraId="76B29F0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D8C73FD" w14:textId="77777777" w:rsidR="001374AD" w:rsidRPr="008907ED" w:rsidRDefault="001374AD" w:rsidP="001374AD">
      <w:pPr>
        <w:pStyle w:val="NormalBold"/>
      </w:pPr>
      <w:r w:rsidRPr="008907ED">
        <w:rPr>
          <w:rStyle w:val="HideTWBExt"/>
        </w:rPr>
        <w:t>&lt;Article&gt;</w:t>
      </w:r>
      <w:r w:rsidRPr="008907ED">
        <w:t>Ziffer 3 – Einleitung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6693D0B" w14:textId="77777777" w:rsidTr="00E663AA">
        <w:trPr>
          <w:trHeight w:hRule="exact" w:val="240"/>
          <w:jc w:val="center"/>
        </w:trPr>
        <w:tc>
          <w:tcPr>
            <w:tcW w:w="9752" w:type="dxa"/>
            <w:gridSpan w:val="2"/>
            <w:tcBorders>
              <w:top w:val="nil"/>
              <w:left w:val="nil"/>
              <w:bottom w:val="nil"/>
              <w:right w:val="nil"/>
            </w:tcBorders>
          </w:tcPr>
          <w:p w14:paraId="504A88A7" w14:textId="77777777" w:rsidR="001374AD" w:rsidRPr="008907ED" w:rsidRDefault="001374AD" w:rsidP="00E663AA"/>
        </w:tc>
      </w:tr>
      <w:tr w:rsidR="001374AD" w:rsidRPr="008907ED" w14:paraId="296B471E" w14:textId="77777777" w:rsidTr="00E663AA">
        <w:trPr>
          <w:trHeight w:val="240"/>
          <w:jc w:val="center"/>
        </w:trPr>
        <w:tc>
          <w:tcPr>
            <w:tcW w:w="4876" w:type="dxa"/>
            <w:tcBorders>
              <w:top w:val="nil"/>
              <w:left w:val="nil"/>
              <w:bottom w:val="nil"/>
              <w:right w:val="nil"/>
            </w:tcBorders>
          </w:tcPr>
          <w:p w14:paraId="1E57A8B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3EF2BAD" w14:textId="77777777" w:rsidR="001374AD" w:rsidRPr="008907ED" w:rsidRDefault="001374AD" w:rsidP="00E663AA">
            <w:pPr>
              <w:pStyle w:val="AmColumnHeading"/>
            </w:pPr>
            <w:r w:rsidRPr="008907ED">
              <w:t>Geänderter Text</w:t>
            </w:r>
          </w:p>
        </w:tc>
      </w:tr>
      <w:tr w:rsidR="001374AD" w:rsidRPr="008907ED" w14:paraId="5B27E54F" w14:textId="77777777" w:rsidTr="00E663AA">
        <w:trPr>
          <w:jc w:val="center"/>
        </w:trPr>
        <w:tc>
          <w:tcPr>
            <w:tcW w:w="4876" w:type="dxa"/>
            <w:tcBorders>
              <w:top w:val="nil"/>
              <w:left w:val="nil"/>
              <w:bottom w:val="nil"/>
              <w:right w:val="nil"/>
            </w:tcBorders>
          </w:tcPr>
          <w:p w14:paraId="13941761" w14:textId="77777777" w:rsidR="001374AD" w:rsidRPr="008907ED" w:rsidRDefault="001374AD" w:rsidP="00E663AA">
            <w:pPr>
              <w:pStyle w:val="Normal6a"/>
            </w:pPr>
            <w:r w:rsidRPr="008907ED">
              <w:t>3.</w:t>
            </w:r>
            <w:r w:rsidRPr="008907ED">
              <w:tab/>
              <w:t xml:space="preserve">fordert die Kommission auf, nach Konsultation der Sozialpartner einen Vorschlag für </w:t>
            </w:r>
            <w:r w:rsidRPr="008907ED">
              <w:rPr>
                <w:b/>
                <w:i/>
              </w:rPr>
              <w:t>eine Richtlinie</w:t>
            </w:r>
            <w:r w:rsidRPr="008907ED">
              <w:t xml:space="preserve"> vorzulegen, um für einen gerechten Übergang in der Arbeitswelt zu sorgen und den Übergang in der Union zu einer nachhaltigen, klimaneutralen und digitalen Wirtschaft zu erleichtern; ist der Ansicht, dass </w:t>
            </w:r>
            <w:r w:rsidRPr="008907ED">
              <w:rPr>
                <w:b/>
                <w:i/>
              </w:rPr>
              <w:t>diese Richtlinie</w:t>
            </w:r>
            <w:r w:rsidRPr="008907ED">
              <w:t xml:space="preserve"> Maßnahmen umfassen sollte, mit denen unter anderem Folgendes sichergestellt wird:</w:t>
            </w:r>
          </w:p>
        </w:tc>
        <w:tc>
          <w:tcPr>
            <w:tcW w:w="4876" w:type="dxa"/>
            <w:tcBorders>
              <w:top w:val="nil"/>
              <w:left w:val="nil"/>
              <w:bottom w:val="nil"/>
              <w:right w:val="nil"/>
            </w:tcBorders>
          </w:tcPr>
          <w:p w14:paraId="335190AC" w14:textId="77777777" w:rsidR="001374AD" w:rsidRPr="008907ED" w:rsidRDefault="001374AD" w:rsidP="00E663AA">
            <w:pPr>
              <w:pStyle w:val="Normal6a"/>
            </w:pPr>
            <w:r w:rsidRPr="008907ED">
              <w:t>3.</w:t>
            </w:r>
            <w:r w:rsidRPr="008907ED">
              <w:tab/>
              <w:t xml:space="preserve">fordert die Kommission auf, nach Konsultation der Sozialpartner einen Vorschlag für </w:t>
            </w:r>
            <w:r w:rsidRPr="008907ED">
              <w:rPr>
                <w:b/>
                <w:i/>
              </w:rPr>
              <w:t>einen Rahmen nichtlegislativer Maßnahmen</w:t>
            </w:r>
            <w:r w:rsidRPr="008907ED">
              <w:t xml:space="preserve"> vorzulegen, um für einen gerechten Übergang in der Arbeitswelt zu sorgen und den Übergang in der Union zu einer nachhaltigen, klimaneutralen und digitalen Wirtschaft zu erleichtern; ist der Ansicht, dass </w:t>
            </w:r>
            <w:r w:rsidRPr="008907ED">
              <w:rPr>
                <w:b/>
                <w:i/>
              </w:rPr>
              <w:t>dieser Rahmen</w:t>
            </w:r>
            <w:r w:rsidRPr="008907ED">
              <w:t xml:space="preserve"> Maßnahmen umfassen sollte, mit denen unter anderem Folgendes sichergestellt wird:</w:t>
            </w:r>
          </w:p>
        </w:tc>
      </w:tr>
    </w:tbl>
    <w:p w14:paraId="2494E4D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F1BB71C" w14:textId="77777777" w:rsidR="001374AD" w:rsidRPr="008907ED" w:rsidRDefault="001374AD" w:rsidP="001374AD">
      <w:r w:rsidRPr="008907ED">
        <w:rPr>
          <w:rStyle w:val="HideTWBExt"/>
        </w:rPr>
        <w:t>&lt;/Amend&gt;</w:t>
      </w:r>
    </w:p>
    <w:p w14:paraId="6A183F6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101</w:t>
      </w:r>
      <w:r w:rsidRPr="008907ED">
        <w:rPr>
          <w:rStyle w:val="HideTWBExt"/>
        </w:rPr>
        <w:t>&lt;/NumAm&gt;</w:t>
      </w:r>
    </w:p>
    <w:p w14:paraId="3F4657D2"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8A3EC9B" w14:textId="77777777" w:rsidR="001374AD" w:rsidRPr="008907ED" w:rsidRDefault="001374AD" w:rsidP="001374AD">
      <w:pPr>
        <w:pStyle w:val="NormalBold"/>
      </w:pPr>
      <w:r w:rsidRPr="008907ED">
        <w:rPr>
          <w:rStyle w:val="HideTWBExt"/>
          <w:b w:val="0"/>
        </w:rPr>
        <w:t>&lt;/RepeatBlock-By&gt;</w:t>
      </w:r>
    </w:p>
    <w:p w14:paraId="13B8BD9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14D338D" w14:textId="77777777" w:rsidR="001374AD" w:rsidRPr="008907ED" w:rsidRDefault="001374AD" w:rsidP="001374AD">
      <w:pPr>
        <w:pStyle w:val="NormalBold"/>
      </w:pPr>
      <w:r w:rsidRPr="008907ED">
        <w:rPr>
          <w:rStyle w:val="HideTWBExt"/>
        </w:rPr>
        <w:t>&lt;Article&gt;</w:t>
      </w:r>
      <w:r w:rsidRPr="008907ED">
        <w:t>Ziffer 3 – Einleitung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0CB4A0E" w14:textId="77777777" w:rsidTr="00E663AA">
        <w:trPr>
          <w:trHeight w:hRule="exact" w:val="240"/>
          <w:jc w:val="center"/>
        </w:trPr>
        <w:tc>
          <w:tcPr>
            <w:tcW w:w="9752" w:type="dxa"/>
            <w:gridSpan w:val="2"/>
            <w:tcBorders>
              <w:top w:val="nil"/>
              <w:left w:val="nil"/>
              <w:bottom w:val="nil"/>
              <w:right w:val="nil"/>
            </w:tcBorders>
          </w:tcPr>
          <w:p w14:paraId="79BF73D2" w14:textId="77777777" w:rsidR="001374AD" w:rsidRPr="008907ED" w:rsidRDefault="001374AD" w:rsidP="00E663AA"/>
        </w:tc>
      </w:tr>
      <w:tr w:rsidR="001374AD" w:rsidRPr="008907ED" w14:paraId="71A215A6" w14:textId="77777777" w:rsidTr="00E663AA">
        <w:trPr>
          <w:trHeight w:val="240"/>
          <w:jc w:val="center"/>
        </w:trPr>
        <w:tc>
          <w:tcPr>
            <w:tcW w:w="4876" w:type="dxa"/>
            <w:tcBorders>
              <w:top w:val="nil"/>
              <w:left w:val="nil"/>
              <w:bottom w:val="nil"/>
              <w:right w:val="nil"/>
            </w:tcBorders>
          </w:tcPr>
          <w:p w14:paraId="51E4E436"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5513BF63" w14:textId="77777777" w:rsidR="001374AD" w:rsidRPr="008907ED" w:rsidRDefault="001374AD" w:rsidP="00E663AA">
            <w:pPr>
              <w:pStyle w:val="AmColumnHeading"/>
            </w:pPr>
            <w:r w:rsidRPr="008907ED">
              <w:t>Geänderter Text</w:t>
            </w:r>
          </w:p>
        </w:tc>
      </w:tr>
      <w:tr w:rsidR="001374AD" w:rsidRPr="008907ED" w14:paraId="52267167" w14:textId="77777777" w:rsidTr="00E663AA">
        <w:trPr>
          <w:jc w:val="center"/>
        </w:trPr>
        <w:tc>
          <w:tcPr>
            <w:tcW w:w="4876" w:type="dxa"/>
            <w:tcBorders>
              <w:top w:val="nil"/>
              <w:left w:val="nil"/>
              <w:bottom w:val="nil"/>
              <w:right w:val="nil"/>
            </w:tcBorders>
          </w:tcPr>
          <w:p w14:paraId="72257597" w14:textId="77777777" w:rsidR="001374AD" w:rsidRPr="008907ED" w:rsidRDefault="001374AD" w:rsidP="00E663AA">
            <w:pPr>
              <w:pStyle w:val="Normal6a"/>
            </w:pPr>
            <w:r w:rsidRPr="008907ED">
              <w:t>3.</w:t>
            </w:r>
            <w:r w:rsidRPr="008907ED">
              <w:tab/>
              <w:t>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c>
          <w:tcPr>
            <w:tcW w:w="4876" w:type="dxa"/>
            <w:tcBorders>
              <w:top w:val="nil"/>
              <w:left w:val="nil"/>
              <w:bottom w:val="nil"/>
              <w:right w:val="nil"/>
            </w:tcBorders>
          </w:tcPr>
          <w:p w14:paraId="221D1E77" w14:textId="77777777" w:rsidR="001374AD" w:rsidRPr="008907ED" w:rsidRDefault="001374AD" w:rsidP="00E663AA">
            <w:pPr>
              <w:pStyle w:val="Normal6a"/>
            </w:pPr>
            <w:r w:rsidRPr="008907ED">
              <w:t>3.</w:t>
            </w:r>
            <w:r w:rsidRPr="008907ED">
              <w:tab/>
              <w:t xml:space="preserve">fordert die Kommission </w:t>
            </w:r>
            <w:r w:rsidRPr="008907ED">
              <w:rPr>
                <w:b/>
                <w:i/>
              </w:rPr>
              <w:t>erneut</w:t>
            </w:r>
            <w:r w:rsidRPr="008907ED">
              <w:t xml:space="preserve"> auf, nach Konsultation der Sozialpartner </w:t>
            </w:r>
            <w:r w:rsidRPr="008907ED">
              <w:rPr>
                <w:b/>
                <w:i/>
              </w:rPr>
              <w:t>unverzüglich</w:t>
            </w:r>
            <w:r w:rsidRPr="008907ED">
              <w:t xml:space="preserve">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r>
    </w:tbl>
    <w:p w14:paraId="27D962C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9AEFE0D" w14:textId="77777777" w:rsidR="001374AD" w:rsidRPr="008907ED" w:rsidRDefault="001374AD" w:rsidP="001374AD">
      <w:r w:rsidRPr="008907ED">
        <w:rPr>
          <w:rStyle w:val="HideTWBExt"/>
        </w:rPr>
        <w:t>&lt;/Amend&gt;</w:t>
      </w:r>
    </w:p>
    <w:p w14:paraId="1E25737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102</w:t>
      </w:r>
      <w:r w:rsidRPr="008907ED">
        <w:rPr>
          <w:rStyle w:val="HideTWBExt"/>
        </w:rPr>
        <w:t>&lt;/NumAm&gt;</w:t>
      </w:r>
    </w:p>
    <w:p w14:paraId="1DCAE72F" w14:textId="77777777" w:rsidR="001374AD" w:rsidRPr="008907ED" w:rsidRDefault="001374AD" w:rsidP="001374AD">
      <w:pPr>
        <w:pStyle w:val="NormalBold"/>
      </w:pPr>
      <w:r w:rsidRPr="008907ED">
        <w:rPr>
          <w:rStyle w:val="HideTWBExt"/>
          <w:b w:val="0"/>
        </w:rPr>
        <w:t>&lt;RepeatBlock-By&gt;&lt;Members&gt;</w:t>
      </w:r>
      <w:r w:rsidRPr="008907ED">
        <w:t>Johan Danielsson</w:t>
      </w:r>
      <w:r w:rsidRPr="008907ED">
        <w:rPr>
          <w:rStyle w:val="HideTWBExt"/>
          <w:b w:val="0"/>
        </w:rPr>
        <w:t>&lt;/Members&gt;</w:t>
      </w:r>
    </w:p>
    <w:p w14:paraId="0C13B8D7" w14:textId="77777777" w:rsidR="001374AD" w:rsidRPr="008907ED" w:rsidRDefault="001374AD" w:rsidP="001374AD">
      <w:pPr>
        <w:pStyle w:val="NormalBold"/>
      </w:pPr>
      <w:r w:rsidRPr="008907ED">
        <w:rPr>
          <w:rStyle w:val="HideTWBExt"/>
          <w:b w:val="0"/>
        </w:rPr>
        <w:t>&lt;/RepeatBlock-By&gt;</w:t>
      </w:r>
    </w:p>
    <w:p w14:paraId="6BA6BD8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6C12746" w14:textId="77777777" w:rsidR="001374AD" w:rsidRPr="008907ED" w:rsidRDefault="001374AD" w:rsidP="001374AD">
      <w:pPr>
        <w:pStyle w:val="NormalBold"/>
      </w:pPr>
      <w:r w:rsidRPr="008907ED">
        <w:rPr>
          <w:rStyle w:val="HideTWBExt"/>
        </w:rPr>
        <w:t>&lt;Article&gt;</w:t>
      </w:r>
      <w:r w:rsidRPr="008907ED">
        <w:t>Ziffer 3 – Einleitung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DE7F508" w14:textId="77777777" w:rsidTr="00E663AA">
        <w:trPr>
          <w:trHeight w:hRule="exact" w:val="240"/>
          <w:jc w:val="center"/>
        </w:trPr>
        <w:tc>
          <w:tcPr>
            <w:tcW w:w="9752" w:type="dxa"/>
            <w:gridSpan w:val="2"/>
            <w:tcBorders>
              <w:top w:val="nil"/>
              <w:left w:val="nil"/>
              <w:bottom w:val="nil"/>
              <w:right w:val="nil"/>
            </w:tcBorders>
          </w:tcPr>
          <w:p w14:paraId="6B0C9CCB" w14:textId="77777777" w:rsidR="001374AD" w:rsidRPr="008907ED" w:rsidRDefault="001374AD" w:rsidP="00E663AA"/>
        </w:tc>
      </w:tr>
      <w:tr w:rsidR="001374AD" w:rsidRPr="008907ED" w14:paraId="0D10F6C0" w14:textId="77777777" w:rsidTr="00E663AA">
        <w:trPr>
          <w:trHeight w:val="240"/>
          <w:jc w:val="center"/>
        </w:trPr>
        <w:tc>
          <w:tcPr>
            <w:tcW w:w="4876" w:type="dxa"/>
            <w:tcBorders>
              <w:top w:val="nil"/>
              <w:left w:val="nil"/>
              <w:bottom w:val="nil"/>
              <w:right w:val="nil"/>
            </w:tcBorders>
          </w:tcPr>
          <w:p w14:paraId="26B0134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BE0E07D" w14:textId="77777777" w:rsidR="001374AD" w:rsidRPr="008907ED" w:rsidRDefault="001374AD" w:rsidP="00E663AA">
            <w:pPr>
              <w:pStyle w:val="AmColumnHeading"/>
            </w:pPr>
            <w:r w:rsidRPr="008907ED">
              <w:t>Geänderter Text</w:t>
            </w:r>
          </w:p>
        </w:tc>
      </w:tr>
      <w:tr w:rsidR="001374AD" w:rsidRPr="008907ED" w14:paraId="3CD249E8" w14:textId="77777777" w:rsidTr="00E663AA">
        <w:trPr>
          <w:jc w:val="center"/>
        </w:trPr>
        <w:tc>
          <w:tcPr>
            <w:tcW w:w="4876" w:type="dxa"/>
            <w:tcBorders>
              <w:top w:val="nil"/>
              <w:left w:val="nil"/>
              <w:bottom w:val="nil"/>
              <w:right w:val="nil"/>
            </w:tcBorders>
          </w:tcPr>
          <w:p w14:paraId="5ED6E755" w14:textId="77777777" w:rsidR="001374AD" w:rsidRPr="008907ED" w:rsidRDefault="001374AD" w:rsidP="00E663AA">
            <w:pPr>
              <w:pStyle w:val="Normal6a"/>
            </w:pPr>
            <w:r w:rsidRPr="008907ED">
              <w:t>3.</w:t>
            </w:r>
            <w:r w:rsidRPr="008907ED">
              <w:tab/>
              <w:t>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ist der Ansicht, dass diese Richtlinie Maßnahmen umfassen sollte, mit denen unter anderem Folgendes sichergestellt wird:</w:t>
            </w:r>
          </w:p>
        </w:tc>
        <w:tc>
          <w:tcPr>
            <w:tcW w:w="4876" w:type="dxa"/>
            <w:tcBorders>
              <w:top w:val="nil"/>
              <w:left w:val="nil"/>
              <w:bottom w:val="nil"/>
              <w:right w:val="nil"/>
            </w:tcBorders>
          </w:tcPr>
          <w:p w14:paraId="7575A1EF" w14:textId="77777777" w:rsidR="001374AD" w:rsidRPr="008907ED" w:rsidRDefault="001374AD" w:rsidP="00E663AA">
            <w:pPr>
              <w:pStyle w:val="Normal6a"/>
            </w:pPr>
            <w:r w:rsidRPr="008907ED">
              <w:t>3.</w:t>
            </w:r>
            <w:r w:rsidRPr="008907ED">
              <w:tab/>
              <w:t xml:space="preserve">fordert die Kommission auf, nach Konsultation der Sozialpartner einen Vorschlag für eine Richtlinie vorzulegen, um für einen gerechten Übergang in der Arbeitswelt zu sorgen und den Übergang in der Union zu einer nachhaltigen, klimaneutralen und digitalen Wirtschaft zu erleichtern; </w:t>
            </w:r>
            <w:r w:rsidRPr="008907ED">
              <w:rPr>
                <w:b/>
                <w:i/>
              </w:rPr>
              <w:t>betont, dass diese Richtlinie der Rolle und Autonomie der nationalen Sozialpartner uneingeschränkt Rechnung tragen muss;</w:t>
            </w:r>
            <w:r w:rsidRPr="008907ED">
              <w:t xml:space="preserve"> ist der Ansicht, dass diese Richtlinie Maßnahmen umfassen sollte, mit denen unter anderem Folgendes sichergestellt wird:</w:t>
            </w:r>
          </w:p>
        </w:tc>
      </w:tr>
    </w:tbl>
    <w:p w14:paraId="6A6A1B53"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03A73B63" w14:textId="77777777" w:rsidR="001374AD" w:rsidRPr="00991D18" w:rsidRDefault="001374AD" w:rsidP="001374AD">
      <w:pPr>
        <w:rPr>
          <w:lang w:val="sv-SE"/>
        </w:rPr>
      </w:pPr>
      <w:r w:rsidRPr="00991D18">
        <w:rPr>
          <w:rStyle w:val="HideTWBExt"/>
          <w:lang w:val="sv-SE"/>
        </w:rPr>
        <w:t>&lt;/Amend&gt;</w:t>
      </w:r>
    </w:p>
    <w:p w14:paraId="2D9E8261"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103</w:t>
      </w:r>
      <w:r w:rsidRPr="00991D18">
        <w:rPr>
          <w:rStyle w:val="HideTWBExt"/>
          <w:lang w:val="sv-SE"/>
        </w:rPr>
        <w:t>&lt;/NumAm&gt;</w:t>
      </w:r>
    </w:p>
    <w:p w14:paraId="34FC9E47"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5A50D7DE" w14:textId="77777777" w:rsidR="001374AD" w:rsidRPr="00991D18" w:rsidRDefault="001374AD" w:rsidP="001374AD">
      <w:pPr>
        <w:pStyle w:val="NormalBold"/>
        <w:rPr>
          <w:lang w:val="sv-SE"/>
        </w:rPr>
      </w:pPr>
      <w:r w:rsidRPr="00991D18">
        <w:rPr>
          <w:rStyle w:val="HideTWBExt"/>
          <w:b w:val="0"/>
          <w:lang w:val="sv-SE"/>
        </w:rPr>
        <w:t>&lt;/RepeatBlock-By&gt;</w:t>
      </w:r>
    </w:p>
    <w:p w14:paraId="6A7643D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14F03C" w14:textId="77777777" w:rsidR="001374AD" w:rsidRPr="008907ED" w:rsidRDefault="001374AD" w:rsidP="001374AD">
      <w:pPr>
        <w:pStyle w:val="NormalBold"/>
      </w:pPr>
      <w:r w:rsidRPr="008907ED">
        <w:rPr>
          <w:rStyle w:val="HideTWBExt"/>
        </w:rPr>
        <w:lastRenderedPageBreak/>
        <w:t>&lt;Article&gt;</w:t>
      </w:r>
      <w:r w:rsidRPr="008907ED">
        <w:t>Ziffer 3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C903F06" w14:textId="77777777" w:rsidTr="00E663AA">
        <w:trPr>
          <w:trHeight w:hRule="exact" w:val="240"/>
          <w:jc w:val="center"/>
        </w:trPr>
        <w:tc>
          <w:tcPr>
            <w:tcW w:w="9752" w:type="dxa"/>
            <w:gridSpan w:val="2"/>
            <w:tcBorders>
              <w:top w:val="nil"/>
              <w:left w:val="nil"/>
              <w:bottom w:val="nil"/>
              <w:right w:val="nil"/>
            </w:tcBorders>
          </w:tcPr>
          <w:p w14:paraId="7C510DED" w14:textId="77777777" w:rsidR="001374AD" w:rsidRPr="008907ED" w:rsidRDefault="001374AD" w:rsidP="00E663AA"/>
        </w:tc>
      </w:tr>
      <w:tr w:rsidR="001374AD" w:rsidRPr="008907ED" w14:paraId="4FC19E8C" w14:textId="77777777" w:rsidTr="00E663AA">
        <w:trPr>
          <w:trHeight w:val="240"/>
          <w:jc w:val="center"/>
        </w:trPr>
        <w:tc>
          <w:tcPr>
            <w:tcW w:w="4876" w:type="dxa"/>
            <w:tcBorders>
              <w:top w:val="nil"/>
              <w:left w:val="nil"/>
              <w:bottom w:val="nil"/>
              <w:right w:val="nil"/>
            </w:tcBorders>
          </w:tcPr>
          <w:p w14:paraId="54CEA1D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622CA8F" w14:textId="77777777" w:rsidR="001374AD" w:rsidRPr="008907ED" w:rsidRDefault="001374AD" w:rsidP="00E663AA">
            <w:pPr>
              <w:pStyle w:val="AmColumnHeading"/>
            </w:pPr>
            <w:r w:rsidRPr="008907ED">
              <w:t>Geänderter Text</w:t>
            </w:r>
          </w:p>
        </w:tc>
      </w:tr>
      <w:tr w:rsidR="001374AD" w:rsidRPr="008907ED" w14:paraId="2C625E22" w14:textId="77777777" w:rsidTr="00E663AA">
        <w:trPr>
          <w:jc w:val="center"/>
        </w:trPr>
        <w:tc>
          <w:tcPr>
            <w:tcW w:w="4876" w:type="dxa"/>
            <w:tcBorders>
              <w:top w:val="nil"/>
              <w:left w:val="nil"/>
              <w:bottom w:val="nil"/>
              <w:right w:val="nil"/>
            </w:tcBorders>
          </w:tcPr>
          <w:p w14:paraId="51EC4F74" w14:textId="77777777" w:rsidR="001374AD" w:rsidRPr="008907ED" w:rsidRDefault="001374AD" w:rsidP="00E663AA">
            <w:pPr>
              <w:pStyle w:val="Normal6a"/>
            </w:pPr>
            <w:r w:rsidRPr="008907ED">
              <w:rPr>
                <w:b/>
                <w:i/>
              </w:rPr>
              <w:t>a)</w:t>
            </w:r>
            <w:r w:rsidRPr="008907ED">
              <w:tab/>
            </w:r>
            <w:r w:rsidRPr="008907ED">
              <w:rPr>
                <w:b/>
                <w:i/>
              </w:rPr>
              <w:t>ein spezieller Rahmen für die Antizipation und Bewältigung von Veränderungen durch die rechtzeitige Information und Konsultation der Arbeitnehmer und ihrer Vertreter, sozialen Dialog und Tarifverhandlungen,</w:t>
            </w:r>
          </w:p>
        </w:tc>
        <w:tc>
          <w:tcPr>
            <w:tcW w:w="4876" w:type="dxa"/>
            <w:tcBorders>
              <w:top w:val="nil"/>
              <w:left w:val="nil"/>
              <w:bottom w:val="nil"/>
              <w:right w:val="nil"/>
            </w:tcBorders>
          </w:tcPr>
          <w:p w14:paraId="71B0F2E0" w14:textId="77777777" w:rsidR="001374AD" w:rsidRPr="008907ED" w:rsidRDefault="001374AD" w:rsidP="00E663AA">
            <w:pPr>
              <w:pStyle w:val="Normal6a"/>
            </w:pPr>
            <w:r w:rsidRPr="008907ED">
              <w:rPr>
                <w:b/>
                <w:i/>
              </w:rPr>
              <w:t>entfällt</w:t>
            </w:r>
          </w:p>
        </w:tc>
      </w:tr>
    </w:tbl>
    <w:p w14:paraId="54C2016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1BD08CA" w14:textId="77777777" w:rsidR="001374AD" w:rsidRPr="008907ED" w:rsidRDefault="001374AD" w:rsidP="001374AD">
      <w:r w:rsidRPr="008907ED">
        <w:rPr>
          <w:rStyle w:val="HideTWBExt"/>
        </w:rPr>
        <w:t>&lt;/Amend&gt;</w:t>
      </w:r>
    </w:p>
    <w:p w14:paraId="680BD96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104</w:t>
      </w:r>
      <w:r w:rsidRPr="008907ED">
        <w:rPr>
          <w:rStyle w:val="HideTWBExt"/>
        </w:rPr>
        <w:t>&lt;/NumAm&gt;</w:t>
      </w:r>
    </w:p>
    <w:p w14:paraId="29A00AB4"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7BC75D66" w14:textId="77777777" w:rsidR="001374AD" w:rsidRPr="008907ED" w:rsidRDefault="001374AD" w:rsidP="001374AD">
      <w:pPr>
        <w:pStyle w:val="NormalBold"/>
      </w:pPr>
      <w:r w:rsidRPr="008907ED">
        <w:rPr>
          <w:rStyle w:val="HideTWBExt"/>
          <w:b w:val="0"/>
        </w:rPr>
        <w:t>&lt;/RepeatBlock-By&gt;</w:t>
      </w:r>
    </w:p>
    <w:p w14:paraId="2A57133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9899DF7" w14:textId="77777777" w:rsidR="001374AD" w:rsidRPr="008907ED" w:rsidRDefault="001374AD" w:rsidP="001374AD">
      <w:pPr>
        <w:pStyle w:val="NormalBold"/>
      </w:pPr>
      <w:r w:rsidRPr="008907ED">
        <w:rPr>
          <w:rStyle w:val="HideTWBExt"/>
        </w:rPr>
        <w:t>&lt;Article&gt;</w:t>
      </w:r>
      <w:r w:rsidRPr="008907ED">
        <w:t>Ziffer 3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F6A3986" w14:textId="77777777" w:rsidTr="00E663AA">
        <w:trPr>
          <w:trHeight w:hRule="exact" w:val="240"/>
          <w:jc w:val="center"/>
        </w:trPr>
        <w:tc>
          <w:tcPr>
            <w:tcW w:w="9752" w:type="dxa"/>
            <w:gridSpan w:val="2"/>
            <w:tcBorders>
              <w:top w:val="nil"/>
              <w:left w:val="nil"/>
              <w:bottom w:val="nil"/>
              <w:right w:val="nil"/>
            </w:tcBorders>
          </w:tcPr>
          <w:p w14:paraId="5F7DFD45" w14:textId="77777777" w:rsidR="001374AD" w:rsidRPr="008907ED" w:rsidRDefault="001374AD" w:rsidP="00E663AA"/>
        </w:tc>
      </w:tr>
      <w:tr w:rsidR="001374AD" w:rsidRPr="008907ED" w14:paraId="618132B2" w14:textId="77777777" w:rsidTr="00E663AA">
        <w:trPr>
          <w:trHeight w:val="240"/>
          <w:jc w:val="center"/>
        </w:trPr>
        <w:tc>
          <w:tcPr>
            <w:tcW w:w="4876" w:type="dxa"/>
            <w:tcBorders>
              <w:top w:val="nil"/>
              <w:left w:val="nil"/>
              <w:bottom w:val="nil"/>
              <w:right w:val="nil"/>
            </w:tcBorders>
          </w:tcPr>
          <w:p w14:paraId="292DB46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96DB9E4" w14:textId="77777777" w:rsidR="001374AD" w:rsidRPr="008907ED" w:rsidRDefault="001374AD" w:rsidP="00E663AA">
            <w:pPr>
              <w:pStyle w:val="AmColumnHeading"/>
            </w:pPr>
            <w:r w:rsidRPr="008907ED">
              <w:t>Geänderter Text</w:t>
            </w:r>
          </w:p>
        </w:tc>
      </w:tr>
      <w:tr w:rsidR="001374AD" w:rsidRPr="008907ED" w14:paraId="0BF8D116" w14:textId="77777777" w:rsidTr="00E663AA">
        <w:trPr>
          <w:jc w:val="center"/>
        </w:trPr>
        <w:tc>
          <w:tcPr>
            <w:tcW w:w="4876" w:type="dxa"/>
            <w:tcBorders>
              <w:top w:val="nil"/>
              <w:left w:val="nil"/>
              <w:bottom w:val="nil"/>
              <w:right w:val="nil"/>
            </w:tcBorders>
          </w:tcPr>
          <w:p w14:paraId="3482D2D2" w14:textId="77777777" w:rsidR="001374AD" w:rsidRPr="008907ED" w:rsidRDefault="001374AD" w:rsidP="00E663AA">
            <w:pPr>
              <w:pStyle w:val="Normal6a"/>
            </w:pPr>
            <w:r w:rsidRPr="008907ED">
              <w:rPr>
                <w:b/>
                <w:i/>
              </w:rPr>
              <w:t>a)</w:t>
            </w:r>
            <w:r w:rsidRPr="008907ED">
              <w:tab/>
            </w:r>
            <w:r w:rsidRPr="008907ED">
              <w:rPr>
                <w:b/>
                <w:i/>
              </w:rPr>
              <w:t>ein spezieller Rahmen für die Antizipation und Bewältigung von Veränderungen durch die rechtzeitige Information und Konsultation der Arbeitnehmer und ihrer Vertreter, sozialen Dialog und Tarifverhandlungen,</w:t>
            </w:r>
          </w:p>
        </w:tc>
        <w:tc>
          <w:tcPr>
            <w:tcW w:w="4876" w:type="dxa"/>
            <w:tcBorders>
              <w:top w:val="nil"/>
              <w:left w:val="nil"/>
              <w:bottom w:val="nil"/>
              <w:right w:val="nil"/>
            </w:tcBorders>
          </w:tcPr>
          <w:p w14:paraId="19DE9B4E" w14:textId="77777777" w:rsidR="001374AD" w:rsidRPr="008907ED" w:rsidRDefault="001374AD" w:rsidP="00E663AA">
            <w:pPr>
              <w:pStyle w:val="Normal6a"/>
            </w:pPr>
            <w:r w:rsidRPr="008907ED">
              <w:rPr>
                <w:b/>
                <w:i/>
              </w:rPr>
              <w:t>entfällt</w:t>
            </w:r>
          </w:p>
        </w:tc>
      </w:tr>
    </w:tbl>
    <w:p w14:paraId="6379F2F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86B9E03" w14:textId="77777777" w:rsidR="001374AD" w:rsidRPr="008907ED" w:rsidRDefault="001374AD" w:rsidP="001374AD">
      <w:r w:rsidRPr="008907ED">
        <w:rPr>
          <w:rStyle w:val="HideTWBExt"/>
        </w:rPr>
        <w:t>&lt;/Amend&gt;</w:t>
      </w:r>
    </w:p>
    <w:p w14:paraId="333B0EB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105</w:t>
      </w:r>
      <w:r w:rsidRPr="008907ED">
        <w:rPr>
          <w:rStyle w:val="HideTWBExt"/>
        </w:rPr>
        <w:t>&lt;/NumAm&gt;</w:t>
      </w:r>
    </w:p>
    <w:p w14:paraId="7BAF7071" w14:textId="77777777" w:rsidR="001374AD" w:rsidRPr="008907ED" w:rsidRDefault="001374AD" w:rsidP="001374AD">
      <w:pPr>
        <w:pStyle w:val="NormalBold"/>
      </w:pPr>
      <w:r w:rsidRPr="008907ED">
        <w:rPr>
          <w:rStyle w:val="HideTWBExt"/>
          <w:b w:val="0"/>
        </w:rPr>
        <w:t>&lt;RepeatBlock-By&gt;&lt;Members&gt;</w:t>
      </w:r>
      <w:r w:rsidRPr="008907ED">
        <w:t>Isabelle Le Callennec</w:t>
      </w:r>
      <w:r w:rsidRPr="008907ED">
        <w:rPr>
          <w:rStyle w:val="HideTWBExt"/>
          <w:b w:val="0"/>
        </w:rPr>
        <w:t>&lt;/Members&gt;</w:t>
      </w:r>
    </w:p>
    <w:p w14:paraId="14799E95" w14:textId="77777777" w:rsidR="001374AD" w:rsidRPr="008907ED" w:rsidRDefault="001374AD" w:rsidP="001374AD">
      <w:pPr>
        <w:pStyle w:val="NormalBold"/>
      </w:pPr>
      <w:r w:rsidRPr="008907ED">
        <w:rPr>
          <w:rStyle w:val="HideTWBExt"/>
          <w:b w:val="0"/>
        </w:rPr>
        <w:t>&lt;/RepeatBlock-By&gt;</w:t>
      </w:r>
    </w:p>
    <w:p w14:paraId="18C5739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9F09AA2" w14:textId="77777777" w:rsidR="001374AD" w:rsidRPr="008907ED" w:rsidRDefault="001374AD" w:rsidP="001374AD">
      <w:pPr>
        <w:pStyle w:val="NormalBold"/>
      </w:pPr>
      <w:r w:rsidRPr="008907ED">
        <w:rPr>
          <w:rStyle w:val="HideTWBExt"/>
        </w:rPr>
        <w:t>&lt;Article&gt;</w:t>
      </w:r>
      <w:r w:rsidRPr="008907ED">
        <w:t>Ziffer 3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24387DA" w14:textId="77777777" w:rsidTr="00E663AA">
        <w:trPr>
          <w:trHeight w:hRule="exact" w:val="240"/>
          <w:jc w:val="center"/>
        </w:trPr>
        <w:tc>
          <w:tcPr>
            <w:tcW w:w="9752" w:type="dxa"/>
            <w:gridSpan w:val="2"/>
            <w:tcBorders>
              <w:top w:val="nil"/>
              <w:left w:val="nil"/>
              <w:bottom w:val="nil"/>
              <w:right w:val="nil"/>
            </w:tcBorders>
          </w:tcPr>
          <w:p w14:paraId="4E6921D3" w14:textId="77777777" w:rsidR="001374AD" w:rsidRPr="008907ED" w:rsidRDefault="001374AD" w:rsidP="00E663AA"/>
        </w:tc>
      </w:tr>
      <w:tr w:rsidR="001374AD" w:rsidRPr="008907ED" w14:paraId="6C2BB8BD" w14:textId="77777777" w:rsidTr="00E663AA">
        <w:trPr>
          <w:trHeight w:val="240"/>
          <w:jc w:val="center"/>
        </w:trPr>
        <w:tc>
          <w:tcPr>
            <w:tcW w:w="4876" w:type="dxa"/>
            <w:tcBorders>
              <w:top w:val="nil"/>
              <w:left w:val="nil"/>
              <w:bottom w:val="nil"/>
              <w:right w:val="nil"/>
            </w:tcBorders>
          </w:tcPr>
          <w:p w14:paraId="63BF74C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2EF2A04" w14:textId="77777777" w:rsidR="001374AD" w:rsidRPr="008907ED" w:rsidRDefault="001374AD" w:rsidP="00E663AA">
            <w:pPr>
              <w:pStyle w:val="AmColumnHeading"/>
            </w:pPr>
            <w:r w:rsidRPr="008907ED">
              <w:t>Geänderter Text</w:t>
            </w:r>
          </w:p>
        </w:tc>
      </w:tr>
      <w:tr w:rsidR="001374AD" w:rsidRPr="008907ED" w14:paraId="2131C765" w14:textId="77777777" w:rsidTr="00E663AA">
        <w:trPr>
          <w:jc w:val="center"/>
        </w:trPr>
        <w:tc>
          <w:tcPr>
            <w:tcW w:w="4876" w:type="dxa"/>
            <w:tcBorders>
              <w:top w:val="nil"/>
              <w:left w:val="nil"/>
              <w:bottom w:val="nil"/>
              <w:right w:val="nil"/>
            </w:tcBorders>
          </w:tcPr>
          <w:p w14:paraId="645B09F8" w14:textId="77777777" w:rsidR="001374AD" w:rsidRPr="008907ED" w:rsidRDefault="001374AD" w:rsidP="00E663AA">
            <w:pPr>
              <w:pStyle w:val="Normal6a"/>
            </w:pPr>
            <w:r w:rsidRPr="008907ED">
              <w:t>a)</w:t>
            </w:r>
            <w:r w:rsidRPr="008907ED">
              <w:tab/>
            </w:r>
            <w:r w:rsidRPr="008907ED">
              <w:rPr>
                <w:b/>
                <w:i/>
              </w:rPr>
              <w:t>ein spezieller Rahmen</w:t>
            </w:r>
            <w:r w:rsidRPr="008907ED">
              <w:t xml:space="preserve"> für die Antizipation und Bewältigung von Veränderungen durch die rechtzeitige Information und Konsultation der Arbeitnehmer und ihrer Vertreter, sozialen Dialog und Tarifverhandlungen,</w:t>
            </w:r>
          </w:p>
        </w:tc>
        <w:tc>
          <w:tcPr>
            <w:tcW w:w="4876" w:type="dxa"/>
            <w:tcBorders>
              <w:top w:val="nil"/>
              <w:left w:val="nil"/>
              <w:bottom w:val="nil"/>
              <w:right w:val="nil"/>
            </w:tcBorders>
          </w:tcPr>
          <w:p w14:paraId="139A4ABC" w14:textId="77777777" w:rsidR="001374AD" w:rsidRPr="008907ED" w:rsidRDefault="001374AD" w:rsidP="00E663AA">
            <w:pPr>
              <w:pStyle w:val="Normal6a"/>
            </w:pPr>
            <w:r w:rsidRPr="008907ED">
              <w:t>a)</w:t>
            </w:r>
            <w:r w:rsidRPr="008907ED">
              <w:tab/>
            </w:r>
            <w:r w:rsidRPr="008907ED">
              <w:rPr>
                <w:b/>
                <w:i/>
              </w:rPr>
              <w:t>Leitlinien</w:t>
            </w:r>
            <w:r w:rsidRPr="008907ED">
              <w:t xml:space="preserve"> für die Antizipation und Bewältigung von Veränderungen durch die rechtzeitige Information und Konsultation der Arbeitnehmer und ihrer Vertreter, sozialen Dialog und Tarifverhandlungen,</w:t>
            </w:r>
          </w:p>
        </w:tc>
      </w:tr>
    </w:tbl>
    <w:p w14:paraId="0DBB30E8"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14FE522" w14:textId="77777777" w:rsidR="001374AD" w:rsidRPr="008907ED" w:rsidRDefault="001374AD" w:rsidP="001374AD">
      <w:r w:rsidRPr="008907ED">
        <w:rPr>
          <w:rStyle w:val="HideTWBExt"/>
        </w:rPr>
        <w:t>&lt;/Amend&gt;</w:t>
      </w:r>
    </w:p>
    <w:p w14:paraId="7FDF710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106</w:t>
      </w:r>
      <w:r w:rsidRPr="008907ED">
        <w:rPr>
          <w:rStyle w:val="HideTWBExt"/>
        </w:rPr>
        <w:t>&lt;/NumAm&gt;</w:t>
      </w:r>
    </w:p>
    <w:p w14:paraId="3A0085CB"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1198BA5" w14:textId="77777777" w:rsidR="001374AD" w:rsidRPr="008907ED" w:rsidRDefault="001374AD" w:rsidP="001374AD">
      <w:pPr>
        <w:pStyle w:val="NormalBold"/>
      </w:pPr>
      <w:r w:rsidRPr="008907ED">
        <w:rPr>
          <w:rStyle w:val="HideTWBExt"/>
          <w:b w:val="0"/>
        </w:rPr>
        <w:t>&lt;/RepeatBlock-By&gt;</w:t>
      </w:r>
    </w:p>
    <w:p w14:paraId="0C0F1D0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ADA229C" w14:textId="77777777" w:rsidR="001374AD" w:rsidRPr="008907ED" w:rsidRDefault="001374AD" w:rsidP="001374AD">
      <w:pPr>
        <w:pStyle w:val="NormalBold"/>
      </w:pPr>
      <w:r w:rsidRPr="008907ED">
        <w:rPr>
          <w:rStyle w:val="HideTWBExt"/>
        </w:rPr>
        <w:t>&lt;Article&gt;</w:t>
      </w:r>
      <w:r w:rsidRPr="008907ED">
        <w:t>Ziffer 3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7D3C548" w14:textId="77777777" w:rsidTr="00E663AA">
        <w:trPr>
          <w:trHeight w:hRule="exact" w:val="240"/>
          <w:jc w:val="center"/>
        </w:trPr>
        <w:tc>
          <w:tcPr>
            <w:tcW w:w="9752" w:type="dxa"/>
            <w:gridSpan w:val="2"/>
            <w:tcBorders>
              <w:top w:val="nil"/>
              <w:left w:val="nil"/>
              <w:bottom w:val="nil"/>
              <w:right w:val="nil"/>
            </w:tcBorders>
          </w:tcPr>
          <w:p w14:paraId="5D6E9EED" w14:textId="77777777" w:rsidR="001374AD" w:rsidRPr="008907ED" w:rsidRDefault="001374AD" w:rsidP="00E663AA"/>
        </w:tc>
      </w:tr>
      <w:tr w:rsidR="001374AD" w:rsidRPr="008907ED" w14:paraId="189132F1" w14:textId="77777777" w:rsidTr="00E663AA">
        <w:trPr>
          <w:trHeight w:val="240"/>
          <w:jc w:val="center"/>
        </w:trPr>
        <w:tc>
          <w:tcPr>
            <w:tcW w:w="4876" w:type="dxa"/>
            <w:tcBorders>
              <w:top w:val="nil"/>
              <w:left w:val="nil"/>
              <w:bottom w:val="nil"/>
              <w:right w:val="nil"/>
            </w:tcBorders>
          </w:tcPr>
          <w:p w14:paraId="12445D8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3C50657" w14:textId="77777777" w:rsidR="001374AD" w:rsidRPr="008907ED" w:rsidRDefault="001374AD" w:rsidP="00E663AA">
            <w:pPr>
              <w:pStyle w:val="AmColumnHeading"/>
            </w:pPr>
            <w:r w:rsidRPr="008907ED">
              <w:t>Geänderter Text</w:t>
            </w:r>
          </w:p>
        </w:tc>
      </w:tr>
      <w:tr w:rsidR="001374AD" w:rsidRPr="008907ED" w14:paraId="21D9AD77" w14:textId="77777777" w:rsidTr="00E663AA">
        <w:trPr>
          <w:jc w:val="center"/>
        </w:trPr>
        <w:tc>
          <w:tcPr>
            <w:tcW w:w="4876" w:type="dxa"/>
            <w:tcBorders>
              <w:top w:val="nil"/>
              <w:left w:val="nil"/>
              <w:bottom w:val="nil"/>
              <w:right w:val="nil"/>
            </w:tcBorders>
          </w:tcPr>
          <w:p w14:paraId="155BFA48" w14:textId="77777777" w:rsidR="001374AD" w:rsidRPr="008907ED" w:rsidRDefault="001374AD" w:rsidP="00E663AA">
            <w:pPr>
              <w:pStyle w:val="Normal6a"/>
            </w:pPr>
            <w:r w:rsidRPr="008907ED">
              <w:t>a)</w:t>
            </w:r>
            <w:r w:rsidRPr="008907ED">
              <w:tab/>
              <w:t xml:space="preserve">ein spezieller Rahmen für die Antizipation und Bewältigung von Veränderungen durch die rechtzeitige Information und Konsultation der Arbeitnehmer und ihrer Vertreter, sozialen Dialog </w:t>
            </w:r>
            <w:r w:rsidRPr="008907ED">
              <w:rPr>
                <w:b/>
                <w:i/>
              </w:rPr>
              <w:t>und</w:t>
            </w:r>
            <w:r w:rsidRPr="008907ED">
              <w:t xml:space="preserve"> Tarifverhandlungen,</w:t>
            </w:r>
          </w:p>
        </w:tc>
        <w:tc>
          <w:tcPr>
            <w:tcW w:w="4876" w:type="dxa"/>
            <w:tcBorders>
              <w:top w:val="nil"/>
              <w:left w:val="nil"/>
              <w:bottom w:val="nil"/>
              <w:right w:val="nil"/>
            </w:tcBorders>
          </w:tcPr>
          <w:p w14:paraId="049D4E83" w14:textId="77777777" w:rsidR="001374AD" w:rsidRPr="008907ED" w:rsidRDefault="001374AD" w:rsidP="00E663AA">
            <w:pPr>
              <w:pStyle w:val="Normal6a"/>
            </w:pPr>
            <w:r w:rsidRPr="008907ED">
              <w:t>a)</w:t>
            </w:r>
            <w:r w:rsidRPr="008907ED">
              <w:tab/>
              <w:t xml:space="preserve">ein spezieller Rahmen für die Antizipation und Bewältigung von Veränderungen durch die rechtzeitige Information und Konsultation der Arbeitnehmer und ihrer Vertreter </w:t>
            </w:r>
            <w:r w:rsidRPr="008907ED">
              <w:rPr>
                <w:b/>
                <w:i/>
              </w:rPr>
              <w:t>sowie weiterer relevanter Interessenträger sowie durch</w:t>
            </w:r>
            <w:r w:rsidRPr="008907ED">
              <w:t xml:space="preserve"> sozialen Dialog</w:t>
            </w:r>
            <w:r w:rsidRPr="008907ED">
              <w:rPr>
                <w:b/>
                <w:i/>
              </w:rPr>
              <w:t>,</w:t>
            </w:r>
            <w:r w:rsidRPr="008907ED">
              <w:t xml:space="preserve"> Tarifverhandlungen </w:t>
            </w:r>
            <w:r w:rsidRPr="008907ED">
              <w:rPr>
                <w:b/>
                <w:i/>
              </w:rPr>
              <w:t>und die gemeinsame Gestaltung und Steuerung von Maßnahmen und Mechanismen für einen gerechten Übergang</w:t>
            </w:r>
            <w:r w:rsidRPr="008907ED">
              <w:t>,</w:t>
            </w:r>
          </w:p>
        </w:tc>
      </w:tr>
    </w:tbl>
    <w:p w14:paraId="36E078B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C83A6B9" w14:textId="77777777" w:rsidR="001374AD" w:rsidRPr="008907ED" w:rsidRDefault="001374AD" w:rsidP="001374AD">
      <w:r w:rsidRPr="008907ED">
        <w:rPr>
          <w:rStyle w:val="HideTWBExt"/>
        </w:rPr>
        <w:t>&lt;/Amend&gt;</w:t>
      </w:r>
    </w:p>
    <w:p w14:paraId="6C2F10D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107</w:t>
      </w:r>
      <w:r w:rsidRPr="008907ED">
        <w:rPr>
          <w:rStyle w:val="HideTWBExt"/>
        </w:rPr>
        <w:t>&lt;/NumAm&gt;</w:t>
      </w:r>
    </w:p>
    <w:p w14:paraId="64A58F5F"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3E7A212E" w14:textId="77777777" w:rsidR="001374AD" w:rsidRPr="008907ED" w:rsidRDefault="001374AD" w:rsidP="001374AD">
      <w:pPr>
        <w:pStyle w:val="NormalBold"/>
      </w:pPr>
      <w:r w:rsidRPr="008907ED">
        <w:rPr>
          <w:rStyle w:val="HideTWBExt"/>
          <w:b w:val="0"/>
        </w:rPr>
        <w:t>&lt;/RepeatBlock-By&gt;</w:t>
      </w:r>
    </w:p>
    <w:p w14:paraId="6E57AA3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42ADFC5" w14:textId="77777777" w:rsidR="001374AD" w:rsidRPr="008907ED" w:rsidRDefault="001374AD" w:rsidP="001374AD">
      <w:pPr>
        <w:pStyle w:val="NormalBold"/>
      </w:pPr>
      <w:r w:rsidRPr="008907ED">
        <w:rPr>
          <w:rStyle w:val="HideTWBExt"/>
        </w:rPr>
        <w:t>&lt;Article&gt;</w:t>
      </w:r>
      <w:r w:rsidRPr="008907ED">
        <w:t>Ziffer 3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FC78E63" w14:textId="77777777" w:rsidTr="00E663AA">
        <w:trPr>
          <w:trHeight w:hRule="exact" w:val="240"/>
          <w:jc w:val="center"/>
        </w:trPr>
        <w:tc>
          <w:tcPr>
            <w:tcW w:w="9752" w:type="dxa"/>
            <w:gridSpan w:val="2"/>
            <w:tcBorders>
              <w:top w:val="nil"/>
              <w:left w:val="nil"/>
              <w:bottom w:val="nil"/>
              <w:right w:val="nil"/>
            </w:tcBorders>
          </w:tcPr>
          <w:p w14:paraId="6BD75AE9" w14:textId="77777777" w:rsidR="001374AD" w:rsidRPr="008907ED" w:rsidRDefault="001374AD" w:rsidP="00E663AA"/>
        </w:tc>
      </w:tr>
      <w:tr w:rsidR="001374AD" w:rsidRPr="008907ED" w14:paraId="5A7C307C" w14:textId="77777777" w:rsidTr="00E663AA">
        <w:trPr>
          <w:trHeight w:val="240"/>
          <w:jc w:val="center"/>
        </w:trPr>
        <w:tc>
          <w:tcPr>
            <w:tcW w:w="4876" w:type="dxa"/>
            <w:tcBorders>
              <w:top w:val="nil"/>
              <w:left w:val="nil"/>
              <w:bottom w:val="nil"/>
              <w:right w:val="nil"/>
            </w:tcBorders>
          </w:tcPr>
          <w:p w14:paraId="65AE3B9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831D318" w14:textId="77777777" w:rsidR="001374AD" w:rsidRPr="008907ED" w:rsidRDefault="001374AD" w:rsidP="00E663AA">
            <w:pPr>
              <w:pStyle w:val="AmColumnHeading"/>
            </w:pPr>
            <w:r w:rsidRPr="008907ED">
              <w:t>Geänderter Text</w:t>
            </w:r>
          </w:p>
        </w:tc>
      </w:tr>
      <w:tr w:rsidR="001374AD" w:rsidRPr="008907ED" w14:paraId="44A65171" w14:textId="77777777" w:rsidTr="00E663AA">
        <w:trPr>
          <w:jc w:val="center"/>
        </w:trPr>
        <w:tc>
          <w:tcPr>
            <w:tcW w:w="4876" w:type="dxa"/>
            <w:tcBorders>
              <w:top w:val="nil"/>
              <w:left w:val="nil"/>
              <w:bottom w:val="nil"/>
              <w:right w:val="nil"/>
            </w:tcBorders>
          </w:tcPr>
          <w:p w14:paraId="695CED0C" w14:textId="77777777" w:rsidR="001374AD" w:rsidRPr="008907ED" w:rsidRDefault="001374AD" w:rsidP="00E663AA">
            <w:pPr>
              <w:pStyle w:val="Normal6a"/>
            </w:pPr>
            <w:r w:rsidRPr="008907ED">
              <w:t>a)</w:t>
            </w:r>
            <w:r w:rsidRPr="008907ED">
              <w:tab/>
              <w:t xml:space="preserve">ein spezieller Rahmen für die Antizipation und Bewältigung von Veränderungen durch </w:t>
            </w:r>
            <w:r w:rsidRPr="008907ED">
              <w:rPr>
                <w:b/>
                <w:i/>
              </w:rPr>
              <w:t>die</w:t>
            </w:r>
            <w:r w:rsidRPr="008907ED">
              <w:t xml:space="preserve"> rechtzeitige Information und Konsultation der Arbeitnehmer und ihrer Vertreter, sozialen Dialog und Tarifverhandlungen,</w:t>
            </w:r>
          </w:p>
        </w:tc>
        <w:tc>
          <w:tcPr>
            <w:tcW w:w="4876" w:type="dxa"/>
            <w:tcBorders>
              <w:top w:val="nil"/>
              <w:left w:val="nil"/>
              <w:bottom w:val="nil"/>
              <w:right w:val="nil"/>
            </w:tcBorders>
          </w:tcPr>
          <w:p w14:paraId="2CFEC3B2" w14:textId="77777777" w:rsidR="001374AD" w:rsidRPr="008907ED" w:rsidRDefault="001374AD" w:rsidP="00E663AA">
            <w:pPr>
              <w:pStyle w:val="Normal6a"/>
            </w:pPr>
            <w:r w:rsidRPr="008907ED">
              <w:t>a)</w:t>
            </w:r>
            <w:r w:rsidRPr="008907ED">
              <w:tab/>
              <w:t xml:space="preserve">ein spezieller Rahmen für die Antizipation und Bewältigung von Veränderungen durch </w:t>
            </w:r>
            <w:r w:rsidRPr="008907ED">
              <w:rPr>
                <w:b/>
                <w:i/>
              </w:rPr>
              <w:t>verbindliche und</w:t>
            </w:r>
            <w:r w:rsidRPr="008907ED">
              <w:t xml:space="preserve"> rechtzeitige Information und Konsultation der Arbeitnehmer und ihrer Vertreter, sozialen Dialog und Tarifverhandlungen </w:t>
            </w:r>
            <w:r w:rsidRPr="008907ED">
              <w:rPr>
                <w:b/>
                <w:i/>
              </w:rPr>
              <w:t>auf allen relevanten Ebenen</w:t>
            </w:r>
            <w:r w:rsidRPr="008907ED">
              <w:t>,</w:t>
            </w:r>
          </w:p>
        </w:tc>
      </w:tr>
    </w:tbl>
    <w:p w14:paraId="3B8F245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D729BC2" w14:textId="77777777" w:rsidR="001374AD" w:rsidRPr="008907ED" w:rsidRDefault="001374AD" w:rsidP="001374AD">
      <w:r w:rsidRPr="008907ED">
        <w:rPr>
          <w:rStyle w:val="HideTWBExt"/>
        </w:rPr>
        <w:t>&lt;/Amend&gt;</w:t>
      </w:r>
    </w:p>
    <w:p w14:paraId="56E0C363"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108</w:t>
      </w:r>
      <w:r w:rsidRPr="008907ED">
        <w:rPr>
          <w:rStyle w:val="HideTWBExt"/>
        </w:rPr>
        <w:t>&lt;/NumAm&gt;</w:t>
      </w:r>
    </w:p>
    <w:p w14:paraId="07B495A5" w14:textId="77777777" w:rsidR="001374AD" w:rsidRPr="008907ED" w:rsidRDefault="001374AD" w:rsidP="001374AD">
      <w:pPr>
        <w:pStyle w:val="NormalBold"/>
      </w:pPr>
      <w:r w:rsidRPr="008907ED">
        <w:rPr>
          <w:rStyle w:val="HideTWBExt"/>
          <w:b w:val="0"/>
        </w:rPr>
        <w:t>&lt;RepeatBlock-By&gt;&lt;Members&gt;</w:t>
      </w:r>
      <w:r w:rsidRPr="008907ED">
        <w:t>Isabelle Le Callennec</w:t>
      </w:r>
      <w:r w:rsidRPr="008907ED">
        <w:rPr>
          <w:rStyle w:val="HideTWBExt"/>
          <w:b w:val="0"/>
        </w:rPr>
        <w:t>&lt;/Members&gt;</w:t>
      </w:r>
    </w:p>
    <w:p w14:paraId="35DD84E7" w14:textId="77777777" w:rsidR="001374AD" w:rsidRPr="008907ED" w:rsidRDefault="001374AD" w:rsidP="001374AD">
      <w:pPr>
        <w:pStyle w:val="NormalBold"/>
      </w:pPr>
      <w:r w:rsidRPr="008907ED">
        <w:rPr>
          <w:rStyle w:val="HideTWBExt"/>
          <w:b w:val="0"/>
        </w:rPr>
        <w:t>&lt;/RepeatBlock-By&gt;</w:t>
      </w:r>
    </w:p>
    <w:p w14:paraId="0E4060F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D4D5C5"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F97C930" w14:textId="77777777" w:rsidTr="00E663AA">
        <w:trPr>
          <w:trHeight w:hRule="exact" w:val="240"/>
          <w:jc w:val="center"/>
        </w:trPr>
        <w:tc>
          <w:tcPr>
            <w:tcW w:w="9752" w:type="dxa"/>
            <w:gridSpan w:val="2"/>
            <w:tcBorders>
              <w:top w:val="nil"/>
              <w:left w:val="nil"/>
              <w:bottom w:val="nil"/>
              <w:right w:val="nil"/>
            </w:tcBorders>
          </w:tcPr>
          <w:p w14:paraId="3E19D1F0" w14:textId="77777777" w:rsidR="001374AD" w:rsidRPr="008907ED" w:rsidRDefault="001374AD" w:rsidP="00E663AA"/>
        </w:tc>
      </w:tr>
      <w:tr w:rsidR="001374AD" w:rsidRPr="008907ED" w14:paraId="3FCBF7E5" w14:textId="77777777" w:rsidTr="00E663AA">
        <w:trPr>
          <w:trHeight w:val="240"/>
          <w:jc w:val="center"/>
        </w:trPr>
        <w:tc>
          <w:tcPr>
            <w:tcW w:w="4876" w:type="dxa"/>
            <w:tcBorders>
              <w:top w:val="nil"/>
              <w:left w:val="nil"/>
              <w:bottom w:val="nil"/>
              <w:right w:val="nil"/>
            </w:tcBorders>
          </w:tcPr>
          <w:p w14:paraId="7D0E30F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788D28" w14:textId="77777777" w:rsidR="001374AD" w:rsidRPr="008907ED" w:rsidRDefault="001374AD" w:rsidP="00E663AA">
            <w:pPr>
              <w:pStyle w:val="AmColumnHeading"/>
            </w:pPr>
            <w:r w:rsidRPr="008907ED">
              <w:t>Geänderter Text</w:t>
            </w:r>
          </w:p>
        </w:tc>
      </w:tr>
      <w:tr w:rsidR="001374AD" w:rsidRPr="008907ED" w14:paraId="66AE4583" w14:textId="77777777" w:rsidTr="00E663AA">
        <w:trPr>
          <w:jc w:val="center"/>
        </w:trPr>
        <w:tc>
          <w:tcPr>
            <w:tcW w:w="4876" w:type="dxa"/>
            <w:tcBorders>
              <w:top w:val="nil"/>
              <w:left w:val="nil"/>
              <w:bottom w:val="nil"/>
              <w:right w:val="nil"/>
            </w:tcBorders>
          </w:tcPr>
          <w:p w14:paraId="0EF1E728" w14:textId="77777777" w:rsidR="001374AD" w:rsidRPr="008907ED" w:rsidRDefault="001374AD" w:rsidP="00E663AA">
            <w:pPr>
              <w:pStyle w:val="Normal6a"/>
            </w:pPr>
            <w:r w:rsidRPr="008907ED">
              <w:rPr>
                <w:b/>
                <w:i/>
              </w:rPr>
              <w:t>b)</w:t>
            </w:r>
            <w:r w:rsidRPr="008907ED">
              <w:tab/>
            </w:r>
            <w:r w:rsidRPr="008907ED">
              <w:rPr>
                <w:b/>
                <w:i/>
              </w:rPr>
              <w:t>ein individuelles Recht auf kostenlose Aus- und Weiterbildung der Arbeitnehmer während der Arbeitszeit,</w:t>
            </w:r>
          </w:p>
        </w:tc>
        <w:tc>
          <w:tcPr>
            <w:tcW w:w="4876" w:type="dxa"/>
            <w:tcBorders>
              <w:top w:val="nil"/>
              <w:left w:val="nil"/>
              <w:bottom w:val="nil"/>
              <w:right w:val="nil"/>
            </w:tcBorders>
          </w:tcPr>
          <w:p w14:paraId="713DB0A3" w14:textId="77777777" w:rsidR="001374AD" w:rsidRPr="008907ED" w:rsidRDefault="001374AD" w:rsidP="00E663AA">
            <w:pPr>
              <w:pStyle w:val="Normal6a"/>
            </w:pPr>
            <w:r w:rsidRPr="008907ED">
              <w:rPr>
                <w:b/>
                <w:i/>
              </w:rPr>
              <w:t>entfällt</w:t>
            </w:r>
          </w:p>
        </w:tc>
      </w:tr>
    </w:tbl>
    <w:p w14:paraId="46ADACC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FCAF1C4" w14:textId="77777777" w:rsidR="001374AD" w:rsidRPr="008907ED" w:rsidRDefault="001374AD" w:rsidP="001374AD">
      <w:r w:rsidRPr="008907ED">
        <w:rPr>
          <w:rStyle w:val="HideTWBExt"/>
        </w:rPr>
        <w:t>&lt;/Amend&gt;</w:t>
      </w:r>
    </w:p>
    <w:p w14:paraId="20758D1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109</w:t>
      </w:r>
      <w:r w:rsidRPr="008907ED">
        <w:rPr>
          <w:rStyle w:val="HideTWBExt"/>
        </w:rPr>
        <w:t>&lt;/NumAm&gt;</w:t>
      </w:r>
    </w:p>
    <w:p w14:paraId="58B1DD5B" w14:textId="77777777" w:rsidR="001374AD" w:rsidRPr="008907ED" w:rsidRDefault="001374AD" w:rsidP="001374AD">
      <w:pPr>
        <w:pStyle w:val="NormalBold"/>
      </w:pPr>
      <w:r w:rsidRPr="008907ED">
        <w:rPr>
          <w:rStyle w:val="HideTWBExt"/>
          <w:b w:val="0"/>
        </w:rPr>
        <w:t>&lt;RepeatBlock-By&gt;&lt;Members&gt;</w:t>
      </w:r>
      <w:r w:rsidRPr="008907ED">
        <w:t>Petr Bystron</w:t>
      </w:r>
      <w:r w:rsidRPr="008907ED">
        <w:rPr>
          <w:rStyle w:val="HideTWBExt"/>
          <w:b w:val="0"/>
        </w:rPr>
        <w:t>&lt;/Members&gt;</w:t>
      </w:r>
    </w:p>
    <w:p w14:paraId="3A85C287" w14:textId="77777777" w:rsidR="001374AD" w:rsidRPr="008907ED" w:rsidRDefault="001374AD" w:rsidP="001374AD">
      <w:pPr>
        <w:pStyle w:val="NormalBold"/>
      </w:pPr>
      <w:r w:rsidRPr="008907ED">
        <w:rPr>
          <w:rStyle w:val="HideTWBExt"/>
          <w:b w:val="0"/>
        </w:rPr>
        <w:t>&lt;/RepeatBlock-By&gt;</w:t>
      </w:r>
    </w:p>
    <w:p w14:paraId="3884800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E311F61"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FA48DDE" w14:textId="77777777" w:rsidTr="00E663AA">
        <w:trPr>
          <w:trHeight w:hRule="exact" w:val="240"/>
          <w:jc w:val="center"/>
        </w:trPr>
        <w:tc>
          <w:tcPr>
            <w:tcW w:w="9752" w:type="dxa"/>
            <w:gridSpan w:val="2"/>
            <w:tcBorders>
              <w:top w:val="nil"/>
              <w:left w:val="nil"/>
              <w:bottom w:val="nil"/>
              <w:right w:val="nil"/>
            </w:tcBorders>
          </w:tcPr>
          <w:p w14:paraId="4D8DAFF8" w14:textId="77777777" w:rsidR="001374AD" w:rsidRPr="008907ED" w:rsidRDefault="001374AD" w:rsidP="00E663AA"/>
        </w:tc>
      </w:tr>
      <w:tr w:rsidR="001374AD" w:rsidRPr="008907ED" w14:paraId="0639FDBD" w14:textId="77777777" w:rsidTr="00E663AA">
        <w:trPr>
          <w:trHeight w:val="240"/>
          <w:jc w:val="center"/>
        </w:trPr>
        <w:tc>
          <w:tcPr>
            <w:tcW w:w="4876" w:type="dxa"/>
            <w:tcBorders>
              <w:top w:val="nil"/>
              <w:left w:val="nil"/>
              <w:bottom w:val="nil"/>
              <w:right w:val="nil"/>
            </w:tcBorders>
          </w:tcPr>
          <w:p w14:paraId="76E3502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98674C2" w14:textId="77777777" w:rsidR="001374AD" w:rsidRPr="008907ED" w:rsidRDefault="001374AD" w:rsidP="00E663AA">
            <w:pPr>
              <w:pStyle w:val="AmColumnHeading"/>
            </w:pPr>
            <w:r w:rsidRPr="008907ED">
              <w:t>Geänderter Text</w:t>
            </w:r>
          </w:p>
        </w:tc>
      </w:tr>
      <w:tr w:rsidR="001374AD" w:rsidRPr="008907ED" w14:paraId="5EE422F8" w14:textId="77777777" w:rsidTr="00E663AA">
        <w:trPr>
          <w:jc w:val="center"/>
        </w:trPr>
        <w:tc>
          <w:tcPr>
            <w:tcW w:w="4876" w:type="dxa"/>
            <w:tcBorders>
              <w:top w:val="nil"/>
              <w:left w:val="nil"/>
              <w:bottom w:val="nil"/>
              <w:right w:val="nil"/>
            </w:tcBorders>
          </w:tcPr>
          <w:p w14:paraId="79C7E52B" w14:textId="77777777" w:rsidR="001374AD" w:rsidRPr="008907ED" w:rsidRDefault="001374AD" w:rsidP="00E663AA">
            <w:pPr>
              <w:pStyle w:val="Normal6a"/>
            </w:pPr>
            <w:r w:rsidRPr="008907ED">
              <w:rPr>
                <w:b/>
                <w:i/>
              </w:rPr>
              <w:t>b)</w:t>
            </w:r>
            <w:r w:rsidRPr="008907ED">
              <w:tab/>
            </w:r>
            <w:r w:rsidRPr="008907ED">
              <w:rPr>
                <w:b/>
                <w:i/>
              </w:rPr>
              <w:t>ein individuelles Recht auf kostenlose Aus- und Weiterbildung der Arbeitnehmer während der Arbeitszeit,</w:t>
            </w:r>
          </w:p>
        </w:tc>
        <w:tc>
          <w:tcPr>
            <w:tcW w:w="4876" w:type="dxa"/>
            <w:tcBorders>
              <w:top w:val="nil"/>
              <w:left w:val="nil"/>
              <w:bottom w:val="nil"/>
              <w:right w:val="nil"/>
            </w:tcBorders>
          </w:tcPr>
          <w:p w14:paraId="04AF9497" w14:textId="77777777" w:rsidR="001374AD" w:rsidRPr="008907ED" w:rsidRDefault="001374AD" w:rsidP="00E663AA">
            <w:pPr>
              <w:pStyle w:val="Normal6a"/>
            </w:pPr>
            <w:r w:rsidRPr="008907ED">
              <w:rPr>
                <w:b/>
                <w:i/>
              </w:rPr>
              <w:t>entfällt</w:t>
            </w:r>
          </w:p>
        </w:tc>
      </w:tr>
    </w:tbl>
    <w:p w14:paraId="711E742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85C2516" w14:textId="77777777" w:rsidR="001374AD" w:rsidRPr="008907ED" w:rsidRDefault="001374AD" w:rsidP="001374AD">
      <w:r w:rsidRPr="008907ED">
        <w:rPr>
          <w:rStyle w:val="HideTWBExt"/>
        </w:rPr>
        <w:t>&lt;/Amend&gt;</w:t>
      </w:r>
    </w:p>
    <w:p w14:paraId="7E8FD09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110</w:t>
      </w:r>
      <w:r w:rsidRPr="008907ED">
        <w:rPr>
          <w:rStyle w:val="HideTWBExt"/>
        </w:rPr>
        <w:t>&lt;/NumAm&gt;</w:t>
      </w:r>
    </w:p>
    <w:p w14:paraId="6E428BF1" w14:textId="77777777" w:rsidR="001374AD" w:rsidRPr="00991D18" w:rsidRDefault="001374AD" w:rsidP="001374AD">
      <w:pPr>
        <w:pStyle w:val="NormalBold"/>
        <w:rPr>
          <w:lang w:val="it-IT"/>
        </w:rPr>
      </w:pPr>
      <w:r w:rsidRPr="00991D18">
        <w:rPr>
          <w:rStyle w:val="HideTWBExt"/>
          <w:b w:val="0"/>
          <w:lang w:val="it-IT"/>
        </w:rPr>
        <w:t>&lt;RepeatBlock-By&gt;&lt;Members&gt;</w:t>
      </w:r>
      <w:r w:rsidRPr="00991D18">
        <w:rPr>
          <w:lang w:val="it-IT"/>
        </w:rPr>
        <w:t>Gheorghe Falcă, Romana Tomc, Pascal Arimont, Giusi Princi, Isabelle Le Callennec</w:t>
      </w:r>
      <w:r w:rsidRPr="00991D18">
        <w:rPr>
          <w:rStyle w:val="HideTWBExt"/>
          <w:b w:val="0"/>
          <w:lang w:val="it-IT"/>
        </w:rPr>
        <w:t>&lt;/Members&gt;</w:t>
      </w:r>
    </w:p>
    <w:p w14:paraId="09FFA141" w14:textId="77777777" w:rsidR="001374AD" w:rsidRPr="00991D18" w:rsidRDefault="001374AD" w:rsidP="001374AD">
      <w:pPr>
        <w:pStyle w:val="NormalBold"/>
        <w:rPr>
          <w:lang w:val="it-IT"/>
        </w:rPr>
      </w:pPr>
      <w:r w:rsidRPr="00991D18">
        <w:rPr>
          <w:rStyle w:val="HideTWBExt"/>
          <w:b w:val="0"/>
          <w:lang w:val="it-IT"/>
        </w:rPr>
        <w:t>&lt;/RepeatBlock-By&gt;</w:t>
      </w:r>
    </w:p>
    <w:p w14:paraId="2ED9E21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7C3CEB7"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3B3B9AF" w14:textId="77777777" w:rsidTr="00E663AA">
        <w:trPr>
          <w:trHeight w:hRule="exact" w:val="240"/>
          <w:jc w:val="center"/>
        </w:trPr>
        <w:tc>
          <w:tcPr>
            <w:tcW w:w="9752" w:type="dxa"/>
            <w:gridSpan w:val="2"/>
            <w:tcBorders>
              <w:top w:val="nil"/>
              <w:left w:val="nil"/>
              <w:bottom w:val="nil"/>
              <w:right w:val="nil"/>
            </w:tcBorders>
          </w:tcPr>
          <w:p w14:paraId="2DDE496E" w14:textId="77777777" w:rsidR="001374AD" w:rsidRPr="008907ED" w:rsidRDefault="001374AD" w:rsidP="00E663AA"/>
        </w:tc>
      </w:tr>
      <w:tr w:rsidR="001374AD" w:rsidRPr="008907ED" w14:paraId="6CD52FFB" w14:textId="77777777" w:rsidTr="00E663AA">
        <w:trPr>
          <w:trHeight w:val="240"/>
          <w:jc w:val="center"/>
        </w:trPr>
        <w:tc>
          <w:tcPr>
            <w:tcW w:w="4876" w:type="dxa"/>
            <w:tcBorders>
              <w:top w:val="nil"/>
              <w:left w:val="nil"/>
              <w:bottom w:val="nil"/>
              <w:right w:val="nil"/>
            </w:tcBorders>
          </w:tcPr>
          <w:p w14:paraId="60E7354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0F4DD29" w14:textId="77777777" w:rsidR="001374AD" w:rsidRPr="008907ED" w:rsidRDefault="001374AD" w:rsidP="00E663AA">
            <w:pPr>
              <w:pStyle w:val="AmColumnHeading"/>
            </w:pPr>
            <w:r w:rsidRPr="008907ED">
              <w:t>Geänderter Text</w:t>
            </w:r>
          </w:p>
        </w:tc>
      </w:tr>
      <w:tr w:rsidR="001374AD" w:rsidRPr="008907ED" w14:paraId="70DA11DD" w14:textId="77777777" w:rsidTr="00E663AA">
        <w:trPr>
          <w:jc w:val="center"/>
        </w:trPr>
        <w:tc>
          <w:tcPr>
            <w:tcW w:w="4876" w:type="dxa"/>
            <w:tcBorders>
              <w:top w:val="nil"/>
              <w:left w:val="nil"/>
              <w:bottom w:val="nil"/>
              <w:right w:val="nil"/>
            </w:tcBorders>
          </w:tcPr>
          <w:p w14:paraId="499E91F7" w14:textId="77777777" w:rsidR="001374AD" w:rsidRPr="008907ED" w:rsidRDefault="001374AD" w:rsidP="00E663AA">
            <w:pPr>
              <w:pStyle w:val="Normal6a"/>
            </w:pPr>
            <w:r w:rsidRPr="008907ED">
              <w:t>b)</w:t>
            </w:r>
            <w:r w:rsidRPr="008907ED">
              <w:tab/>
              <w:t xml:space="preserve">ein individuelles Recht auf </w:t>
            </w:r>
            <w:r w:rsidRPr="008907ED">
              <w:rPr>
                <w:b/>
                <w:i/>
              </w:rPr>
              <w:t>kostenlose</w:t>
            </w:r>
            <w:r w:rsidRPr="008907ED">
              <w:t xml:space="preserve"> Aus- und Weiterbildung der Arbeitnehmer </w:t>
            </w:r>
            <w:r w:rsidRPr="008907ED">
              <w:rPr>
                <w:b/>
                <w:i/>
              </w:rPr>
              <w:t>während der Arbeitszeit</w:t>
            </w:r>
            <w:r w:rsidRPr="008907ED">
              <w:t>,</w:t>
            </w:r>
          </w:p>
        </w:tc>
        <w:tc>
          <w:tcPr>
            <w:tcW w:w="4876" w:type="dxa"/>
            <w:tcBorders>
              <w:top w:val="nil"/>
              <w:left w:val="nil"/>
              <w:bottom w:val="nil"/>
              <w:right w:val="nil"/>
            </w:tcBorders>
          </w:tcPr>
          <w:p w14:paraId="63528C37" w14:textId="77777777" w:rsidR="001374AD" w:rsidRPr="008907ED" w:rsidRDefault="001374AD" w:rsidP="00E663AA">
            <w:pPr>
              <w:pStyle w:val="Normal6a"/>
            </w:pPr>
            <w:r w:rsidRPr="008907ED">
              <w:t>b)</w:t>
            </w:r>
            <w:r w:rsidRPr="008907ED">
              <w:tab/>
              <w:t>ein individuelles Recht auf Aus- und Weiterbildung der Arbeitnehmer,</w:t>
            </w:r>
          </w:p>
        </w:tc>
      </w:tr>
    </w:tbl>
    <w:p w14:paraId="78EC3D1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9F0E4FD" w14:textId="77777777" w:rsidR="001374AD" w:rsidRPr="008907ED" w:rsidRDefault="001374AD" w:rsidP="001374AD">
      <w:r w:rsidRPr="008907ED">
        <w:rPr>
          <w:rStyle w:val="HideTWBExt"/>
        </w:rPr>
        <w:t>&lt;/Amend&gt;</w:t>
      </w:r>
    </w:p>
    <w:p w14:paraId="08A88AFE"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111</w:t>
      </w:r>
      <w:r w:rsidRPr="008907ED">
        <w:rPr>
          <w:rStyle w:val="HideTWBExt"/>
        </w:rPr>
        <w:t>&lt;/NumAm&gt;</w:t>
      </w:r>
    </w:p>
    <w:p w14:paraId="44E8F87B"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38916817" w14:textId="77777777" w:rsidR="001374AD" w:rsidRPr="008907ED" w:rsidRDefault="001374AD" w:rsidP="001374AD">
      <w:pPr>
        <w:pStyle w:val="NormalBold"/>
      </w:pPr>
      <w:r w:rsidRPr="008907ED">
        <w:rPr>
          <w:rStyle w:val="HideTWBExt"/>
          <w:b w:val="0"/>
        </w:rPr>
        <w:t>&lt;/RepeatBlock-By&gt;</w:t>
      </w:r>
    </w:p>
    <w:p w14:paraId="3D53194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7FE0B0B"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E0EFE5D" w14:textId="77777777" w:rsidTr="00E663AA">
        <w:trPr>
          <w:trHeight w:hRule="exact" w:val="240"/>
          <w:jc w:val="center"/>
        </w:trPr>
        <w:tc>
          <w:tcPr>
            <w:tcW w:w="9752" w:type="dxa"/>
            <w:gridSpan w:val="2"/>
            <w:tcBorders>
              <w:top w:val="nil"/>
              <w:left w:val="nil"/>
              <w:bottom w:val="nil"/>
              <w:right w:val="nil"/>
            </w:tcBorders>
          </w:tcPr>
          <w:p w14:paraId="27FA72B3" w14:textId="77777777" w:rsidR="001374AD" w:rsidRPr="008907ED" w:rsidRDefault="001374AD" w:rsidP="00E663AA"/>
        </w:tc>
      </w:tr>
      <w:tr w:rsidR="001374AD" w:rsidRPr="008907ED" w14:paraId="30D5ABA2" w14:textId="77777777" w:rsidTr="00E663AA">
        <w:trPr>
          <w:trHeight w:val="240"/>
          <w:jc w:val="center"/>
        </w:trPr>
        <w:tc>
          <w:tcPr>
            <w:tcW w:w="4876" w:type="dxa"/>
            <w:tcBorders>
              <w:top w:val="nil"/>
              <w:left w:val="nil"/>
              <w:bottom w:val="nil"/>
              <w:right w:val="nil"/>
            </w:tcBorders>
          </w:tcPr>
          <w:p w14:paraId="30411E9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D4024EE" w14:textId="77777777" w:rsidR="001374AD" w:rsidRPr="008907ED" w:rsidRDefault="001374AD" w:rsidP="00E663AA">
            <w:pPr>
              <w:pStyle w:val="AmColumnHeading"/>
            </w:pPr>
            <w:r w:rsidRPr="008907ED">
              <w:t>Geänderter Text</w:t>
            </w:r>
          </w:p>
        </w:tc>
      </w:tr>
      <w:tr w:rsidR="001374AD" w:rsidRPr="008907ED" w14:paraId="1FB5316C" w14:textId="77777777" w:rsidTr="00E663AA">
        <w:trPr>
          <w:jc w:val="center"/>
        </w:trPr>
        <w:tc>
          <w:tcPr>
            <w:tcW w:w="4876" w:type="dxa"/>
            <w:tcBorders>
              <w:top w:val="nil"/>
              <w:left w:val="nil"/>
              <w:bottom w:val="nil"/>
              <w:right w:val="nil"/>
            </w:tcBorders>
          </w:tcPr>
          <w:p w14:paraId="10263248" w14:textId="77777777" w:rsidR="001374AD" w:rsidRPr="008907ED" w:rsidRDefault="001374AD" w:rsidP="00E663AA">
            <w:pPr>
              <w:pStyle w:val="Normal6a"/>
            </w:pPr>
            <w:r w:rsidRPr="008907ED">
              <w:t>b)</w:t>
            </w:r>
            <w:r w:rsidRPr="008907ED">
              <w:tab/>
              <w:t xml:space="preserve">ein individuelles Recht auf </w:t>
            </w:r>
            <w:r w:rsidRPr="008907ED">
              <w:rPr>
                <w:b/>
                <w:i/>
              </w:rPr>
              <w:t>kostenlose</w:t>
            </w:r>
            <w:r w:rsidRPr="008907ED">
              <w:t xml:space="preserve"> Aus- und Weiterbildung der Arbeitnehmer während der Arbeitszeit,</w:t>
            </w:r>
          </w:p>
        </w:tc>
        <w:tc>
          <w:tcPr>
            <w:tcW w:w="4876" w:type="dxa"/>
            <w:tcBorders>
              <w:top w:val="nil"/>
              <w:left w:val="nil"/>
              <w:bottom w:val="nil"/>
              <w:right w:val="nil"/>
            </w:tcBorders>
          </w:tcPr>
          <w:p w14:paraId="2463B220" w14:textId="77777777" w:rsidR="001374AD" w:rsidRPr="008907ED" w:rsidRDefault="001374AD" w:rsidP="00E663AA">
            <w:pPr>
              <w:pStyle w:val="Normal6a"/>
            </w:pPr>
            <w:r w:rsidRPr="008907ED">
              <w:t>b)</w:t>
            </w:r>
            <w:r w:rsidRPr="008907ED">
              <w:tab/>
              <w:t>ein individuelles Recht auf Aus- und Weiterbildung der Arbeitnehmer während der Arbeitszeit,</w:t>
            </w:r>
          </w:p>
        </w:tc>
      </w:tr>
    </w:tbl>
    <w:p w14:paraId="0535ADC4"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7757EE26" w14:textId="77777777" w:rsidR="001374AD" w:rsidRPr="00546828" w:rsidRDefault="001374AD" w:rsidP="001374AD">
      <w:pPr>
        <w:rPr>
          <w:lang w:val="sv-SE"/>
        </w:rPr>
      </w:pPr>
      <w:r w:rsidRPr="00546828">
        <w:rPr>
          <w:rStyle w:val="HideTWBExt"/>
          <w:lang w:val="sv-SE"/>
        </w:rPr>
        <w:t>&lt;/Amend&gt;</w:t>
      </w:r>
    </w:p>
    <w:p w14:paraId="367AF409"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112</w:t>
      </w:r>
      <w:r w:rsidRPr="00546828">
        <w:rPr>
          <w:rStyle w:val="HideTWBExt"/>
          <w:lang w:val="sv-SE"/>
        </w:rPr>
        <w:t>&lt;/NumAm&gt;</w:t>
      </w:r>
    </w:p>
    <w:p w14:paraId="25F0C20E"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20516330" w14:textId="77777777" w:rsidR="001374AD" w:rsidRPr="00546828" w:rsidRDefault="001374AD" w:rsidP="001374AD">
      <w:pPr>
        <w:pStyle w:val="NormalBold"/>
        <w:rPr>
          <w:lang w:val="sv-SE"/>
        </w:rPr>
      </w:pPr>
      <w:r w:rsidRPr="00546828">
        <w:rPr>
          <w:rStyle w:val="HideTWBExt"/>
          <w:b w:val="0"/>
          <w:lang w:val="sv-SE"/>
        </w:rPr>
        <w:t>&lt;/RepeatBlock-By&gt;</w:t>
      </w:r>
    </w:p>
    <w:p w14:paraId="6D56E29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93F462C"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171917" w14:textId="77777777" w:rsidTr="00E663AA">
        <w:trPr>
          <w:trHeight w:hRule="exact" w:val="240"/>
          <w:jc w:val="center"/>
        </w:trPr>
        <w:tc>
          <w:tcPr>
            <w:tcW w:w="9752" w:type="dxa"/>
            <w:gridSpan w:val="2"/>
            <w:tcBorders>
              <w:top w:val="nil"/>
              <w:left w:val="nil"/>
              <w:bottom w:val="nil"/>
              <w:right w:val="nil"/>
            </w:tcBorders>
          </w:tcPr>
          <w:p w14:paraId="4B73C9F2" w14:textId="77777777" w:rsidR="001374AD" w:rsidRPr="008907ED" w:rsidRDefault="001374AD" w:rsidP="00E663AA"/>
        </w:tc>
      </w:tr>
      <w:tr w:rsidR="001374AD" w:rsidRPr="008907ED" w14:paraId="75664736" w14:textId="77777777" w:rsidTr="00E663AA">
        <w:trPr>
          <w:trHeight w:val="240"/>
          <w:jc w:val="center"/>
        </w:trPr>
        <w:tc>
          <w:tcPr>
            <w:tcW w:w="4876" w:type="dxa"/>
            <w:tcBorders>
              <w:top w:val="nil"/>
              <w:left w:val="nil"/>
              <w:bottom w:val="nil"/>
              <w:right w:val="nil"/>
            </w:tcBorders>
          </w:tcPr>
          <w:p w14:paraId="752A487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22AF783" w14:textId="77777777" w:rsidR="001374AD" w:rsidRPr="008907ED" w:rsidRDefault="001374AD" w:rsidP="00E663AA">
            <w:pPr>
              <w:pStyle w:val="AmColumnHeading"/>
            </w:pPr>
            <w:r w:rsidRPr="008907ED">
              <w:t>Geänderter Text</w:t>
            </w:r>
          </w:p>
        </w:tc>
      </w:tr>
      <w:tr w:rsidR="001374AD" w:rsidRPr="008907ED" w14:paraId="516BB301" w14:textId="77777777" w:rsidTr="00E663AA">
        <w:trPr>
          <w:jc w:val="center"/>
        </w:trPr>
        <w:tc>
          <w:tcPr>
            <w:tcW w:w="4876" w:type="dxa"/>
            <w:tcBorders>
              <w:top w:val="nil"/>
              <w:left w:val="nil"/>
              <w:bottom w:val="nil"/>
              <w:right w:val="nil"/>
            </w:tcBorders>
          </w:tcPr>
          <w:p w14:paraId="6FC6CEBC" w14:textId="77777777" w:rsidR="001374AD" w:rsidRPr="008907ED" w:rsidRDefault="001374AD" w:rsidP="00E663AA">
            <w:pPr>
              <w:pStyle w:val="Normal6a"/>
            </w:pPr>
            <w:r w:rsidRPr="008907ED">
              <w:t>b)</w:t>
            </w:r>
            <w:r w:rsidRPr="008907ED">
              <w:tab/>
              <w:t xml:space="preserve">ein </w:t>
            </w:r>
            <w:r w:rsidRPr="008907ED">
              <w:rPr>
                <w:b/>
                <w:i/>
              </w:rPr>
              <w:t>individuelles</w:t>
            </w:r>
            <w:r w:rsidRPr="008907ED">
              <w:t xml:space="preserve"> Recht auf kostenlose Aus- und Weiterbildung der Arbeitnehmer während der Arbeitszeit,</w:t>
            </w:r>
          </w:p>
        </w:tc>
        <w:tc>
          <w:tcPr>
            <w:tcW w:w="4876" w:type="dxa"/>
            <w:tcBorders>
              <w:top w:val="nil"/>
              <w:left w:val="nil"/>
              <w:bottom w:val="nil"/>
              <w:right w:val="nil"/>
            </w:tcBorders>
          </w:tcPr>
          <w:p w14:paraId="38F606B2" w14:textId="77777777" w:rsidR="001374AD" w:rsidRPr="008907ED" w:rsidRDefault="001374AD" w:rsidP="00E663AA">
            <w:pPr>
              <w:pStyle w:val="Normal6a"/>
            </w:pPr>
            <w:r w:rsidRPr="008907ED">
              <w:t>b)</w:t>
            </w:r>
            <w:r w:rsidRPr="008907ED">
              <w:tab/>
              <w:t xml:space="preserve">ein </w:t>
            </w:r>
            <w:r w:rsidRPr="008907ED">
              <w:rPr>
                <w:b/>
                <w:i/>
              </w:rPr>
              <w:t>allgemeines, gesetzlich festgelegtes</w:t>
            </w:r>
            <w:r w:rsidRPr="008907ED">
              <w:t xml:space="preserve"> Recht auf kostenlose </w:t>
            </w:r>
            <w:r w:rsidRPr="008907ED">
              <w:rPr>
                <w:b/>
                <w:i/>
              </w:rPr>
              <w:t>und hochwertige</w:t>
            </w:r>
            <w:r w:rsidRPr="008907ED">
              <w:t xml:space="preserve"> Aus- und Weiterbildung der Arbeitnehmer während der Arbeitszeit,</w:t>
            </w:r>
          </w:p>
        </w:tc>
      </w:tr>
    </w:tbl>
    <w:p w14:paraId="2BBF0D2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5B673D58" w14:textId="77777777" w:rsidR="001374AD" w:rsidRPr="008907ED" w:rsidRDefault="001374AD" w:rsidP="001374AD">
      <w:r w:rsidRPr="008907ED">
        <w:rPr>
          <w:rStyle w:val="HideTWBExt"/>
        </w:rPr>
        <w:t>&lt;/Amend&gt;</w:t>
      </w:r>
    </w:p>
    <w:p w14:paraId="7191435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113</w:t>
      </w:r>
      <w:r w:rsidRPr="008907ED">
        <w:rPr>
          <w:rStyle w:val="HideTWBExt"/>
        </w:rPr>
        <w:t>&lt;/NumAm&gt;</w:t>
      </w:r>
    </w:p>
    <w:p w14:paraId="6CD2032D"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4FD0BEC5" w14:textId="77777777" w:rsidR="001374AD" w:rsidRPr="008907ED" w:rsidRDefault="001374AD" w:rsidP="001374AD">
      <w:pPr>
        <w:pStyle w:val="NormalBold"/>
      </w:pPr>
      <w:r w:rsidRPr="008907ED">
        <w:rPr>
          <w:rStyle w:val="HideTWBExt"/>
          <w:b w:val="0"/>
        </w:rPr>
        <w:t>&lt;/RepeatBlock-By&gt;</w:t>
      </w:r>
    </w:p>
    <w:p w14:paraId="16337B4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00D72B0"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42AF1D7" w14:textId="77777777" w:rsidTr="00E663AA">
        <w:trPr>
          <w:trHeight w:hRule="exact" w:val="240"/>
          <w:jc w:val="center"/>
        </w:trPr>
        <w:tc>
          <w:tcPr>
            <w:tcW w:w="9752" w:type="dxa"/>
            <w:gridSpan w:val="2"/>
            <w:tcBorders>
              <w:top w:val="nil"/>
              <w:left w:val="nil"/>
              <w:bottom w:val="nil"/>
              <w:right w:val="nil"/>
            </w:tcBorders>
          </w:tcPr>
          <w:p w14:paraId="2EF5BB9B" w14:textId="77777777" w:rsidR="001374AD" w:rsidRPr="008907ED" w:rsidRDefault="001374AD" w:rsidP="00E663AA"/>
        </w:tc>
      </w:tr>
      <w:tr w:rsidR="001374AD" w:rsidRPr="008907ED" w14:paraId="0BEF9C82" w14:textId="77777777" w:rsidTr="00E663AA">
        <w:trPr>
          <w:trHeight w:val="240"/>
          <w:jc w:val="center"/>
        </w:trPr>
        <w:tc>
          <w:tcPr>
            <w:tcW w:w="4876" w:type="dxa"/>
            <w:tcBorders>
              <w:top w:val="nil"/>
              <w:left w:val="nil"/>
              <w:bottom w:val="nil"/>
              <w:right w:val="nil"/>
            </w:tcBorders>
          </w:tcPr>
          <w:p w14:paraId="1E8C985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2BD86F8" w14:textId="77777777" w:rsidR="001374AD" w:rsidRPr="008907ED" w:rsidRDefault="001374AD" w:rsidP="00E663AA">
            <w:pPr>
              <w:pStyle w:val="AmColumnHeading"/>
            </w:pPr>
            <w:r w:rsidRPr="008907ED">
              <w:t>Geänderter Text</w:t>
            </w:r>
          </w:p>
        </w:tc>
      </w:tr>
      <w:tr w:rsidR="001374AD" w:rsidRPr="008907ED" w14:paraId="0199D349" w14:textId="77777777" w:rsidTr="00E663AA">
        <w:trPr>
          <w:jc w:val="center"/>
        </w:trPr>
        <w:tc>
          <w:tcPr>
            <w:tcW w:w="4876" w:type="dxa"/>
            <w:tcBorders>
              <w:top w:val="nil"/>
              <w:left w:val="nil"/>
              <w:bottom w:val="nil"/>
              <w:right w:val="nil"/>
            </w:tcBorders>
          </w:tcPr>
          <w:p w14:paraId="0253D47D" w14:textId="77777777" w:rsidR="001374AD" w:rsidRPr="008907ED" w:rsidRDefault="001374AD" w:rsidP="00E663AA">
            <w:pPr>
              <w:pStyle w:val="Normal6a"/>
            </w:pPr>
            <w:r w:rsidRPr="008907ED">
              <w:t>b)</w:t>
            </w:r>
            <w:r w:rsidRPr="008907ED">
              <w:tab/>
              <w:t xml:space="preserve">ein individuelles Recht auf kostenlose Aus- und Weiterbildung </w:t>
            </w:r>
            <w:r w:rsidRPr="008907ED">
              <w:rPr>
                <w:b/>
                <w:i/>
              </w:rPr>
              <w:t>der</w:t>
            </w:r>
            <w:r w:rsidRPr="008907ED">
              <w:t xml:space="preserve"> Arbeitnehmer während der Arbeitszeit,</w:t>
            </w:r>
          </w:p>
        </w:tc>
        <w:tc>
          <w:tcPr>
            <w:tcW w:w="4876" w:type="dxa"/>
            <w:tcBorders>
              <w:top w:val="nil"/>
              <w:left w:val="nil"/>
              <w:bottom w:val="nil"/>
              <w:right w:val="nil"/>
            </w:tcBorders>
          </w:tcPr>
          <w:p w14:paraId="650B67CB" w14:textId="77777777" w:rsidR="001374AD" w:rsidRPr="008907ED" w:rsidRDefault="001374AD" w:rsidP="00E663AA">
            <w:pPr>
              <w:pStyle w:val="Normal6a"/>
            </w:pPr>
            <w:r w:rsidRPr="008907ED">
              <w:t>b)</w:t>
            </w:r>
            <w:r w:rsidRPr="008907ED">
              <w:tab/>
              <w:t xml:space="preserve">ein individuelles Recht auf kostenlose Aus- und Weiterbildung </w:t>
            </w:r>
            <w:r w:rsidRPr="008907ED">
              <w:rPr>
                <w:b/>
                <w:i/>
              </w:rPr>
              <w:t>und lebenslanges Lernen für alle</w:t>
            </w:r>
            <w:r w:rsidRPr="008907ED">
              <w:t xml:space="preserve"> Arbeitnehmer während der Arbeitszeit,</w:t>
            </w:r>
          </w:p>
        </w:tc>
      </w:tr>
    </w:tbl>
    <w:p w14:paraId="054B374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194EC53" w14:textId="77777777" w:rsidR="001374AD" w:rsidRPr="008907ED" w:rsidRDefault="001374AD" w:rsidP="001374AD">
      <w:r w:rsidRPr="008907ED">
        <w:rPr>
          <w:rStyle w:val="HideTWBExt"/>
        </w:rPr>
        <w:lastRenderedPageBreak/>
        <w:t>&lt;/Amend&gt;</w:t>
      </w:r>
    </w:p>
    <w:p w14:paraId="2417FC0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114</w:t>
      </w:r>
      <w:r w:rsidRPr="008907ED">
        <w:rPr>
          <w:rStyle w:val="HideTWBExt"/>
        </w:rPr>
        <w:t>&lt;/NumAm&gt;</w:t>
      </w:r>
    </w:p>
    <w:p w14:paraId="472C7C6C" w14:textId="77777777" w:rsidR="001374AD" w:rsidRPr="008907ED" w:rsidRDefault="001374AD" w:rsidP="001374AD">
      <w:pPr>
        <w:pStyle w:val="NormalBold"/>
      </w:pPr>
      <w:r w:rsidRPr="008907ED">
        <w:rPr>
          <w:rStyle w:val="HideTWBExt"/>
          <w:b w:val="0"/>
        </w:rPr>
        <w:t>&lt;RepeatBlock-By&gt;&lt;Members&gt;</w:t>
      </w:r>
      <w:r w:rsidRPr="008907ED">
        <w:t>Evelyn Regner</w:t>
      </w:r>
      <w:r w:rsidRPr="008907ED">
        <w:rPr>
          <w:rStyle w:val="HideTWBExt"/>
          <w:b w:val="0"/>
        </w:rPr>
        <w:t>&lt;/Members&gt;</w:t>
      </w:r>
    </w:p>
    <w:p w14:paraId="10AE19F2" w14:textId="77777777" w:rsidR="001374AD" w:rsidRPr="008907ED" w:rsidRDefault="001374AD" w:rsidP="001374AD">
      <w:pPr>
        <w:pStyle w:val="NormalBold"/>
      </w:pPr>
      <w:r w:rsidRPr="008907ED">
        <w:rPr>
          <w:rStyle w:val="HideTWBExt"/>
          <w:b w:val="0"/>
        </w:rPr>
        <w:t>&lt;/RepeatBlock-By&gt;</w:t>
      </w:r>
    </w:p>
    <w:p w14:paraId="0226232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C2002B0"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BA4EE2F" w14:textId="77777777" w:rsidTr="00E663AA">
        <w:trPr>
          <w:trHeight w:hRule="exact" w:val="240"/>
          <w:jc w:val="center"/>
        </w:trPr>
        <w:tc>
          <w:tcPr>
            <w:tcW w:w="9752" w:type="dxa"/>
            <w:gridSpan w:val="2"/>
            <w:tcBorders>
              <w:top w:val="nil"/>
              <w:left w:val="nil"/>
              <w:bottom w:val="nil"/>
              <w:right w:val="nil"/>
            </w:tcBorders>
          </w:tcPr>
          <w:p w14:paraId="4313DA27" w14:textId="77777777" w:rsidR="001374AD" w:rsidRPr="008907ED" w:rsidRDefault="001374AD" w:rsidP="00E663AA"/>
        </w:tc>
      </w:tr>
      <w:tr w:rsidR="001374AD" w:rsidRPr="008907ED" w14:paraId="0EF9A93A" w14:textId="77777777" w:rsidTr="00E663AA">
        <w:trPr>
          <w:trHeight w:val="240"/>
          <w:jc w:val="center"/>
        </w:trPr>
        <w:tc>
          <w:tcPr>
            <w:tcW w:w="4876" w:type="dxa"/>
            <w:tcBorders>
              <w:top w:val="nil"/>
              <w:left w:val="nil"/>
              <w:bottom w:val="nil"/>
              <w:right w:val="nil"/>
            </w:tcBorders>
          </w:tcPr>
          <w:p w14:paraId="315284C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5BD6C89" w14:textId="77777777" w:rsidR="001374AD" w:rsidRPr="008907ED" w:rsidRDefault="001374AD" w:rsidP="00E663AA">
            <w:pPr>
              <w:pStyle w:val="AmColumnHeading"/>
            </w:pPr>
            <w:r w:rsidRPr="008907ED">
              <w:t>Geänderter Text</w:t>
            </w:r>
          </w:p>
        </w:tc>
      </w:tr>
      <w:tr w:rsidR="001374AD" w:rsidRPr="008907ED" w14:paraId="5AF7BF13" w14:textId="77777777" w:rsidTr="00E663AA">
        <w:trPr>
          <w:jc w:val="center"/>
        </w:trPr>
        <w:tc>
          <w:tcPr>
            <w:tcW w:w="4876" w:type="dxa"/>
            <w:tcBorders>
              <w:top w:val="nil"/>
              <w:left w:val="nil"/>
              <w:bottom w:val="nil"/>
              <w:right w:val="nil"/>
            </w:tcBorders>
          </w:tcPr>
          <w:p w14:paraId="1ADDC74D" w14:textId="77777777" w:rsidR="001374AD" w:rsidRPr="008907ED" w:rsidRDefault="001374AD" w:rsidP="00E663AA">
            <w:pPr>
              <w:pStyle w:val="Normal6a"/>
            </w:pPr>
            <w:r w:rsidRPr="008907ED">
              <w:t>b)</w:t>
            </w:r>
            <w:r w:rsidRPr="008907ED">
              <w:tab/>
              <w:t>ein individuelles Recht auf kostenlose Aus- und Weiterbildung der Arbeitnehmer während der Arbeitszeit,</w:t>
            </w:r>
          </w:p>
        </w:tc>
        <w:tc>
          <w:tcPr>
            <w:tcW w:w="4876" w:type="dxa"/>
            <w:tcBorders>
              <w:top w:val="nil"/>
              <w:left w:val="nil"/>
              <w:bottom w:val="nil"/>
              <w:right w:val="nil"/>
            </w:tcBorders>
          </w:tcPr>
          <w:p w14:paraId="49339569" w14:textId="77777777" w:rsidR="001374AD" w:rsidRPr="008907ED" w:rsidRDefault="001374AD" w:rsidP="00E663AA">
            <w:pPr>
              <w:pStyle w:val="Normal6a"/>
            </w:pPr>
            <w:r w:rsidRPr="008907ED">
              <w:t>b)</w:t>
            </w:r>
            <w:r w:rsidRPr="008907ED">
              <w:tab/>
              <w:t>ein individuelles Recht auf kostenlose</w:t>
            </w:r>
            <w:r w:rsidRPr="008907ED">
              <w:rPr>
                <w:b/>
                <w:i/>
              </w:rPr>
              <w:t>, hochwertige, selbst gewählte</w:t>
            </w:r>
            <w:r w:rsidRPr="008907ED">
              <w:t xml:space="preserve"> Aus- und Weiterbildung der Arbeitnehmer während der Arbeitszeit </w:t>
            </w:r>
            <w:r w:rsidRPr="008907ED">
              <w:rPr>
                <w:b/>
                <w:i/>
              </w:rPr>
              <w:t>und bezahlten Bildungsurlaub</w:t>
            </w:r>
            <w:r w:rsidRPr="008907ED">
              <w:t>,</w:t>
            </w:r>
          </w:p>
        </w:tc>
      </w:tr>
    </w:tbl>
    <w:p w14:paraId="6D6A2540"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1C23F0ED" w14:textId="77777777" w:rsidR="001374AD" w:rsidRPr="00991D18" w:rsidRDefault="001374AD" w:rsidP="001374AD">
      <w:pPr>
        <w:rPr>
          <w:lang w:val="sv-SE"/>
        </w:rPr>
      </w:pPr>
      <w:r w:rsidRPr="00991D18">
        <w:rPr>
          <w:rStyle w:val="HideTWBExt"/>
          <w:lang w:val="sv-SE"/>
        </w:rPr>
        <w:t>&lt;/Amend&gt;</w:t>
      </w:r>
    </w:p>
    <w:p w14:paraId="10A75F2B"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115</w:t>
      </w:r>
      <w:r w:rsidRPr="00991D18">
        <w:rPr>
          <w:rStyle w:val="HideTWBExt"/>
          <w:lang w:val="sv-SE"/>
        </w:rPr>
        <w:t>&lt;/NumAm&gt;</w:t>
      </w:r>
    </w:p>
    <w:p w14:paraId="7FFAA34C"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D57A108"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5C984A7" w14:textId="77777777" w:rsidR="001374AD" w:rsidRPr="008907ED" w:rsidRDefault="001374AD" w:rsidP="001374AD">
      <w:pPr>
        <w:pStyle w:val="NormalBold"/>
      </w:pPr>
      <w:r w:rsidRPr="008907ED">
        <w:rPr>
          <w:rStyle w:val="HideTWBExt"/>
          <w:b w:val="0"/>
        </w:rPr>
        <w:t>&lt;/RepeatBlock-By&gt;</w:t>
      </w:r>
    </w:p>
    <w:p w14:paraId="0EF2BED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1909647" w14:textId="77777777" w:rsidR="001374AD" w:rsidRPr="008907ED" w:rsidRDefault="001374AD" w:rsidP="001374AD">
      <w:pPr>
        <w:pStyle w:val="NormalBold"/>
      </w:pPr>
      <w:r w:rsidRPr="008907ED">
        <w:rPr>
          <w:rStyle w:val="HideTWBExt"/>
        </w:rPr>
        <w:t>&lt;Article&gt;</w:t>
      </w:r>
      <w:r w:rsidRPr="008907ED">
        <w:t>Ziffer 3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CF0678A" w14:textId="77777777" w:rsidTr="00E663AA">
        <w:trPr>
          <w:trHeight w:hRule="exact" w:val="240"/>
          <w:jc w:val="center"/>
        </w:trPr>
        <w:tc>
          <w:tcPr>
            <w:tcW w:w="9752" w:type="dxa"/>
            <w:gridSpan w:val="2"/>
            <w:tcBorders>
              <w:top w:val="nil"/>
              <w:left w:val="nil"/>
              <w:bottom w:val="nil"/>
              <w:right w:val="nil"/>
            </w:tcBorders>
          </w:tcPr>
          <w:p w14:paraId="72E1D68A" w14:textId="77777777" w:rsidR="001374AD" w:rsidRPr="008907ED" w:rsidRDefault="001374AD" w:rsidP="00E663AA"/>
        </w:tc>
      </w:tr>
      <w:tr w:rsidR="001374AD" w:rsidRPr="008907ED" w14:paraId="6996E631" w14:textId="77777777" w:rsidTr="00E663AA">
        <w:trPr>
          <w:trHeight w:val="240"/>
          <w:jc w:val="center"/>
        </w:trPr>
        <w:tc>
          <w:tcPr>
            <w:tcW w:w="4876" w:type="dxa"/>
            <w:tcBorders>
              <w:top w:val="nil"/>
              <w:left w:val="nil"/>
              <w:bottom w:val="nil"/>
              <w:right w:val="nil"/>
            </w:tcBorders>
          </w:tcPr>
          <w:p w14:paraId="0DC0F94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F278144" w14:textId="77777777" w:rsidR="001374AD" w:rsidRPr="008907ED" w:rsidRDefault="001374AD" w:rsidP="00E663AA">
            <w:pPr>
              <w:pStyle w:val="AmColumnHeading"/>
            </w:pPr>
            <w:r w:rsidRPr="008907ED">
              <w:t>Geänderter Text</w:t>
            </w:r>
          </w:p>
        </w:tc>
      </w:tr>
      <w:tr w:rsidR="001374AD" w:rsidRPr="008907ED" w14:paraId="6B37B5AA" w14:textId="77777777" w:rsidTr="00E663AA">
        <w:trPr>
          <w:jc w:val="center"/>
        </w:trPr>
        <w:tc>
          <w:tcPr>
            <w:tcW w:w="4876" w:type="dxa"/>
            <w:tcBorders>
              <w:top w:val="nil"/>
              <w:left w:val="nil"/>
              <w:bottom w:val="nil"/>
              <w:right w:val="nil"/>
            </w:tcBorders>
          </w:tcPr>
          <w:p w14:paraId="5D09D37F" w14:textId="77777777" w:rsidR="001374AD" w:rsidRPr="008907ED" w:rsidRDefault="001374AD" w:rsidP="00E663AA">
            <w:pPr>
              <w:pStyle w:val="Normal6a"/>
            </w:pPr>
            <w:r w:rsidRPr="008907ED">
              <w:t>b)</w:t>
            </w:r>
            <w:r w:rsidRPr="008907ED">
              <w:tab/>
              <w:t>ein individuelles Recht auf kostenlose Aus- und Weiterbildung der Arbeitnehmer während der Arbeitszeit,</w:t>
            </w:r>
          </w:p>
        </w:tc>
        <w:tc>
          <w:tcPr>
            <w:tcW w:w="4876" w:type="dxa"/>
            <w:tcBorders>
              <w:top w:val="nil"/>
              <w:left w:val="nil"/>
              <w:bottom w:val="nil"/>
              <w:right w:val="nil"/>
            </w:tcBorders>
          </w:tcPr>
          <w:p w14:paraId="5D0385FA" w14:textId="77777777" w:rsidR="001374AD" w:rsidRPr="008907ED" w:rsidRDefault="001374AD" w:rsidP="00E663AA">
            <w:pPr>
              <w:pStyle w:val="Normal6a"/>
            </w:pPr>
            <w:r w:rsidRPr="008907ED">
              <w:t>b)</w:t>
            </w:r>
            <w:r w:rsidRPr="008907ED">
              <w:tab/>
              <w:t xml:space="preserve">ein </w:t>
            </w:r>
            <w:r w:rsidRPr="008907ED">
              <w:rPr>
                <w:b/>
                <w:i/>
              </w:rPr>
              <w:t>garantiertes</w:t>
            </w:r>
            <w:r w:rsidRPr="008907ED">
              <w:t xml:space="preserve"> individuelles Recht auf kostenlose Aus- und Weiterbildung der Arbeitnehmer während der Arbeitszeit,</w:t>
            </w:r>
          </w:p>
        </w:tc>
      </w:tr>
    </w:tbl>
    <w:p w14:paraId="53411F8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463B074" w14:textId="77777777" w:rsidR="001374AD" w:rsidRPr="008907ED" w:rsidRDefault="001374AD" w:rsidP="001374AD">
      <w:r w:rsidRPr="008907ED">
        <w:rPr>
          <w:rStyle w:val="HideTWBExt"/>
        </w:rPr>
        <w:t>&lt;/Amend&gt;</w:t>
      </w:r>
    </w:p>
    <w:p w14:paraId="0B74523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116</w:t>
      </w:r>
      <w:r w:rsidRPr="008907ED">
        <w:rPr>
          <w:rStyle w:val="HideTWBExt"/>
        </w:rPr>
        <w:t>&lt;/NumAm&gt;</w:t>
      </w:r>
    </w:p>
    <w:p w14:paraId="0881F5F3"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7CC51E13" w14:textId="77777777" w:rsidR="001374AD" w:rsidRPr="008907ED" w:rsidRDefault="001374AD" w:rsidP="001374AD">
      <w:pPr>
        <w:pStyle w:val="NormalBold"/>
      </w:pPr>
      <w:r w:rsidRPr="008907ED">
        <w:rPr>
          <w:rStyle w:val="HideTWBExt"/>
          <w:b w:val="0"/>
        </w:rPr>
        <w:t>&lt;/RepeatBlock-By&gt;</w:t>
      </w:r>
    </w:p>
    <w:p w14:paraId="311FC4F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AD37678" w14:textId="77777777" w:rsidR="001374AD" w:rsidRPr="008907ED" w:rsidRDefault="001374AD" w:rsidP="001374AD">
      <w:pPr>
        <w:pStyle w:val="NormalBold"/>
      </w:pPr>
      <w:r w:rsidRPr="008907ED">
        <w:rPr>
          <w:rStyle w:val="HideTWBExt"/>
        </w:rPr>
        <w:t>&lt;Article&gt;</w:t>
      </w:r>
      <w:r w:rsidRPr="008907ED">
        <w:t>Ziffer 3 – Buchstabe b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FE0E8D5" w14:textId="77777777" w:rsidTr="00E663AA">
        <w:trPr>
          <w:trHeight w:hRule="exact" w:val="240"/>
          <w:jc w:val="center"/>
        </w:trPr>
        <w:tc>
          <w:tcPr>
            <w:tcW w:w="9752" w:type="dxa"/>
            <w:gridSpan w:val="2"/>
            <w:tcBorders>
              <w:top w:val="nil"/>
              <w:left w:val="nil"/>
              <w:bottom w:val="nil"/>
              <w:right w:val="nil"/>
            </w:tcBorders>
          </w:tcPr>
          <w:p w14:paraId="0D74AB6B" w14:textId="77777777" w:rsidR="001374AD" w:rsidRPr="008907ED" w:rsidRDefault="001374AD" w:rsidP="00E663AA"/>
        </w:tc>
      </w:tr>
      <w:tr w:rsidR="001374AD" w:rsidRPr="008907ED" w14:paraId="58F270D6" w14:textId="77777777" w:rsidTr="00E663AA">
        <w:trPr>
          <w:trHeight w:val="240"/>
          <w:jc w:val="center"/>
        </w:trPr>
        <w:tc>
          <w:tcPr>
            <w:tcW w:w="4876" w:type="dxa"/>
            <w:tcBorders>
              <w:top w:val="nil"/>
              <w:left w:val="nil"/>
              <w:bottom w:val="nil"/>
              <w:right w:val="nil"/>
            </w:tcBorders>
          </w:tcPr>
          <w:p w14:paraId="02511FB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D3AEF12" w14:textId="77777777" w:rsidR="001374AD" w:rsidRPr="008907ED" w:rsidRDefault="001374AD" w:rsidP="00E663AA">
            <w:pPr>
              <w:pStyle w:val="AmColumnHeading"/>
            </w:pPr>
            <w:r w:rsidRPr="008907ED">
              <w:t>Geänderter Text</w:t>
            </w:r>
          </w:p>
        </w:tc>
      </w:tr>
      <w:tr w:rsidR="001374AD" w:rsidRPr="008907ED" w14:paraId="438C4610" w14:textId="77777777" w:rsidTr="00E663AA">
        <w:trPr>
          <w:jc w:val="center"/>
        </w:trPr>
        <w:tc>
          <w:tcPr>
            <w:tcW w:w="4876" w:type="dxa"/>
            <w:tcBorders>
              <w:top w:val="nil"/>
              <w:left w:val="nil"/>
              <w:bottom w:val="nil"/>
              <w:right w:val="nil"/>
            </w:tcBorders>
          </w:tcPr>
          <w:p w14:paraId="67DFB6DA" w14:textId="77777777" w:rsidR="001374AD" w:rsidRPr="008907ED" w:rsidRDefault="001374AD" w:rsidP="00E663AA">
            <w:pPr>
              <w:pStyle w:val="Normal6a"/>
            </w:pPr>
          </w:p>
        </w:tc>
        <w:tc>
          <w:tcPr>
            <w:tcW w:w="4876" w:type="dxa"/>
            <w:tcBorders>
              <w:top w:val="nil"/>
              <w:left w:val="nil"/>
              <w:bottom w:val="nil"/>
              <w:right w:val="nil"/>
            </w:tcBorders>
          </w:tcPr>
          <w:p w14:paraId="0C76C5BB" w14:textId="77777777" w:rsidR="001374AD" w:rsidRPr="008907ED" w:rsidRDefault="001374AD" w:rsidP="00E663AA">
            <w:pPr>
              <w:pStyle w:val="Normal6a"/>
            </w:pPr>
            <w:r w:rsidRPr="008907ED">
              <w:rPr>
                <w:b/>
                <w:i/>
              </w:rPr>
              <w:t>ba)</w:t>
            </w:r>
            <w:r w:rsidRPr="008907ED">
              <w:tab/>
            </w:r>
            <w:r w:rsidRPr="008907ED">
              <w:rPr>
                <w:b/>
                <w:i/>
              </w:rPr>
              <w:t xml:space="preserve">ein individuelles Recht auf einen gerechten Übergang: für Arbeitnehmer das Recht auf faire und menschenwürdige Arbeitsbedingungen sowie auf Erwerb bzw. Erhalt der für Übergänge </w:t>
            </w:r>
            <w:r w:rsidRPr="008907ED">
              <w:rPr>
                <w:b/>
                <w:i/>
              </w:rPr>
              <w:lastRenderedPageBreak/>
              <w:t>erforderlichen Qualifikationen und Aus- und Weiterbildungen; für alle Personen, die vom grünen und vom digitalen Wandel und den damit verbundenen Umstrukturierungen betroffen sind, das Recht auf Zugang zu einer Beschäftigung unter fairen und menschenwürdigen Bedingungen sowie das Recht auf Verbleib an dem Ort, an dem sie ihren gewöhnlichen Aufenthalt haben;</w:t>
            </w:r>
          </w:p>
        </w:tc>
      </w:tr>
    </w:tbl>
    <w:p w14:paraId="7768B750"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74D80A9" w14:textId="77777777" w:rsidR="001374AD" w:rsidRPr="008907ED" w:rsidRDefault="001374AD" w:rsidP="001374AD">
      <w:r w:rsidRPr="008907ED">
        <w:rPr>
          <w:rStyle w:val="HideTWBExt"/>
        </w:rPr>
        <w:t>&lt;/Amend&gt;</w:t>
      </w:r>
    </w:p>
    <w:p w14:paraId="12BBDEF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117</w:t>
      </w:r>
      <w:r w:rsidRPr="008907ED">
        <w:rPr>
          <w:rStyle w:val="HideTWBExt"/>
        </w:rPr>
        <w:t>&lt;/NumAm&gt;</w:t>
      </w:r>
    </w:p>
    <w:p w14:paraId="4C658BD0" w14:textId="77777777" w:rsidR="001374AD" w:rsidRPr="008907ED" w:rsidRDefault="001374AD" w:rsidP="001374AD">
      <w:pPr>
        <w:pStyle w:val="NormalBold"/>
      </w:pPr>
      <w:r w:rsidRPr="008907ED">
        <w:rPr>
          <w:rStyle w:val="HideTWBExt"/>
          <w:b w:val="0"/>
        </w:rPr>
        <w:t>&lt;RepeatBlock-By&gt;&lt;Members&gt;</w:t>
      </w:r>
      <w:r w:rsidRPr="008907ED">
        <w:t>Evelyn Regner</w:t>
      </w:r>
      <w:r w:rsidRPr="008907ED">
        <w:rPr>
          <w:rStyle w:val="HideTWBExt"/>
          <w:b w:val="0"/>
        </w:rPr>
        <w:t>&lt;/Members&gt;</w:t>
      </w:r>
    </w:p>
    <w:p w14:paraId="6EB17B7C" w14:textId="77777777" w:rsidR="001374AD" w:rsidRPr="008907ED" w:rsidRDefault="001374AD" w:rsidP="001374AD">
      <w:pPr>
        <w:pStyle w:val="NormalBold"/>
      </w:pPr>
      <w:r w:rsidRPr="008907ED">
        <w:rPr>
          <w:rStyle w:val="HideTWBExt"/>
          <w:b w:val="0"/>
        </w:rPr>
        <w:t>&lt;/RepeatBlock-By&gt;</w:t>
      </w:r>
    </w:p>
    <w:p w14:paraId="29DB247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71353D4" w14:textId="77777777" w:rsidR="001374AD" w:rsidRPr="008907ED" w:rsidRDefault="001374AD" w:rsidP="001374AD">
      <w:pPr>
        <w:pStyle w:val="NormalBold"/>
      </w:pPr>
      <w:r w:rsidRPr="008907ED">
        <w:rPr>
          <w:rStyle w:val="HideTWBExt"/>
        </w:rPr>
        <w:t>&lt;Article&gt;</w:t>
      </w:r>
      <w:r w:rsidRPr="008907ED">
        <w:t>Ziffer 3 – Buchstabe b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D6924C5" w14:textId="77777777" w:rsidTr="00E663AA">
        <w:trPr>
          <w:trHeight w:hRule="exact" w:val="240"/>
          <w:jc w:val="center"/>
        </w:trPr>
        <w:tc>
          <w:tcPr>
            <w:tcW w:w="9752" w:type="dxa"/>
            <w:gridSpan w:val="2"/>
            <w:tcBorders>
              <w:top w:val="nil"/>
              <w:left w:val="nil"/>
              <w:bottom w:val="nil"/>
              <w:right w:val="nil"/>
            </w:tcBorders>
          </w:tcPr>
          <w:p w14:paraId="1B83E15B" w14:textId="77777777" w:rsidR="001374AD" w:rsidRPr="008907ED" w:rsidRDefault="001374AD" w:rsidP="00E663AA"/>
        </w:tc>
      </w:tr>
      <w:tr w:rsidR="001374AD" w:rsidRPr="008907ED" w14:paraId="4CF8B3E9" w14:textId="77777777" w:rsidTr="00E663AA">
        <w:trPr>
          <w:trHeight w:val="240"/>
          <w:jc w:val="center"/>
        </w:trPr>
        <w:tc>
          <w:tcPr>
            <w:tcW w:w="4876" w:type="dxa"/>
            <w:tcBorders>
              <w:top w:val="nil"/>
              <w:left w:val="nil"/>
              <w:bottom w:val="nil"/>
              <w:right w:val="nil"/>
            </w:tcBorders>
          </w:tcPr>
          <w:p w14:paraId="35B462B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43B2B4A" w14:textId="77777777" w:rsidR="001374AD" w:rsidRPr="008907ED" w:rsidRDefault="001374AD" w:rsidP="00E663AA">
            <w:pPr>
              <w:pStyle w:val="AmColumnHeading"/>
            </w:pPr>
            <w:r w:rsidRPr="008907ED">
              <w:t>Geänderter Text</w:t>
            </w:r>
          </w:p>
        </w:tc>
      </w:tr>
      <w:tr w:rsidR="001374AD" w:rsidRPr="008907ED" w14:paraId="61C6E426" w14:textId="77777777" w:rsidTr="00E663AA">
        <w:trPr>
          <w:jc w:val="center"/>
        </w:trPr>
        <w:tc>
          <w:tcPr>
            <w:tcW w:w="4876" w:type="dxa"/>
            <w:tcBorders>
              <w:top w:val="nil"/>
              <w:left w:val="nil"/>
              <w:bottom w:val="nil"/>
              <w:right w:val="nil"/>
            </w:tcBorders>
          </w:tcPr>
          <w:p w14:paraId="7C1ADF69" w14:textId="77777777" w:rsidR="001374AD" w:rsidRPr="008907ED" w:rsidRDefault="001374AD" w:rsidP="00E663AA">
            <w:pPr>
              <w:pStyle w:val="Normal6a"/>
            </w:pPr>
          </w:p>
        </w:tc>
        <w:tc>
          <w:tcPr>
            <w:tcW w:w="4876" w:type="dxa"/>
            <w:tcBorders>
              <w:top w:val="nil"/>
              <w:left w:val="nil"/>
              <w:bottom w:val="nil"/>
              <w:right w:val="nil"/>
            </w:tcBorders>
          </w:tcPr>
          <w:p w14:paraId="2DF9C352" w14:textId="77777777" w:rsidR="001374AD" w:rsidRPr="008907ED" w:rsidRDefault="001374AD" w:rsidP="00E663AA">
            <w:pPr>
              <w:pStyle w:val="Normal6a"/>
            </w:pPr>
            <w:r w:rsidRPr="008907ED">
              <w:rPr>
                <w:b/>
                <w:i/>
              </w:rPr>
              <w:t>ba)</w:t>
            </w:r>
            <w:r w:rsidRPr="008907ED">
              <w:tab/>
            </w:r>
            <w:r w:rsidRPr="008907ED">
              <w:rPr>
                <w:b/>
                <w:i/>
              </w:rPr>
              <w:t>ein individuelles Recht für Arbeitssuchende auf eine hochwertige, selbst gewählte Aus- bzw. Weiterbildung;</w:t>
            </w:r>
          </w:p>
        </w:tc>
      </w:tr>
    </w:tbl>
    <w:p w14:paraId="262B6AF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AB31B15" w14:textId="77777777" w:rsidR="001374AD" w:rsidRPr="008907ED" w:rsidRDefault="001374AD" w:rsidP="001374AD">
      <w:r w:rsidRPr="008907ED">
        <w:rPr>
          <w:rStyle w:val="HideTWBExt"/>
        </w:rPr>
        <w:t>&lt;/Amend&gt;</w:t>
      </w:r>
    </w:p>
    <w:p w14:paraId="45D628F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118</w:t>
      </w:r>
      <w:r w:rsidRPr="008907ED">
        <w:rPr>
          <w:rStyle w:val="HideTWBExt"/>
        </w:rPr>
        <w:t>&lt;/NumAm&gt;</w:t>
      </w:r>
    </w:p>
    <w:p w14:paraId="43EDA800"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F52EAE9" w14:textId="77777777" w:rsidR="001374AD" w:rsidRPr="008907ED" w:rsidRDefault="001374AD" w:rsidP="001374AD">
      <w:pPr>
        <w:pStyle w:val="NormalBold"/>
      </w:pPr>
      <w:r w:rsidRPr="008907ED">
        <w:rPr>
          <w:rStyle w:val="HideTWBExt"/>
          <w:b w:val="0"/>
        </w:rPr>
        <w:t>&lt;/RepeatBlock-By&gt;</w:t>
      </w:r>
    </w:p>
    <w:p w14:paraId="7B0A972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054A673" w14:textId="77777777" w:rsidR="001374AD" w:rsidRPr="008907ED" w:rsidRDefault="001374AD" w:rsidP="001374AD">
      <w:pPr>
        <w:pStyle w:val="NormalBold"/>
      </w:pPr>
      <w:r w:rsidRPr="008907ED">
        <w:rPr>
          <w:rStyle w:val="HideTWBExt"/>
        </w:rPr>
        <w:t>&lt;Article&gt;</w:t>
      </w:r>
      <w:r w:rsidRPr="008907ED">
        <w:t>Ziffer 3 – Buchstabe b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C47BB9D" w14:textId="77777777" w:rsidTr="00E663AA">
        <w:trPr>
          <w:trHeight w:hRule="exact" w:val="240"/>
          <w:jc w:val="center"/>
        </w:trPr>
        <w:tc>
          <w:tcPr>
            <w:tcW w:w="9752" w:type="dxa"/>
            <w:gridSpan w:val="2"/>
            <w:tcBorders>
              <w:top w:val="nil"/>
              <w:left w:val="nil"/>
              <w:bottom w:val="nil"/>
              <w:right w:val="nil"/>
            </w:tcBorders>
          </w:tcPr>
          <w:p w14:paraId="2A82857C" w14:textId="77777777" w:rsidR="001374AD" w:rsidRPr="008907ED" w:rsidRDefault="001374AD" w:rsidP="00E663AA"/>
        </w:tc>
      </w:tr>
      <w:tr w:rsidR="001374AD" w:rsidRPr="008907ED" w14:paraId="119B575A" w14:textId="77777777" w:rsidTr="00E663AA">
        <w:trPr>
          <w:trHeight w:val="240"/>
          <w:jc w:val="center"/>
        </w:trPr>
        <w:tc>
          <w:tcPr>
            <w:tcW w:w="4876" w:type="dxa"/>
            <w:tcBorders>
              <w:top w:val="nil"/>
              <w:left w:val="nil"/>
              <w:bottom w:val="nil"/>
              <w:right w:val="nil"/>
            </w:tcBorders>
          </w:tcPr>
          <w:p w14:paraId="16F5608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E843969" w14:textId="77777777" w:rsidR="001374AD" w:rsidRPr="008907ED" w:rsidRDefault="001374AD" w:rsidP="00E663AA">
            <w:pPr>
              <w:pStyle w:val="AmColumnHeading"/>
            </w:pPr>
            <w:r w:rsidRPr="008907ED">
              <w:t>Geänderter Text</w:t>
            </w:r>
          </w:p>
        </w:tc>
      </w:tr>
      <w:tr w:rsidR="001374AD" w:rsidRPr="008907ED" w14:paraId="3EAE43FB" w14:textId="77777777" w:rsidTr="00E663AA">
        <w:trPr>
          <w:jc w:val="center"/>
        </w:trPr>
        <w:tc>
          <w:tcPr>
            <w:tcW w:w="4876" w:type="dxa"/>
            <w:tcBorders>
              <w:top w:val="nil"/>
              <w:left w:val="nil"/>
              <w:bottom w:val="nil"/>
              <w:right w:val="nil"/>
            </w:tcBorders>
          </w:tcPr>
          <w:p w14:paraId="0F72C1E2" w14:textId="77777777" w:rsidR="001374AD" w:rsidRPr="008907ED" w:rsidRDefault="001374AD" w:rsidP="00E663AA">
            <w:pPr>
              <w:pStyle w:val="Normal6a"/>
            </w:pPr>
          </w:p>
        </w:tc>
        <w:tc>
          <w:tcPr>
            <w:tcW w:w="4876" w:type="dxa"/>
            <w:tcBorders>
              <w:top w:val="nil"/>
              <w:left w:val="nil"/>
              <w:bottom w:val="nil"/>
              <w:right w:val="nil"/>
            </w:tcBorders>
          </w:tcPr>
          <w:p w14:paraId="4084B8B1" w14:textId="77777777" w:rsidR="001374AD" w:rsidRPr="008907ED" w:rsidRDefault="001374AD" w:rsidP="00E663AA">
            <w:pPr>
              <w:pStyle w:val="Normal6a"/>
            </w:pPr>
            <w:r w:rsidRPr="008907ED">
              <w:rPr>
                <w:b/>
                <w:i/>
              </w:rPr>
              <w:t>bb)</w:t>
            </w:r>
            <w:r w:rsidRPr="008907ED">
              <w:tab/>
            </w:r>
            <w:r w:rsidRPr="008907ED">
              <w:rPr>
                <w:b/>
                <w:i/>
              </w:rPr>
              <w:t xml:space="preserve">die Festlegung eines kollektiven Rechts auf einen gerechten Übergang: Die Mitgliedstaaten stellen sicher, dass kein Gebiet und keine Gemeinschaft zurückgelassen </w:t>
            </w:r>
            <w:proofErr w:type="gramStart"/>
            <w:r w:rsidRPr="008907ED">
              <w:rPr>
                <w:b/>
                <w:i/>
              </w:rPr>
              <w:t>wird</w:t>
            </w:r>
            <w:proofErr w:type="gramEnd"/>
            <w:r w:rsidRPr="008907ED">
              <w:rPr>
                <w:b/>
                <w:i/>
              </w:rPr>
              <w:t xml:space="preserve">. Dies bedeutet das Recht, in einer gesunden Umwelt zu leben, von Beschäftigungsmöglichkeiten in verschiedenen Sektoren zu profitieren und Zugang zu sozialen Dienstleistungen </w:t>
            </w:r>
            <w:r w:rsidRPr="008907ED">
              <w:rPr>
                <w:b/>
                <w:i/>
              </w:rPr>
              <w:lastRenderedPageBreak/>
              <w:t>zu haben;</w:t>
            </w:r>
          </w:p>
        </w:tc>
      </w:tr>
    </w:tbl>
    <w:p w14:paraId="3E72BA5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2628FDD" w14:textId="77777777" w:rsidR="001374AD" w:rsidRPr="008907ED" w:rsidRDefault="001374AD" w:rsidP="001374AD">
      <w:r w:rsidRPr="008907ED">
        <w:rPr>
          <w:rStyle w:val="HideTWBExt"/>
        </w:rPr>
        <w:t>&lt;/Amend&gt;</w:t>
      </w:r>
    </w:p>
    <w:p w14:paraId="033D0B2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119</w:t>
      </w:r>
      <w:r w:rsidRPr="008907ED">
        <w:rPr>
          <w:rStyle w:val="HideTWBExt"/>
        </w:rPr>
        <w:t>&lt;/NumAm&gt;</w:t>
      </w:r>
    </w:p>
    <w:p w14:paraId="57E2B827" w14:textId="77777777" w:rsidR="001374AD" w:rsidRPr="008907ED" w:rsidRDefault="001374AD" w:rsidP="001374AD">
      <w:pPr>
        <w:pStyle w:val="NormalBold"/>
      </w:pPr>
      <w:r w:rsidRPr="008907ED">
        <w:rPr>
          <w:rStyle w:val="HideTWBExt"/>
          <w:b w:val="0"/>
        </w:rPr>
        <w:t>&lt;RepeatBlock-By&gt;&lt;Members&gt;</w:t>
      </w:r>
      <w:r w:rsidRPr="008907ED">
        <w:t>Evelyn Regner</w:t>
      </w:r>
      <w:r w:rsidRPr="008907ED">
        <w:rPr>
          <w:rStyle w:val="HideTWBExt"/>
          <w:b w:val="0"/>
        </w:rPr>
        <w:t>&lt;/Members&gt;</w:t>
      </w:r>
    </w:p>
    <w:p w14:paraId="2FBFA536" w14:textId="77777777" w:rsidR="001374AD" w:rsidRPr="008907ED" w:rsidRDefault="001374AD" w:rsidP="001374AD">
      <w:pPr>
        <w:pStyle w:val="NormalBold"/>
      </w:pPr>
      <w:r w:rsidRPr="008907ED">
        <w:rPr>
          <w:rStyle w:val="HideTWBExt"/>
          <w:b w:val="0"/>
        </w:rPr>
        <w:t>&lt;/RepeatBlock-By&gt;</w:t>
      </w:r>
    </w:p>
    <w:p w14:paraId="6631C87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EE4010E" w14:textId="77777777" w:rsidR="001374AD" w:rsidRPr="008907ED" w:rsidRDefault="001374AD" w:rsidP="001374AD">
      <w:pPr>
        <w:pStyle w:val="NormalBold"/>
      </w:pPr>
      <w:r w:rsidRPr="008907ED">
        <w:rPr>
          <w:rStyle w:val="HideTWBExt"/>
        </w:rPr>
        <w:t>&lt;Article&gt;</w:t>
      </w:r>
      <w:r w:rsidRPr="008907ED">
        <w:t>Ziffer 3 – Buchstabe b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105986" w14:textId="77777777" w:rsidTr="00E663AA">
        <w:trPr>
          <w:trHeight w:hRule="exact" w:val="240"/>
          <w:jc w:val="center"/>
        </w:trPr>
        <w:tc>
          <w:tcPr>
            <w:tcW w:w="9752" w:type="dxa"/>
            <w:gridSpan w:val="2"/>
            <w:tcBorders>
              <w:top w:val="nil"/>
              <w:left w:val="nil"/>
              <w:bottom w:val="nil"/>
              <w:right w:val="nil"/>
            </w:tcBorders>
          </w:tcPr>
          <w:p w14:paraId="2C0933AE" w14:textId="77777777" w:rsidR="001374AD" w:rsidRPr="008907ED" w:rsidRDefault="001374AD" w:rsidP="00E663AA"/>
        </w:tc>
      </w:tr>
      <w:tr w:rsidR="001374AD" w:rsidRPr="008907ED" w14:paraId="3C59C013" w14:textId="77777777" w:rsidTr="00E663AA">
        <w:trPr>
          <w:trHeight w:val="240"/>
          <w:jc w:val="center"/>
        </w:trPr>
        <w:tc>
          <w:tcPr>
            <w:tcW w:w="4876" w:type="dxa"/>
            <w:tcBorders>
              <w:top w:val="nil"/>
              <w:left w:val="nil"/>
              <w:bottom w:val="nil"/>
              <w:right w:val="nil"/>
            </w:tcBorders>
          </w:tcPr>
          <w:p w14:paraId="2647562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9C1D6CA" w14:textId="77777777" w:rsidR="001374AD" w:rsidRPr="008907ED" w:rsidRDefault="001374AD" w:rsidP="00E663AA">
            <w:pPr>
              <w:pStyle w:val="AmColumnHeading"/>
            </w:pPr>
            <w:r w:rsidRPr="008907ED">
              <w:t>Geänderter Text</w:t>
            </w:r>
          </w:p>
        </w:tc>
      </w:tr>
      <w:tr w:rsidR="001374AD" w:rsidRPr="008907ED" w14:paraId="37C836D7" w14:textId="77777777" w:rsidTr="00E663AA">
        <w:trPr>
          <w:jc w:val="center"/>
        </w:trPr>
        <w:tc>
          <w:tcPr>
            <w:tcW w:w="4876" w:type="dxa"/>
            <w:tcBorders>
              <w:top w:val="nil"/>
              <w:left w:val="nil"/>
              <w:bottom w:val="nil"/>
              <w:right w:val="nil"/>
            </w:tcBorders>
          </w:tcPr>
          <w:p w14:paraId="5A2A77AF" w14:textId="77777777" w:rsidR="001374AD" w:rsidRPr="008907ED" w:rsidRDefault="001374AD" w:rsidP="00E663AA">
            <w:pPr>
              <w:pStyle w:val="Normal6a"/>
            </w:pPr>
          </w:p>
        </w:tc>
        <w:tc>
          <w:tcPr>
            <w:tcW w:w="4876" w:type="dxa"/>
            <w:tcBorders>
              <w:top w:val="nil"/>
              <w:left w:val="nil"/>
              <w:bottom w:val="nil"/>
              <w:right w:val="nil"/>
            </w:tcBorders>
          </w:tcPr>
          <w:p w14:paraId="2A3E6C29" w14:textId="77777777" w:rsidR="001374AD" w:rsidRPr="008907ED" w:rsidRDefault="001374AD" w:rsidP="00E663AA">
            <w:pPr>
              <w:pStyle w:val="Normal6a"/>
            </w:pPr>
            <w:r w:rsidRPr="008907ED">
              <w:rPr>
                <w:b/>
                <w:i/>
              </w:rPr>
              <w:t>bb)</w:t>
            </w:r>
            <w:r w:rsidRPr="008907ED">
              <w:tab/>
            </w:r>
            <w:r w:rsidRPr="008907ED">
              <w:rPr>
                <w:b/>
                <w:i/>
              </w:rPr>
              <w:t>ein individuelles Recht auf einen „Job-to-Job“-Wechsel, wobei die Arbeitnehmer Anspruch darauf haben, ihren Arbeitsplatz zu behalten oder eine geeignete interne Versetzung erhalten oder eine hochwertige Aus- oder Weiterbildung ihrer Wahl zu absolvieren;</w:t>
            </w:r>
          </w:p>
        </w:tc>
      </w:tr>
    </w:tbl>
    <w:p w14:paraId="16EC96B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D5DF42C" w14:textId="77777777" w:rsidR="001374AD" w:rsidRPr="008907ED" w:rsidRDefault="001374AD" w:rsidP="001374AD">
      <w:r w:rsidRPr="008907ED">
        <w:rPr>
          <w:rStyle w:val="HideTWBExt"/>
        </w:rPr>
        <w:t>&lt;/Amend&gt;</w:t>
      </w:r>
    </w:p>
    <w:p w14:paraId="7CF1258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120</w:t>
      </w:r>
      <w:r w:rsidRPr="008907ED">
        <w:rPr>
          <w:rStyle w:val="HideTWBExt"/>
        </w:rPr>
        <w:t>&lt;/NumAm&gt;</w:t>
      </w:r>
    </w:p>
    <w:p w14:paraId="4A394BE4"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13213BE1" w14:textId="77777777" w:rsidR="001374AD" w:rsidRPr="008907ED" w:rsidRDefault="001374AD" w:rsidP="001374AD">
      <w:pPr>
        <w:pStyle w:val="NormalBold"/>
      </w:pPr>
      <w:r w:rsidRPr="008907ED">
        <w:rPr>
          <w:rStyle w:val="HideTWBExt"/>
          <w:b w:val="0"/>
        </w:rPr>
        <w:t>&lt;/RepeatBlock-By&gt;</w:t>
      </w:r>
    </w:p>
    <w:p w14:paraId="7D02D63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0E1E881" w14:textId="77777777" w:rsidR="001374AD" w:rsidRPr="008907ED" w:rsidRDefault="001374AD" w:rsidP="001374AD">
      <w:pPr>
        <w:pStyle w:val="NormalBold"/>
      </w:pPr>
      <w:r w:rsidRPr="008907ED">
        <w:rPr>
          <w:rStyle w:val="HideTWBExt"/>
        </w:rPr>
        <w:t>&lt;Article&gt;</w:t>
      </w:r>
      <w:r w:rsidRPr="008907ED">
        <w:t>Ziffer 3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241BBE0" w14:textId="77777777" w:rsidTr="00E663AA">
        <w:trPr>
          <w:trHeight w:hRule="exact" w:val="240"/>
          <w:jc w:val="center"/>
        </w:trPr>
        <w:tc>
          <w:tcPr>
            <w:tcW w:w="9752" w:type="dxa"/>
            <w:gridSpan w:val="2"/>
            <w:tcBorders>
              <w:top w:val="nil"/>
              <w:left w:val="nil"/>
              <w:bottom w:val="nil"/>
              <w:right w:val="nil"/>
            </w:tcBorders>
          </w:tcPr>
          <w:p w14:paraId="25A190EE" w14:textId="77777777" w:rsidR="001374AD" w:rsidRPr="008907ED" w:rsidRDefault="001374AD" w:rsidP="00E663AA"/>
        </w:tc>
      </w:tr>
      <w:tr w:rsidR="001374AD" w:rsidRPr="008907ED" w14:paraId="739B6713" w14:textId="77777777" w:rsidTr="00E663AA">
        <w:trPr>
          <w:trHeight w:val="240"/>
          <w:jc w:val="center"/>
        </w:trPr>
        <w:tc>
          <w:tcPr>
            <w:tcW w:w="4876" w:type="dxa"/>
            <w:tcBorders>
              <w:top w:val="nil"/>
              <w:left w:val="nil"/>
              <w:bottom w:val="nil"/>
              <w:right w:val="nil"/>
            </w:tcBorders>
          </w:tcPr>
          <w:p w14:paraId="6ED149C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E093DF9" w14:textId="77777777" w:rsidR="001374AD" w:rsidRPr="008907ED" w:rsidRDefault="001374AD" w:rsidP="00E663AA">
            <w:pPr>
              <w:pStyle w:val="AmColumnHeading"/>
            </w:pPr>
            <w:r w:rsidRPr="008907ED">
              <w:t>Geänderter Text</w:t>
            </w:r>
          </w:p>
        </w:tc>
      </w:tr>
      <w:tr w:rsidR="001374AD" w:rsidRPr="008907ED" w14:paraId="7DE93B5F" w14:textId="77777777" w:rsidTr="00E663AA">
        <w:trPr>
          <w:jc w:val="center"/>
        </w:trPr>
        <w:tc>
          <w:tcPr>
            <w:tcW w:w="4876" w:type="dxa"/>
            <w:tcBorders>
              <w:top w:val="nil"/>
              <w:left w:val="nil"/>
              <w:bottom w:val="nil"/>
              <w:right w:val="nil"/>
            </w:tcBorders>
          </w:tcPr>
          <w:p w14:paraId="2BCE3A37" w14:textId="77777777" w:rsidR="001374AD" w:rsidRPr="008907ED" w:rsidRDefault="001374AD" w:rsidP="00E663AA">
            <w:pPr>
              <w:pStyle w:val="Normal6a"/>
            </w:pPr>
            <w:r w:rsidRPr="008907ED">
              <w:rPr>
                <w:b/>
                <w:i/>
              </w:rPr>
              <w:t>c)</w:t>
            </w:r>
            <w:r w:rsidRPr="008907ED">
              <w:tab/>
            </w:r>
            <w:r w:rsidRPr="008907ED">
              <w:rPr>
                <w:b/>
                <w:i/>
              </w:rPr>
              <w:t>die Festlegung nationaler Strategien für einen gerechten Übergang,</w:t>
            </w:r>
          </w:p>
        </w:tc>
        <w:tc>
          <w:tcPr>
            <w:tcW w:w="4876" w:type="dxa"/>
            <w:tcBorders>
              <w:top w:val="nil"/>
              <w:left w:val="nil"/>
              <w:bottom w:val="nil"/>
              <w:right w:val="nil"/>
            </w:tcBorders>
          </w:tcPr>
          <w:p w14:paraId="219C22A1" w14:textId="77777777" w:rsidR="001374AD" w:rsidRPr="008907ED" w:rsidRDefault="001374AD" w:rsidP="00E663AA">
            <w:pPr>
              <w:pStyle w:val="Normal6a"/>
            </w:pPr>
            <w:r w:rsidRPr="008907ED">
              <w:rPr>
                <w:b/>
                <w:i/>
              </w:rPr>
              <w:t>entfällt</w:t>
            </w:r>
          </w:p>
        </w:tc>
      </w:tr>
    </w:tbl>
    <w:p w14:paraId="7797B74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25E0950" w14:textId="77777777" w:rsidR="001374AD" w:rsidRPr="008907ED" w:rsidRDefault="001374AD" w:rsidP="001374AD">
      <w:r w:rsidRPr="008907ED">
        <w:rPr>
          <w:rStyle w:val="HideTWBExt"/>
        </w:rPr>
        <w:t>&lt;/Amend&gt;</w:t>
      </w:r>
    </w:p>
    <w:p w14:paraId="2A9E5E9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121</w:t>
      </w:r>
      <w:r w:rsidRPr="008907ED">
        <w:rPr>
          <w:rStyle w:val="HideTWBExt"/>
        </w:rPr>
        <w:t>&lt;/NumAm&gt;</w:t>
      </w:r>
    </w:p>
    <w:p w14:paraId="189EB798" w14:textId="77777777" w:rsidR="001374AD" w:rsidRPr="008907ED" w:rsidRDefault="001374AD" w:rsidP="001374AD">
      <w:pPr>
        <w:pStyle w:val="NormalBold"/>
      </w:pPr>
      <w:r w:rsidRPr="008907ED">
        <w:rPr>
          <w:rStyle w:val="HideTWBExt"/>
          <w:b w:val="0"/>
        </w:rPr>
        <w:t>&lt;RepeatBlock-By&gt;&lt;Members&gt;</w:t>
      </w:r>
      <w:r w:rsidRPr="008907ED">
        <w:t>Petr Bystron</w:t>
      </w:r>
      <w:r w:rsidRPr="008907ED">
        <w:rPr>
          <w:rStyle w:val="HideTWBExt"/>
          <w:b w:val="0"/>
        </w:rPr>
        <w:t>&lt;/Members&gt;</w:t>
      </w:r>
    </w:p>
    <w:p w14:paraId="1BF610AC" w14:textId="77777777" w:rsidR="001374AD" w:rsidRPr="008907ED" w:rsidRDefault="001374AD" w:rsidP="001374AD">
      <w:pPr>
        <w:pStyle w:val="NormalBold"/>
      </w:pPr>
      <w:r w:rsidRPr="008907ED">
        <w:rPr>
          <w:rStyle w:val="HideTWBExt"/>
          <w:b w:val="0"/>
        </w:rPr>
        <w:t>&lt;/RepeatBlock-By&gt;</w:t>
      </w:r>
    </w:p>
    <w:p w14:paraId="49EA50C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D29C845" w14:textId="77777777" w:rsidR="001374AD" w:rsidRPr="008907ED" w:rsidRDefault="001374AD" w:rsidP="001374AD">
      <w:pPr>
        <w:pStyle w:val="NormalBold"/>
      </w:pPr>
      <w:r w:rsidRPr="008907ED">
        <w:rPr>
          <w:rStyle w:val="HideTWBExt"/>
        </w:rPr>
        <w:t>&lt;Article&gt;</w:t>
      </w:r>
      <w:r w:rsidRPr="008907ED">
        <w:t>Ziffer 3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B6B5FDA" w14:textId="77777777" w:rsidTr="00E663AA">
        <w:trPr>
          <w:trHeight w:hRule="exact" w:val="240"/>
          <w:jc w:val="center"/>
        </w:trPr>
        <w:tc>
          <w:tcPr>
            <w:tcW w:w="9752" w:type="dxa"/>
            <w:gridSpan w:val="2"/>
            <w:tcBorders>
              <w:top w:val="nil"/>
              <w:left w:val="nil"/>
              <w:bottom w:val="nil"/>
              <w:right w:val="nil"/>
            </w:tcBorders>
          </w:tcPr>
          <w:p w14:paraId="06F4E114" w14:textId="77777777" w:rsidR="001374AD" w:rsidRPr="008907ED" w:rsidRDefault="001374AD" w:rsidP="00E663AA"/>
        </w:tc>
      </w:tr>
      <w:tr w:rsidR="001374AD" w:rsidRPr="008907ED" w14:paraId="75002F10" w14:textId="77777777" w:rsidTr="00E663AA">
        <w:trPr>
          <w:trHeight w:val="240"/>
          <w:jc w:val="center"/>
        </w:trPr>
        <w:tc>
          <w:tcPr>
            <w:tcW w:w="4876" w:type="dxa"/>
            <w:tcBorders>
              <w:top w:val="nil"/>
              <w:left w:val="nil"/>
              <w:bottom w:val="nil"/>
              <w:right w:val="nil"/>
            </w:tcBorders>
          </w:tcPr>
          <w:p w14:paraId="6149391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120DE62" w14:textId="77777777" w:rsidR="001374AD" w:rsidRPr="008907ED" w:rsidRDefault="001374AD" w:rsidP="00E663AA">
            <w:pPr>
              <w:pStyle w:val="AmColumnHeading"/>
            </w:pPr>
            <w:r w:rsidRPr="008907ED">
              <w:t>Geänderter Text</w:t>
            </w:r>
          </w:p>
        </w:tc>
      </w:tr>
      <w:tr w:rsidR="001374AD" w:rsidRPr="008907ED" w14:paraId="19E6BFAB" w14:textId="77777777" w:rsidTr="00E663AA">
        <w:trPr>
          <w:jc w:val="center"/>
        </w:trPr>
        <w:tc>
          <w:tcPr>
            <w:tcW w:w="4876" w:type="dxa"/>
            <w:tcBorders>
              <w:top w:val="nil"/>
              <w:left w:val="nil"/>
              <w:bottom w:val="nil"/>
              <w:right w:val="nil"/>
            </w:tcBorders>
          </w:tcPr>
          <w:p w14:paraId="231A745F" w14:textId="77777777" w:rsidR="001374AD" w:rsidRPr="008907ED" w:rsidRDefault="001374AD" w:rsidP="00E663AA">
            <w:pPr>
              <w:pStyle w:val="Normal6a"/>
            </w:pPr>
            <w:r w:rsidRPr="008907ED">
              <w:rPr>
                <w:b/>
                <w:i/>
              </w:rPr>
              <w:lastRenderedPageBreak/>
              <w:t>c)</w:t>
            </w:r>
            <w:r w:rsidRPr="008907ED">
              <w:tab/>
            </w:r>
            <w:r w:rsidRPr="008907ED">
              <w:rPr>
                <w:b/>
                <w:i/>
              </w:rPr>
              <w:t>die Festlegung nationaler Strategien für einen gerechten Übergang,</w:t>
            </w:r>
          </w:p>
        </w:tc>
        <w:tc>
          <w:tcPr>
            <w:tcW w:w="4876" w:type="dxa"/>
            <w:tcBorders>
              <w:top w:val="nil"/>
              <w:left w:val="nil"/>
              <w:bottom w:val="nil"/>
              <w:right w:val="nil"/>
            </w:tcBorders>
          </w:tcPr>
          <w:p w14:paraId="48EF2838" w14:textId="77777777" w:rsidR="001374AD" w:rsidRPr="008907ED" w:rsidRDefault="001374AD" w:rsidP="00E663AA">
            <w:pPr>
              <w:pStyle w:val="Normal6a"/>
            </w:pPr>
            <w:r w:rsidRPr="008907ED">
              <w:rPr>
                <w:b/>
                <w:i/>
              </w:rPr>
              <w:t>entfällt</w:t>
            </w:r>
          </w:p>
        </w:tc>
      </w:tr>
    </w:tbl>
    <w:p w14:paraId="4453B5F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A79DE4A" w14:textId="77777777" w:rsidR="001374AD" w:rsidRPr="008907ED" w:rsidRDefault="001374AD" w:rsidP="001374AD">
      <w:r w:rsidRPr="008907ED">
        <w:rPr>
          <w:rStyle w:val="HideTWBExt"/>
        </w:rPr>
        <w:t>&lt;/Amend&gt;</w:t>
      </w:r>
    </w:p>
    <w:p w14:paraId="09398D3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122</w:t>
      </w:r>
      <w:r w:rsidRPr="008907ED">
        <w:rPr>
          <w:rStyle w:val="HideTWBExt"/>
        </w:rPr>
        <w:t>&lt;/NumAm&gt;</w:t>
      </w:r>
    </w:p>
    <w:p w14:paraId="7FEBE446"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17A15B73" w14:textId="77777777" w:rsidR="001374AD" w:rsidRPr="008907ED" w:rsidRDefault="001374AD" w:rsidP="001374AD">
      <w:pPr>
        <w:pStyle w:val="NormalBold"/>
      </w:pPr>
      <w:r w:rsidRPr="008907ED">
        <w:rPr>
          <w:rStyle w:val="HideTWBExt"/>
          <w:b w:val="0"/>
        </w:rPr>
        <w:t>&lt;/RepeatBlock-By&gt;</w:t>
      </w:r>
    </w:p>
    <w:p w14:paraId="243E14B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CAE2E7C" w14:textId="77777777" w:rsidR="001374AD" w:rsidRPr="008907ED" w:rsidRDefault="001374AD" w:rsidP="001374AD">
      <w:pPr>
        <w:pStyle w:val="NormalBold"/>
      </w:pPr>
      <w:r w:rsidRPr="008907ED">
        <w:rPr>
          <w:rStyle w:val="HideTWBExt"/>
        </w:rPr>
        <w:t>&lt;Article&gt;</w:t>
      </w:r>
      <w:r w:rsidRPr="008907ED">
        <w:t>Ziffer 3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306F7C6" w14:textId="77777777" w:rsidTr="00E663AA">
        <w:trPr>
          <w:trHeight w:hRule="exact" w:val="240"/>
          <w:jc w:val="center"/>
        </w:trPr>
        <w:tc>
          <w:tcPr>
            <w:tcW w:w="9752" w:type="dxa"/>
            <w:gridSpan w:val="2"/>
            <w:tcBorders>
              <w:top w:val="nil"/>
              <w:left w:val="nil"/>
              <w:bottom w:val="nil"/>
              <w:right w:val="nil"/>
            </w:tcBorders>
          </w:tcPr>
          <w:p w14:paraId="413A421C" w14:textId="77777777" w:rsidR="001374AD" w:rsidRPr="008907ED" w:rsidRDefault="001374AD" w:rsidP="00E663AA"/>
        </w:tc>
      </w:tr>
      <w:tr w:rsidR="001374AD" w:rsidRPr="008907ED" w14:paraId="37D82B35" w14:textId="77777777" w:rsidTr="00E663AA">
        <w:trPr>
          <w:trHeight w:val="240"/>
          <w:jc w:val="center"/>
        </w:trPr>
        <w:tc>
          <w:tcPr>
            <w:tcW w:w="4876" w:type="dxa"/>
            <w:tcBorders>
              <w:top w:val="nil"/>
              <w:left w:val="nil"/>
              <w:bottom w:val="nil"/>
              <w:right w:val="nil"/>
            </w:tcBorders>
          </w:tcPr>
          <w:p w14:paraId="6D5C4B5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8C2E502" w14:textId="77777777" w:rsidR="001374AD" w:rsidRPr="008907ED" w:rsidRDefault="001374AD" w:rsidP="00E663AA">
            <w:pPr>
              <w:pStyle w:val="AmColumnHeading"/>
            </w:pPr>
            <w:r w:rsidRPr="008907ED">
              <w:t>Geänderter Text</w:t>
            </w:r>
          </w:p>
        </w:tc>
      </w:tr>
      <w:tr w:rsidR="001374AD" w:rsidRPr="008907ED" w14:paraId="49D9C178" w14:textId="77777777" w:rsidTr="00E663AA">
        <w:trPr>
          <w:jc w:val="center"/>
        </w:trPr>
        <w:tc>
          <w:tcPr>
            <w:tcW w:w="4876" w:type="dxa"/>
            <w:tcBorders>
              <w:top w:val="nil"/>
              <w:left w:val="nil"/>
              <w:bottom w:val="nil"/>
              <w:right w:val="nil"/>
            </w:tcBorders>
          </w:tcPr>
          <w:p w14:paraId="7AFE73E8" w14:textId="77777777" w:rsidR="001374AD" w:rsidRPr="008907ED" w:rsidRDefault="001374AD" w:rsidP="00E663AA">
            <w:pPr>
              <w:pStyle w:val="Normal6a"/>
            </w:pPr>
            <w:r w:rsidRPr="008907ED">
              <w:t>c)</w:t>
            </w:r>
            <w:r w:rsidRPr="008907ED">
              <w:tab/>
              <w:t>die Festlegung nationaler Strategien für einen gerechten Übergang,</w:t>
            </w:r>
          </w:p>
        </w:tc>
        <w:tc>
          <w:tcPr>
            <w:tcW w:w="4876" w:type="dxa"/>
            <w:tcBorders>
              <w:top w:val="nil"/>
              <w:left w:val="nil"/>
              <w:bottom w:val="nil"/>
              <w:right w:val="nil"/>
            </w:tcBorders>
          </w:tcPr>
          <w:p w14:paraId="0EB17B74" w14:textId="77777777" w:rsidR="001374AD" w:rsidRPr="008907ED" w:rsidRDefault="001374AD" w:rsidP="00E663AA">
            <w:pPr>
              <w:pStyle w:val="Normal6a"/>
            </w:pPr>
            <w:r w:rsidRPr="008907ED">
              <w:t>c)</w:t>
            </w:r>
            <w:r w:rsidRPr="008907ED">
              <w:tab/>
              <w:t xml:space="preserve">die Festlegung nationaler Strategien für einen gerechten Übergang, </w:t>
            </w:r>
            <w:r w:rsidRPr="008907ED">
              <w:rPr>
                <w:b/>
                <w:i/>
              </w:rPr>
              <w:t>die nicht nur regionale und sektorale Pläne umfassen, die gemeinsam mit den Sozialpartnern und betroffenen Interessenträgern wie lokalen Gemeinschaften und indigenen Bevölkerungsgruppen ausgearbeitet werden,</w:t>
            </w:r>
            <w:r w:rsidRPr="008907ED">
              <w:t xml:space="preserve"> </w:t>
            </w:r>
            <w:r w:rsidRPr="008907ED">
              <w:rPr>
                <w:b/>
                <w:i/>
              </w:rPr>
              <w:t>sondern auch sektorale und regionale Kompetenzpläne, die die Ermittlung und Antizipation von Kompetenzen beinhalten</w:t>
            </w:r>
            <w:r w:rsidRPr="008907ED">
              <w:rPr>
                <w:i/>
              </w:rPr>
              <w:t>;</w:t>
            </w:r>
          </w:p>
        </w:tc>
      </w:tr>
    </w:tbl>
    <w:p w14:paraId="41DFF88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84D3385" w14:textId="77777777" w:rsidR="001374AD" w:rsidRPr="008907ED" w:rsidRDefault="001374AD" w:rsidP="001374AD">
      <w:r w:rsidRPr="008907ED">
        <w:rPr>
          <w:rStyle w:val="HideTWBExt"/>
        </w:rPr>
        <w:t>&lt;/Amend&gt;</w:t>
      </w:r>
    </w:p>
    <w:p w14:paraId="5A2F606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123</w:t>
      </w:r>
      <w:r w:rsidRPr="008907ED">
        <w:rPr>
          <w:rStyle w:val="HideTWBExt"/>
        </w:rPr>
        <w:t>&lt;/NumAm&gt;</w:t>
      </w:r>
    </w:p>
    <w:p w14:paraId="66922163"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F17C83B" w14:textId="77777777" w:rsidR="001374AD" w:rsidRPr="008907ED" w:rsidRDefault="001374AD" w:rsidP="001374AD">
      <w:pPr>
        <w:pStyle w:val="NormalBold"/>
      </w:pPr>
      <w:r w:rsidRPr="008907ED">
        <w:rPr>
          <w:rStyle w:val="HideTWBExt"/>
          <w:b w:val="0"/>
        </w:rPr>
        <w:t>&lt;/RepeatBlock-By&gt;</w:t>
      </w:r>
    </w:p>
    <w:p w14:paraId="1E693D2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5CB499" w14:textId="77777777" w:rsidR="001374AD" w:rsidRPr="008907ED" w:rsidRDefault="001374AD" w:rsidP="001374AD">
      <w:pPr>
        <w:pStyle w:val="NormalBold"/>
      </w:pPr>
      <w:r w:rsidRPr="008907ED">
        <w:rPr>
          <w:rStyle w:val="HideTWBExt"/>
        </w:rPr>
        <w:t>&lt;Article&gt;</w:t>
      </w:r>
      <w:r w:rsidRPr="008907ED">
        <w:t>Ziffer 3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3E32DEE" w14:textId="77777777" w:rsidTr="00E663AA">
        <w:trPr>
          <w:trHeight w:hRule="exact" w:val="240"/>
          <w:jc w:val="center"/>
        </w:trPr>
        <w:tc>
          <w:tcPr>
            <w:tcW w:w="9752" w:type="dxa"/>
            <w:gridSpan w:val="2"/>
            <w:tcBorders>
              <w:top w:val="nil"/>
              <w:left w:val="nil"/>
              <w:bottom w:val="nil"/>
              <w:right w:val="nil"/>
            </w:tcBorders>
          </w:tcPr>
          <w:p w14:paraId="6D8935D5" w14:textId="77777777" w:rsidR="001374AD" w:rsidRPr="008907ED" w:rsidRDefault="001374AD" w:rsidP="00E663AA"/>
        </w:tc>
      </w:tr>
      <w:tr w:rsidR="001374AD" w:rsidRPr="008907ED" w14:paraId="08E4900E" w14:textId="77777777" w:rsidTr="00E663AA">
        <w:trPr>
          <w:trHeight w:val="240"/>
          <w:jc w:val="center"/>
        </w:trPr>
        <w:tc>
          <w:tcPr>
            <w:tcW w:w="4876" w:type="dxa"/>
            <w:tcBorders>
              <w:top w:val="nil"/>
              <w:left w:val="nil"/>
              <w:bottom w:val="nil"/>
              <w:right w:val="nil"/>
            </w:tcBorders>
          </w:tcPr>
          <w:p w14:paraId="7D65DF8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83DE0C4" w14:textId="77777777" w:rsidR="001374AD" w:rsidRPr="008907ED" w:rsidRDefault="001374AD" w:rsidP="00E663AA">
            <w:pPr>
              <w:pStyle w:val="AmColumnHeading"/>
            </w:pPr>
            <w:r w:rsidRPr="008907ED">
              <w:t>Geänderter Text</w:t>
            </w:r>
          </w:p>
        </w:tc>
      </w:tr>
      <w:tr w:rsidR="001374AD" w:rsidRPr="008907ED" w14:paraId="3680387C" w14:textId="77777777" w:rsidTr="00E663AA">
        <w:trPr>
          <w:jc w:val="center"/>
        </w:trPr>
        <w:tc>
          <w:tcPr>
            <w:tcW w:w="4876" w:type="dxa"/>
            <w:tcBorders>
              <w:top w:val="nil"/>
              <w:left w:val="nil"/>
              <w:bottom w:val="nil"/>
              <w:right w:val="nil"/>
            </w:tcBorders>
          </w:tcPr>
          <w:p w14:paraId="43771C30" w14:textId="77777777" w:rsidR="001374AD" w:rsidRPr="008907ED" w:rsidRDefault="001374AD" w:rsidP="00E663AA">
            <w:pPr>
              <w:pStyle w:val="Normal6a"/>
            </w:pPr>
            <w:r w:rsidRPr="008907ED">
              <w:t>c)</w:t>
            </w:r>
            <w:r w:rsidRPr="008907ED">
              <w:tab/>
              <w:t>die Festlegung nationaler Strategien für einen gerechten Übergang,</w:t>
            </w:r>
          </w:p>
        </w:tc>
        <w:tc>
          <w:tcPr>
            <w:tcW w:w="4876" w:type="dxa"/>
            <w:tcBorders>
              <w:top w:val="nil"/>
              <w:left w:val="nil"/>
              <w:bottom w:val="nil"/>
              <w:right w:val="nil"/>
            </w:tcBorders>
          </w:tcPr>
          <w:p w14:paraId="4B8132A1" w14:textId="77777777" w:rsidR="001374AD" w:rsidRPr="008907ED" w:rsidRDefault="001374AD" w:rsidP="00E663AA">
            <w:pPr>
              <w:pStyle w:val="Normal6a"/>
            </w:pPr>
            <w:r w:rsidRPr="008907ED">
              <w:t>c)</w:t>
            </w:r>
            <w:r w:rsidRPr="008907ED">
              <w:tab/>
              <w:t xml:space="preserve">die Festlegung </w:t>
            </w:r>
            <w:r w:rsidRPr="008907ED">
              <w:rPr>
                <w:b/>
                <w:i/>
              </w:rPr>
              <w:t>verbindlicher</w:t>
            </w:r>
            <w:r w:rsidRPr="008907ED">
              <w:t xml:space="preserve"> nationaler </w:t>
            </w:r>
            <w:r w:rsidRPr="008907ED">
              <w:rPr>
                <w:b/>
                <w:i/>
              </w:rPr>
              <w:t>und gegebenenfalls regionaler</w:t>
            </w:r>
            <w:r w:rsidRPr="008907ED">
              <w:t xml:space="preserve"> Strategien für einen gerechten Übergang</w:t>
            </w:r>
            <w:r w:rsidRPr="008907ED">
              <w:rPr>
                <w:b/>
                <w:i/>
              </w:rPr>
              <w:t>, die unter Einbeziehung der Sozialpartner und von Tarifverhandlungsstrukturen entwickelt und umgesetzt werden</w:t>
            </w:r>
            <w:r w:rsidRPr="008907ED">
              <w:t>;</w:t>
            </w:r>
          </w:p>
        </w:tc>
      </w:tr>
    </w:tbl>
    <w:p w14:paraId="7003B96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9EC5B6A" w14:textId="77777777" w:rsidR="001374AD" w:rsidRPr="008907ED" w:rsidRDefault="001374AD" w:rsidP="001374AD">
      <w:r w:rsidRPr="008907ED">
        <w:rPr>
          <w:rStyle w:val="HideTWBExt"/>
        </w:rPr>
        <w:lastRenderedPageBreak/>
        <w:t>&lt;/Amend&gt;</w:t>
      </w:r>
    </w:p>
    <w:p w14:paraId="072156B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124</w:t>
      </w:r>
      <w:r w:rsidRPr="008907ED">
        <w:rPr>
          <w:rStyle w:val="HideTWBExt"/>
        </w:rPr>
        <w:t>&lt;/NumAm&gt;</w:t>
      </w:r>
    </w:p>
    <w:p w14:paraId="250756CF"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259A17DF" w14:textId="77777777" w:rsidR="001374AD" w:rsidRPr="008907ED" w:rsidRDefault="001374AD" w:rsidP="001374AD">
      <w:pPr>
        <w:pStyle w:val="NormalBold"/>
      </w:pPr>
      <w:r w:rsidRPr="008907ED">
        <w:rPr>
          <w:rStyle w:val="HideTWBExt"/>
          <w:b w:val="0"/>
        </w:rPr>
        <w:t>&lt;/RepeatBlock-By&gt;</w:t>
      </w:r>
    </w:p>
    <w:p w14:paraId="2392833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C13145" w14:textId="77777777" w:rsidR="001374AD" w:rsidRPr="008907ED" w:rsidRDefault="001374AD" w:rsidP="001374AD">
      <w:pPr>
        <w:pStyle w:val="NormalBold"/>
      </w:pPr>
      <w:r w:rsidRPr="008907ED">
        <w:rPr>
          <w:rStyle w:val="HideTWBExt"/>
        </w:rPr>
        <w:t>&lt;Article&gt;</w:t>
      </w:r>
      <w:r w:rsidRPr="008907ED">
        <w:t>Ziffer 3 – Buchstabe c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1BAFD67" w14:textId="77777777" w:rsidTr="00E663AA">
        <w:trPr>
          <w:trHeight w:hRule="exact" w:val="240"/>
          <w:jc w:val="center"/>
        </w:trPr>
        <w:tc>
          <w:tcPr>
            <w:tcW w:w="9752" w:type="dxa"/>
            <w:gridSpan w:val="2"/>
            <w:tcBorders>
              <w:top w:val="nil"/>
              <w:left w:val="nil"/>
              <w:bottom w:val="nil"/>
              <w:right w:val="nil"/>
            </w:tcBorders>
          </w:tcPr>
          <w:p w14:paraId="7C8BFECD" w14:textId="77777777" w:rsidR="001374AD" w:rsidRPr="008907ED" w:rsidRDefault="001374AD" w:rsidP="00E663AA"/>
        </w:tc>
      </w:tr>
      <w:tr w:rsidR="001374AD" w:rsidRPr="008907ED" w14:paraId="3EDDDD50" w14:textId="77777777" w:rsidTr="00E663AA">
        <w:trPr>
          <w:trHeight w:val="240"/>
          <w:jc w:val="center"/>
        </w:trPr>
        <w:tc>
          <w:tcPr>
            <w:tcW w:w="4876" w:type="dxa"/>
            <w:tcBorders>
              <w:top w:val="nil"/>
              <w:left w:val="nil"/>
              <w:bottom w:val="nil"/>
              <w:right w:val="nil"/>
            </w:tcBorders>
          </w:tcPr>
          <w:p w14:paraId="1D9826D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117F34E" w14:textId="77777777" w:rsidR="001374AD" w:rsidRPr="008907ED" w:rsidRDefault="001374AD" w:rsidP="00E663AA">
            <w:pPr>
              <w:pStyle w:val="AmColumnHeading"/>
            </w:pPr>
            <w:r w:rsidRPr="008907ED">
              <w:t>Geänderter Text</w:t>
            </w:r>
          </w:p>
        </w:tc>
      </w:tr>
      <w:tr w:rsidR="001374AD" w:rsidRPr="008907ED" w14:paraId="6495A437" w14:textId="77777777" w:rsidTr="00E663AA">
        <w:trPr>
          <w:jc w:val="center"/>
        </w:trPr>
        <w:tc>
          <w:tcPr>
            <w:tcW w:w="4876" w:type="dxa"/>
            <w:tcBorders>
              <w:top w:val="nil"/>
              <w:left w:val="nil"/>
              <w:bottom w:val="nil"/>
              <w:right w:val="nil"/>
            </w:tcBorders>
          </w:tcPr>
          <w:p w14:paraId="60802824" w14:textId="77777777" w:rsidR="001374AD" w:rsidRPr="008907ED" w:rsidRDefault="001374AD" w:rsidP="00E663AA">
            <w:pPr>
              <w:pStyle w:val="Normal6a"/>
            </w:pPr>
          </w:p>
        </w:tc>
        <w:tc>
          <w:tcPr>
            <w:tcW w:w="4876" w:type="dxa"/>
            <w:tcBorders>
              <w:top w:val="nil"/>
              <w:left w:val="nil"/>
              <w:bottom w:val="nil"/>
              <w:right w:val="nil"/>
            </w:tcBorders>
          </w:tcPr>
          <w:p w14:paraId="2F90E45E" w14:textId="77777777" w:rsidR="001374AD" w:rsidRPr="008907ED" w:rsidRDefault="001374AD" w:rsidP="00E663AA">
            <w:pPr>
              <w:pStyle w:val="Normal6a"/>
            </w:pPr>
            <w:r w:rsidRPr="008907ED">
              <w:rPr>
                <w:b/>
                <w:i/>
              </w:rPr>
              <w:t>ca)</w:t>
            </w:r>
            <w:r w:rsidRPr="008907ED">
              <w:tab/>
            </w:r>
            <w:r w:rsidRPr="008907ED">
              <w:rPr>
                <w:b/>
                <w:i/>
              </w:rPr>
              <w:t>angemessene Sozialschutzsysteme,</w:t>
            </w:r>
          </w:p>
        </w:tc>
      </w:tr>
    </w:tbl>
    <w:p w14:paraId="5BC9C96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740D5E0" w14:textId="77777777" w:rsidR="001374AD" w:rsidRPr="008907ED" w:rsidRDefault="001374AD" w:rsidP="001374AD">
      <w:r w:rsidRPr="008907ED">
        <w:rPr>
          <w:rStyle w:val="HideTWBExt"/>
        </w:rPr>
        <w:t>&lt;/Amend&gt;</w:t>
      </w:r>
    </w:p>
    <w:p w14:paraId="3AE9391B"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125</w:t>
      </w:r>
      <w:r w:rsidRPr="008907ED">
        <w:rPr>
          <w:rStyle w:val="HideTWBExt"/>
        </w:rPr>
        <w:t>&lt;/NumAm&gt;</w:t>
      </w:r>
    </w:p>
    <w:p w14:paraId="204084B2" w14:textId="77777777" w:rsidR="001374AD" w:rsidRPr="008907ED" w:rsidRDefault="001374AD" w:rsidP="001374AD">
      <w:pPr>
        <w:pStyle w:val="NormalBold"/>
      </w:pPr>
      <w:r w:rsidRPr="008907ED">
        <w:rPr>
          <w:rStyle w:val="HideTWBExt"/>
          <w:b w:val="0"/>
        </w:rPr>
        <w:t>&lt;RepeatBlock-By&gt;&lt;Members&gt;</w:t>
      </w:r>
      <w:r w:rsidRPr="008907ED">
        <w:t>Petar Volgin, Petr Bystron</w:t>
      </w:r>
      <w:r w:rsidRPr="008907ED">
        <w:rPr>
          <w:rStyle w:val="HideTWBExt"/>
          <w:b w:val="0"/>
        </w:rPr>
        <w:t>&lt;/Members&gt;</w:t>
      </w:r>
    </w:p>
    <w:p w14:paraId="662F69DE" w14:textId="77777777" w:rsidR="001374AD" w:rsidRPr="008907ED" w:rsidRDefault="001374AD" w:rsidP="001374AD">
      <w:pPr>
        <w:pStyle w:val="NormalBold"/>
      </w:pPr>
      <w:r w:rsidRPr="008907ED">
        <w:rPr>
          <w:rStyle w:val="HideTWBExt"/>
          <w:b w:val="0"/>
        </w:rPr>
        <w:t>&lt;/RepeatBlock-By&gt;</w:t>
      </w:r>
    </w:p>
    <w:p w14:paraId="43FD553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8BC256E" w14:textId="77777777" w:rsidR="001374AD" w:rsidRPr="008907ED" w:rsidRDefault="001374AD" w:rsidP="001374AD">
      <w:pPr>
        <w:pStyle w:val="NormalBold"/>
      </w:pPr>
      <w:r w:rsidRPr="008907ED">
        <w:rPr>
          <w:rStyle w:val="HideTWBExt"/>
        </w:rPr>
        <w:t>&lt;Article&gt;</w:t>
      </w:r>
      <w:r w:rsidRPr="008907ED">
        <w:t>Ziffer 3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86751A" w14:textId="77777777" w:rsidTr="00E663AA">
        <w:trPr>
          <w:trHeight w:hRule="exact" w:val="240"/>
          <w:jc w:val="center"/>
        </w:trPr>
        <w:tc>
          <w:tcPr>
            <w:tcW w:w="9752" w:type="dxa"/>
            <w:gridSpan w:val="2"/>
            <w:tcBorders>
              <w:top w:val="nil"/>
              <w:left w:val="nil"/>
              <w:bottom w:val="nil"/>
              <w:right w:val="nil"/>
            </w:tcBorders>
          </w:tcPr>
          <w:p w14:paraId="14F4DB1C" w14:textId="77777777" w:rsidR="001374AD" w:rsidRPr="008907ED" w:rsidRDefault="001374AD" w:rsidP="00E663AA"/>
        </w:tc>
      </w:tr>
      <w:tr w:rsidR="001374AD" w:rsidRPr="008907ED" w14:paraId="348B140F" w14:textId="77777777" w:rsidTr="00E663AA">
        <w:trPr>
          <w:trHeight w:val="240"/>
          <w:jc w:val="center"/>
        </w:trPr>
        <w:tc>
          <w:tcPr>
            <w:tcW w:w="4876" w:type="dxa"/>
            <w:tcBorders>
              <w:top w:val="nil"/>
              <w:left w:val="nil"/>
              <w:bottom w:val="nil"/>
              <w:right w:val="nil"/>
            </w:tcBorders>
          </w:tcPr>
          <w:p w14:paraId="1147153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F052C8D" w14:textId="77777777" w:rsidR="001374AD" w:rsidRPr="008907ED" w:rsidRDefault="001374AD" w:rsidP="00E663AA">
            <w:pPr>
              <w:pStyle w:val="AmColumnHeading"/>
            </w:pPr>
            <w:r w:rsidRPr="008907ED">
              <w:t>Geänderter Text</w:t>
            </w:r>
          </w:p>
        </w:tc>
      </w:tr>
      <w:tr w:rsidR="001374AD" w:rsidRPr="008907ED" w14:paraId="2902A12B" w14:textId="77777777" w:rsidTr="00E663AA">
        <w:trPr>
          <w:jc w:val="center"/>
        </w:trPr>
        <w:tc>
          <w:tcPr>
            <w:tcW w:w="4876" w:type="dxa"/>
            <w:tcBorders>
              <w:top w:val="nil"/>
              <w:left w:val="nil"/>
              <w:bottom w:val="nil"/>
              <w:right w:val="nil"/>
            </w:tcBorders>
          </w:tcPr>
          <w:p w14:paraId="568D6096" w14:textId="77777777" w:rsidR="001374AD" w:rsidRPr="008907ED" w:rsidRDefault="001374AD" w:rsidP="00E663AA">
            <w:pPr>
              <w:pStyle w:val="Normal6a"/>
            </w:pPr>
            <w:r w:rsidRPr="008907ED">
              <w:rPr>
                <w:b/>
                <w:i/>
              </w:rPr>
              <w:t>d)</w:t>
            </w:r>
            <w:r w:rsidRPr="008907ED">
              <w:tab/>
            </w:r>
            <w:r w:rsidRPr="008907ED">
              <w:rPr>
                <w:b/>
                <w:i/>
              </w:rPr>
              <w:t>die Entwicklung von Programmen zur Unterstützung von Unternehmen und die Förderung von Übergangsplänen auf Unternehmensebene,</w:t>
            </w:r>
          </w:p>
        </w:tc>
        <w:tc>
          <w:tcPr>
            <w:tcW w:w="4876" w:type="dxa"/>
            <w:tcBorders>
              <w:top w:val="nil"/>
              <w:left w:val="nil"/>
              <w:bottom w:val="nil"/>
              <w:right w:val="nil"/>
            </w:tcBorders>
          </w:tcPr>
          <w:p w14:paraId="08BF2BDE" w14:textId="77777777" w:rsidR="001374AD" w:rsidRPr="008907ED" w:rsidRDefault="001374AD" w:rsidP="00E663AA">
            <w:pPr>
              <w:pStyle w:val="Normal6a"/>
            </w:pPr>
            <w:r w:rsidRPr="008907ED">
              <w:rPr>
                <w:b/>
                <w:i/>
              </w:rPr>
              <w:t>entfällt</w:t>
            </w:r>
          </w:p>
        </w:tc>
      </w:tr>
    </w:tbl>
    <w:p w14:paraId="64EDA6F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C2B425A" w14:textId="77777777" w:rsidR="001374AD" w:rsidRPr="008907ED" w:rsidRDefault="001374AD" w:rsidP="001374AD">
      <w:r w:rsidRPr="008907ED">
        <w:rPr>
          <w:rStyle w:val="HideTWBExt"/>
        </w:rPr>
        <w:t>&lt;/Amend&gt;</w:t>
      </w:r>
    </w:p>
    <w:p w14:paraId="5D47E1C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126</w:t>
      </w:r>
      <w:r w:rsidRPr="008907ED">
        <w:rPr>
          <w:rStyle w:val="HideTWBExt"/>
        </w:rPr>
        <w:t>&lt;/NumAm&gt;</w:t>
      </w:r>
    </w:p>
    <w:p w14:paraId="29AD6EE7"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D846510" w14:textId="77777777" w:rsidR="001374AD" w:rsidRPr="008907ED" w:rsidRDefault="001374AD" w:rsidP="001374AD">
      <w:pPr>
        <w:pStyle w:val="NormalBold"/>
      </w:pPr>
      <w:r w:rsidRPr="008907ED">
        <w:rPr>
          <w:rStyle w:val="HideTWBExt"/>
          <w:b w:val="0"/>
        </w:rPr>
        <w:t>&lt;/RepeatBlock-By&gt;</w:t>
      </w:r>
    </w:p>
    <w:p w14:paraId="5B260C2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DACF907" w14:textId="77777777" w:rsidR="001374AD" w:rsidRPr="008907ED" w:rsidRDefault="001374AD" w:rsidP="001374AD">
      <w:pPr>
        <w:pStyle w:val="NormalBold"/>
      </w:pPr>
      <w:r w:rsidRPr="008907ED">
        <w:rPr>
          <w:rStyle w:val="HideTWBExt"/>
        </w:rPr>
        <w:t>&lt;Article&gt;</w:t>
      </w:r>
      <w:r w:rsidRPr="008907ED">
        <w:t>Ziffer 3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6863510" w14:textId="77777777" w:rsidTr="00E663AA">
        <w:trPr>
          <w:trHeight w:hRule="exact" w:val="240"/>
          <w:jc w:val="center"/>
        </w:trPr>
        <w:tc>
          <w:tcPr>
            <w:tcW w:w="9752" w:type="dxa"/>
            <w:gridSpan w:val="2"/>
            <w:tcBorders>
              <w:top w:val="nil"/>
              <w:left w:val="nil"/>
              <w:bottom w:val="nil"/>
              <w:right w:val="nil"/>
            </w:tcBorders>
          </w:tcPr>
          <w:p w14:paraId="4FDA589C" w14:textId="77777777" w:rsidR="001374AD" w:rsidRPr="008907ED" w:rsidRDefault="001374AD" w:rsidP="00E663AA"/>
        </w:tc>
      </w:tr>
      <w:tr w:rsidR="001374AD" w:rsidRPr="008907ED" w14:paraId="045E370F" w14:textId="77777777" w:rsidTr="00E663AA">
        <w:trPr>
          <w:trHeight w:val="240"/>
          <w:jc w:val="center"/>
        </w:trPr>
        <w:tc>
          <w:tcPr>
            <w:tcW w:w="4876" w:type="dxa"/>
            <w:tcBorders>
              <w:top w:val="nil"/>
              <w:left w:val="nil"/>
              <w:bottom w:val="nil"/>
              <w:right w:val="nil"/>
            </w:tcBorders>
          </w:tcPr>
          <w:p w14:paraId="65AE58D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C93FD02" w14:textId="77777777" w:rsidR="001374AD" w:rsidRPr="008907ED" w:rsidRDefault="001374AD" w:rsidP="00E663AA">
            <w:pPr>
              <w:pStyle w:val="AmColumnHeading"/>
            </w:pPr>
            <w:r w:rsidRPr="008907ED">
              <w:t>Geänderter Text</w:t>
            </w:r>
          </w:p>
        </w:tc>
      </w:tr>
      <w:tr w:rsidR="001374AD" w:rsidRPr="008907ED" w14:paraId="2F55C013" w14:textId="77777777" w:rsidTr="00E663AA">
        <w:trPr>
          <w:jc w:val="center"/>
        </w:trPr>
        <w:tc>
          <w:tcPr>
            <w:tcW w:w="4876" w:type="dxa"/>
            <w:tcBorders>
              <w:top w:val="nil"/>
              <w:left w:val="nil"/>
              <w:bottom w:val="nil"/>
              <w:right w:val="nil"/>
            </w:tcBorders>
          </w:tcPr>
          <w:p w14:paraId="2D72DB58" w14:textId="77777777" w:rsidR="001374AD" w:rsidRPr="008907ED" w:rsidRDefault="001374AD" w:rsidP="00E663AA">
            <w:pPr>
              <w:pStyle w:val="Normal6a"/>
            </w:pPr>
            <w:r w:rsidRPr="008907ED">
              <w:t>d)</w:t>
            </w:r>
            <w:r w:rsidRPr="008907ED">
              <w:tab/>
              <w:t xml:space="preserve">die Entwicklung von Programmen zur Unterstützung von Unternehmen </w:t>
            </w:r>
            <w:r w:rsidRPr="008907ED">
              <w:rPr>
                <w:b/>
                <w:i/>
              </w:rPr>
              <w:t>und die Förderung von Übergangsplänen auf Unternehmensebene</w:t>
            </w:r>
            <w:r w:rsidRPr="008907ED">
              <w:t>,</w:t>
            </w:r>
          </w:p>
        </w:tc>
        <w:tc>
          <w:tcPr>
            <w:tcW w:w="4876" w:type="dxa"/>
            <w:tcBorders>
              <w:top w:val="nil"/>
              <w:left w:val="nil"/>
              <w:bottom w:val="nil"/>
              <w:right w:val="nil"/>
            </w:tcBorders>
          </w:tcPr>
          <w:p w14:paraId="2A558ED8" w14:textId="77777777" w:rsidR="001374AD" w:rsidRPr="008907ED" w:rsidRDefault="001374AD" w:rsidP="00E663AA">
            <w:pPr>
              <w:pStyle w:val="Normal6a"/>
            </w:pPr>
            <w:r w:rsidRPr="008907ED">
              <w:t>d)</w:t>
            </w:r>
            <w:r w:rsidRPr="008907ED">
              <w:tab/>
              <w:t xml:space="preserve">die Entwicklung von </w:t>
            </w:r>
            <w:r w:rsidRPr="008907ED">
              <w:rPr>
                <w:b/>
                <w:i/>
              </w:rPr>
              <w:t>an strenge soziale Auflagen geknüpften</w:t>
            </w:r>
            <w:r w:rsidRPr="008907ED">
              <w:t xml:space="preserve"> Programmen zur Unterstützung von Unternehmen, insbesondere für KMU,</w:t>
            </w:r>
          </w:p>
        </w:tc>
      </w:tr>
    </w:tbl>
    <w:p w14:paraId="07B656F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93244AC" w14:textId="77777777" w:rsidR="001374AD" w:rsidRPr="008907ED" w:rsidRDefault="001374AD" w:rsidP="001374AD">
      <w:r w:rsidRPr="008907ED">
        <w:rPr>
          <w:rStyle w:val="HideTWBExt"/>
        </w:rPr>
        <w:lastRenderedPageBreak/>
        <w:t>&lt;/Amend&gt;</w:t>
      </w:r>
    </w:p>
    <w:p w14:paraId="2D75E12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127</w:t>
      </w:r>
      <w:r w:rsidRPr="008907ED">
        <w:rPr>
          <w:rStyle w:val="HideTWBExt"/>
        </w:rPr>
        <w:t>&lt;/NumAm&gt;</w:t>
      </w:r>
    </w:p>
    <w:p w14:paraId="1E4B2A4D"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44A287FE" w14:textId="77777777" w:rsidR="001374AD" w:rsidRPr="008907ED" w:rsidRDefault="001374AD" w:rsidP="001374AD">
      <w:pPr>
        <w:pStyle w:val="NormalBold"/>
      </w:pPr>
      <w:r w:rsidRPr="008907ED">
        <w:rPr>
          <w:rStyle w:val="HideTWBExt"/>
          <w:b w:val="0"/>
        </w:rPr>
        <w:t>&lt;/RepeatBlock-By&gt;</w:t>
      </w:r>
    </w:p>
    <w:p w14:paraId="2A47E1B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2AAACB4" w14:textId="77777777" w:rsidR="001374AD" w:rsidRPr="008907ED" w:rsidRDefault="001374AD" w:rsidP="001374AD">
      <w:pPr>
        <w:pStyle w:val="NormalBold"/>
      </w:pPr>
      <w:r w:rsidRPr="008907ED">
        <w:rPr>
          <w:rStyle w:val="HideTWBExt"/>
        </w:rPr>
        <w:t>&lt;Article&gt;</w:t>
      </w:r>
      <w:r w:rsidRPr="008907ED">
        <w:t>Ziffer 3 – Buchstabe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DC588A6" w14:textId="77777777" w:rsidTr="00E663AA">
        <w:trPr>
          <w:trHeight w:hRule="exact" w:val="240"/>
          <w:jc w:val="center"/>
        </w:trPr>
        <w:tc>
          <w:tcPr>
            <w:tcW w:w="9752" w:type="dxa"/>
            <w:gridSpan w:val="2"/>
            <w:tcBorders>
              <w:top w:val="nil"/>
              <w:left w:val="nil"/>
              <w:bottom w:val="nil"/>
              <w:right w:val="nil"/>
            </w:tcBorders>
          </w:tcPr>
          <w:p w14:paraId="08B047F7" w14:textId="77777777" w:rsidR="001374AD" w:rsidRPr="008907ED" w:rsidRDefault="001374AD" w:rsidP="00E663AA"/>
        </w:tc>
      </w:tr>
      <w:tr w:rsidR="001374AD" w:rsidRPr="008907ED" w14:paraId="32142013" w14:textId="77777777" w:rsidTr="00E663AA">
        <w:trPr>
          <w:trHeight w:val="240"/>
          <w:jc w:val="center"/>
        </w:trPr>
        <w:tc>
          <w:tcPr>
            <w:tcW w:w="4876" w:type="dxa"/>
            <w:tcBorders>
              <w:top w:val="nil"/>
              <w:left w:val="nil"/>
              <w:bottom w:val="nil"/>
              <w:right w:val="nil"/>
            </w:tcBorders>
          </w:tcPr>
          <w:p w14:paraId="4E1831C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13B7C16" w14:textId="77777777" w:rsidR="001374AD" w:rsidRPr="008907ED" w:rsidRDefault="001374AD" w:rsidP="00E663AA">
            <w:pPr>
              <w:pStyle w:val="AmColumnHeading"/>
            </w:pPr>
            <w:r w:rsidRPr="008907ED">
              <w:t>Geänderter Text</w:t>
            </w:r>
          </w:p>
        </w:tc>
      </w:tr>
      <w:tr w:rsidR="001374AD" w:rsidRPr="008907ED" w14:paraId="18695CB5" w14:textId="77777777" w:rsidTr="00E663AA">
        <w:trPr>
          <w:jc w:val="center"/>
        </w:trPr>
        <w:tc>
          <w:tcPr>
            <w:tcW w:w="4876" w:type="dxa"/>
            <w:tcBorders>
              <w:top w:val="nil"/>
              <w:left w:val="nil"/>
              <w:bottom w:val="nil"/>
              <w:right w:val="nil"/>
            </w:tcBorders>
          </w:tcPr>
          <w:p w14:paraId="491F48B3" w14:textId="77777777" w:rsidR="001374AD" w:rsidRPr="008907ED" w:rsidRDefault="001374AD" w:rsidP="00E663AA">
            <w:pPr>
              <w:pStyle w:val="Normal6a"/>
            </w:pPr>
          </w:p>
        </w:tc>
        <w:tc>
          <w:tcPr>
            <w:tcW w:w="4876" w:type="dxa"/>
            <w:tcBorders>
              <w:top w:val="nil"/>
              <w:left w:val="nil"/>
              <w:bottom w:val="nil"/>
              <w:right w:val="nil"/>
            </w:tcBorders>
          </w:tcPr>
          <w:p w14:paraId="5034E606" w14:textId="77777777" w:rsidR="001374AD" w:rsidRPr="008907ED" w:rsidRDefault="001374AD" w:rsidP="00E663AA">
            <w:pPr>
              <w:pStyle w:val="Normal6a"/>
            </w:pPr>
            <w:r w:rsidRPr="008907ED">
              <w:rPr>
                <w:b/>
                <w:i/>
              </w:rPr>
              <w:t>da)</w:t>
            </w:r>
            <w:r w:rsidRPr="008907ED">
              <w:tab/>
            </w:r>
            <w:r w:rsidRPr="008907ED">
              <w:rPr>
                <w:b/>
                <w:i/>
              </w:rPr>
              <w:t>die Ausarbeitung und Umsetzung verbindlicher Übergangspläne für alle Unternehmen – entsprechend ihrer Größe und Art –, auf der Grundlage eines sinnvollen und wirksamen sozialen Dialogs;</w:t>
            </w:r>
          </w:p>
        </w:tc>
      </w:tr>
    </w:tbl>
    <w:p w14:paraId="1D164E25"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BC0925E" w14:textId="77777777" w:rsidR="001374AD" w:rsidRPr="00991D18" w:rsidRDefault="001374AD" w:rsidP="001374AD">
      <w:pPr>
        <w:rPr>
          <w:lang w:val="sv-SE"/>
        </w:rPr>
      </w:pPr>
      <w:r w:rsidRPr="00991D18">
        <w:rPr>
          <w:rStyle w:val="HideTWBExt"/>
          <w:lang w:val="sv-SE"/>
        </w:rPr>
        <w:t>&lt;/Amend&gt;</w:t>
      </w:r>
    </w:p>
    <w:p w14:paraId="3C5513F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128</w:t>
      </w:r>
      <w:r w:rsidRPr="00991D18">
        <w:rPr>
          <w:rStyle w:val="HideTWBExt"/>
          <w:lang w:val="sv-SE"/>
        </w:rPr>
        <w:t>&lt;/NumAm&gt;</w:t>
      </w:r>
    </w:p>
    <w:p w14:paraId="26EB2E57"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275D8A03" w14:textId="77777777" w:rsidR="001374AD" w:rsidRPr="00991D18" w:rsidRDefault="001374AD" w:rsidP="001374AD">
      <w:pPr>
        <w:pStyle w:val="NormalBold"/>
        <w:rPr>
          <w:lang w:val="sv-SE"/>
        </w:rPr>
      </w:pPr>
      <w:r w:rsidRPr="00991D18">
        <w:rPr>
          <w:rStyle w:val="HideTWBExt"/>
          <w:b w:val="0"/>
          <w:lang w:val="sv-SE"/>
        </w:rPr>
        <w:t>&lt;/RepeatBlock-By&gt;</w:t>
      </w:r>
    </w:p>
    <w:p w14:paraId="4A8456B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1FFFBE7" w14:textId="77777777" w:rsidR="001374AD" w:rsidRPr="008907ED" w:rsidRDefault="001374AD" w:rsidP="001374AD">
      <w:pPr>
        <w:pStyle w:val="NormalBold"/>
      </w:pPr>
      <w:r w:rsidRPr="008907ED">
        <w:rPr>
          <w:rStyle w:val="HideTWBExt"/>
        </w:rPr>
        <w:t>&lt;Article&gt;</w:t>
      </w:r>
      <w:r w:rsidRPr="008907ED">
        <w:t>Ziffer 3 – Buchstabe e</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4E24C2" w14:textId="77777777" w:rsidTr="00E663AA">
        <w:trPr>
          <w:trHeight w:hRule="exact" w:val="240"/>
          <w:jc w:val="center"/>
        </w:trPr>
        <w:tc>
          <w:tcPr>
            <w:tcW w:w="9752" w:type="dxa"/>
            <w:gridSpan w:val="2"/>
            <w:tcBorders>
              <w:top w:val="nil"/>
              <w:left w:val="nil"/>
              <w:bottom w:val="nil"/>
              <w:right w:val="nil"/>
            </w:tcBorders>
          </w:tcPr>
          <w:p w14:paraId="646FC10E" w14:textId="77777777" w:rsidR="001374AD" w:rsidRPr="008907ED" w:rsidRDefault="001374AD" w:rsidP="00E663AA"/>
        </w:tc>
      </w:tr>
      <w:tr w:rsidR="001374AD" w:rsidRPr="008907ED" w14:paraId="0B5ACB9A" w14:textId="77777777" w:rsidTr="00E663AA">
        <w:trPr>
          <w:trHeight w:val="240"/>
          <w:jc w:val="center"/>
        </w:trPr>
        <w:tc>
          <w:tcPr>
            <w:tcW w:w="4876" w:type="dxa"/>
            <w:tcBorders>
              <w:top w:val="nil"/>
              <w:left w:val="nil"/>
              <w:bottom w:val="nil"/>
              <w:right w:val="nil"/>
            </w:tcBorders>
          </w:tcPr>
          <w:p w14:paraId="06E4E4D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62B0490" w14:textId="77777777" w:rsidR="001374AD" w:rsidRPr="008907ED" w:rsidRDefault="001374AD" w:rsidP="00E663AA">
            <w:pPr>
              <w:pStyle w:val="AmColumnHeading"/>
            </w:pPr>
            <w:r w:rsidRPr="008907ED">
              <w:t>Geänderter Text</w:t>
            </w:r>
          </w:p>
        </w:tc>
      </w:tr>
      <w:tr w:rsidR="001374AD" w:rsidRPr="008907ED" w14:paraId="690CD154" w14:textId="77777777" w:rsidTr="00E663AA">
        <w:trPr>
          <w:jc w:val="center"/>
        </w:trPr>
        <w:tc>
          <w:tcPr>
            <w:tcW w:w="4876" w:type="dxa"/>
            <w:tcBorders>
              <w:top w:val="nil"/>
              <w:left w:val="nil"/>
              <w:bottom w:val="nil"/>
              <w:right w:val="nil"/>
            </w:tcBorders>
          </w:tcPr>
          <w:p w14:paraId="35418AC5" w14:textId="77777777" w:rsidR="001374AD" w:rsidRPr="008907ED" w:rsidRDefault="001374AD" w:rsidP="00E663AA">
            <w:pPr>
              <w:pStyle w:val="Normal6a"/>
            </w:pPr>
            <w:r w:rsidRPr="008907ED">
              <w:rPr>
                <w:b/>
                <w:i/>
              </w:rPr>
              <w:t>e)</w:t>
            </w:r>
            <w:r w:rsidRPr="008907ED">
              <w:tab/>
            </w:r>
            <w:r w:rsidRPr="008907ED">
              <w:rPr>
                <w:b/>
                <w:i/>
              </w:rPr>
              <w:t>eine Überwachungsstruktur zur strategischen Vorausschau;</w:t>
            </w:r>
          </w:p>
        </w:tc>
        <w:tc>
          <w:tcPr>
            <w:tcW w:w="4876" w:type="dxa"/>
            <w:tcBorders>
              <w:top w:val="nil"/>
              <w:left w:val="nil"/>
              <w:bottom w:val="nil"/>
              <w:right w:val="nil"/>
            </w:tcBorders>
          </w:tcPr>
          <w:p w14:paraId="2E756768" w14:textId="77777777" w:rsidR="001374AD" w:rsidRPr="008907ED" w:rsidRDefault="001374AD" w:rsidP="00E663AA">
            <w:pPr>
              <w:pStyle w:val="Normal6a"/>
            </w:pPr>
            <w:r w:rsidRPr="008907ED">
              <w:rPr>
                <w:b/>
                <w:i/>
              </w:rPr>
              <w:t>entfällt</w:t>
            </w:r>
          </w:p>
        </w:tc>
      </w:tr>
    </w:tbl>
    <w:p w14:paraId="2BC7677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BD94C46" w14:textId="77777777" w:rsidR="001374AD" w:rsidRPr="008907ED" w:rsidRDefault="001374AD" w:rsidP="001374AD">
      <w:r w:rsidRPr="008907ED">
        <w:rPr>
          <w:rStyle w:val="HideTWBExt"/>
        </w:rPr>
        <w:t>&lt;/Amend&gt;</w:t>
      </w:r>
    </w:p>
    <w:p w14:paraId="75360CE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129</w:t>
      </w:r>
      <w:r w:rsidRPr="008907ED">
        <w:rPr>
          <w:rStyle w:val="HideTWBExt"/>
        </w:rPr>
        <w:t>&lt;/NumAm&gt;</w:t>
      </w:r>
    </w:p>
    <w:p w14:paraId="3599B94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6566D8F3" w14:textId="77777777" w:rsidR="001374AD" w:rsidRPr="008907ED" w:rsidRDefault="001374AD" w:rsidP="001374AD">
      <w:pPr>
        <w:pStyle w:val="NormalBold"/>
      </w:pPr>
      <w:r w:rsidRPr="008907ED">
        <w:rPr>
          <w:rStyle w:val="HideTWBExt"/>
          <w:b w:val="0"/>
        </w:rPr>
        <w:t>&lt;/RepeatBlock-By&gt;</w:t>
      </w:r>
    </w:p>
    <w:p w14:paraId="359DC68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0D62A99" w14:textId="77777777" w:rsidR="001374AD" w:rsidRPr="008907ED" w:rsidRDefault="001374AD" w:rsidP="001374AD">
      <w:pPr>
        <w:pStyle w:val="NormalBold"/>
      </w:pPr>
      <w:r w:rsidRPr="008907ED">
        <w:rPr>
          <w:rStyle w:val="HideTWBExt"/>
        </w:rPr>
        <w:t>&lt;Article&gt;</w:t>
      </w:r>
      <w:r w:rsidRPr="008907ED">
        <w:t>Ziffer 3 – Buchstabe e</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C62E45F" w14:textId="77777777" w:rsidTr="00E663AA">
        <w:trPr>
          <w:trHeight w:hRule="exact" w:val="240"/>
          <w:jc w:val="center"/>
        </w:trPr>
        <w:tc>
          <w:tcPr>
            <w:tcW w:w="9752" w:type="dxa"/>
            <w:gridSpan w:val="2"/>
            <w:tcBorders>
              <w:top w:val="nil"/>
              <w:left w:val="nil"/>
              <w:bottom w:val="nil"/>
              <w:right w:val="nil"/>
            </w:tcBorders>
          </w:tcPr>
          <w:p w14:paraId="332CE53B" w14:textId="77777777" w:rsidR="001374AD" w:rsidRPr="008907ED" w:rsidRDefault="001374AD" w:rsidP="00E663AA"/>
        </w:tc>
      </w:tr>
      <w:tr w:rsidR="001374AD" w:rsidRPr="008907ED" w14:paraId="28242AEE" w14:textId="77777777" w:rsidTr="00E663AA">
        <w:trPr>
          <w:trHeight w:val="240"/>
          <w:jc w:val="center"/>
        </w:trPr>
        <w:tc>
          <w:tcPr>
            <w:tcW w:w="4876" w:type="dxa"/>
            <w:tcBorders>
              <w:top w:val="nil"/>
              <w:left w:val="nil"/>
              <w:bottom w:val="nil"/>
              <w:right w:val="nil"/>
            </w:tcBorders>
          </w:tcPr>
          <w:p w14:paraId="58DFF0F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22CB4E3" w14:textId="77777777" w:rsidR="001374AD" w:rsidRPr="008907ED" w:rsidRDefault="001374AD" w:rsidP="00E663AA">
            <w:pPr>
              <w:pStyle w:val="AmColumnHeading"/>
            </w:pPr>
            <w:r w:rsidRPr="008907ED">
              <w:t>Geänderter Text</w:t>
            </w:r>
          </w:p>
        </w:tc>
      </w:tr>
      <w:tr w:rsidR="001374AD" w:rsidRPr="008907ED" w14:paraId="3BF7B7DC" w14:textId="77777777" w:rsidTr="00E663AA">
        <w:trPr>
          <w:jc w:val="center"/>
        </w:trPr>
        <w:tc>
          <w:tcPr>
            <w:tcW w:w="4876" w:type="dxa"/>
            <w:tcBorders>
              <w:top w:val="nil"/>
              <w:left w:val="nil"/>
              <w:bottom w:val="nil"/>
              <w:right w:val="nil"/>
            </w:tcBorders>
          </w:tcPr>
          <w:p w14:paraId="0E8FA45C" w14:textId="77777777" w:rsidR="001374AD" w:rsidRPr="008907ED" w:rsidRDefault="001374AD" w:rsidP="00E663AA">
            <w:pPr>
              <w:pStyle w:val="Normal6a"/>
            </w:pPr>
            <w:r w:rsidRPr="008907ED">
              <w:rPr>
                <w:b/>
                <w:i/>
              </w:rPr>
              <w:t>e)</w:t>
            </w:r>
            <w:r w:rsidRPr="008907ED">
              <w:tab/>
            </w:r>
            <w:r w:rsidRPr="008907ED">
              <w:rPr>
                <w:b/>
                <w:i/>
              </w:rPr>
              <w:t>eine Überwachungsstruktur zur strategischen Vorausschau;</w:t>
            </w:r>
          </w:p>
        </w:tc>
        <w:tc>
          <w:tcPr>
            <w:tcW w:w="4876" w:type="dxa"/>
            <w:tcBorders>
              <w:top w:val="nil"/>
              <w:left w:val="nil"/>
              <w:bottom w:val="nil"/>
              <w:right w:val="nil"/>
            </w:tcBorders>
          </w:tcPr>
          <w:p w14:paraId="37A1243B" w14:textId="77777777" w:rsidR="001374AD" w:rsidRPr="008907ED" w:rsidRDefault="001374AD" w:rsidP="00E663AA">
            <w:pPr>
              <w:pStyle w:val="Normal6a"/>
            </w:pPr>
            <w:r w:rsidRPr="008907ED">
              <w:rPr>
                <w:b/>
                <w:i/>
              </w:rPr>
              <w:t>entfällt</w:t>
            </w:r>
          </w:p>
        </w:tc>
      </w:tr>
    </w:tbl>
    <w:p w14:paraId="2955574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A011468" w14:textId="77777777" w:rsidR="001374AD" w:rsidRPr="008907ED" w:rsidRDefault="001374AD" w:rsidP="001374AD">
      <w:r w:rsidRPr="008907ED">
        <w:rPr>
          <w:rStyle w:val="HideTWBExt"/>
        </w:rPr>
        <w:lastRenderedPageBreak/>
        <w:t>&lt;/Amend&gt;</w:t>
      </w:r>
    </w:p>
    <w:p w14:paraId="037B216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130</w:t>
      </w:r>
      <w:r w:rsidRPr="008907ED">
        <w:rPr>
          <w:rStyle w:val="HideTWBExt"/>
        </w:rPr>
        <w:t>&lt;/NumAm&gt;</w:t>
      </w:r>
    </w:p>
    <w:p w14:paraId="25BD7EC1" w14:textId="77777777" w:rsidR="001374AD" w:rsidRPr="008907ED" w:rsidRDefault="001374AD" w:rsidP="001374AD">
      <w:pPr>
        <w:pStyle w:val="NormalBold"/>
      </w:pPr>
      <w:r w:rsidRPr="008907ED">
        <w:rPr>
          <w:rStyle w:val="HideTWBExt"/>
          <w:b w:val="0"/>
        </w:rPr>
        <w:t>&lt;RepeatBlock-By&gt;&lt;Members&gt;</w:t>
      </w:r>
      <w:r w:rsidRPr="008907ED">
        <w:t>András Tivadar Kulja</w:t>
      </w:r>
      <w:r w:rsidRPr="008907ED">
        <w:rPr>
          <w:rStyle w:val="HideTWBExt"/>
          <w:b w:val="0"/>
        </w:rPr>
        <w:t>&lt;/Members&gt;</w:t>
      </w:r>
    </w:p>
    <w:p w14:paraId="71B48222" w14:textId="77777777" w:rsidR="001374AD" w:rsidRPr="008907ED" w:rsidRDefault="001374AD" w:rsidP="001374AD">
      <w:pPr>
        <w:pStyle w:val="NormalBold"/>
      </w:pPr>
      <w:r w:rsidRPr="008907ED">
        <w:rPr>
          <w:rStyle w:val="HideTWBExt"/>
          <w:b w:val="0"/>
        </w:rPr>
        <w:t>&lt;/RepeatBlock-By&gt;</w:t>
      </w:r>
    </w:p>
    <w:p w14:paraId="34F1524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8ED63DA" w14:textId="77777777" w:rsidR="001374AD" w:rsidRPr="008907ED" w:rsidRDefault="001374AD" w:rsidP="001374AD">
      <w:pPr>
        <w:pStyle w:val="NormalBold"/>
      </w:pPr>
      <w:r w:rsidRPr="008907ED">
        <w:rPr>
          <w:rStyle w:val="HideTWBExt"/>
        </w:rPr>
        <w:t>&lt;Article&gt;</w:t>
      </w:r>
      <w:r w:rsidRPr="008907ED">
        <w:t>Ziffer 3 – Buchstabe e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B81F173" w14:textId="77777777" w:rsidTr="00E663AA">
        <w:trPr>
          <w:trHeight w:hRule="exact" w:val="240"/>
          <w:jc w:val="center"/>
        </w:trPr>
        <w:tc>
          <w:tcPr>
            <w:tcW w:w="9752" w:type="dxa"/>
            <w:gridSpan w:val="2"/>
            <w:tcBorders>
              <w:top w:val="nil"/>
              <w:left w:val="nil"/>
              <w:bottom w:val="nil"/>
              <w:right w:val="nil"/>
            </w:tcBorders>
          </w:tcPr>
          <w:p w14:paraId="361C6CAD" w14:textId="77777777" w:rsidR="001374AD" w:rsidRPr="008907ED" w:rsidRDefault="001374AD" w:rsidP="00E663AA"/>
        </w:tc>
      </w:tr>
      <w:tr w:rsidR="001374AD" w:rsidRPr="008907ED" w14:paraId="5250BA67" w14:textId="77777777" w:rsidTr="00E663AA">
        <w:trPr>
          <w:trHeight w:val="240"/>
          <w:jc w:val="center"/>
        </w:trPr>
        <w:tc>
          <w:tcPr>
            <w:tcW w:w="4876" w:type="dxa"/>
            <w:tcBorders>
              <w:top w:val="nil"/>
              <w:left w:val="nil"/>
              <w:bottom w:val="nil"/>
              <w:right w:val="nil"/>
            </w:tcBorders>
          </w:tcPr>
          <w:p w14:paraId="4318C95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8F17636" w14:textId="77777777" w:rsidR="001374AD" w:rsidRPr="008907ED" w:rsidRDefault="001374AD" w:rsidP="00E663AA">
            <w:pPr>
              <w:pStyle w:val="AmColumnHeading"/>
            </w:pPr>
            <w:r w:rsidRPr="008907ED">
              <w:t>Geänderter Text</w:t>
            </w:r>
          </w:p>
        </w:tc>
      </w:tr>
      <w:tr w:rsidR="001374AD" w:rsidRPr="008907ED" w14:paraId="6E7FA7E8" w14:textId="77777777" w:rsidTr="00E663AA">
        <w:trPr>
          <w:jc w:val="center"/>
        </w:trPr>
        <w:tc>
          <w:tcPr>
            <w:tcW w:w="4876" w:type="dxa"/>
            <w:tcBorders>
              <w:top w:val="nil"/>
              <w:left w:val="nil"/>
              <w:bottom w:val="nil"/>
              <w:right w:val="nil"/>
            </w:tcBorders>
          </w:tcPr>
          <w:p w14:paraId="7E0BD183" w14:textId="77777777" w:rsidR="001374AD" w:rsidRPr="008907ED" w:rsidRDefault="001374AD" w:rsidP="00E663AA">
            <w:pPr>
              <w:pStyle w:val="Normal6a"/>
            </w:pPr>
          </w:p>
        </w:tc>
        <w:tc>
          <w:tcPr>
            <w:tcW w:w="4876" w:type="dxa"/>
            <w:tcBorders>
              <w:top w:val="nil"/>
              <w:left w:val="nil"/>
              <w:bottom w:val="nil"/>
              <w:right w:val="nil"/>
            </w:tcBorders>
          </w:tcPr>
          <w:p w14:paraId="26719576" w14:textId="77777777" w:rsidR="001374AD" w:rsidRPr="008907ED" w:rsidRDefault="001374AD" w:rsidP="00E663AA">
            <w:pPr>
              <w:pStyle w:val="Normal6a"/>
            </w:pPr>
            <w:r w:rsidRPr="008907ED">
              <w:rPr>
                <w:b/>
                <w:i/>
              </w:rPr>
              <w:t>ea)</w:t>
            </w:r>
            <w:r w:rsidRPr="008907ED">
              <w:tab/>
            </w:r>
            <w:r w:rsidRPr="008907ED">
              <w:rPr>
                <w:b/>
                <w:i/>
              </w:rPr>
              <w:t>Schutz der psychischen Gesundheit und des psychosozialen Wohlergehens der Arbeitnehmer bei Übergängen, unter anderem durch Bewertungen der Risiken am Arbeitsplatz und Unterstützungsdienste;</w:t>
            </w:r>
          </w:p>
        </w:tc>
      </w:tr>
    </w:tbl>
    <w:p w14:paraId="3259598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8CC7FC3" w14:textId="77777777" w:rsidR="001374AD" w:rsidRPr="008907ED" w:rsidRDefault="001374AD" w:rsidP="001374AD">
      <w:r w:rsidRPr="008907ED">
        <w:rPr>
          <w:rStyle w:val="HideTWBExt"/>
        </w:rPr>
        <w:t>&lt;/Amend&gt;</w:t>
      </w:r>
    </w:p>
    <w:p w14:paraId="5FC20B4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131</w:t>
      </w:r>
      <w:r w:rsidRPr="008907ED">
        <w:rPr>
          <w:rStyle w:val="HideTWBExt"/>
        </w:rPr>
        <w:t>&lt;/NumAm&gt;</w:t>
      </w:r>
    </w:p>
    <w:p w14:paraId="3238AD4B" w14:textId="77777777" w:rsidR="001374AD" w:rsidRPr="008907ED" w:rsidRDefault="001374AD" w:rsidP="001374AD">
      <w:pPr>
        <w:pStyle w:val="NormalBold"/>
      </w:pPr>
      <w:r w:rsidRPr="008907ED">
        <w:rPr>
          <w:rStyle w:val="HideTWBExt"/>
          <w:b w:val="0"/>
        </w:rPr>
        <w:t>&lt;RepeatBlock-By&gt;&lt;Members&gt;</w:t>
      </w:r>
      <w:r w:rsidRPr="008907ED">
        <w:t>Evelyn Regner</w:t>
      </w:r>
      <w:r w:rsidRPr="008907ED">
        <w:rPr>
          <w:rStyle w:val="HideTWBExt"/>
          <w:b w:val="0"/>
        </w:rPr>
        <w:t>&lt;/Members&gt;</w:t>
      </w:r>
    </w:p>
    <w:p w14:paraId="435CD6AF" w14:textId="77777777" w:rsidR="001374AD" w:rsidRPr="008907ED" w:rsidRDefault="001374AD" w:rsidP="001374AD">
      <w:pPr>
        <w:pStyle w:val="NormalBold"/>
      </w:pPr>
      <w:r w:rsidRPr="008907ED">
        <w:rPr>
          <w:rStyle w:val="HideTWBExt"/>
          <w:b w:val="0"/>
        </w:rPr>
        <w:t>&lt;/RepeatBlock-By&gt;</w:t>
      </w:r>
    </w:p>
    <w:p w14:paraId="5BA4D98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E391336" w14:textId="77777777" w:rsidR="001374AD" w:rsidRPr="008907ED" w:rsidRDefault="001374AD" w:rsidP="001374AD">
      <w:pPr>
        <w:pStyle w:val="NormalBold"/>
      </w:pPr>
      <w:r w:rsidRPr="008907ED">
        <w:rPr>
          <w:rStyle w:val="HideTWBExt"/>
        </w:rPr>
        <w:t>&lt;Article&gt;</w:t>
      </w:r>
      <w:r w:rsidRPr="008907ED">
        <w:t>Ziffer 3 – Buchstabe e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A8FF891" w14:textId="77777777" w:rsidTr="00E663AA">
        <w:trPr>
          <w:trHeight w:hRule="exact" w:val="240"/>
          <w:jc w:val="center"/>
        </w:trPr>
        <w:tc>
          <w:tcPr>
            <w:tcW w:w="9752" w:type="dxa"/>
            <w:gridSpan w:val="2"/>
            <w:tcBorders>
              <w:top w:val="nil"/>
              <w:left w:val="nil"/>
              <w:bottom w:val="nil"/>
              <w:right w:val="nil"/>
            </w:tcBorders>
          </w:tcPr>
          <w:p w14:paraId="4EA2E74B" w14:textId="77777777" w:rsidR="001374AD" w:rsidRPr="008907ED" w:rsidRDefault="001374AD" w:rsidP="00E663AA"/>
        </w:tc>
      </w:tr>
      <w:tr w:rsidR="001374AD" w:rsidRPr="008907ED" w14:paraId="39E4AC47" w14:textId="77777777" w:rsidTr="00E663AA">
        <w:trPr>
          <w:trHeight w:val="240"/>
          <w:jc w:val="center"/>
        </w:trPr>
        <w:tc>
          <w:tcPr>
            <w:tcW w:w="4876" w:type="dxa"/>
            <w:tcBorders>
              <w:top w:val="nil"/>
              <w:left w:val="nil"/>
              <w:bottom w:val="nil"/>
              <w:right w:val="nil"/>
            </w:tcBorders>
          </w:tcPr>
          <w:p w14:paraId="603FC81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9EBE609" w14:textId="77777777" w:rsidR="001374AD" w:rsidRPr="008907ED" w:rsidRDefault="001374AD" w:rsidP="00E663AA">
            <w:pPr>
              <w:pStyle w:val="AmColumnHeading"/>
            </w:pPr>
            <w:r w:rsidRPr="008907ED">
              <w:t>Geänderter Text</w:t>
            </w:r>
          </w:p>
        </w:tc>
      </w:tr>
      <w:tr w:rsidR="001374AD" w:rsidRPr="008907ED" w14:paraId="13B7C8C8" w14:textId="77777777" w:rsidTr="00E663AA">
        <w:trPr>
          <w:jc w:val="center"/>
        </w:trPr>
        <w:tc>
          <w:tcPr>
            <w:tcW w:w="4876" w:type="dxa"/>
            <w:tcBorders>
              <w:top w:val="nil"/>
              <w:left w:val="nil"/>
              <w:bottom w:val="nil"/>
              <w:right w:val="nil"/>
            </w:tcBorders>
          </w:tcPr>
          <w:p w14:paraId="14B204CD" w14:textId="77777777" w:rsidR="001374AD" w:rsidRPr="008907ED" w:rsidRDefault="001374AD" w:rsidP="00E663AA">
            <w:pPr>
              <w:pStyle w:val="Normal6a"/>
            </w:pPr>
          </w:p>
        </w:tc>
        <w:tc>
          <w:tcPr>
            <w:tcW w:w="4876" w:type="dxa"/>
            <w:tcBorders>
              <w:top w:val="nil"/>
              <w:left w:val="nil"/>
              <w:bottom w:val="nil"/>
              <w:right w:val="nil"/>
            </w:tcBorders>
          </w:tcPr>
          <w:p w14:paraId="0C6EDA42" w14:textId="77777777" w:rsidR="001374AD" w:rsidRPr="008907ED" w:rsidRDefault="001374AD" w:rsidP="00E663AA">
            <w:pPr>
              <w:pStyle w:val="Normal6a"/>
            </w:pPr>
            <w:r w:rsidRPr="008907ED">
              <w:rPr>
                <w:b/>
                <w:i/>
              </w:rPr>
              <w:t>ea)</w:t>
            </w:r>
            <w:r w:rsidRPr="008907ED">
              <w:tab/>
            </w:r>
            <w:r w:rsidRPr="008907ED">
              <w:rPr>
                <w:b/>
                <w:i/>
              </w:rPr>
              <w:t>gemeinsame EU-Mindeststandards im Bereich der Arbeitslosenversicherung;</w:t>
            </w:r>
          </w:p>
        </w:tc>
      </w:tr>
    </w:tbl>
    <w:p w14:paraId="0C9E59F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1EEA3F0" w14:textId="77777777" w:rsidR="001374AD" w:rsidRPr="008907ED" w:rsidRDefault="001374AD" w:rsidP="001374AD">
      <w:r w:rsidRPr="008907ED">
        <w:rPr>
          <w:rStyle w:val="HideTWBExt"/>
        </w:rPr>
        <w:t>&lt;/Amend&gt;</w:t>
      </w:r>
    </w:p>
    <w:p w14:paraId="5F7140D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132</w:t>
      </w:r>
      <w:r w:rsidRPr="008907ED">
        <w:rPr>
          <w:rStyle w:val="HideTWBExt"/>
        </w:rPr>
        <w:t>&lt;/NumAm&gt;</w:t>
      </w:r>
    </w:p>
    <w:p w14:paraId="16D199BB"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20346B2" w14:textId="77777777" w:rsidR="001374AD" w:rsidRPr="008907ED" w:rsidRDefault="001374AD" w:rsidP="001374AD">
      <w:pPr>
        <w:pStyle w:val="NormalBold"/>
      </w:pPr>
      <w:r w:rsidRPr="008907ED">
        <w:rPr>
          <w:rStyle w:val="HideTWBExt"/>
          <w:b w:val="0"/>
        </w:rPr>
        <w:t>&lt;/RepeatBlock-By&gt;</w:t>
      </w:r>
    </w:p>
    <w:p w14:paraId="52BBD12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A530795"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BEF62B6" w14:textId="77777777" w:rsidTr="00E663AA">
        <w:trPr>
          <w:trHeight w:hRule="exact" w:val="240"/>
          <w:jc w:val="center"/>
        </w:trPr>
        <w:tc>
          <w:tcPr>
            <w:tcW w:w="9752" w:type="dxa"/>
            <w:gridSpan w:val="2"/>
            <w:tcBorders>
              <w:top w:val="nil"/>
              <w:left w:val="nil"/>
              <w:bottom w:val="nil"/>
              <w:right w:val="nil"/>
            </w:tcBorders>
          </w:tcPr>
          <w:p w14:paraId="2E569DC5" w14:textId="77777777" w:rsidR="001374AD" w:rsidRPr="008907ED" w:rsidRDefault="001374AD" w:rsidP="00E663AA"/>
        </w:tc>
      </w:tr>
      <w:tr w:rsidR="001374AD" w:rsidRPr="008907ED" w14:paraId="4E7BB638" w14:textId="77777777" w:rsidTr="00E663AA">
        <w:trPr>
          <w:trHeight w:val="240"/>
          <w:jc w:val="center"/>
        </w:trPr>
        <w:tc>
          <w:tcPr>
            <w:tcW w:w="4876" w:type="dxa"/>
            <w:tcBorders>
              <w:top w:val="nil"/>
              <w:left w:val="nil"/>
              <w:bottom w:val="nil"/>
              <w:right w:val="nil"/>
            </w:tcBorders>
          </w:tcPr>
          <w:p w14:paraId="39AAB94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592DED6" w14:textId="77777777" w:rsidR="001374AD" w:rsidRPr="008907ED" w:rsidRDefault="001374AD" w:rsidP="00E663AA">
            <w:pPr>
              <w:pStyle w:val="AmColumnHeading"/>
            </w:pPr>
            <w:r w:rsidRPr="008907ED">
              <w:t>Geänderter Text</w:t>
            </w:r>
          </w:p>
        </w:tc>
      </w:tr>
      <w:tr w:rsidR="001374AD" w:rsidRPr="008907ED" w14:paraId="2EE7AED0" w14:textId="77777777" w:rsidTr="00E663AA">
        <w:trPr>
          <w:jc w:val="center"/>
        </w:trPr>
        <w:tc>
          <w:tcPr>
            <w:tcW w:w="4876" w:type="dxa"/>
            <w:tcBorders>
              <w:top w:val="nil"/>
              <w:left w:val="nil"/>
              <w:bottom w:val="nil"/>
              <w:right w:val="nil"/>
            </w:tcBorders>
          </w:tcPr>
          <w:p w14:paraId="7B0A738F"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w:t>
            </w:r>
            <w:r w:rsidRPr="008907ED">
              <w:lastRenderedPageBreak/>
              <w:t xml:space="preserve">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w:t>
            </w:r>
            <w:r w:rsidRPr="008907ED">
              <w:rPr>
                <w:b/>
                <w:i/>
              </w:rPr>
              <w:t>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5B002065"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von entscheidender Bedeutung sind, um dem grünen Wandel erfolgreich zu begegnen und die wirtschaftlichen </w:t>
            </w:r>
            <w:r w:rsidRPr="008907ED">
              <w:lastRenderedPageBreak/>
              <w:t xml:space="preserve">Herausforderungen aufgrund widriger geopolitischer Ereignisse effektiv zu überwinden; betont, dass durch Übergangsplanung Entlassungen proaktiv verhindert, </w:t>
            </w:r>
            <w:r w:rsidRPr="008907ED">
              <w:rPr>
                <w:b/>
                <w:i/>
              </w:rPr>
              <w:t>Arbeitsplätze geschaffen,</w:t>
            </w:r>
            <w:r w:rsidRPr="008907ED">
              <w:t xml:space="preserve"> langfristige Widerstandsfähigkeit von Unternehmen aufgebaut und die verfügbaren Ressourcen bestmöglich genutzt werden können;</w:t>
            </w:r>
          </w:p>
        </w:tc>
      </w:tr>
    </w:tbl>
    <w:p w14:paraId="092A3F87"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4D3C8FA" w14:textId="77777777" w:rsidR="001374AD" w:rsidRPr="008907ED" w:rsidRDefault="001374AD" w:rsidP="001374AD">
      <w:r w:rsidRPr="008907ED">
        <w:rPr>
          <w:rStyle w:val="HideTWBExt"/>
        </w:rPr>
        <w:t>&lt;/Amend&gt;</w:t>
      </w:r>
    </w:p>
    <w:p w14:paraId="5D99DE8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133</w:t>
      </w:r>
      <w:r w:rsidRPr="008907ED">
        <w:rPr>
          <w:rStyle w:val="HideTWBExt"/>
        </w:rPr>
        <w:t>&lt;/NumAm&gt;</w:t>
      </w:r>
    </w:p>
    <w:p w14:paraId="72F9C304"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72BB6D95"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1B67D428"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7942D313" w14:textId="77777777" w:rsidR="001374AD" w:rsidRPr="008907ED" w:rsidRDefault="001374AD" w:rsidP="001374AD">
      <w:pPr>
        <w:pStyle w:val="NormalBold"/>
      </w:pPr>
      <w:r w:rsidRPr="008907ED">
        <w:rPr>
          <w:rStyle w:val="HideTWBExt"/>
          <w:b w:val="0"/>
        </w:rPr>
        <w:t>&lt;/RepeatBlock-By&gt;</w:t>
      </w:r>
    </w:p>
    <w:p w14:paraId="13A88A3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3CB6C2C"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098F348" w14:textId="77777777" w:rsidTr="00E663AA">
        <w:trPr>
          <w:trHeight w:hRule="exact" w:val="240"/>
          <w:jc w:val="center"/>
        </w:trPr>
        <w:tc>
          <w:tcPr>
            <w:tcW w:w="9752" w:type="dxa"/>
            <w:gridSpan w:val="2"/>
            <w:tcBorders>
              <w:top w:val="nil"/>
              <w:left w:val="nil"/>
              <w:bottom w:val="nil"/>
              <w:right w:val="nil"/>
            </w:tcBorders>
          </w:tcPr>
          <w:p w14:paraId="6E01A80D" w14:textId="77777777" w:rsidR="001374AD" w:rsidRPr="008907ED" w:rsidRDefault="001374AD" w:rsidP="00E663AA"/>
        </w:tc>
      </w:tr>
      <w:tr w:rsidR="001374AD" w:rsidRPr="008907ED" w14:paraId="7868BF6F" w14:textId="77777777" w:rsidTr="00E663AA">
        <w:trPr>
          <w:trHeight w:val="240"/>
          <w:jc w:val="center"/>
        </w:trPr>
        <w:tc>
          <w:tcPr>
            <w:tcW w:w="4876" w:type="dxa"/>
            <w:tcBorders>
              <w:top w:val="nil"/>
              <w:left w:val="nil"/>
              <w:bottom w:val="nil"/>
              <w:right w:val="nil"/>
            </w:tcBorders>
          </w:tcPr>
          <w:p w14:paraId="16B9F50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6FA38FA" w14:textId="77777777" w:rsidR="001374AD" w:rsidRPr="008907ED" w:rsidRDefault="001374AD" w:rsidP="00E663AA">
            <w:pPr>
              <w:pStyle w:val="AmColumnHeading"/>
            </w:pPr>
            <w:r w:rsidRPr="008907ED">
              <w:t>Geänderter Text</w:t>
            </w:r>
          </w:p>
        </w:tc>
      </w:tr>
      <w:tr w:rsidR="001374AD" w:rsidRPr="008907ED" w14:paraId="3C30164E" w14:textId="77777777" w:rsidTr="00E663AA">
        <w:trPr>
          <w:jc w:val="center"/>
        </w:trPr>
        <w:tc>
          <w:tcPr>
            <w:tcW w:w="4876" w:type="dxa"/>
            <w:tcBorders>
              <w:top w:val="nil"/>
              <w:left w:val="nil"/>
              <w:bottom w:val="nil"/>
              <w:right w:val="nil"/>
            </w:tcBorders>
          </w:tcPr>
          <w:p w14:paraId="658505D3"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w:t>
            </w:r>
            <w:r w:rsidRPr="008907ED">
              <w:rPr>
                <w:b/>
                <w:bCs/>
                <w:i/>
                <w:iCs/>
              </w:rPr>
              <w:t>dem grünen Wandel</w:t>
            </w:r>
            <w:r w:rsidRPr="008907ED">
              <w:t xml:space="preserve"> erfolgreich </w:t>
            </w:r>
            <w:r w:rsidRPr="008907ED">
              <w:rPr>
                <w:b/>
                <w:bCs/>
                <w:i/>
                <w:iCs/>
              </w:rPr>
              <w:t>zu begegnen</w:t>
            </w:r>
            <w:r w:rsidRPr="008907ED">
              <w:t xml:space="preserve"> und die wirtschaftlichen Herausforderungen aufgrund widriger geopolitischer Ereignisse effektiv zu überwinden; betont, dass durch Übergangsplanung Entlassungen proaktiv verhindert, langfristige </w:t>
            </w:r>
            <w:r w:rsidRPr="008907ED">
              <w:lastRenderedPageBreak/>
              <w:t xml:space="preserve">Widerstandsfähigkeit von Unternehmen aufgebaut und die verfügbaren Ressourcen bestmöglich genutzt werden können; </w:t>
            </w:r>
            <w:r w:rsidRPr="008907ED">
              <w:rPr>
                <w:b/>
                <w:i/>
              </w:rPr>
              <w:t>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3B3D5D46"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von entscheidender Bedeutung sind, um </w:t>
            </w:r>
            <w:r w:rsidRPr="008907ED">
              <w:rPr>
                <w:b/>
                <w:bCs/>
                <w:i/>
                <w:iCs/>
              </w:rPr>
              <w:t>sich</w:t>
            </w:r>
            <w:r w:rsidRPr="008907ED">
              <w:t xml:space="preserve"> erfolgreich</w:t>
            </w:r>
            <w:r w:rsidRPr="008907ED">
              <w:rPr>
                <w:b/>
                <w:bCs/>
                <w:i/>
                <w:iCs/>
              </w:rPr>
              <w:t xml:space="preserve"> an die neuen Bedingungen anzupassen</w:t>
            </w:r>
            <w:r w:rsidRPr="008907ED">
              <w:t xml:space="preserve"> und die wirtschaftlichen Herausforderungen aufgrund widriger geopolitischer Ereignisse effektiv zu überwinden;</w:t>
            </w:r>
            <w:r w:rsidRPr="008907ED">
              <w:rPr>
                <w:b/>
                <w:i/>
              </w:rPr>
              <w:t xml:space="preserve"> weist darauf hin, dass diese Antizipation direkt bei den Unternehmen und den Staaten </w:t>
            </w:r>
            <w:r w:rsidRPr="008907ED">
              <w:rPr>
                <w:b/>
                <w:i/>
              </w:rPr>
              <w:lastRenderedPageBreak/>
              <w:t>liegt, und nicht bei einer supranationalen Organisation</w:t>
            </w:r>
            <w:r w:rsidRPr="008907ED">
              <w:t>; betont, dass durch Übergangsplanung Entlassungen proaktiv verhindert, langfristige Widerstandsfähigkeit von Unternehmen aufgebaut und die verfügbaren Ressourcen bestmöglich genutzt werden können;</w:t>
            </w:r>
          </w:p>
        </w:tc>
      </w:tr>
    </w:tbl>
    <w:p w14:paraId="1BD479F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4156D097" w14:textId="77777777" w:rsidR="001374AD" w:rsidRPr="008907ED" w:rsidRDefault="001374AD" w:rsidP="001374AD">
      <w:r w:rsidRPr="008907ED">
        <w:rPr>
          <w:rStyle w:val="HideTWBExt"/>
        </w:rPr>
        <w:t>&lt;/Amend&gt;</w:t>
      </w:r>
    </w:p>
    <w:p w14:paraId="6E555F7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134</w:t>
      </w:r>
      <w:r w:rsidRPr="008907ED">
        <w:rPr>
          <w:rStyle w:val="HideTWBExt"/>
        </w:rPr>
        <w:t>&lt;/NumAm&gt;</w:t>
      </w:r>
    </w:p>
    <w:p w14:paraId="5C3C9353" w14:textId="77777777" w:rsidR="001374AD" w:rsidRPr="00546828" w:rsidRDefault="001374AD" w:rsidP="001374AD">
      <w:pPr>
        <w:pStyle w:val="NormalBold"/>
      </w:pPr>
      <w:r w:rsidRPr="00546828">
        <w:rPr>
          <w:rStyle w:val="HideTWBExt"/>
          <w:b w:val="0"/>
        </w:rPr>
        <w:t>&lt;RepeatBlock-By&gt;&lt;Members&gt;</w:t>
      </w:r>
      <w:r w:rsidRPr="00546828">
        <w:t xml:space="preserve">Gheorghe </w:t>
      </w:r>
      <w:proofErr w:type="spellStart"/>
      <w:r w:rsidRPr="00546828">
        <w:t>Falcă</w:t>
      </w:r>
      <w:proofErr w:type="spellEnd"/>
      <w:r w:rsidRPr="00546828">
        <w:t xml:space="preserve">, Romana </w:t>
      </w:r>
      <w:proofErr w:type="spellStart"/>
      <w:r w:rsidRPr="00546828">
        <w:t>Tomc</w:t>
      </w:r>
      <w:proofErr w:type="spellEnd"/>
      <w:r w:rsidRPr="00546828">
        <w:t xml:space="preserve">, Giusi </w:t>
      </w:r>
      <w:proofErr w:type="spellStart"/>
      <w:r w:rsidRPr="00546828">
        <w:t>Princi</w:t>
      </w:r>
      <w:proofErr w:type="spellEnd"/>
      <w:r w:rsidRPr="00546828">
        <w:rPr>
          <w:rStyle w:val="HideTWBExt"/>
          <w:b w:val="0"/>
        </w:rPr>
        <w:t>&lt;/Members&gt;</w:t>
      </w:r>
    </w:p>
    <w:p w14:paraId="1AECC66C" w14:textId="77777777" w:rsidR="001374AD" w:rsidRPr="00546828" w:rsidRDefault="001374AD" w:rsidP="001374AD">
      <w:pPr>
        <w:pStyle w:val="NormalBold"/>
      </w:pPr>
      <w:r w:rsidRPr="00546828">
        <w:rPr>
          <w:rStyle w:val="HideTWBExt"/>
          <w:b w:val="0"/>
        </w:rPr>
        <w:t>&lt;/RepeatBlock-By&gt;</w:t>
      </w:r>
    </w:p>
    <w:p w14:paraId="0884ECF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E835708"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D379BC0" w14:textId="77777777" w:rsidTr="00E663AA">
        <w:trPr>
          <w:trHeight w:hRule="exact" w:val="240"/>
          <w:jc w:val="center"/>
        </w:trPr>
        <w:tc>
          <w:tcPr>
            <w:tcW w:w="9752" w:type="dxa"/>
            <w:gridSpan w:val="2"/>
            <w:tcBorders>
              <w:top w:val="nil"/>
              <w:left w:val="nil"/>
              <w:bottom w:val="nil"/>
              <w:right w:val="nil"/>
            </w:tcBorders>
          </w:tcPr>
          <w:p w14:paraId="3FAEBA8D" w14:textId="77777777" w:rsidR="001374AD" w:rsidRPr="008907ED" w:rsidRDefault="001374AD" w:rsidP="00E663AA"/>
        </w:tc>
      </w:tr>
      <w:tr w:rsidR="001374AD" w:rsidRPr="008907ED" w14:paraId="2914E4A8" w14:textId="77777777" w:rsidTr="00E663AA">
        <w:trPr>
          <w:trHeight w:val="240"/>
          <w:jc w:val="center"/>
        </w:trPr>
        <w:tc>
          <w:tcPr>
            <w:tcW w:w="4876" w:type="dxa"/>
            <w:tcBorders>
              <w:top w:val="nil"/>
              <w:left w:val="nil"/>
              <w:bottom w:val="nil"/>
              <w:right w:val="nil"/>
            </w:tcBorders>
          </w:tcPr>
          <w:p w14:paraId="495ED72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6703101" w14:textId="77777777" w:rsidR="001374AD" w:rsidRPr="008907ED" w:rsidRDefault="001374AD" w:rsidP="00E663AA">
            <w:pPr>
              <w:pStyle w:val="AmColumnHeading"/>
            </w:pPr>
            <w:r w:rsidRPr="008907ED">
              <w:t>Geänderter Text</w:t>
            </w:r>
          </w:p>
        </w:tc>
      </w:tr>
      <w:tr w:rsidR="001374AD" w:rsidRPr="008907ED" w14:paraId="7E0FED14" w14:textId="77777777" w:rsidTr="00E663AA">
        <w:trPr>
          <w:jc w:val="center"/>
        </w:trPr>
        <w:tc>
          <w:tcPr>
            <w:tcW w:w="4876" w:type="dxa"/>
            <w:tcBorders>
              <w:top w:val="nil"/>
              <w:left w:val="nil"/>
              <w:bottom w:val="nil"/>
              <w:right w:val="nil"/>
            </w:tcBorders>
          </w:tcPr>
          <w:p w14:paraId="2194CD16"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 </w:t>
            </w:r>
            <w:r w:rsidRPr="008907ED">
              <w:rPr>
                <w:b/>
                <w:i/>
              </w:rPr>
              <w:t xml:space="preserve">fordert in diesem Zusammenhang eine </w:t>
            </w:r>
            <w:r w:rsidRPr="008907ED">
              <w:rPr>
                <w:b/>
                <w:i/>
              </w:rPr>
              <w:lastRenderedPageBreak/>
              <w:t>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648C867A" w14:textId="77777777" w:rsidR="001374AD" w:rsidRPr="008907ED" w:rsidRDefault="001374AD" w:rsidP="00E663AA">
            <w:pPr>
              <w:pStyle w:val="Normal6a"/>
            </w:pPr>
            <w:r w:rsidRPr="008907ED">
              <w:lastRenderedPageBreak/>
              <w:t>4.</w:t>
            </w:r>
            <w:r w:rsidRPr="008907ED">
              <w:tab/>
              <w:t>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w:t>
            </w:r>
          </w:p>
        </w:tc>
      </w:tr>
    </w:tbl>
    <w:p w14:paraId="440714A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EAFEBDC" w14:textId="77777777" w:rsidR="001374AD" w:rsidRPr="008907ED" w:rsidRDefault="001374AD" w:rsidP="001374AD">
      <w:r w:rsidRPr="008907ED">
        <w:rPr>
          <w:rStyle w:val="HideTWBExt"/>
        </w:rPr>
        <w:t>&lt;/Amend&gt;</w:t>
      </w:r>
    </w:p>
    <w:p w14:paraId="13E8629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135</w:t>
      </w:r>
      <w:r w:rsidRPr="008907ED">
        <w:rPr>
          <w:rStyle w:val="HideTWBExt"/>
        </w:rPr>
        <w:t>&lt;/NumAm&gt;</w:t>
      </w:r>
    </w:p>
    <w:p w14:paraId="551BBFAE"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24955B37" w14:textId="77777777" w:rsidR="001374AD" w:rsidRPr="008907ED" w:rsidRDefault="001374AD" w:rsidP="001374AD">
      <w:pPr>
        <w:pStyle w:val="NormalBold"/>
      </w:pPr>
      <w:r w:rsidRPr="008907ED">
        <w:rPr>
          <w:rStyle w:val="HideTWBExt"/>
          <w:b w:val="0"/>
        </w:rPr>
        <w:t>&lt;/RepeatBlock-By&gt;</w:t>
      </w:r>
    </w:p>
    <w:p w14:paraId="10D9212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4D8A1C9"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D2D3E5E" w14:textId="77777777" w:rsidTr="00E663AA">
        <w:trPr>
          <w:trHeight w:hRule="exact" w:val="240"/>
          <w:jc w:val="center"/>
        </w:trPr>
        <w:tc>
          <w:tcPr>
            <w:tcW w:w="9752" w:type="dxa"/>
            <w:gridSpan w:val="2"/>
            <w:tcBorders>
              <w:top w:val="nil"/>
              <w:left w:val="nil"/>
              <w:bottom w:val="nil"/>
              <w:right w:val="nil"/>
            </w:tcBorders>
          </w:tcPr>
          <w:p w14:paraId="35C3A211" w14:textId="77777777" w:rsidR="001374AD" w:rsidRPr="008907ED" w:rsidRDefault="001374AD" w:rsidP="00E663AA"/>
        </w:tc>
      </w:tr>
      <w:tr w:rsidR="001374AD" w:rsidRPr="008907ED" w14:paraId="3CCFB738" w14:textId="77777777" w:rsidTr="00E663AA">
        <w:trPr>
          <w:trHeight w:val="240"/>
          <w:jc w:val="center"/>
        </w:trPr>
        <w:tc>
          <w:tcPr>
            <w:tcW w:w="4876" w:type="dxa"/>
            <w:tcBorders>
              <w:top w:val="nil"/>
              <w:left w:val="nil"/>
              <w:bottom w:val="nil"/>
              <w:right w:val="nil"/>
            </w:tcBorders>
          </w:tcPr>
          <w:p w14:paraId="3BBE6DF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38DAA6C" w14:textId="77777777" w:rsidR="001374AD" w:rsidRPr="008907ED" w:rsidRDefault="001374AD" w:rsidP="00E663AA">
            <w:pPr>
              <w:pStyle w:val="AmColumnHeading"/>
            </w:pPr>
            <w:r w:rsidRPr="008907ED">
              <w:t>Geänderter Text</w:t>
            </w:r>
          </w:p>
        </w:tc>
      </w:tr>
      <w:tr w:rsidR="001374AD" w:rsidRPr="008907ED" w14:paraId="378D053D" w14:textId="77777777" w:rsidTr="00E663AA">
        <w:trPr>
          <w:jc w:val="center"/>
        </w:trPr>
        <w:tc>
          <w:tcPr>
            <w:tcW w:w="4876" w:type="dxa"/>
            <w:tcBorders>
              <w:top w:val="nil"/>
              <w:left w:val="nil"/>
              <w:bottom w:val="nil"/>
              <w:right w:val="nil"/>
            </w:tcBorders>
          </w:tcPr>
          <w:p w14:paraId="07B4ABD9"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 </w:t>
            </w:r>
            <w:r w:rsidRPr="008907ED">
              <w:rPr>
                <w:b/>
                <w:i/>
              </w:rPr>
              <w:t>fordert in diesem Zusammenhang eine Überprüfung des Rechtsrahmens zur Information und Konsultation, um seine Zweckmäßigkeit im Zusammenhang mit dem grünen und dem digitalen Wandel sicherzustellen;</w:t>
            </w:r>
            <w:r w:rsidRPr="008907ED">
              <w:t xml:space="preserve"> betont, dass Anreize für Unternehmen geschaffen werden müssen, ihre eigenen Übergangspläne zu erarbeiten;</w:t>
            </w:r>
          </w:p>
        </w:tc>
        <w:tc>
          <w:tcPr>
            <w:tcW w:w="4876" w:type="dxa"/>
            <w:tcBorders>
              <w:top w:val="nil"/>
              <w:left w:val="nil"/>
              <w:bottom w:val="nil"/>
              <w:right w:val="nil"/>
            </w:tcBorders>
          </w:tcPr>
          <w:p w14:paraId="393168C4" w14:textId="77777777" w:rsidR="001374AD" w:rsidRPr="008907ED" w:rsidRDefault="001374AD" w:rsidP="00E663AA">
            <w:pPr>
              <w:pStyle w:val="Normal6a"/>
            </w:pPr>
            <w:r w:rsidRPr="008907ED">
              <w:t>4.</w:t>
            </w:r>
            <w:r w:rsidRPr="008907ED">
              <w:tab/>
              <w:t>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 betont, dass Anreize für Unternehmen geschaffen werden müssen, ihre eigenen Übergangspläne zu erarbeiten;</w:t>
            </w:r>
          </w:p>
        </w:tc>
      </w:tr>
    </w:tbl>
    <w:p w14:paraId="380ECD6D"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AEBA764" w14:textId="77777777" w:rsidR="001374AD" w:rsidRPr="00991D18" w:rsidRDefault="001374AD" w:rsidP="001374AD">
      <w:pPr>
        <w:rPr>
          <w:lang w:val="sv-SE"/>
        </w:rPr>
      </w:pPr>
      <w:r w:rsidRPr="00991D18">
        <w:rPr>
          <w:rStyle w:val="HideTWBExt"/>
          <w:lang w:val="sv-SE"/>
        </w:rPr>
        <w:t>&lt;/Amend&gt;</w:t>
      </w:r>
    </w:p>
    <w:p w14:paraId="61E855C8"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136</w:t>
      </w:r>
      <w:r w:rsidRPr="00991D18">
        <w:rPr>
          <w:rStyle w:val="HideTWBExt"/>
          <w:lang w:val="sv-SE"/>
        </w:rPr>
        <w:t>&lt;/NumAm&gt;</w:t>
      </w:r>
    </w:p>
    <w:p w14:paraId="292FD1EB"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2A94EC4E"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2E3A2E33" w14:textId="77777777" w:rsidR="001374AD" w:rsidRPr="008907ED" w:rsidRDefault="001374AD" w:rsidP="001374AD">
      <w:pPr>
        <w:pStyle w:val="NormalBold"/>
      </w:pPr>
      <w:r w:rsidRPr="008907ED">
        <w:rPr>
          <w:rStyle w:val="HideTWBExt"/>
          <w:b w:val="0"/>
        </w:rPr>
        <w:t>&lt;/RepeatBlock-By&gt;</w:t>
      </w:r>
    </w:p>
    <w:p w14:paraId="090B276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BF38232"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B367E5C" w14:textId="77777777" w:rsidTr="00E663AA">
        <w:trPr>
          <w:trHeight w:hRule="exact" w:val="240"/>
          <w:jc w:val="center"/>
        </w:trPr>
        <w:tc>
          <w:tcPr>
            <w:tcW w:w="9752" w:type="dxa"/>
            <w:gridSpan w:val="2"/>
            <w:tcBorders>
              <w:top w:val="nil"/>
              <w:left w:val="nil"/>
              <w:bottom w:val="nil"/>
              <w:right w:val="nil"/>
            </w:tcBorders>
          </w:tcPr>
          <w:p w14:paraId="17D68199" w14:textId="77777777" w:rsidR="001374AD" w:rsidRPr="008907ED" w:rsidRDefault="001374AD" w:rsidP="00E663AA"/>
        </w:tc>
      </w:tr>
      <w:tr w:rsidR="001374AD" w:rsidRPr="008907ED" w14:paraId="1847AAB5" w14:textId="77777777" w:rsidTr="00E663AA">
        <w:trPr>
          <w:trHeight w:val="240"/>
          <w:jc w:val="center"/>
        </w:trPr>
        <w:tc>
          <w:tcPr>
            <w:tcW w:w="4876" w:type="dxa"/>
            <w:tcBorders>
              <w:top w:val="nil"/>
              <w:left w:val="nil"/>
              <w:bottom w:val="nil"/>
              <w:right w:val="nil"/>
            </w:tcBorders>
          </w:tcPr>
          <w:p w14:paraId="149A569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FF94136" w14:textId="77777777" w:rsidR="001374AD" w:rsidRPr="008907ED" w:rsidRDefault="001374AD" w:rsidP="00E663AA">
            <w:pPr>
              <w:pStyle w:val="AmColumnHeading"/>
            </w:pPr>
            <w:r w:rsidRPr="008907ED">
              <w:t>Geänderter Text</w:t>
            </w:r>
          </w:p>
        </w:tc>
      </w:tr>
      <w:tr w:rsidR="001374AD" w:rsidRPr="008907ED" w14:paraId="78AF8853" w14:textId="77777777" w:rsidTr="00E663AA">
        <w:trPr>
          <w:jc w:val="center"/>
        </w:trPr>
        <w:tc>
          <w:tcPr>
            <w:tcW w:w="4876" w:type="dxa"/>
            <w:tcBorders>
              <w:top w:val="nil"/>
              <w:left w:val="nil"/>
              <w:bottom w:val="nil"/>
              <w:right w:val="nil"/>
            </w:tcBorders>
          </w:tcPr>
          <w:p w14:paraId="106C9F6C"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w:t>
            </w:r>
            <w:r w:rsidRPr="008907ED">
              <w:rPr>
                <w:b/>
                <w:i/>
              </w:rPr>
              <w:t>Anreize für</w:t>
            </w:r>
            <w:r w:rsidRPr="008907ED">
              <w:t xml:space="preserve"> Unternehmen </w:t>
            </w:r>
            <w:r w:rsidRPr="008907ED">
              <w:rPr>
                <w:b/>
                <w:i/>
              </w:rPr>
              <w:t>geschaffen werden müssen,</w:t>
            </w:r>
            <w:r w:rsidRPr="008907ED">
              <w:t xml:space="preserve"> ihre eigenen Übergangspläne </w:t>
            </w:r>
            <w:r w:rsidRPr="008907ED">
              <w:rPr>
                <w:b/>
                <w:i/>
              </w:rPr>
              <w:t>zu erarbeiten</w:t>
            </w:r>
            <w:r w:rsidRPr="008907ED">
              <w:t>;</w:t>
            </w:r>
          </w:p>
        </w:tc>
        <w:tc>
          <w:tcPr>
            <w:tcW w:w="4876" w:type="dxa"/>
            <w:tcBorders>
              <w:top w:val="nil"/>
              <w:left w:val="nil"/>
              <w:bottom w:val="nil"/>
              <w:right w:val="nil"/>
            </w:tcBorders>
          </w:tcPr>
          <w:p w14:paraId="322CB885"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w:t>
            </w:r>
            <w:r w:rsidRPr="008907ED">
              <w:rPr>
                <w:b/>
                <w:i/>
              </w:rPr>
              <w:t>und diese in Chancen zu verwandeln</w:t>
            </w:r>
            <w:r w:rsidRPr="008907ED">
              <w:t xml:space="preserve">; betont, dass durch Übergangsplanung Entlassungen proaktiv verhindert, langfristige Widerstandsfähigkeit von Unternehmen aufgebaut und die verfügbaren Ressourcen bestmöglich genutzt werden können; betont, dass im Rahmen des sozialen Dialogs </w:t>
            </w:r>
            <w:r w:rsidRPr="008907ED">
              <w:rPr>
                <w:b/>
                <w:i/>
              </w:rPr>
              <w:t>und von Tarifverhandlungen</w:t>
            </w:r>
            <w:r w:rsidRPr="008907ED">
              <w:t xml:space="preserve"> – unter vollumfänglicher Achtung des Rechts auf Information und Konsultation – Pläne </w:t>
            </w:r>
            <w:r w:rsidRPr="008907ED">
              <w:rPr>
                <w:b/>
                <w:i/>
              </w:rPr>
              <w:t>auf Ebene der Mitgliedstaaten</w:t>
            </w:r>
            <w:r w:rsidRPr="008907ED">
              <w:t xml:space="preserve"> auszuarbeiten sind </w:t>
            </w:r>
            <w:r w:rsidRPr="008907ED">
              <w:rPr>
                <w:b/>
                <w:i/>
              </w:rPr>
              <w:t>und dass sichergestellt werden muss, dass die Arbeitnehmer und ihre Vertreter rechtzeitig und wirksam über Übergangsprozesse in ihren Unternehmen informiert und dazu konsultiert werden; betont, dass Entlassungen im Rahmen eines Übergangs nur das letzte Mittel sein dürfen, nachdem alle Alternativen ausgeschöpft wurden</w:t>
            </w:r>
            <w:r w:rsidRPr="008907ED">
              <w:t xml:space="preserve">; fordert </w:t>
            </w:r>
            <w:r w:rsidRPr="008907ED">
              <w:rPr>
                <w:b/>
                <w:i/>
              </w:rPr>
              <w:t>die Mitgliedstaaten</w:t>
            </w:r>
            <w:r w:rsidRPr="008907ED">
              <w:t xml:space="preserve"> in diesem Zusammenhang </w:t>
            </w:r>
            <w:r w:rsidRPr="008907ED">
              <w:rPr>
                <w:b/>
                <w:i/>
              </w:rPr>
              <w:t xml:space="preserve">auf, auf den entsprechenden Ebenen den sozialen Dialog über den Übergang von einem Arbeitsplatz zum anderen zu ermöglichen, insbesondere für Berufe, die verschwinden oder erheblich reduziert </w:t>
            </w:r>
            <w:r w:rsidRPr="008907ED">
              <w:rPr>
                <w:b/>
                <w:i/>
              </w:rPr>
              <w:lastRenderedPageBreak/>
              <w:t>werden könnten; fordert die Kommission auf, einen neuen SURE-2.0-Mechanismus einzurichten, der als Finanzierungsinstrument zur Stabilisierung der staatlichen Ausgaben für Beschäftigungsschutz, Schaffung von Arbeitsplätzen und gerechte Übergangsprozesse dienen soll; fordert</w:t>
            </w:r>
            <w:r w:rsidRPr="008907ED">
              <w:t xml:space="preserve"> eine Überprüfung des Rechtsrahmens zur Information und Konsultation, um </w:t>
            </w:r>
            <w:r w:rsidRPr="008907ED">
              <w:rPr>
                <w:b/>
                <w:i/>
              </w:rPr>
              <w:t>ihn zu stärken und durchzusetzen und</w:t>
            </w:r>
            <w:r w:rsidRPr="008907ED">
              <w:t xml:space="preserve"> seine Zweckmäßigkeit im Zusammenhang mit dem grünen und dem digitalen Wandel sicherzustellen</w:t>
            </w:r>
            <w:r w:rsidRPr="008907ED">
              <w:rPr>
                <w:b/>
                <w:i/>
              </w:rPr>
              <w:t>; fordert die Mitgliedstaaten auf, Frühwarnsysteme zu entwickeln, die den Sozialpartnern zugänglich sind, damit diese besser auf bevorstehende Veränderungen in der Geschäftstätigkeit reagieren können, und spezifische Bestimmungen für Frühwarninstrumente für große Unternehmen und Konzerne festzulegen, die deren Besonderheiten Rechnung tragen</w:t>
            </w:r>
            <w:r w:rsidRPr="008907ED">
              <w:t xml:space="preserve">; betont, dass Unternehmen </w:t>
            </w:r>
            <w:r w:rsidRPr="008907ED">
              <w:rPr>
                <w:b/>
                <w:i/>
              </w:rPr>
              <w:t>im Rahmen des sozialen Dialogs</w:t>
            </w:r>
            <w:r w:rsidRPr="008907ED">
              <w:t xml:space="preserve"> ihre eigenen Übergangspläne </w:t>
            </w:r>
            <w:r w:rsidRPr="008907ED">
              <w:rPr>
                <w:b/>
                <w:i/>
              </w:rPr>
              <w:t>erarbeiten müssen</w:t>
            </w:r>
            <w:r w:rsidRPr="008907ED">
              <w:t>;</w:t>
            </w:r>
          </w:p>
        </w:tc>
      </w:tr>
    </w:tbl>
    <w:p w14:paraId="010DD955"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B574B0E" w14:textId="77777777" w:rsidR="001374AD" w:rsidRPr="008907ED" w:rsidRDefault="001374AD" w:rsidP="001374AD">
      <w:r w:rsidRPr="008907ED">
        <w:rPr>
          <w:rStyle w:val="HideTWBExt"/>
        </w:rPr>
        <w:t>&lt;/Amend&gt;</w:t>
      </w:r>
    </w:p>
    <w:p w14:paraId="47B3927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137</w:t>
      </w:r>
      <w:r w:rsidRPr="008907ED">
        <w:rPr>
          <w:rStyle w:val="HideTWBExt"/>
        </w:rPr>
        <w:t>&lt;/NumAm&gt;</w:t>
      </w:r>
    </w:p>
    <w:p w14:paraId="4F07CCF4"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94E9D08" w14:textId="77777777" w:rsidR="001374AD" w:rsidRPr="008907ED" w:rsidRDefault="001374AD" w:rsidP="001374AD">
      <w:pPr>
        <w:pStyle w:val="NormalBold"/>
      </w:pPr>
      <w:r w:rsidRPr="008907ED">
        <w:rPr>
          <w:rStyle w:val="HideTWBExt"/>
          <w:b w:val="0"/>
        </w:rPr>
        <w:t>&lt;/RepeatBlock-By&gt;</w:t>
      </w:r>
    </w:p>
    <w:p w14:paraId="57EB276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354739C"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FCF3A3A" w14:textId="77777777" w:rsidTr="00E663AA">
        <w:trPr>
          <w:trHeight w:hRule="exact" w:val="240"/>
          <w:jc w:val="center"/>
        </w:trPr>
        <w:tc>
          <w:tcPr>
            <w:tcW w:w="9752" w:type="dxa"/>
            <w:gridSpan w:val="2"/>
            <w:tcBorders>
              <w:top w:val="nil"/>
              <w:left w:val="nil"/>
              <w:bottom w:val="nil"/>
              <w:right w:val="nil"/>
            </w:tcBorders>
          </w:tcPr>
          <w:p w14:paraId="09E420E9" w14:textId="77777777" w:rsidR="001374AD" w:rsidRPr="008907ED" w:rsidRDefault="001374AD" w:rsidP="00E663AA"/>
        </w:tc>
      </w:tr>
      <w:tr w:rsidR="001374AD" w:rsidRPr="008907ED" w14:paraId="09CE5FAA" w14:textId="77777777" w:rsidTr="00E663AA">
        <w:trPr>
          <w:trHeight w:val="240"/>
          <w:jc w:val="center"/>
        </w:trPr>
        <w:tc>
          <w:tcPr>
            <w:tcW w:w="4876" w:type="dxa"/>
            <w:tcBorders>
              <w:top w:val="nil"/>
              <w:left w:val="nil"/>
              <w:bottom w:val="nil"/>
              <w:right w:val="nil"/>
            </w:tcBorders>
          </w:tcPr>
          <w:p w14:paraId="1BF983A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E3CB3E6" w14:textId="77777777" w:rsidR="001374AD" w:rsidRPr="008907ED" w:rsidRDefault="001374AD" w:rsidP="00E663AA">
            <w:pPr>
              <w:pStyle w:val="AmColumnHeading"/>
            </w:pPr>
            <w:r w:rsidRPr="008907ED">
              <w:t>Geänderter Text</w:t>
            </w:r>
          </w:p>
        </w:tc>
      </w:tr>
      <w:tr w:rsidR="001374AD" w:rsidRPr="008907ED" w14:paraId="136D413F" w14:textId="77777777" w:rsidTr="00E663AA">
        <w:trPr>
          <w:jc w:val="center"/>
        </w:trPr>
        <w:tc>
          <w:tcPr>
            <w:tcW w:w="4876" w:type="dxa"/>
            <w:tcBorders>
              <w:top w:val="nil"/>
              <w:left w:val="nil"/>
              <w:bottom w:val="nil"/>
              <w:right w:val="nil"/>
            </w:tcBorders>
          </w:tcPr>
          <w:p w14:paraId="4D38BFD1"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w:t>
            </w:r>
            <w:r w:rsidRPr="008907ED">
              <w:lastRenderedPageBreak/>
              <w:t xml:space="preserve">überwinden; betont, dass durch Übergangsplanung Entlassungen proaktiv verhindert, langfristige Widerstandsfähigkeit von Unternehmen aufgebaut und die verfügbaren Ressourcen bestmöglich genutzt werden können;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w:t>
            </w:r>
            <w:r w:rsidRPr="008907ED">
              <w:rPr>
                <w:b/>
                <w:i/>
              </w:rPr>
              <w:t>Anreize für Unternehmen geschaffen werden müssen</w:t>
            </w:r>
            <w:r w:rsidRPr="008907ED">
              <w:t xml:space="preserve">, </w:t>
            </w:r>
            <w:r w:rsidRPr="008907ED">
              <w:rPr>
                <w:b/>
                <w:i/>
              </w:rPr>
              <w:t>ihre eigenen Übergangspläne zu erarbeiten</w:t>
            </w:r>
            <w:r w:rsidRPr="008907ED">
              <w:t>;</w:t>
            </w:r>
          </w:p>
        </w:tc>
        <w:tc>
          <w:tcPr>
            <w:tcW w:w="4876" w:type="dxa"/>
            <w:tcBorders>
              <w:top w:val="nil"/>
              <w:left w:val="nil"/>
              <w:bottom w:val="nil"/>
              <w:right w:val="nil"/>
            </w:tcBorders>
          </w:tcPr>
          <w:p w14:paraId="1523A492"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w:t>
            </w:r>
            <w:r w:rsidRPr="008907ED">
              <w:rPr>
                <w:b/>
                <w:i/>
              </w:rPr>
              <w:t>wie auch für die regionalen und lokalen Behörden und Gemeinschaften</w:t>
            </w:r>
            <w:r w:rsidRPr="008907ED">
              <w:t xml:space="preserve"> von entscheidender Bedeutung sind, um dem grünen </w:t>
            </w:r>
            <w:r w:rsidRPr="008907ED">
              <w:rPr>
                <w:b/>
                <w:i/>
              </w:rPr>
              <w:t>und dem digitalen</w:t>
            </w:r>
            <w:r w:rsidRPr="008907ED">
              <w:t xml:space="preserve"> Wandel erfolgreich zu begegnen und die </w:t>
            </w:r>
            <w:r w:rsidRPr="008907ED">
              <w:lastRenderedPageBreak/>
              <w:t xml:space="preserve">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betont, dass im Rahmen </w:t>
            </w:r>
            <w:r w:rsidRPr="008907ED">
              <w:rPr>
                <w:b/>
                <w:i/>
              </w:rPr>
              <w:t>einer breit angelegten Partnerschaft,</w:t>
            </w:r>
            <w:r w:rsidRPr="008907ED">
              <w:t xml:space="preserve"> des sozialen Dialogs </w:t>
            </w:r>
            <w:r w:rsidRPr="008907ED">
              <w:rPr>
                <w:b/>
                <w:i/>
              </w:rPr>
              <w:t>und von Tarifverhandlungen</w:t>
            </w:r>
            <w:r w:rsidRPr="008907ED">
              <w:t xml:space="preserve"> – unter vollumfänglicher Achtung des Rechts auf Information und Konsultation – Pläne </w:t>
            </w:r>
            <w:r w:rsidRPr="008907ED">
              <w:rPr>
                <w:b/>
                <w:i/>
              </w:rPr>
              <w:t>auf Ebene der Mitgliedstaaten</w:t>
            </w:r>
            <w:r w:rsidRPr="008907ED">
              <w:t xml:space="preserve"> auszuarbeiten sind </w:t>
            </w:r>
            <w:r w:rsidRPr="008907ED">
              <w:rPr>
                <w:b/>
                <w:i/>
              </w:rPr>
              <w:t>und dass sichergestellt werden muss, dass die Arbeitnehmer und ihre Vertreter rechtzeitig und wirksam über Übergangsprozesse informiert und dazu konsultiert werden;</w:t>
            </w:r>
            <w:r w:rsidRPr="008907ED">
              <w:t xml:space="preserve">; fordert in diesem Zusammenhang eine Überprüfung des Rechtsrahmens zur Information und Konsultation, um </w:t>
            </w:r>
            <w:r w:rsidRPr="008907ED">
              <w:rPr>
                <w:b/>
                <w:i/>
              </w:rPr>
              <w:t>ihn zu stärken und durchzusetzen und</w:t>
            </w:r>
            <w:r w:rsidRPr="008907ED">
              <w:t xml:space="preserve"> seine Zweckmäßigkeit im Zusammenhang mit dem grünen und dem digitalen Wandel sicherzustellen; betont </w:t>
            </w:r>
            <w:r w:rsidRPr="008907ED">
              <w:rPr>
                <w:b/>
                <w:i/>
              </w:rPr>
              <w:t>jedoch</w:t>
            </w:r>
            <w:r w:rsidRPr="008907ED">
              <w:t xml:space="preserve">, dass </w:t>
            </w:r>
            <w:r w:rsidRPr="008907ED">
              <w:rPr>
                <w:b/>
                <w:i/>
              </w:rPr>
              <w:t>jede EU-Richtlinie für einen gerechten Übergang eigene spezifische Bestimmungen zur Information</w:t>
            </w:r>
            <w:r w:rsidRPr="008907ED">
              <w:t xml:space="preserve">, </w:t>
            </w:r>
            <w:r w:rsidRPr="008907ED">
              <w:rPr>
                <w:b/>
                <w:i/>
              </w:rPr>
              <w:t>Konsultation und Beteiligung der Arbeitnehmervertreter an den Übergangsplänen enthalten sollte</w:t>
            </w:r>
            <w:r w:rsidRPr="008907ED">
              <w:t>;</w:t>
            </w:r>
          </w:p>
        </w:tc>
      </w:tr>
    </w:tbl>
    <w:p w14:paraId="616CB6F2"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22B3506F" w14:textId="77777777" w:rsidR="001374AD" w:rsidRPr="00546828" w:rsidRDefault="001374AD" w:rsidP="001374AD">
      <w:pPr>
        <w:rPr>
          <w:lang w:val="sv-SE"/>
        </w:rPr>
      </w:pPr>
      <w:r w:rsidRPr="00546828">
        <w:rPr>
          <w:rStyle w:val="HideTWBExt"/>
          <w:lang w:val="sv-SE"/>
        </w:rPr>
        <w:t>&lt;/Amend&gt;</w:t>
      </w:r>
    </w:p>
    <w:p w14:paraId="4F1F993F"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138</w:t>
      </w:r>
      <w:r w:rsidRPr="00546828">
        <w:rPr>
          <w:rStyle w:val="HideTWBExt"/>
          <w:lang w:val="sv-SE"/>
        </w:rPr>
        <w:t>&lt;/NumAm&gt;</w:t>
      </w:r>
    </w:p>
    <w:p w14:paraId="0A46D4F1"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5A63C6DD" w14:textId="77777777" w:rsidR="001374AD" w:rsidRPr="00546828" w:rsidRDefault="001374AD" w:rsidP="001374AD">
      <w:pPr>
        <w:pStyle w:val="NormalBold"/>
        <w:rPr>
          <w:lang w:val="sv-SE"/>
        </w:rPr>
      </w:pPr>
      <w:r w:rsidRPr="00546828">
        <w:rPr>
          <w:rStyle w:val="HideTWBExt"/>
          <w:b w:val="0"/>
          <w:lang w:val="sv-SE"/>
        </w:rPr>
        <w:t>&lt;/RepeatBlock-By&gt;</w:t>
      </w:r>
    </w:p>
    <w:p w14:paraId="40D0F7A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BB9CD09"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E2C09AB" w14:textId="77777777" w:rsidTr="00E663AA">
        <w:trPr>
          <w:trHeight w:hRule="exact" w:val="240"/>
          <w:jc w:val="center"/>
        </w:trPr>
        <w:tc>
          <w:tcPr>
            <w:tcW w:w="9752" w:type="dxa"/>
            <w:gridSpan w:val="2"/>
            <w:tcBorders>
              <w:top w:val="nil"/>
              <w:left w:val="nil"/>
              <w:bottom w:val="nil"/>
              <w:right w:val="nil"/>
            </w:tcBorders>
          </w:tcPr>
          <w:p w14:paraId="11FBA66B" w14:textId="77777777" w:rsidR="001374AD" w:rsidRPr="008907ED" w:rsidRDefault="001374AD" w:rsidP="00E663AA"/>
        </w:tc>
      </w:tr>
      <w:tr w:rsidR="001374AD" w:rsidRPr="008907ED" w14:paraId="4ACE0575" w14:textId="77777777" w:rsidTr="00E663AA">
        <w:trPr>
          <w:trHeight w:val="240"/>
          <w:jc w:val="center"/>
        </w:trPr>
        <w:tc>
          <w:tcPr>
            <w:tcW w:w="4876" w:type="dxa"/>
            <w:tcBorders>
              <w:top w:val="nil"/>
              <w:left w:val="nil"/>
              <w:bottom w:val="nil"/>
              <w:right w:val="nil"/>
            </w:tcBorders>
          </w:tcPr>
          <w:p w14:paraId="7A7BEB2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EF9A8CF" w14:textId="77777777" w:rsidR="001374AD" w:rsidRPr="008907ED" w:rsidRDefault="001374AD" w:rsidP="00E663AA">
            <w:pPr>
              <w:pStyle w:val="AmColumnHeading"/>
            </w:pPr>
            <w:r w:rsidRPr="008907ED">
              <w:t>Geänderter Text</w:t>
            </w:r>
          </w:p>
        </w:tc>
      </w:tr>
      <w:tr w:rsidR="001374AD" w:rsidRPr="008907ED" w14:paraId="373E2B03" w14:textId="77777777" w:rsidTr="00E663AA">
        <w:trPr>
          <w:jc w:val="center"/>
        </w:trPr>
        <w:tc>
          <w:tcPr>
            <w:tcW w:w="4876" w:type="dxa"/>
            <w:tcBorders>
              <w:top w:val="nil"/>
              <w:left w:val="nil"/>
              <w:bottom w:val="nil"/>
              <w:right w:val="nil"/>
            </w:tcBorders>
          </w:tcPr>
          <w:p w14:paraId="5CB447DF"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w:t>
            </w:r>
            <w:r w:rsidRPr="008907ED">
              <w:lastRenderedPageBreak/>
              <w:t xml:space="preserve">von entscheidender Bedeutung sind, um dem grünen Wandel erfolgreich zu begegnen und die wirtschaftlichen Herausforderungen aufgrund widriger geopolitischer Ereignisse effektiv zu überwinden; betont, dass durch Übergangsplanung Entlassungen </w:t>
            </w:r>
            <w:r w:rsidRPr="008907ED">
              <w:rPr>
                <w:b/>
                <w:i/>
              </w:rPr>
              <w:t>proaktiv</w:t>
            </w:r>
            <w:r w:rsidRPr="008907ED">
              <w:t xml:space="preserve"> verhindert, langfristige Widerstandsfähigkeit von Unternehmen aufgebaut und die verfügbaren Ressourcen bestmöglich genutzt </w:t>
            </w:r>
            <w:r w:rsidRPr="008907ED">
              <w:rPr>
                <w:b/>
                <w:i/>
              </w:rPr>
              <w:t>werden können</w:t>
            </w:r>
            <w:r w:rsidRPr="008907ED">
              <w:t>;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0B362535"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w:t>
            </w:r>
            <w:r w:rsidRPr="008907ED">
              <w:lastRenderedPageBreak/>
              <w:t xml:space="preserve">von entscheidender Bedeutung sind, um dem grünen Wandel erfolgreich zu begegnen und die wirtschaftlichen Herausforderungen aufgrund widriger geopolitischer Ereignisse effektiv zu überwinden; betont, dass durch Übergangsplanung Entlassungen verhindert, langfristige Widerstandsfähigkeit von Unternehmen aufgebaut und die verfügbaren Ressourcen bestmöglich genutzt werden </w:t>
            </w:r>
            <w:r w:rsidRPr="008907ED">
              <w:rPr>
                <w:b/>
                <w:i/>
              </w:rPr>
              <w:t>müssen</w:t>
            </w:r>
            <w:r w:rsidRPr="008907ED">
              <w:t>;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r>
    </w:tbl>
    <w:p w14:paraId="6704D3E0"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{EL}</w:t>
      </w:r>
      <w:r w:rsidRPr="00546828">
        <w:rPr>
          <w:lang w:val="sv-SE"/>
        </w:rPr>
        <w:t>el</w:t>
      </w:r>
      <w:r w:rsidRPr="00546828">
        <w:rPr>
          <w:rStyle w:val="HideTWBExt"/>
          <w:lang w:val="sv-SE"/>
        </w:rPr>
        <w:t>&lt;/Original&gt;</w:t>
      </w:r>
    </w:p>
    <w:p w14:paraId="3F4124A6" w14:textId="77777777" w:rsidR="001374AD" w:rsidRPr="00546828" w:rsidRDefault="001374AD" w:rsidP="001374AD">
      <w:pPr>
        <w:rPr>
          <w:lang w:val="sv-SE"/>
        </w:rPr>
      </w:pPr>
      <w:r w:rsidRPr="00546828">
        <w:rPr>
          <w:rStyle w:val="HideTWBExt"/>
          <w:lang w:val="sv-SE"/>
        </w:rPr>
        <w:t>&lt;/Amend&gt;</w:t>
      </w:r>
    </w:p>
    <w:p w14:paraId="1A21468D"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139</w:t>
      </w:r>
      <w:r w:rsidRPr="00546828">
        <w:rPr>
          <w:rStyle w:val="HideTWBExt"/>
          <w:lang w:val="sv-SE"/>
        </w:rPr>
        <w:t>&lt;/NumAm&gt;</w:t>
      </w:r>
    </w:p>
    <w:p w14:paraId="099C57E8"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4DE51A19" w14:textId="77777777" w:rsidR="001374AD" w:rsidRPr="00546828" w:rsidRDefault="001374AD" w:rsidP="001374AD">
      <w:pPr>
        <w:pStyle w:val="NormalBold"/>
        <w:rPr>
          <w:lang w:val="sv-SE"/>
        </w:rPr>
      </w:pPr>
      <w:r w:rsidRPr="00546828">
        <w:rPr>
          <w:rStyle w:val="HideTWBExt"/>
          <w:b w:val="0"/>
          <w:lang w:val="sv-SE"/>
        </w:rPr>
        <w:t>&lt;/RepeatBlock-By&gt;</w:t>
      </w:r>
    </w:p>
    <w:p w14:paraId="6927217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3C0A7B"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5B71F3E" w14:textId="77777777" w:rsidTr="00E663AA">
        <w:trPr>
          <w:trHeight w:hRule="exact" w:val="240"/>
          <w:jc w:val="center"/>
        </w:trPr>
        <w:tc>
          <w:tcPr>
            <w:tcW w:w="9752" w:type="dxa"/>
            <w:gridSpan w:val="2"/>
            <w:tcBorders>
              <w:top w:val="nil"/>
              <w:left w:val="nil"/>
              <w:bottom w:val="nil"/>
              <w:right w:val="nil"/>
            </w:tcBorders>
          </w:tcPr>
          <w:p w14:paraId="236ADD43" w14:textId="77777777" w:rsidR="001374AD" w:rsidRPr="008907ED" w:rsidRDefault="001374AD" w:rsidP="00E663AA"/>
        </w:tc>
      </w:tr>
      <w:tr w:rsidR="001374AD" w:rsidRPr="008907ED" w14:paraId="1D84C7DD" w14:textId="77777777" w:rsidTr="00E663AA">
        <w:trPr>
          <w:trHeight w:val="240"/>
          <w:jc w:val="center"/>
        </w:trPr>
        <w:tc>
          <w:tcPr>
            <w:tcW w:w="4876" w:type="dxa"/>
            <w:tcBorders>
              <w:top w:val="nil"/>
              <w:left w:val="nil"/>
              <w:bottom w:val="nil"/>
              <w:right w:val="nil"/>
            </w:tcBorders>
          </w:tcPr>
          <w:p w14:paraId="6D36676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B2B0C54" w14:textId="77777777" w:rsidR="001374AD" w:rsidRPr="008907ED" w:rsidRDefault="001374AD" w:rsidP="00E663AA">
            <w:pPr>
              <w:pStyle w:val="AmColumnHeading"/>
            </w:pPr>
            <w:r w:rsidRPr="008907ED">
              <w:t>Geänderter Text</w:t>
            </w:r>
          </w:p>
        </w:tc>
      </w:tr>
      <w:tr w:rsidR="001374AD" w:rsidRPr="008907ED" w14:paraId="168A8537" w14:textId="77777777" w:rsidTr="00E663AA">
        <w:trPr>
          <w:jc w:val="center"/>
        </w:trPr>
        <w:tc>
          <w:tcPr>
            <w:tcW w:w="4876" w:type="dxa"/>
            <w:tcBorders>
              <w:top w:val="nil"/>
              <w:left w:val="nil"/>
              <w:bottom w:val="nil"/>
              <w:right w:val="nil"/>
            </w:tcBorders>
          </w:tcPr>
          <w:p w14:paraId="09F4187E"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w:t>
            </w:r>
            <w:r w:rsidRPr="008907ED">
              <w:lastRenderedPageBreak/>
              <w:t>aufgebaut und die verfügbaren Ressourcen bestmöglich genutzt werden können;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745C5DE1"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w:t>
            </w:r>
            <w:r w:rsidRPr="008907ED">
              <w:lastRenderedPageBreak/>
              <w:t>aufgebaut und die verfügbaren Ressourcen bestmöglich genutzt werden können; 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r w:rsidRPr="008907ED">
              <w:rPr>
                <w:b/>
                <w:i/>
              </w:rPr>
              <w:t> betont, dass die Interessenträger und die Zivilgesellschaft bereits in den frühesten Phasen der Übergangsplanung einbezogen werden müssen, um eine sinnvolle Beteiligung zu gewährleisten, anstatt sie erst in einer späten Phase zu konsultieren;</w:t>
            </w:r>
          </w:p>
        </w:tc>
      </w:tr>
    </w:tbl>
    <w:p w14:paraId="5B2547DA"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0424ADD" w14:textId="77777777" w:rsidR="001374AD" w:rsidRPr="008907ED" w:rsidRDefault="001374AD" w:rsidP="001374AD">
      <w:r w:rsidRPr="008907ED">
        <w:rPr>
          <w:rStyle w:val="HideTWBExt"/>
        </w:rPr>
        <w:t>&lt;/Amend&gt;</w:t>
      </w:r>
    </w:p>
    <w:p w14:paraId="1C9F30F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140</w:t>
      </w:r>
      <w:r w:rsidRPr="008907ED">
        <w:rPr>
          <w:rStyle w:val="HideTWBExt"/>
        </w:rPr>
        <w:t>&lt;/NumAm&gt;</w:t>
      </w:r>
    </w:p>
    <w:p w14:paraId="22261D05"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2B33FF84" w14:textId="77777777" w:rsidR="001374AD" w:rsidRPr="008907ED" w:rsidRDefault="001374AD" w:rsidP="001374AD">
      <w:pPr>
        <w:pStyle w:val="NormalBold"/>
      </w:pPr>
      <w:r w:rsidRPr="008907ED">
        <w:rPr>
          <w:rStyle w:val="HideTWBExt"/>
          <w:b w:val="0"/>
        </w:rPr>
        <w:t>&lt;/RepeatBlock-By&gt;</w:t>
      </w:r>
    </w:p>
    <w:p w14:paraId="04DE355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BB1CC0F" w14:textId="77777777" w:rsidR="001374AD" w:rsidRPr="008907ED" w:rsidRDefault="001374AD" w:rsidP="001374AD">
      <w:pPr>
        <w:pStyle w:val="NormalBold"/>
      </w:pPr>
      <w:r w:rsidRPr="008907ED">
        <w:rPr>
          <w:rStyle w:val="HideTWBExt"/>
        </w:rPr>
        <w:t>&lt;Article&gt;</w:t>
      </w:r>
      <w:r w:rsidRPr="008907ED">
        <w:t>Ziffer 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42BA1CC" w14:textId="77777777" w:rsidTr="00E663AA">
        <w:trPr>
          <w:trHeight w:hRule="exact" w:val="240"/>
          <w:jc w:val="center"/>
        </w:trPr>
        <w:tc>
          <w:tcPr>
            <w:tcW w:w="9752" w:type="dxa"/>
            <w:gridSpan w:val="2"/>
            <w:tcBorders>
              <w:top w:val="nil"/>
              <w:left w:val="nil"/>
              <w:bottom w:val="nil"/>
              <w:right w:val="nil"/>
            </w:tcBorders>
          </w:tcPr>
          <w:p w14:paraId="4EEE39C9" w14:textId="77777777" w:rsidR="001374AD" w:rsidRPr="008907ED" w:rsidRDefault="001374AD" w:rsidP="00E663AA"/>
        </w:tc>
      </w:tr>
      <w:tr w:rsidR="001374AD" w:rsidRPr="008907ED" w14:paraId="34311041" w14:textId="77777777" w:rsidTr="00E663AA">
        <w:trPr>
          <w:trHeight w:val="240"/>
          <w:jc w:val="center"/>
        </w:trPr>
        <w:tc>
          <w:tcPr>
            <w:tcW w:w="4876" w:type="dxa"/>
            <w:tcBorders>
              <w:top w:val="nil"/>
              <w:left w:val="nil"/>
              <w:bottom w:val="nil"/>
              <w:right w:val="nil"/>
            </w:tcBorders>
          </w:tcPr>
          <w:p w14:paraId="38EAD76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56E237" w14:textId="77777777" w:rsidR="001374AD" w:rsidRPr="008907ED" w:rsidRDefault="001374AD" w:rsidP="00E663AA">
            <w:pPr>
              <w:pStyle w:val="AmColumnHeading"/>
            </w:pPr>
            <w:r w:rsidRPr="008907ED">
              <w:t>Geänderter Text</w:t>
            </w:r>
          </w:p>
        </w:tc>
      </w:tr>
      <w:tr w:rsidR="001374AD" w:rsidRPr="008907ED" w14:paraId="6C98E9DC" w14:textId="77777777" w:rsidTr="00E663AA">
        <w:trPr>
          <w:jc w:val="center"/>
        </w:trPr>
        <w:tc>
          <w:tcPr>
            <w:tcW w:w="4876" w:type="dxa"/>
            <w:tcBorders>
              <w:top w:val="nil"/>
              <w:left w:val="nil"/>
              <w:bottom w:val="nil"/>
              <w:right w:val="nil"/>
            </w:tcBorders>
          </w:tcPr>
          <w:p w14:paraId="594950E6" w14:textId="77777777" w:rsidR="001374AD" w:rsidRPr="008907ED" w:rsidRDefault="001374AD" w:rsidP="00E663AA">
            <w:pPr>
              <w:pStyle w:val="Normal6a"/>
            </w:pPr>
            <w:r w:rsidRPr="008907ED">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w:t>
            </w:r>
            <w:r w:rsidRPr="008907ED">
              <w:lastRenderedPageBreak/>
              <w:t>betont, dass im Rahmen des sozialen Dialogs – unter vollumfänglicher Achtung des Rechts auf Information und Konsultation – Pläne auszuarbeiten sind; fordert in diesem Zusammenhang eine Überprüfung des Rechtsrahmens zur Information und Konsultation, um seine Zweckmäßigkeit im Zusammenhang mit dem grünen und dem digitalen Wandel sicherzustellen; betont, dass Anreize für Unternehmen geschaffen werden müssen, ihre eigenen Übergangspläne zu erarbeiten;</w:t>
            </w:r>
          </w:p>
        </w:tc>
        <w:tc>
          <w:tcPr>
            <w:tcW w:w="4876" w:type="dxa"/>
            <w:tcBorders>
              <w:top w:val="nil"/>
              <w:left w:val="nil"/>
              <w:bottom w:val="nil"/>
              <w:right w:val="nil"/>
            </w:tcBorders>
          </w:tcPr>
          <w:p w14:paraId="6CB165BD" w14:textId="77777777" w:rsidR="001374AD" w:rsidRPr="008907ED" w:rsidRDefault="001374AD" w:rsidP="00E663AA">
            <w:pPr>
              <w:pStyle w:val="Normal6a"/>
            </w:pPr>
            <w:r w:rsidRPr="008907ED">
              <w:lastRenderedPageBreak/>
              <w:t>4.</w:t>
            </w:r>
            <w:r w:rsidRPr="008907ED">
              <w:tab/>
              <w:t xml:space="preserve">betont, dass die Antizipation und Bewältigung von Veränderungen sowohl für Arbeitgeber als auch für Arbeitnehmer von entscheidender Bedeutung sind, um dem grünen Wandel erfolgreich zu begegnen und die wirtschaftlichen Herausforderungen aufgrund widriger geopolitischer Ereignisse effektiv zu überwinden; betont, dass durch Übergangsplanung Entlassungen proaktiv verhindert, langfristige Widerstandsfähigkeit von Unternehmen aufgebaut und die verfügbaren Ressourcen bestmöglich genutzt werden können; </w:t>
            </w:r>
            <w:r w:rsidRPr="008907ED">
              <w:lastRenderedPageBreak/>
              <w:t xml:space="preserve">betont, dass im Rahmen des sozialen Dialogs – unter vollumfänglicher Achtung des Rechts auf Information und Konsultation – Pläne auszuarbeiten sind; fordert in diesem Zusammenhang eine Überprüfung des </w:t>
            </w:r>
            <w:r w:rsidRPr="008907ED">
              <w:rPr>
                <w:b/>
                <w:i/>
              </w:rPr>
              <w:t>bestehenden</w:t>
            </w:r>
            <w:r w:rsidRPr="008907ED">
              <w:t xml:space="preserve"> Rechtsrahmens zur Information und Konsultation</w:t>
            </w:r>
            <w:r w:rsidRPr="008907ED">
              <w:rPr>
                <w:b/>
                <w:i/>
              </w:rPr>
              <w:t>, mit dem Ziel, diesen zu vereinfachen und zu straffen, anstatt ihn auszuweiten</w:t>
            </w:r>
            <w:r w:rsidRPr="008907ED">
              <w:t>, um seine Zweckmäßigkeit im Zusammenhang mit dem grünen und dem digitalen Wandel sicherzustellen; betont, dass Anreize für Unternehmen geschaffen werden müssen, ihre eigenen Übergangspläne zu erarbeiten;</w:t>
            </w:r>
          </w:p>
        </w:tc>
      </w:tr>
    </w:tbl>
    <w:p w14:paraId="415093D5"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B443668" w14:textId="77777777" w:rsidR="001374AD" w:rsidRPr="008907ED" w:rsidRDefault="001374AD" w:rsidP="001374AD">
      <w:r w:rsidRPr="008907ED">
        <w:rPr>
          <w:rStyle w:val="HideTWBExt"/>
        </w:rPr>
        <w:t>&lt;/Amend&gt;</w:t>
      </w:r>
    </w:p>
    <w:p w14:paraId="6D3BC50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141</w:t>
      </w:r>
      <w:r w:rsidRPr="008907ED">
        <w:rPr>
          <w:rStyle w:val="HideTWBExt"/>
        </w:rPr>
        <w:t>&lt;/NumAm&gt;</w:t>
      </w:r>
    </w:p>
    <w:p w14:paraId="2903A8DE"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C720D04" w14:textId="77777777" w:rsidR="001374AD" w:rsidRPr="008907ED" w:rsidRDefault="001374AD" w:rsidP="001374AD">
      <w:pPr>
        <w:pStyle w:val="NormalBold"/>
      </w:pPr>
      <w:r w:rsidRPr="008907ED">
        <w:rPr>
          <w:rStyle w:val="HideTWBExt"/>
          <w:b w:val="0"/>
        </w:rPr>
        <w:t>&lt;/RepeatBlock-By&gt;</w:t>
      </w:r>
    </w:p>
    <w:p w14:paraId="0E6A070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49D6B32" w14:textId="77777777" w:rsidR="001374AD" w:rsidRPr="008907ED" w:rsidRDefault="001374AD" w:rsidP="001374AD">
      <w:pPr>
        <w:pStyle w:val="NormalBold"/>
      </w:pPr>
      <w:r w:rsidRPr="008907ED">
        <w:rPr>
          <w:rStyle w:val="HideTWBExt"/>
        </w:rPr>
        <w:t>&lt;Article&gt;</w:t>
      </w:r>
      <w:r w:rsidRPr="008907ED">
        <w:t>Ziffer 4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F83FC4B" w14:textId="77777777" w:rsidTr="00E663AA">
        <w:trPr>
          <w:trHeight w:hRule="exact" w:val="240"/>
          <w:jc w:val="center"/>
        </w:trPr>
        <w:tc>
          <w:tcPr>
            <w:tcW w:w="9752" w:type="dxa"/>
            <w:gridSpan w:val="2"/>
            <w:tcBorders>
              <w:top w:val="nil"/>
              <w:left w:val="nil"/>
              <w:bottom w:val="nil"/>
              <w:right w:val="nil"/>
            </w:tcBorders>
          </w:tcPr>
          <w:p w14:paraId="76261F19" w14:textId="77777777" w:rsidR="001374AD" w:rsidRPr="008907ED" w:rsidRDefault="001374AD" w:rsidP="00E663AA"/>
        </w:tc>
      </w:tr>
      <w:tr w:rsidR="001374AD" w:rsidRPr="008907ED" w14:paraId="1A22A8D9" w14:textId="77777777" w:rsidTr="00E663AA">
        <w:trPr>
          <w:trHeight w:val="240"/>
          <w:jc w:val="center"/>
        </w:trPr>
        <w:tc>
          <w:tcPr>
            <w:tcW w:w="4876" w:type="dxa"/>
            <w:tcBorders>
              <w:top w:val="nil"/>
              <w:left w:val="nil"/>
              <w:bottom w:val="nil"/>
              <w:right w:val="nil"/>
            </w:tcBorders>
          </w:tcPr>
          <w:p w14:paraId="7572869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5A305CF" w14:textId="77777777" w:rsidR="001374AD" w:rsidRPr="008907ED" w:rsidRDefault="001374AD" w:rsidP="00E663AA">
            <w:pPr>
              <w:pStyle w:val="AmColumnHeading"/>
            </w:pPr>
            <w:r w:rsidRPr="008907ED">
              <w:t>Geänderter Text</w:t>
            </w:r>
          </w:p>
        </w:tc>
      </w:tr>
      <w:tr w:rsidR="001374AD" w:rsidRPr="008907ED" w14:paraId="46026854" w14:textId="77777777" w:rsidTr="00E663AA">
        <w:trPr>
          <w:jc w:val="center"/>
        </w:trPr>
        <w:tc>
          <w:tcPr>
            <w:tcW w:w="4876" w:type="dxa"/>
            <w:tcBorders>
              <w:top w:val="nil"/>
              <w:left w:val="nil"/>
              <w:bottom w:val="nil"/>
              <w:right w:val="nil"/>
            </w:tcBorders>
          </w:tcPr>
          <w:p w14:paraId="3EB44DB8" w14:textId="77777777" w:rsidR="001374AD" w:rsidRPr="008907ED" w:rsidRDefault="001374AD" w:rsidP="00E663AA">
            <w:pPr>
              <w:pStyle w:val="Normal6a"/>
            </w:pPr>
          </w:p>
        </w:tc>
        <w:tc>
          <w:tcPr>
            <w:tcW w:w="4876" w:type="dxa"/>
            <w:tcBorders>
              <w:top w:val="nil"/>
              <w:left w:val="nil"/>
              <w:bottom w:val="nil"/>
              <w:right w:val="nil"/>
            </w:tcBorders>
          </w:tcPr>
          <w:p w14:paraId="26167139" w14:textId="77777777" w:rsidR="001374AD" w:rsidRPr="008907ED" w:rsidRDefault="001374AD" w:rsidP="00E663AA">
            <w:pPr>
              <w:pStyle w:val="Normal6a"/>
            </w:pPr>
            <w:r w:rsidRPr="008907ED">
              <w:rPr>
                <w:b/>
                <w:i/>
              </w:rPr>
              <w:t>4a.</w:t>
            </w:r>
            <w:r w:rsidRPr="008907ED">
              <w:tab/>
            </w:r>
            <w:r w:rsidRPr="008907ED">
              <w:rPr>
                <w:b/>
                <w:i/>
              </w:rPr>
              <w:t xml:space="preserve">betont, dass im Rahmen des sozialen Dialogs und von Tarifverhandlungen – unter vollumfänglicher Achtung des Rechts auf Information und Konsultation – Pläne auf Ebene der Mitgliedstaaten auszuarbeiten sind und dass sichergestellt werden muss, dass die Arbeitnehmer und ihre Vertreter rechtzeitig und wirksam über Übergangsprozesse in ihren Unternehmen informiert und dazu konsultiert werden und dass sie entsprechende Entscheidungsbefugnisse haben; fordert in diesem Zusammenhang eine Überprüfung des Rechtsrahmens zur Information und Konsultation, um ihn zu stärken und durchzusetzen und seine Zweckmäßigkeit im Zusammenhang mit dem grünen und dem digitalen Wandel sicherzustellen; weist darauf hin, dass </w:t>
            </w:r>
            <w:r w:rsidRPr="008907ED">
              <w:rPr>
                <w:b/>
                <w:i/>
              </w:rPr>
              <w:lastRenderedPageBreak/>
              <w:t>jede EU-Richtlinie für einen gerechten Übergang eigene spezifische Bestimmungen zur Information, Konsultation und Beteiligung der Arbeitnehmervertreter an den Übergangsplänen enthalten sollte; betont, dass Unternehmen im Rahmen des sozialen Dialogs ihre eigenen Übergangspläne erarbeiten müssen; hebt hervor, dass Arbeitnehmer und ihre Gewerkschaftsorganisationen nicht nur das Recht haben, informiert und konsultiert zu werden, sondern auch an der Ausarbeitung, Umsetzung und Überwachung von Plänen für einen gerechten Übergang mitzuwirken, und dass auch lokale Gemeinschaften, Organisationen der Zivilgesellschaft und Vertreter schutzbedürftiger Gruppen einbezogen werden müssen;</w:t>
            </w:r>
          </w:p>
        </w:tc>
      </w:tr>
    </w:tbl>
    <w:p w14:paraId="65694970"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3332F3F" w14:textId="77777777" w:rsidR="001374AD" w:rsidRPr="008907ED" w:rsidRDefault="001374AD" w:rsidP="001374AD">
      <w:r w:rsidRPr="008907ED">
        <w:rPr>
          <w:rStyle w:val="HideTWBExt"/>
        </w:rPr>
        <w:t>&lt;/Amend&gt;</w:t>
      </w:r>
    </w:p>
    <w:p w14:paraId="27E80D9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142</w:t>
      </w:r>
      <w:r w:rsidRPr="008907ED">
        <w:rPr>
          <w:rStyle w:val="HideTWBExt"/>
        </w:rPr>
        <w:t>&lt;/NumAm&gt;</w:t>
      </w:r>
    </w:p>
    <w:p w14:paraId="0C5E7C01" w14:textId="77777777" w:rsidR="001374AD" w:rsidRPr="008907ED" w:rsidRDefault="001374AD" w:rsidP="001374AD">
      <w:pPr>
        <w:pStyle w:val="NormalBold"/>
      </w:pPr>
      <w:r w:rsidRPr="008907ED">
        <w:rPr>
          <w:rStyle w:val="HideTWBExt"/>
          <w:b w:val="0"/>
        </w:rPr>
        <w:t>&lt;RepeatBlock-By&gt;&lt;Members&gt;</w:t>
      </w:r>
      <w:r w:rsidRPr="008907ED">
        <w:t>Pál Szekeres, Séverine Werbrouck, Nikola Bartůšek, Mélanie Disdier, Marie Dauchy</w:t>
      </w:r>
      <w:r w:rsidRPr="008907ED">
        <w:rPr>
          <w:rStyle w:val="HideTWBExt"/>
          <w:b w:val="0"/>
        </w:rPr>
        <w:t>&lt;/Members&gt;</w:t>
      </w:r>
    </w:p>
    <w:p w14:paraId="1FC7E88A" w14:textId="77777777" w:rsidR="001374AD" w:rsidRPr="008907ED" w:rsidRDefault="001374AD" w:rsidP="001374AD">
      <w:pPr>
        <w:pStyle w:val="NormalBold"/>
      </w:pPr>
      <w:r w:rsidRPr="008907ED">
        <w:rPr>
          <w:rStyle w:val="HideTWBExt"/>
          <w:b w:val="0"/>
        </w:rPr>
        <w:t>&lt;/RepeatBlock-By&gt;</w:t>
      </w:r>
    </w:p>
    <w:p w14:paraId="5330B61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EC7A1C0" w14:textId="77777777" w:rsidR="001374AD" w:rsidRPr="008907ED" w:rsidRDefault="001374AD" w:rsidP="001374AD">
      <w:pPr>
        <w:pStyle w:val="NormalBold"/>
      </w:pPr>
      <w:r w:rsidRPr="008907ED">
        <w:rPr>
          <w:rStyle w:val="HideTWBExt"/>
        </w:rPr>
        <w:t>&lt;Article&gt;</w:t>
      </w:r>
      <w:r w:rsidRPr="008907ED">
        <w:t>Ziffer 4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CFEBD82" w14:textId="77777777" w:rsidTr="00E663AA">
        <w:trPr>
          <w:trHeight w:hRule="exact" w:val="240"/>
          <w:jc w:val="center"/>
        </w:trPr>
        <w:tc>
          <w:tcPr>
            <w:tcW w:w="9752" w:type="dxa"/>
            <w:gridSpan w:val="2"/>
            <w:tcBorders>
              <w:top w:val="nil"/>
              <w:left w:val="nil"/>
              <w:bottom w:val="nil"/>
              <w:right w:val="nil"/>
            </w:tcBorders>
          </w:tcPr>
          <w:p w14:paraId="1B94F81A" w14:textId="77777777" w:rsidR="001374AD" w:rsidRPr="008907ED" w:rsidRDefault="001374AD" w:rsidP="00E663AA"/>
        </w:tc>
      </w:tr>
      <w:tr w:rsidR="001374AD" w:rsidRPr="008907ED" w14:paraId="0DF7B247" w14:textId="77777777" w:rsidTr="00E663AA">
        <w:trPr>
          <w:trHeight w:val="240"/>
          <w:jc w:val="center"/>
        </w:trPr>
        <w:tc>
          <w:tcPr>
            <w:tcW w:w="4876" w:type="dxa"/>
            <w:tcBorders>
              <w:top w:val="nil"/>
              <w:left w:val="nil"/>
              <w:bottom w:val="nil"/>
              <w:right w:val="nil"/>
            </w:tcBorders>
          </w:tcPr>
          <w:p w14:paraId="13B909A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CB52FCD" w14:textId="77777777" w:rsidR="001374AD" w:rsidRPr="008907ED" w:rsidRDefault="001374AD" w:rsidP="00E663AA">
            <w:pPr>
              <w:pStyle w:val="AmColumnHeading"/>
            </w:pPr>
            <w:r w:rsidRPr="008907ED">
              <w:t>Geänderter Text</w:t>
            </w:r>
          </w:p>
        </w:tc>
      </w:tr>
      <w:tr w:rsidR="001374AD" w:rsidRPr="008907ED" w14:paraId="50AC2964" w14:textId="77777777" w:rsidTr="00E663AA">
        <w:trPr>
          <w:jc w:val="center"/>
        </w:trPr>
        <w:tc>
          <w:tcPr>
            <w:tcW w:w="4876" w:type="dxa"/>
            <w:tcBorders>
              <w:top w:val="nil"/>
              <w:left w:val="nil"/>
              <w:bottom w:val="nil"/>
              <w:right w:val="nil"/>
            </w:tcBorders>
          </w:tcPr>
          <w:p w14:paraId="727F095C" w14:textId="77777777" w:rsidR="001374AD" w:rsidRPr="008907ED" w:rsidRDefault="001374AD" w:rsidP="00E663AA">
            <w:pPr>
              <w:pStyle w:val="Normal6a"/>
            </w:pPr>
          </w:p>
        </w:tc>
        <w:tc>
          <w:tcPr>
            <w:tcW w:w="4876" w:type="dxa"/>
            <w:tcBorders>
              <w:top w:val="nil"/>
              <w:left w:val="nil"/>
              <w:bottom w:val="nil"/>
              <w:right w:val="nil"/>
            </w:tcBorders>
          </w:tcPr>
          <w:p w14:paraId="0E96F7C6" w14:textId="77777777" w:rsidR="001374AD" w:rsidRPr="008907ED" w:rsidRDefault="001374AD" w:rsidP="00E663AA">
            <w:pPr>
              <w:pStyle w:val="Normal6a"/>
            </w:pPr>
            <w:r w:rsidRPr="008907ED">
              <w:rPr>
                <w:b/>
                <w:i/>
              </w:rPr>
              <w:t>4a.</w:t>
            </w:r>
            <w:r w:rsidRPr="008907ED">
              <w:tab/>
            </w:r>
            <w:r w:rsidRPr="008907ED">
              <w:rPr>
                <w:b/>
                <w:i/>
              </w:rPr>
              <w:t xml:space="preserve">betont, dass Innovatoren, Forscher, Arbeitgeber und Arbeitnehmer in der Lage sein müssen, die wirtschaftlichen Herausforderungen, die sich aus ungünstigen geopolitischen Ereignissen und Ressourcen- und Energieknappheit ergeben, wirksam anzugehen und erfolgreich zu bewältigen; betont, dass eine proaktive, forschungsbasierte Planung unter Berücksichtigung wirtschaftlicher Gesichtspunkte dazu beitragen kann, Entlassungen zu vermeiden, die langfristige Widerstandsfähigkeit von </w:t>
            </w:r>
            <w:r w:rsidRPr="008907ED">
              <w:rPr>
                <w:b/>
                <w:i/>
              </w:rPr>
              <w:lastRenderedPageBreak/>
              <w:t>Unternehmen zu stärken und eine optimale und nachhaltige Nutzung der verfügbaren Ressourcen sicherzustellen;</w:t>
            </w:r>
          </w:p>
        </w:tc>
      </w:tr>
    </w:tbl>
    <w:p w14:paraId="77BCBF96"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F0ECAAA" w14:textId="77777777" w:rsidR="001374AD" w:rsidRPr="008907ED" w:rsidRDefault="001374AD" w:rsidP="001374AD">
      <w:r w:rsidRPr="008907ED">
        <w:rPr>
          <w:rStyle w:val="HideTWBExt"/>
        </w:rPr>
        <w:t>&lt;/Amend&gt;</w:t>
      </w:r>
    </w:p>
    <w:p w14:paraId="2D6245D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143</w:t>
      </w:r>
      <w:r w:rsidRPr="008907ED">
        <w:rPr>
          <w:rStyle w:val="HideTWBExt"/>
        </w:rPr>
        <w:t>&lt;/NumAm&gt;</w:t>
      </w:r>
    </w:p>
    <w:p w14:paraId="2E1D8AB1"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E5E7660" w14:textId="77777777" w:rsidR="001374AD" w:rsidRPr="008907ED" w:rsidRDefault="001374AD" w:rsidP="001374AD">
      <w:pPr>
        <w:pStyle w:val="NormalBold"/>
      </w:pPr>
      <w:r w:rsidRPr="008907ED">
        <w:rPr>
          <w:rStyle w:val="HideTWBExt"/>
          <w:b w:val="0"/>
        </w:rPr>
        <w:t>&lt;/RepeatBlock-By&gt;</w:t>
      </w:r>
    </w:p>
    <w:p w14:paraId="48F0250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FCA5E4E" w14:textId="77777777" w:rsidR="001374AD" w:rsidRPr="008907ED" w:rsidRDefault="001374AD" w:rsidP="001374AD">
      <w:pPr>
        <w:pStyle w:val="NormalBold"/>
      </w:pPr>
      <w:r w:rsidRPr="008907ED">
        <w:rPr>
          <w:rStyle w:val="HideTWBExt"/>
        </w:rPr>
        <w:t>&lt;Article&gt;</w:t>
      </w:r>
      <w:r w:rsidRPr="008907ED">
        <w:t>Ziffer 4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7B4F528" w14:textId="77777777" w:rsidTr="00E663AA">
        <w:trPr>
          <w:trHeight w:hRule="exact" w:val="240"/>
          <w:jc w:val="center"/>
        </w:trPr>
        <w:tc>
          <w:tcPr>
            <w:tcW w:w="9752" w:type="dxa"/>
            <w:gridSpan w:val="2"/>
            <w:tcBorders>
              <w:top w:val="nil"/>
              <w:left w:val="nil"/>
              <w:bottom w:val="nil"/>
              <w:right w:val="nil"/>
            </w:tcBorders>
          </w:tcPr>
          <w:p w14:paraId="5190B678" w14:textId="77777777" w:rsidR="001374AD" w:rsidRPr="008907ED" w:rsidRDefault="001374AD" w:rsidP="00E663AA"/>
        </w:tc>
      </w:tr>
      <w:tr w:rsidR="001374AD" w:rsidRPr="008907ED" w14:paraId="6F3CE96E" w14:textId="77777777" w:rsidTr="00E663AA">
        <w:trPr>
          <w:trHeight w:val="240"/>
          <w:jc w:val="center"/>
        </w:trPr>
        <w:tc>
          <w:tcPr>
            <w:tcW w:w="4876" w:type="dxa"/>
            <w:tcBorders>
              <w:top w:val="nil"/>
              <w:left w:val="nil"/>
              <w:bottom w:val="nil"/>
              <w:right w:val="nil"/>
            </w:tcBorders>
          </w:tcPr>
          <w:p w14:paraId="342DD80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DC52583" w14:textId="77777777" w:rsidR="001374AD" w:rsidRPr="008907ED" w:rsidRDefault="001374AD" w:rsidP="00E663AA">
            <w:pPr>
              <w:pStyle w:val="AmColumnHeading"/>
            </w:pPr>
            <w:r w:rsidRPr="008907ED">
              <w:t>Geänderter Text</w:t>
            </w:r>
          </w:p>
        </w:tc>
      </w:tr>
      <w:tr w:rsidR="001374AD" w:rsidRPr="008907ED" w14:paraId="1DD70162" w14:textId="77777777" w:rsidTr="00E663AA">
        <w:trPr>
          <w:jc w:val="center"/>
        </w:trPr>
        <w:tc>
          <w:tcPr>
            <w:tcW w:w="4876" w:type="dxa"/>
            <w:tcBorders>
              <w:top w:val="nil"/>
              <w:left w:val="nil"/>
              <w:bottom w:val="nil"/>
              <w:right w:val="nil"/>
            </w:tcBorders>
          </w:tcPr>
          <w:p w14:paraId="0ED40ECF" w14:textId="77777777" w:rsidR="001374AD" w:rsidRPr="008907ED" w:rsidRDefault="001374AD" w:rsidP="00E663AA">
            <w:pPr>
              <w:pStyle w:val="Normal6a"/>
            </w:pPr>
          </w:p>
        </w:tc>
        <w:tc>
          <w:tcPr>
            <w:tcW w:w="4876" w:type="dxa"/>
            <w:tcBorders>
              <w:top w:val="nil"/>
              <w:left w:val="nil"/>
              <w:bottom w:val="nil"/>
              <w:right w:val="nil"/>
            </w:tcBorders>
          </w:tcPr>
          <w:p w14:paraId="7848D9C3" w14:textId="77777777" w:rsidR="001374AD" w:rsidRPr="008907ED" w:rsidRDefault="001374AD" w:rsidP="00E663AA">
            <w:pPr>
              <w:pStyle w:val="Normal6a"/>
            </w:pPr>
            <w:r w:rsidRPr="008907ED">
              <w:rPr>
                <w:b/>
                <w:i/>
              </w:rPr>
              <w:t>4b.</w:t>
            </w:r>
            <w:r w:rsidRPr="008907ED">
              <w:tab/>
            </w:r>
            <w:r w:rsidRPr="008907ED">
              <w:rPr>
                <w:b/>
                <w:i/>
              </w:rPr>
              <w:t>ist der Ansicht, dass Unternehmen, die ökologisch begründete Umstrukturierungen planen, Pläne für einen gerechten Übergang in Absprache mit den Arbeitnehmern und ihren Vertretern verabschieden und regelmäßig aktualisieren sollten; weist darauf hin, dass solche Pläne darauf ausgerichtet sein sollten, negative Auswirkungen auf Beschäftigung, Qualifikationen, Arbeitsbedingungen und lokale Gemeinschaften zu antizipieren, zu verhindern und abzumildern; weist ferner darauf hin, dass die Pläne auch den Auswirkungen der Umstrukturierungsvorhaben und der Übergangsmaßnahmen auf die gesamte Aktivitätskette des Unternehmens Rechnung tragen sowie die Bewertung und Durchführung von Maßnahmen für einen gerechten Übergang in allen betroffenen Bereichen vorsehen sollten;</w:t>
            </w:r>
          </w:p>
        </w:tc>
      </w:tr>
    </w:tbl>
    <w:p w14:paraId="5C5CC3A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DCB8ABA" w14:textId="77777777" w:rsidR="001374AD" w:rsidRPr="008907ED" w:rsidRDefault="001374AD" w:rsidP="001374AD">
      <w:r w:rsidRPr="008907ED">
        <w:rPr>
          <w:rStyle w:val="HideTWBExt"/>
        </w:rPr>
        <w:t>&lt;/Amend&gt;</w:t>
      </w:r>
    </w:p>
    <w:p w14:paraId="5DF05F3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144</w:t>
      </w:r>
      <w:r w:rsidRPr="008907ED">
        <w:rPr>
          <w:rStyle w:val="HideTWBExt"/>
        </w:rPr>
        <w:t>&lt;/NumAm&gt;</w:t>
      </w:r>
    </w:p>
    <w:p w14:paraId="698229EE"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418F84F3"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39EC30ED"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351DB4FD" w14:textId="77777777" w:rsidR="001374AD" w:rsidRPr="008907ED" w:rsidRDefault="001374AD" w:rsidP="001374AD">
      <w:pPr>
        <w:pStyle w:val="NormalBold"/>
      </w:pPr>
      <w:r w:rsidRPr="008907ED">
        <w:rPr>
          <w:rStyle w:val="HideTWBExt"/>
          <w:b w:val="0"/>
        </w:rPr>
        <w:t>&lt;/RepeatBlock-By&gt;</w:t>
      </w:r>
    </w:p>
    <w:p w14:paraId="4FB50CE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FBDB0B8" w14:textId="77777777" w:rsidR="001374AD" w:rsidRPr="008907ED" w:rsidRDefault="001374AD" w:rsidP="001374AD">
      <w:pPr>
        <w:pStyle w:val="NormalBold"/>
      </w:pPr>
      <w:r w:rsidRPr="008907ED">
        <w:rPr>
          <w:rStyle w:val="HideTWBExt"/>
        </w:rPr>
        <w:lastRenderedPageBreak/>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24CD9D6" w14:textId="77777777" w:rsidTr="00E663AA">
        <w:trPr>
          <w:trHeight w:hRule="exact" w:val="240"/>
          <w:jc w:val="center"/>
        </w:trPr>
        <w:tc>
          <w:tcPr>
            <w:tcW w:w="9752" w:type="dxa"/>
            <w:gridSpan w:val="2"/>
            <w:tcBorders>
              <w:top w:val="nil"/>
              <w:left w:val="nil"/>
              <w:bottom w:val="nil"/>
              <w:right w:val="nil"/>
            </w:tcBorders>
          </w:tcPr>
          <w:p w14:paraId="5B316DC4" w14:textId="77777777" w:rsidR="001374AD" w:rsidRPr="008907ED" w:rsidRDefault="001374AD" w:rsidP="00E663AA"/>
        </w:tc>
      </w:tr>
      <w:tr w:rsidR="001374AD" w:rsidRPr="008907ED" w14:paraId="2FD782E7" w14:textId="77777777" w:rsidTr="00E663AA">
        <w:trPr>
          <w:trHeight w:val="240"/>
          <w:jc w:val="center"/>
        </w:trPr>
        <w:tc>
          <w:tcPr>
            <w:tcW w:w="4876" w:type="dxa"/>
            <w:tcBorders>
              <w:top w:val="nil"/>
              <w:left w:val="nil"/>
              <w:bottom w:val="nil"/>
              <w:right w:val="nil"/>
            </w:tcBorders>
          </w:tcPr>
          <w:p w14:paraId="294DB43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5079B24" w14:textId="77777777" w:rsidR="001374AD" w:rsidRPr="008907ED" w:rsidRDefault="001374AD" w:rsidP="00E663AA">
            <w:pPr>
              <w:pStyle w:val="AmColumnHeading"/>
            </w:pPr>
            <w:r w:rsidRPr="008907ED">
              <w:t>Geänderter Text</w:t>
            </w:r>
          </w:p>
        </w:tc>
      </w:tr>
      <w:tr w:rsidR="001374AD" w:rsidRPr="008907ED" w14:paraId="44218B89" w14:textId="77777777" w:rsidTr="00E663AA">
        <w:trPr>
          <w:jc w:val="center"/>
        </w:trPr>
        <w:tc>
          <w:tcPr>
            <w:tcW w:w="4876" w:type="dxa"/>
            <w:tcBorders>
              <w:top w:val="nil"/>
              <w:left w:val="nil"/>
              <w:bottom w:val="nil"/>
              <w:right w:val="nil"/>
            </w:tcBorders>
          </w:tcPr>
          <w:p w14:paraId="79C5B50D" w14:textId="77777777" w:rsidR="001374AD" w:rsidRPr="008907ED" w:rsidRDefault="001374AD" w:rsidP="00E663AA">
            <w:pPr>
              <w:pStyle w:val="Normal6a"/>
            </w:pPr>
            <w:r w:rsidRPr="008907ED">
              <w:t>5.</w:t>
            </w:r>
            <w:r w:rsidRPr="008907ED">
              <w:tab/>
              <w:t xml:space="preserve">betont, dass der Fachkräftemangel nur dann </w:t>
            </w:r>
            <w:r w:rsidRPr="008907ED">
              <w:rPr>
                <w:b/>
                <w:bCs/>
                <w:i/>
                <w:iCs/>
              </w:rPr>
              <w:t>sinnvoll</w:t>
            </w:r>
            <w:r w:rsidRPr="008907ED">
              <w:t xml:space="preserve"> verringert werden kann, wenn an der Verfügbarkeit und Zugänglichkeit von Aus- und Weiterbildungsmöglichkeiten gearbeitet wird</w:t>
            </w:r>
            <w:r w:rsidRPr="008907ED">
              <w:rPr>
                <w:b/>
                <w:bCs/>
                <w:i/>
                <w:iCs/>
              </w:rPr>
              <w:t>;</w:t>
            </w:r>
            <w:r w:rsidRPr="008907ED">
              <w:rPr>
                <w:b/>
                <w:i/>
              </w:rPr>
              <w:t xml:space="preserve"> </w:t>
            </w:r>
            <w:r w:rsidRPr="008907ED">
              <w:rPr>
                <w:b/>
                <w:bCs/>
                <w:i/>
                <w:iCs/>
              </w:rPr>
              <w:t>betont, dass der Zeitplan für Aus- und Weiterbildung, familiäre Verpflichtungen und die Kosten die größten Hindernisse für Arbeitnehmer darstellen, die an Aus- und Weiterbildungsmaßnahmen teilnehmen möchten</w:t>
            </w:r>
            <w:r w:rsidRPr="008907ED">
              <w:rPr>
                <w:b/>
                <w:bCs/>
                <w:i/>
                <w:iCs/>
                <w:vertAlign w:val="superscript"/>
              </w:rPr>
              <w:t>7</w:t>
            </w:r>
            <w:r w:rsidRPr="008907ED">
              <w:rPr>
                <w:b/>
                <w:bCs/>
                <w:i/>
                <w:iCs/>
              </w:rPr>
              <w:t>;</w:t>
            </w:r>
            <w:r w:rsidRPr="008907ED">
              <w:rPr>
                <w:b/>
                <w:i/>
              </w:rPr>
              <w:t xml:space="preserve"> </w:t>
            </w:r>
            <w:r w:rsidRPr="008907ED">
              <w:rPr>
                <w:b/>
                <w:bCs/>
                <w:i/>
                <w:iCs/>
              </w:rPr>
              <w:t>ist der festen Überzeugung</w:t>
            </w:r>
            <w:r w:rsidRPr="008907ED">
              <w:t xml:space="preserve">, dass </w:t>
            </w:r>
            <w:r w:rsidRPr="008907ED">
              <w:rPr>
                <w:b/>
                <w:bCs/>
                <w:i/>
                <w:iCs/>
              </w:rPr>
              <w:t>diese Hindernisse für Arbeitnehmer durch ein individuelles Recht auf kostenlose Aus- und Weiterbildung der Arbeitnehmer während der Arbeitszeit überwunden werden können und so für Arbeitgeber für ein berechenbares und stabiles Angebot an Fachkräften gesorgt</w:t>
            </w:r>
            <w:r w:rsidRPr="008907ED">
              <w:t xml:space="preserve"> werden kann;</w:t>
            </w:r>
          </w:p>
        </w:tc>
        <w:tc>
          <w:tcPr>
            <w:tcW w:w="4876" w:type="dxa"/>
            <w:tcBorders>
              <w:top w:val="nil"/>
              <w:left w:val="nil"/>
              <w:bottom w:val="nil"/>
              <w:right w:val="nil"/>
            </w:tcBorders>
          </w:tcPr>
          <w:p w14:paraId="30BFAB76" w14:textId="77777777" w:rsidR="001374AD" w:rsidRPr="008907ED" w:rsidRDefault="001374AD" w:rsidP="00E663AA">
            <w:pPr>
              <w:pStyle w:val="Normal6a"/>
            </w:pPr>
            <w:r w:rsidRPr="008907ED">
              <w:t>5.</w:t>
            </w:r>
            <w:r w:rsidRPr="008907ED">
              <w:tab/>
              <w:t xml:space="preserve">betont, dass der Fachkräftemangel nur dann </w:t>
            </w:r>
            <w:r w:rsidRPr="008907ED">
              <w:rPr>
                <w:b/>
                <w:bCs/>
                <w:i/>
                <w:iCs/>
              </w:rPr>
              <w:t>teilweise</w:t>
            </w:r>
            <w:r w:rsidRPr="008907ED">
              <w:t xml:space="preserve"> verringert werden kann, wenn </w:t>
            </w:r>
            <w:r w:rsidRPr="008907ED">
              <w:rPr>
                <w:b/>
                <w:bCs/>
                <w:i/>
                <w:iCs/>
              </w:rPr>
              <w:t>auf Ebene der Mitgliedstaaten</w:t>
            </w:r>
            <w:r w:rsidRPr="008907ED">
              <w:t xml:space="preserve"> an der Verfügbarkeit und Zugänglichkeit von Aus- und Weiterbildungsmöglichkeiten </w:t>
            </w:r>
            <w:r w:rsidRPr="008907ED">
              <w:rPr>
                <w:b/>
                <w:bCs/>
                <w:i/>
                <w:iCs/>
              </w:rPr>
              <w:t>für die Bürgerinnen und Bürger der Union</w:t>
            </w:r>
            <w:r w:rsidRPr="008907ED">
              <w:t xml:space="preserve"> gearbeitet wird;</w:t>
            </w:r>
            <w:r w:rsidRPr="008907ED">
              <w:rPr>
                <w:b/>
                <w:i/>
              </w:rPr>
              <w:t xml:space="preserve"> weist darauf hin</w:t>
            </w:r>
            <w:r w:rsidRPr="008907ED">
              <w:t xml:space="preserve">, dass </w:t>
            </w:r>
            <w:r w:rsidRPr="008907ED">
              <w:rPr>
                <w:b/>
                <w:bCs/>
                <w:i/>
                <w:iCs/>
              </w:rPr>
              <w:t>das Problem des Arbeitskräftemangels – ob es sich dabei um qualifizierte oder nicht qualifizierte Arbeitskräfte handelt – trotz allem langfristig nur durch eine aktive Politik der Förderung der Geburtenrate in Europa gelöst</w:t>
            </w:r>
            <w:r w:rsidRPr="008907ED">
              <w:t xml:space="preserve"> werden kann;</w:t>
            </w:r>
          </w:p>
        </w:tc>
      </w:tr>
      <w:tr w:rsidR="001374AD" w:rsidRPr="008907ED" w14:paraId="53F41DE5" w14:textId="77777777" w:rsidTr="00E663AA">
        <w:trPr>
          <w:jc w:val="center"/>
        </w:trPr>
        <w:tc>
          <w:tcPr>
            <w:tcW w:w="4876" w:type="dxa"/>
            <w:tcBorders>
              <w:top w:val="nil"/>
              <w:left w:val="nil"/>
              <w:bottom w:val="nil"/>
              <w:right w:val="nil"/>
            </w:tcBorders>
          </w:tcPr>
          <w:p w14:paraId="55F2CD0D" w14:textId="77777777" w:rsidR="001374AD" w:rsidRPr="008907ED" w:rsidRDefault="001374AD" w:rsidP="00E663AA">
            <w:pPr>
              <w:pStyle w:val="Normal6a"/>
            </w:pPr>
            <w:r w:rsidRPr="008907ED">
              <w:rPr>
                <w:b/>
                <w:i/>
              </w:rPr>
              <w:t>_________________</w:t>
            </w:r>
          </w:p>
        </w:tc>
        <w:tc>
          <w:tcPr>
            <w:tcW w:w="4876" w:type="dxa"/>
            <w:tcBorders>
              <w:top w:val="nil"/>
              <w:left w:val="nil"/>
              <w:bottom w:val="nil"/>
              <w:right w:val="nil"/>
            </w:tcBorders>
          </w:tcPr>
          <w:p w14:paraId="5EB15419" w14:textId="77777777" w:rsidR="001374AD" w:rsidRPr="008907ED" w:rsidRDefault="001374AD" w:rsidP="00E663AA"/>
        </w:tc>
      </w:tr>
      <w:tr w:rsidR="001374AD" w:rsidRPr="008907ED" w14:paraId="41EE3ED8" w14:textId="77777777" w:rsidTr="00E663AA">
        <w:trPr>
          <w:jc w:val="center"/>
        </w:trPr>
        <w:tc>
          <w:tcPr>
            <w:tcW w:w="4876" w:type="dxa"/>
            <w:tcBorders>
              <w:top w:val="nil"/>
              <w:left w:val="nil"/>
              <w:bottom w:val="nil"/>
              <w:right w:val="nil"/>
            </w:tcBorders>
          </w:tcPr>
          <w:p w14:paraId="572BB9B9" w14:textId="77777777" w:rsidR="001374AD" w:rsidRPr="008907ED" w:rsidRDefault="001374AD" w:rsidP="00E663AA">
            <w:pPr>
              <w:pStyle w:val="Normal6a"/>
            </w:pPr>
            <w:r w:rsidRPr="008907ED">
              <w:rPr>
                <w:b/>
                <w:bCs/>
                <w:i/>
                <w:iCs/>
                <w:vertAlign w:val="superscript"/>
              </w:rPr>
              <w:t>7</w:t>
            </w:r>
            <w:r w:rsidRPr="008907ED">
              <w:rPr>
                <w:b/>
                <w:bCs/>
                <w:i/>
                <w:iCs/>
              </w:rPr>
              <w:t xml:space="preserve"> „Employment and Social Developments in Europe 2024“ (Beschäftigung und soziale Entwicklungen in Europa 2024), Europäische Kommission, S. 20.</w:t>
            </w:r>
          </w:p>
        </w:tc>
        <w:tc>
          <w:tcPr>
            <w:tcW w:w="4876" w:type="dxa"/>
            <w:tcBorders>
              <w:top w:val="nil"/>
              <w:left w:val="nil"/>
              <w:bottom w:val="nil"/>
              <w:right w:val="nil"/>
            </w:tcBorders>
          </w:tcPr>
          <w:p w14:paraId="4380DEC0" w14:textId="77777777" w:rsidR="001374AD" w:rsidRPr="008907ED" w:rsidRDefault="001374AD" w:rsidP="00E663AA"/>
        </w:tc>
      </w:tr>
    </w:tbl>
    <w:p w14:paraId="6BEDCF2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1D317146" w14:textId="77777777" w:rsidR="001374AD" w:rsidRPr="008907ED" w:rsidRDefault="001374AD" w:rsidP="001374AD">
      <w:r w:rsidRPr="008907ED">
        <w:rPr>
          <w:rStyle w:val="HideTWBExt"/>
        </w:rPr>
        <w:t>&lt;/Amend&gt;</w:t>
      </w:r>
    </w:p>
    <w:p w14:paraId="1D5A9C4B"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145</w:t>
      </w:r>
      <w:r w:rsidRPr="008907ED">
        <w:rPr>
          <w:rStyle w:val="HideTWBExt"/>
        </w:rPr>
        <w:t>&lt;/NumAm&gt;</w:t>
      </w:r>
    </w:p>
    <w:p w14:paraId="382ABB5E" w14:textId="77777777" w:rsidR="001374AD" w:rsidRPr="008907ED" w:rsidRDefault="001374AD" w:rsidP="001374AD">
      <w:pPr>
        <w:pStyle w:val="NormalBold"/>
      </w:pPr>
      <w:r w:rsidRPr="008907ED">
        <w:rPr>
          <w:rStyle w:val="HideTWBExt"/>
          <w:b w:val="0"/>
        </w:rPr>
        <w:t>&lt;RepeatBlock-By&gt;&lt;Members&gt;</w:t>
      </w:r>
      <w:r w:rsidRPr="008907ED">
        <w:t>Petr Bystron</w:t>
      </w:r>
      <w:r w:rsidRPr="008907ED">
        <w:rPr>
          <w:rStyle w:val="HideTWBExt"/>
          <w:b w:val="0"/>
        </w:rPr>
        <w:t>&lt;/Members&gt;</w:t>
      </w:r>
    </w:p>
    <w:p w14:paraId="5A62E1FC" w14:textId="77777777" w:rsidR="001374AD" w:rsidRPr="008907ED" w:rsidRDefault="001374AD" w:rsidP="001374AD">
      <w:pPr>
        <w:pStyle w:val="NormalBold"/>
      </w:pPr>
      <w:r w:rsidRPr="008907ED">
        <w:rPr>
          <w:rStyle w:val="HideTWBExt"/>
          <w:b w:val="0"/>
        </w:rPr>
        <w:t>&lt;/RepeatBlock-By&gt;</w:t>
      </w:r>
    </w:p>
    <w:p w14:paraId="1E845C6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D9F625"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205CD02" w14:textId="77777777" w:rsidTr="00E663AA">
        <w:trPr>
          <w:trHeight w:hRule="exact" w:val="240"/>
          <w:jc w:val="center"/>
        </w:trPr>
        <w:tc>
          <w:tcPr>
            <w:tcW w:w="9752" w:type="dxa"/>
            <w:gridSpan w:val="2"/>
            <w:tcBorders>
              <w:top w:val="nil"/>
              <w:left w:val="nil"/>
              <w:bottom w:val="nil"/>
              <w:right w:val="nil"/>
            </w:tcBorders>
          </w:tcPr>
          <w:p w14:paraId="02C4C6A8" w14:textId="77777777" w:rsidR="001374AD" w:rsidRPr="008907ED" w:rsidRDefault="001374AD" w:rsidP="00E663AA"/>
        </w:tc>
      </w:tr>
      <w:tr w:rsidR="001374AD" w:rsidRPr="008907ED" w14:paraId="08420862" w14:textId="77777777" w:rsidTr="00E663AA">
        <w:trPr>
          <w:trHeight w:val="240"/>
          <w:jc w:val="center"/>
        </w:trPr>
        <w:tc>
          <w:tcPr>
            <w:tcW w:w="4876" w:type="dxa"/>
            <w:tcBorders>
              <w:top w:val="nil"/>
              <w:left w:val="nil"/>
              <w:bottom w:val="nil"/>
              <w:right w:val="nil"/>
            </w:tcBorders>
          </w:tcPr>
          <w:p w14:paraId="4396A57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5577C23" w14:textId="77777777" w:rsidR="001374AD" w:rsidRPr="008907ED" w:rsidRDefault="001374AD" w:rsidP="00E663AA">
            <w:pPr>
              <w:pStyle w:val="AmColumnHeading"/>
            </w:pPr>
            <w:r w:rsidRPr="008907ED">
              <w:t>Geänderter Text</w:t>
            </w:r>
          </w:p>
        </w:tc>
      </w:tr>
      <w:tr w:rsidR="001374AD" w:rsidRPr="008907ED" w14:paraId="1CFB1623" w14:textId="77777777" w:rsidTr="00E663AA">
        <w:trPr>
          <w:jc w:val="center"/>
        </w:trPr>
        <w:tc>
          <w:tcPr>
            <w:tcW w:w="4876" w:type="dxa"/>
            <w:tcBorders>
              <w:top w:val="nil"/>
              <w:left w:val="nil"/>
              <w:bottom w:val="nil"/>
              <w:right w:val="nil"/>
            </w:tcBorders>
          </w:tcPr>
          <w:p w14:paraId="68485DE2" w14:textId="77777777" w:rsidR="001374AD" w:rsidRPr="008907ED" w:rsidRDefault="001374AD" w:rsidP="00E663AA">
            <w:pPr>
              <w:pStyle w:val="Normal6a"/>
            </w:pPr>
            <w:r w:rsidRPr="008907ED">
              <w:t>5.</w:t>
            </w:r>
            <w:r w:rsidRPr="008907ED">
              <w:tab/>
              <w:t xml:space="preserve">betont, dass der Fachkräftemangel nur dann sinnvoll verringert werden kann, wenn an der Verfügbarkeit und Zugänglichkeit von Aus- und Weiterbildungsmöglichkeiten gearbeitet wird; betont, dass der Zeitplan für Aus- </w:t>
            </w:r>
            <w:r w:rsidRPr="008907ED">
              <w:lastRenderedPageBreak/>
              <w:t>und Weiterbildung, familiäre Verpflichtungen und die Kosten die größten Hindernisse für Arbeitnehmer darstellen, die an Aus- und Weiterbildungsmaßnahmen teilnehmen möchten</w:t>
            </w:r>
            <w:r w:rsidRPr="008907ED">
              <w:rPr>
                <w:vertAlign w:val="superscript"/>
              </w:rPr>
              <w:t>7</w:t>
            </w:r>
            <w:r w:rsidRPr="008907ED">
              <w:t xml:space="preserve">; </w:t>
            </w:r>
            <w:r w:rsidRPr="008907ED">
              <w:rPr>
                <w:b/>
                <w:i/>
              </w:rPr>
              <w:t>ist der festen Überzeugung, dass diese Hindernisse für Arbeitnehmer durch ein individuelles Recht auf kostenlose Aus- und Weiterbildung der Arbeitnehmer während der Arbeitszeit überwunden werden können und so für Arbeitgeber für ein berechenbares und stabiles Angebot an Fachkräften gesorgt werden kann;</w:t>
            </w:r>
          </w:p>
        </w:tc>
        <w:tc>
          <w:tcPr>
            <w:tcW w:w="4876" w:type="dxa"/>
            <w:tcBorders>
              <w:top w:val="nil"/>
              <w:left w:val="nil"/>
              <w:bottom w:val="nil"/>
              <w:right w:val="nil"/>
            </w:tcBorders>
          </w:tcPr>
          <w:p w14:paraId="3B468F7A" w14:textId="77777777" w:rsidR="001374AD" w:rsidRPr="008907ED" w:rsidRDefault="001374AD" w:rsidP="00E663AA">
            <w:pPr>
              <w:pStyle w:val="Normal6a"/>
            </w:pPr>
            <w:r w:rsidRPr="008907ED">
              <w:lastRenderedPageBreak/>
              <w:t>5.</w:t>
            </w:r>
            <w:r w:rsidRPr="008907ED">
              <w:tab/>
              <w:t xml:space="preserve">betont, dass der Fachkräftemangel nur dann sinnvoll verringert werden kann, wenn an der Verfügbarkeit und Zugänglichkeit von </w:t>
            </w:r>
            <w:r w:rsidRPr="008907ED">
              <w:rPr>
                <w:b/>
                <w:i/>
              </w:rPr>
              <w:t>Staatsangehörigen der Mitgliedstaaten, die bereit sind zu arbeiten und</w:t>
            </w:r>
            <w:r w:rsidRPr="008907ED">
              <w:t xml:space="preserve"> Aus- und </w:t>
            </w:r>
            <w:r w:rsidRPr="008907ED">
              <w:lastRenderedPageBreak/>
              <w:t xml:space="preserve">Weiterbildungsmöglichkeiten </w:t>
            </w:r>
            <w:r w:rsidRPr="008907ED">
              <w:rPr>
                <w:b/>
                <w:i/>
              </w:rPr>
              <w:t>wahrzunehmen,</w:t>
            </w:r>
            <w:r w:rsidRPr="008907ED">
              <w:t xml:space="preserve">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w:t>
            </w:r>
          </w:p>
        </w:tc>
      </w:tr>
      <w:tr w:rsidR="001374AD" w:rsidRPr="008907ED" w14:paraId="1747C00A" w14:textId="77777777" w:rsidTr="00E663AA">
        <w:trPr>
          <w:jc w:val="center"/>
        </w:trPr>
        <w:tc>
          <w:tcPr>
            <w:tcW w:w="4876" w:type="dxa"/>
            <w:tcBorders>
              <w:top w:val="nil"/>
              <w:left w:val="nil"/>
              <w:bottom w:val="nil"/>
              <w:right w:val="nil"/>
            </w:tcBorders>
          </w:tcPr>
          <w:p w14:paraId="678CF5E2" w14:textId="77777777" w:rsidR="001374AD" w:rsidRPr="008907ED" w:rsidRDefault="001374AD" w:rsidP="00E663AA">
            <w:pPr>
              <w:pStyle w:val="Normal6a"/>
            </w:pPr>
            <w:r w:rsidRPr="008907ED">
              <w:rPr>
                <w:b/>
                <w:i/>
              </w:rPr>
              <w:lastRenderedPageBreak/>
              <w:t>_________________</w:t>
            </w:r>
          </w:p>
        </w:tc>
        <w:tc>
          <w:tcPr>
            <w:tcW w:w="4876" w:type="dxa"/>
            <w:tcBorders>
              <w:top w:val="nil"/>
              <w:left w:val="nil"/>
              <w:bottom w:val="nil"/>
              <w:right w:val="nil"/>
            </w:tcBorders>
          </w:tcPr>
          <w:p w14:paraId="25C1CFA5" w14:textId="77777777" w:rsidR="001374AD" w:rsidRPr="008907ED" w:rsidRDefault="001374AD" w:rsidP="00E663AA">
            <w:pPr>
              <w:pStyle w:val="Normal6a"/>
            </w:pPr>
            <w:r w:rsidRPr="008907ED">
              <w:rPr>
                <w:b/>
                <w:i/>
              </w:rPr>
              <w:t>_________________</w:t>
            </w:r>
          </w:p>
        </w:tc>
      </w:tr>
      <w:tr w:rsidR="001374AD" w:rsidRPr="008907ED" w14:paraId="6BE42B41" w14:textId="77777777" w:rsidTr="00E663AA">
        <w:trPr>
          <w:jc w:val="center"/>
        </w:trPr>
        <w:tc>
          <w:tcPr>
            <w:tcW w:w="4876" w:type="dxa"/>
            <w:tcBorders>
              <w:top w:val="nil"/>
              <w:left w:val="nil"/>
              <w:bottom w:val="nil"/>
              <w:right w:val="nil"/>
            </w:tcBorders>
          </w:tcPr>
          <w:p w14:paraId="369F03F8"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c>
          <w:tcPr>
            <w:tcW w:w="4876" w:type="dxa"/>
            <w:tcBorders>
              <w:top w:val="nil"/>
              <w:left w:val="nil"/>
              <w:bottom w:val="nil"/>
              <w:right w:val="nil"/>
            </w:tcBorders>
          </w:tcPr>
          <w:p w14:paraId="0D680DC0"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r>
    </w:tbl>
    <w:p w14:paraId="2B5C58C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0C656A9" w14:textId="77777777" w:rsidR="001374AD" w:rsidRPr="008907ED" w:rsidRDefault="001374AD" w:rsidP="001374AD">
      <w:r w:rsidRPr="008907ED">
        <w:rPr>
          <w:rStyle w:val="HideTWBExt"/>
        </w:rPr>
        <w:t>&lt;/Amend&gt;</w:t>
      </w:r>
    </w:p>
    <w:p w14:paraId="5D6F859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146</w:t>
      </w:r>
      <w:r w:rsidRPr="008907ED">
        <w:rPr>
          <w:rStyle w:val="HideTWBExt"/>
        </w:rPr>
        <w:t>&lt;/NumAm&gt;</w:t>
      </w:r>
    </w:p>
    <w:p w14:paraId="1A650372"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3041DD1E" w14:textId="77777777" w:rsidR="001374AD" w:rsidRPr="008907ED" w:rsidRDefault="001374AD" w:rsidP="001374AD">
      <w:pPr>
        <w:pStyle w:val="NormalBold"/>
      </w:pPr>
      <w:r w:rsidRPr="008907ED">
        <w:rPr>
          <w:rStyle w:val="HideTWBExt"/>
          <w:b w:val="0"/>
        </w:rPr>
        <w:t>&lt;/RepeatBlock-By&gt;</w:t>
      </w:r>
    </w:p>
    <w:p w14:paraId="69CCA44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AC75CEF"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071B342" w14:textId="77777777" w:rsidTr="00E663AA">
        <w:trPr>
          <w:trHeight w:hRule="exact" w:val="240"/>
          <w:jc w:val="center"/>
        </w:trPr>
        <w:tc>
          <w:tcPr>
            <w:tcW w:w="9752" w:type="dxa"/>
            <w:gridSpan w:val="2"/>
            <w:tcBorders>
              <w:top w:val="nil"/>
              <w:left w:val="nil"/>
              <w:bottom w:val="nil"/>
              <w:right w:val="nil"/>
            </w:tcBorders>
          </w:tcPr>
          <w:p w14:paraId="7D45238C" w14:textId="77777777" w:rsidR="001374AD" w:rsidRPr="008907ED" w:rsidRDefault="001374AD" w:rsidP="00E663AA"/>
        </w:tc>
      </w:tr>
      <w:tr w:rsidR="001374AD" w:rsidRPr="008907ED" w14:paraId="31BDA30C" w14:textId="77777777" w:rsidTr="00E663AA">
        <w:trPr>
          <w:trHeight w:val="240"/>
          <w:jc w:val="center"/>
        </w:trPr>
        <w:tc>
          <w:tcPr>
            <w:tcW w:w="4876" w:type="dxa"/>
            <w:tcBorders>
              <w:top w:val="nil"/>
              <w:left w:val="nil"/>
              <w:bottom w:val="nil"/>
              <w:right w:val="nil"/>
            </w:tcBorders>
          </w:tcPr>
          <w:p w14:paraId="04F6DF7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DE8A990" w14:textId="77777777" w:rsidR="001374AD" w:rsidRPr="008907ED" w:rsidRDefault="001374AD" w:rsidP="00E663AA">
            <w:pPr>
              <w:pStyle w:val="AmColumnHeading"/>
            </w:pPr>
            <w:r w:rsidRPr="008907ED">
              <w:t>Geänderter Text</w:t>
            </w:r>
          </w:p>
        </w:tc>
      </w:tr>
      <w:tr w:rsidR="001374AD" w:rsidRPr="008907ED" w14:paraId="339CB130" w14:textId="77777777" w:rsidTr="00E663AA">
        <w:trPr>
          <w:jc w:val="center"/>
        </w:trPr>
        <w:tc>
          <w:tcPr>
            <w:tcW w:w="4876" w:type="dxa"/>
            <w:tcBorders>
              <w:top w:val="nil"/>
              <w:left w:val="nil"/>
              <w:bottom w:val="nil"/>
              <w:right w:val="nil"/>
            </w:tcBorders>
          </w:tcPr>
          <w:p w14:paraId="5324E3DE" w14:textId="77777777" w:rsidR="001374AD" w:rsidRPr="008907ED" w:rsidRDefault="001374AD" w:rsidP="00E663AA">
            <w:pPr>
              <w:pStyle w:val="Normal6a"/>
            </w:pPr>
            <w:r w:rsidRPr="008907ED">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b/>
                <w:i/>
                <w:vertAlign w:val="superscript"/>
              </w:rPr>
              <w:t>7</w:t>
            </w:r>
            <w:r w:rsidRPr="008907ED">
              <w:t xml:space="preserve">; </w:t>
            </w:r>
            <w:r w:rsidRPr="008907ED">
              <w:rPr>
                <w:b/>
                <w:i/>
              </w:rPr>
              <w:t xml:space="preserve">ist der festen Überzeugung, dass diese Hindernisse für Arbeitnehmer durch ein individuelles Recht auf </w:t>
            </w:r>
            <w:r w:rsidRPr="008907ED">
              <w:rPr>
                <w:b/>
                <w:i/>
              </w:rPr>
              <w:lastRenderedPageBreak/>
              <w:t>kostenlose Aus- und Weiterbildung der Arbeitnehmer während der Arbeitszeit überwunden werden können und so für Arbeitgeber für ein berechenbares und stabiles Angebot an Fachkräften gesorgt werden kann;</w:t>
            </w:r>
          </w:p>
        </w:tc>
        <w:tc>
          <w:tcPr>
            <w:tcW w:w="4876" w:type="dxa"/>
            <w:tcBorders>
              <w:top w:val="nil"/>
              <w:left w:val="nil"/>
              <w:bottom w:val="nil"/>
              <w:right w:val="nil"/>
            </w:tcBorders>
          </w:tcPr>
          <w:p w14:paraId="494693B0" w14:textId="77777777" w:rsidR="001374AD" w:rsidRPr="008907ED" w:rsidRDefault="001374AD" w:rsidP="00E663AA">
            <w:pPr>
              <w:pStyle w:val="Normal6a"/>
            </w:pPr>
            <w:r w:rsidRPr="008907ED">
              <w:lastRenderedPageBreak/>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p>
        </w:tc>
      </w:tr>
      <w:tr w:rsidR="001374AD" w:rsidRPr="008907ED" w14:paraId="602573E4" w14:textId="77777777" w:rsidTr="00E663AA">
        <w:trPr>
          <w:jc w:val="center"/>
        </w:trPr>
        <w:tc>
          <w:tcPr>
            <w:tcW w:w="4876" w:type="dxa"/>
            <w:tcBorders>
              <w:top w:val="nil"/>
              <w:left w:val="nil"/>
              <w:bottom w:val="nil"/>
              <w:right w:val="nil"/>
            </w:tcBorders>
          </w:tcPr>
          <w:p w14:paraId="1D4647A5" w14:textId="77777777" w:rsidR="001374AD" w:rsidRPr="008907ED" w:rsidRDefault="001374AD" w:rsidP="00E663AA">
            <w:pPr>
              <w:pStyle w:val="Normal6a"/>
            </w:pPr>
            <w:r w:rsidRPr="008907ED">
              <w:rPr>
                <w:b/>
                <w:i/>
              </w:rPr>
              <w:t>_________________</w:t>
            </w:r>
          </w:p>
        </w:tc>
        <w:tc>
          <w:tcPr>
            <w:tcW w:w="4876" w:type="dxa"/>
            <w:tcBorders>
              <w:top w:val="nil"/>
              <w:left w:val="nil"/>
              <w:bottom w:val="nil"/>
              <w:right w:val="nil"/>
            </w:tcBorders>
          </w:tcPr>
          <w:p w14:paraId="2C374A2D" w14:textId="77777777" w:rsidR="001374AD" w:rsidRPr="008907ED" w:rsidRDefault="001374AD" w:rsidP="00E663AA"/>
        </w:tc>
      </w:tr>
      <w:tr w:rsidR="001374AD" w:rsidRPr="008907ED" w14:paraId="5EE3CD81" w14:textId="77777777" w:rsidTr="00E663AA">
        <w:trPr>
          <w:jc w:val="center"/>
        </w:trPr>
        <w:tc>
          <w:tcPr>
            <w:tcW w:w="4876" w:type="dxa"/>
            <w:tcBorders>
              <w:top w:val="nil"/>
              <w:left w:val="nil"/>
              <w:bottom w:val="nil"/>
              <w:right w:val="nil"/>
            </w:tcBorders>
          </w:tcPr>
          <w:p w14:paraId="17DBDFFA" w14:textId="77777777" w:rsidR="001374AD" w:rsidRPr="008907ED" w:rsidRDefault="001374AD" w:rsidP="00E663AA">
            <w:pPr>
              <w:pStyle w:val="Normal6a"/>
            </w:pPr>
            <w:r w:rsidRPr="008907ED">
              <w:rPr>
                <w:b/>
                <w:i/>
                <w:vertAlign w:val="superscript"/>
              </w:rPr>
              <w:t>7</w:t>
            </w:r>
            <w:r w:rsidRPr="008907ED">
              <w:t xml:space="preserve"> </w:t>
            </w:r>
            <w:r w:rsidRPr="008907ED">
              <w:rPr>
                <w:b/>
                <w:i/>
              </w:rPr>
              <w:t>Employment and Social Developments in Europe 2024 (Beschäftigung und soziale Entwicklungen in Europa 2024), Europäische Kommission, S. 20.</w:t>
            </w:r>
          </w:p>
        </w:tc>
        <w:tc>
          <w:tcPr>
            <w:tcW w:w="4876" w:type="dxa"/>
            <w:tcBorders>
              <w:top w:val="nil"/>
              <w:left w:val="nil"/>
              <w:bottom w:val="nil"/>
              <w:right w:val="nil"/>
            </w:tcBorders>
          </w:tcPr>
          <w:p w14:paraId="692C2DBE" w14:textId="77777777" w:rsidR="001374AD" w:rsidRPr="008907ED" w:rsidRDefault="001374AD" w:rsidP="00E663AA"/>
        </w:tc>
      </w:tr>
    </w:tbl>
    <w:p w14:paraId="644FB4E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0DB5F4D" w14:textId="77777777" w:rsidR="001374AD" w:rsidRPr="008907ED" w:rsidRDefault="001374AD" w:rsidP="001374AD">
      <w:r w:rsidRPr="008907ED">
        <w:rPr>
          <w:rStyle w:val="HideTWBExt"/>
        </w:rPr>
        <w:t>&lt;/Amend&gt;</w:t>
      </w:r>
    </w:p>
    <w:p w14:paraId="75B0F22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147</w:t>
      </w:r>
      <w:r w:rsidRPr="008907ED">
        <w:rPr>
          <w:rStyle w:val="HideTWBExt"/>
        </w:rPr>
        <w:t>&lt;/NumAm&gt;</w:t>
      </w:r>
    </w:p>
    <w:p w14:paraId="2047C254" w14:textId="77777777" w:rsidR="001374AD" w:rsidRPr="00546828" w:rsidRDefault="001374AD" w:rsidP="001374AD">
      <w:pPr>
        <w:pStyle w:val="NormalBold"/>
      </w:pPr>
      <w:r w:rsidRPr="00546828">
        <w:rPr>
          <w:rStyle w:val="HideTWBExt"/>
          <w:b w:val="0"/>
        </w:rPr>
        <w:t>&lt;RepeatBlock-By&gt;&lt;Members&gt;</w:t>
      </w:r>
      <w:r w:rsidRPr="00546828">
        <w:t xml:space="preserve">Gheorghe </w:t>
      </w:r>
      <w:proofErr w:type="spellStart"/>
      <w:r w:rsidRPr="00546828">
        <w:t>Falcă</w:t>
      </w:r>
      <w:proofErr w:type="spellEnd"/>
      <w:r w:rsidRPr="00546828">
        <w:t xml:space="preserve">, Romana </w:t>
      </w:r>
      <w:proofErr w:type="spellStart"/>
      <w:r w:rsidRPr="00546828">
        <w:t>Tomc</w:t>
      </w:r>
      <w:proofErr w:type="spellEnd"/>
      <w:r w:rsidRPr="00546828">
        <w:t xml:space="preserve">, Pascal </w:t>
      </w:r>
      <w:proofErr w:type="spellStart"/>
      <w:r w:rsidRPr="00546828">
        <w:t>Arimont</w:t>
      </w:r>
      <w:proofErr w:type="spellEnd"/>
      <w:r w:rsidRPr="00546828">
        <w:t xml:space="preserve">, Giusi </w:t>
      </w:r>
      <w:proofErr w:type="spellStart"/>
      <w:r w:rsidRPr="00546828">
        <w:t>Princi</w:t>
      </w:r>
      <w:proofErr w:type="spellEnd"/>
      <w:r w:rsidRPr="00546828">
        <w:t xml:space="preserve">, Isabelle Le </w:t>
      </w:r>
      <w:proofErr w:type="spellStart"/>
      <w:r w:rsidRPr="00546828">
        <w:t>Callennec</w:t>
      </w:r>
      <w:proofErr w:type="spellEnd"/>
      <w:r w:rsidRPr="00546828">
        <w:rPr>
          <w:rStyle w:val="HideTWBExt"/>
          <w:b w:val="0"/>
        </w:rPr>
        <w:t>&lt;/Members&gt;</w:t>
      </w:r>
    </w:p>
    <w:p w14:paraId="7BF6CE7A" w14:textId="77777777" w:rsidR="001374AD" w:rsidRPr="00546828" w:rsidRDefault="001374AD" w:rsidP="001374AD">
      <w:pPr>
        <w:pStyle w:val="NormalBold"/>
      </w:pPr>
      <w:r w:rsidRPr="00546828">
        <w:rPr>
          <w:rStyle w:val="HideTWBExt"/>
          <w:b w:val="0"/>
        </w:rPr>
        <w:t>&lt;/RepeatBlock-By&gt;</w:t>
      </w:r>
    </w:p>
    <w:p w14:paraId="465C26D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84ADE25"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8E81E81" w14:textId="77777777" w:rsidTr="00E663AA">
        <w:trPr>
          <w:trHeight w:hRule="exact" w:val="240"/>
          <w:jc w:val="center"/>
        </w:trPr>
        <w:tc>
          <w:tcPr>
            <w:tcW w:w="9752" w:type="dxa"/>
            <w:gridSpan w:val="2"/>
            <w:tcBorders>
              <w:top w:val="nil"/>
              <w:left w:val="nil"/>
              <w:bottom w:val="nil"/>
              <w:right w:val="nil"/>
            </w:tcBorders>
          </w:tcPr>
          <w:p w14:paraId="4B391BB0" w14:textId="77777777" w:rsidR="001374AD" w:rsidRPr="008907ED" w:rsidRDefault="001374AD" w:rsidP="00E663AA"/>
        </w:tc>
      </w:tr>
      <w:tr w:rsidR="001374AD" w:rsidRPr="008907ED" w14:paraId="7608BA49" w14:textId="77777777" w:rsidTr="00E663AA">
        <w:trPr>
          <w:trHeight w:val="240"/>
          <w:jc w:val="center"/>
        </w:trPr>
        <w:tc>
          <w:tcPr>
            <w:tcW w:w="4876" w:type="dxa"/>
            <w:tcBorders>
              <w:top w:val="nil"/>
              <w:left w:val="nil"/>
              <w:bottom w:val="nil"/>
              <w:right w:val="nil"/>
            </w:tcBorders>
          </w:tcPr>
          <w:p w14:paraId="2BE7267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DBB5069" w14:textId="77777777" w:rsidR="001374AD" w:rsidRPr="008907ED" w:rsidRDefault="001374AD" w:rsidP="00E663AA">
            <w:pPr>
              <w:pStyle w:val="AmColumnHeading"/>
            </w:pPr>
            <w:r w:rsidRPr="008907ED">
              <w:t>Geänderter Text</w:t>
            </w:r>
          </w:p>
        </w:tc>
      </w:tr>
      <w:tr w:rsidR="001374AD" w:rsidRPr="008907ED" w14:paraId="02852059" w14:textId="77777777" w:rsidTr="00E663AA">
        <w:trPr>
          <w:jc w:val="center"/>
        </w:trPr>
        <w:tc>
          <w:tcPr>
            <w:tcW w:w="4876" w:type="dxa"/>
            <w:tcBorders>
              <w:top w:val="nil"/>
              <w:left w:val="nil"/>
              <w:bottom w:val="nil"/>
              <w:right w:val="nil"/>
            </w:tcBorders>
          </w:tcPr>
          <w:p w14:paraId="47DF832C" w14:textId="77777777" w:rsidR="001374AD" w:rsidRPr="008907ED" w:rsidRDefault="001374AD" w:rsidP="00E663AA">
            <w:pPr>
              <w:pStyle w:val="Normal6a"/>
            </w:pPr>
            <w:r w:rsidRPr="008907ED">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xml:space="preserve">; ist der festen Überzeugung, dass diese Hindernisse für Arbeitnehmer durch ein individuelles Recht auf </w:t>
            </w:r>
            <w:r w:rsidRPr="008907ED">
              <w:rPr>
                <w:b/>
                <w:i/>
              </w:rPr>
              <w:t>kostenlose</w:t>
            </w:r>
            <w:r w:rsidRPr="008907ED">
              <w:t xml:space="preserve"> Aus- und Weiterbildung </w:t>
            </w:r>
            <w:r w:rsidRPr="008907ED">
              <w:rPr>
                <w:b/>
                <w:i/>
              </w:rPr>
              <w:t>der Arbeitnehmer während der Arbeitszeit</w:t>
            </w:r>
            <w:r w:rsidRPr="008907ED">
              <w:t xml:space="preserve"> überwunden werden können und so für Arbeitgeber für ein berechenbares und stabiles Angebot an Fachkräften gesorgt werden kann;</w:t>
            </w:r>
          </w:p>
        </w:tc>
        <w:tc>
          <w:tcPr>
            <w:tcW w:w="4876" w:type="dxa"/>
            <w:tcBorders>
              <w:top w:val="nil"/>
              <w:left w:val="nil"/>
              <w:bottom w:val="nil"/>
              <w:right w:val="nil"/>
            </w:tcBorders>
          </w:tcPr>
          <w:p w14:paraId="64B8042D" w14:textId="77777777" w:rsidR="001374AD" w:rsidRPr="008907ED" w:rsidRDefault="001374AD" w:rsidP="00E663AA">
            <w:pPr>
              <w:pStyle w:val="Normal6a"/>
            </w:pPr>
            <w:r w:rsidRPr="008907ED">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ist der festen Überzeugung, dass diese Hindernisse für Arbeitnehmer durch ein individuelles Recht auf Aus- und Weiterbildung überwunden werden können und so für Arbeitgeber für ein berechenbares und stabiles Angebot an Fachkräften gesorgt werden kann;</w:t>
            </w:r>
          </w:p>
        </w:tc>
      </w:tr>
      <w:tr w:rsidR="001374AD" w:rsidRPr="008907ED" w14:paraId="170C5616" w14:textId="77777777" w:rsidTr="00E663AA">
        <w:trPr>
          <w:jc w:val="center"/>
        </w:trPr>
        <w:tc>
          <w:tcPr>
            <w:tcW w:w="4876" w:type="dxa"/>
            <w:tcBorders>
              <w:top w:val="nil"/>
              <w:left w:val="nil"/>
              <w:bottom w:val="nil"/>
              <w:right w:val="nil"/>
            </w:tcBorders>
          </w:tcPr>
          <w:p w14:paraId="48369C52" w14:textId="77777777" w:rsidR="001374AD" w:rsidRPr="008907ED" w:rsidRDefault="001374AD" w:rsidP="00E663AA">
            <w:pPr>
              <w:pStyle w:val="Normal6a"/>
            </w:pPr>
            <w:r w:rsidRPr="008907ED">
              <w:rPr>
                <w:b/>
                <w:i/>
              </w:rPr>
              <w:t>_________________</w:t>
            </w:r>
          </w:p>
        </w:tc>
        <w:tc>
          <w:tcPr>
            <w:tcW w:w="4876" w:type="dxa"/>
            <w:tcBorders>
              <w:top w:val="nil"/>
              <w:left w:val="nil"/>
              <w:bottom w:val="nil"/>
              <w:right w:val="nil"/>
            </w:tcBorders>
          </w:tcPr>
          <w:p w14:paraId="7217D326" w14:textId="77777777" w:rsidR="001374AD" w:rsidRPr="008907ED" w:rsidRDefault="001374AD" w:rsidP="00E663AA">
            <w:pPr>
              <w:pStyle w:val="Normal6a"/>
            </w:pPr>
            <w:r w:rsidRPr="008907ED">
              <w:rPr>
                <w:b/>
                <w:i/>
              </w:rPr>
              <w:t>_________________</w:t>
            </w:r>
          </w:p>
        </w:tc>
      </w:tr>
      <w:tr w:rsidR="001374AD" w:rsidRPr="008907ED" w14:paraId="62FA50BB" w14:textId="77777777" w:rsidTr="00E663AA">
        <w:trPr>
          <w:jc w:val="center"/>
        </w:trPr>
        <w:tc>
          <w:tcPr>
            <w:tcW w:w="4876" w:type="dxa"/>
            <w:tcBorders>
              <w:top w:val="nil"/>
              <w:left w:val="nil"/>
              <w:bottom w:val="nil"/>
              <w:right w:val="nil"/>
            </w:tcBorders>
          </w:tcPr>
          <w:p w14:paraId="4F4F5871"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w:t>
            </w:r>
            <w:r w:rsidRPr="008907ED">
              <w:lastRenderedPageBreak/>
              <w:t>Entwicklungen in Europa 2024), Europäische Kommission, S. 20.</w:t>
            </w:r>
          </w:p>
        </w:tc>
        <w:tc>
          <w:tcPr>
            <w:tcW w:w="4876" w:type="dxa"/>
            <w:tcBorders>
              <w:top w:val="nil"/>
              <w:left w:val="nil"/>
              <w:bottom w:val="nil"/>
              <w:right w:val="nil"/>
            </w:tcBorders>
          </w:tcPr>
          <w:p w14:paraId="3200C7B6" w14:textId="77777777" w:rsidR="001374AD" w:rsidRPr="008907ED" w:rsidRDefault="001374AD" w:rsidP="00E663AA">
            <w:pPr>
              <w:pStyle w:val="Normal6a"/>
            </w:pPr>
            <w:r w:rsidRPr="008907ED">
              <w:rPr>
                <w:vertAlign w:val="superscript"/>
              </w:rPr>
              <w:lastRenderedPageBreak/>
              <w:t>7</w:t>
            </w:r>
            <w:r w:rsidRPr="008907ED">
              <w:t xml:space="preserve"> Employment and Social Developments in Europe 2024 (Beschäftigung und soziale </w:t>
            </w:r>
            <w:r w:rsidRPr="008907ED">
              <w:lastRenderedPageBreak/>
              <w:t>Entwicklungen in Europa 2024), Europäische Kommission, S. 20.</w:t>
            </w:r>
          </w:p>
        </w:tc>
      </w:tr>
    </w:tbl>
    <w:p w14:paraId="37F7F7F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EEFA281" w14:textId="77777777" w:rsidR="001374AD" w:rsidRPr="008907ED" w:rsidRDefault="001374AD" w:rsidP="001374AD">
      <w:r w:rsidRPr="008907ED">
        <w:rPr>
          <w:rStyle w:val="HideTWBExt"/>
        </w:rPr>
        <w:t>&lt;/Amend&gt;</w:t>
      </w:r>
    </w:p>
    <w:p w14:paraId="786C4E1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148</w:t>
      </w:r>
      <w:r w:rsidRPr="008907ED">
        <w:rPr>
          <w:rStyle w:val="HideTWBExt"/>
        </w:rPr>
        <w:t>&lt;/NumAm&gt;</w:t>
      </w:r>
    </w:p>
    <w:p w14:paraId="6DFCC40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14FA6F75" w14:textId="77777777" w:rsidR="001374AD" w:rsidRPr="008907ED" w:rsidRDefault="001374AD" w:rsidP="001374AD">
      <w:pPr>
        <w:pStyle w:val="NormalBold"/>
      </w:pPr>
      <w:r w:rsidRPr="008907ED">
        <w:rPr>
          <w:rStyle w:val="HideTWBExt"/>
          <w:b w:val="0"/>
        </w:rPr>
        <w:t>&lt;/RepeatBlock-By&gt;</w:t>
      </w:r>
    </w:p>
    <w:p w14:paraId="6692A6A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3105BFE"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5D21E95" w14:textId="77777777" w:rsidTr="00E663AA">
        <w:trPr>
          <w:trHeight w:hRule="exact" w:val="240"/>
          <w:jc w:val="center"/>
        </w:trPr>
        <w:tc>
          <w:tcPr>
            <w:tcW w:w="9752" w:type="dxa"/>
            <w:gridSpan w:val="2"/>
            <w:tcBorders>
              <w:top w:val="nil"/>
              <w:left w:val="nil"/>
              <w:bottom w:val="nil"/>
              <w:right w:val="nil"/>
            </w:tcBorders>
          </w:tcPr>
          <w:p w14:paraId="45A5D466" w14:textId="77777777" w:rsidR="001374AD" w:rsidRPr="008907ED" w:rsidRDefault="001374AD" w:rsidP="00E663AA"/>
        </w:tc>
      </w:tr>
      <w:tr w:rsidR="001374AD" w:rsidRPr="008907ED" w14:paraId="7E531F90" w14:textId="77777777" w:rsidTr="00E663AA">
        <w:trPr>
          <w:trHeight w:val="240"/>
          <w:jc w:val="center"/>
        </w:trPr>
        <w:tc>
          <w:tcPr>
            <w:tcW w:w="4876" w:type="dxa"/>
            <w:tcBorders>
              <w:top w:val="nil"/>
              <w:left w:val="nil"/>
              <w:bottom w:val="nil"/>
              <w:right w:val="nil"/>
            </w:tcBorders>
          </w:tcPr>
          <w:p w14:paraId="68EBDF3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BDF3DD0" w14:textId="77777777" w:rsidR="001374AD" w:rsidRPr="008907ED" w:rsidRDefault="001374AD" w:rsidP="00E663AA">
            <w:pPr>
              <w:pStyle w:val="AmColumnHeading"/>
            </w:pPr>
            <w:r w:rsidRPr="008907ED">
              <w:t>Geänderter Text</w:t>
            </w:r>
          </w:p>
        </w:tc>
      </w:tr>
      <w:tr w:rsidR="001374AD" w:rsidRPr="008907ED" w14:paraId="4FEC9377" w14:textId="77777777" w:rsidTr="00E663AA">
        <w:trPr>
          <w:jc w:val="center"/>
        </w:trPr>
        <w:tc>
          <w:tcPr>
            <w:tcW w:w="4876" w:type="dxa"/>
            <w:tcBorders>
              <w:top w:val="nil"/>
              <w:left w:val="nil"/>
              <w:bottom w:val="nil"/>
              <w:right w:val="nil"/>
            </w:tcBorders>
          </w:tcPr>
          <w:p w14:paraId="55EED0B2" w14:textId="77777777" w:rsidR="001374AD" w:rsidRPr="008907ED" w:rsidRDefault="001374AD" w:rsidP="00E663AA">
            <w:pPr>
              <w:pStyle w:val="Normal6a"/>
            </w:pPr>
            <w:r w:rsidRPr="008907ED">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xml:space="preserve">; ist der festen Überzeugung, dass diese Hindernisse für Arbeitnehmer durch ein individuelles Recht auf </w:t>
            </w:r>
            <w:r w:rsidRPr="008907ED">
              <w:rPr>
                <w:b/>
                <w:i/>
              </w:rPr>
              <w:t>kostenlose</w:t>
            </w:r>
            <w:r w:rsidRPr="008907ED">
              <w:t xml:space="preserve"> Aus- und Weiterbildung der Arbeitnehmer während der Arbeitszeit überwunden werden können und so für Arbeitgeber für ein berechenbares und stabiles Angebot an Fachkräften gesorgt werden kann;</w:t>
            </w:r>
          </w:p>
        </w:tc>
        <w:tc>
          <w:tcPr>
            <w:tcW w:w="4876" w:type="dxa"/>
            <w:tcBorders>
              <w:top w:val="nil"/>
              <w:left w:val="nil"/>
              <w:bottom w:val="nil"/>
              <w:right w:val="nil"/>
            </w:tcBorders>
          </w:tcPr>
          <w:p w14:paraId="45C92065" w14:textId="77777777" w:rsidR="001374AD" w:rsidRPr="008907ED" w:rsidRDefault="001374AD" w:rsidP="00E663AA">
            <w:pPr>
              <w:pStyle w:val="Normal6a"/>
            </w:pPr>
            <w:r w:rsidRPr="008907ED">
              <w:t>5.</w:t>
            </w:r>
            <w:r w:rsidRPr="008907ED">
              <w:tab/>
              <w:t>betont, dass der Fachkräftemangel nur dann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ist der festen Überzeugung, dass diese Hindernisse für Arbeitnehmer durch ein individuelles Recht auf Aus- und Weiterbildung der Arbeitnehmer während der Arbeitszeit überwunden werden können und so für Arbeitgeber für ein berechenbares und stabiles Angebot an Fachkräften gesorgt werden kann;</w:t>
            </w:r>
          </w:p>
        </w:tc>
      </w:tr>
      <w:tr w:rsidR="001374AD" w:rsidRPr="008907ED" w14:paraId="151CA1B9" w14:textId="77777777" w:rsidTr="00E663AA">
        <w:trPr>
          <w:jc w:val="center"/>
        </w:trPr>
        <w:tc>
          <w:tcPr>
            <w:tcW w:w="4876" w:type="dxa"/>
            <w:tcBorders>
              <w:top w:val="nil"/>
              <w:left w:val="nil"/>
              <w:bottom w:val="nil"/>
              <w:right w:val="nil"/>
            </w:tcBorders>
          </w:tcPr>
          <w:p w14:paraId="41E20EBA" w14:textId="77777777" w:rsidR="001374AD" w:rsidRPr="008907ED" w:rsidRDefault="001374AD" w:rsidP="00E663AA">
            <w:pPr>
              <w:pStyle w:val="Normal6a"/>
            </w:pPr>
            <w:r w:rsidRPr="008907ED">
              <w:rPr>
                <w:b/>
                <w:i/>
              </w:rPr>
              <w:t>_________________</w:t>
            </w:r>
          </w:p>
        </w:tc>
        <w:tc>
          <w:tcPr>
            <w:tcW w:w="4876" w:type="dxa"/>
            <w:tcBorders>
              <w:top w:val="nil"/>
              <w:left w:val="nil"/>
              <w:bottom w:val="nil"/>
              <w:right w:val="nil"/>
            </w:tcBorders>
          </w:tcPr>
          <w:p w14:paraId="185BCEE3" w14:textId="77777777" w:rsidR="001374AD" w:rsidRPr="008907ED" w:rsidRDefault="001374AD" w:rsidP="00E663AA">
            <w:pPr>
              <w:pStyle w:val="Normal6a"/>
            </w:pPr>
            <w:r w:rsidRPr="008907ED">
              <w:rPr>
                <w:b/>
                <w:i/>
              </w:rPr>
              <w:t>_________________</w:t>
            </w:r>
          </w:p>
        </w:tc>
      </w:tr>
      <w:tr w:rsidR="001374AD" w:rsidRPr="008907ED" w14:paraId="3EF5FED7" w14:textId="77777777" w:rsidTr="00E663AA">
        <w:trPr>
          <w:jc w:val="center"/>
        </w:trPr>
        <w:tc>
          <w:tcPr>
            <w:tcW w:w="4876" w:type="dxa"/>
            <w:tcBorders>
              <w:top w:val="nil"/>
              <w:left w:val="nil"/>
              <w:bottom w:val="nil"/>
              <w:right w:val="nil"/>
            </w:tcBorders>
          </w:tcPr>
          <w:p w14:paraId="06750616"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c>
          <w:tcPr>
            <w:tcW w:w="4876" w:type="dxa"/>
            <w:tcBorders>
              <w:top w:val="nil"/>
              <w:left w:val="nil"/>
              <w:bottom w:val="nil"/>
              <w:right w:val="nil"/>
            </w:tcBorders>
          </w:tcPr>
          <w:p w14:paraId="52771F3B"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r>
    </w:tbl>
    <w:p w14:paraId="7E3E40D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54B586B" w14:textId="77777777" w:rsidR="001374AD" w:rsidRPr="008907ED" w:rsidRDefault="001374AD" w:rsidP="001374AD">
      <w:r w:rsidRPr="008907ED">
        <w:rPr>
          <w:rStyle w:val="HideTWBExt"/>
        </w:rPr>
        <w:t>&lt;/Amend&gt;</w:t>
      </w:r>
    </w:p>
    <w:p w14:paraId="3B36153B"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149</w:t>
      </w:r>
      <w:r w:rsidRPr="008907ED">
        <w:rPr>
          <w:rStyle w:val="HideTWBExt"/>
        </w:rPr>
        <w:t>&lt;/NumAm&gt;</w:t>
      </w:r>
    </w:p>
    <w:p w14:paraId="24D944F0"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Evelyn Regner, Romana Jerković, Marit Maij</w:t>
      </w:r>
      <w:r w:rsidRPr="008907ED">
        <w:rPr>
          <w:rStyle w:val="HideTWBExt"/>
          <w:b w:val="0"/>
        </w:rPr>
        <w:t>&lt;/Members&gt;</w:t>
      </w:r>
    </w:p>
    <w:p w14:paraId="3E36701F" w14:textId="77777777" w:rsidR="001374AD" w:rsidRPr="008907ED" w:rsidRDefault="001374AD" w:rsidP="001374AD">
      <w:pPr>
        <w:pStyle w:val="NormalBold"/>
      </w:pPr>
      <w:r w:rsidRPr="008907ED">
        <w:rPr>
          <w:rStyle w:val="HideTWBExt"/>
          <w:b w:val="0"/>
        </w:rPr>
        <w:t>&lt;/RepeatBlock-By&gt;</w:t>
      </w:r>
    </w:p>
    <w:p w14:paraId="4978334C"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2354C2E1"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D720276" w14:textId="77777777" w:rsidTr="00E663AA">
        <w:trPr>
          <w:trHeight w:hRule="exact" w:val="240"/>
          <w:jc w:val="center"/>
        </w:trPr>
        <w:tc>
          <w:tcPr>
            <w:tcW w:w="9752" w:type="dxa"/>
            <w:gridSpan w:val="2"/>
            <w:tcBorders>
              <w:top w:val="nil"/>
              <w:left w:val="nil"/>
              <w:bottom w:val="nil"/>
              <w:right w:val="nil"/>
            </w:tcBorders>
          </w:tcPr>
          <w:p w14:paraId="05C4E42B" w14:textId="77777777" w:rsidR="001374AD" w:rsidRPr="008907ED" w:rsidRDefault="001374AD" w:rsidP="00E663AA"/>
        </w:tc>
      </w:tr>
      <w:tr w:rsidR="001374AD" w:rsidRPr="008907ED" w14:paraId="1BE3AA4F" w14:textId="77777777" w:rsidTr="00E663AA">
        <w:trPr>
          <w:trHeight w:val="240"/>
          <w:jc w:val="center"/>
        </w:trPr>
        <w:tc>
          <w:tcPr>
            <w:tcW w:w="4876" w:type="dxa"/>
            <w:tcBorders>
              <w:top w:val="nil"/>
              <w:left w:val="nil"/>
              <w:bottom w:val="nil"/>
              <w:right w:val="nil"/>
            </w:tcBorders>
          </w:tcPr>
          <w:p w14:paraId="49D5559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8414AEA" w14:textId="77777777" w:rsidR="001374AD" w:rsidRPr="008907ED" w:rsidRDefault="001374AD" w:rsidP="00E663AA">
            <w:pPr>
              <w:pStyle w:val="AmColumnHeading"/>
            </w:pPr>
            <w:r w:rsidRPr="008907ED">
              <w:t>Geänderter Text</w:t>
            </w:r>
          </w:p>
        </w:tc>
      </w:tr>
      <w:tr w:rsidR="001374AD" w:rsidRPr="008907ED" w14:paraId="6C18565C" w14:textId="77777777" w:rsidTr="00E663AA">
        <w:trPr>
          <w:jc w:val="center"/>
        </w:trPr>
        <w:tc>
          <w:tcPr>
            <w:tcW w:w="4876" w:type="dxa"/>
            <w:tcBorders>
              <w:top w:val="nil"/>
              <w:left w:val="nil"/>
              <w:bottom w:val="nil"/>
              <w:right w:val="nil"/>
            </w:tcBorders>
          </w:tcPr>
          <w:p w14:paraId="08094E20" w14:textId="77777777" w:rsidR="001374AD" w:rsidRPr="008907ED" w:rsidRDefault="001374AD" w:rsidP="00E663AA">
            <w:pPr>
              <w:pStyle w:val="Normal6a"/>
            </w:pPr>
            <w:r w:rsidRPr="008907ED">
              <w:t>5.</w:t>
            </w:r>
            <w:r w:rsidRPr="008907ED">
              <w:tab/>
              <w:t xml:space="preserve">betont, dass der Fachkräftemangel </w:t>
            </w:r>
            <w:r w:rsidRPr="008907ED">
              <w:rPr>
                <w:b/>
                <w:i/>
              </w:rPr>
              <w:t>nur dann</w:t>
            </w:r>
            <w:r w:rsidRPr="008907ED">
              <w:t xml:space="preserve">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b/>
                <w:i/>
                <w:vertAlign w:val="superscript"/>
              </w:rPr>
              <w:t>7</w:t>
            </w:r>
            <w:r w:rsidRPr="008907ED">
              <w:t>; ist der festen Überzeugung, dass diese Hindernisse für Arbeitnehmer durch ein individuelles Recht auf kostenlose Aus- und Weiterbildung der Arbeitnehmer während der Arbeitszeit überwunden werden können und so für Arbeitgeber für ein berechenbares und stabiles Angebot an Fachkräften gesorgt werden kann;</w:t>
            </w:r>
          </w:p>
        </w:tc>
        <w:tc>
          <w:tcPr>
            <w:tcW w:w="4876" w:type="dxa"/>
            <w:tcBorders>
              <w:top w:val="nil"/>
              <w:left w:val="nil"/>
              <w:bottom w:val="nil"/>
              <w:right w:val="nil"/>
            </w:tcBorders>
          </w:tcPr>
          <w:p w14:paraId="6806E8A8" w14:textId="77777777" w:rsidR="001374AD" w:rsidRPr="008907ED" w:rsidRDefault="001374AD" w:rsidP="00E663AA">
            <w:pPr>
              <w:pStyle w:val="Normal6a"/>
            </w:pPr>
            <w:r w:rsidRPr="008907ED">
              <w:t>5.</w:t>
            </w:r>
            <w:r w:rsidRPr="008907ED">
              <w:tab/>
              <w:t xml:space="preserve">betont, dass der Fachkräftemangel sinnvoll verringert werden kann, wenn an der Verfügbarkeit und Zugänglichkeit von </w:t>
            </w:r>
            <w:r w:rsidRPr="008907ED">
              <w:rPr>
                <w:b/>
                <w:i/>
              </w:rPr>
              <w:t>Bildungs-, (Re-)Qualifizierungs- und</w:t>
            </w:r>
            <w:r w:rsidRPr="008907ED">
              <w:t xml:space="preserve">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b/>
                <w:i/>
              </w:rPr>
              <w:t>[1]; weist darauf hin, dass in der Richtlinie (EU) 2019/1152 des Europäischen Parlaments und des Rates vom 20. Juni 2019 über transparente und vorhersehbare Arbeitsbedingungen in der Europäischen Union</w:t>
            </w:r>
            <w:r w:rsidRPr="008907ED">
              <w:rPr>
                <w:b/>
                <w:i/>
                <w:vertAlign w:val="superscript"/>
              </w:rPr>
              <w:t>1a</w:t>
            </w:r>
            <w:r w:rsidRPr="008907ED">
              <w:rPr>
                <w:b/>
                <w:i/>
              </w:rPr>
              <w:t xml:space="preserve"> bereits festgelegt ist, dass Pflichtfortbildungen kostenlos angeboten werden müssen, als Arbeitszeit angerechnet werden und während der Arbeitszeit stattfinden; betont jedoch, dass die Umsetzung und Durchsetzung dieser Bestimmungen in den Mitgliedstaaten nach wie vor unzureichend und uneinheitlich ist, was die dringende Notwendigkeit eines speziellen und verbindlichen Unionsrahmens unterstreicht</w:t>
            </w:r>
            <w:r w:rsidRPr="008907ED">
              <w:t xml:space="preserve">; ist der festen Überzeugung, dass diese Hindernisse für Arbeitnehmer durch ein individuelles Recht auf kostenlose Aus- und Weiterbildung </w:t>
            </w:r>
            <w:r w:rsidRPr="008907ED">
              <w:rPr>
                <w:b/>
                <w:i/>
              </w:rPr>
              <w:t>und kostenloses lebenslanges Lernen für alle</w:t>
            </w:r>
            <w:r w:rsidRPr="008907ED">
              <w:t xml:space="preserve"> Arbeitnehmer während der Arbeitszeit überwunden </w:t>
            </w:r>
            <w:r w:rsidRPr="008907ED">
              <w:rPr>
                <w:b/>
                <w:i/>
              </w:rPr>
              <w:t>und dadurch hochwertige Weiterqualifizierungs- bzw. Umschulungsmöglichkeiten, Mitarbeiterschulungen und Unterstützung der Laufbahnentwicklung gewährleistet</w:t>
            </w:r>
            <w:r w:rsidRPr="008907ED">
              <w:t xml:space="preserve"> werden können, </w:t>
            </w:r>
            <w:r w:rsidRPr="008907ED">
              <w:rPr>
                <w:b/>
                <w:i/>
              </w:rPr>
              <w:t>sodass</w:t>
            </w:r>
            <w:r w:rsidRPr="008907ED">
              <w:t xml:space="preserve"> für Arbeitgeber für ein berechenbares und stabiles Angebot an Fachkräften gesorgt werden kann;</w:t>
            </w:r>
          </w:p>
        </w:tc>
      </w:tr>
      <w:tr w:rsidR="001374AD" w:rsidRPr="008907ED" w14:paraId="2FE7120D" w14:textId="77777777" w:rsidTr="00E663AA">
        <w:trPr>
          <w:jc w:val="center"/>
        </w:trPr>
        <w:tc>
          <w:tcPr>
            <w:tcW w:w="4876" w:type="dxa"/>
            <w:tcBorders>
              <w:top w:val="nil"/>
              <w:left w:val="nil"/>
              <w:bottom w:val="nil"/>
              <w:right w:val="nil"/>
            </w:tcBorders>
          </w:tcPr>
          <w:p w14:paraId="7CB605BF" w14:textId="77777777" w:rsidR="001374AD" w:rsidRPr="008907ED" w:rsidRDefault="001374AD" w:rsidP="00E663AA">
            <w:pPr>
              <w:pStyle w:val="Normal6a"/>
            </w:pPr>
            <w:r w:rsidRPr="008907ED">
              <w:rPr>
                <w:b/>
                <w:i/>
              </w:rPr>
              <w:lastRenderedPageBreak/>
              <w:t>_________________</w:t>
            </w:r>
          </w:p>
        </w:tc>
        <w:tc>
          <w:tcPr>
            <w:tcW w:w="4876" w:type="dxa"/>
            <w:tcBorders>
              <w:top w:val="nil"/>
              <w:left w:val="nil"/>
              <w:bottom w:val="nil"/>
              <w:right w:val="nil"/>
            </w:tcBorders>
          </w:tcPr>
          <w:p w14:paraId="6E077A2D" w14:textId="77777777" w:rsidR="001374AD" w:rsidRPr="008907ED" w:rsidRDefault="001374AD" w:rsidP="00E663AA">
            <w:pPr>
              <w:pStyle w:val="Normal6a"/>
            </w:pPr>
            <w:r w:rsidRPr="008907ED">
              <w:rPr>
                <w:b/>
                <w:i/>
              </w:rPr>
              <w:t>_________________</w:t>
            </w:r>
          </w:p>
        </w:tc>
      </w:tr>
      <w:tr w:rsidR="001374AD" w:rsidRPr="008907ED" w14:paraId="3B12644D" w14:textId="77777777" w:rsidTr="00E663AA">
        <w:trPr>
          <w:jc w:val="center"/>
        </w:trPr>
        <w:tc>
          <w:tcPr>
            <w:tcW w:w="4876" w:type="dxa"/>
            <w:tcBorders>
              <w:top w:val="nil"/>
              <w:left w:val="nil"/>
              <w:bottom w:val="nil"/>
              <w:right w:val="nil"/>
            </w:tcBorders>
          </w:tcPr>
          <w:p w14:paraId="4EAC4062" w14:textId="77777777" w:rsidR="001374AD" w:rsidRPr="008907ED" w:rsidRDefault="001374AD" w:rsidP="00E663AA"/>
        </w:tc>
        <w:tc>
          <w:tcPr>
            <w:tcW w:w="4876" w:type="dxa"/>
            <w:tcBorders>
              <w:top w:val="nil"/>
              <w:left w:val="nil"/>
              <w:bottom w:val="nil"/>
              <w:right w:val="nil"/>
            </w:tcBorders>
          </w:tcPr>
          <w:p w14:paraId="412ECA44" w14:textId="77777777" w:rsidR="001374AD" w:rsidRPr="008907ED" w:rsidRDefault="001374AD" w:rsidP="00E663AA">
            <w:pPr>
              <w:pStyle w:val="Normal6a"/>
            </w:pPr>
            <w:r w:rsidRPr="008907ED">
              <w:rPr>
                <w:b/>
                <w:i/>
                <w:vertAlign w:val="superscript"/>
              </w:rPr>
              <w:t>1a</w:t>
            </w:r>
            <w:r w:rsidRPr="008907ED">
              <w:t xml:space="preserve"> </w:t>
            </w:r>
            <w:r w:rsidRPr="008907ED">
              <w:rPr>
                <w:b/>
                <w:i/>
              </w:rPr>
              <w:t>ABl. L 186 vom 11.7.2019.</w:t>
            </w:r>
          </w:p>
        </w:tc>
      </w:tr>
      <w:tr w:rsidR="001374AD" w:rsidRPr="008907ED" w14:paraId="721C7C02" w14:textId="77777777" w:rsidTr="00E663AA">
        <w:trPr>
          <w:jc w:val="center"/>
        </w:trPr>
        <w:tc>
          <w:tcPr>
            <w:tcW w:w="4876" w:type="dxa"/>
            <w:tcBorders>
              <w:top w:val="nil"/>
              <w:left w:val="nil"/>
              <w:bottom w:val="nil"/>
              <w:right w:val="nil"/>
            </w:tcBorders>
          </w:tcPr>
          <w:p w14:paraId="4B9EB065" w14:textId="77777777" w:rsidR="001374AD" w:rsidRPr="008907ED" w:rsidRDefault="001374AD" w:rsidP="00E663AA">
            <w:pPr>
              <w:pStyle w:val="Normal6a"/>
            </w:pPr>
            <w:r w:rsidRPr="008907ED">
              <w:rPr>
                <w:b/>
                <w:i/>
                <w:vertAlign w:val="superscript"/>
              </w:rPr>
              <w:t>7</w:t>
            </w:r>
            <w:r w:rsidRPr="008907ED">
              <w:t xml:space="preserve"> Employment and Social Developments in Europe 2024 (Beschäftigung und soziale Entwicklungen in Europa 2024), Europäische Kommission, S. 20.</w:t>
            </w:r>
          </w:p>
        </w:tc>
        <w:tc>
          <w:tcPr>
            <w:tcW w:w="4876" w:type="dxa"/>
            <w:tcBorders>
              <w:top w:val="nil"/>
              <w:left w:val="nil"/>
              <w:bottom w:val="nil"/>
              <w:right w:val="nil"/>
            </w:tcBorders>
          </w:tcPr>
          <w:p w14:paraId="21E1E50A" w14:textId="77777777" w:rsidR="001374AD" w:rsidRPr="008907ED" w:rsidRDefault="001374AD" w:rsidP="00E663AA"/>
        </w:tc>
      </w:tr>
    </w:tbl>
    <w:p w14:paraId="49CE4E97"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0AA9C60F" w14:textId="77777777" w:rsidR="001374AD" w:rsidRPr="00991D18" w:rsidRDefault="001374AD" w:rsidP="001374AD">
      <w:pPr>
        <w:rPr>
          <w:lang w:val="sv-SE"/>
        </w:rPr>
      </w:pPr>
      <w:r w:rsidRPr="00991D18">
        <w:rPr>
          <w:rStyle w:val="HideTWBExt"/>
          <w:lang w:val="sv-SE"/>
        </w:rPr>
        <w:t>&lt;/Amend&gt;</w:t>
      </w:r>
    </w:p>
    <w:p w14:paraId="564FEC8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150</w:t>
      </w:r>
      <w:r w:rsidRPr="00991D18">
        <w:rPr>
          <w:rStyle w:val="HideTWBExt"/>
          <w:lang w:val="sv-SE"/>
        </w:rPr>
        <w:t>&lt;/NumAm&gt;</w:t>
      </w:r>
    </w:p>
    <w:p w14:paraId="53313BD9"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22D1E101"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68B1AFCA" w14:textId="77777777" w:rsidR="001374AD" w:rsidRPr="008907ED" w:rsidRDefault="001374AD" w:rsidP="001374AD">
      <w:pPr>
        <w:pStyle w:val="NormalBold"/>
      </w:pPr>
      <w:r w:rsidRPr="008907ED">
        <w:rPr>
          <w:rStyle w:val="HideTWBExt"/>
          <w:b w:val="0"/>
        </w:rPr>
        <w:t>&lt;/RepeatBlock-By&gt;</w:t>
      </w:r>
    </w:p>
    <w:p w14:paraId="03B1BCB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4A17446" w14:textId="77777777" w:rsidR="001374AD" w:rsidRPr="008907ED" w:rsidRDefault="001374AD" w:rsidP="001374AD">
      <w:pPr>
        <w:pStyle w:val="NormalBold"/>
      </w:pPr>
      <w:r w:rsidRPr="008907ED">
        <w:rPr>
          <w:rStyle w:val="HideTWBExt"/>
        </w:rPr>
        <w:t>&lt;Article&gt;</w:t>
      </w:r>
      <w:r w:rsidRPr="008907ED">
        <w:t>Ziffer 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A991B1A" w14:textId="77777777" w:rsidTr="00E663AA">
        <w:trPr>
          <w:trHeight w:hRule="exact" w:val="240"/>
          <w:jc w:val="center"/>
        </w:trPr>
        <w:tc>
          <w:tcPr>
            <w:tcW w:w="9752" w:type="dxa"/>
            <w:gridSpan w:val="2"/>
            <w:tcBorders>
              <w:top w:val="nil"/>
              <w:left w:val="nil"/>
              <w:bottom w:val="nil"/>
              <w:right w:val="nil"/>
            </w:tcBorders>
          </w:tcPr>
          <w:p w14:paraId="50F67952" w14:textId="77777777" w:rsidR="001374AD" w:rsidRPr="008907ED" w:rsidRDefault="001374AD" w:rsidP="00E663AA"/>
        </w:tc>
      </w:tr>
      <w:tr w:rsidR="001374AD" w:rsidRPr="008907ED" w14:paraId="3BF1D596" w14:textId="77777777" w:rsidTr="00E663AA">
        <w:trPr>
          <w:trHeight w:val="240"/>
          <w:jc w:val="center"/>
        </w:trPr>
        <w:tc>
          <w:tcPr>
            <w:tcW w:w="4876" w:type="dxa"/>
            <w:tcBorders>
              <w:top w:val="nil"/>
              <w:left w:val="nil"/>
              <w:bottom w:val="nil"/>
              <w:right w:val="nil"/>
            </w:tcBorders>
          </w:tcPr>
          <w:p w14:paraId="7EB185E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B6A66AC" w14:textId="77777777" w:rsidR="001374AD" w:rsidRPr="008907ED" w:rsidRDefault="001374AD" w:rsidP="00E663AA">
            <w:pPr>
              <w:pStyle w:val="AmColumnHeading"/>
            </w:pPr>
            <w:r w:rsidRPr="008907ED">
              <w:t>Geänderter Text</w:t>
            </w:r>
          </w:p>
        </w:tc>
      </w:tr>
      <w:tr w:rsidR="001374AD" w:rsidRPr="008907ED" w14:paraId="12FA0F5D" w14:textId="77777777" w:rsidTr="00E663AA">
        <w:trPr>
          <w:jc w:val="center"/>
        </w:trPr>
        <w:tc>
          <w:tcPr>
            <w:tcW w:w="4876" w:type="dxa"/>
            <w:tcBorders>
              <w:top w:val="nil"/>
              <w:left w:val="nil"/>
              <w:bottom w:val="nil"/>
              <w:right w:val="nil"/>
            </w:tcBorders>
          </w:tcPr>
          <w:p w14:paraId="479BB422" w14:textId="77777777" w:rsidR="001374AD" w:rsidRPr="008907ED" w:rsidRDefault="001374AD" w:rsidP="00E663AA">
            <w:pPr>
              <w:pStyle w:val="Normal6a"/>
            </w:pPr>
            <w:r w:rsidRPr="008907ED">
              <w:t>5.</w:t>
            </w:r>
            <w:r w:rsidRPr="008907ED">
              <w:tab/>
              <w:t xml:space="preserve">betont, dass der Fachkräftemangel </w:t>
            </w:r>
            <w:r w:rsidRPr="008907ED">
              <w:rPr>
                <w:b/>
                <w:i/>
              </w:rPr>
              <w:t>nur dann</w:t>
            </w:r>
            <w:r w:rsidRPr="008907ED">
              <w:t xml:space="preserve"> sinnvoll verringert werden kann, wenn an der Verfügbarkeit und Zugänglichkeit von Aus- und Weiterbildungsmöglichkeiten gearbeitet wird;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ist der festen Überzeugung, dass diese Hindernisse für Arbeitnehmer durch ein individuelles Recht auf kostenlose Aus- und Weiterbildung der Arbeitnehmer während der Arbeitszeit überwunden werden können und so für Arbeitgeber für ein berechenbares und stabiles Angebot an Fachkräften gesorgt werden kann;</w:t>
            </w:r>
          </w:p>
        </w:tc>
        <w:tc>
          <w:tcPr>
            <w:tcW w:w="4876" w:type="dxa"/>
            <w:tcBorders>
              <w:top w:val="nil"/>
              <w:left w:val="nil"/>
              <w:bottom w:val="nil"/>
              <w:right w:val="nil"/>
            </w:tcBorders>
          </w:tcPr>
          <w:p w14:paraId="3B5A519F" w14:textId="77777777" w:rsidR="001374AD" w:rsidRPr="008907ED" w:rsidRDefault="001374AD" w:rsidP="00E663AA">
            <w:pPr>
              <w:pStyle w:val="Normal6a"/>
            </w:pPr>
            <w:r w:rsidRPr="008907ED">
              <w:t>5.</w:t>
            </w:r>
            <w:r w:rsidRPr="008907ED">
              <w:tab/>
              <w:t xml:space="preserve">betont, dass der Fachkräftemangel nur dann sinnvoll verringert werden kann, wenn an der Verfügbarkeit und Zugänglichkeit von Aus- und Weiterbildungsmöglichkeiten gearbeitet wird </w:t>
            </w:r>
            <w:r w:rsidRPr="008907ED">
              <w:rPr>
                <w:b/>
                <w:i/>
              </w:rPr>
              <w:t>und wenn die Arbeitsbedingungen verbessert und angemessene Löhne gewährleistet werden, die ein menschenwürdiges Leben ermöglichen</w:t>
            </w:r>
            <w:r w:rsidRPr="008907ED">
              <w:t>; betont, dass der Zeitplan für Aus- und Weiterbildung, familiäre Verpflichtungen und die Kosten die größten Hindernisse für Arbeitnehmer darstellen, die an Aus- und Weiterbildungsmaßnahmen teilnehmen möchten</w:t>
            </w:r>
            <w:r w:rsidRPr="008907ED">
              <w:rPr>
                <w:vertAlign w:val="superscript"/>
              </w:rPr>
              <w:t>7</w:t>
            </w:r>
            <w:r w:rsidRPr="008907ED">
              <w:t xml:space="preserve">; ist der festen Überzeugung, dass diese Hindernisse für Arbeitnehmer durch ein </w:t>
            </w:r>
            <w:r w:rsidRPr="008907ED">
              <w:rPr>
                <w:b/>
                <w:i/>
              </w:rPr>
              <w:t>garantiertes</w:t>
            </w:r>
            <w:r w:rsidRPr="008907ED">
              <w:t xml:space="preserve"> individuelles Recht auf kostenlose Aus- und Weiterbildung der Arbeitnehmer während der Arbeitszeit überwunden werden können und so für Arbeitgeber für ein berechenbares und stabiles Angebot an Fachkräften gesorgt werden kann; </w:t>
            </w:r>
            <w:r w:rsidRPr="008907ED">
              <w:rPr>
                <w:b/>
                <w:i/>
              </w:rPr>
              <w:t xml:space="preserve">betont, dass der gerechte Übergang mit einem intersektionalen Ansatz in allen Rechtsvorschriften und politischen Maßnahmen der Union und der Mitgliedstaaten durchgängig </w:t>
            </w:r>
            <w:r w:rsidRPr="008907ED">
              <w:rPr>
                <w:b/>
                <w:i/>
              </w:rPr>
              <w:lastRenderedPageBreak/>
              <w:t>berücksichtigt werden sollte, wobei besonderes Augenmerk darauf zu legen ist, dass junge, ältere, gering qualifizierte und weibliche Arbeitnehmer sowie Arbeitnehmer mit Behinderungen in Bildungs- und Ausbildungsprogramme einbezogen werden;</w:t>
            </w:r>
          </w:p>
        </w:tc>
      </w:tr>
      <w:tr w:rsidR="001374AD" w:rsidRPr="008907ED" w14:paraId="500F1231" w14:textId="77777777" w:rsidTr="00E663AA">
        <w:trPr>
          <w:jc w:val="center"/>
        </w:trPr>
        <w:tc>
          <w:tcPr>
            <w:tcW w:w="4876" w:type="dxa"/>
            <w:tcBorders>
              <w:top w:val="nil"/>
              <w:left w:val="nil"/>
              <w:bottom w:val="nil"/>
              <w:right w:val="nil"/>
            </w:tcBorders>
          </w:tcPr>
          <w:p w14:paraId="1E2C2B05" w14:textId="77777777" w:rsidR="001374AD" w:rsidRPr="008907ED" w:rsidRDefault="001374AD" w:rsidP="00E663AA">
            <w:pPr>
              <w:pStyle w:val="Normal6a"/>
            </w:pPr>
            <w:r w:rsidRPr="008907ED">
              <w:rPr>
                <w:b/>
                <w:i/>
              </w:rPr>
              <w:lastRenderedPageBreak/>
              <w:t>_________________</w:t>
            </w:r>
          </w:p>
        </w:tc>
        <w:tc>
          <w:tcPr>
            <w:tcW w:w="4876" w:type="dxa"/>
            <w:tcBorders>
              <w:top w:val="nil"/>
              <w:left w:val="nil"/>
              <w:bottom w:val="nil"/>
              <w:right w:val="nil"/>
            </w:tcBorders>
          </w:tcPr>
          <w:p w14:paraId="1F7B1631" w14:textId="77777777" w:rsidR="001374AD" w:rsidRPr="008907ED" w:rsidRDefault="001374AD" w:rsidP="00E663AA">
            <w:pPr>
              <w:pStyle w:val="Normal6a"/>
            </w:pPr>
            <w:r w:rsidRPr="008907ED">
              <w:rPr>
                <w:b/>
                <w:i/>
              </w:rPr>
              <w:t>_________________</w:t>
            </w:r>
          </w:p>
        </w:tc>
      </w:tr>
      <w:tr w:rsidR="001374AD" w:rsidRPr="008907ED" w14:paraId="27B62A1E" w14:textId="77777777" w:rsidTr="00E663AA">
        <w:trPr>
          <w:jc w:val="center"/>
        </w:trPr>
        <w:tc>
          <w:tcPr>
            <w:tcW w:w="4876" w:type="dxa"/>
            <w:tcBorders>
              <w:top w:val="nil"/>
              <w:left w:val="nil"/>
              <w:bottom w:val="nil"/>
              <w:right w:val="nil"/>
            </w:tcBorders>
          </w:tcPr>
          <w:p w14:paraId="6D39CB13"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c>
          <w:tcPr>
            <w:tcW w:w="4876" w:type="dxa"/>
            <w:tcBorders>
              <w:top w:val="nil"/>
              <w:left w:val="nil"/>
              <w:bottom w:val="nil"/>
              <w:right w:val="nil"/>
            </w:tcBorders>
          </w:tcPr>
          <w:p w14:paraId="5D30799B" w14:textId="77777777" w:rsidR="001374AD" w:rsidRPr="008907ED" w:rsidRDefault="001374AD" w:rsidP="00E663AA">
            <w:pPr>
              <w:pStyle w:val="Normal6a"/>
            </w:pPr>
            <w:r w:rsidRPr="008907ED">
              <w:rPr>
                <w:vertAlign w:val="superscript"/>
              </w:rPr>
              <w:t>7</w:t>
            </w:r>
            <w:r w:rsidRPr="008907ED">
              <w:t xml:space="preserve"> Employment and Social Developments in Europe 2024 (Beschäftigung und soziale Entwicklungen in Europa 2024), Europäische Kommission, S. 20.</w:t>
            </w:r>
          </w:p>
        </w:tc>
      </w:tr>
    </w:tbl>
    <w:p w14:paraId="127A8F9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2E2C99B" w14:textId="77777777" w:rsidR="001374AD" w:rsidRPr="008907ED" w:rsidRDefault="001374AD" w:rsidP="001374AD">
      <w:r w:rsidRPr="008907ED">
        <w:rPr>
          <w:rStyle w:val="HideTWBExt"/>
        </w:rPr>
        <w:t>&lt;/Amend&gt;</w:t>
      </w:r>
    </w:p>
    <w:p w14:paraId="1009A58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151</w:t>
      </w:r>
      <w:r w:rsidRPr="008907ED">
        <w:rPr>
          <w:rStyle w:val="HideTWBExt"/>
        </w:rPr>
        <w:t>&lt;/NumAm&gt;</w:t>
      </w:r>
    </w:p>
    <w:p w14:paraId="5D20651D"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3ED3FC67" w14:textId="77777777" w:rsidR="001374AD" w:rsidRPr="008907ED" w:rsidRDefault="001374AD" w:rsidP="001374AD">
      <w:pPr>
        <w:pStyle w:val="NormalBold"/>
      </w:pPr>
      <w:r w:rsidRPr="008907ED">
        <w:rPr>
          <w:rStyle w:val="HideTWBExt"/>
          <w:b w:val="0"/>
        </w:rPr>
        <w:t>&lt;/RepeatBlock-By&gt;</w:t>
      </w:r>
    </w:p>
    <w:p w14:paraId="6586C05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D8E1ABA" w14:textId="77777777" w:rsidR="001374AD" w:rsidRPr="008907ED" w:rsidRDefault="001374AD" w:rsidP="001374AD">
      <w:pPr>
        <w:pStyle w:val="NormalBold"/>
      </w:pPr>
      <w:r w:rsidRPr="008907ED">
        <w:rPr>
          <w:rStyle w:val="HideTWBExt"/>
        </w:rPr>
        <w:t>&lt;Article&gt;</w:t>
      </w:r>
      <w:r w:rsidRPr="008907ED">
        <w:t>Ziffer 5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DA58D77" w14:textId="77777777" w:rsidTr="00E663AA">
        <w:trPr>
          <w:trHeight w:hRule="exact" w:val="240"/>
          <w:jc w:val="center"/>
        </w:trPr>
        <w:tc>
          <w:tcPr>
            <w:tcW w:w="9752" w:type="dxa"/>
            <w:gridSpan w:val="2"/>
            <w:tcBorders>
              <w:top w:val="nil"/>
              <w:left w:val="nil"/>
              <w:bottom w:val="nil"/>
              <w:right w:val="nil"/>
            </w:tcBorders>
          </w:tcPr>
          <w:p w14:paraId="4FA45033" w14:textId="77777777" w:rsidR="001374AD" w:rsidRPr="008907ED" w:rsidRDefault="001374AD" w:rsidP="00E663AA"/>
        </w:tc>
      </w:tr>
      <w:tr w:rsidR="001374AD" w:rsidRPr="008907ED" w14:paraId="698E70BF" w14:textId="77777777" w:rsidTr="00E663AA">
        <w:trPr>
          <w:trHeight w:val="240"/>
          <w:jc w:val="center"/>
        </w:trPr>
        <w:tc>
          <w:tcPr>
            <w:tcW w:w="4876" w:type="dxa"/>
            <w:tcBorders>
              <w:top w:val="nil"/>
              <w:left w:val="nil"/>
              <w:bottom w:val="nil"/>
              <w:right w:val="nil"/>
            </w:tcBorders>
          </w:tcPr>
          <w:p w14:paraId="0330FF6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9C1C425" w14:textId="77777777" w:rsidR="001374AD" w:rsidRPr="008907ED" w:rsidRDefault="001374AD" w:rsidP="00E663AA">
            <w:pPr>
              <w:pStyle w:val="AmColumnHeading"/>
            </w:pPr>
            <w:r w:rsidRPr="008907ED">
              <w:t>Geänderter Text</w:t>
            </w:r>
          </w:p>
        </w:tc>
      </w:tr>
      <w:tr w:rsidR="001374AD" w:rsidRPr="008907ED" w14:paraId="3C70178E" w14:textId="77777777" w:rsidTr="00E663AA">
        <w:trPr>
          <w:jc w:val="center"/>
        </w:trPr>
        <w:tc>
          <w:tcPr>
            <w:tcW w:w="4876" w:type="dxa"/>
            <w:tcBorders>
              <w:top w:val="nil"/>
              <w:left w:val="nil"/>
              <w:bottom w:val="nil"/>
              <w:right w:val="nil"/>
            </w:tcBorders>
          </w:tcPr>
          <w:p w14:paraId="18882DCA" w14:textId="77777777" w:rsidR="001374AD" w:rsidRPr="008907ED" w:rsidRDefault="001374AD" w:rsidP="00E663AA">
            <w:pPr>
              <w:pStyle w:val="Normal6a"/>
            </w:pPr>
          </w:p>
        </w:tc>
        <w:tc>
          <w:tcPr>
            <w:tcW w:w="4876" w:type="dxa"/>
            <w:tcBorders>
              <w:top w:val="nil"/>
              <w:left w:val="nil"/>
              <w:bottom w:val="nil"/>
              <w:right w:val="nil"/>
            </w:tcBorders>
          </w:tcPr>
          <w:p w14:paraId="3B5163D8" w14:textId="77777777" w:rsidR="001374AD" w:rsidRPr="008907ED" w:rsidRDefault="001374AD" w:rsidP="00E663AA">
            <w:pPr>
              <w:pStyle w:val="Normal6a"/>
            </w:pPr>
            <w:r w:rsidRPr="008907ED">
              <w:rPr>
                <w:b/>
                <w:i/>
              </w:rPr>
              <w:t>5a.</w:t>
            </w:r>
            <w:r w:rsidRPr="008907ED">
              <w:tab/>
            </w:r>
            <w:r w:rsidRPr="008907ED">
              <w:rPr>
                <w:b/>
                <w:i/>
              </w:rPr>
              <w:t xml:space="preserve">betont, dass junge Menschen sinnvoll in die Gestaltung, Durchführung und Überwachung von politischen Maßnahmen für einen fairen und gerechten Übergang einbezogen werden müssen; fordert verstärkte Bemühungen zur Umsetzung der Jugendgarantie, um eine höhere Zweckbindung durch die Mitgliedstaaten sicherzustellen, die sodann mindestens 15 % ihrer ESF+-Mittel für gezielte Maßnahmen und Strukturreformen aufwenden sollten, mit denen wiederum hochwertige Jugendbeschäftigung, berufliche Aus- und Weiterbildung, insbesondere durch vergütete, hochwertige Praktika und Berufsausbildung, die Erleichterung des Übergangs von der Schule ins Berufsleben, die Wiedereingliederung in die allgemeine oder berufliche Bildung und der zweite Bildungsweg gefördert </w:t>
            </w:r>
            <w:r w:rsidRPr="008907ED">
              <w:rPr>
                <w:b/>
                <w:i/>
              </w:rPr>
              <w:lastRenderedPageBreak/>
              <w:t>werden sollen;</w:t>
            </w:r>
          </w:p>
        </w:tc>
      </w:tr>
    </w:tbl>
    <w:p w14:paraId="3344845E"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696E58F" w14:textId="77777777" w:rsidR="001374AD" w:rsidRPr="008907ED" w:rsidRDefault="001374AD" w:rsidP="001374AD">
      <w:r w:rsidRPr="008907ED">
        <w:rPr>
          <w:rStyle w:val="HideTWBExt"/>
        </w:rPr>
        <w:t>&lt;/Amend&gt;</w:t>
      </w:r>
    </w:p>
    <w:p w14:paraId="61E1DFB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152</w:t>
      </w:r>
      <w:r w:rsidRPr="008907ED">
        <w:rPr>
          <w:rStyle w:val="HideTWBExt"/>
        </w:rPr>
        <w:t>&lt;/NumAm&gt;</w:t>
      </w:r>
    </w:p>
    <w:p w14:paraId="314FB26A"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597C64EC" w14:textId="77777777" w:rsidR="001374AD" w:rsidRPr="008907ED" w:rsidRDefault="001374AD" w:rsidP="001374AD">
      <w:pPr>
        <w:pStyle w:val="NormalBold"/>
      </w:pPr>
      <w:r w:rsidRPr="008907ED">
        <w:rPr>
          <w:rStyle w:val="HideTWBExt"/>
          <w:b w:val="0"/>
        </w:rPr>
        <w:t>&lt;/RepeatBlock-By&gt;</w:t>
      </w:r>
    </w:p>
    <w:p w14:paraId="1438987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A3DC1D4" w14:textId="77777777" w:rsidR="001374AD" w:rsidRPr="008907ED" w:rsidRDefault="001374AD" w:rsidP="001374AD">
      <w:pPr>
        <w:pStyle w:val="NormalBold"/>
      </w:pPr>
      <w:r w:rsidRPr="008907ED">
        <w:rPr>
          <w:rStyle w:val="HideTWBExt"/>
        </w:rPr>
        <w:t>&lt;Article&gt;</w:t>
      </w:r>
      <w:r w:rsidRPr="008907ED">
        <w:t>Ziffer 5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DC1B05A" w14:textId="77777777" w:rsidTr="00E663AA">
        <w:trPr>
          <w:trHeight w:hRule="exact" w:val="240"/>
          <w:jc w:val="center"/>
        </w:trPr>
        <w:tc>
          <w:tcPr>
            <w:tcW w:w="9752" w:type="dxa"/>
            <w:gridSpan w:val="2"/>
            <w:tcBorders>
              <w:top w:val="nil"/>
              <w:left w:val="nil"/>
              <w:bottom w:val="nil"/>
              <w:right w:val="nil"/>
            </w:tcBorders>
          </w:tcPr>
          <w:p w14:paraId="0E41CF7D" w14:textId="77777777" w:rsidR="001374AD" w:rsidRPr="008907ED" w:rsidRDefault="001374AD" w:rsidP="00E663AA"/>
        </w:tc>
      </w:tr>
      <w:tr w:rsidR="001374AD" w:rsidRPr="008907ED" w14:paraId="7010342A" w14:textId="77777777" w:rsidTr="00E663AA">
        <w:trPr>
          <w:trHeight w:val="240"/>
          <w:jc w:val="center"/>
        </w:trPr>
        <w:tc>
          <w:tcPr>
            <w:tcW w:w="4876" w:type="dxa"/>
            <w:tcBorders>
              <w:top w:val="nil"/>
              <w:left w:val="nil"/>
              <w:bottom w:val="nil"/>
              <w:right w:val="nil"/>
            </w:tcBorders>
          </w:tcPr>
          <w:p w14:paraId="5A971A2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1D41400" w14:textId="77777777" w:rsidR="001374AD" w:rsidRPr="008907ED" w:rsidRDefault="001374AD" w:rsidP="00E663AA">
            <w:pPr>
              <w:pStyle w:val="AmColumnHeading"/>
            </w:pPr>
            <w:r w:rsidRPr="008907ED">
              <w:t>Geänderter Text</w:t>
            </w:r>
          </w:p>
        </w:tc>
      </w:tr>
      <w:tr w:rsidR="001374AD" w:rsidRPr="008907ED" w14:paraId="0F216EFD" w14:textId="77777777" w:rsidTr="00E663AA">
        <w:trPr>
          <w:jc w:val="center"/>
        </w:trPr>
        <w:tc>
          <w:tcPr>
            <w:tcW w:w="4876" w:type="dxa"/>
            <w:tcBorders>
              <w:top w:val="nil"/>
              <w:left w:val="nil"/>
              <w:bottom w:val="nil"/>
              <w:right w:val="nil"/>
            </w:tcBorders>
          </w:tcPr>
          <w:p w14:paraId="38AE2C50" w14:textId="77777777" w:rsidR="001374AD" w:rsidRPr="008907ED" w:rsidRDefault="001374AD" w:rsidP="00E663AA">
            <w:pPr>
              <w:pStyle w:val="Normal6a"/>
            </w:pPr>
          </w:p>
        </w:tc>
        <w:tc>
          <w:tcPr>
            <w:tcW w:w="4876" w:type="dxa"/>
            <w:tcBorders>
              <w:top w:val="nil"/>
              <w:left w:val="nil"/>
              <w:bottom w:val="nil"/>
              <w:right w:val="nil"/>
            </w:tcBorders>
          </w:tcPr>
          <w:p w14:paraId="0CE6D90D" w14:textId="77777777" w:rsidR="001374AD" w:rsidRPr="008907ED" w:rsidRDefault="001374AD" w:rsidP="00E663AA">
            <w:pPr>
              <w:pStyle w:val="Normal6a"/>
            </w:pPr>
            <w:r w:rsidRPr="008907ED">
              <w:rPr>
                <w:b/>
                <w:i/>
              </w:rPr>
              <w:t>5a.</w:t>
            </w:r>
            <w:r w:rsidRPr="008907ED">
              <w:tab/>
            </w:r>
            <w:r w:rsidRPr="008907ED">
              <w:rPr>
                <w:b/>
                <w:i/>
              </w:rPr>
              <w:t>betont, wie wichtig es ist, die Arbeitnehmer dabei zu unterstützen, ihre transformativen Kompetenzen (wie kritisches Denken, Weitsicht, Kreativität und politisches Handeln) zu stärken – Kompetenzen, die bestehende Verfahren infrage stellen und völlig neue Lösungen und Werte hervorbringen, die für den grünen und den digitalen Wandel erforderlich sind;</w:t>
            </w:r>
          </w:p>
        </w:tc>
      </w:tr>
    </w:tbl>
    <w:p w14:paraId="10AB9A48"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224A82BE" w14:textId="77777777" w:rsidR="001374AD" w:rsidRPr="00546828" w:rsidRDefault="001374AD" w:rsidP="001374AD">
      <w:pPr>
        <w:rPr>
          <w:lang w:val="sv-SE"/>
        </w:rPr>
      </w:pPr>
      <w:r w:rsidRPr="00546828">
        <w:rPr>
          <w:rStyle w:val="HideTWBExt"/>
          <w:lang w:val="sv-SE"/>
        </w:rPr>
        <w:t>&lt;/Amend&gt;</w:t>
      </w:r>
    </w:p>
    <w:p w14:paraId="697F5D4D"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153</w:t>
      </w:r>
      <w:r w:rsidRPr="00546828">
        <w:rPr>
          <w:rStyle w:val="HideTWBExt"/>
          <w:lang w:val="sv-SE"/>
        </w:rPr>
        <w:t>&lt;/NumAm&gt;</w:t>
      </w:r>
    </w:p>
    <w:p w14:paraId="562B39EC"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535A029A" w14:textId="77777777" w:rsidR="001374AD" w:rsidRPr="00546828" w:rsidRDefault="001374AD" w:rsidP="001374AD">
      <w:pPr>
        <w:pStyle w:val="NormalBold"/>
        <w:rPr>
          <w:lang w:val="sv-SE"/>
        </w:rPr>
      </w:pPr>
      <w:r w:rsidRPr="00546828">
        <w:rPr>
          <w:rStyle w:val="HideTWBExt"/>
          <w:b w:val="0"/>
          <w:lang w:val="sv-SE"/>
        </w:rPr>
        <w:t>&lt;/RepeatBlock-By&gt;</w:t>
      </w:r>
    </w:p>
    <w:p w14:paraId="3F22AF0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0A26F26" w14:textId="77777777" w:rsidR="001374AD" w:rsidRPr="008907ED" w:rsidRDefault="001374AD" w:rsidP="001374AD">
      <w:pPr>
        <w:pStyle w:val="NormalBold"/>
      </w:pPr>
      <w:r w:rsidRPr="008907ED">
        <w:rPr>
          <w:rStyle w:val="HideTWBExt"/>
        </w:rPr>
        <w:t>&lt;Article&gt;</w:t>
      </w:r>
      <w:r w:rsidRPr="008907ED">
        <w:t>Ziffer 5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B84EE32" w14:textId="77777777" w:rsidTr="00E663AA">
        <w:trPr>
          <w:trHeight w:hRule="exact" w:val="240"/>
          <w:jc w:val="center"/>
        </w:trPr>
        <w:tc>
          <w:tcPr>
            <w:tcW w:w="9752" w:type="dxa"/>
            <w:gridSpan w:val="2"/>
            <w:tcBorders>
              <w:top w:val="nil"/>
              <w:left w:val="nil"/>
              <w:bottom w:val="nil"/>
              <w:right w:val="nil"/>
            </w:tcBorders>
          </w:tcPr>
          <w:p w14:paraId="628ECE15" w14:textId="77777777" w:rsidR="001374AD" w:rsidRPr="008907ED" w:rsidRDefault="001374AD" w:rsidP="00E663AA"/>
        </w:tc>
      </w:tr>
      <w:tr w:rsidR="001374AD" w:rsidRPr="008907ED" w14:paraId="78D289DB" w14:textId="77777777" w:rsidTr="00E663AA">
        <w:trPr>
          <w:trHeight w:val="240"/>
          <w:jc w:val="center"/>
        </w:trPr>
        <w:tc>
          <w:tcPr>
            <w:tcW w:w="4876" w:type="dxa"/>
            <w:tcBorders>
              <w:top w:val="nil"/>
              <w:left w:val="nil"/>
              <w:bottom w:val="nil"/>
              <w:right w:val="nil"/>
            </w:tcBorders>
          </w:tcPr>
          <w:p w14:paraId="55B2C39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6064003" w14:textId="77777777" w:rsidR="001374AD" w:rsidRPr="008907ED" w:rsidRDefault="001374AD" w:rsidP="00E663AA">
            <w:pPr>
              <w:pStyle w:val="AmColumnHeading"/>
            </w:pPr>
            <w:r w:rsidRPr="008907ED">
              <w:t>Geänderter Text</w:t>
            </w:r>
          </w:p>
        </w:tc>
      </w:tr>
      <w:tr w:rsidR="001374AD" w:rsidRPr="008907ED" w14:paraId="7957F3CD" w14:textId="77777777" w:rsidTr="00E663AA">
        <w:trPr>
          <w:jc w:val="center"/>
        </w:trPr>
        <w:tc>
          <w:tcPr>
            <w:tcW w:w="4876" w:type="dxa"/>
            <w:tcBorders>
              <w:top w:val="nil"/>
              <w:left w:val="nil"/>
              <w:bottom w:val="nil"/>
              <w:right w:val="nil"/>
            </w:tcBorders>
          </w:tcPr>
          <w:p w14:paraId="3FFF7D6F" w14:textId="77777777" w:rsidR="001374AD" w:rsidRPr="008907ED" w:rsidRDefault="001374AD" w:rsidP="00E663AA">
            <w:pPr>
              <w:pStyle w:val="Normal6a"/>
            </w:pPr>
          </w:p>
        </w:tc>
        <w:tc>
          <w:tcPr>
            <w:tcW w:w="4876" w:type="dxa"/>
            <w:tcBorders>
              <w:top w:val="nil"/>
              <w:left w:val="nil"/>
              <w:bottom w:val="nil"/>
              <w:right w:val="nil"/>
            </w:tcBorders>
          </w:tcPr>
          <w:p w14:paraId="477BF44C" w14:textId="77777777" w:rsidR="001374AD" w:rsidRPr="008907ED" w:rsidRDefault="001374AD" w:rsidP="00E663AA">
            <w:pPr>
              <w:pStyle w:val="Normal6a"/>
            </w:pPr>
            <w:r w:rsidRPr="008907ED">
              <w:rPr>
                <w:b/>
                <w:i/>
              </w:rPr>
              <w:t>5a.</w:t>
            </w:r>
            <w:r w:rsidRPr="008907ED">
              <w:tab/>
            </w:r>
            <w:r w:rsidRPr="008907ED">
              <w:rPr>
                <w:b/>
                <w:i/>
              </w:rPr>
              <w:t>betont, dass Veränderungen am Arbeitsplatz und Umstrukturierungen während des grünen und des digitalen Wandels psychosoziale Risiken wie Stress, Unsicherheit und die Angst vor dem Verlust des Arbeitsplatzes mit sich bringen können;</w:t>
            </w:r>
          </w:p>
        </w:tc>
      </w:tr>
    </w:tbl>
    <w:p w14:paraId="3E310AC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A76CE73" w14:textId="77777777" w:rsidR="001374AD" w:rsidRPr="008907ED" w:rsidRDefault="001374AD" w:rsidP="001374AD">
      <w:r w:rsidRPr="008907ED">
        <w:rPr>
          <w:rStyle w:val="HideTWBExt"/>
        </w:rPr>
        <w:t>&lt;/Amend&gt;</w:t>
      </w:r>
    </w:p>
    <w:p w14:paraId="74972F32"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154</w:t>
      </w:r>
      <w:r w:rsidRPr="008907ED">
        <w:rPr>
          <w:rStyle w:val="HideTWBExt"/>
        </w:rPr>
        <w:t>&lt;/NumAm&gt;</w:t>
      </w:r>
    </w:p>
    <w:p w14:paraId="66FA757E"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317A4501" w14:textId="77777777" w:rsidR="001374AD" w:rsidRPr="008907ED" w:rsidRDefault="001374AD" w:rsidP="001374AD">
      <w:pPr>
        <w:pStyle w:val="NormalBold"/>
      </w:pPr>
      <w:r w:rsidRPr="008907ED">
        <w:rPr>
          <w:rStyle w:val="HideTWBExt"/>
          <w:b w:val="0"/>
        </w:rPr>
        <w:t>&lt;/RepeatBlock-By&gt;</w:t>
      </w:r>
    </w:p>
    <w:p w14:paraId="3AB6163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67F60E5" w14:textId="77777777" w:rsidR="001374AD" w:rsidRPr="008907ED" w:rsidRDefault="001374AD" w:rsidP="001374AD">
      <w:pPr>
        <w:pStyle w:val="NormalBold"/>
      </w:pPr>
      <w:r w:rsidRPr="008907ED">
        <w:rPr>
          <w:rStyle w:val="HideTWBExt"/>
        </w:rPr>
        <w:t>&lt;Article&gt;</w:t>
      </w:r>
      <w:r w:rsidRPr="008907ED">
        <w:t>Ziffer 5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012F34" w14:textId="77777777" w:rsidTr="00E663AA">
        <w:trPr>
          <w:trHeight w:hRule="exact" w:val="240"/>
          <w:jc w:val="center"/>
        </w:trPr>
        <w:tc>
          <w:tcPr>
            <w:tcW w:w="9752" w:type="dxa"/>
            <w:gridSpan w:val="2"/>
            <w:tcBorders>
              <w:top w:val="nil"/>
              <w:left w:val="nil"/>
              <w:bottom w:val="nil"/>
              <w:right w:val="nil"/>
            </w:tcBorders>
          </w:tcPr>
          <w:p w14:paraId="0FB52961" w14:textId="77777777" w:rsidR="001374AD" w:rsidRPr="008907ED" w:rsidRDefault="001374AD" w:rsidP="00E663AA"/>
        </w:tc>
      </w:tr>
      <w:tr w:rsidR="001374AD" w:rsidRPr="008907ED" w14:paraId="6C0740AC" w14:textId="77777777" w:rsidTr="00E663AA">
        <w:trPr>
          <w:trHeight w:val="240"/>
          <w:jc w:val="center"/>
        </w:trPr>
        <w:tc>
          <w:tcPr>
            <w:tcW w:w="4876" w:type="dxa"/>
            <w:tcBorders>
              <w:top w:val="nil"/>
              <w:left w:val="nil"/>
              <w:bottom w:val="nil"/>
              <w:right w:val="nil"/>
            </w:tcBorders>
          </w:tcPr>
          <w:p w14:paraId="2C7CA3E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4A794E0" w14:textId="77777777" w:rsidR="001374AD" w:rsidRPr="008907ED" w:rsidRDefault="001374AD" w:rsidP="00E663AA">
            <w:pPr>
              <w:pStyle w:val="AmColumnHeading"/>
            </w:pPr>
            <w:r w:rsidRPr="008907ED">
              <w:t>Geänderter Text</w:t>
            </w:r>
          </w:p>
        </w:tc>
      </w:tr>
      <w:tr w:rsidR="001374AD" w:rsidRPr="008907ED" w14:paraId="0E00FEDE" w14:textId="77777777" w:rsidTr="00E663AA">
        <w:trPr>
          <w:jc w:val="center"/>
        </w:trPr>
        <w:tc>
          <w:tcPr>
            <w:tcW w:w="4876" w:type="dxa"/>
            <w:tcBorders>
              <w:top w:val="nil"/>
              <w:left w:val="nil"/>
              <w:bottom w:val="nil"/>
              <w:right w:val="nil"/>
            </w:tcBorders>
          </w:tcPr>
          <w:p w14:paraId="6D48E484" w14:textId="77777777" w:rsidR="001374AD" w:rsidRPr="008907ED" w:rsidRDefault="001374AD" w:rsidP="00E663AA">
            <w:pPr>
              <w:pStyle w:val="Normal6a"/>
            </w:pPr>
          </w:p>
        </w:tc>
        <w:tc>
          <w:tcPr>
            <w:tcW w:w="4876" w:type="dxa"/>
            <w:tcBorders>
              <w:top w:val="nil"/>
              <w:left w:val="nil"/>
              <w:bottom w:val="nil"/>
              <w:right w:val="nil"/>
            </w:tcBorders>
          </w:tcPr>
          <w:p w14:paraId="20739AA9" w14:textId="77777777" w:rsidR="001374AD" w:rsidRPr="008907ED" w:rsidRDefault="001374AD" w:rsidP="00E663AA">
            <w:pPr>
              <w:pStyle w:val="Normal6a"/>
            </w:pPr>
            <w:r w:rsidRPr="008907ED">
              <w:rPr>
                <w:b/>
                <w:i/>
              </w:rPr>
              <w:t>5b.</w:t>
            </w:r>
            <w:r w:rsidRPr="008907ED">
              <w:tab/>
            </w:r>
            <w:r w:rsidRPr="008907ED">
              <w:rPr>
                <w:b/>
                <w:i/>
              </w:rPr>
              <w:t>hält es für unerlässlich, die wirtschaftliche Lebensfähigkeit europäischer Industrieunternehmen zu fördern und im schlimmsten Fall Schließungen und Zwangsentlassungen zu verhindern; betont, wie wichtig es ist, Unternehmen, insbesondere KMU, dabei zu unterstützen, Zwangsentlassungen zu verhindern, beispielsweise durch befristete Unterstützungsprogramme zum Schutz von Arbeitsplätzen bei Übergängen, um den Verlust strategischer industrieller Kapazitäten und qualifizierter Arbeitskräfte zu vermeiden; hält es für wesentlich, Arbeitnehmer in Fällen, in denen ein Arbeitsplatzwechsel erforderlich ist, weiterhin in derselben Branche und Region zu beschäftigen und ihnen dabei ausreichend Zeit für die Neuorientierung einzuräumen, ohne dass sie einen persönlichen finanziellen Verlust erleiden; verlangt einen stärkeren Schutz vor ungerechtfertigten Entlassungen und fordert, dass von Umstrukturierungen betroffene Arbeitnehmer eine angemessene Entschädigung, Umschulungsmöglichkeiten und Unterstützung bei der Erlangung eines neuen Arbeitsplatzes erhalten;</w:t>
            </w:r>
          </w:p>
        </w:tc>
      </w:tr>
    </w:tbl>
    <w:p w14:paraId="573E4A56"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BB6AE38" w14:textId="77777777" w:rsidR="001374AD" w:rsidRPr="00546828" w:rsidRDefault="001374AD" w:rsidP="001374AD">
      <w:pPr>
        <w:rPr>
          <w:lang w:val="sv-SE"/>
        </w:rPr>
      </w:pPr>
      <w:r w:rsidRPr="00546828">
        <w:rPr>
          <w:rStyle w:val="HideTWBExt"/>
          <w:lang w:val="sv-SE"/>
        </w:rPr>
        <w:t>&lt;/Amend&gt;</w:t>
      </w:r>
    </w:p>
    <w:p w14:paraId="3CA542C9"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155</w:t>
      </w:r>
      <w:r w:rsidRPr="00546828">
        <w:rPr>
          <w:rStyle w:val="HideTWBExt"/>
          <w:lang w:val="sv-SE"/>
        </w:rPr>
        <w:t>&lt;/NumAm&gt;</w:t>
      </w:r>
    </w:p>
    <w:p w14:paraId="2AFFFC14"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397643B0" w14:textId="77777777" w:rsidR="001374AD" w:rsidRPr="00546828" w:rsidRDefault="001374AD" w:rsidP="001374AD">
      <w:pPr>
        <w:pStyle w:val="NormalBold"/>
        <w:rPr>
          <w:lang w:val="sv-SE"/>
        </w:rPr>
      </w:pPr>
      <w:r w:rsidRPr="00546828">
        <w:rPr>
          <w:rStyle w:val="HideTWBExt"/>
          <w:b w:val="0"/>
          <w:lang w:val="sv-SE"/>
        </w:rPr>
        <w:t>&lt;/RepeatBlock-By&gt;</w:t>
      </w:r>
    </w:p>
    <w:p w14:paraId="090F882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E762D7" w14:textId="77777777" w:rsidR="001374AD" w:rsidRPr="008907ED" w:rsidRDefault="001374AD" w:rsidP="001374AD">
      <w:pPr>
        <w:pStyle w:val="NormalBold"/>
      </w:pPr>
      <w:r w:rsidRPr="008907ED">
        <w:rPr>
          <w:rStyle w:val="HideTWBExt"/>
        </w:rPr>
        <w:lastRenderedPageBreak/>
        <w:t>&lt;Article&gt;</w:t>
      </w:r>
      <w:r w:rsidRPr="008907ED">
        <w:t>Ziffer 5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953802B" w14:textId="77777777" w:rsidTr="00E663AA">
        <w:trPr>
          <w:trHeight w:hRule="exact" w:val="240"/>
          <w:jc w:val="center"/>
        </w:trPr>
        <w:tc>
          <w:tcPr>
            <w:tcW w:w="9752" w:type="dxa"/>
            <w:gridSpan w:val="2"/>
            <w:tcBorders>
              <w:top w:val="nil"/>
              <w:left w:val="nil"/>
              <w:bottom w:val="nil"/>
              <w:right w:val="nil"/>
            </w:tcBorders>
          </w:tcPr>
          <w:p w14:paraId="4EC792B1" w14:textId="77777777" w:rsidR="001374AD" w:rsidRPr="008907ED" w:rsidRDefault="001374AD" w:rsidP="00E663AA"/>
        </w:tc>
      </w:tr>
      <w:tr w:rsidR="001374AD" w:rsidRPr="008907ED" w14:paraId="350A89FE" w14:textId="77777777" w:rsidTr="00E663AA">
        <w:trPr>
          <w:trHeight w:val="240"/>
          <w:jc w:val="center"/>
        </w:trPr>
        <w:tc>
          <w:tcPr>
            <w:tcW w:w="4876" w:type="dxa"/>
            <w:tcBorders>
              <w:top w:val="nil"/>
              <w:left w:val="nil"/>
              <w:bottom w:val="nil"/>
              <w:right w:val="nil"/>
            </w:tcBorders>
          </w:tcPr>
          <w:p w14:paraId="7368D2B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76912FF" w14:textId="77777777" w:rsidR="001374AD" w:rsidRPr="008907ED" w:rsidRDefault="001374AD" w:rsidP="00E663AA">
            <w:pPr>
              <w:pStyle w:val="AmColumnHeading"/>
            </w:pPr>
            <w:r w:rsidRPr="008907ED">
              <w:t>Geänderter Text</w:t>
            </w:r>
          </w:p>
        </w:tc>
      </w:tr>
      <w:tr w:rsidR="001374AD" w:rsidRPr="008907ED" w14:paraId="5D0AA373" w14:textId="77777777" w:rsidTr="00E663AA">
        <w:trPr>
          <w:jc w:val="center"/>
        </w:trPr>
        <w:tc>
          <w:tcPr>
            <w:tcW w:w="4876" w:type="dxa"/>
            <w:tcBorders>
              <w:top w:val="nil"/>
              <w:left w:val="nil"/>
              <w:bottom w:val="nil"/>
              <w:right w:val="nil"/>
            </w:tcBorders>
          </w:tcPr>
          <w:p w14:paraId="705CA871" w14:textId="77777777" w:rsidR="001374AD" w:rsidRPr="008907ED" w:rsidRDefault="001374AD" w:rsidP="00E663AA">
            <w:pPr>
              <w:pStyle w:val="Normal6a"/>
            </w:pPr>
          </w:p>
        </w:tc>
        <w:tc>
          <w:tcPr>
            <w:tcW w:w="4876" w:type="dxa"/>
            <w:tcBorders>
              <w:top w:val="nil"/>
              <w:left w:val="nil"/>
              <w:bottom w:val="nil"/>
              <w:right w:val="nil"/>
            </w:tcBorders>
          </w:tcPr>
          <w:p w14:paraId="2DB6E8B8" w14:textId="77777777" w:rsidR="001374AD" w:rsidRPr="008907ED" w:rsidRDefault="001374AD" w:rsidP="00E663AA">
            <w:pPr>
              <w:pStyle w:val="Normal6a"/>
            </w:pPr>
            <w:r w:rsidRPr="008907ED">
              <w:rPr>
                <w:b/>
                <w:i/>
              </w:rPr>
              <w:t>5b.</w:t>
            </w:r>
            <w:r w:rsidRPr="008907ED">
              <w:tab/>
            </w:r>
            <w:r w:rsidRPr="008907ED">
              <w:rPr>
                <w:b/>
                <w:i/>
              </w:rPr>
              <w:t>fordert, dass Programme zur Unterstützung der psychischen Gesundheit, einschließlich Beratung, Stressbewältigung und Maßnahmen zur Vereinbarkeit von Berufs- und Privatleben, in die Übergangspläne auf Unternehmensebene integriert werden;</w:t>
            </w:r>
          </w:p>
        </w:tc>
      </w:tr>
    </w:tbl>
    <w:p w14:paraId="7C2D4CFD"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70EF7A6C" w14:textId="77777777" w:rsidR="001374AD" w:rsidRPr="00546828" w:rsidRDefault="001374AD" w:rsidP="001374AD">
      <w:pPr>
        <w:rPr>
          <w:lang w:val="sv-SE"/>
        </w:rPr>
      </w:pPr>
      <w:r w:rsidRPr="00546828">
        <w:rPr>
          <w:rStyle w:val="HideTWBExt"/>
          <w:lang w:val="sv-SE"/>
        </w:rPr>
        <w:t>&lt;/Amend&gt;</w:t>
      </w:r>
    </w:p>
    <w:p w14:paraId="5083DFB7"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156</w:t>
      </w:r>
      <w:r w:rsidRPr="00546828">
        <w:rPr>
          <w:rStyle w:val="HideTWBExt"/>
          <w:lang w:val="sv-SE"/>
        </w:rPr>
        <w:t>&lt;/NumAm&gt;</w:t>
      </w:r>
    </w:p>
    <w:p w14:paraId="6E2A3DA1"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58B34A2" w14:textId="77777777" w:rsidR="001374AD" w:rsidRPr="00546828" w:rsidRDefault="001374AD" w:rsidP="001374AD">
      <w:pPr>
        <w:pStyle w:val="NormalBold"/>
        <w:rPr>
          <w:lang w:val="sv-SE"/>
        </w:rPr>
      </w:pPr>
      <w:r w:rsidRPr="00546828">
        <w:rPr>
          <w:rStyle w:val="HideTWBExt"/>
          <w:b w:val="0"/>
          <w:lang w:val="sv-SE"/>
        </w:rPr>
        <w:t>&lt;/RepeatBlock-By&gt;</w:t>
      </w:r>
    </w:p>
    <w:p w14:paraId="286F217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A639A50"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5DE8EB" w14:textId="77777777" w:rsidTr="00E663AA">
        <w:trPr>
          <w:trHeight w:hRule="exact" w:val="240"/>
          <w:jc w:val="center"/>
        </w:trPr>
        <w:tc>
          <w:tcPr>
            <w:tcW w:w="9752" w:type="dxa"/>
            <w:gridSpan w:val="2"/>
            <w:tcBorders>
              <w:top w:val="nil"/>
              <w:left w:val="nil"/>
              <w:bottom w:val="nil"/>
              <w:right w:val="nil"/>
            </w:tcBorders>
          </w:tcPr>
          <w:p w14:paraId="6A23BEDC" w14:textId="77777777" w:rsidR="001374AD" w:rsidRPr="008907ED" w:rsidRDefault="001374AD" w:rsidP="00E663AA"/>
        </w:tc>
      </w:tr>
      <w:tr w:rsidR="001374AD" w:rsidRPr="008907ED" w14:paraId="6D9268B6" w14:textId="77777777" w:rsidTr="00E663AA">
        <w:trPr>
          <w:trHeight w:val="240"/>
          <w:jc w:val="center"/>
        </w:trPr>
        <w:tc>
          <w:tcPr>
            <w:tcW w:w="4876" w:type="dxa"/>
            <w:tcBorders>
              <w:top w:val="nil"/>
              <w:left w:val="nil"/>
              <w:bottom w:val="nil"/>
              <w:right w:val="nil"/>
            </w:tcBorders>
          </w:tcPr>
          <w:p w14:paraId="45BD67E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E47A505" w14:textId="77777777" w:rsidR="001374AD" w:rsidRPr="008907ED" w:rsidRDefault="001374AD" w:rsidP="00E663AA">
            <w:pPr>
              <w:pStyle w:val="AmColumnHeading"/>
            </w:pPr>
            <w:r w:rsidRPr="008907ED">
              <w:t>Geänderter Text</w:t>
            </w:r>
          </w:p>
        </w:tc>
      </w:tr>
      <w:tr w:rsidR="001374AD" w:rsidRPr="008907ED" w14:paraId="48CE24E6" w14:textId="77777777" w:rsidTr="00E663AA">
        <w:trPr>
          <w:jc w:val="center"/>
        </w:trPr>
        <w:tc>
          <w:tcPr>
            <w:tcW w:w="4876" w:type="dxa"/>
            <w:tcBorders>
              <w:top w:val="nil"/>
              <w:left w:val="nil"/>
              <w:bottom w:val="nil"/>
              <w:right w:val="nil"/>
            </w:tcBorders>
          </w:tcPr>
          <w:p w14:paraId="24C7FB4A" w14:textId="77777777" w:rsidR="001374AD" w:rsidRPr="008907ED" w:rsidRDefault="001374AD" w:rsidP="00E663AA">
            <w:pPr>
              <w:pStyle w:val="Normal6a"/>
            </w:pPr>
            <w:r w:rsidRPr="008907ED">
              <w:t>6.</w:t>
            </w:r>
            <w:r w:rsidRPr="008907ED">
              <w:tab/>
              <w:t xml:space="preserve">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w:t>
            </w:r>
            <w:r w:rsidRPr="008907ED">
              <w:lastRenderedPageBreak/>
              <w:t>Arbeitsplätze zu schaffen;</w:t>
            </w:r>
          </w:p>
        </w:tc>
        <w:tc>
          <w:tcPr>
            <w:tcW w:w="4876" w:type="dxa"/>
            <w:tcBorders>
              <w:top w:val="nil"/>
              <w:left w:val="nil"/>
              <w:bottom w:val="nil"/>
              <w:right w:val="nil"/>
            </w:tcBorders>
          </w:tcPr>
          <w:p w14:paraId="27001263" w14:textId="77777777" w:rsidR="001374AD" w:rsidRPr="008907ED" w:rsidRDefault="001374AD" w:rsidP="00E663AA">
            <w:pPr>
              <w:pStyle w:val="Normal6a"/>
            </w:pPr>
            <w:r w:rsidRPr="008907ED">
              <w:lastRenderedPageBreak/>
              <w:t>6.</w:t>
            </w:r>
            <w:r w:rsidRPr="008907ED">
              <w:tab/>
            </w:r>
            <w:r w:rsidRPr="008907ED">
              <w:rPr>
                <w:b/>
                <w:i/>
              </w:rPr>
              <w:t>fordert die Mitgliedstaaten auf, der Renovierung von Wohnungen, die von Haushalten bewohnt werden, die von Energiearmut bedroht sind, Vorrang einzuräumen, da dies sowohl Klimavorteile als auch Kosteneinsparungen für schutzbedürftige Familien mit sich bringt und gleichzeitig lokale Arbeitsplätze schafft;</w:t>
            </w:r>
            <w:r w:rsidRPr="008907ED">
              <w:t xml:space="preserve"> 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w:t>
            </w:r>
            <w:r w:rsidRPr="008907ED">
              <w:lastRenderedPageBreak/>
              <w:t>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r>
    </w:tbl>
    <w:p w14:paraId="276A6997"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8619E1F" w14:textId="77777777" w:rsidR="001374AD" w:rsidRPr="008907ED" w:rsidRDefault="001374AD" w:rsidP="001374AD">
      <w:r w:rsidRPr="008907ED">
        <w:rPr>
          <w:rStyle w:val="HideTWBExt"/>
        </w:rPr>
        <w:t>&lt;/Amend&gt;</w:t>
      </w:r>
    </w:p>
    <w:p w14:paraId="02780C0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157</w:t>
      </w:r>
      <w:r w:rsidRPr="008907ED">
        <w:rPr>
          <w:rStyle w:val="HideTWBExt"/>
        </w:rPr>
        <w:t>&lt;/NumAm&gt;</w:t>
      </w:r>
    </w:p>
    <w:p w14:paraId="5272DFBB"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1BFDEBB2" w14:textId="77777777" w:rsidR="001374AD" w:rsidRPr="008907ED" w:rsidRDefault="001374AD" w:rsidP="001374AD">
      <w:pPr>
        <w:pStyle w:val="NormalBold"/>
      </w:pPr>
      <w:r w:rsidRPr="008907ED">
        <w:rPr>
          <w:rStyle w:val="HideTWBExt"/>
          <w:b w:val="0"/>
        </w:rPr>
        <w:t>&lt;/RepeatBlock-By&gt;</w:t>
      </w:r>
    </w:p>
    <w:p w14:paraId="7747BF3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67F79A0"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5E34760" w14:textId="77777777" w:rsidTr="00E663AA">
        <w:trPr>
          <w:trHeight w:hRule="exact" w:val="240"/>
          <w:jc w:val="center"/>
        </w:trPr>
        <w:tc>
          <w:tcPr>
            <w:tcW w:w="9752" w:type="dxa"/>
            <w:gridSpan w:val="2"/>
            <w:tcBorders>
              <w:top w:val="nil"/>
              <w:left w:val="nil"/>
              <w:bottom w:val="nil"/>
              <w:right w:val="nil"/>
            </w:tcBorders>
          </w:tcPr>
          <w:p w14:paraId="33699E1B" w14:textId="77777777" w:rsidR="001374AD" w:rsidRPr="008907ED" w:rsidRDefault="001374AD" w:rsidP="00E663AA"/>
        </w:tc>
      </w:tr>
      <w:tr w:rsidR="001374AD" w:rsidRPr="008907ED" w14:paraId="1C8E6A28" w14:textId="77777777" w:rsidTr="00E663AA">
        <w:trPr>
          <w:trHeight w:val="240"/>
          <w:jc w:val="center"/>
        </w:trPr>
        <w:tc>
          <w:tcPr>
            <w:tcW w:w="4876" w:type="dxa"/>
            <w:tcBorders>
              <w:top w:val="nil"/>
              <w:left w:val="nil"/>
              <w:bottom w:val="nil"/>
              <w:right w:val="nil"/>
            </w:tcBorders>
          </w:tcPr>
          <w:p w14:paraId="2B36185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50EC84" w14:textId="77777777" w:rsidR="001374AD" w:rsidRPr="008907ED" w:rsidRDefault="001374AD" w:rsidP="00E663AA">
            <w:pPr>
              <w:pStyle w:val="AmColumnHeading"/>
            </w:pPr>
            <w:r w:rsidRPr="008907ED">
              <w:t>Geänderter Text</w:t>
            </w:r>
          </w:p>
        </w:tc>
      </w:tr>
      <w:tr w:rsidR="001374AD" w:rsidRPr="008907ED" w14:paraId="10BC5A06" w14:textId="77777777" w:rsidTr="00E663AA">
        <w:trPr>
          <w:jc w:val="center"/>
        </w:trPr>
        <w:tc>
          <w:tcPr>
            <w:tcW w:w="4876" w:type="dxa"/>
            <w:tcBorders>
              <w:top w:val="nil"/>
              <w:left w:val="nil"/>
              <w:bottom w:val="nil"/>
              <w:right w:val="nil"/>
            </w:tcBorders>
          </w:tcPr>
          <w:p w14:paraId="1E8B5115" w14:textId="77777777" w:rsidR="001374AD" w:rsidRPr="008907ED" w:rsidRDefault="001374AD" w:rsidP="00E663AA">
            <w:pPr>
              <w:pStyle w:val="Normal6a"/>
            </w:pPr>
            <w:r w:rsidRPr="008907ED">
              <w:t>6.</w:t>
            </w:r>
            <w:r w:rsidRPr="008907ED">
              <w:tab/>
              <w:t xml:space="preserve">betont, </w:t>
            </w:r>
            <w:r w:rsidRPr="008907ED">
              <w:rPr>
                <w:b/>
                <w:i/>
              </w:rPr>
              <w:t>dass</w:t>
            </w:r>
            <w:r w:rsidRPr="008907ED">
              <w:t xml:space="preserve"> die Mitgliedstaaten Unternehmen und Arbeitnehmer </w:t>
            </w:r>
            <w:r w:rsidRPr="008907ED">
              <w:rPr>
                <w:b/>
                <w:i/>
              </w:rPr>
              <w:t>unterstützen müssen</w:t>
            </w:r>
            <w:r w:rsidRPr="008907ED">
              <w:t xml:space="preserve">, </w:t>
            </w:r>
            <w:r w:rsidRPr="008907ED">
              <w:rPr>
                <w:b/>
                <w:i/>
              </w:rPr>
              <w:t>indem sie auf nationaler Ebene allgemeine Strategien und Maßnahmen für einen gerechten Übergang festlegen</w:t>
            </w:r>
            <w:r w:rsidRPr="008907ED">
              <w:t xml:space="preserve">; betont, dass in solchen </w:t>
            </w:r>
            <w:r w:rsidRPr="008907ED">
              <w:rPr>
                <w:b/>
                <w:i/>
              </w:rPr>
              <w:t>nationalen</w:t>
            </w:r>
            <w:r w:rsidRPr="008907ED">
              <w:t xml:space="preserve">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c>
          <w:tcPr>
            <w:tcW w:w="4876" w:type="dxa"/>
            <w:tcBorders>
              <w:top w:val="nil"/>
              <w:left w:val="nil"/>
              <w:bottom w:val="nil"/>
              <w:right w:val="nil"/>
            </w:tcBorders>
          </w:tcPr>
          <w:p w14:paraId="61B25038" w14:textId="77777777" w:rsidR="001374AD" w:rsidRPr="008907ED" w:rsidRDefault="001374AD" w:rsidP="00E663AA">
            <w:pPr>
              <w:pStyle w:val="Normal6a"/>
            </w:pPr>
            <w:r w:rsidRPr="008907ED">
              <w:t>6.</w:t>
            </w:r>
            <w:r w:rsidRPr="008907ED">
              <w:tab/>
              <w:t xml:space="preserve">betont </w:t>
            </w:r>
            <w:r w:rsidRPr="008907ED">
              <w:rPr>
                <w:b/>
                <w:i/>
              </w:rPr>
              <w:t>die vorrangige Rolle, die</w:t>
            </w:r>
            <w:r w:rsidRPr="008907ED">
              <w:t xml:space="preserve"> die Mitgliedstaaten </w:t>
            </w:r>
            <w:r w:rsidRPr="008907ED">
              <w:rPr>
                <w:b/>
                <w:i/>
              </w:rPr>
              <w:t>und Regionen spielen, wenn es darum geht,</w:t>
            </w:r>
            <w:r w:rsidRPr="008907ED">
              <w:t xml:space="preserve"> Unternehmen und Arbeitnehmer </w:t>
            </w:r>
            <w:r w:rsidRPr="008907ED">
              <w:rPr>
                <w:b/>
                <w:i/>
              </w:rPr>
              <w:t>durch die Entwicklung von Übergangsstrategien</w:t>
            </w:r>
            <w:r w:rsidRPr="008907ED">
              <w:t xml:space="preserve">, </w:t>
            </w:r>
            <w:r w:rsidRPr="008907ED">
              <w:rPr>
                <w:b/>
                <w:i/>
              </w:rPr>
              <w:t>die auf ihre lokalen Gegebenheiten zugeschnitten sind, zu unterstützen</w:t>
            </w:r>
            <w:r w:rsidRPr="008907ED">
              <w:t>; betont, dass in solchen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r>
    </w:tbl>
    <w:p w14:paraId="24D65E5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EECFD80" w14:textId="77777777" w:rsidR="001374AD" w:rsidRPr="008907ED" w:rsidRDefault="001374AD" w:rsidP="001374AD">
      <w:r w:rsidRPr="008907ED">
        <w:rPr>
          <w:rStyle w:val="HideTWBExt"/>
        </w:rPr>
        <w:t>&lt;/Amend&gt;</w:t>
      </w:r>
    </w:p>
    <w:p w14:paraId="42FF1B1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158</w:t>
      </w:r>
      <w:r w:rsidRPr="008907ED">
        <w:rPr>
          <w:rStyle w:val="HideTWBExt"/>
        </w:rPr>
        <w:t>&lt;/NumAm&gt;</w:t>
      </w:r>
    </w:p>
    <w:p w14:paraId="4FBF4C6C"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8E3A9DE" w14:textId="77777777" w:rsidR="001374AD" w:rsidRPr="008907ED" w:rsidRDefault="001374AD" w:rsidP="001374AD">
      <w:pPr>
        <w:pStyle w:val="NormalBold"/>
      </w:pPr>
      <w:r w:rsidRPr="008907ED">
        <w:rPr>
          <w:rStyle w:val="HideTWBExt"/>
          <w:b w:val="0"/>
        </w:rPr>
        <w:t>&lt;/RepeatBlock-By&gt;</w:t>
      </w:r>
    </w:p>
    <w:p w14:paraId="50F8934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37A8F1"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23B63C1" w14:textId="77777777" w:rsidTr="00E663AA">
        <w:trPr>
          <w:trHeight w:hRule="exact" w:val="240"/>
          <w:jc w:val="center"/>
        </w:trPr>
        <w:tc>
          <w:tcPr>
            <w:tcW w:w="9752" w:type="dxa"/>
            <w:gridSpan w:val="2"/>
            <w:tcBorders>
              <w:top w:val="nil"/>
              <w:left w:val="nil"/>
              <w:bottom w:val="nil"/>
              <w:right w:val="nil"/>
            </w:tcBorders>
          </w:tcPr>
          <w:p w14:paraId="515919B0" w14:textId="77777777" w:rsidR="001374AD" w:rsidRPr="008907ED" w:rsidRDefault="001374AD" w:rsidP="00E663AA"/>
        </w:tc>
      </w:tr>
      <w:tr w:rsidR="001374AD" w:rsidRPr="008907ED" w14:paraId="745DF642" w14:textId="77777777" w:rsidTr="00E663AA">
        <w:trPr>
          <w:trHeight w:val="240"/>
          <w:jc w:val="center"/>
        </w:trPr>
        <w:tc>
          <w:tcPr>
            <w:tcW w:w="4876" w:type="dxa"/>
            <w:tcBorders>
              <w:top w:val="nil"/>
              <w:left w:val="nil"/>
              <w:bottom w:val="nil"/>
              <w:right w:val="nil"/>
            </w:tcBorders>
          </w:tcPr>
          <w:p w14:paraId="1B6ED5C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60B2382" w14:textId="77777777" w:rsidR="001374AD" w:rsidRPr="008907ED" w:rsidRDefault="001374AD" w:rsidP="00E663AA">
            <w:pPr>
              <w:pStyle w:val="AmColumnHeading"/>
            </w:pPr>
            <w:r w:rsidRPr="008907ED">
              <w:t>Geänderter Text</w:t>
            </w:r>
          </w:p>
        </w:tc>
      </w:tr>
      <w:tr w:rsidR="001374AD" w:rsidRPr="008907ED" w14:paraId="13B774CD" w14:textId="77777777" w:rsidTr="00E663AA">
        <w:trPr>
          <w:jc w:val="center"/>
        </w:trPr>
        <w:tc>
          <w:tcPr>
            <w:tcW w:w="4876" w:type="dxa"/>
            <w:tcBorders>
              <w:top w:val="nil"/>
              <w:left w:val="nil"/>
              <w:bottom w:val="nil"/>
              <w:right w:val="nil"/>
            </w:tcBorders>
          </w:tcPr>
          <w:p w14:paraId="53BD3F7B" w14:textId="77777777" w:rsidR="001374AD" w:rsidRPr="008907ED" w:rsidRDefault="001374AD" w:rsidP="00E663AA">
            <w:pPr>
              <w:pStyle w:val="Normal6a"/>
            </w:pPr>
            <w:r w:rsidRPr="008907ED">
              <w:t>6.</w:t>
            </w:r>
            <w:r w:rsidRPr="008907ED">
              <w:tab/>
              <w:t xml:space="preserve">betont, dass die Mitgliedstaaten Unternehmen und Arbeitnehmer unterstützen </w:t>
            </w:r>
            <w:r w:rsidRPr="008907ED">
              <w:rPr>
                <w:b/>
                <w:i/>
              </w:rPr>
              <w:t>müssen</w:t>
            </w:r>
            <w:r w:rsidRPr="008907ED">
              <w:t xml:space="preserve">,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w:t>
            </w:r>
            <w:r w:rsidRPr="008907ED">
              <w:rPr>
                <w:b/>
                <w:i/>
              </w:rPr>
              <w:t>sowie</w:t>
            </w:r>
            <w:r w:rsidRPr="008907ED">
              <w:t xml:space="preserve"> die Zivilgesellschaft einbezogen werden; betont, dass Direktinvestitionen in Innovation und die Steigerung der Attraktivität der Regionen durch die Modernisierung </w:t>
            </w:r>
            <w:r w:rsidRPr="008907ED">
              <w:rPr>
                <w:b/>
                <w:i/>
              </w:rPr>
              <w:t>von</w:t>
            </w:r>
            <w:r w:rsidRPr="008907ED">
              <w:t xml:space="preserve"> Infrastruktur, öffentlicher Dienstleistungen und Einrichtungen erforderlich sind, um Arbeitnehmer zu halten und hochwertige Arbeitsplätze zu schaffen;</w:t>
            </w:r>
          </w:p>
        </w:tc>
        <w:tc>
          <w:tcPr>
            <w:tcW w:w="4876" w:type="dxa"/>
            <w:tcBorders>
              <w:top w:val="nil"/>
              <w:left w:val="nil"/>
              <w:bottom w:val="nil"/>
              <w:right w:val="nil"/>
            </w:tcBorders>
          </w:tcPr>
          <w:p w14:paraId="1E39351E" w14:textId="77777777" w:rsidR="001374AD" w:rsidRPr="008907ED" w:rsidRDefault="001374AD" w:rsidP="00E663AA">
            <w:pPr>
              <w:pStyle w:val="Normal6a"/>
            </w:pPr>
            <w:r w:rsidRPr="008907ED">
              <w:t>6.</w:t>
            </w:r>
            <w:r w:rsidRPr="008907ED">
              <w:tab/>
              <w:t xml:space="preserve">betont, dass die Mitgliedstaaten </w:t>
            </w:r>
            <w:r w:rsidRPr="008907ED">
              <w:rPr>
                <w:b/>
                <w:i/>
              </w:rPr>
              <w:t>verpflichtet sind,</w:t>
            </w:r>
            <w:r w:rsidRPr="008907ED">
              <w:t xml:space="preserve"> Unternehmen und Arbeitnehmer </w:t>
            </w:r>
            <w:r w:rsidRPr="008907ED">
              <w:rPr>
                <w:b/>
                <w:i/>
              </w:rPr>
              <w:t>zu</w:t>
            </w:r>
            <w:r w:rsidRPr="008907ED">
              <w:t xml:space="preserve"> unterstützen, indem sie auf nationaler </w:t>
            </w:r>
            <w:r w:rsidRPr="008907ED">
              <w:rPr>
                <w:b/>
                <w:i/>
              </w:rPr>
              <w:t>und regionaler</w:t>
            </w:r>
            <w:r w:rsidRPr="008907ED">
              <w:t xml:space="preserve"> Ebene allgemeine Strategien und Maßnahmen für einen gerechten Übergang festlegen; betont, dass in solchen nationalen Strategien die Auswirkungen von Übergängen auf einzelne Branchen</w:t>
            </w:r>
            <w:r w:rsidRPr="008907ED">
              <w:rPr>
                <w:b/>
                <w:i/>
              </w:rPr>
              <w:t>, Regionen</w:t>
            </w:r>
            <w:r w:rsidRPr="008907ED">
              <w:t xml:space="preserve">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w:t>
            </w:r>
            <w:r w:rsidRPr="008907ED">
              <w:rPr>
                <w:b/>
                <w:i/>
              </w:rPr>
              <w:t>,</w:t>
            </w:r>
            <w:r w:rsidRPr="008907ED">
              <w:t xml:space="preserve"> die Zivilgesellschaft </w:t>
            </w:r>
            <w:r w:rsidRPr="008907ED">
              <w:rPr>
                <w:b/>
                <w:i/>
              </w:rPr>
              <w:t>sowie die Sozialwirtschaft</w:t>
            </w:r>
            <w:r w:rsidRPr="008907ED">
              <w:t xml:space="preserve"> einbezogen werden; betont, dass Direktinvestitionen in Innovation und die Steigerung der Attraktivität der Regionen durch die Modernisierung </w:t>
            </w:r>
            <w:r w:rsidRPr="008907ED">
              <w:rPr>
                <w:b/>
                <w:i/>
              </w:rPr>
              <w:t>und Bereitstellung hochwertiger, erschwinglicher und zugänglicher</w:t>
            </w:r>
            <w:r w:rsidRPr="008907ED">
              <w:t xml:space="preserve"> Infrastruktur, öffentlicher Dienstleistungen und Einrichtungen erforderlich sind, um Arbeitnehmer zu halten und hochwertige Arbeitsplätze zu schaffen;</w:t>
            </w:r>
          </w:p>
        </w:tc>
      </w:tr>
    </w:tbl>
    <w:p w14:paraId="0008991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4E5DF2B" w14:textId="77777777" w:rsidR="001374AD" w:rsidRPr="008907ED" w:rsidRDefault="001374AD" w:rsidP="001374AD">
      <w:r w:rsidRPr="008907ED">
        <w:rPr>
          <w:rStyle w:val="HideTWBExt"/>
        </w:rPr>
        <w:t>&lt;/Amend&gt;</w:t>
      </w:r>
    </w:p>
    <w:p w14:paraId="1566034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159</w:t>
      </w:r>
      <w:r w:rsidRPr="008907ED">
        <w:rPr>
          <w:rStyle w:val="HideTWBExt"/>
        </w:rPr>
        <w:t>&lt;/NumAm&gt;</w:t>
      </w:r>
    </w:p>
    <w:p w14:paraId="05976554" w14:textId="77777777" w:rsidR="001374AD" w:rsidRPr="008907ED" w:rsidRDefault="001374AD" w:rsidP="001374AD">
      <w:pPr>
        <w:pStyle w:val="NormalBold"/>
      </w:pPr>
      <w:r w:rsidRPr="008907ED">
        <w:rPr>
          <w:rStyle w:val="HideTWBExt"/>
          <w:b w:val="0"/>
        </w:rPr>
        <w:t>&lt;RepeatBlock-By&gt;&lt;Members&gt;</w:t>
      </w:r>
      <w:r w:rsidRPr="008907ED">
        <w:t xml:space="preserve">Andrea Wechsler, Miriam Lexmann, Raúl de la Hoz </w:t>
      </w:r>
      <w:r w:rsidRPr="008907ED">
        <w:lastRenderedPageBreak/>
        <w:t>Quintano, Angelika Winzig, Henrik Dahl</w:t>
      </w:r>
      <w:r w:rsidRPr="008907ED">
        <w:rPr>
          <w:rStyle w:val="HideTWBExt"/>
          <w:b w:val="0"/>
        </w:rPr>
        <w:t>&lt;/Members&gt;</w:t>
      </w:r>
    </w:p>
    <w:p w14:paraId="1C16E809" w14:textId="77777777" w:rsidR="001374AD" w:rsidRPr="008907ED" w:rsidRDefault="001374AD" w:rsidP="001374AD">
      <w:pPr>
        <w:pStyle w:val="NormalBold"/>
      </w:pPr>
      <w:r w:rsidRPr="008907ED">
        <w:rPr>
          <w:rStyle w:val="HideTWBExt"/>
          <w:b w:val="0"/>
        </w:rPr>
        <w:t>&lt;/RepeatBlock-By&gt;</w:t>
      </w:r>
    </w:p>
    <w:p w14:paraId="35D074A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9187DF8"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FDE91B5" w14:textId="77777777" w:rsidTr="00E663AA">
        <w:trPr>
          <w:trHeight w:hRule="exact" w:val="240"/>
          <w:jc w:val="center"/>
        </w:trPr>
        <w:tc>
          <w:tcPr>
            <w:tcW w:w="9752" w:type="dxa"/>
            <w:gridSpan w:val="2"/>
            <w:tcBorders>
              <w:top w:val="nil"/>
              <w:left w:val="nil"/>
              <w:bottom w:val="nil"/>
              <w:right w:val="nil"/>
            </w:tcBorders>
          </w:tcPr>
          <w:p w14:paraId="5BA54F43" w14:textId="77777777" w:rsidR="001374AD" w:rsidRPr="008907ED" w:rsidRDefault="001374AD" w:rsidP="00E663AA"/>
        </w:tc>
      </w:tr>
      <w:tr w:rsidR="001374AD" w:rsidRPr="008907ED" w14:paraId="3DCC2091" w14:textId="77777777" w:rsidTr="00E663AA">
        <w:trPr>
          <w:trHeight w:val="240"/>
          <w:jc w:val="center"/>
        </w:trPr>
        <w:tc>
          <w:tcPr>
            <w:tcW w:w="4876" w:type="dxa"/>
            <w:tcBorders>
              <w:top w:val="nil"/>
              <w:left w:val="nil"/>
              <w:bottom w:val="nil"/>
              <w:right w:val="nil"/>
            </w:tcBorders>
          </w:tcPr>
          <w:p w14:paraId="4888BAD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074040C" w14:textId="77777777" w:rsidR="001374AD" w:rsidRPr="008907ED" w:rsidRDefault="001374AD" w:rsidP="00E663AA">
            <w:pPr>
              <w:pStyle w:val="AmColumnHeading"/>
            </w:pPr>
            <w:r w:rsidRPr="008907ED">
              <w:t>Geänderter Text</w:t>
            </w:r>
          </w:p>
        </w:tc>
      </w:tr>
      <w:tr w:rsidR="001374AD" w:rsidRPr="008907ED" w14:paraId="140137D6" w14:textId="77777777" w:rsidTr="00E663AA">
        <w:trPr>
          <w:jc w:val="center"/>
        </w:trPr>
        <w:tc>
          <w:tcPr>
            <w:tcW w:w="4876" w:type="dxa"/>
            <w:tcBorders>
              <w:top w:val="nil"/>
              <w:left w:val="nil"/>
              <w:bottom w:val="nil"/>
              <w:right w:val="nil"/>
            </w:tcBorders>
          </w:tcPr>
          <w:p w14:paraId="5B0A3D35" w14:textId="77777777" w:rsidR="001374AD" w:rsidRPr="008907ED" w:rsidRDefault="001374AD" w:rsidP="00E663AA">
            <w:pPr>
              <w:pStyle w:val="Normal6a"/>
            </w:pPr>
            <w:r w:rsidRPr="008907ED">
              <w:t>6.</w:t>
            </w:r>
            <w:r w:rsidRPr="008907ED">
              <w:tab/>
              <w:t xml:space="preserve">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w:t>
            </w:r>
            <w:r w:rsidRPr="008907ED">
              <w:rPr>
                <w:b/>
                <w:i/>
              </w:rPr>
              <w:t>und eine Reihe von umfangreichen und bereichsübergreifenden Maßnahmen zur Abmilderung der Auswirkungen festgelegt</w:t>
            </w:r>
            <w:r w:rsidRPr="008907ED">
              <w:t xml:space="preserve">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c>
          <w:tcPr>
            <w:tcW w:w="4876" w:type="dxa"/>
            <w:tcBorders>
              <w:top w:val="nil"/>
              <w:left w:val="nil"/>
              <w:bottom w:val="nil"/>
              <w:right w:val="nil"/>
            </w:tcBorders>
          </w:tcPr>
          <w:p w14:paraId="32DAEEA0" w14:textId="77777777" w:rsidR="001374AD" w:rsidRPr="008907ED" w:rsidRDefault="001374AD" w:rsidP="00E663AA">
            <w:pPr>
              <w:pStyle w:val="Normal6a"/>
            </w:pPr>
            <w:r w:rsidRPr="008907ED">
              <w:t>6.</w:t>
            </w:r>
            <w:r w:rsidRPr="008907ED">
              <w:tab/>
              <w:t>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r>
    </w:tbl>
    <w:p w14:paraId="0DC7B9B4"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422BE144" w14:textId="77777777" w:rsidR="001374AD" w:rsidRPr="00991D18" w:rsidRDefault="001374AD" w:rsidP="001374AD">
      <w:pPr>
        <w:rPr>
          <w:lang w:val="sv-SE"/>
        </w:rPr>
      </w:pPr>
      <w:r w:rsidRPr="00991D18">
        <w:rPr>
          <w:rStyle w:val="HideTWBExt"/>
          <w:lang w:val="sv-SE"/>
        </w:rPr>
        <w:t>&lt;/Amend&gt;</w:t>
      </w:r>
    </w:p>
    <w:p w14:paraId="24E457FE"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160</w:t>
      </w:r>
      <w:r w:rsidRPr="00991D18">
        <w:rPr>
          <w:rStyle w:val="HideTWBExt"/>
          <w:lang w:val="sv-SE"/>
        </w:rPr>
        <w:t>&lt;/NumAm&gt;</w:t>
      </w:r>
    </w:p>
    <w:p w14:paraId="67107E38"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7EC7071A"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4686BB4" w14:textId="77777777" w:rsidR="001374AD" w:rsidRPr="008907ED" w:rsidRDefault="001374AD" w:rsidP="001374AD">
      <w:pPr>
        <w:pStyle w:val="NormalBold"/>
      </w:pPr>
      <w:r w:rsidRPr="008907ED">
        <w:rPr>
          <w:rStyle w:val="HideTWBExt"/>
          <w:b w:val="0"/>
        </w:rPr>
        <w:t>&lt;/RepeatBlock-By&gt;</w:t>
      </w:r>
    </w:p>
    <w:p w14:paraId="24F8AA9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2B5204B"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7FDA25" w14:textId="77777777" w:rsidTr="00E663AA">
        <w:trPr>
          <w:trHeight w:hRule="exact" w:val="240"/>
          <w:jc w:val="center"/>
        </w:trPr>
        <w:tc>
          <w:tcPr>
            <w:tcW w:w="9752" w:type="dxa"/>
            <w:gridSpan w:val="2"/>
            <w:tcBorders>
              <w:top w:val="nil"/>
              <w:left w:val="nil"/>
              <w:bottom w:val="nil"/>
              <w:right w:val="nil"/>
            </w:tcBorders>
          </w:tcPr>
          <w:p w14:paraId="29A4DB5A" w14:textId="77777777" w:rsidR="001374AD" w:rsidRPr="008907ED" w:rsidRDefault="001374AD" w:rsidP="00E663AA"/>
        </w:tc>
      </w:tr>
      <w:tr w:rsidR="001374AD" w:rsidRPr="008907ED" w14:paraId="6E9B2074" w14:textId="77777777" w:rsidTr="00E663AA">
        <w:trPr>
          <w:trHeight w:val="240"/>
          <w:jc w:val="center"/>
        </w:trPr>
        <w:tc>
          <w:tcPr>
            <w:tcW w:w="4876" w:type="dxa"/>
            <w:tcBorders>
              <w:top w:val="nil"/>
              <w:left w:val="nil"/>
              <w:bottom w:val="nil"/>
              <w:right w:val="nil"/>
            </w:tcBorders>
          </w:tcPr>
          <w:p w14:paraId="27E09E1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F1E0B0F" w14:textId="77777777" w:rsidR="001374AD" w:rsidRPr="008907ED" w:rsidRDefault="001374AD" w:rsidP="00E663AA">
            <w:pPr>
              <w:pStyle w:val="AmColumnHeading"/>
            </w:pPr>
            <w:r w:rsidRPr="008907ED">
              <w:t>Geänderter Text</w:t>
            </w:r>
          </w:p>
        </w:tc>
      </w:tr>
      <w:tr w:rsidR="001374AD" w:rsidRPr="008907ED" w14:paraId="0EAD8B05" w14:textId="77777777" w:rsidTr="00E663AA">
        <w:trPr>
          <w:jc w:val="center"/>
        </w:trPr>
        <w:tc>
          <w:tcPr>
            <w:tcW w:w="4876" w:type="dxa"/>
            <w:tcBorders>
              <w:top w:val="nil"/>
              <w:left w:val="nil"/>
              <w:bottom w:val="nil"/>
              <w:right w:val="nil"/>
            </w:tcBorders>
          </w:tcPr>
          <w:p w14:paraId="5038F275" w14:textId="77777777" w:rsidR="001374AD" w:rsidRPr="008907ED" w:rsidRDefault="001374AD" w:rsidP="00E663AA">
            <w:pPr>
              <w:pStyle w:val="Normal6a"/>
            </w:pPr>
            <w:r w:rsidRPr="008907ED">
              <w:t>6.</w:t>
            </w:r>
            <w:r w:rsidRPr="008907ED">
              <w:tab/>
              <w:t xml:space="preserve">betont, dass die Mitgliedstaaten Unternehmen und Arbeitnehmer unterstützen müssen, indem sie auf </w:t>
            </w:r>
            <w:r w:rsidRPr="008907ED">
              <w:lastRenderedPageBreak/>
              <w:t xml:space="preserve">nationaler Ebene allgemeine Strategien und Maßnahmen für einen gerechten Übergang festlegen; betont, dass in solchen nationalen Strategien die Auswirkungen von Übergängen auf </w:t>
            </w:r>
            <w:r w:rsidRPr="008907ED">
              <w:rPr>
                <w:b/>
                <w:i/>
              </w:rPr>
              <w:t>einzelne</w:t>
            </w:r>
            <w:r w:rsidRPr="008907ED">
              <w:t xml:space="preserve"> Branchen </w:t>
            </w:r>
            <w:r w:rsidRPr="008907ED">
              <w:rPr>
                <w:b/>
                <w:i/>
              </w:rPr>
              <w:t>und</w:t>
            </w:r>
            <w:r w:rsidRPr="008907ED">
              <w:t xml:space="preserve">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c>
          <w:tcPr>
            <w:tcW w:w="4876" w:type="dxa"/>
            <w:tcBorders>
              <w:top w:val="nil"/>
              <w:left w:val="nil"/>
              <w:bottom w:val="nil"/>
              <w:right w:val="nil"/>
            </w:tcBorders>
          </w:tcPr>
          <w:p w14:paraId="33BA5722" w14:textId="77777777" w:rsidR="001374AD" w:rsidRPr="008907ED" w:rsidRDefault="001374AD" w:rsidP="00E663AA">
            <w:pPr>
              <w:pStyle w:val="Normal6a"/>
            </w:pPr>
            <w:r w:rsidRPr="008907ED">
              <w:lastRenderedPageBreak/>
              <w:t>6.</w:t>
            </w:r>
            <w:r w:rsidRPr="008907ED">
              <w:tab/>
            </w:r>
            <w:r w:rsidRPr="008907ED">
              <w:rPr>
                <w:i/>
                <w:iCs/>
              </w:rPr>
              <w:t>(Betrifft nicht die deutsche Fassung.)</w:t>
            </w:r>
            <w:r w:rsidRPr="008907ED">
              <w:t xml:space="preserve"> betont, dass in solchen nationalen Strategien die Auswirkungen </w:t>
            </w:r>
            <w:r w:rsidRPr="008907ED">
              <w:lastRenderedPageBreak/>
              <w:t xml:space="preserve">von Übergängen auf </w:t>
            </w:r>
            <w:r w:rsidRPr="008907ED">
              <w:rPr>
                <w:b/>
                <w:i/>
              </w:rPr>
              <w:t>bestimmte</w:t>
            </w:r>
            <w:r w:rsidRPr="008907ED">
              <w:t xml:space="preserve"> Branchen</w:t>
            </w:r>
            <w:r w:rsidRPr="008907ED">
              <w:rPr>
                <w:b/>
                <w:i/>
              </w:rPr>
              <w:t>,</w:t>
            </w:r>
            <w:r w:rsidRPr="008907ED">
              <w:t xml:space="preserve"> auf Arbeitskräfte </w:t>
            </w:r>
            <w:r w:rsidRPr="008907ED">
              <w:rPr>
                <w:b/>
                <w:i/>
              </w:rPr>
              <w:t>und auf einzelne Arbeitnehmer</w:t>
            </w:r>
            <w:r w:rsidRPr="008907ED">
              <w:t xml:space="preserve"> ermittelt und eine Reihe von umfangreichen und bereichsübergreifenden Maßnahmen zur Abmilderung der Auswirkungen festgelegt werden sollten; betont, dass es wichtig ist, eine langfristige Vision und Strategie für den lokalen </w:t>
            </w:r>
            <w:r w:rsidRPr="008907ED">
              <w:rPr>
                <w:b/>
                <w:i/>
              </w:rPr>
              <w:t>und regionalen</w:t>
            </w:r>
            <w:r w:rsidRPr="008907ED">
              <w:t xml:space="preserve">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r>
    </w:tbl>
    <w:p w14:paraId="32BB0639"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BEA9684" w14:textId="77777777" w:rsidR="001374AD" w:rsidRPr="008907ED" w:rsidRDefault="001374AD" w:rsidP="001374AD">
      <w:r w:rsidRPr="008907ED">
        <w:rPr>
          <w:rStyle w:val="HideTWBExt"/>
        </w:rPr>
        <w:t>&lt;/Amend&gt;</w:t>
      </w:r>
    </w:p>
    <w:p w14:paraId="06C4B16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161</w:t>
      </w:r>
      <w:r w:rsidRPr="008907ED">
        <w:rPr>
          <w:rStyle w:val="HideTWBExt"/>
        </w:rPr>
        <w:t>&lt;/NumAm&gt;</w:t>
      </w:r>
    </w:p>
    <w:p w14:paraId="42D6DF16"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83935F2" w14:textId="77777777" w:rsidR="001374AD" w:rsidRPr="008907ED" w:rsidRDefault="001374AD" w:rsidP="001374AD">
      <w:pPr>
        <w:pStyle w:val="NormalBold"/>
      </w:pPr>
      <w:r w:rsidRPr="008907ED">
        <w:rPr>
          <w:rStyle w:val="HideTWBExt"/>
          <w:b w:val="0"/>
        </w:rPr>
        <w:t>&lt;/RepeatBlock-By&gt;</w:t>
      </w:r>
    </w:p>
    <w:p w14:paraId="55D74E6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FE83FFA"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B7F912B" w14:textId="77777777" w:rsidTr="00E663AA">
        <w:trPr>
          <w:trHeight w:hRule="exact" w:val="240"/>
          <w:jc w:val="center"/>
        </w:trPr>
        <w:tc>
          <w:tcPr>
            <w:tcW w:w="9752" w:type="dxa"/>
            <w:gridSpan w:val="2"/>
            <w:tcBorders>
              <w:top w:val="nil"/>
              <w:left w:val="nil"/>
              <w:bottom w:val="nil"/>
              <w:right w:val="nil"/>
            </w:tcBorders>
          </w:tcPr>
          <w:p w14:paraId="4BEB433E" w14:textId="77777777" w:rsidR="001374AD" w:rsidRPr="008907ED" w:rsidRDefault="001374AD" w:rsidP="00E663AA"/>
        </w:tc>
      </w:tr>
      <w:tr w:rsidR="001374AD" w:rsidRPr="008907ED" w14:paraId="4171776C" w14:textId="77777777" w:rsidTr="00E663AA">
        <w:trPr>
          <w:trHeight w:val="240"/>
          <w:jc w:val="center"/>
        </w:trPr>
        <w:tc>
          <w:tcPr>
            <w:tcW w:w="4876" w:type="dxa"/>
            <w:tcBorders>
              <w:top w:val="nil"/>
              <w:left w:val="nil"/>
              <w:bottom w:val="nil"/>
              <w:right w:val="nil"/>
            </w:tcBorders>
          </w:tcPr>
          <w:p w14:paraId="07F0EAD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06D7014" w14:textId="77777777" w:rsidR="001374AD" w:rsidRPr="008907ED" w:rsidRDefault="001374AD" w:rsidP="00E663AA">
            <w:pPr>
              <w:pStyle w:val="AmColumnHeading"/>
            </w:pPr>
            <w:r w:rsidRPr="008907ED">
              <w:t>Geänderter Text</w:t>
            </w:r>
          </w:p>
        </w:tc>
      </w:tr>
      <w:tr w:rsidR="001374AD" w:rsidRPr="008907ED" w14:paraId="0B691147" w14:textId="77777777" w:rsidTr="00E663AA">
        <w:trPr>
          <w:jc w:val="center"/>
        </w:trPr>
        <w:tc>
          <w:tcPr>
            <w:tcW w:w="4876" w:type="dxa"/>
            <w:tcBorders>
              <w:top w:val="nil"/>
              <w:left w:val="nil"/>
              <w:bottom w:val="nil"/>
              <w:right w:val="nil"/>
            </w:tcBorders>
          </w:tcPr>
          <w:p w14:paraId="38FF4101" w14:textId="77777777" w:rsidR="001374AD" w:rsidRPr="008907ED" w:rsidRDefault="001374AD" w:rsidP="00E663AA">
            <w:pPr>
              <w:pStyle w:val="Normal6a"/>
            </w:pPr>
            <w:r w:rsidRPr="008907ED">
              <w:t>6.</w:t>
            </w:r>
            <w:r w:rsidRPr="008907ED">
              <w:tab/>
              <w:t xml:space="preserve">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w:t>
            </w:r>
            <w:r w:rsidRPr="008907ED">
              <w:lastRenderedPageBreak/>
              <w:t>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Arbeitnehmer zu halten und hochwertige Arbeitsplätze zu schaffen;</w:t>
            </w:r>
          </w:p>
        </w:tc>
        <w:tc>
          <w:tcPr>
            <w:tcW w:w="4876" w:type="dxa"/>
            <w:tcBorders>
              <w:top w:val="nil"/>
              <w:left w:val="nil"/>
              <w:bottom w:val="nil"/>
              <w:right w:val="nil"/>
            </w:tcBorders>
          </w:tcPr>
          <w:p w14:paraId="336D83E1" w14:textId="77777777" w:rsidR="001374AD" w:rsidRPr="008907ED" w:rsidRDefault="001374AD" w:rsidP="00E663AA">
            <w:pPr>
              <w:pStyle w:val="Normal6a"/>
            </w:pPr>
            <w:r w:rsidRPr="008907ED">
              <w:lastRenderedPageBreak/>
              <w:t>6.</w:t>
            </w:r>
            <w:r w:rsidRPr="008907ED">
              <w:tab/>
            </w:r>
            <w:r w:rsidRPr="008907ED">
              <w:rPr>
                <w:i/>
                <w:iCs/>
              </w:rPr>
              <w:t>(Betrifft nicht die deutsche Fassung.)</w:t>
            </w:r>
            <w:r w:rsidRPr="008907ED">
              <w:t xml:space="preserve"> betont, dass in solchen nationalen Strategien die Auswirkungen von Übergängen auf einzelne Branchen und auf Arbeitskräfte ermittelt und eine Reihe von umfangreichen und bereichsübergreifenden Maßnahmen zur Abmilderung der Auswirkungen </w:t>
            </w:r>
            <w:r w:rsidRPr="008907ED">
              <w:rPr>
                <w:b/>
                <w:i/>
              </w:rPr>
              <w:t>nicht nur auf einzelne Unternehmen, sondern auch in größerem Maßstab</w:t>
            </w:r>
            <w:r w:rsidRPr="008907ED">
              <w:t xml:space="preserve"> festgelegt werden sollten; betont, dass es wichtig ist, eine langfristige Vision und Strategie für den lokalen wirtschaftlichen Wandel zu </w:t>
            </w:r>
            <w:r w:rsidRPr="008907ED">
              <w:lastRenderedPageBreak/>
              <w:t xml:space="preserve">entwickeln, indem öffentliche und private Akteure sowie die Zivilgesellschaft einbezogen werden; </w:t>
            </w:r>
            <w:r w:rsidRPr="008907ED">
              <w:rPr>
                <w:i/>
                <w:iCs/>
              </w:rPr>
              <w:t>(Betrifft nicht die deutsche Fassung.)</w:t>
            </w:r>
          </w:p>
        </w:tc>
      </w:tr>
    </w:tbl>
    <w:p w14:paraId="58C88FA8"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213C0915" w14:textId="77777777" w:rsidR="001374AD" w:rsidRPr="00546828" w:rsidRDefault="001374AD" w:rsidP="001374AD">
      <w:pPr>
        <w:rPr>
          <w:lang w:val="sv-SE"/>
        </w:rPr>
      </w:pPr>
      <w:r w:rsidRPr="00546828">
        <w:rPr>
          <w:rStyle w:val="HideTWBExt"/>
          <w:lang w:val="sv-SE"/>
        </w:rPr>
        <w:t>&lt;/Amend&gt;</w:t>
      </w:r>
    </w:p>
    <w:p w14:paraId="74377B38"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162</w:t>
      </w:r>
      <w:r w:rsidRPr="00546828">
        <w:rPr>
          <w:rStyle w:val="HideTWBExt"/>
          <w:lang w:val="sv-SE"/>
        </w:rPr>
        <w:t>&lt;/NumAm&gt;</w:t>
      </w:r>
    </w:p>
    <w:p w14:paraId="0F7F1054"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18A21918" w14:textId="77777777" w:rsidR="001374AD" w:rsidRPr="00546828" w:rsidRDefault="001374AD" w:rsidP="001374AD">
      <w:pPr>
        <w:pStyle w:val="NormalBold"/>
        <w:rPr>
          <w:lang w:val="sv-SE"/>
        </w:rPr>
      </w:pPr>
      <w:r w:rsidRPr="00546828">
        <w:rPr>
          <w:rStyle w:val="HideTWBExt"/>
          <w:b w:val="0"/>
          <w:lang w:val="sv-SE"/>
        </w:rPr>
        <w:t>&lt;/RepeatBlock-By&gt;</w:t>
      </w:r>
    </w:p>
    <w:p w14:paraId="1DA9788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980849F"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56A0A3" w14:textId="77777777" w:rsidTr="00E663AA">
        <w:trPr>
          <w:trHeight w:hRule="exact" w:val="240"/>
          <w:jc w:val="center"/>
        </w:trPr>
        <w:tc>
          <w:tcPr>
            <w:tcW w:w="9752" w:type="dxa"/>
            <w:gridSpan w:val="2"/>
            <w:tcBorders>
              <w:top w:val="nil"/>
              <w:left w:val="nil"/>
              <w:bottom w:val="nil"/>
              <w:right w:val="nil"/>
            </w:tcBorders>
          </w:tcPr>
          <w:p w14:paraId="226C6B21" w14:textId="77777777" w:rsidR="001374AD" w:rsidRPr="008907ED" w:rsidRDefault="001374AD" w:rsidP="00E663AA"/>
        </w:tc>
      </w:tr>
      <w:tr w:rsidR="001374AD" w:rsidRPr="008907ED" w14:paraId="0D85963E" w14:textId="77777777" w:rsidTr="00E663AA">
        <w:trPr>
          <w:trHeight w:val="240"/>
          <w:jc w:val="center"/>
        </w:trPr>
        <w:tc>
          <w:tcPr>
            <w:tcW w:w="4876" w:type="dxa"/>
            <w:tcBorders>
              <w:top w:val="nil"/>
              <w:left w:val="nil"/>
              <w:bottom w:val="nil"/>
              <w:right w:val="nil"/>
            </w:tcBorders>
          </w:tcPr>
          <w:p w14:paraId="7A5D6A4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CC2F032" w14:textId="77777777" w:rsidR="001374AD" w:rsidRPr="008907ED" w:rsidRDefault="001374AD" w:rsidP="00E663AA">
            <w:pPr>
              <w:pStyle w:val="AmColumnHeading"/>
            </w:pPr>
            <w:r w:rsidRPr="008907ED">
              <w:t>Geänderter Text</w:t>
            </w:r>
          </w:p>
        </w:tc>
      </w:tr>
      <w:tr w:rsidR="001374AD" w:rsidRPr="008907ED" w14:paraId="71C69C09" w14:textId="77777777" w:rsidTr="00E663AA">
        <w:trPr>
          <w:jc w:val="center"/>
        </w:trPr>
        <w:tc>
          <w:tcPr>
            <w:tcW w:w="4876" w:type="dxa"/>
            <w:tcBorders>
              <w:top w:val="nil"/>
              <w:left w:val="nil"/>
              <w:bottom w:val="nil"/>
              <w:right w:val="nil"/>
            </w:tcBorders>
          </w:tcPr>
          <w:p w14:paraId="58E18789" w14:textId="77777777" w:rsidR="001374AD" w:rsidRPr="008907ED" w:rsidRDefault="001374AD" w:rsidP="00E663AA">
            <w:pPr>
              <w:pStyle w:val="Normal6a"/>
            </w:pPr>
            <w:r w:rsidRPr="008907ED">
              <w:t>6.</w:t>
            </w:r>
            <w:r w:rsidRPr="008907ED">
              <w:tab/>
              <w:t xml:space="preserve">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w:t>
            </w:r>
            <w:r w:rsidRPr="008907ED">
              <w:lastRenderedPageBreak/>
              <w:t>Arbeitnehmer zu halten und hochwertige Arbeitsplätze zu schaffen;</w:t>
            </w:r>
          </w:p>
        </w:tc>
        <w:tc>
          <w:tcPr>
            <w:tcW w:w="4876" w:type="dxa"/>
            <w:tcBorders>
              <w:top w:val="nil"/>
              <w:left w:val="nil"/>
              <w:bottom w:val="nil"/>
              <w:right w:val="nil"/>
            </w:tcBorders>
          </w:tcPr>
          <w:p w14:paraId="5F1989C1" w14:textId="77777777" w:rsidR="001374AD" w:rsidRPr="008907ED" w:rsidRDefault="001374AD" w:rsidP="00E663AA">
            <w:pPr>
              <w:pStyle w:val="Normal6a"/>
            </w:pPr>
            <w:r w:rsidRPr="008907ED">
              <w:lastRenderedPageBreak/>
              <w:t>6.</w:t>
            </w:r>
            <w:r w:rsidRPr="008907ED">
              <w:tab/>
              <w:t xml:space="preserve">betont, dass die Mitgliedstaaten Unternehmen und Arbeitnehmer unterstützen müssen, indem sie auf nationaler Ebene allgemeine Strategien und Maßnahmen für einen gerechten Übergang festlegen; betont, dass in solchen nationalen Strategien die Auswirkungen von Übergängen auf einzelne Branchen und auf Arbeitskräfte ermittelt und eine Reihe von umfangreichen und bereichsübergreifenden Maßnahmen zur Abmilderung der Auswirkungen festgelegt werden sollten;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der Regionen durch die Modernisierung von Infrastruktur, öffentlicher Dienstleistungen und Einrichtungen erforderlich sind, um </w:t>
            </w:r>
            <w:r w:rsidRPr="008907ED">
              <w:lastRenderedPageBreak/>
              <w:t>Arbeitnehmer zu halten und hochwertige Arbeitsplätze zu schaffen</w:t>
            </w:r>
            <w:r w:rsidRPr="008907ED">
              <w:rPr>
                <w:b/>
                <w:i/>
              </w:rPr>
              <w:t>, wobei als wesentliche Faktoren für die lokale Entwicklung ausreichende öffentliche Mittel für Gesundheit, Bildung und Erziehung, Verkehr sowie Infrastrukturen des sozialen Wohnungsbaus ausdrücklich vorgesehen werden müssen</w:t>
            </w:r>
            <w:r w:rsidRPr="008907ED">
              <w:t>;</w:t>
            </w:r>
          </w:p>
        </w:tc>
      </w:tr>
    </w:tbl>
    <w:p w14:paraId="6B5CE6D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661019AC" w14:textId="77777777" w:rsidR="001374AD" w:rsidRPr="008907ED" w:rsidRDefault="001374AD" w:rsidP="001374AD">
      <w:r w:rsidRPr="008907ED">
        <w:rPr>
          <w:rStyle w:val="HideTWBExt"/>
        </w:rPr>
        <w:t>&lt;/Amend&gt;</w:t>
      </w:r>
    </w:p>
    <w:p w14:paraId="607792B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163</w:t>
      </w:r>
      <w:r w:rsidRPr="008907ED">
        <w:rPr>
          <w:rStyle w:val="HideTWBExt"/>
        </w:rPr>
        <w:t>&lt;/NumAm&gt;</w:t>
      </w:r>
    </w:p>
    <w:p w14:paraId="664391C6"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493C5456"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2A7C474D"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7CC82990" w14:textId="77777777" w:rsidR="001374AD" w:rsidRPr="008907ED" w:rsidRDefault="001374AD" w:rsidP="001374AD">
      <w:pPr>
        <w:pStyle w:val="NormalBold"/>
      </w:pPr>
      <w:r w:rsidRPr="008907ED">
        <w:rPr>
          <w:rStyle w:val="HideTWBExt"/>
          <w:b w:val="0"/>
        </w:rPr>
        <w:t>&lt;/RepeatBlock-By&gt;</w:t>
      </w:r>
    </w:p>
    <w:p w14:paraId="25EF7C4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F7FE9D6" w14:textId="77777777" w:rsidR="001374AD" w:rsidRPr="008907ED" w:rsidRDefault="001374AD" w:rsidP="001374AD">
      <w:pPr>
        <w:pStyle w:val="NormalBold"/>
      </w:pPr>
      <w:r w:rsidRPr="008907ED">
        <w:rPr>
          <w:rStyle w:val="HideTWBExt"/>
        </w:rPr>
        <w:t>&lt;Article&gt;</w:t>
      </w:r>
      <w:r w:rsidRPr="008907ED">
        <w:t>Ziffer 6</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C9D52D4" w14:textId="77777777" w:rsidTr="00E663AA">
        <w:trPr>
          <w:trHeight w:hRule="exact" w:val="240"/>
          <w:jc w:val="center"/>
        </w:trPr>
        <w:tc>
          <w:tcPr>
            <w:tcW w:w="9752" w:type="dxa"/>
            <w:gridSpan w:val="2"/>
            <w:tcBorders>
              <w:top w:val="nil"/>
              <w:left w:val="nil"/>
              <w:bottom w:val="nil"/>
              <w:right w:val="nil"/>
            </w:tcBorders>
          </w:tcPr>
          <w:p w14:paraId="193AB779" w14:textId="77777777" w:rsidR="001374AD" w:rsidRPr="008907ED" w:rsidRDefault="001374AD" w:rsidP="00E663AA"/>
        </w:tc>
      </w:tr>
      <w:tr w:rsidR="001374AD" w:rsidRPr="008907ED" w14:paraId="15234C00" w14:textId="77777777" w:rsidTr="00E663AA">
        <w:trPr>
          <w:trHeight w:val="240"/>
          <w:jc w:val="center"/>
        </w:trPr>
        <w:tc>
          <w:tcPr>
            <w:tcW w:w="4876" w:type="dxa"/>
            <w:tcBorders>
              <w:top w:val="nil"/>
              <w:left w:val="nil"/>
              <w:bottom w:val="nil"/>
              <w:right w:val="nil"/>
            </w:tcBorders>
          </w:tcPr>
          <w:p w14:paraId="3A7F7FD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858E3AD" w14:textId="77777777" w:rsidR="001374AD" w:rsidRPr="008907ED" w:rsidRDefault="001374AD" w:rsidP="00E663AA">
            <w:pPr>
              <w:pStyle w:val="AmColumnHeading"/>
            </w:pPr>
            <w:r w:rsidRPr="008907ED">
              <w:t>Geänderter Text</w:t>
            </w:r>
          </w:p>
        </w:tc>
      </w:tr>
      <w:tr w:rsidR="001374AD" w:rsidRPr="008907ED" w14:paraId="560EC6C4" w14:textId="77777777" w:rsidTr="00E663AA">
        <w:trPr>
          <w:jc w:val="center"/>
        </w:trPr>
        <w:tc>
          <w:tcPr>
            <w:tcW w:w="4876" w:type="dxa"/>
            <w:tcBorders>
              <w:top w:val="nil"/>
              <w:left w:val="nil"/>
              <w:bottom w:val="nil"/>
              <w:right w:val="nil"/>
            </w:tcBorders>
          </w:tcPr>
          <w:p w14:paraId="062761E9" w14:textId="77777777" w:rsidR="001374AD" w:rsidRPr="008907ED" w:rsidRDefault="001374AD" w:rsidP="00E663AA">
            <w:pPr>
              <w:pStyle w:val="Normal6a"/>
            </w:pPr>
            <w:r w:rsidRPr="008907ED">
              <w:t>6.</w:t>
            </w:r>
            <w:r w:rsidRPr="008907ED">
              <w:tab/>
            </w:r>
            <w:r w:rsidRPr="008907ED">
              <w:rPr>
                <w:b/>
                <w:bCs/>
                <w:i/>
                <w:iCs/>
              </w:rPr>
              <w:t>betont</w:t>
            </w:r>
            <w:r w:rsidRPr="008907ED">
              <w:t xml:space="preserve">, dass die Mitgliedstaaten Unternehmen und Arbeitnehmer unterstützen </w:t>
            </w:r>
            <w:r w:rsidRPr="008907ED">
              <w:rPr>
                <w:b/>
                <w:bCs/>
                <w:i/>
                <w:iCs/>
              </w:rPr>
              <w:t>müssen</w:t>
            </w:r>
            <w:r w:rsidRPr="008907ED">
              <w:t xml:space="preserve">, indem sie auf nationaler Ebene allgemeine Strategien und Maßnahmen für einen </w:t>
            </w:r>
            <w:r w:rsidRPr="008907ED">
              <w:rPr>
                <w:b/>
                <w:bCs/>
                <w:i/>
                <w:iCs/>
              </w:rPr>
              <w:t>gerechten</w:t>
            </w:r>
            <w:r w:rsidRPr="008907ED">
              <w:t xml:space="preserve"> Übergang festlegen;</w:t>
            </w:r>
            <w:r w:rsidRPr="008907ED">
              <w:rPr>
                <w:b/>
                <w:i/>
              </w:rPr>
              <w:t xml:space="preserve"> </w:t>
            </w:r>
            <w:r w:rsidRPr="008907ED">
              <w:rPr>
                <w:b/>
                <w:bCs/>
                <w:i/>
                <w:iCs/>
              </w:rPr>
              <w:t>betont, dass in solchen nationalen Strategien die Auswirkungen von Übergängen auf einzelne Branchen und auf Arbeitskräfte ermittelt und eine Reihe von umfangreichen und bereichsübergreifenden Maßnahmen zur Abmilderung der Auswirkungen festgelegt werden sollten;</w:t>
            </w:r>
            <w:r w:rsidRPr="008907ED">
              <w:t xml:space="preserve">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w:t>
            </w:r>
            <w:r w:rsidRPr="008907ED">
              <w:rPr>
                <w:b/>
                <w:bCs/>
                <w:i/>
                <w:iCs/>
              </w:rPr>
              <w:t>der Regionen</w:t>
            </w:r>
            <w:r w:rsidRPr="008907ED">
              <w:t xml:space="preserve"> durch die Modernisierung von Infrastruktur, öffentlicher Dienstleistungen und Einrichtungen erforderlich sind, um </w:t>
            </w:r>
            <w:r w:rsidRPr="008907ED">
              <w:lastRenderedPageBreak/>
              <w:t>Arbeitnehmer zu halten und hochwertige Arbeitsplätze zu schaffen;</w:t>
            </w:r>
          </w:p>
        </w:tc>
        <w:tc>
          <w:tcPr>
            <w:tcW w:w="4876" w:type="dxa"/>
            <w:tcBorders>
              <w:top w:val="nil"/>
              <w:left w:val="nil"/>
              <w:bottom w:val="nil"/>
              <w:right w:val="nil"/>
            </w:tcBorders>
          </w:tcPr>
          <w:p w14:paraId="2FE3ED2E" w14:textId="77777777" w:rsidR="001374AD" w:rsidRPr="008907ED" w:rsidRDefault="001374AD" w:rsidP="00E663AA">
            <w:pPr>
              <w:pStyle w:val="Normal6a"/>
            </w:pPr>
            <w:r w:rsidRPr="008907ED">
              <w:lastRenderedPageBreak/>
              <w:t>6.</w:t>
            </w:r>
            <w:r w:rsidRPr="008907ED">
              <w:tab/>
            </w:r>
            <w:r w:rsidRPr="008907ED">
              <w:rPr>
                <w:b/>
                <w:bCs/>
                <w:i/>
                <w:iCs/>
              </w:rPr>
              <w:t>ist der Ansicht</w:t>
            </w:r>
            <w:r w:rsidRPr="008907ED">
              <w:t xml:space="preserve">, dass die Mitgliedstaaten Unternehmen und Arbeitnehmer unterstützen </w:t>
            </w:r>
            <w:r w:rsidRPr="008907ED">
              <w:rPr>
                <w:b/>
                <w:bCs/>
                <w:i/>
                <w:iCs/>
              </w:rPr>
              <w:t>sollten</w:t>
            </w:r>
            <w:r w:rsidRPr="008907ED">
              <w:t>, indem sie auf nationaler Ebene allgemeine Strategien und Maßnahmen für einen Übergang festlegen; betont, dass es wichtig ist, eine langfristige Vision und Strategie für den lokalen wirtschaftlichen Wandel zu entwickeln, indem öffentliche und private Akteure sowie die Zivilgesellschaft einbezogen werden; betont, dass Direktinvestitionen in Innovation und die Steigerung der Attraktivität durch die Modernisierung von Infrastruktur, öffentlicher Dienstleistungen und Einrichtungen erforderlich sind, um Arbeitnehmer zu halten und hochwertige Arbeitsplätze zu schaffen;</w:t>
            </w:r>
          </w:p>
        </w:tc>
      </w:tr>
    </w:tbl>
    <w:p w14:paraId="0FEC2ADE"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{FR}</w:t>
      </w:r>
      <w:r w:rsidRPr="00546828">
        <w:rPr>
          <w:lang w:val="sv-SE"/>
        </w:rPr>
        <w:t>fr</w:t>
      </w:r>
      <w:r w:rsidRPr="00546828">
        <w:rPr>
          <w:rStyle w:val="HideTWBExt"/>
          <w:lang w:val="sv-SE"/>
        </w:rPr>
        <w:t>&lt;/Original&gt;</w:t>
      </w:r>
    </w:p>
    <w:p w14:paraId="72353C12" w14:textId="77777777" w:rsidR="001374AD" w:rsidRPr="00546828" w:rsidRDefault="001374AD" w:rsidP="001374AD">
      <w:pPr>
        <w:rPr>
          <w:lang w:val="sv-SE"/>
        </w:rPr>
      </w:pPr>
      <w:r w:rsidRPr="00546828">
        <w:rPr>
          <w:rStyle w:val="HideTWBExt"/>
          <w:lang w:val="sv-SE"/>
        </w:rPr>
        <w:t>&lt;/Amend&gt;</w:t>
      </w:r>
    </w:p>
    <w:p w14:paraId="76C28CD2"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164</w:t>
      </w:r>
      <w:r w:rsidRPr="00546828">
        <w:rPr>
          <w:rStyle w:val="HideTWBExt"/>
          <w:lang w:val="sv-SE"/>
        </w:rPr>
        <w:t>&lt;/NumAm&gt;</w:t>
      </w:r>
    </w:p>
    <w:p w14:paraId="20A14F2C"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76720A0" w14:textId="77777777" w:rsidR="001374AD" w:rsidRPr="00546828" w:rsidRDefault="001374AD" w:rsidP="001374AD">
      <w:pPr>
        <w:pStyle w:val="NormalBold"/>
        <w:rPr>
          <w:lang w:val="sv-SE"/>
        </w:rPr>
      </w:pPr>
      <w:r w:rsidRPr="00546828">
        <w:rPr>
          <w:rStyle w:val="HideTWBExt"/>
          <w:b w:val="0"/>
          <w:lang w:val="sv-SE"/>
        </w:rPr>
        <w:t>&lt;/RepeatBlock-By&gt;</w:t>
      </w:r>
    </w:p>
    <w:p w14:paraId="7A5B8B9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50613AB" w14:textId="77777777" w:rsidR="001374AD" w:rsidRPr="008907ED" w:rsidRDefault="001374AD" w:rsidP="001374AD">
      <w:pPr>
        <w:pStyle w:val="NormalBold"/>
      </w:pPr>
      <w:r w:rsidRPr="008907ED">
        <w:rPr>
          <w:rStyle w:val="HideTWBExt"/>
        </w:rPr>
        <w:t>&lt;Article&gt;</w:t>
      </w:r>
      <w:r w:rsidRPr="008907ED">
        <w:t>Ziffer 6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40E072A" w14:textId="77777777" w:rsidTr="00E663AA">
        <w:trPr>
          <w:trHeight w:hRule="exact" w:val="240"/>
          <w:jc w:val="center"/>
        </w:trPr>
        <w:tc>
          <w:tcPr>
            <w:tcW w:w="9752" w:type="dxa"/>
            <w:gridSpan w:val="2"/>
            <w:tcBorders>
              <w:top w:val="nil"/>
              <w:left w:val="nil"/>
              <w:bottom w:val="nil"/>
              <w:right w:val="nil"/>
            </w:tcBorders>
          </w:tcPr>
          <w:p w14:paraId="752D4070" w14:textId="77777777" w:rsidR="001374AD" w:rsidRPr="008907ED" w:rsidRDefault="001374AD" w:rsidP="00E663AA"/>
        </w:tc>
      </w:tr>
      <w:tr w:rsidR="001374AD" w:rsidRPr="008907ED" w14:paraId="79765363" w14:textId="77777777" w:rsidTr="00E663AA">
        <w:trPr>
          <w:trHeight w:val="240"/>
          <w:jc w:val="center"/>
        </w:trPr>
        <w:tc>
          <w:tcPr>
            <w:tcW w:w="4876" w:type="dxa"/>
            <w:tcBorders>
              <w:top w:val="nil"/>
              <w:left w:val="nil"/>
              <w:bottom w:val="nil"/>
              <w:right w:val="nil"/>
            </w:tcBorders>
          </w:tcPr>
          <w:p w14:paraId="0935C77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F325867" w14:textId="77777777" w:rsidR="001374AD" w:rsidRPr="008907ED" w:rsidRDefault="001374AD" w:rsidP="00E663AA">
            <w:pPr>
              <w:pStyle w:val="AmColumnHeading"/>
            </w:pPr>
            <w:r w:rsidRPr="008907ED">
              <w:t>Geänderter Text</w:t>
            </w:r>
          </w:p>
        </w:tc>
      </w:tr>
      <w:tr w:rsidR="001374AD" w:rsidRPr="008907ED" w14:paraId="064B2CB9" w14:textId="77777777" w:rsidTr="00E663AA">
        <w:trPr>
          <w:jc w:val="center"/>
        </w:trPr>
        <w:tc>
          <w:tcPr>
            <w:tcW w:w="4876" w:type="dxa"/>
            <w:tcBorders>
              <w:top w:val="nil"/>
              <w:left w:val="nil"/>
              <w:bottom w:val="nil"/>
              <w:right w:val="nil"/>
            </w:tcBorders>
          </w:tcPr>
          <w:p w14:paraId="4B69F36D" w14:textId="77777777" w:rsidR="001374AD" w:rsidRPr="008907ED" w:rsidRDefault="001374AD" w:rsidP="00E663AA">
            <w:pPr>
              <w:pStyle w:val="Normal6a"/>
            </w:pPr>
          </w:p>
        </w:tc>
        <w:tc>
          <w:tcPr>
            <w:tcW w:w="4876" w:type="dxa"/>
            <w:tcBorders>
              <w:top w:val="nil"/>
              <w:left w:val="nil"/>
              <w:bottom w:val="nil"/>
              <w:right w:val="nil"/>
            </w:tcBorders>
          </w:tcPr>
          <w:p w14:paraId="3AAC7D2E" w14:textId="77777777" w:rsidR="001374AD" w:rsidRPr="008907ED" w:rsidRDefault="001374AD" w:rsidP="00E663AA">
            <w:pPr>
              <w:pStyle w:val="Normal6a"/>
            </w:pPr>
            <w:r w:rsidRPr="008907ED">
              <w:rPr>
                <w:b/>
                <w:i/>
              </w:rPr>
              <w:t>6a.</w:t>
            </w:r>
            <w:r w:rsidRPr="008907ED">
              <w:tab/>
            </w:r>
            <w:r w:rsidRPr="008907ED">
              <w:rPr>
                <w:b/>
                <w:i/>
              </w:rPr>
              <w:t xml:space="preserve">betont, dass die Mobilität der Arbeitskräfte und der regionale wirtschaftliche Wandel eng mit bezahlbarem und hochwertigem Wohnraum verbunden </w:t>
            </w:r>
            <w:proofErr w:type="gramStart"/>
            <w:r w:rsidRPr="008907ED">
              <w:rPr>
                <w:b/>
                <w:i/>
              </w:rPr>
              <w:t>sind</w:t>
            </w:r>
            <w:proofErr w:type="gramEnd"/>
            <w:r w:rsidRPr="008907ED">
              <w:rPr>
                <w:b/>
                <w:i/>
              </w:rPr>
              <w:t>; fordert eine gezielte Entwicklung des sozialen Wohnungsbaus und der kommunalen Dienstleistungen in Gebieten mit Bevölkerungsrückgang und Gebieten, die einen industriellen Wandel durchlaufen;</w:t>
            </w:r>
          </w:p>
        </w:tc>
      </w:tr>
    </w:tbl>
    <w:p w14:paraId="0CFF74F9"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3F373E09" w14:textId="77777777" w:rsidR="001374AD" w:rsidRPr="00546828" w:rsidRDefault="001374AD" w:rsidP="001374AD">
      <w:pPr>
        <w:rPr>
          <w:lang w:val="sv-SE"/>
        </w:rPr>
      </w:pPr>
      <w:r w:rsidRPr="00546828">
        <w:rPr>
          <w:rStyle w:val="HideTWBExt"/>
          <w:lang w:val="sv-SE"/>
        </w:rPr>
        <w:t>&lt;/Amend&gt;</w:t>
      </w:r>
    </w:p>
    <w:p w14:paraId="2313E9BE"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165</w:t>
      </w:r>
      <w:r w:rsidRPr="00546828">
        <w:rPr>
          <w:rStyle w:val="HideTWBExt"/>
          <w:lang w:val="sv-SE"/>
        </w:rPr>
        <w:t>&lt;/NumAm&gt;</w:t>
      </w:r>
    </w:p>
    <w:p w14:paraId="4DFAD731"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2B1E6358" w14:textId="77777777" w:rsidR="001374AD" w:rsidRPr="00546828" w:rsidRDefault="001374AD" w:rsidP="001374AD">
      <w:pPr>
        <w:pStyle w:val="NormalBold"/>
        <w:rPr>
          <w:lang w:val="sv-SE"/>
        </w:rPr>
      </w:pPr>
      <w:r w:rsidRPr="00546828">
        <w:rPr>
          <w:rStyle w:val="HideTWBExt"/>
          <w:b w:val="0"/>
          <w:lang w:val="sv-SE"/>
        </w:rPr>
        <w:t>&lt;/RepeatBlock-By&gt;</w:t>
      </w:r>
    </w:p>
    <w:p w14:paraId="47D5FA1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6E72282" w14:textId="77777777" w:rsidR="001374AD" w:rsidRPr="008907ED" w:rsidRDefault="001374AD" w:rsidP="001374AD">
      <w:pPr>
        <w:pStyle w:val="NormalBold"/>
      </w:pPr>
      <w:r w:rsidRPr="008907ED">
        <w:rPr>
          <w:rStyle w:val="HideTWBExt"/>
        </w:rPr>
        <w:t>&lt;Article&gt;</w:t>
      </w:r>
      <w:r w:rsidRPr="008907ED">
        <w:t>Ziffer 6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3C5C579" w14:textId="77777777" w:rsidTr="00E663AA">
        <w:trPr>
          <w:trHeight w:hRule="exact" w:val="240"/>
          <w:jc w:val="center"/>
        </w:trPr>
        <w:tc>
          <w:tcPr>
            <w:tcW w:w="9752" w:type="dxa"/>
            <w:gridSpan w:val="2"/>
            <w:tcBorders>
              <w:top w:val="nil"/>
              <w:left w:val="nil"/>
              <w:bottom w:val="nil"/>
              <w:right w:val="nil"/>
            </w:tcBorders>
          </w:tcPr>
          <w:p w14:paraId="1C23C83E" w14:textId="77777777" w:rsidR="001374AD" w:rsidRPr="008907ED" w:rsidRDefault="001374AD" w:rsidP="00E663AA"/>
        </w:tc>
      </w:tr>
      <w:tr w:rsidR="001374AD" w:rsidRPr="008907ED" w14:paraId="2DED0ED7" w14:textId="77777777" w:rsidTr="00E663AA">
        <w:trPr>
          <w:trHeight w:val="240"/>
          <w:jc w:val="center"/>
        </w:trPr>
        <w:tc>
          <w:tcPr>
            <w:tcW w:w="4876" w:type="dxa"/>
            <w:tcBorders>
              <w:top w:val="nil"/>
              <w:left w:val="nil"/>
              <w:bottom w:val="nil"/>
              <w:right w:val="nil"/>
            </w:tcBorders>
          </w:tcPr>
          <w:p w14:paraId="7535695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D179CF4" w14:textId="77777777" w:rsidR="001374AD" w:rsidRPr="008907ED" w:rsidRDefault="001374AD" w:rsidP="00E663AA">
            <w:pPr>
              <w:pStyle w:val="AmColumnHeading"/>
            </w:pPr>
            <w:r w:rsidRPr="008907ED">
              <w:t>Geänderter Text</w:t>
            </w:r>
          </w:p>
        </w:tc>
      </w:tr>
      <w:tr w:rsidR="001374AD" w:rsidRPr="008907ED" w14:paraId="7057CF65" w14:textId="77777777" w:rsidTr="00E663AA">
        <w:trPr>
          <w:jc w:val="center"/>
        </w:trPr>
        <w:tc>
          <w:tcPr>
            <w:tcW w:w="4876" w:type="dxa"/>
            <w:tcBorders>
              <w:top w:val="nil"/>
              <w:left w:val="nil"/>
              <w:bottom w:val="nil"/>
              <w:right w:val="nil"/>
            </w:tcBorders>
          </w:tcPr>
          <w:p w14:paraId="7A5F0B8B" w14:textId="77777777" w:rsidR="001374AD" w:rsidRPr="008907ED" w:rsidRDefault="001374AD" w:rsidP="00E663AA">
            <w:pPr>
              <w:pStyle w:val="Normal6a"/>
            </w:pPr>
          </w:p>
        </w:tc>
        <w:tc>
          <w:tcPr>
            <w:tcW w:w="4876" w:type="dxa"/>
            <w:tcBorders>
              <w:top w:val="nil"/>
              <w:left w:val="nil"/>
              <w:bottom w:val="nil"/>
              <w:right w:val="nil"/>
            </w:tcBorders>
          </w:tcPr>
          <w:p w14:paraId="2B4AD19A" w14:textId="77777777" w:rsidR="001374AD" w:rsidRPr="008907ED" w:rsidRDefault="001374AD" w:rsidP="00E663AA">
            <w:pPr>
              <w:pStyle w:val="Normal6a"/>
            </w:pPr>
            <w:r w:rsidRPr="008907ED">
              <w:rPr>
                <w:b/>
                <w:i/>
              </w:rPr>
              <w:t>6b.</w:t>
            </w:r>
            <w:r w:rsidRPr="008907ED">
              <w:tab/>
            </w:r>
            <w:r w:rsidRPr="008907ED">
              <w:rPr>
                <w:b/>
                <w:i/>
              </w:rPr>
              <w:t>betont, dass junge Menschen und Menschen auf der Suche nach einer ersten Beschäftigung bei Übergängen gefährdet sind; fordert, dass die nationalen Strategien für einen gerechten Übergang die Förderung der beruflichen Bildung, der Lehrlingsausbildung und des Unternehmertums vorsehen;</w:t>
            </w:r>
          </w:p>
        </w:tc>
      </w:tr>
    </w:tbl>
    <w:p w14:paraId="73BC3659"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67DDA76" w14:textId="77777777" w:rsidR="001374AD" w:rsidRPr="00546828" w:rsidRDefault="001374AD" w:rsidP="001374AD">
      <w:pPr>
        <w:rPr>
          <w:lang w:val="sv-SE"/>
        </w:rPr>
      </w:pPr>
      <w:r w:rsidRPr="00546828">
        <w:rPr>
          <w:rStyle w:val="HideTWBExt"/>
          <w:lang w:val="sv-SE"/>
        </w:rPr>
        <w:lastRenderedPageBreak/>
        <w:t>&lt;/Amend&gt;</w:t>
      </w:r>
    </w:p>
    <w:p w14:paraId="78DF348B"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166</w:t>
      </w:r>
      <w:r w:rsidRPr="00546828">
        <w:rPr>
          <w:rStyle w:val="HideTWBExt"/>
          <w:lang w:val="sv-SE"/>
        </w:rPr>
        <w:t>&lt;/NumAm&gt;</w:t>
      </w:r>
    </w:p>
    <w:p w14:paraId="25EFAB96"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76967354" w14:textId="77777777" w:rsidR="001374AD" w:rsidRPr="00546828" w:rsidRDefault="001374AD" w:rsidP="001374AD">
      <w:pPr>
        <w:pStyle w:val="NormalBold"/>
        <w:rPr>
          <w:lang w:val="sv-SE"/>
        </w:rPr>
      </w:pPr>
      <w:r w:rsidRPr="00546828">
        <w:rPr>
          <w:rStyle w:val="HideTWBExt"/>
          <w:b w:val="0"/>
          <w:lang w:val="sv-SE"/>
        </w:rPr>
        <w:t>&lt;/RepeatBlock-By&gt;</w:t>
      </w:r>
    </w:p>
    <w:p w14:paraId="04D3558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A85DBC3" w14:textId="77777777" w:rsidR="001374AD" w:rsidRPr="008907ED" w:rsidRDefault="001374AD" w:rsidP="001374AD">
      <w:pPr>
        <w:pStyle w:val="NormalBold"/>
      </w:pPr>
      <w:r w:rsidRPr="008907ED">
        <w:rPr>
          <w:rStyle w:val="HideTWBExt"/>
        </w:rPr>
        <w:t>&lt;Article&gt;</w:t>
      </w:r>
      <w:r w:rsidRPr="008907ED">
        <w:t>Ziffer 6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33C7DDF" w14:textId="77777777" w:rsidTr="00E663AA">
        <w:trPr>
          <w:trHeight w:hRule="exact" w:val="240"/>
          <w:jc w:val="center"/>
        </w:trPr>
        <w:tc>
          <w:tcPr>
            <w:tcW w:w="9752" w:type="dxa"/>
            <w:gridSpan w:val="2"/>
            <w:tcBorders>
              <w:top w:val="nil"/>
              <w:left w:val="nil"/>
              <w:bottom w:val="nil"/>
              <w:right w:val="nil"/>
            </w:tcBorders>
          </w:tcPr>
          <w:p w14:paraId="3C4CA401" w14:textId="77777777" w:rsidR="001374AD" w:rsidRPr="008907ED" w:rsidRDefault="001374AD" w:rsidP="00E663AA"/>
        </w:tc>
      </w:tr>
      <w:tr w:rsidR="001374AD" w:rsidRPr="008907ED" w14:paraId="5A2B6431" w14:textId="77777777" w:rsidTr="00E663AA">
        <w:trPr>
          <w:trHeight w:val="240"/>
          <w:jc w:val="center"/>
        </w:trPr>
        <w:tc>
          <w:tcPr>
            <w:tcW w:w="4876" w:type="dxa"/>
            <w:tcBorders>
              <w:top w:val="nil"/>
              <w:left w:val="nil"/>
              <w:bottom w:val="nil"/>
              <w:right w:val="nil"/>
            </w:tcBorders>
          </w:tcPr>
          <w:p w14:paraId="22B5C71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2A40A49" w14:textId="77777777" w:rsidR="001374AD" w:rsidRPr="008907ED" w:rsidRDefault="001374AD" w:rsidP="00E663AA">
            <w:pPr>
              <w:pStyle w:val="AmColumnHeading"/>
            </w:pPr>
            <w:r w:rsidRPr="008907ED">
              <w:t>Geänderter Text</w:t>
            </w:r>
          </w:p>
        </w:tc>
      </w:tr>
      <w:tr w:rsidR="001374AD" w:rsidRPr="008907ED" w14:paraId="3E04134C" w14:textId="77777777" w:rsidTr="00E663AA">
        <w:trPr>
          <w:jc w:val="center"/>
        </w:trPr>
        <w:tc>
          <w:tcPr>
            <w:tcW w:w="4876" w:type="dxa"/>
            <w:tcBorders>
              <w:top w:val="nil"/>
              <w:left w:val="nil"/>
              <w:bottom w:val="nil"/>
              <w:right w:val="nil"/>
            </w:tcBorders>
          </w:tcPr>
          <w:p w14:paraId="4DAF8531" w14:textId="77777777" w:rsidR="001374AD" w:rsidRPr="008907ED" w:rsidRDefault="001374AD" w:rsidP="00E663AA">
            <w:pPr>
              <w:pStyle w:val="Normal6a"/>
            </w:pPr>
          </w:p>
        </w:tc>
        <w:tc>
          <w:tcPr>
            <w:tcW w:w="4876" w:type="dxa"/>
            <w:tcBorders>
              <w:top w:val="nil"/>
              <w:left w:val="nil"/>
              <w:bottom w:val="nil"/>
              <w:right w:val="nil"/>
            </w:tcBorders>
          </w:tcPr>
          <w:p w14:paraId="61957706" w14:textId="77777777" w:rsidR="001374AD" w:rsidRPr="008907ED" w:rsidRDefault="001374AD" w:rsidP="00E663AA">
            <w:pPr>
              <w:pStyle w:val="Normal6a"/>
            </w:pPr>
            <w:r w:rsidRPr="008907ED">
              <w:rPr>
                <w:b/>
                <w:i/>
              </w:rPr>
              <w:t>6c.</w:t>
            </w:r>
            <w:r w:rsidRPr="008907ED">
              <w:tab/>
            </w:r>
            <w:r w:rsidRPr="008907ED">
              <w:rPr>
                <w:b/>
                <w:i/>
              </w:rPr>
              <w:t>fordert spezifische Maßnahmen zur Entwicklung des ländlichen Raums, um sicherzustellen, dass Randgebiete und Regionen mit Bevölkerungsrückgang gleichermaßen von Mitteln für einen gerechten Übergang und der Schaffung von Arbeitsplätzen profitieren;</w:t>
            </w:r>
          </w:p>
        </w:tc>
      </w:tr>
    </w:tbl>
    <w:p w14:paraId="3D651696"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A20595F" w14:textId="77777777" w:rsidR="001374AD" w:rsidRPr="00546828" w:rsidRDefault="001374AD" w:rsidP="001374AD">
      <w:pPr>
        <w:rPr>
          <w:lang w:val="sv-SE"/>
        </w:rPr>
      </w:pPr>
      <w:r w:rsidRPr="00546828">
        <w:rPr>
          <w:rStyle w:val="HideTWBExt"/>
          <w:lang w:val="sv-SE"/>
        </w:rPr>
        <w:t>&lt;/Amend&gt;</w:t>
      </w:r>
    </w:p>
    <w:p w14:paraId="1F4D0154"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167</w:t>
      </w:r>
      <w:r w:rsidRPr="00546828">
        <w:rPr>
          <w:rStyle w:val="HideTWBExt"/>
          <w:lang w:val="sv-SE"/>
        </w:rPr>
        <w:t>&lt;/NumAm&gt;</w:t>
      </w:r>
    </w:p>
    <w:p w14:paraId="6838B334"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23FBADD" w14:textId="77777777" w:rsidR="001374AD" w:rsidRPr="00546828" w:rsidRDefault="001374AD" w:rsidP="001374AD">
      <w:pPr>
        <w:pStyle w:val="NormalBold"/>
        <w:rPr>
          <w:lang w:val="sv-SE"/>
        </w:rPr>
      </w:pPr>
      <w:r w:rsidRPr="00546828">
        <w:rPr>
          <w:rStyle w:val="HideTWBExt"/>
          <w:b w:val="0"/>
          <w:lang w:val="sv-SE"/>
        </w:rPr>
        <w:t>&lt;/RepeatBlock-By&gt;</w:t>
      </w:r>
    </w:p>
    <w:p w14:paraId="41F09C7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AFFF9D" w14:textId="77777777" w:rsidR="001374AD" w:rsidRPr="008907ED" w:rsidRDefault="001374AD" w:rsidP="001374AD">
      <w:pPr>
        <w:pStyle w:val="NormalBold"/>
      </w:pPr>
      <w:r w:rsidRPr="008907ED">
        <w:rPr>
          <w:rStyle w:val="HideTWBExt"/>
        </w:rPr>
        <w:t>&lt;Article&gt;</w:t>
      </w:r>
      <w:r w:rsidRPr="008907ED">
        <w:t>Ziffer 6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C31AFE8" w14:textId="77777777" w:rsidTr="00E663AA">
        <w:trPr>
          <w:trHeight w:hRule="exact" w:val="240"/>
          <w:jc w:val="center"/>
        </w:trPr>
        <w:tc>
          <w:tcPr>
            <w:tcW w:w="9752" w:type="dxa"/>
            <w:gridSpan w:val="2"/>
            <w:tcBorders>
              <w:top w:val="nil"/>
              <w:left w:val="nil"/>
              <w:bottom w:val="nil"/>
              <w:right w:val="nil"/>
            </w:tcBorders>
          </w:tcPr>
          <w:p w14:paraId="68EDF736" w14:textId="77777777" w:rsidR="001374AD" w:rsidRPr="008907ED" w:rsidRDefault="001374AD" w:rsidP="00E663AA"/>
        </w:tc>
      </w:tr>
      <w:tr w:rsidR="001374AD" w:rsidRPr="008907ED" w14:paraId="1A066B37" w14:textId="77777777" w:rsidTr="00E663AA">
        <w:trPr>
          <w:trHeight w:val="240"/>
          <w:jc w:val="center"/>
        </w:trPr>
        <w:tc>
          <w:tcPr>
            <w:tcW w:w="4876" w:type="dxa"/>
            <w:tcBorders>
              <w:top w:val="nil"/>
              <w:left w:val="nil"/>
              <w:bottom w:val="nil"/>
              <w:right w:val="nil"/>
            </w:tcBorders>
          </w:tcPr>
          <w:p w14:paraId="6936103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A195CB5" w14:textId="77777777" w:rsidR="001374AD" w:rsidRPr="008907ED" w:rsidRDefault="001374AD" w:rsidP="00E663AA">
            <w:pPr>
              <w:pStyle w:val="AmColumnHeading"/>
            </w:pPr>
            <w:r w:rsidRPr="008907ED">
              <w:t>Geänderter Text</w:t>
            </w:r>
          </w:p>
        </w:tc>
      </w:tr>
      <w:tr w:rsidR="001374AD" w:rsidRPr="008907ED" w14:paraId="2B4F76C8" w14:textId="77777777" w:rsidTr="00E663AA">
        <w:trPr>
          <w:jc w:val="center"/>
        </w:trPr>
        <w:tc>
          <w:tcPr>
            <w:tcW w:w="4876" w:type="dxa"/>
            <w:tcBorders>
              <w:top w:val="nil"/>
              <w:left w:val="nil"/>
              <w:bottom w:val="nil"/>
              <w:right w:val="nil"/>
            </w:tcBorders>
          </w:tcPr>
          <w:p w14:paraId="034BE032" w14:textId="77777777" w:rsidR="001374AD" w:rsidRPr="008907ED" w:rsidRDefault="001374AD" w:rsidP="00E663AA">
            <w:pPr>
              <w:pStyle w:val="Normal6a"/>
            </w:pPr>
          </w:p>
        </w:tc>
        <w:tc>
          <w:tcPr>
            <w:tcW w:w="4876" w:type="dxa"/>
            <w:tcBorders>
              <w:top w:val="nil"/>
              <w:left w:val="nil"/>
              <w:bottom w:val="nil"/>
              <w:right w:val="nil"/>
            </w:tcBorders>
          </w:tcPr>
          <w:p w14:paraId="10E48F05" w14:textId="77777777" w:rsidR="001374AD" w:rsidRPr="008907ED" w:rsidRDefault="001374AD" w:rsidP="00E663AA">
            <w:pPr>
              <w:pStyle w:val="Normal6a"/>
            </w:pPr>
            <w:r w:rsidRPr="008907ED">
              <w:rPr>
                <w:b/>
                <w:i/>
              </w:rPr>
              <w:t>6d.</w:t>
            </w:r>
            <w:r w:rsidRPr="008907ED">
              <w:tab/>
            </w:r>
            <w:r w:rsidRPr="008907ED">
              <w:rPr>
                <w:b/>
                <w:i/>
              </w:rPr>
              <w:t>betont, dass die nationalen Strategien für einen gerechten Übergang Maßnahmen umfassen müssen, um die Abwanderung von Fachkräften in Regionen, die eine rückläufige Industrieentwicklung durchmachen, zu verhindern, indem Anreize für qualifizierte Arbeitskräfte zum Verbleib und für junge Menschen zur Rückkehr geschaffen werden;</w:t>
            </w:r>
          </w:p>
        </w:tc>
      </w:tr>
    </w:tbl>
    <w:p w14:paraId="228C977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69BB502" w14:textId="77777777" w:rsidR="001374AD" w:rsidRPr="008907ED" w:rsidRDefault="001374AD" w:rsidP="001374AD">
      <w:r w:rsidRPr="008907ED">
        <w:rPr>
          <w:rStyle w:val="HideTWBExt"/>
        </w:rPr>
        <w:t>&lt;/Amend&gt;</w:t>
      </w:r>
    </w:p>
    <w:p w14:paraId="145E0A7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168</w:t>
      </w:r>
      <w:r w:rsidRPr="008907ED">
        <w:rPr>
          <w:rStyle w:val="HideTWBExt"/>
        </w:rPr>
        <w:t>&lt;/NumAm&gt;</w:t>
      </w:r>
    </w:p>
    <w:p w14:paraId="76C369B0"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41BA8092"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2AE32FCA"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68AD2E8C" w14:textId="77777777" w:rsidR="001374AD" w:rsidRPr="008907ED" w:rsidRDefault="001374AD" w:rsidP="001374AD">
      <w:pPr>
        <w:pStyle w:val="NormalBold"/>
      </w:pPr>
      <w:r w:rsidRPr="008907ED">
        <w:rPr>
          <w:rStyle w:val="HideTWBExt"/>
          <w:b w:val="0"/>
        </w:rPr>
        <w:lastRenderedPageBreak/>
        <w:t>&lt;/RepeatBlock-By&gt;</w:t>
      </w:r>
    </w:p>
    <w:p w14:paraId="56DFACB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DF1CBFC" w14:textId="77777777" w:rsidR="001374AD" w:rsidRPr="008907ED" w:rsidRDefault="001374AD" w:rsidP="001374AD">
      <w:pPr>
        <w:pStyle w:val="NormalBold"/>
      </w:pPr>
      <w:r w:rsidRPr="008907ED">
        <w:rPr>
          <w:rStyle w:val="HideTWBExt"/>
        </w:rPr>
        <w:t>&lt;Article&gt;</w:t>
      </w:r>
      <w:r w:rsidRPr="008907ED">
        <w:t>Ziffer 7</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BC60527" w14:textId="77777777" w:rsidTr="00E663AA">
        <w:trPr>
          <w:trHeight w:hRule="exact" w:val="240"/>
          <w:jc w:val="center"/>
        </w:trPr>
        <w:tc>
          <w:tcPr>
            <w:tcW w:w="9752" w:type="dxa"/>
            <w:gridSpan w:val="2"/>
            <w:tcBorders>
              <w:top w:val="nil"/>
              <w:left w:val="nil"/>
              <w:bottom w:val="nil"/>
              <w:right w:val="nil"/>
            </w:tcBorders>
          </w:tcPr>
          <w:p w14:paraId="202B64C8" w14:textId="77777777" w:rsidR="001374AD" w:rsidRPr="008907ED" w:rsidRDefault="001374AD" w:rsidP="00E663AA"/>
        </w:tc>
      </w:tr>
      <w:tr w:rsidR="001374AD" w:rsidRPr="008907ED" w14:paraId="4224C9DA" w14:textId="77777777" w:rsidTr="00E663AA">
        <w:trPr>
          <w:trHeight w:val="240"/>
          <w:jc w:val="center"/>
        </w:trPr>
        <w:tc>
          <w:tcPr>
            <w:tcW w:w="4876" w:type="dxa"/>
            <w:tcBorders>
              <w:top w:val="nil"/>
              <w:left w:val="nil"/>
              <w:bottom w:val="nil"/>
              <w:right w:val="nil"/>
            </w:tcBorders>
          </w:tcPr>
          <w:p w14:paraId="36C0815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22F783F" w14:textId="77777777" w:rsidR="001374AD" w:rsidRPr="008907ED" w:rsidRDefault="001374AD" w:rsidP="00E663AA">
            <w:pPr>
              <w:pStyle w:val="AmColumnHeading"/>
            </w:pPr>
            <w:r w:rsidRPr="008907ED">
              <w:t>Geänderter Text</w:t>
            </w:r>
          </w:p>
        </w:tc>
      </w:tr>
      <w:tr w:rsidR="001374AD" w:rsidRPr="008907ED" w14:paraId="425CF5EA" w14:textId="77777777" w:rsidTr="00E663AA">
        <w:trPr>
          <w:jc w:val="center"/>
        </w:trPr>
        <w:tc>
          <w:tcPr>
            <w:tcW w:w="4876" w:type="dxa"/>
            <w:tcBorders>
              <w:top w:val="nil"/>
              <w:left w:val="nil"/>
              <w:bottom w:val="nil"/>
              <w:right w:val="nil"/>
            </w:tcBorders>
          </w:tcPr>
          <w:p w14:paraId="1860762E" w14:textId="77777777" w:rsidR="001374AD" w:rsidRPr="008907ED" w:rsidRDefault="001374AD" w:rsidP="00E663AA">
            <w:pPr>
              <w:pStyle w:val="Normal6a"/>
            </w:pPr>
            <w:r w:rsidRPr="008907ED">
              <w:t>7.</w:t>
            </w:r>
            <w:r w:rsidRPr="008907ED">
              <w:tab/>
              <w:t xml:space="preserve">weist darauf hin, dass KMU die wichtigsten Akteure im Hinblick auf die Schaffung nachhaltiger lokaler Arbeitsplätze sind; betont, dass der Zugang von KMU zu Finanzmitteln </w:t>
            </w:r>
            <w:r w:rsidRPr="008907ED">
              <w:rPr>
                <w:b/>
                <w:bCs/>
                <w:i/>
                <w:iCs/>
              </w:rPr>
              <w:t>für den Übergang</w:t>
            </w:r>
            <w:r w:rsidRPr="008907ED">
              <w:t xml:space="preserve"> erleichtert werden muss, indem unter anderem Clustervereinbarungen für den Zugang zu Finanzmitteln </w:t>
            </w:r>
            <w:r w:rsidRPr="008907ED">
              <w:rPr>
                <w:b/>
                <w:bCs/>
                <w:i/>
                <w:iCs/>
              </w:rPr>
              <w:t>und technischer Hilfe</w:t>
            </w:r>
            <w:r w:rsidRPr="008907ED">
              <w:t xml:space="preserve"> ermöglicht werden</w:t>
            </w:r>
            <w:r w:rsidRPr="008907ED">
              <w:rPr>
                <w:b/>
                <w:bCs/>
                <w:i/>
                <w:iCs/>
              </w:rPr>
              <w:t>, um die Konzeption und Konformität von Projekten zu steuern</w:t>
            </w:r>
            <w:r w:rsidRPr="008907ED">
              <w:t xml:space="preserve">; </w:t>
            </w:r>
            <w:r w:rsidRPr="008907ED">
              <w:rPr>
                <w:b/>
                <w:i/>
              </w:rPr>
              <w:t>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w:t>
            </w:r>
          </w:p>
        </w:tc>
        <w:tc>
          <w:tcPr>
            <w:tcW w:w="4876" w:type="dxa"/>
            <w:tcBorders>
              <w:top w:val="nil"/>
              <w:left w:val="nil"/>
              <w:bottom w:val="nil"/>
              <w:right w:val="nil"/>
            </w:tcBorders>
          </w:tcPr>
          <w:p w14:paraId="47A28F36" w14:textId="77777777" w:rsidR="001374AD" w:rsidRPr="008907ED" w:rsidRDefault="001374AD" w:rsidP="00E663AA">
            <w:pPr>
              <w:pStyle w:val="Normal6a"/>
            </w:pPr>
            <w:r w:rsidRPr="008907ED">
              <w:t>7.</w:t>
            </w:r>
            <w:r w:rsidRPr="008907ED">
              <w:tab/>
              <w:t xml:space="preserve">weist darauf hin, dass KMU die wichtigsten Akteure im Hinblick auf die Schaffung nachhaltiger lokaler Arbeitsplätze sind; betont, dass der Zugang von KMU zu </w:t>
            </w:r>
            <w:r w:rsidRPr="008907ED">
              <w:rPr>
                <w:b/>
                <w:bCs/>
                <w:i/>
                <w:iCs/>
              </w:rPr>
              <w:t>den bestehenden</w:t>
            </w:r>
            <w:r w:rsidRPr="008907ED">
              <w:t xml:space="preserve"> Finanzmitteln erleichtert werden muss, indem unter anderem Clustervereinbarungen für den Zugang zu Finanzmitteln ermöglicht werden;</w:t>
            </w:r>
          </w:p>
        </w:tc>
      </w:tr>
    </w:tbl>
    <w:p w14:paraId="0352F00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1FCFAE44" w14:textId="77777777" w:rsidR="001374AD" w:rsidRPr="008907ED" w:rsidRDefault="001374AD" w:rsidP="001374AD">
      <w:r w:rsidRPr="008907ED">
        <w:rPr>
          <w:rStyle w:val="HideTWBExt"/>
        </w:rPr>
        <w:t>&lt;/Amend&gt;</w:t>
      </w:r>
    </w:p>
    <w:p w14:paraId="3FAF3B6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169</w:t>
      </w:r>
      <w:r w:rsidRPr="008907ED">
        <w:rPr>
          <w:rStyle w:val="HideTWBExt"/>
        </w:rPr>
        <w:t>&lt;/NumAm&gt;</w:t>
      </w:r>
    </w:p>
    <w:p w14:paraId="4086D495"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F961CC4" w14:textId="77777777" w:rsidR="001374AD" w:rsidRPr="008907ED" w:rsidRDefault="001374AD" w:rsidP="001374AD">
      <w:pPr>
        <w:pStyle w:val="NormalBold"/>
      </w:pPr>
      <w:r w:rsidRPr="008907ED">
        <w:rPr>
          <w:rStyle w:val="HideTWBExt"/>
          <w:b w:val="0"/>
        </w:rPr>
        <w:t>&lt;/RepeatBlock-By&gt;</w:t>
      </w:r>
    </w:p>
    <w:p w14:paraId="0CDA4D5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DD6D189" w14:textId="77777777" w:rsidR="001374AD" w:rsidRPr="008907ED" w:rsidRDefault="001374AD" w:rsidP="001374AD">
      <w:pPr>
        <w:pStyle w:val="NormalBold"/>
      </w:pPr>
      <w:r w:rsidRPr="008907ED">
        <w:rPr>
          <w:rStyle w:val="HideTWBExt"/>
        </w:rPr>
        <w:t>&lt;Article&gt;</w:t>
      </w:r>
      <w:r w:rsidRPr="008907ED">
        <w:t>Ziffer 7</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F3FCCBD" w14:textId="77777777" w:rsidTr="00E663AA">
        <w:trPr>
          <w:trHeight w:hRule="exact" w:val="240"/>
          <w:jc w:val="center"/>
        </w:trPr>
        <w:tc>
          <w:tcPr>
            <w:tcW w:w="9752" w:type="dxa"/>
            <w:gridSpan w:val="2"/>
            <w:tcBorders>
              <w:top w:val="nil"/>
              <w:left w:val="nil"/>
              <w:bottom w:val="nil"/>
              <w:right w:val="nil"/>
            </w:tcBorders>
          </w:tcPr>
          <w:p w14:paraId="25314C10" w14:textId="77777777" w:rsidR="001374AD" w:rsidRPr="008907ED" w:rsidRDefault="001374AD" w:rsidP="00E663AA"/>
        </w:tc>
      </w:tr>
      <w:tr w:rsidR="001374AD" w:rsidRPr="008907ED" w14:paraId="345C8575" w14:textId="77777777" w:rsidTr="00E663AA">
        <w:trPr>
          <w:trHeight w:val="240"/>
          <w:jc w:val="center"/>
        </w:trPr>
        <w:tc>
          <w:tcPr>
            <w:tcW w:w="4876" w:type="dxa"/>
            <w:tcBorders>
              <w:top w:val="nil"/>
              <w:left w:val="nil"/>
              <w:bottom w:val="nil"/>
              <w:right w:val="nil"/>
            </w:tcBorders>
          </w:tcPr>
          <w:p w14:paraId="7D9E611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FFEFDD4" w14:textId="77777777" w:rsidR="001374AD" w:rsidRPr="008907ED" w:rsidRDefault="001374AD" w:rsidP="00E663AA">
            <w:pPr>
              <w:pStyle w:val="AmColumnHeading"/>
            </w:pPr>
            <w:r w:rsidRPr="008907ED">
              <w:t>Geänderter Text</w:t>
            </w:r>
          </w:p>
        </w:tc>
      </w:tr>
      <w:tr w:rsidR="001374AD" w:rsidRPr="008907ED" w14:paraId="7A15F463" w14:textId="77777777" w:rsidTr="00E663AA">
        <w:trPr>
          <w:jc w:val="center"/>
        </w:trPr>
        <w:tc>
          <w:tcPr>
            <w:tcW w:w="4876" w:type="dxa"/>
            <w:tcBorders>
              <w:top w:val="nil"/>
              <w:left w:val="nil"/>
              <w:bottom w:val="nil"/>
              <w:right w:val="nil"/>
            </w:tcBorders>
          </w:tcPr>
          <w:p w14:paraId="5C78B25E" w14:textId="77777777" w:rsidR="001374AD" w:rsidRPr="008907ED" w:rsidRDefault="001374AD" w:rsidP="00E663AA">
            <w:pPr>
              <w:pStyle w:val="Normal6a"/>
            </w:pPr>
            <w:r w:rsidRPr="008907ED">
              <w:t>7.</w:t>
            </w:r>
            <w:r w:rsidRPr="008907ED">
              <w:tab/>
              <w:t xml:space="preserve">weist darauf hin, dass KMU die wichtigsten Akteure im Hinblick auf die Schaffung nachhaltiger lokaler Arbeitsplätze sind; betont, dass der Zugang von KMU zu Finanzmitteln für den Übergang erleichtert werden muss, indem unter anderem Clustervereinbarungen für </w:t>
            </w:r>
            <w:r w:rsidRPr="008907ED">
              <w:lastRenderedPageBreak/>
              <w:t xml:space="preserve">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zu werden; </w:t>
            </w:r>
            <w:r w:rsidRPr="008907ED">
              <w:rPr>
                <w:b/>
                <w:i/>
              </w:rPr>
              <w:t>betont, dass Investitionsanreize dazu beitragen können, Unternehmen in strukturschwache Regionen zu locken;</w:t>
            </w:r>
          </w:p>
        </w:tc>
        <w:tc>
          <w:tcPr>
            <w:tcW w:w="4876" w:type="dxa"/>
            <w:tcBorders>
              <w:top w:val="nil"/>
              <w:left w:val="nil"/>
              <w:bottom w:val="nil"/>
              <w:right w:val="nil"/>
            </w:tcBorders>
          </w:tcPr>
          <w:p w14:paraId="1D5FAA53" w14:textId="77777777" w:rsidR="001374AD" w:rsidRPr="008907ED" w:rsidRDefault="001374AD" w:rsidP="00E663AA">
            <w:pPr>
              <w:pStyle w:val="Normal6a"/>
            </w:pPr>
            <w:r w:rsidRPr="008907ED">
              <w:lastRenderedPageBreak/>
              <w:t>7.</w:t>
            </w:r>
            <w:r w:rsidRPr="008907ED">
              <w:tab/>
              <w:t xml:space="preserve">weist darauf hin, dass KMU </w:t>
            </w:r>
            <w:r w:rsidRPr="008907ED">
              <w:rPr>
                <w:b/>
                <w:i/>
              </w:rPr>
              <w:t>und Genossenschaften</w:t>
            </w:r>
            <w:r w:rsidRPr="008907ED">
              <w:t xml:space="preserve"> die wichtigsten Akteure im Hinblick auf die Schaffung nachhaltiger lokaler Arbeitsplätze sind; betont, dass der Zugang von KMU zu Finanzmitteln für den Übergang erleichtert werden muss, indem unter anderem </w:t>
            </w:r>
            <w:r w:rsidRPr="008907ED">
              <w:lastRenderedPageBreak/>
              <w:t xml:space="preserve">Clustervereinbarungen für den Zugang zu Finanzmitteln und technischer Hilfe ermöglicht werden, um die Konzeption und Konformität von Projekten zu steuern; fordert die Mitgliedstaaten und die regionalen Behörden nachdrücklich auf, </w:t>
            </w:r>
            <w:r w:rsidRPr="008907ED">
              <w:rPr>
                <w:b/>
                <w:i/>
              </w:rPr>
              <w:t>an strenge Auflagen geknüpfte</w:t>
            </w:r>
            <w:r w:rsidRPr="008907ED">
              <w:t xml:space="preserve"> Programme zur Unterstützung von Unternehmen in den betroffenen Regionen einzurichten und zu stärken, um Start-up-Unternehmen und KMU dabei zu unterstützen, zu wachsen und erfolgreich zu werden;</w:t>
            </w:r>
          </w:p>
        </w:tc>
      </w:tr>
    </w:tbl>
    <w:p w14:paraId="374D69AF"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FDC31D2" w14:textId="77777777" w:rsidR="001374AD" w:rsidRPr="008907ED" w:rsidRDefault="001374AD" w:rsidP="001374AD">
      <w:r w:rsidRPr="008907ED">
        <w:rPr>
          <w:rStyle w:val="HideTWBExt"/>
        </w:rPr>
        <w:t>&lt;/Amend&gt;</w:t>
      </w:r>
    </w:p>
    <w:p w14:paraId="73AB51F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170</w:t>
      </w:r>
      <w:r w:rsidRPr="008907ED">
        <w:rPr>
          <w:rStyle w:val="HideTWBExt"/>
        </w:rPr>
        <w:t>&lt;/NumAm&gt;</w:t>
      </w:r>
    </w:p>
    <w:p w14:paraId="0E7592FC"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F947E06" w14:textId="77777777" w:rsidR="001374AD" w:rsidRPr="008907ED" w:rsidRDefault="001374AD" w:rsidP="001374AD">
      <w:pPr>
        <w:pStyle w:val="NormalBold"/>
      </w:pPr>
      <w:r w:rsidRPr="008907ED">
        <w:rPr>
          <w:rStyle w:val="HideTWBExt"/>
          <w:b w:val="0"/>
        </w:rPr>
        <w:t>&lt;/RepeatBlock-By&gt;</w:t>
      </w:r>
    </w:p>
    <w:p w14:paraId="0EB39A0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B28BCF6" w14:textId="77777777" w:rsidR="001374AD" w:rsidRPr="008907ED" w:rsidRDefault="001374AD" w:rsidP="001374AD">
      <w:pPr>
        <w:pStyle w:val="NormalBold"/>
      </w:pPr>
      <w:r w:rsidRPr="008907ED">
        <w:rPr>
          <w:rStyle w:val="HideTWBExt"/>
        </w:rPr>
        <w:t>&lt;Article&gt;</w:t>
      </w:r>
      <w:r w:rsidRPr="008907ED">
        <w:t>Ziffer 7</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31967D7" w14:textId="77777777" w:rsidTr="00E663AA">
        <w:trPr>
          <w:trHeight w:hRule="exact" w:val="240"/>
          <w:jc w:val="center"/>
        </w:trPr>
        <w:tc>
          <w:tcPr>
            <w:tcW w:w="9752" w:type="dxa"/>
            <w:gridSpan w:val="2"/>
            <w:tcBorders>
              <w:top w:val="nil"/>
              <w:left w:val="nil"/>
              <w:bottom w:val="nil"/>
              <w:right w:val="nil"/>
            </w:tcBorders>
          </w:tcPr>
          <w:p w14:paraId="04E5E89C" w14:textId="77777777" w:rsidR="001374AD" w:rsidRPr="008907ED" w:rsidRDefault="001374AD" w:rsidP="00E663AA"/>
        </w:tc>
      </w:tr>
      <w:tr w:rsidR="001374AD" w:rsidRPr="008907ED" w14:paraId="737CAEF8" w14:textId="77777777" w:rsidTr="00E663AA">
        <w:trPr>
          <w:trHeight w:val="240"/>
          <w:jc w:val="center"/>
        </w:trPr>
        <w:tc>
          <w:tcPr>
            <w:tcW w:w="4876" w:type="dxa"/>
            <w:tcBorders>
              <w:top w:val="nil"/>
              <w:left w:val="nil"/>
              <w:bottom w:val="nil"/>
              <w:right w:val="nil"/>
            </w:tcBorders>
          </w:tcPr>
          <w:p w14:paraId="00B15B4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F087BA8" w14:textId="77777777" w:rsidR="001374AD" w:rsidRPr="008907ED" w:rsidRDefault="001374AD" w:rsidP="00E663AA">
            <w:pPr>
              <w:pStyle w:val="AmColumnHeading"/>
            </w:pPr>
            <w:r w:rsidRPr="008907ED">
              <w:t>Geänderter Text</w:t>
            </w:r>
          </w:p>
        </w:tc>
      </w:tr>
      <w:tr w:rsidR="001374AD" w:rsidRPr="008907ED" w14:paraId="14FD0707" w14:textId="77777777" w:rsidTr="00E663AA">
        <w:trPr>
          <w:jc w:val="center"/>
        </w:trPr>
        <w:tc>
          <w:tcPr>
            <w:tcW w:w="4876" w:type="dxa"/>
            <w:tcBorders>
              <w:top w:val="nil"/>
              <w:left w:val="nil"/>
              <w:bottom w:val="nil"/>
              <w:right w:val="nil"/>
            </w:tcBorders>
          </w:tcPr>
          <w:p w14:paraId="11515014" w14:textId="77777777" w:rsidR="001374AD" w:rsidRPr="008907ED" w:rsidRDefault="001374AD" w:rsidP="00E663AA">
            <w:pPr>
              <w:pStyle w:val="Normal6a"/>
            </w:pPr>
            <w:r w:rsidRPr="008907ED">
              <w:t>7.</w:t>
            </w:r>
            <w:r w:rsidRPr="008907ED">
              <w:tab/>
              <w:t>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w:t>
            </w:r>
          </w:p>
        </w:tc>
        <w:tc>
          <w:tcPr>
            <w:tcW w:w="4876" w:type="dxa"/>
            <w:tcBorders>
              <w:top w:val="nil"/>
              <w:left w:val="nil"/>
              <w:bottom w:val="nil"/>
              <w:right w:val="nil"/>
            </w:tcBorders>
          </w:tcPr>
          <w:p w14:paraId="7779C164" w14:textId="77777777" w:rsidR="001374AD" w:rsidRPr="008907ED" w:rsidRDefault="001374AD" w:rsidP="00E663AA">
            <w:pPr>
              <w:pStyle w:val="Normal6a"/>
            </w:pPr>
            <w:r w:rsidRPr="008907ED">
              <w:t>7.</w:t>
            </w:r>
            <w:r w:rsidRPr="008907ED">
              <w:tab/>
              <w:t xml:space="preserve">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 </w:t>
            </w:r>
            <w:r w:rsidRPr="008907ED">
              <w:rPr>
                <w:b/>
                <w:i/>
              </w:rPr>
              <w:t xml:space="preserve">alle </w:t>
            </w:r>
            <w:r w:rsidRPr="008907ED">
              <w:rPr>
                <w:b/>
                <w:i/>
              </w:rPr>
              <w:lastRenderedPageBreak/>
              <w:t>Fördermaßnahmen sollten klaren Förderkriterien und Integritätsgarantien unterliegen, um sicherzustellen, dass die jeweiligen Tätigkeiten nachweislich zu den Zielen der Klimaneutralität und des gerechten Übergangs beitragen und mit den Grundsätzen der EU-Taxonomie und der Vermeidung erheblicher Beeinträchtigungen sowie mit den genehmigten territorialen Plänen für einen gerechten Übergang im Einklang stehen;</w:t>
            </w:r>
          </w:p>
        </w:tc>
      </w:tr>
    </w:tbl>
    <w:p w14:paraId="4A034805"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7AEED5A8" w14:textId="77777777" w:rsidR="001374AD" w:rsidRPr="00546828" w:rsidRDefault="001374AD" w:rsidP="001374AD">
      <w:pPr>
        <w:rPr>
          <w:lang w:val="sv-SE"/>
        </w:rPr>
      </w:pPr>
      <w:r w:rsidRPr="00546828">
        <w:rPr>
          <w:rStyle w:val="HideTWBExt"/>
          <w:lang w:val="sv-SE"/>
        </w:rPr>
        <w:t>&lt;/Amend&gt;</w:t>
      </w:r>
    </w:p>
    <w:p w14:paraId="4D7527EE"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171</w:t>
      </w:r>
      <w:r w:rsidRPr="00546828">
        <w:rPr>
          <w:rStyle w:val="HideTWBExt"/>
          <w:lang w:val="sv-SE"/>
        </w:rPr>
        <w:t>&lt;/NumAm&gt;</w:t>
      </w:r>
    </w:p>
    <w:p w14:paraId="2289A1AA"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150BC62F" w14:textId="77777777" w:rsidR="001374AD" w:rsidRPr="00546828" w:rsidRDefault="001374AD" w:rsidP="001374AD">
      <w:pPr>
        <w:pStyle w:val="NormalBold"/>
        <w:rPr>
          <w:lang w:val="sv-SE"/>
        </w:rPr>
      </w:pPr>
      <w:r w:rsidRPr="00546828">
        <w:rPr>
          <w:rStyle w:val="HideTWBExt"/>
          <w:b w:val="0"/>
          <w:lang w:val="sv-SE"/>
        </w:rPr>
        <w:t>&lt;/RepeatBlock-By&gt;</w:t>
      </w:r>
    </w:p>
    <w:p w14:paraId="7FBEC13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407CB33" w14:textId="77777777" w:rsidR="001374AD" w:rsidRPr="008907ED" w:rsidRDefault="001374AD" w:rsidP="001374AD">
      <w:pPr>
        <w:pStyle w:val="NormalBold"/>
      </w:pPr>
      <w:r w:rsidRPr="008907ED">
        <w:rPr>
          <w:rStyle w:val="HideTWBExt"/>
        </w:rPr>
        <w:t>&lt;Article&gt;</w:t>
      </w:r>
      <w:r w:rsidRPr="008907ED">
        <w:t>Ziffer 7</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37FA0F" w14:textId="77777777" w:rsidTr="00E663AA">
        <w:trPr>
          <w:trHeight w:hRule="exact" w:val="240"/>
          <w:jc w:val="center"/>
        </w:trPr>
        <w:tc>
          <w:tcPr>
            <w:tcW w:w="9752" w:type="dxa"/>
            <w:gridSpan w:val="2"/>
            <w:tcBorders>
              <w:top w:val="nil"/>
              <w:left w:val="nil"/>
              <w:bottom w:val="nil"/>
              <w:right w:val="nil"/>
            </w:tcBorders>
          </w:tcPr>
          <w:p w14:paraId="4A0B4A8E" w14:textId="77777777" w:rsidR="001374AD" w:rsidRPr="008907ED" w:rsidRDefault="001374AD" w:rsidP="00E663AA"/>
        </w:tc>
      </w:tr>
      <w:tr w:rsidR="001374AD" w:rsidRPr="008907ED" w14:paraId="52864B62" w14:textId="77777777" w:rsidTr="00E663AA">
        <w:trPr>
          <w:trHeight w:val="240"/>
          <w:jc w:val="center"/>
        </w:trPr>
        <w:tc>
          <w:tcPr>
            <w:tcW w:w="4876" w:type="dxa"/>
            <w:tcBorders>
              <w:top w:val="nil"/>
              <w:left w:val="nil"/>
              <w:bottom w:val="nil"/>
              <w:right w:val="nil"/>
            </w:tcBorders>
          </w:tcPr>
          <w:p w14:paraId="3480EE7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148021F" w14:textId="77777777" w:rsidR="001374AD" w:rsidRPr="008907ED" w:rsidRDefault="001374AD" w:rsidP="00E663AA">
            <w:pPr>
              <w:pStyle w:val="AmColumnHeading"/>
            </w:pPr>
            <w:r w:rsidRPr="008907ED">
              <w:t>Geänderter Text</w:t>
            </w:r>
          </w:p>
        </w:tc>
      </w:tr>
      <w:tr w:rsidR="001374AD" w:rsidRPr="008907ED" w14:paraId="3C931A95" w14:textId="77777777" w:rsidTr="00E663AA">
        <w:trPr>
          <w:jc w:val="center"/>
        </w:trPr>
        <w:tc>
          <w:tcPr>
            <w:tcW w:w="4876" w:type="dxa"/>
            <w:tcBorders>
              <w:top w:val="nil"/>
              <w:left w:val="nil"/>
              <w:bottom w:val="nil"/>
              <w:right w:val="nil"/>
            </w:tcBorders>
          </w:tcPr>
          <w:p w14:paraId="0506CC91" w14:textId="77777777" w:rsidR="001374AD" w:rsidRPr="008907ED" w:rsidRDefault="001374AD" w:rsidP="00E663AA">
            <w:pPr>
              <w:pStyle w:val="Normal6a"/>
            </w:pPr>
            <w:r w:rsidRPr="008907ED">
              <w:t>7.</w:t>
            </w:r>
            <w:r w:rsidRPr="008907ED">
              <w:tab/>
              <w:t>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w:t>
            </w:r>
          </w:p>
        </w:tc>
        <w:tc>
          <w:tcPr>
            <w:tcW w:w="4876" w:type="dxa"/>
            <w:tcBorders>
              <w:top w:val="nil"/>
              <w:left w:val="nil"/>
              <w:bottom w:val="nil"/>
              <w:right w:val="nil"/>
            </w:tcBorders>
          </w:tcPr>
          <w:p w14:paraId="70E2819B" w14:textId="77777777" w:rsidR="001374AD" w:rsidRPr="008907ED" w:rsidRDefault="001374AD" w:rsidP="00E663AA">
            <w:pPr>
              <w:pStyle w:val="Normal6a"/>
            </w:pPr>
            <w:r w:rsidRPr="008907ED">
              <w:t>7.</w:t>
            </w:r>
            <w:r w:rsidRPr="008907ED">
              <w:tab/>
              <w:t xml:space="preserve">weist darauf hin, dass KMU die wichtigsten Akteure im Hinblick auf die Schaffung nachhaltiger lokaler Arbeitsplätze sind; </w:t>
            </w:r>
            <w:r w:rsidRPr="008907ED">
              <w:rPr>
                <w:b/>
                <w:i/>
              </w:rPr>
              <w:t>fordert die Mitgliedstaaten auf, der Einbeziehung lokaler KMU und Handwerker in Renovierungsprogramme Vorrang einzuräumen, um die regionale Wirtschaft und langfristige Arbeitsplätze zu unterstützen;</w:t>
            </w:r>
            <w:r w:rsidRPr="008907ED">
              <w:t xml:space="preserve">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w:t>
            </w:r>
            <w:r w:rsidRPr="008907ED">
              <w:lastRenderedPageBreak/>
              <w:t>zu werden; betont, dass Investitionsanreize dazu beitragen können, Unternehmen in strukturschwache Regionen zu locken;</w:t>
            </w:r>
          </w:p>
        </w:tc>
      </w:tr>
    </w:tbl>
    <w:p w14:paraId="726FA8F5"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0B1AF3F" w14:textId="77777777" w:rsidR="001374AD" w:rsidRPr="008907ED" w:rsidRDefault="001374AD" w:rsidP="001374AD">
      <w:r w:rsidRPr="008907ED">
        <w:rPr>
          <w:rStyle w:val="HideTWBExt"/>
        </w:rPr>
        <w:t>&lt;/Amend&gt;</w:t>
      </w:r>
    </w:p>
    <w:p w14:paraId="4587A82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172</w:t>
      </w:r>
      <w:r w:rsidRPr="008907ED">
        <w:rPr>
          <w:rStyle w:val="HideTWBExt"/>
        </w:rPr>
        <w:t>&lt;/NumAm&gt;</w:t>
      </w:r>
    </w:p>
    <w:p w14:paraId="0049BBB4"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27B2A755" w14:textId="77777777" w:rsidR="001374AD" w:rsidRPr="008907ED" w:rsidRDefault="001374AD" w:rsidP="001374AD">
      <w:pPr>
        <w:pStyle w:val="NormalBold"/>
      </w:pPr>
      <w:r w:rsidRPr="008907ED">
        <w:rPr>
          <w:rStyle w:val="HideTWBExt"/>
          <w:b w:val="0"/>
        </w:rPr>
        <w:t>&lt;/RepeatBlock-By&gt;</w:t>
      </w:r>
    </w:p>
    <w:p w14:paraId="0BCA318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6DB2BD6" w14:textId="77777777" w:rsidR="001374AD" w:rsidRPr="008907ED" w:rsidRDefault="001374AD" w:rsidP="001374AD">
      <w:pPr>
        <w:pStyle w:val="NormalBold"/>
      </w:pPr>
      <w:r w:rsidRPr="008907ED">
        <w:rPr>
          <w:rStyle w:val="HideTWBExt"/>
        </w:rPr>
        <w:t>&lt;Article&gt;</w:t>
      </w:r>
      <w:r w:rsidRPr="008907ED">
        <w:t>Ziffer 7</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B8C0367" w14:textId="77777777" w:rsidTr="00E663AA">
        <w:trPr>
          <w:trHeight w:hRule="exact" w:val="240"/>
          <w:jc w:val="center"/>
        </w:trPr>
        <w:tc>
          <w:tcPr>
            <w:tcW w:w="9752" w:type="dxa"/>
            <w:gridSpan w:val="2"/>
            <w:tcBorders>
              <w:top w:val="nil"/>
              <w:left w:val="nil"/>
              <w:bottom w:val="nil"/>
              <w:right w:val="nil"/>
            </w:tcBorders>
          </w:tcPr>
          <w:p w14:paraId="012D8D22" w14:textId="77777777" w:rsidR="001374AD" w:rsidRPr="008907ED" w:rsidRDefault="001374AD" w:rsidP="00E663AA"/>
        </w:tc>
      </w:tr>
      <w:tr w:rsidR="001374AD" w:rsidRPr="008907ED" w14:paraId="6178CC1A" w14:textId="77777777" w:rsidTr="00E663AA">
        <w:trPr>
          <w:trHeight w:val="240"/>
          <w:jc w:val="center"/>
        </w:trPr>
        <w:tc>
          <w:tcPr>
            <w:tcW w:w="4876" w:type="dxa"/>
            <w:tcBorders>
              <w:top w:val="nil"/>
              <w:left w:val="nil"/>
              <w:bottom w:val="nil"/>
              <w:right w:val="nil"/>
            </w:tcBorders>
          </w:tcPr>
          <w:p w14:paraId="556B6D2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5470ADF" w14:textId="77777777" w:rsidR="001374AD" w:rsidRPr="008907ED" w:rsidRDefault="001374AD" w:rsidP="00E663AA">
            <w:pPr>
              <w:pStyle w:val="AmColumnHeading"/>
            </w:pPr>
            <w:r w:rsidRPr="008907ED">
              <w:t>Geänderter Text</w:t>
            </w:r>
          </w:p>
        </w:tc>
      </w:tr>
      <w:tr w:rsidR="001374AD" w:rsidRPr="008907ED" w14:paraId="16263579" w14:textId="77777777" w:rsidTr="00E663AA">
        <w:trPr>
          <w:jc w:val="center"/>
        </w:trPr>
        <w:tc>
          <w:tcPr>
            <w:tcW w:w="4876" w:type="dxa"/>
            <w:tcBorders>
              <w:top w:val="nil"/>
              <w:left w:val="nil"/>
              <w:bottom w:val="nil"/>
              <w:right w:val="nil"/>
            </w:tcBorders>
          </w:tcPr>
          <w:p w14:paraId="723AD909" w14:textId="77777777" w:rsidR="001374AD" w:rsidRPr="008907ED" w:rsidRDefault="001374AD" w:rsidP="00E663AA">
            <w:pPr>
              <w:pStyle w:val="Normal6a"/>
            </w:pPr>
            <w:r w:rsidRPr="008907ED">
              <w:t>7.</w:t>
            </w:r>
            <w:r w:rsidRPr="008907ED">
              <w:tab/>
              <w:t>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 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w:t>
            </w:r>
          </w:p>
        </w:tc>
        <w:tc>
          <w:tcPr>
            <w:tcW w:w="4876" w:type="dxa"/>
            <w:tcBorders>
              <w:top w:val="nil"/>
              <w:left w:val="nil"/>
              <w:bottom w:val="nil"/>
              <w:right w:val="nil"/>
            </w:tcBorders>
          </w:tcPr>
          <w:p w14:paraId="56A51512" w14:textId="77777777" w:rsidR="001374AD" w:rsidRPr="008907ED" w:rsidRDefault="001374AD" w:rsidP="00E663AA">
            <w:pPr>
              <w:pStyle w:val="Normal6a"/>
            </w:pPr>
            <w:r w:rsidRPr="008907ED">
              <w:t>7.</w:t>
            </w:r>
            <w:r w:rsidRPr="008907ED">
              <w:tab/>
              <w:t>weist darauf hin, dass KMU die wichtigsten Akteure im Hinblick auf die Schaffung nachhaltiger lokaler Arbeitsplätze sind; betont, dass der Zugang von KMU zu Finanzmitteln für den Übergang erleichtert werden muss, indem unter anderem Clustervereinbarungen für den Zugang zu Finanzmitteln und technischer Hilfe ermöglicht werden, um die Konzeption und Konformität von Projekten zu steuern</w:t>
            </w:r>
            <w:r w:rsidRPr="008907ED">
              <w:rPr>
                <w:b/>
                <w:i/>
              </w:rPr>
              <w:t>, und indem Befreiungen von komplexen oder kostenintensiven Berichtspflichten durch vereinfachte Berichtsformate (Clusterberichterstattung mehrerer KMU) vorgesehen werden</w:t>
            </w:r>
            <w:r w:rsidRPr="008907ED">
              <w:t>; fordert die Mitgliedstaaten und die regionalen Behörden nachdrücklich auf, Programme zur Unterstützung von Unternehmen in den betroffenen Regionen einzurichten und zu stärken, um Start-up-Unternehmen und KMU dabei zu unterstützen, zu wachsen und erfolgreich zu werden; betont, dass Investitionsanreize dazu beitragen können, Unternehmen in strukturschwache Regionen zu locken;</w:t>
            </w:r>
          </w:p>
        </w:tc>
      </w:tr>
    </w:tbl>
    <w:p w14:paraId="52DE25F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F62773A" w14:textId="77777777" w:rsidR="001374AD" w:rsidRPr="008907ED" w:rsidRDefault="001374AD" w:rsidP="001374AD">
      <w:r w:rsidRPr="008907ED">
        <w:rPr>
          <w:rStyle w:val="HideTWBExt"/>
        </w:rPr>
        <w:t>&lt;/Amend&gt;</w:t>
      </w:r>
    </w:p>
    <w:p w14:paraId="33E67AC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173</w:t>
      </w:r>
      <w:r w:rsidRPr="008907ED">
        <w:rPr>
          <w:rStyle w:val="HideTWBExt"/>
        </w:rPr>
        <w:t>&lt;/NumAm&gt;</w:t>
      </w:r>
    </w:p>
    <w:p w14:paraId="2C00C364" w14:textId="77777777" w:rsidR="001374AD" w:rsidRPr="008907ED" w:rsidRDefault="001374AD" w:rsidP="001374AD">
      <w:pPr>
        <w:pStyle w:val="NormalBold"/>
      </w:pPr>
      <w:r w:rsidRPr="008907ED">
        <w:rPr>
          <w:rStyle w:val="HideTWBExt"/>
          <w:b w:val="0"/>
        </w:rPr>
        <w:lastRenderedPageBreak/>
        <w:t>&lt;RepeatBlock-By&gt;&lt;Members&gt;</w:t>
      </w:r>
      <w:r w:rsidRPr="008907ED">
        <w:t>Georgiana Teodorescu</w:t>
      </w:r>
      <w:r w:rsidRPr="008907ED">
        <w:rPr>
          <w:rStyle w:val="HideTWBExt"/>
          <w:b w:val="0"/>
        </w:rPr>
        <w:t>&lt;/Members&gt;</w:t>
      </w:r>
    </w:p>
    <w:p w14:paraId="3454956A" w14:textId="77777777" w:rsidR="001374AD" w:rsidRPr="008907ED" w:rsidRDefault="001374AD" w:rsidP="001374AD">
      <w:pPr>
        <w:pStyle w:val="NormalBold"/>
      </w:pPr>
      <w:r w:rsidRPr="008907ED">
        <w:rPr>
          <w:rStyle w:val="HideTWBExt"/>
          <w:b w:val="0"/>
        </w:rPr>
        <w:t>&lt;/RepeatBlock-By&gt;</w:t>
      </w:r>
    </w:p>
    <w:p w14:paraId="2BF4E54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D0D234B" w14:textId="77777777" w:rsidR="001374AD" w:rsidRPr="008907ED" w:rsidRDefault="001374AD" w:rsidP="001374AD">
      <w:pPr>
        <w:pStyle w:val="NormalBold"/>
      </w:pPr>
      <w:r w:rsidRPr="008907ED">
        <w:rPr>
          <w:rStyle w:val="HideTWBExt"/>
        </w:rPr>
        <w:t>&lt;Article&gt;</w:t>
      </w:r>
      <w:r w:rsidRPr="008907ED">
        <w:t>Ziffer 7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D74BE7" w14:textId="77777777" w:rsidTr="00E663AA">
        <w:trPr>
          <w:trHeight w:hRule="exact" w:val="240"/>
          <w:jc w:val="center"/>
        </w:trPr>
        <w:tc>
          <w:tcPr>
            <w:tcW w:w="9752" w:type="dxa"/>
            <w:gridSpan w:val="2"/>
            <w:tcBorders>
              <w:top w:val="nil"/>
              <w:left w:val="nil"/>
              <w:bottom w:val="nil"/>
              <w:right w:val="nil"/>
            </w:tcBorders>
          </w:tcPr>
          <w:p w14:paraId="2C0FE52A" w14:textId="77777777" w:rsidR="001374AD" w:rsidRPr="008907ED" w:rsidRDefault="001374AD" w:rsidP="00E663AA"/>
        </w:tc>
      </w:tr>
      <w:tr w:rsidR="001374AD" w:rsidRPr="008907ED" w14:paraId="4FBB9654" w14:textId="77777777" w:rsidTr="00E663AA">
        <w:trPr>
          <w:trHeight w:val="240"/>
          <w:jc w:val="center"/>
        </w:trPr>
        <w:tc>
          <w:tcPr>
            <w:tcW w:w="4876" w:type="dxa"/>
            <w:tcBorders>
              <w:top w:val="nil"/>
              <w:left w:val="nil"/>
              <w:bottom w:val="nil"/>
              <w:right w:val="nil"/>
            </w:tcBorders>
          </w:tcPr>
          <w:p w14:paraId="7687E05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B65A85" w14:textId="77777777" w:rsidR="001374AD" w:rsidRPr="008907ED" w:rsidRDefault="001374AD" w:rsidP="00E663AA">
            <w:pPr>
              <w:pStyle w:val="AmColumnHeading"/>
            </w:pPr>
            <w:r w:rsidRPr="008907ED">
              <w:t>Geänderter Text</w:t>
            </w:r>
          </w:p>
        </w:tc>
      </w:tr>
      <w:tr w:rsidR="001374AD" w:rsidRPr="008907ED" w14:paraId="4353AA9F" w14:textId="77777777" w:rsidTr="00E663AA">
        <w:trPr>
          <w:jc w:val="center"/>
        </w:trPr>
        <w:tc>
          <w:tcPr>
            <w:tcW w:w="4876" w:type="dxa"/>
            <w:tcBorders>
              <w:top w:val="nil"/>
              <w:left w:val="nil"/>
              <w:bottom w:val="nil"/>
              <w:right w:val="nil"/>
            </w:tcBorders>
          </w:tcPr>
          <w:p w14:paraId="6A82F193" w14:textId="77777777" w:rsidR="001374AD" w:rsidRPr="008907ED" w:rsidRDefault="001374AD" w:rsidP="00E663AA">
            <w:pPr>
              <w:pStyle w:val="Normal6a"/>
            </w:pPr>
          </w:p>
        </w:tc>
        <w:tc>
          <w:tcPr>
            <w:tcW w:w="4876" w:type="dxa"/>
            <w:tcBorders>
              <w:top w:val="nil"/>
              <w:left w:val="nil"/>
              <w:bottom w:val="nil"/>
              <w:right w:val="nil"/>
            </w:tcBorders>
          </w:tcPr>
          <w:p w14:paraId="3C7A852C" w14:textId="77777777" w:rsidR="001374AD" w:rsidRPr="008907ED" w:rsidRDefault="001374AD" w:rsidP="00E663AA">
            <w:pPr>
              <w:pStyle w:val="Normal6a"/>
            </w:pPr>
            <w:r w:rsidRPr="008907ED">
              <w:rPr>
                <w:b/>
                <w:i/>
              </w:rPr>
              <w:t>7a.</w:t>
            </w:r>
            <w:r w:rsidRPr="008907ED">
              <w:tab/>
            </w:r>
            <w:r w:rsidRPr="008907ED">
              <w:rPr>
                <w:b/>
                <w:i/>
              </w:rPr>
              <w:t>fordert die Europäische Kommission auf, eine Reihe von Maßnahmen zu ergreifen, die fast keine finanziellen Auswirkungen haben, um KMU besser mit den geeigneten Instrumenten für den Binnenmarkt und die internationalen Märkte auszustatten und ihre Wettbewerbsfähigkeit zu stärken, darunter vereinfachte Zollverfahren und Maßnahmen zur Erleichterung der Einfuhr, die auf die Bedürfnisse kleiner und mittlerer Unternehmen zugeschnitten sind, sowie Ausnahmen von Handelsschutzmaßnahmen für Einfuhren in geringen Mengen;</w:t>
            </w:r>
          </w:p>
        </w:tc>
      </w:tr>
    </w:tbl>
    <w:p w14:paraId="7BC5741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103B0DB" w14:textId="77777777" w:rsidR="001374AD" w:rsidRPr="008907ED" w:rsidRDefault="001374AD" w:rsidP="001374AD">
      <w:r w:rsidRPr="008907ED">
        <w:rPr>
          <w:rStyle w:val="HideTWBExt"/>
        </w:rPr>
        <w:t>&lt;/Amend&gt;</w:t>
      </w:r>
    </w:p>
    <w:p w14:paraId="3D133C5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174</w:t>
      </w:r>
      <w:r w:rsidRPr="008907ED">
        <w:rPr>
          <w:rStyle w:val="HideTWBExt"/>
        </w:rPr>
        <w:t>&lt;/NumAm&gt;</w:t>
      </w:r>
    </w:p>
    <w:p w14:paraId="25FDD4BB"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5D6D397" w14:textId="77777777" w:rsidR="001374AD" w:rsidRPr="008907ED" w:rsidRDefault="001374AD" w:rsidP="001374AD">
      <w:pPr>
        <w:pStyle w:val="NormalBold"/>
      </w:pPr>
      <w:r w:rsidRPr="008907ED">
        <w:rPr>
          <w:rStyle w:val="HideTWBExt"/>
          <w:b w:val="0"/>
        </w:rPr>
        <w:t>&lt;/RepeatBlock-By&gt;</w:t>
      </w:r>
    </w:p>
    <w:p w14:paraId="6D80108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50738F3" w14:textId="77777777" w:rsidR="001374AD" w:rsidRPr="008907ED" w:rsidRDefault="001374AD" w:rsidP="001374AD">
      <w:pPr>
        <w:pStyle w:val="NormalBold"/>
      </w:pPr>
      <w:r w:rsidRPr="008907ED">
        <w:rPr>
          <w:rStyle w:val="HideTWBExt"/>
        </w:rPr>
        <w:t>&lt;Article&gt;</w:t>
      </w:r>
      <w:r w:rsidRPr="008907ED">
        <w:t>Ziffer 7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E761584" w14:textId="77777777" w:rsidTr="00E663AA">
        <w:trPr>
          <w:trHeight w:hRule="exact" w:val="240"/>
          <w:jc w:val="center"/>
        </w:trPr>
        <w:tc>
          <w:tcPr>
            <w:tcW w:w="9752" w:type="dxa"/>
            <w:gridSpan w:val="2"/>
            <w:tcBorders>
              <w:top w:val="nil"/>
              <w:left w:val="nil"/>
              <w:bottom w:val="nil"/>
              <w:right w:val="nil"/>
            </w:tcBorders>
          </w:tcPr>
          <w:p w14:paraId="6120B2BE" w14:textId="77777777" w:rsidR="001374AD" w:rsidRPr="008907ED" w:rsidRDefault="001374AD" w:rsidP="00E663AA"/>
        </w:tc>
      </w:tr>
      <w:tr w:rsidR="001374AD" w:rsidRPr="008907ED" w14:paraId="3F41E6A1" w14:textId="77777777" w:rsidTr="00E663AA">
        <w:trPr>
          <w:trHeight w:val="240"/>
          <w:jc w:val="center"/>
        </w:trPr>
        <w:tc>
          <w:tcPr>
            <w:tcW w:w="4876" w:type="dxa"/>
            <w:tcBorders>
              <w:top w:val="nil"/>
              <w:left w:val="nil"/>
              <w:bottom w:val="nil"/>
              <w:right w:val="nil"/>
            </w:tcBorders>
          </w:tcPr>
          <w:p w14:paraId="5324316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E88556C" w14:textId="77777777" w:rsidR="001374AD" w:rsidRPr="008907ED" w:rsidRDefault="001374AD" w:rsidP="00E663AA">
            <w:pPr>
              <w:pStyle w:val="AmColumnHeading"/>
            </w:pPr>
            <w:r w:rsidRPr="008907ED">
              <w:t>Geänderter Text</w:t>
            </w:r>
          </w:p>
        </w:tc>
      </w:tr>
      <w:tr w:rsidR="001374AD" w:rsidRPr="008907ED" w14:paraId="4B483CA5" w14:textId="77777777" w:rsidTr="00E663AA">
        <w:trPr>
          <w:jc w:val="center"/>
        </w:trPr>
        <w:tc>
          <w:tcPr>
            <w:tcW w:w="4876" w:type="dxa"/>
            <w:tcBorders>
              <w:top w:val="nil"/>
              <w:left w:val="nil"/>
              <w:bottom w:val="nil"/>
              <w:right w:val="nil"/>
            </w:tcBorders>
          </w:tcPr>
          <w:p w14:paraId="5E397286" w14:textId="77777777" w:rsidR="001374AD" w:rsidRPr="008907ED" w:rsidRDefault="001374AD" w:rsidP="00E663AA">
            <w:pPr>
              <w:pStyle w:val="Normal6a"/>
            </w:pPr>
          </w:p>
        </w:tc>
        <w:tc>
          <w:tcPr>
            <w:tcW w:w="4876" w:type="dxa"/>
            <w:tcBorders>
              <w:top w:val="nil"/>
              <w:left w:val="nil"/>
              <w:bottom w:val="nil"/>
              <w:right w:val="nil"/>
            </w:tcBorders>
          </w:tcPr>
          <w:p w14:paraId="5CEB55D2" w14:textId="77777777" w:rsidR="001374AD" w:rsidRPr="008907ED" w:rsidRDefault="001374AD" w:rsidP="00E663AA">
            <w:pPr>
              <w:pStyle w:val="Normal6a"/>
            </w:pPr>
            <w:r w:rsidRPr="008907ED">
              <w:rPr>
                <w:b/>
                <w:i/>
              </w:rPr>
              <w:t>7a.</w:t>
            </w:r>
            <w:r w:rsidRPr="008907ED">
              <w:tab/>
            </w:r>
            <w:r w:rsidRPr="008907ED">
              <w:rPr>
                <w:b/>
                <w:i/>
              </w:rPr>
              <w:t>hebt hervor, dass die Sozialwirtschaft, insbesondere auf die Arbeitsmarktintegration spezialisierte Sozialunternehmen, eine entscheidende Rolle bei der Sicherstellung inklusiver und fairer Übergänge spielt; betont, dass beim Zugang zu Finanzmitteln, beim Kapazitätsaufbau und bei der technischen Hilfe Unterstützung benötigt wird;</w:t>
            </w:r>
          </w:p>
        </w:tc>
      </w:tr>
    </w:tbl>
    <w:p w14:paraId="2D4B5A3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ED196E6" w14:textId="77777777" w:rsidR="001374AD" w:rsidRPr="008907ED" w:rsidRDefault="001374AD" w:rsidP="001374AD">
      <w:r w:rsidRPr="008907ED">
        <w:rPr>
          <w:rStyle w:val="HideTWBExt"/>
        </w:rPr>
        <w:t>&lt;/Amend&gt;</w:t>
      </w:r>
    </w:p>
    <w:p w14:paraId="5060E53D"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175</w:t>
      </w:r>
      <w:r w:rsidRPr="008907ED">
        <w:rPr>
          <w:rStyle w:val="HideTWBExt"/>
        </w:rPr>
        <w:t>&lt;/NumAm&gt;</w:t>
      </w:r>
    </w:p>
    <w:p w14:paraId="30474148"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38A0451E" w14:textId="77777777" w:rsidR="001374AD" w:rsidRPr="008907ED" w:rsidRDefault="001374AD" w:rsidP="001374AD">
      <w:pPr>
        <w:pStyle w:val="NormalBold"/>
      </w:pPr>
      <w:r w:rsidRPr="008907ED">
        <w:rPr>
          <w:rStyle w:val="HideTWBExt"/>
          <w:b w:val="0"/>
        </w:rPr>
        <w:t>&lt;/RepeatBlock-By&gt;</w:t>
      </w:r>
    </w:p>
    <w:p w14:paraId="7788613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6059813" w14:textId="77777777" w:rsidR="001374AD" w:rsidRPr="008907ED" w:rsidRDefault="001374AD" w:rsidP="001374AD">
      <w:pPr>
        <w:pStyle w:val="NormalBold"/>
      </w:pPr>
      <w:r w:rsidRPr="008907ED">
        <w:rPr>
          <w:rStyle w:val="HideTWBExt"/>
        </w:rPr>
        <w:t>&lt;Article&gt;</w:t>
      </w:r>
      <w:r w:rsidRPr="008907ED">
        <w:t>Ziffer 7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93E3D2D" w14:textId="77777777" w:rsidTr="00E663AA">
        <w:trPr>
          <w:trHeight w:hRule="exact" w:val="240"/>
          <w:jc w:val="center"/>
        </w:trPr>
        <w:tc>
          <w:tcPr>
            <w:tcW w:w="9752" w:type="dxa"/>
            <w:gridSpan w:val="2"/>
            <w:tcBorders>
              <w:top w:val="nil"/>
              <w:left w:val="nil"/>
              <w:bottom w:val="nil"/>
              <w:right w:val="nil"/>
            </w:tcBorders>
          </w:tcPr>
          <w:p w14:paraId="5FA7F3BB" w14:textId="77777777" w:rsidR="001374AD" w:rsidRPr="008907ED" w:rsidRDefault="001374AD" w:rsidP="00E663AA"/>
        </w:tc>
      </w:tr>
      <w:tr w:rsidR="001374AD" w:rsidRPr="008907ED" w14:paraId="6A025A18" w14:textId="77777777" w:rsidTr="00E663AA">
        <w:trPr>
          <w:trHeight w:val="240"/>
          <w:jc w:val="center"/>
        </w:trPr>
        <w:tc>
          <w:tcPr>
            <w:tcW w:w="4876" w:type="dxa"/>
            <w:tcBorders>
              <w:top w:val="nil"/>
              <w:left w:val="nil"/>
              <w:bottom w:val="nil"/>
              <w:right w:val="nil"/>
            </w:tcBorders>
          </w:tcPr>
          <w:p w14:paraId="73BDC4E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238D9A4" w14:textId="77777777" w:rsidR="001374AD" w:rsidRPr="008907ED" w:rsidRDefault="001374AD" w:rsidP="00E663AA">
            <w:pPr>
              <w:pStyle w:val="AmColumnHeading"/>
            </w:pPr>
            <w:r w:rsidRPr="008907ED">
              <w:t>Geänderter Text</w:t>
            </w:r>
          </w:p>
        </w:tc>
      </w:tr>
      <w:tr w:rsidR="001374AD" w:rsidRPr="008907ED" w14:paraId="00801FD8" w14:textId="77777777" w:rsidTr="00E663AA">
        <w:trPr>
          <w:jc w:val="center"/>
        </w:trPr>
        <w:tc>
          <w:tcPr>
            <w:tcW w:w="4876" w:type="dxa"/>
            <w:tcBorders>
              <w:top w:val="nil"/>
              <w:left w:val="nil"/>
              <w:bottom w:val="nil"/>
              <w:right w:val="nil"/>
            </w:tcBorders>
          </w:tcPr>
          <w:p w14:paraId="77472BAC" w14:textId="77777777" w:rsidR="001374AD" w:rsidRPr="008907ED" w:rsidRDefault="001374AD" w:rsidP="00E663AA">
            <w:pPr>
              <w:pStyle w:val="Normal6a"/>
            </w:pPr>
          </w:p>
        </w:tc>
        <w:tc>
          <w:tcPr>
            <w:tcW w:w="4876" w:type="dxa"/>
            <w:tcBorders>
              <w:top w:val="nil"/>
              <w:left w:val="nil"/>
              <w:bottom w:val="nil"/>
              <w:right w:val="nil"/>
            </w:tcBorders>
          </w:tcPr>
          <w:p w14:paraId="00636757" w14:textId="77777777" w:rsidR="001374AD" w:rsidRPr="008907ED" w:rsidRDefault="001374AD" w:rsidP="00E663AA">
            <w:pPr>
              <w:pStyle w:val="Normal6a"/>
            </w:pPr>
            <w:r w:rsidRPr="008907ED">
              <w:rPr>
                <w:b/>
                <w:i/>
              </w:rPr>
              <w:t>7a.</w:t>
            </w:r>
            <w:r w:rsidRPr="008907ED">
              <w:tab/>
            </w:r>
            <w:r w:rsidRPr="008907ED">
              <w:rPr>
                <w:b/>
                <w:i/>
              </w:rPr>
              <w:t>betont, dass Unternehmen, insbesondere KMU, dabei unterstützt werden müssen, den Fachkräftemangel in der EU zu beheben, und dass die Umschulung und Weiterbildung gefördert werden müssen, um den Menschen dabei zu helfen, die richtigen Kompetenzen für hochwertige Arbeitsplätze zu erwerben;</w:t>
            </w:r>
          </w:p>
        </w:tc>
      </w:tr>
    </w:tbl>
    <w:p w14:paraId="4E524D87"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467514C3" w14:textId="77777777" w:rsidR="001374AD" w:rsidRPr="00546828" w:rsidRDefault="001374AD" w:rsidP="001374AD">
      <w:pPr>
        <w:rPr>
          <w:lang w:val="sv-SE"/>
        </w:rPr>
      </w:pPr>
      <w:r w:rsidRPr="00546828">
        <w:rPr>
          <w:rStyle w:val="HideTWBExt"/>
          <w:lang w:val="sv-SE"/>
        </w:rPr>
        <w:t>&lt;/Amend&gt;</w:t>
      </w:r>
    </w:p>
    <w:p w14:paraId="0BB3289C"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176</w:t>
      </w:r>
      <w:r w:rsidRPr="00546828">
        <w:rPr>
          <w:rStyle w:val="HideTWBExt"/>
          <w:lang w:val="sv-SE"/>
        </w:rPr>
        <w:t>&lt;/NumAm&gt;</w:t>
      </w:r>
    </w:p>
    <w:p w14:paraId="7329A7FC"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201E5B0C" w14:textId="77777777" w:rsidR="001374AD" w:rsidRPr="00546828" w:rsidRDefault="001374AD" w:rsidP="001374AD">
      <w:pPr>
        <w:pStyle w:val="NormalBold"/>
        <w:rPr>
          <w:lang w:val="sv-SE"/>
        </w:rPr>
      </w:pPr>
      <w:r w:rsidRPr="00546828">
        <w:rPr>
          <w:rStyle w:val="HideTWBExt"/>
          <w:b w:val="0"/>
          <w:lang w:val="sv-SE"/>
        </w:rPr>
        <w:t>&lt;/RepeatBlock-By&gt;</w:t>
      </w:r>
    </w:p>
    <w:p w14:paraId="47978F6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C667862" w14:textId="77777777" w:rsidR="001374AD" w:rsidRPr="008907ED" w:rsidRDefault="001374AD" w:rsidP="001374AD">
      <w:pPr>
        <w:pStyle w:val="NormalBold"/>
      </w:pPr>
      <w:r w:rsidRPr="008907ED">
        <w:rPr>
          <w:rStyle w:val="HideTWBExt"/>
        </w:rPr>
        <w:t>&lt;Article&gt;</w:t>
      </w:r>
      <w:r w:rsidRPr="008907ED">
        <w:t>Ziffer 7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07EB768" w14:textId="77777777" w:rsidTr="00E663AA">
        <w:trPr>
          <w:trHeight w:hRule="exact" w:val="240"/>
          <w:jc w:val="center"/>
        </w:trPr>
        <w:tc>
          <w:tcPr>
            <w:tcW w:w="9752" w:type="dxa"/>
            <w:gridSpan w:val="2"/>
            <w:tcBorders>
              <w:top w:val="nil"/>
              <w:left w:val="nil"/>
              <w:bottom w:val="nil"/>
              <w:right w:val="nil"/>
            </w:tcBorders>
          </w:tcPr>
          <w:p w14:paraId="22250006" w14:textId="77777777" w:rsidR="001374AD" w:rsidRPr="008907ED" w:rsidRDefault="001374AD" w:rsidP="00E663AA"/>
        </w:tc>
      </w:tr>
      <w:tr w:rsidR="001374AD" w:rsidRPr="008907ED" w14:paraId="6381E7E1" w14:textId="77777777" w:rsidTr="00E663AA">
        <w:trPr>
          <w:trHeight w:val="240"/>
          <w:jc w:val="center"/>
        </w:trPr>
        <w:tc>
          <w:tcPr>
            <w:tcW w:w="4876" w:type="dxa"/>
            <w:tcBorders>
              <w:top w:val="nil"/>
              <w:left w:val="nil"/>
              <w:bottom w:val="nil"/>
              <w:right w:val="nil"/>
            </w:tcBorders>
          </w:tcPr>
          <w:p w14:paraId="184EC05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0367060" w14:textId="77777777" w:rsidR="001374AD" w:rsidRPr="008907ED" w:rsidRDefault="001374AD" w:rsidP="00E663AA">
            <w:pPr>
              <w:pStyle w:val="AmColumnHeading"/>
            </w:pPr>
            <w:r w:rsidRPr="008907ED">
              <w:t>Geänderter Text</w:t>
            </w:r>
          </w:p>
        </w:tc>
      </w:tr>
      <w:tr w:rsidR="001374AD" w:rsidRPr="008907ED" w14:paraId="62BF2E29" w14:textId="77777777" w:rsidTr="00E663AA">
        <w:trPr>
          <w:jc w:val="center"/>
        </w:trPr>
        <w:tc>
          <w:tcPr>
            <w:tcW w:w="4876" w:type="dxa"/>
            <w:tcBorders>
              <w:top w:val="nil"/>
              <w:left w:val="nil"/>
              <w:bottom w:val="nil"/>
              <w:right w:val="nil"/>
            </w:tcBorders>
          </w:tcPr>
          <w:p w14:paraId="09A9927F" w14:textId="77777777" w:rsidR="001374AD" w:rsidRPr="008907ED" w:rsidRDefault="001374AD" w:rsidP="00E663AA">
            <w:pPr>
              <w:pStyle w:val="Normal6a"/>
            </w:pPr>
          </w:p>
        </w:tc>
        <w:tc>
          <w:tcPr>
            <w:tcW w:w="4876" w:type="dxa"/>
            <w:tcBorders>
              <w:top w:val="nil"/>
              <w:left w:val="nil"/>
              <w:bottom w:val="nil"/>
              <w:right w:val="nil"/>
            </w:tcBorders>
          </w:tcPr>
          <w:p w14:paraId="4965D592" w14:textId="77777777" w:rsidR="001374AD" w:rsidRPr="008907ED" w:rsidRDefault="001374AD" w:rsidP="00E663AA">
            <w:pPr>
              <w:pStyle w:val="Normal6a"/>
            </w:pPr>
            <w:r w:rsidRPr="008907ED">
              <w:rPr>
                <w:b/>
                <w:i/>
              </w:rPr>
              <w:t>7a.</w:t>
            </w:r>
            <w:r w:rsidRPr="008907ED">
              <w:tab/>
            </w:r>
            <w:r w:rsidRPr="008907ED">
              <w:rPr>
                <w:b/>
                <w:i/>
              </w:rPr>
              <w:t>ist der Ansicht, dass durch Investitionen in die Pflegewirtschaft (Altenpflege, Kinderbetreuung, häusliche Pflege) nachhaltige lokale Arbeitsplätze geschaffen werden können;</w:t>
            </w:r>
          </w:p>
        </w:tc>
      </w:tr>
    </w:tbl>
    <w:p w14:paraId="5B5AB8D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2727ADB" w14:textId="77777777" w:rsidR="001374AD" w:rsidRPr="008907ED" w:rsidRDefault="001374AD" w:rsidP="001374AD">
      <w:r w:rsidRPr="008907ED">
        <w:rPr>
          <w:rStyle w:val="HideTWBExt"/>
        </w:rPr>
        <w:t>&lt;/Amend&gt;</w:t>
      </w:r>
    </w:p>
    <w:p w14:paraId="785C587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177</w:t>
      </w:r>
      <w:r w:rsidRPr="008907ED">
        <w:rPr>
          <w:rStyle w:val="HideTWBExt"/>
        </w:rPr>
        <w:t>&lt;/NumAm&gt;</w:t>
      </w:r>
    </w:p>
    <w:p w14:paraId="09BB7B6B"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87A80C6" w14:textId="77777777" w:rsidR="001374AD" w:rsidRPr="008907ED" w:rsidRDefault="001374AD" w:rsidP="001374AD">
      <w:pPr>
        <w:pStyle w:val="NormalBold"/>
      </w:pPr>
      <w:r w:rsidRPr="008907ED">
        <w:rPr>
          <w:rStyle w:val="HideTWBExt"/>
          <w:b w:val="0"/>
        </w:rPr>
        <w:t>&lt;/RepeatBlock-By&gt;</w:t>
      </w:r>
    </w:p>
    <w:p w14:paraId="0EAB220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44D77B" w14:textId="77777777" w:rsidR="001374AD" w:rsidRPr="008907ED" w:rsidRDefault="001374AD" w:rsidP="001374AD">
      <w:pPr>
        <w:pStyle w:val="NormalBold"/>
      </w:pPr>
      <w:r w:rsidRPr="008907ED">
        <w:rPr>
          <w:rStyle w:val="HideTWBExt"/>
        </w:rPr>
        <w:t>&lt;Article&gt;</w:t>
      </w:r>
      <w:r w:rsidRPr="008907ED">
        <w:t>Ziffer 7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4C75CE5" w14:textId="77777777" w:rsidTr="00E663AA">
        <w:trPr>
          <w:trHeight w:hRule="exact" w:val="240"/>
          <w:jc w:val="center"/>
        </w:trPr>
        <w:tc>
          <w:tcPr>
            <w:tcW w:w="9752" w:type="dxa"/>
            <w:gridSpan w:val="2"/>
            <w:tcBorders>
              <w:top w:val="nil"/>
              <w:left w:val="nil"/>
              <w:bottom w:val="nil"/>
              <w:right w:val="nil"/>
            </w:tcBorders>
          </w:tcPr>
          <w:p w14:paraId="2A0B7655" w14:textId="77777777" w:rsidR="001374AD" w:rsidRPr="008907ED" w:rsidRDefault="001374AD" w:rsidP="00E663AA"/>
        </w:tc>
      </w:tr>
      <w:tr w:rsidR="001374AD" w:rsidRPr="008907ED" w14:paraId="4C1EA2B7" w14:textId="77777777" w:rsidTr="00E663AA">
        <w:trPr>
          <w:trHeight w:val="240"/>
          <w:jc w:val="center"/>
        </w:trPr>
        <w:tc>
          <w:tcPr>
            <w:tcW w:w="4876" w:type="dxa"/>
            <w:tcBorders>
              <w:top w:val="nil"/>
              <w:left w:val="nil"/>
              <w:bottom w:val="nil"/>
              <w:right w:val="nil"/>
            </w:tcBorders>
          </w:tcPr>
          <w:p w14:paraId="3F4371A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96B801D" w14:textId="77777777" w:rsidR="001374AD" w:rsidRPr="008907ED" w:rsidRDefault="001374AD" w:rsidP="00E663AA">
            <w:pPr>
              <w:pStyle w:val="AmColumnHeading"/>
            </w:pPr>
            <w:r w:rsidRPr="008907ED">
              <w:t>Geänderter Text</w:t>
            </w:r>
          </w:p>
        </w:tc>
      </w:tr>
      <w:tr w:rsidR="001374AD" w:rsidRPr="008907ED" w14:paraId="21F43D19" w14:textId="77777777" w:rsidTr="00E663AA">
        <w:trPr>
          <w:jc w:val="center"/>
        </w:trPr>
        <w:tc>
          <w:tcPr>
            <w:tcW w:w="4876" w:type="dxa"/>
            <w:tcBorders>
              <w:top w:val="nil"/>
              <w:left w:val="nil"/>
              <w:bottom w:val="nil"/>
              <w:right w:val="nil"/>
            </w:tcBorders>
          </w:tcPr>
          <w:p w14:paraId="4E551993" w14:textId="77777777" w:rsidR="001374AD" w:rsidRPr="008907ED" w:rsidRDefault="001374AD" w:rsidP="00E663AA">
            <w:pPr>
              <w:pStyle w:val="Normal6a"/>
            </w:pPr>
          </w:p>
        </w:tc>
        <w:tc>
          <w:tcPr>
            <w:tcW w:w="4876" w:type="dxa"/>
            <w:tcBorders>
              <w:top w:val="nil"/>
              <w:left w:val="nil"/>
              <w:bottom w:val="nil"/>
              <w:right w:val="nil"/>
            </w:tcBorders>
          </w:tcPr>
          <w:p w14:paraId="31C3071A" w14:textId="77777777" w:rsidR="001374AD" w:rsidRPr="008907ED" w:rsidRDefault="001374AD" w:rsidP="00E663AA">
            <w:pPr>
              <w:pStyle w:val="Normal6a"/>
            </w:pPr>
            <w:r w:rsidRPr="008907ED">
              <w:rPr>
                <w:b/>
                <w:i/>
              </w:rPr>
              <w:t>7b.</w:t>
            </w:r>
            <w:r w:rsidRPr="008907ED">
              <w:tab/>
            </w:r>
            <w:r w:rsidRPr="008907ED">
              <w:rPr>
                <w:b/>
                <w:i/>
              </w:rPr>
              <w:t>fordert die Kommission und die Mitgliedstaaten auf, gemeinsam mit den Sozialpartnern entwickelte ökologische und soziale Auflagen einzuführen, wenn privaten Unternehmen öffentliche Mittel gewährt werden, unter anderem durch rechtsverbindliche Garantien zur Erhaltung von Arbeitsplätzen in Europa, um sicherzustellen, dass öffentliche Investitionen zu gemeinsamen und nachhaltigen Erträgen führen und dass die begünstigten Unternehmen sich am sozialen Dialog beteiligen, hochwertige Lehrlingsausbildung und Praktika bereitstellen, Aus- und Weiterbildungen für Arbeitnehmer anbieten und hochwertige Arbeitsplätze schaffen; fordert darüber hinaus, dass Unternehmen, die diese Bedingungen nicht einhalten oder sich für eine Verlagerung außerhalb Europas entscheiden, verpflichtet werden, alle erhaltenen öffentlichen Mittel zurückzuzahlen;</w:t>
            </w:r>
          </w:p>
        </w:tc>
      </w:tr>
    </w:tbl>
    <w:p w14:paraId="31D8BAF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288F86F" w14:textId="77777777" w:rsidR="001374AD" w:rsidRPr="008907ED" w:rsidRDefault="001374AD" w:rsidP="001374AD">
      <w:r w:rsidRPr="008907ED">
        <w:rPr>
          <w:rStyle w:val="HideTWBExt"/>
        </w:rPr>
        <w:t>&lt;/Amend&gt;</w:t>
      </w:r>
    </w:p>
    <w:p w14:paraId="37B3F72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178</w:t>
      </w:r>
      <w:r w:rsidRPr="008907ED">
        <w:rPr>
          <w:rStyle w:val="HideTWBExt"/>
        </w:rPr>
        <w:t>&lt;/NumAm&gt;</w:t>
      </w:r>
    </w:p>
    <w:p w14:paraId="0E1D73C1"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1AEE6BC3" w14:textId="77777777" w:rsidR="001374AD" w:rsidRPr="008907ED" w:rsidRDefault="001374AD" w:rsidP="001374AD">
      <w:pPr>
        <w:pStyle w:val="NormalBold"/>
      </w:pPr>
      <w:r w:rsidRPr="008907ED">
        <w:rPr>
          <w:rStyle w:val="HideTWBExt"/>
          <w:b w:val="0"/>
        </w:rPr>
        <w:t>&lt;/RepeatBlock-By&gt;</w:t>
      </w:r>
    </w:p>
    <w:p w14:paraId="47A8D79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641EE4" w14:textId="77777777" w:rsidR="001374AD" w:rsidRPr="008907ED" w:rsidRDefault="001374AD" w:rsidP="001374AD">
      <w:pPr>
        <w:pStyle w:val="NormalBold"/>
      </w:pPr>
      <w:r w:rsidRPr="008907ED">
        <w:rPr>
          <w:rStyle w:val="HideTWBExt"/>
        </w:rPr>
        <w:t>&lt;Article&gt;</w:t>
      </w:r>
      <w:r w:rsidRPr="008907ED">
        <w:t>Ziffer 7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7F6DD70" w14:textId="77777777" w:rsidTr="00E663AA">
        <w:trPr>
          <w:trHeight w:hRule="exact" w:val="240"/>
          <w:jc w:val="center"/>
        </w:trPr>
        <w:tc>
          <w:tcPr>
            <w:tcW w:w="9752" w:type="dxa"/>
            <w:gridSpan w:val="2"/>
            <w:tcBorders>
              <w:top w:val="nil"/>
              <w:left w:val="nil"/>
              <w:bottom w:val="nil"/>
              <w:right w:val="nil"/>
            </w:tcBorders>
          </w:tcPr>
          <w:p w14:paraId="2301D28B" w14:textId="77777777" w:rsidR="001374AD" w:rsidRPr="008907ED" w:rsidRDefault="001374AD" w:rsidP="00E663AA"/>
        </w:tc>
      </w:tr>
      <w:tr w:rsidR="001374AD" w:rsidRPr="008907ED" w14:paraId="56E0CCA3" w14:textId="77777777" w:rsidTr="00E663AA">
        <w:trPr>
          <w:trHeight w:val="240"/>
          <w:jc w:val="center"/>
        </w:trPr>
        <w:tc>
          <w:tcPr>
            <w:tcW w:w="4876" w:type="dxa"/>
            <w:tcBorders>
              <w:top w:val="nil"/>
              <w:left w:val="nil"/>
              <w:bottom w:val="nil"/>
              <w:right w:val="nil"/>
            </w:tcBorders>
          </w:tcPr>
          <w:p w14:paraId="7499DB5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D8087A6" w14:textId="77777777" w:rsidR="001374AD" w:rsidRPr="008907ED" w:rsidRDefault="001374AD" w:rsidP="00E663AA">
            <w:pPr>
              <w:pStyle w:val="AmColumnHeading"/>
            </w:pPr>
            <w:r w:rsidRPr="008907ED">
              <w:t>Geänderter Text</w:t>
            </w:r>
          </w:p>
        </w:tc>
      </w:tr>
      <w:tr w:rsidR="001374AD" w:rsidRPr="008907ED" w14:paraId="25E4519A" w14:textId="77777777" w:rsidTr="00E663AA">
        <w:trPr>
          <w:jc w:val="center"/>
        </w:trPr>
        <w:tc>
          <w:tcPr>
            <w:tcW w:w="4876" w:type="dxa"/>
            <w:tcBorders>
              <w:top w:val="nil"/>
              <w:left w:val="nil"/>
              <w:bottom w:val="nil"/>
              <w:right w:val="nil"/>
            </w:tcBorders>
          </w:tcPr>
          <w:p w14:paraId="0917612F" w14:textId="77777777" w:rsidR="001374AD" w:rsidRPr="008907ED" w:rsidRDefault="001374AD" w:rsidP="00E663AA">
            <w:pPr>
              <w:pStyle w:val="Normal6a"/>
            </w:pPr>
          </w:p>
        </w:tc>
        <w:tc>
          <w:tcPr>
            <w:tcW w:w="4876" w:type="dxa"/>
            <w:tcBorders>
              <w:top w:val="nil"/>
              <w:left w:val="nil"/>
              <w:bottom w:val="nil"/>
              <w:right w:val="nil"/>
            </w:tcBorders>
          </w:tcPr>
          <w:p w14:paraId="60F804FD" w14:textId="77777777" w:rsidR="001374AD" w:rsidRPr="008907ED" w:rsidRDefault="001374AD" w:rsidP="00E663AA">
            <w:pPr>
              <w:pStyle w:val="Normal6a"/>
            </w:pPr>
            <w:r w:rsidRPr="008907ED">
              <w:rPr>
                <w:b/>
                <w:i/>
              </w:rPr>
              <w:t>7b.</w:t>
            </w:r>
            <w:r w:rsidRPr="008907ED">
              <w:tab/>
            </w:r>
            <w:r w:rsidRPr="008907ED">
              <w:rPr>
                <w:b/>
                <w:i/>
              </w:rPr>
              <w:t>fordert die Kommission auf, dafür zu sorgen, dass im Rahmen der künftigen Finanzierung für einen gerechten Übergang ein ausschließlich für KMU bestimmter Haushalt vorgesehen wird; fordert die Kommission ferner auf, die Beteiligung von KMU an Programmen für einen gerechten Übergang im Auge zu behalten;</w:t>
            </w:r>
          </w:p>
        </w:tc>
      </w:tr>
    </w:tbl>
    <w:p w14:paraId="431B45CE"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851C6E8" w14:textId="77777777" w:rsidR="001374AD" w:rsidRPr="00546828" w:rsidRDefault="001374AD" w:rsidP="001374AD">
      <w:pPr>
        <w:rPr>
          <w:lang w:val="sv-SE"/>
        </w:rPr>
      </w:pPr>
      <w:r w:rsidRPr="00546828">
        <w:rPr>
          <w:rStyle w:val="HideTWBExt"/>
          <w:lang w:val="sv-SE"/>
        </w:rPr>
        <w:lastRenderedPageBreak/>
        <w:t>&lt;/Amend&gt;</w:t>
      </w:r>
    </w:p>
    <w:p w14:paraId="1EBC8210"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179</w:t>
      </w:r>
      <w:r w:rsidRPr="00546828">
        <w:rPr>
          <w:rStyle w:val="HideTWBExt"/>
          <w:lang w:val="sv-SE"/>
        </w:rPr>
        <w:t>&lt;/NumAm&gt;</w:t>
      </w:r>
    </w:p>
    <w:p w14:paraId="40D652B0"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792F1096" w14:textId="77777777" w:rsidR="001374AD" w:rsidRPr="00546828" w:rsidRDefault="001374AD" w:rsidP="001374AD">
      <w:pPr>
        <w:pStyle w:val="NormalBold"/>
        <w:rPr>
          <w:lang w:val="sv-SE"/>
        </w:rPr>
      </w:pPr>
      <w:r w:rsidRPr="00546828">
        <w:rPr>
          <w:rStyle w:val="HideTWBExt"/>
          <w:b w:val="0"/>
          <w:lang w:val="sv-SE"/>
        </w:rPr>
        <w:t>&lt;/RepeatBlock-By&gt;</w:t>
      </w:r>
    </w:p>
    <w:p w14:paraId="1D9C44D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F0A2A80" w14:textId="77777777" w:rsidR="001374AD" w:rsidRPr="008907ED" w:rsidRDefault="001374AD" w:rsidP="001374AD">
      <w:pPr>
        <w:pStyle w:val="NormalBold"/>
      </w:pPr>
      <w:r w:rsidRPr="008907ED">
        <w:rPr>
          <w:rStyle w:val="HideTWBExt"/>
        </w:rPr>
        <w:t>&lt;Article&gt;</w:t>
      </w:r>
      <w:r w:rsidRPr="008907ED">
        <w:t>Ziffer 7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A51BB26" w14:textId="77777777" w:rsidTr="00E663AA">
        <w:trPr>
          <w:trHeight w:hRule="exact" w:val="240"/>
          <w:jc w:val="center"/>
        </w:trPr>
        <w:tc>
          <w:tcPr>
            <w:tcW w:w="9752" w:type="dxa"/>
            <w:gridSpan w:val="2"/>
            <w:tcBorders>
              <w:top w:val="nil"/>
              <w:left w:val="nil"/>
              <w:bottom w:val="nil"/>
              <w:right w:val="nil"/>
            </w:tcBorders>
          </w:tcPr>
          <w:p w14:paraId="140D3909" w14:textId="77777777" w:rsidR="001374AD" w:rsidRPr="008907ED" w:rsidRDefault="001374AD" w:rsidP="00E663AA"/>
        </w:tc>
      </w:tr>
      <w:tr w:rsidR="001374AD" w:rsidRPr="008907ED" w14:paraId="7B54AA7C" w14:textId="77777777" w:rsidTr="00E663AA">
        <w:trPr>
          <w:trHeight w:val="240"/>
          <w:jc w:val="center"/>
        </w:trPr>
        <w:tc>
          <w:tcPr>
            <w:tcW w:w="4876" w:type="dxa"/>
            <w:tcBorders>
              <w:top w:val="nil"/>
              <w:left w:val="nil"/>
              <w:bottom w:val="nil"/>
              <w:right w:val="nil"/>
            </w:tcBorders>
          </w:tcPr>
          <w:p w14:paraId="0C85997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C5C4875" w14:textId="77777777" w:rsidR="001374AD" w:rsidRPr="008907ED" w:rsidRDefault="001374AD" w:rsidP="00E663AA">
            <w:pPr>
              <w:pStyle w:val="AmColumnHeading"/>
            </w:pPr>
            <w:r w:rsidRPr="008907ED">
              <w:t>Geänderter Text</w:t>
            </w:r>
          </w:p>
        </w:tc>
      </w:tr>
      <w:tr w:rsidR="001374AD" w:rsidRPr="008907ED" w14:paraId="7855F640" w14:textId="77777777" w:rsidTr="00E663AA">
        <w:trPr>
          <w:jc w:val="center"/>
        </w:trPr>
        <w:tc>
          <w:tcPr>
            <w:tcW w:w="4876" w:type="dxa"/>
            <w:tcBorders>
              <w:top w:val="nil"/>
              <w:left w:val="nil"/>
              <w:bottom w:val="nil"/>
              <w:right w:val="nil"/>
            </w:tcBorders>
          </w:tcPr>
          <w:p w14:paraId="7A1D4C28" w14:textId="77777777" w:rsidR="001374AD" w:rsidRPr="008907ED" w:rsidRDefault="001374AD" w:rsidP="00E663AA">
            <w:pPr>
              <w:pStyle w:val="Normal6a"/>
            </w:pPr>
          </w:p>
        </w:tc>
        <w:tc>
          <w:tcPr>
            <w:tcW w:w="4876" w:type="dxa"/>
            <w:tcBorders>
              <w:top w:val="nil"/>
              <w:left w:val="nil"/>
              <w:bottom w:val="nil"/>
              <w:right w:val="nil"/>
            </w:tcBorders>
          </w:tcPr>
          <w:p w14:paraId="50FF9723" w14:textId="77777777" w:rsidR="001374AD" w:rsidRPr="008907ED" w:rsidRDefault="001374AD" w:rsidP="00E663AA">
            <w:pPr>
              <w:pStyle w:val="Normal6a"/>
            </w:pPr>
            <w:r w:rsidRPr="008907ED">
              <w:rPr>
                <w:b/>
                <w:i/>
              </w:rPr>
              <w:t>7b.</w:t>
            </w:r>
            <w:r w:rsidRPr="008907ED">
              <w:tab/>
            </w:r>
            <w:r w:rsidRPr="008907ED">
              <w:rPr>
                <w:b/>
                <w:i/>
              </w:rPr>
              <w:t>betont, dass Pflegeberufe, die häufig von Frauen ausgeübt werden, als hochwertige Arbeitsplätze mit angemessenen Löhnen, sozialer Absicherung und Aufstiegsmöglichkeiten anerkannt werden müssen;</w:t>
            </w:r>
          </w:p>
        </w:tc>
      </w:tr>
    </w:tbl>
    <w:p w14:paraId="14D4DB9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4F98194" w14:textId="77777777" w:rsidR="001374AD" w:rsidRPr="008907ED" w:rsidRDefault="001374AD" w:rsidP="001374AD">
      <w:r w:rsidRPr="008907ED">
        <w:rPr>
          <w:rStyle w:val="HideTWBExt"/>
        </w:rPr>
        <w:t>&lt;/Amend&gt;</w:t>
      </w:r>
    </w:p>
    <w:p w14:paraId="18CAB2D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180</w:t>
      </w:r>
      <w:r w:rsidRPr="008907ED">
        <w:rPr>
          <w:rStyle w:val="HideTWBExt"/>
        </w:rPr>
        <w:t>&lt;/NumAm&gt;</w:t>
      </w:r>
    </w:p>
    <w:p w14:paraId="333B16E1"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CE9817D" w14:textId="77777777" w:rsidR="001374AD" w:rsidRPr="008907ED" w:rsidRDefault="001374AD" w:rsidP="001374AD">
      <w:pPr>
        <w:pStyle w:val="NormalBold"/>
      </w:pPr>
      <w:r w:rsidRPr="008907ED">
        <w:rPr>
          <w:rStyle w:val="HideTWBExt"/>
          <w:b w:val="0"/>
        </w:rPr>
        <w:t>&lt;/RepeatBlock-By&gt;</w:t>
      </w:r>
    </w:p>
    <w:p w14:paraId="25198AC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FECC8C8" w14:textId="77777777" w:rsidR="001374AD" w:rsidRPr="008907ED" w:rsidRDefault="001374AD" w:rsidP="001374AD">
      <w:pPr>
        <w:pStyle w:val="NormalBold"/>
      </w:pPr>
      <w:r w:rsidRPr="008907ED">
        <w:rPr>
          <w:rStyle w:val="HideTWBExt"/>
        </w:rPr>
        <w:t>&lt;Article&gt;</w:t>
      </w:r>
      <w:r w:rsidRPr="008907ED">
        <w:t>Ziffer 7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B5BCF0" w14:textId="77777777" w:rsidTr="00E663AA">
        <w:trPr>
          <w:trHeight w:hRule="exact" w:val="240"/>
          <w:jc w:val="center"/>
        </w:trPr>
        <w:tc>
          <w:tcPr>
            <w:tcW w:w="9752" w:type="dxa"/>
            <w:gridSpan w:val="2"/>
            <w:tcBorders>
              <w:top w:val="nil"/>
              <w:left w:val="nil"/>
              <w:bottom w:val="nil"/>
              <w:right w:val="nil"/>
            </w:tcBorders>
          </w:tcPr>
          <w:p w14:paraId="19DF831D" w14:textId="77777777" w:rsidR="001374AD" w:rsidRPr="008907ED" w:rsidRDefault="001374AD" w:rsidP="00E663AA"/>
        </w:tc>
      </w:tr>
      <w:tr w:rsidR="001374AD" w:rsidRPr="008907ED" w14:paraId="1BB128D2" w14:textId="77777777" w:rsidTr="00E663AA">
        <w:trPr>
          <w:trHeight w:val="240"/>
          <w:jc w:val="center"/>
        </w:trPr>
        <w:tc>
          <w:tcPr>
            <w:tcW w:w="4876" w:type="dxa"/>
            <w:tcBorders>
              <w:top w:val="nil"/>
              <w:left w:val="nil"/>
              <w:bottom w:val="nil"/>
              <w:right w:val="nil"/>
            </w:tcBorders>
          </w:tcPr>
          <w:p w14:paraId="0D1E0F0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32DF66" w14:textId="77777777" w:rsidR="001374AD" w:rsidRPr="008907ED" w:rsidRDefault="001374AD" w:rsidP="00E663AA">
            <w:pPr>
              <w:pStyle w:val="AmColumnHeading"/>
            </w:pPr>
            <w:r w:rsidRPr="008907ED">
              <w:t>Geänderter Text</w:t>
            </w:r>
          </w:p>
        </w:tc>
      </w:tr>
      <w:tr w:rsidR="001374AD" w:rsidRPr="008907ED" w14:paraId="3E9D18FB" w14:textId="77777777" w:rsidTr="00E663AA">
        <w:trPr>
          <w:jc w:val="center"/>
        </w:trPr>
        <w:tc>
          <w:tcPr>
            <w:tcW w:w="4876" w:type="dxa"/>
            <w:tcBorders>
              <w:top w:val="nil"/>
              <w:left w:val="nil"/>
              <w:bottom w:val="nil"/>
              <w:right w:val="nil"/>
            </w:tcBorders>
          </w:tcPr>
          <w:p w14:paraId="7677AED1" w14:textId="77777777" w:rsidR="001374AD" w:rsidRPr="008907ED" w:rsidRDefault="001374AD" w:rsidP="00E663AA">
            <w:pPr>
              <w:pStyle w:val="Normal6a"/>
            </w:pPr>
          </w:p>
        </w:tc>
        <w:tc>
          <w:tcPr>
            <w:tcW w:w="4876" w:type="dxa"/>
            <w:tcBorders>
              <w:top w:val="nil"/>
              <w:left w:val="nil"/>
              <w:bottom w:val="nil"/>
              <w:right w:val="nil"/>
            </w:tcBorders>
          </w:tcPr>
          <w:p w14:paraId="687A8069" w14:textId="77777777" w:rsidR="001374AD" w:rsidRPr="008907ED" w:rsidRDefault="001374AD" w:rsidP="00E663AA">
            <w:pPr>
              <w:pStyle w:val="Normal6a"/>
            </w:pPr>
            <w:r w:rsidRPr="008907ED">
              <w:rPr>
                <w:b/>
                <w:i/>
              </w:rPr>
              <w:t>7c.</w:t>
            </w:r>
            <w:r w:rsidRPr="008907ED">
              <w:tab/>
            </w:r>
            <w:r w:rsidRPr="008907ED">
              <w:rPr>
                <w:b/>
                <w:i/>
              </w:rPr>
              <w:t xml:space="preserve">betont, dass dafür gesorgt werden muss, dass europäische und nationale Mittel eingesetzt werden, um den Übergang zu einer klimaneutralen Wirtschaft unter anderem dadurch zu erleichtern, dass der soziale Dialog und Tarifverhandlungen gefördert werden; ist ferner der Auffassung, dass keine finanzielle Unterstützung der EU für Unternehmen gewährt werden sollte, die die geltenden Arbeits- und Beschäftigungsbedingungen und/oder Arbeitgeberverpflichtungen, die sich aus dem Arbeitsrecht der Union, nationalem Arbeitsrecht oder den einschlägigen Tarifverträgen ergeben, nicht einhalten; fordert, dass die Auszahlung von EU-Mitteln und die staatlichen Beihilfen der Mitgliedstaaten im Einklang mit einer </w:t>
            </w:r>
            <w:r w:rsidRPr="008907ED">
              <w:rPr>
                <w:b/>
                <w:i/>
              </w:rPr>
              <w:lastRenderedPageBreak/>
              <w:t>europäischen Industriepolitik stehen, mit dem Ziel, hochwertige Arbeitsplätze zu schaffen, Tarifverhandlungen zu fördern, die Achtung der Arbeitnehmerrechte und -standards der EU sicherzustellen, die Wettbewerbsfähigkeit der europäischen Unternehmen zu verbessern und für bessere Arbeitsbedingungen zu sorgen;</w:t>
            </w:r>
          </w:p>
        </w:tc>
      </w:tr>
    </w:tbl>
    <w:p w14:paraId="2BD4310C"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66A675D" w14:textId="77777777" w:rsidR="001374AD" w:rsidRPr="008907ED" w:rsidRDefault="001374AD" w:rsidP="001374AD">
      <w:r w:rsidRPr="008907ED">
        <w:rPr>
          <w:rStyle w:val="HideTWBExt"/>
        </w:rPr>
        <w:t>&lt;/Amend&gt;</w:t>
      </w:r>
    </w:p>
    <w:p w14:paraId="40C84F9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181</w:t>
      </w:r>
      <w:r w:rsidRPr="008907ED">
        <w:rPr>
          <w:rStyle w:val="HideTWBExt"/>
        </w:rPr>
        <w:t>&lt;/NumAm&gt;</w:t>
      </w:r>
    </w:p>
    <w:p w14:paraId="5FA1116A"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41260200" w14:textId="77777777" w:rsidR="001374AD" w:rsidRPr="008907ED" w:rsidRDefault="001374AD" w:rsidP="001374AD">
      <w:pPr>
        <w:pStyle w:val="NormalBold"/>
      </w:pPr>
      <w:r w:rsidRPr="008907ED">
        <w:rPr>
          <w:rStyle w:val="HideTWBExt"/>
          <w:b w:val="0"/>
        </w:rPr>
        <w:t>&lt;/RepeatBlock-By&gt;</w:t>
      </w:r>
    </w:p>
    <w:p w14:paraId="6A27827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8C48EC9" w14:textId="77777777" w:rsidR="001374AD" w:rsidRPr="008907ED" w:rsidRDefault="001374AD" w:rsidP="001374AD">
      <w:pPr>
        <w:pStyle w:val="NormalBold"/>
      </w:pPr>
      <w:r w:rsidRPr="008907ED">
        <w:rPr>
          <w:rStyle w:val="HideTWBExt"/>
        </w:rPr>
        <w:t>&lt;Article&gt;</w:t>
      </w:r>
      <w:r w:rsidRPr="008907ED">
        <w:t>Ziffer 7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57F67C2" w14:textId="77777777" w:rsidTr="00E663AA">
        <w:trPr>
          <w:trHeight w:hRule="exact" w:val="240"/>
          <w:jc w:val="center"/>
        </w:trPr>
        <w:tc>
          <w:tcPr>
            <w:tcW w:w="9752" w:type="dxa"/>
            <w:gridSpan w:val="2"/>
            <w:tcBorders>
              <w:top w:val="nil"/>
              <w:left w:val="nil"/>
              <w:bottom w:val="nil"/>
              <w:right w:val="nil"/>
            </w:tcBorders>
          </w:tcPr>
          <w:p w14:paraId="77A6650C" w14:textId="77777777" w:rsidR="001374AD" w:rsidRPr="008907ED" w:rsidRDefault="001374AD" w:rsidP="00E663AA"/>
        </w:tc>
      </w:tr>
      <w:tr w:rsidR="001374AD" w:rsidRPr="008907ED" w14:paraId="49B40468" w14:textId="77777777" w:rsidTr="00E663AA">
        <w:trPr>
          <w:trHeight w:val="240"/>
          <w:jc w:val="center"/>
        </w:trPr>
        <w:tc>
          <w:tcPr>
            <w:tcW w:w="4876" w:type="dxa"/>
            <w:tcBorders>
              <w:top w:val="nil"/>
              <w:left w:val="nil"/>
              <w:bottom w:val="nil"/>
              <w:right w:val="nil"/>
            </w:tcBorders>
          </w:tcPr>
          <w:p w14:paraId="43BC549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B0714C1" w14:textId="77777777" w:rsidR="001374AD" w:rsidRPr="008907ED" w:rsidRDefault="001374AD" w:rsidP="00E663AA">
            <w:pPr>
              <w:pStyle w:val="AmColumnHeading"/>
            </w:pPr>
            <w:r w:rsidRPr="008907ED">
              <w:t>Geänderter Text</w:t>
            </w:r>
          </w:p>
        </w:tc>
      </w:tr>
      <w:tr w:rsidR="001374AD" w:rsidRPr="008907ED" w14:paraId="1E84DE5D" w14:textId="77777777" w:rsidTr="00E663AA">
        <w:trPr>
          <w:jc w:val="center"/>
        </w:trPr>
        <w:tc>
          <w:tcPr>
            <w:tcW w:w="4876" w:type="dxa"/>
            <w:tcBorders>
              <w:top w:val="nil"/>
              <w:left w:val="nil"/>
              <w:bottom w:val="nil"/>
              <w:right w:val="nil"/>
            </w:tcBorders>
          </w:tcPr>
          <w:p w14:paraId="1A19F0E3" w14:textId="77777777" w:rsidR="001374AD" w:rsidRPr="008907ED" w:rsidRDefault="001374AD" w:rsidP="00E663AA">
            <w:pPr>
              <w:pStyle w:val="Normal6a"/>
            </w:pPr>
          </w:p>
        </w:tc>
        <w:tc>
          <w:tcPr>
            <w:tcW w:w="4876" w:type="dxa"/>
            <w:tcBorders>
              <w:top w:val="nil"/>
              <w:left w:val="nil"/>
              <w:bottom w:val="nil"/>
              <w:right w:val="nil"/>
            </w:tcBorders>
          </w:tcPr>
          <w:p w14:paraId="703AE58A" w14:textId="77777777" w:rsidR="001374AD" w:rsidRPr="008907ED" w:rsidRDefault="001374AD" w:rsidP="00E663AA">
            <w:pPr>
              <w:pStyle w:val="Normal6a"/>
            </w:pPr>
            <w:r w:rsidRPr="008907ED">
              <w:rPr>
                <w:b/>
                <w:i/>
              </w:rPr>
              <w:t>7c.</w:t>
            </w:r>
            <w:r w:rsidRPr="008907ED">
              <w:tab/>
            </w:r>
            <w:r w:rsidRPr="008907ED">
              <w:rPr>
                <w:b/>
                <w:i/>
              </w:rPr>
              <w:t>weist darauf hin, dass der Fonds für einen gerechten Übergang trotz seiner transformativen Ambitionen bei der Verwirklichung seiner Ziele mit erheblichen Herausforderungen konfrontiert war, insbesondere bei der Gewährleistung gerechter Ergebnisse und der Bereitstellung des Zugangs zum Fonds für kleine und mittlere Unternehmen</w:t>
            </w:r>
            <w:r w:rsidRPr="008907ED">
              <w:rPr>
                <w:b/>
                <w:i/>
                <w:vertAlign w:val="superscript"/>
              </w:rPr>
              <w:t>1a</w:t>
            </w:r>
            <w:r w:rsidRPr="008907ED">
              <w:rPr>
                <w:b/>
                <w:i/>
              </w:rPr>
              <w:t>;</w:t>
            </w:r>
          </w:p>
        </w:tc>
      </w:tr>
      <w:tr w:rsidR="001374AD" w:rsidRPr="008907ED" w14:paraId="0ACF896E" w14:textId="77777777" w:rsidTr="00E663AA">
        <w:trPr>
          <w:jc w:val="center"/>
        </w:trPr>
        <w:tc>
          <w:tcPr>
            <w:tcW w:w="4876" w:type="dxa"/>
            <w:tcBorders>
              <w:top w:val="nil"/>
              <w:left w:val="nil"/>
              <w:bottom w:val="nil"/>
              <w:right w:val="nil"/>
            </w:tcBorders>
          </w:tcPr>
          <w:p w14:paraId="6A5359BE" w14:textId="77777777" w:rsidR="001374AD" w:rsidRPr="008907ED" w:rsidRDefault="001374AD" w:rsidP="00E663AA"/>
        </w:tc>
        <w:tc>
          <w:tcPr>
            <w:tcW w:w="4876" w:type="dxa"/>
            <w:tcBorders>
              <w:top w:val="nil"/>
              <w:left w:val="nil"/>
              <w:bottom w:val="nil"/>
              <w:right w:val="nil"/>
            </w:tcBorders>
          </w:tcPr>
          <w:p w14:paraId="1AA6C490" w14:textId="77777777" w:rsidR="001374AD" w:rsidRPr="008907ED" w:rsidRDefault="001374AD" w:rsidP="00E663AA">
            <w:pPr>
              <w:pStyle w:val="Normal6a"/>
            </w:pPr>
            <w:r w:rsidRPr="008907ED">
              <w:rPr>
                <w:b/>
                <w:i/>
              </w:rPr>
              <w:t>_________________</w:t>
            </w:r>
          </w:p>
        </w:tc>
      </w:tr>
      <w:tr w:rsidR="001374AD" w:rsidRPr="008907ED" w14:paraId="7CAF7B72" w14:textId="77777777" w:rsidTr="00E663AA">
        <w:trPr>
          <w:jc w:val="center"/>
        </w:trPr>
        <w:tc>
          <w:tcPr>
            <w:tcW w:w="4876" w:type="dxa"/>
            <w:tcBorders>
              <w:top w:val="nil"/>
              <w:left w:val="nil"/>
              <w:bottom w:val="nil"/>
              <w:right w:val="nil"/>
            </w:tcBorders>
          </w:tcPr>
          <w:p w14:paraId="56D7EE84" w14:textId="77777777" w:rsidR="001374AD" w:rsidRPr="008907ED" w:rsidRDefault="001374AD" w:rsidP="00E663AA"/>
        </w:tc>
        <w:tc>
          <w:tcPr>
            <w:tcW w:w="4876" w:type="dxa"/>
            <w:tcBorders>
              <w:top w:val="nil"/>
              <w:left w:val="nil"/>
              <w:bottom w:val="nil"/>
              <w:right w:val="nil"/>
            </w:tcBorders>
          </w:tcPr>
          <w:p w14:paraId="34E62894" w14:textId="77777777" w:rsidR="001374AD" w:rsidRPr="008907ED" w:rsidRDefault="001374AD" w:rsidP="00E663AA">
            <w:pPr>
              <w:pStyle w:val="Normal6a"/>
            </w:pPr>
            <w:r w:rsidRPr="008907ED">
              <w:rPr>
                <w:b/>
                <w:i/>
                <w:vertAlign w:val="superscript"/>
              </w:rPr>
              <w:t>1a</w:t>
            </w:r>
            <w:r w:rsidRPr="008907ED">
              <w:t xml:space="preserve"> </w:t>
            </w:r>
            <w:r w:rsidRPr="008907ED">
              <w:rPr>
                <w:b/>
                <w:i/>
              </w:rPr>
              <w:t>Just Transition in the World of Work (Gerechter Übergang in der Arbeitswelt), Wissenschaftlicher Dienst des Europäischen Parlaments, September 2025: https://www.europarl.europa.eu/RegData/etudes/BRIE/2025/774668/EPRS_BRI(2025)774668_EN.pdf.</w:t>
            </w:r>
          </w:p>
        </w:tc>
      </w:tr>
    </w:tbl>
    <w:p w14:paraId="731FC1C4"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24597810" w14:textId="77777777" w:rsidR="001374AD" w:rsidRPr="00546828" w:rsidRDefault="001374AD" w:rsidP="001374AD">
      <w:pPr>
        <w:rPr>
          <w:lang w:val="sv-SE"/>
        </w:rPr>
      </w:pPr>
      <w:r w:rsidRPr="00546828">
        <w:rPr>
          <w:rStyle w:val="HideTWBExt"/>
          <w:lang w:val="sv-SE"/>
        </w:rPr>
        <w:t>&lt;/Amend&gt;</w:t>
      </w:r>
    </w:p>
    <w:p w14:paraId="1A2F6348"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182</w:t>
      </w:r>
      <w:r w:rsidRPr="00546828">
        <w:rPr>
          <w:rStyle w:val="HideTWBExt"/>
          <w:lang w:val="sv-SE"/>
        </w:rPr>
        <w:t>&lt;/NumAm&gt;</w:t>
      </w:r>
    </w:p>
    <w:p w14:paraId="270090CF"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5BC00BE5" w14:textId="77777777" w:rsidR="001374AD" w:rsidRPr="00546828" w:rsidRDefault="001374AD" w:rsidP="001374AD">
      <w:pPr>
        <w:pStyle w:val="NormalBold"/>
        <w:rPr>
          <w:lang w:val="sv-SE"/>
        </w:rPr>
      </w:pPr>
      <w:r w:rsidRPr="00546828">
        <w:rPr>
          <w:rStyle w:val="HideTWBExt"/>
          <w:b w:val="0"/>
          <w:lang w:val="sv-SE"/>
        </w:rPr>
        <w:t>&lt;/RepeatBlock-By&gt;</w:t>
      </w:r>
    </w:p>
    <w:p w14:paraId="719540F5"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05E9DF02" w14:textId="77777777" w:rsidR="001374AD" w:rsidRPr="008907ED" w:rsidRDefault="001374AD" w:rsidP="001374AD">
      <w:pPr>
        <w:pStyle w:val="NormalBold"/>
      </w:pPr>
      <w:r w:rsidRPr="008907ED">
        <w:rPr>
          <w:rStyle w:val="HideTWBExt"/>
        </w:rPr>
        <w:t>&lt;Article&gt;</w:t>
      </w:r>
      <w:r w:rsidRPr="008907ED">
        <w:t>Ziffer 7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CBD2BCE" w14:textId="77777777" w:rsidTr="00E663AA">
        <w:trPr>
          <w:trHeight w:hRule="exact" w:val="240"/>
          <w:jc w:val="center"/>
        </w:trPr>
        <w:tc>
          <w:tcPr>
            <w:tcW w:w="9752" w:type="dxa"/>
            <w:gridSpan w:val="2"/>
            <w:tcBorders>
              <w:top w:val="nil"/>
              <w:left w:val="nil"/>
              <w:bottom w:val="nil"/>
              <w:right w:val="nil"/>
            </w:tcBorders>
          </w:tcPr>
          <w:p w14:paraId="781D07B2" w14:textId="77777777" w:rsidR="001374AD" w:rsidRPr="008907ED" w:rsidRDefault="001374AD" w:rsidP="00E663AA"/>
        </w:tc>
      </w:tr>
      <w:tr w:rsidR="001374AD" w:rsidRPr="008907ED" w14:paraId="270D2613" w14:textId="77777777" w:rsidTr="00E663AA">
        <w:trPr>
          <w:trHeight w:val="240"/>
          <w:jc w:val="center"/>
        </w:trPr>
        <w:tc>
          <w:tcPr>
            <w:tcW w:w="4876" w:type="dxa"/>
            <w:tcBorders>
              <w:top w:val="nil"/>
              <w:left w:val="nil"/>
              <w:bottom w:val="nil"/>
              <w:right w:val="nil"/>
            </w:tcBorders>
          </w:tcPr>
          <w:p w14:paraId="5046464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3037786" w14:textId="77777777" w:rsidR="001374AD" w:rsidRPr="008907ED" w:rsidRDefault="001374AD" w:rsidP="00E663AA">
            <w:pPr>
              <w:pStyle w:val="AmColumnHeading"/>
            </w:pPr>
            <w:r w:rsidRPr="008907ED">
              <w:t>Geänderter Text</w:t>
            </w:r>
          </w:p>
        </w:tc>
      </w:tr>
      <w:tr w:rsidR="001374AD" w:rsidRPr="008907ED" w14:paraId="3EC789DF" w14:textId="77777777" w:rsidTr="00E663AA">
        <w:trPr>
          <w:jc w:val="center"/>
        </w:trPr>
        <w:tc>
          <w:tcPr>
            <w:tcW w:w="4876" w:type="dxa"/>
            <w:tcBorders>
              <w:top w:val="nil"/>
              <w:left w:val="nil"/>
              <w:bottom w:val="nil"/>
              <w:right w:val="nil"/>
            </w:tcBorders>
          </w:tcPr>
          <w:p w14:paraId="3E7A6AF0" w14:textId="77777777" w:rsidR="001374AD" w:rsidRPr="008907ED" w:rsidRDefault="001374AD" w:rsidP="00E663AA">
            <w:pPr>
              <w:pStyle w:val="Normal6a"/>
            </w:pPr>
          </w:p>
        </w:tc>
        <w:tc>
          <w:tcPr>
            <w:tcW w:w="4876" w:type="dxa"/>
            <w:tcBorders>
              <w:top w:val="nil"/>
              <w:left w:val="nil"/>
              <w:bottom w:val="nil"/>
              <w:right w:val="nil"/>
            </w:tcBorders>
          </w:tcPr>
          <w:p w14:paraId="79655053" w14:textId="77777777" w:rsidR="001374AD" w:rsidRPr="008907ED" w:rsidRDefault="001374AD" w:rsidP="00E663AA">
            <w:pPr>
              <w:pStyle w:val="Normal6a"/>
            </w:pPr>
            <w:r w:rsidRPr="008907ED">
              <w:rPr>
                <w:b/>
                <w:i/>
              </w:rPr>
              <w:t>7c.</w:t>
            </w:r>
            <w:r w:rsidRPr="008907ED">
              <w:tab/>
            </w:r>
            <w:r w:rsidRPr="008907ED">
              <w:rPr>
                <w:b/>
                <w:i/>
              </w:rPr>
              <w:t>fordert einen vereinfachten Zugang zum Fonds für einen gerechten Übergang für KMU, indem technische Hilfe bereitgestellt und der Verwaltungsaufwand verringert wird;</w:t>
            </w:r>
          </w:p>
        </w:tc>
      </w:tr>
    </w:tbl>
    <w:p w14:paraId="0801047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A14CB2E" w14:textId="77777777" w:rsidR="001374AD" w:rsidRPr="008907ED" w:rsidRDefault="001374AD" w:rsidP="001374AD">
      <w:r w:rsidRPr="008907ED">
        <w:rPr>
          <w:rStyle w:val="HideTWBExt"/>
        </w:rPr>
        <w:t>&lt;/Amend&gt;</w:t>
      </w:r>
    </w:p>
    <w:p w14:paraId="4E845EF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183</w:t>
      </w:r>
      <w:r w:rsidRPr="008907ED">
        <w:rPr>
          <w:rStyle w:val="HideTWBExt"/>
        </w:rPr>
        <w:t>&lt;/NumAm&gt;</w:t>
      </w:r>
    </w:p>
    <w:p w14:paraId="473D1F8C"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0EF01F92" w14:textId="77777777" w:rsidR="001374AD" w:rsidRPr="008907ED" w:rsidRDefault="001374AD" w:rsidP="001374AD">
      <w:pPr>
        <w:pStyle w:val="NormalBold"/>
      </w:pPr>
      <w:r w:rsidRPr="008907ED">
        <w:rPr>
          <w:rStyle w:val="HideTWBExt"/>
          <w:b w:val="0"/>
        </w:rPr>
        <w:t>&lt;/RepeatBlock-By&gt;</w:t>
      </w:r>
    </w:p>
    <w:p w14:paraId="2CF7D21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A44BDF0"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BB90294" w14:textId="77777777" w:rsidTr="00E663AA">
        <w:trPr>
          <w:trHeight w:hRule="exact" w:val="240"/>
          <w:jc w:val="center"/>
        </w:trPr>
        <w:tc>
          <w:tcPr>
            <w:tcW w:w="9752" w:type="dxa"/>
            <w:gridSpan w:val="2"/>
            <w:tcBorders>
              <w:top w:val="nil"/>
              <w:left w:val="nil"/>
              <w:bottom w:val="nil"/>
              <w:right w:val="nil"/>
            </w:tcBorders>
          </w:tcPr>
          <w:p w14:paraId="7A376F62" w14:textId="77777777" w:rsidR="001374AD" w:rsidRPr="008907ED" w:rsidRDefault="001374AD" w:rsidP="00E663AA"/>
        </w:tc>
      </w:tr>
      <w:tr w:rsidR="001374AD" w:rsidRPr="008907ED" w14:paraId="78E04903" w14:textId="77777777" w:rsidTr="00E663AA">
        <w:trPr>
          <w:trHeight w:val="240"/>
          <w:jc w:val="center"/>
        </w:trPr>
        <w:tc>
          <w:tcPr>
            <w:tcW w:w="4876" w:type="dxa"/>
            <w:tcBorders>
              <w:top w:val="nil"/>
              <w:left w:val="nil"/>
              <w:bottom w:val="nil"/>
              <w:right w:val="nil"/>
            </w:tcBorders>
          </w:tcPr>
          <w:p w14:paraId="43A4CAE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0898F2" w14:textId="77777777" w:rsidR="001374AD" w:rsidRPr="008907ED" w:rsidRDefault="001374AD" w:rsidP="00E663AA">
            <w:pPr>
              <w:pStyle w:val="AmColumnHeading"/>
            </w:pPr>
            <w:r w:rsidRPr="008907ED">
              <w:t>Geänderter Text</w:t>
            </w:r>
          </w:p>
        </w:tc>
      </w:tr>
      <w:tr w:rsidR="001374AD" w:rsidRPr="008907ED" w14:paraId="7EF36DE5" w14:textId="77777777" w:rsidTr="00E663AA">
        <w:trPr>
          <w:jc w:val="center"/>
        </w:trPr>
        <w:tc>
          <w:tcPr>
            <w:tcW w:w="4876" w:type="dxa"/>
            <w:tcBorders>
              <w:top w:val="nil"/>
              <w:left w:val="nil"/>
              <w:bottom w:val="nil"/>
              <w:right w:val="nil"/>
            </w:tcBorders>
          </w:tcPr>
          <w:p w14:paraId="4F5DF4C5" w14:textId="77777777" w:rsidR="001374AD" w:rsidRPr="008907ED" w:rsidRDefault="001374AD" w:rsidP="00E663AA">
            <w:pPr>
              <w:pStyle w:val="Normal6a"/>
            </w:pPr>
            <w:r w:rsidRPr="008907ED">
              <w:rPr>
                <w:b/>
                <w:i/>
              </w:rPr>
              <w:t>8.</w:t>
            </w:r>
            <w:r w:rsidRPr="008907ED">
              <w:tab/>
            </w:r>
            <w:r w:rsidRPr="008907ED">
              <w:rPr>
                <w:b/>
                <w:i/>
              </w:rPr>
              <w:t>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62840CFF" w14:textId="77777777" w:rsidR="001374AD" w:rsidRPr="008907ED" w:rsidRDefault="001374AD" w:rsidP="00E663AA">
            <w:pPr>
              <w:pStyle w:val="Normal6a"/>
            </w:pPr>
            <w:r w:rsidRPr="008907ED">
              <w:rPr>
                <w:b/>
                <w:i/>
              </w:rPr>
              <w:t>entfällt</w:t>
            </w:r>
          </w:p>
        </w:tc>
      </w:tr>
    </w:tbl>
    <w:p w14:paraId="5BCBF38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A4AA6A9" w14:textId="77777777" w:rsidR="001374AD" w:rsidRPr="008907ED" w:rsidRDefault="001374AD" w:rsidP="001374AD">
      <w:r w:rsidRPr="008907ED">
        <w:rPr>
          <w:rStyle w:val="HideTWBExt"/>
        </w:rPr>
        <w:t>&lt;/Amend&gt;</w:t>
      </w:r>
    </w:p>
    <w:p w14:paraId="2B9F9ED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184</w:t>
      </w:r>
      <w:r w:rsidRPr="008907ED">
        <w:rPr>
          <w:rStyle w:val="HideTWBExt"/>
        </w:rPr>
        <w:t>&lt;/NumAm&gt;</w:t>
      </w:r>
    </w:p>
    <w:p w14:paraId="259D7A58"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 Isabelle Le Callennec</w:t>
      </w:r>
      <w:r w:rsidRPr="008907ED">
        <w:rPr>
          <w:rStyle w:val="HideTWBExt"/>
          <w:b w:val="0"/>
        </w:rPr>
        <w:t>&lt;/Members&gt;</w:t>
      </w:r>
    </w:p>
    <w:p w14:paraId="256B4C73" w14:textId="77777777" w:rsidR="001374AD" w:rsidRPr="008907ED" w:rsidRDefault="001374AD" w:rsidP="001374AD">
      <w:pPr>
        <w:pStyle w:val="NormalBold"/>
      </w:pPr>
      <w:r w:rsidRPr="008907ED">
        <w:rPr>
          <w:rStyle w:val="HideTWBExt"/>
          <w:b w:val="0"/>
        </w:rPr>
        <w:lastRenderedPageBreak/>
        <w:t>&lt;/RepeatBlock-By&gt;</w:t>
      </w:r>
    </w:p>
    <w:p w14:paraId="2060A06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5F5A9D1"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97E150C" w14:textId="77777777" w:rsidTr="00E663AA">
        <w:trPr>
          <w:trHeight w:hRule="exact" w:val="240"/>
          <w:jc w:val="center"/>
        </w:trPr>
        <w:tc>
          <w:tcPr>
            <w:tcW w:w="9752" w:type="dxa"/>
            <w:gridSpan w:val="2"/>
            <w:tcBorders>
              <w:top w:val="nil"/>
              <w:left w:val="nil"/>
              <w:bottom w:val="nil"/>
              <w:right w:val="nil"/>
            </w:tcBorders>
          </w:tcPr>
          <w:p w14:paraId="2C808514" w14:textId="77777777" w:rsidR="001374AD" w:rsidRPr="008907ED" w:rsidRDefault="001374AD" w:rsidP="00E663AA"/>
        </w:tc>
      </w:tr>
      <w:tr w:rsidR="001374AD" w:rsidRPr="008907ED" w14:paraId="00061D28" w14:textId="77777777" w:rsidTr="00E663AA">
        <w:trPr>
          <w:trHeight w:val="240"/>
          <w:jc w:val="center"/>
        </w:trPr>
        <w:tc>
          <w:tcPr>
            <w:tcW w:w="4876" w:type="dxa"/>
            <w:tcBorders>
              <w:top w:val="nil"/>
              <w:left w:val="nil"/>
              <w:bottom w:val="nil"/>
              <w:right w:val="nil"/>
            </w:tcBorders>
          </w:tcPr>
          <w:p w14:paraId="54FA63D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D44FCC" w14:textId="77777777" w:rsidR="001374AD" w:rsidRPr="008907ED" w:rsidRDefault="001374AD" w:rsidP="00E663AA">
            <w:pPr>
              <w:pStyle w:val="AmColumnHeading"/>
            </w:pPr>
            <w:r w:rsidRPr="008907ED">
              <w:t>Geänderter Text</w:t>
            </w:r>
          </w:p>
        </w:tc>
      </w:tr>
      <w:tr w:rsidR="001374AD" w:rsidRPr="008907ED" w14:paraId="359B3723" w14:textId="77777777" w:rsidTr="00E663AA">
        <w:trPr>
          <w:jc w:val="center"/>
        </w:trPr>
        <w:tc>
          <w:tcPr>
            <w:tcW w:w="4876" w:type="dxa"/>
            <w:tcBorders>
              <w:top w:val="nil"/>
              <w:left w:val="nil"/>
              <w:bottom w:val="nil"/>
              <w:right w:val="nil"/>
            </w:tcBorders>
          </w:tcPr>
          <w:p w14:paraId="0599250F"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w:t>
            </w:r>
            <w:r w:rsidRPr="008907ED">
              <w:rPr>
                <w:b/>
                <w:i/>
              </w:rPr>
              <w:t>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5F2F534A"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w:t>
            </w:r>
            <w:proofErr w:type="gramStart"/>
            <w:r w:rsidRPr="008907ED">
              <w:t>verloren</w:t>
            </w:r>
            <w:proofErr w:type="gramEnd"/>
            <w:r w:rsidRPr="008907ED">
              <w:t xml:space="preserve"> gehen, geschaffen werden oder davon betroffen sind; betont, dass es wichtig ist, Veränderungen auf dem Arbeitsmarkt und Trends im Hinblick auf den Qualifikationsbedarf vorherzusehen, damit wirksame politische Maßnahmen ergriffen werden können;</w:t>
            </w:r>
          </w:p>
        </w:tc>
      </w:tr>
    </w:tbl>
    <w:p w14:paraId="1E9F07A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5F4F4D2" w14:textId="77777777" w:rsidR="001374AD" w:rsidRPr="008907ED" w:rsidRDefault="001374AD" w:rsidP="001374AD">
      <w:r w:rsidRPr="008907ED">
        <w:rPr>
          <w:rStyle w:val="HideTWBExt"/>
        </w:rPr>
        <w:t>&lt;/Amend&gt;</w:t>
      </w:r>
    </w:p>
    <w:p w14:paraId="690CABD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185</w:t>
      </w:r>
      <w:r w:rsidRPr="008907ED">
        <w:rPr>
          <w:rStyle w:val="HideTWBExt"/>
        </w:rPr>
        <w:t>&lt;/NumAm&gt;</w:t>
      </w:r>
    </w:p>
    <w:p w14:paraId="26285EFF"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75D12FF4"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7529A33E"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59686840" w14:textId="77777777" w:rsidR="001374AD" w:rsidRPr="008907ED" w:rsidRDefault="001374AD" w:rsidP="001374AD">
      <w:pPr>
        <w:pStyle w:val="NormalBold"/>
      </w:pPr>
      <w:r w:rsidRPr="008907ED">
        <w:rPr>
          <w:rStyle w:val="HideTWBExt"/>
          <w:b w:val="0"/>
        </w:rPr>
        <w:t>&lt;/RepeatBlock-By&gt;</w:t>
      </w:r>
    </w:p>
    <w:p w14:paraId="15743A4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6ECF6F6"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4C6544B" w14:textId="77777777" w:rsidTr="00E663AA">
        <w:trPr>
          <w:trHeight w:hRule="exact" w:val="240"/>
          <w:jc w:val="center"/>
        </w:trPr>
        <w:tc>
          <w:tcPr>
            <w:tcW w:w="9752" w:type="dxa"/>
            <w:gridSpan w:val="2"/>
            <w:tcBorders>
              <w:top w:val="nil"/>
              <w:left w:val="nil"/>
              <w:bottom w:val="nil"/>
              <w:right w:val="nil"/>
            </w:tcBorders>
          </w:tcPr>
          <w:p w14:paraId="6BCAF92E" w14:textId="77777777" w:rsidR="001374AD" w:rsidRPr="008907ED" w:rsidRDefault="001374AD" w:rsidP="00E663AA"/>
        </w:tc>
      </w:tr>
      <w:tr w:rsidR="001374AD" w:rsidRPr="008907ED" w14:paraId="60CE4DF6" w14:textId="77777777" w:rsidTr="00E663AA">
        <w:trPr>
          <w:trHeight w:val="240"/>
          <w:jc w:val="center"/>
        </w:trPr>
        <w:tc>
          <w:tcPr>
            <w:tcW w:w="4876" w:type="dxa"/>
            <w:tcBorders>
              <w:top w:val="nil"/>
              <w:left w:val="nil"/>
              <w:bottom w:val="nil"/>
              <w:right w:val="nil"/>
            </w:tcBorders>
          </w:tcPr>
          <w:p w14:paraId="279CA16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EE7E1CD" w14:textId="77777777" w:rsidR="001374AD" w:rsidRPr="008907ED" w:rsidRDefault="001374AD" w:rsidP="00E663AA">
            <w:pPr>
              <w:pStyle w:val="AmColumnHeading"/>
            </w:pPr>
            <w:r w:rsidRPr="008907ED">
              <w:t>Geänderter Text</w:t>
            </w:r>
          </w:p>
        </w:tc>
      </w:tr>
      <w:tr w:rsidR="001374AD" w:rsidRPr="008907ED" w14:paraId="4BBDA483" w14:textId="77777777" w:rsidTr="00E663AA">
        <w:trPr>
          <w:jc w:val="center"/>
        </w:trPr>
        <w:tc>
          <w:tcPr>
            <w:tcW w:w="4876" w:type="dxa"/>
            <w:tcBorders>
              <w:top w:val="nil"/>
              <w:left w:val="nil"/>
              <w:bottom w:val="nil"/>
              <w:right w:val="nil"/>
            </w:tcBorders>
          </w:tcPr>
          <w:p w14:paraId="6591C40F"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w:t>
            </w:r>
            <w:r w:rsidRPr="008907ED">
              <w:rPr>
                <w:b/>
                <w:bCs/>
                <w:i/>
                <w:iCs/>
              </w:rPr>
              <w:t xml:space="preserve">Einrichtung </w:t>
            </w:r>
            <w:r w:rsidRPr="008907ED">
              <w:rPr>
                <w:b/>
                <w:bCs/>
                <w:i/>
                <w:iCs/>
              </w:rPr>
              <w:lastRenderedPageBreak/>
              <w:t>einer vollwertigen EU-Beobachtungsstelle für einen gerechten Übergang, um maßgebliche</w:t>
            </w:r>
            <w:r w:rsidRPr="008907ED">
              <w:t xml:space="preserve"> Daten </w:t>
            </w:r>
            <w:r w:rsidRPr="008907ED">
              <w:rPr>
                <w:b/>
                <w:bCs/>
                <w:i/>
                <w:iCs/>
              </w:rPr>
              <w:t>zu erheben und die Auswirkungen von Übergangsmaßnahmen zu analysieren</w:t>
            </w:r>
            <w:r w:rsidRPr="008907ED">
              <w:t>;</w:t>
            </w:r>
          </w:p>
        </w:tc>
        <w:tc>
          <w:tcPr>
            <w:tcW w:w="4876" w:type="dxa"/>
            <w:tcBorders>
              <w:top w:val="nil"/>
              <w:left w:val="nil"/>
              <w:bottom w:val="nil"/>
              <w:right w:val="nil"/>
            </w:tcBorders>
          </w:tcPr>
          <w:p w14:paraId="241B70A8" w14:textId="77777777" w:rsidR="001374AD" w:rsidRPr="008907ED" w:rsidRDefault="001374AD" w:rsidP="00E663AA">
            <w:pPr>
              <w:pStyle w:val="Normal6a"/>
            </w:pPr>
            <w:r w:rsidRPr="008907ED">
              <w:lastRenderedPageBreak/>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w:t>
            </w:r>
            <w:r w:rsidRPr="008907ED">
              <w:rPr>
                <w:b/>
                <w:i/>
              </w:rPr>
              <w:t xml:space="preserve">Erzeugung </w:t>
            </w:r>
            <w:r w:rsidRPr="008907ED">
              <w:rPr>
                <w:b/>
                <w:i/>
              </w:rPr>
              <w:lastRenderedPageBreak/>
              <w:t>dieser strategischen</w:t>
            </w:r>
            <w:r w:rsidRPr="008907ED">
              <w:t xml:space="preserve"> Daten </w:t>
            </w:r>
            <w:r w:rsidRPr="008907ED">
              <w:rPr>
                <w:b/>
                <w:i/>
              </w:rPr>
              <w:t>durch eine bestehende Einrichtung oder ein bestehendes Organ der Union mit den derzeitigen Mitteln, ohne Erhöhung der Kosten oder des dafür vorgesehenen Haushalts</w:t>
            </w:r>
            <w:r w:rsidRPr="008907ED">
              <w:t>;</w:t>
            </w:r>
          </w:p>
        </w:tc>
      </w:tr>
    </w:tbl>
    <w:p w14:paraId="455D1A5E"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1FC96DC1" w14:textId="77777777" w:rsidR="001374AD" w:rsidRPr="008907ED" w:rsidRDefault="001374AD" w:rsidP="001374AD">
      <w:r w:rsidRPr="008907ED">
        <w:rPr>
          <w:rStyle w:val="HideTWBExt"/>
        </w:rPr>
        <w:t>&lt;/Amend&gt;</w:t>
      </w:r>
    </w:p>
    <w:p w14:paraId="1BACDF9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186</w:t>
      </w:r>
      <w:r w:rsidRPr="008907ED">
        <w:rPr>
          <w:rStyle w:val="HideTWBExt"/>
        </w:rPr>
        <w:t>&lt;/NumAm&gt;</w:t>
      </w:r>
    </w:p>
    <w:p w14:paraId="5209F0D4"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6268DA77" w14:textId="77777777" w:rsidR="001374AD" w:rsidRPr="008907ED" w:rsidRDefault="001374AD" w:rsidP="001374AD">
      <w:pPr>
        <w:pStyle w:val="NormalBold"/>
      </w:pPr>
      <w:r w:rsidRPr="008907ED">
        <w:rPr>
          <w:rStyle w:val="HideTWBExt"/>
          <w:b w:val="0"/>
        </w:rPr>
        <w:t>&lt;/RepeatBlock-By&gt;</w:t>
      </w:r>
    </w:p>
    <w:p w14:paraId="6B92052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BDDC2E0"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761B2AF" w14:textId="77777777" w:rsidTr="00E663AA">
        <w:trPr>
          <w:trHeight w:hRule="exact" w:val="240"/>
          <w:jc w:val="center"/>
        </w:trPr>
        <w:tc>
          <w:tcPr>
            <w:tcW w:w="9752" w:type="dxa"/>
            <w:gridSpan w:val="2"/>
            <w:tcBorders>
              <w:top w:val="nil"/>
              <w:left w:val="nil"/>
              <w:bottom w:val="nil"/>
              <w:right w:val="nil"/>
            </w:tcBorders>
          </w:tcPr>
          <w:p w14:paraId="6589ED4E" w14:textId="77777777" w:rsidR="001374AD" w:rsidRPr="008907ED" w:rsidRDefault="001374AD" w:rsidP="00E663AA"/>
        </w:tc>
      </w:tr>
      <w:tr w:rsidR="001374AD" w:rsidRPr="008907ED" w14:paraId="375F4D66" w14:textId="77777777" w:rsidTr="00E663AA">
        <w:trPr>
          <w:trHeight w:val="240"/>
          <w:jc w:val="center"/>
        </w:trPr>
        <w:tc>
          <w:tcPr>
            <w:tcW w:w="4876" w:type="dxa"/>
            <w:tcBorders>
              <w:top w:val="nil"/>
              <w:left w:val="nil"/>
              <w:bottom w:val="nil"/>
              <w:right w:val="nil"/>
            </w:tcBorders>
          </w:tcPr>
          <w:p w14:paraId="7A10CC3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17883A5" w14:textId="77777777" w:rsidR="001374AD" w:rsidRPr="008907ED" w:rsidRDefault="001374AD" w:rsidP="00E663AA">
            <w:pPr>
              <w:pStyle w:val="AmColumnHeading"/>
            </w:pPr>
            <w:r w:rsidRPr="008907ED">
              <w:t>Geänderter Text</w:t>
            </w:r>
          </w:p>
        </w:tc>
      </w:tr>
      <w:tr w:rsidR="001374AD" w:rsidRPr="008907ED" w14:paraId="494C7913" w14:textId="77777777" w:rsidTr="00E663AA">
        <w:trPr>
          <w:jc w:val="center"/>
        </w:trPr>
        <w:tc>
          <w:tcPr>
            <w:tcW w:w="4876" w:type="dxa"/>
            <w:tcBorders>
              <w:top w:val="nil"/>
              <w:left w:val="nil"/>
              <w:bottom w:val="nil"/>
              <w:right w:val="nil"/>
            </w:tcBorders>
          </w:tcPr>
          <w:p w14:paraId="5E2910A7"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w:t>
            </w:r>
            <w:r w:rsidRPr="008907ED">
              <w:rPr>
                <w:b/>
                <w:i/>
              </w:rPr>
              <w:t>Einrichtung einer vollwertigen EU-Beobachtungsstelle für einen gerechten Übergang</w:t>
            </w:r>
            <w:r w:rsidRPr="008907ED">
              <w:t xml:space="preserve">, </w:t>
            </w:r>
            <w:r w:rsidRPr="008907ED">
              <w:rPr>
                <w:b/>
                <w:i/>
              </w:rPr>
              <w:t>um</w:t>
            </w:r>
            <w:r w:rsidRPr="008907ED">
              <w:t xml:space="preserve"> maßgebliche Daten zu erheben und die Auswirkungen von Übergangsmaßnahmen zu analysieren;</w:t>
            </w:r>
          </w:p>
        </w:tc>
        <w:tc>
          <w:tcPr>
            <w:tcW w:w="4876" w:type="dxa"/>
            <w:tcBorders>
              <w:top w:val="nil"/>
              <w:left w:val="nil"/>
              <w:bottom w:val="nil"/>
              <w:right w:val="nil"/>
            </w:tcBorders>
          </w:tcPr>
          <w:p w14:paraId="6870C543"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w:t>
            </w:r>
            <w:r w:rsidRPr="008907ED">
              <w:rPr>
                <w:b/>
                <w:i/>
              </w:rPr>
              <w:t>bereits bestehenden Agenturen und Einrichtungen auf</w:t>
            </w:r>
            <w:r w:rsidRPr="008907ED">
              <w:t>, maßgebliche Daten zu erheben und die Auswirkungen von Übergangsmaßnahmen zu analysieren;</w:t>
            </w:r>
          </w:p>
        </w:tc>
      </w:tr>
    </w:tbl>
    <w:p w14:paraId="15CDB0A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EFF064F" w14:textId="77777777" w:rsidR="001374AD" w:rsidRPr="008907ED" w:rsidRDefault="001374AD" w:rsidP="001374AD">
      <w:r w:rsidRPr="008907ED">
        <w:rPr>
          <w:rStyle w:val="HideTWBExt"/>
        </w:rPr>
        <w:t>&lt;/Amend&gt;</w:t>
      </w:r>
    </w:p>
    <w:p w14:paraId="00D8FE5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187</w:t>
      </w:r>
      <w:r w:rsidRPr="008907ED">
        <w:rPr>
          <w:rStyle w:val="HideTWBExt"/>
        </w:rPr>
        <w:t>&lt;/NumAm&gt;</w:t>
      </w:r>
    </w:p>
    <w:p w14:paraId="1FA113D6"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182CB3E" w14:textId="77777777" w:rsidR="001374AD" w:rsidRPr="008907ED" w:rsidRDefault="001374AD" w:rsidP="001374AD">
      <w:pPr>
        <w:pStyle w:val="NormalBold"/>
      </w:pPr>
      <w:r w:rsidRPr="008907ED">
        <w:rPr>
          <w:rStyle w:val="HideTWBExt"/>
          <w:b w:val="0"/>
        </w:rPr>
        <w:t>&lt;/RepeatBlock-By&gt;</w:t>
      </w:r>
    </w:p>
    <w:p w14:paraId="11BBC7F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F397B9"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6650E87" w14:textId="77777777" w:rsidTr="00E663AA">
        <w:trPr>
          <w:trHeight w:hRule="exact" w:val="240"/>
          <w:jc w:val="center"/>
        </w:trPr>
        <w:tc>
          <w:tcPr>
            <w:tcW w:w="9752" w:type="dxa"/>
            <w:gridSpan w:val="2"/>
            <w:tcBorders>
              <w:top w:val="nil"/>
              <w:left w:val="nil"/>
              <w:bottom w:val="nil"/>
              <w:right w:val="nil"/>
            </w:tcBorders>
          </w:tcPr>
          <w:p w14:paraId="7B10965B" w14:textId="77777777" w:rsidR="001374AD" w:rsidRPr="008907ED" w:rsidRDefault="001374AD" w:rsidP="00E663AA"/>
        </w:tc>
      </w:tr>
      <w:tr w:rsidR="001374AD" w:rsidRPr="008907ED" w14:paraId="7C1C511B" w14:textId="77777777" w:rsidTr="00E663AA">
        <w:trPr>
          <w:trHeight w:val="240"/>
          <w:jc w:val="center"/>
        </w:trPr>
        <w:tc>
          <w:tcPr>
            <w:tcW w:w="4876" w:type="dxa"/>
            <w:tcBorders>
              <w:top w:val="nil"/>
              <w:left w:val="nil"/>
              <w:bottom w:val="nil"/>
              <w:right w:val="nil"/>
            </w:tcBorders>
          </w:tcPr>
          <w:p w14:paraId="2DEB396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40698AF" w14:textId="77777777" w:rsidR="001374AD" w:rsidRPr="008907ED" w:rsidRDefault="001374AD" w:rsidP="00E663AA">
            <w:pPr>
              <w:pStyle w:val="AmColumnHeading"/>
            </w:pPr>
            <w:r w:rsidRPr="008907ED">
              <w:t>Geänderter Text</w:t>
            </w:r>
          </w:p>
        </w:tc>
      </w:tr>
      <w:tr w:rsidR="001374AD" w:rsidRPr="008907ED" w14:paraId="78B113D2" w14:textId="77777777" w:rsidTr="00E663AA">
        <w:trPr>
          <w:jc w:val="center"/>
        </w:trPr>
        <w:tc>
          <w:tcPr>
            <w:tcW w:w="4876" w:type="dxa"/>
            <w:tcBorders>
              <w:top w:val="nil"/>
              <w:left w:val="nil"/>
              <w:bottom w:val="nil"/>
              <w:right w:val="nil"/>
            </w:tcBorders>
          </w:tcPr>
          <w:p w14:paraId="65606959" w14:textId="77777777" w:rsidR="001374AD" w:rsidRPr="008907ED" w:rsidRDefault="001374AD" w:rsidP="00E663AA">
            <w:pPr>
              <w:pStyle w:val="Normal6a"/>
            </w:pPr>
            <w:r w:rsidRPr="008907ED">
              <w:lastRenderedPageBreak/>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w:t>
            </w:r>
            <w:r w:rsidRPr="008907ED">
              <w:rPr>
                <w:b/>
                <w:i/>
              </w:rPr>
              <w:t>und</w:t>
            </w:r>
            <w:r w:rsidRPr="008907ED">
              <w:t xml:space="preserve"> die Auswirkungen von Übergangsmaßnahmen zu analysieren;</w:t>
            </w:r>
          </w:p>
        </w:tc>
        <w:tc>
          <w:tcPr>
            <w:tcW w:w="4876" w:type="dxa"/>
            <w:tcBorders>
              <w:top w:val="nil"/>
              <w:left w:val="nil"/>
              <w:bottom w:val="nil"/>
              <w:right w:val="nil"/>
            </w:tcBorders>
          </w:tcPr>
          <w:p w14:paraId="3EB674F1"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w:t>
            </w:r>
            <w:r w:rsidRPr="008907ED">
              <w:rPr>
                <w:b/>
                <w:i/>
              </w:rPr>
              <w:t>auf der Grundlage einer transparenten und integrativen Governance und unter Einbeziehung von Vertretern der europäischen Sozialpartner, der Zivilgesellschaft und der Umweltakteure</w:t>
            </w:r>
            <w:r w:rsidRPr="008907ED">
              <w:t>, um maßgebliche</w:t>
            </w:r>
            <w:r w:rsidRPr="008907ED">
              <w:rPr>
                <w:b/>
                <w:i/>
              </w:rPr>
              <w:t>, aufgeschlüsselte</w:t>
            </w:r>
            <w:r w:rsidRPr="008907ED">
              <w:t xml:space="preserve"> Daten zu erheben</w:t>
            </w:r>
            <w:r w:rsidRPr="008907ED">
              <w:rPr>
                <w:b/>
                <w:i/>
              </w:rPr>
              <w:t>,</w:t>
            </w:r>
            <w:r w:rsidRPr="008907ED">
              <w:t xml:space="preserve"> die Auswirkungen von Übergangsmaßnahmen zu analysieren </w:t>
            </w:r>
            <w:r w:rsidRPr="008907ED">
              <w:rPr>
                <w:b/>
                <w:i/>
              </w:rPr>
              <w:t>und detaillierte und regelmäßige Berichte vorzulegen</w:t>
            </w:r>
            <w:r w:rsidRPr="008907ED">
              <w:t xml:space="preserve">; </w:t>
            </w:r>
            <w:r w:rsidRPr="008907ED">
              <w:rPr>
                <w:b/>
                <w:i/>
              </w:rPr>
              <w:t>betont, dass bewährte Verfahren ermittelt, ausgetauscht und gefördert werden müssen;</w:t>
            </w:r>
          </w:p>
        </w:tc>
      </w:tr>
    </w:tbl>
    <w:p w14:paraId="3C524A10"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BF01B82" w14:textId="77777777" w:rsidR="001374AD" w:rsidRPr="00991D18" w:rsidRDefault="001374AD" w:rsidP="001374AD">
      <w:pPr>
        <w:rPr>
          <w:lang w:val="sv-SE"/>
        </w:rPr>
      </w:pPr>
      <w:r w:rsidRPr="00991D18">
        <w:rPr>
          <w:rStyle w:val="HideTWBExt"/>
          <w:lang w:val="sv-SE"/>
        </w:rPr>
        <w:t>&lt;/Amend&gt;</w:t>
      </w:r>
    </w:p>
    <w:p w14:paraId="2C12D11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188</w:t>
      </w:r>
      <w:r w:rsidRPr="00991D18">
        <w:rPr>
          <w:rStyle w:val="HideTWBExt"/>
          <w:lang w:val="sv-SE"/>
        </w:rPr>
        <w:t>&lt;/NumAm&gt;</w:t>
      </w:r>
    </w:p>
    <w:p w14:paraId="68ECEF45"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64A40A92"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04368172" w14:textId="77777777" w:rsidR="001374AD" w:rsidRPr="008907ED" w:rsidRDefault="001374AD" w:rsidP="001374AD">
      <w:pPr>
        <w:pStyle w:val="NormalBold"/>
      </w:pPr>
      <w:r w:rsidRPr="008907ED">
        <w:rPr>
          <w:rStyle w:val="HideTWBExt"/>
          <w:b w:val="0"/>
        </w:rPr>
        <w:t>&lt;/RepeatBlock-By&gt;</w:t>
      </w:r>
    </w:p>
    <w:p w14:paraId="3A10B64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E2E712E"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74F3576" w14:textId="77777777" w:rsidTr="00E663AA">
        <w:trPr>
          <w:trHeight w:hRule="exact" w:val="240"/>
          <w:jc w:val="center"/>
        </w:trPr>
        <w:tc>
          <w:tcPr>
            <w:tcW w:w="9752" w:type="dxa"/>
            <w:gridSpan w:val="2"/>
            <w:tcBorders>
              <w:top w:val="nil"/>
              <w:left w:val="nil"/>
              <w:bottom w:val="nil"/>
              <w:right w:val="nil"/>
            </w:tcBorders>
          </w:tcPr>
          <w:p w14:paraId="46B8B6F2" w14:textId="77777777" w:rsidR="001374AD" w:rsidRPr="008907ED" w:rsidRDefault="001374AD" w:rsidP="00E663AA"/>
        </w:tc>
      </w:tr>
      <w:tr w:rsidR="001374AD" w:rsidRPr="008907ED" w14:paraId="0870DD6A" w14:textId="77777777" w:rsidTr="00E663AA">
        <w:trPr>
          <w:trHeight w:val="240"/>
          <w:jc w:val="center"/>
        </w:trPr>
        <w:tc>
          <w:tcPr>
            <w:tcW w:w="4876" w:type="dxa"/>
            <w:tcBorders>
              <w:top w:val="nil"/>
              <w:left w:val="nil"/>
              <w:bottom w:val="nil"/>
              <w:right w:val="nil"/>
            </w:tcBorders>
          </w:tcPr>
          <w:p w14:paraId="74C2B7A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D0C3597" w14:textId="77777777" w:rsidR="001374AD" w:rsidRPr="008907ED" w:rsidRDefault="001374AD" w:rsidP="00E663AA">
            <w:pPr>
              <w:pStyle w:val="AmColumnHeading"/>
            </w:pPr>
            <w:r w:rsidRPr="008907ED">
              <w:t>Geänderter Text</w:t>
            </w:r>
          </w:p>
        </w:tc>
      </w:tr>
      <w:tr w:rsidR="001374AD" w:rsidRPr="008907ED" w14:paraId="59255B36" w14:textId="77777777" w:rsidTr="00E663AA">
        <w:trPr>
          <w:jc w:val="center"/>
        </w:trPr>
        <w:tc>
          <w:tcPr>
            <w:tcW w:w="4876" w:type="dxa"/>
            <w:tcBorders>
              <w:top w:val="nil"/>
              <w:left w:val="nil"/>
              <w:bottom w:val="nil"/>
              <w:right w:val="nil"/>
            </w:tcBorders>
          </w:tcPr>
          <w:p w14:paraId="6CEAF336"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t>
            </w:r>
            <w:r w:rsidRPr="008907ED">
              <w:lastRenderedPageBreak/>
              <w:t>wirksame politische Maßnahmen ergriffen werden können; 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0C81584E" w14:textId="77777777" w:rsidR="001374AD" w:rsidRPr="008907ED" w:rsidRDefault="001374AD" w:rsidP="00E663AA">
            <w:pPr>
              <w:pStyle w:val="Normal6a"/>
            </w:pPr>
            <w:r w:rsidRPr="008907ED">
              <w:lastRenderedPageBreak/>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t>
            </w:r>
            <w:r w:rsidRPr="008907ED">
              <w:lastRenderedPageBreak/>
              <w:t xml:space="preserve">wirksame politische Maßnahmen ergriffen werden können; fordert die Einrichtung einer vollwertigen EU-Beobachtungsstelle für einen gerechten Übergang, um maßgebliche Daten zu erheben und die Auswirkungen von Übergangsmaßnahmen zu analysieren; </w:t>
            </w:r>
            <w:r w:rsidRPr="008907ED">
              <w:rPr>
                <w:b/>
                <w:i/>
              </w:rPr>
              <w:t>fordert die Kommission und die Mitgliedstaaten auf, die derzeitige Qualifikationslücke auf regionaler Ebene eingehend und systematisch zu erfassen und den künftigen Qualifikationsbedarf vorherzusagen; betont, dass diese Erfassung eine Folgenabschätzung umfassen und zu sektoralen und territorialen Maßnahmen führen sollte, um das Potenzial des grünen Wandels in allen Regionen auszuschöpfen;</w:t>
            </w:r>
          </w:p>
        </w:tc>
      </w:tr>
    </w:tbl>
    <w:p w14:paraId="09290D46"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6EEE411" w14:textId="77777777" w:rsidR="001374AD" w:rsidRPr="00546828" w:rsidRDefault="001374AD" w:rsidP="001374AD">
      <w:pPr>
        <w:rPr>
          <w:lang w:val="sv-SE"/>
        </w:rPr>
      </w:pPr>
      <w:r w:rsidRPr="00546828">
        <w:rPr>
          <w:rStyle w:val="HideTWBExt"/>
          <w:lang w:val="sv-SE"/>
        </w:rPr>
        <w:t>&lt;/Amend&gt;</w:t>
      </w:r>
    </w:p>
    <w:p w14:paraId="68266E6B"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189</w:t>
      </w:r>
      <w:r w:rsidRPr="00546828">
        <w:rPr>
          <w:rStyle w:val="HideTWBExt"/>
          <w:lang w:val="sv-SE"/>
        </w:rPr>
        <w:t>&lt;/NumAm&gt;</w:t>
      </w:r>
    </w:p>
    <w:p w14:paraId="2566E992"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781B52B0" w14:textId="77777777" w:rsidR="001374AD" w:rsidRPr="00546828" w:rsidRDefault="001374AD" w:rsidP="001374AD">
      <w:pPr>
        <w:pStyle w:val="NormalBold"/>
        <w:rPr>
          <w:lang w:val="sv-SE"/>
        </w:rPr>
      </w:pPr>
      <w:r w:rsidRPr="00546828">
        <w:rPr>
          <w:rStyle w:val="HideTWBExt"/>
          <w:b w:val="0"/>
          <w:lang w:val="sv-SE"/>
        </w:rPr>
        <w:t>&lt;/RepeatBlock-By&gt;</w:t>
      </w:r>
    </w:p>
    <w:p w14:paraId="4B40232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69224ED"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4D9DF62" w14:textId="77777777" w:rsidTr="00E663AA">
        <w:trPr>
          <w:trHeight w:hRule="exact" w:val="240"/>
          <w:jc w:val="center"/>
        </w:trPr>
        <w:tc>
          <w:tcPr>
            <w:tcW w:w="9752" w:type="dxa"/>
            <w:gridSpan w:val="2"/>
            <w:tcBorders>
              <w:top w:val="nil"/>
              <w:left w:val="nil"/>
              <w:bottom w:val="nil"/>
              <w:right w:val="nil"/>
            </w:tcBorders>
          </w:tcPr>
          <w:p w14:paraId="5F9F7F0C" w14:textId="77777777" w:rsidR="001374AD" w:rsidRPr="008907ED" w:rsidRDefault="001374AD" w:rsidP="00E663AA"/>
        </w:tc>
      </w:tr>
      <w:tr w:rsidR="001374AD" w:rsidRPr="008907ED" w14:paraId="1CE3BD9E" w14:textId="77777777" w:rsidTr="00E663AA">
        <w:trPr>
          <w:trHeight w:val="240"/>
          <w:jc w:val="center"/>
        </w:trPr>
        <w:tc>
          <w:tcPr>
            <w:tcW w:w="4876" w:type="dxa"/>
            <w:tcBorders>
              <w:top w:val="nil"/>
              <w:left w:val="nil"/>
              <w:bottom w:val="nil"/>
              <w:right w:val="nil"/>
            </w:tcBorders>
          </w:tcPr>
          <w:p w14:paraId="355B54E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BD59C8E" w14:textId="77777777" w:rsidR="001374AD" w:rsidRPr="008907ED" w:rsidRDefault="001374AD" w:rsidP="00E663AA">
            <w:pPr>
              <w:pStyle w:val="AmColumnHeading"/>
            </w:pPr>
            <w:r w:rsidRPr="008907ED">
              <w:t>Geänderter Text</w:t>
            </w:r>
          </w:p>
        </w:tc>
      </w:tr>
      <w:tr w:rsidR="001374AD" w:rsidRPr="008907ED" w14:paraId="140E4BF3" w14:textId="77777777" w:rsidTr="00E663AA">
        <w:trPr>
          <w:jc w:val="center"/>
        </w:trPr>
        <w:tc>
          <w:tcPr>
            <w:tcW w:w="4876" w:type="dxa"/>
            <w:tcBorders>
              <w:top w:val="nil"/>
              <w:left w:val="nil"/>
              <w:bottom w:val="nil"/>
              <w:right w:val="nil"/>
            </w:tcBorders>
          </w:tcPr>
          <w:p w14:paraId="67EE1B8E" w14:textId="77777777" w:rsidR="001374AD" w:rsidRPr="008907ED" w:rsidRDefault="001374AD" w:rsidP="00E663AA">
            <w:pPr>
              <w:pStyle w:val="Normal6a"/>
            </w:pPr>
            <w:r w:rsidRPr="008907ED">
              <w:t>8.</w:t>
            </w:r>
            <w:r w:rsidRPr="008907ED">
              <w:tab/>
              <w:t>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34A40987" w14:textId="77777777" w:rsidR="001374AD" w:rsidRPr="008907ED" w:rsidRDefault="001374AD" w:rsidP="00E663AA">
            <w:pPr>
              <w:pStyle w:val="Normal6a"/>
            </w:pPr>
            <w:r w:rsidRPr="008907ED">
              <w:t>8.</w:t>
            </w:r>
            <w:r w:rsidRPr="008907ED">
              <w:tab/>
            </w:r>
            <w:r w:rsidRPr="008907ED">
              <w:rPr>
                <w:b/>
                <w:i/>
              </w:rPr>
              <w:t>betont, dass Indikatoren für Energiearmut systematisch in die Überwachungsstrukturen für einen gerechten Übergang integriert werden sollten, um sicherzustellen, dass Finanzierungs- und Beschäftigungsmaßnahmen in erster Linie auf schutzbedürftige Haushalte ausgerichtet sind;</w:t>
            </w:r>
            <w:r w:rsidRPr="008907ED">
              <w:t xml:space="preserve"> 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t>
            </w:r>
            <w:r w:rsidRPr="008907ED">
              <w:lastRenderedPageBreak/>
              <w:t>werden können; fordert die Einrichtung einer vollwertigen EU-Beobachtungsstelle für einen gerechten Übergang, um maßgebliche Daten zu erheben und die Auswirkungen von Übergangsmaßnahmen zu analysieren;</w:t>
            </w:r>
          </w:p>
        </w:tc>
      </w:tr>
    </w:tbl>
    <w:p w14:paraId="03845CD5"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07EA09A9" w14:textId="77777777" w:rsidR="001374AD" w:rsidRPr="00546828" w:rsidRDefault="001374AD" w:rsidP="001374AD">
      <w:pPr>
        <w:rPr>
          <w:lang w:val="sv-SE"/>
        </w:rPr>
      </w:pPr>
      <w:r w:rsidRPr="00546828">
        <w:rPr>
          <w:rStyle w:val="HideTWBExt"/>
          <w:lang w:val="sv-SE"/>
        </w:rPr>
        <w:t>&lt;/Amend&gt;</w:t>
      </w:r>
    </w:p>
    <w:p w14:paraId="2B10DB13"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190</w:t>
      </w:r>
      <w:r w:rsidRPr="00546828">
        <w:rPr>
          <w:rStyle w:val="HideTWBExt"/>
          <w:lang w:val="sv-SE"/>
        </w:rPr>
        <w:t>&lt;/NumAm&gt;</w:t>
      </w:r>
    </w:p>
    <w:p w14:paraId="40B13E38"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AACCDC5" w14:textId="77777777" w:rsidR="001374AD" w:rsidRPr="00546828" w:rsidRDefault="001374AD" w:rsidP="001374AD">
      <w:pPr>
        <w:pStyle w:val="NormalBold"/>
        <w:rPr>
          <w:lang w:val="sv-SE"/>
        </w:rPr>
      </w:pPr>
      <w:r w:rsidRPr="00546828">
        <w:rPr>
          <w:rStyle w:val="HideTWBExt"/>
          <w:b w:val="0"/>
          <w:lang w:val="sv-SE"/>
        </w:rPr>
        <w:t>&lt;/RepeatBlock-By&gt;</w:t>
      </w:r>
    </w:p>
    <w:p w14:paraId="025F003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1973AC9" w14:textId="77777777" w:rsidR="001374AD" w:rsidRPr="008907ED" w:rsidRDefault="001374AD" w:rsidP="001374AD">
      <w:pPr>
        <w:pStyle w:val="NormalBold"/>
      </w:pPr>
      <w:r w:rsidRPr="008907ED">
        <w:rPr>
          <w:rStyle w:val="HideTWBExt"/>
        </w:rPr>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1B284E" w14:textId="77777777" w:rsidTr="00E663AA">
        <w:trPr>
          <w:trHeight w:hRule="exact" w:val="240"/>
          <w:jc w:val="center"/>
        </w:trPr>
        <w:tc>
          <w:tcPr>
            <w:tcW w:w="9752" w:type="dxa"/>
            <w:gridSpan w:val="2"/>
            <w:tcBorders>
              <w:top w:val="nil"/>
              <w:left w:val="nil"/>
              <w:bottom w:val="nil"/>
              <w:right w:val="nil"/>
            </w:tcBorders>
          </w:tcPr>
          <w:p w14:paraId="71B6E279" w14:textId="77777777" w:rsidR="001374AD" w:rsidRPr="008907ED" w:rsidRDefault="001374AD" w:rsidP="00E663AA"/>
        </w:tc>
      </w:tr>
      <w:tr w:rsidR="001374AD" w:rsidRPr="008907ED" w14:paraId="620E3E99" w14:textId="77777777" w:rsidTr="00E663AA">
        <w:trPr>
          <w:trHeight w:val="240"/>
          <w:jc w:val="center"/>
        </w:trPr>
        <w:tc>
          <w:tcPr>
            <w:tcW w:w="4876" w:type="dxa"/>
            <w:tcBorders>
              <w:top w:val="nil"/>
              <w:left w:val="nil"/>
              <w:bottom w:val="nil"/>
              <w:right w:val="nil"/>
            </w:tcBorders>
          </w:tcPr>
          <w:p w14:paraId="7CE604F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F5A30C8" w14:textId="77777777" w:rsidR="001374AD" w:rsidRPr="008907ED" w:rsidRDefault="001374AD" w:rsidP="00E663AA">
            <w:pPr>
              <w:pStyle w:val="AmColumnHeading"/>
            </w:pPr>
            <w:r w:rsidRPr="008907ED">
              <w:t>Geänderter Text</w:t>
            </w:r>
          </w:p>
        </w:tc>
      </w:tr>
      <w:tr w:rsidR="001374AD" w:rsidRPr="008907ED" w14:paraId="7B947589" w14:textId="77777777" w:rsidTr="00E663AA">
        <w:trPr>
          <w:jc w:val="center"/>
        </w:trPr>
        <w:tc>
          <w:tcPr>
            <w:tcW w:w="4876" w:type="dxa"/>
            <w:tcBorders>
              <w:top w:val="nil"/>
              <w:left w:val="nil"/>
              <w:bottom w:val="nil"/>
              <w:right w:val="nil"/>
            </w:tcBorders>
          </w:tcPr>
          <w:p w14:paraId="57845A88" w14:textId="77777777" w:rsidR="001374AD" w:rsidRPr="008907ED" w:rsidRDefault="001374AD" w:rsidP="00E663AA">
            <w:pPr>
              <w:pStyle w:val="Normal6a"/>
            </w:pPr>
            <w:r w:rsidRPr="008907ED">
              <w:t>8.</w:t>
            </w:r>
            <w:r w:rsidRPr="008907ED">
              <w:tab/>
              <w:t>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0B920347"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und die Auswirkungen von Übergangsmaßnahmen zu analysieren; </w:t>
            </w:r>
            <w:r w:rsidRPr="008907ED">
              <w:rPr>
                <w:b/>
                <w:i/>
              </w:rPr>
              <w:t>fordert, dass die EU-Beobachtungsstelle für einen fairen Übergang neben den Entwicklungen auf dem Arbeitsmarkt auch die Bereiche Wohnraum, psychische Gesundheit und soziales Wohlergehen überwacht;</w:t>
            </w:r>
          </w:p>
        </w:tc>
      </w:tr>
    </w:tbl>
    <w:p w14:paraId="096DF23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9F13185" w14:textId="77777777" w:rsidR="001374AD" w:rsidRPr="008907ED" w:rsidRDefault="001374AD" w:rsidP="001374AD">
      <w:r w:rsidRPr="008907ED">
        <w:rPr>
          <w:rStyle w:val="HideTWBExt"/>
        </w:rPr>
        <w:t>&lt;/Amend&gt;</w:t>
      </w:r>
    </w:p>
    <w:p w14:paraId="27938E4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191</w:t>
      </w:r>
      <w:r w:rsidRPr="008907ED">
        <w:rPr>
          <w:rStyle w:val="HideTWBExt"/>
        </w:rPr>
        <w:t>&lt;/NumAm&gt;</w:t>
      </w:r>
    </w:p>
    <w:p w14:paraId="62C627C0"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66EFCCCC" w14:textId="77777777" w:rsidR="001374AD" w:rsidRPr="008907ED" w:rsidRDefault="001374AD" w:rsidP="001374AD">
      <w:pPr>
        <w:pStyle w:val="NormalBold"/>
      </w:pPr>
      <w:r w:rsidRPr="008907ED">
        <w:rPr>
          <w:rStyle w:val="HideTWBExt"/>
          <w:b w:val="0"/>
        </w:rPr>
        <w:t>&lt;/RepeatBlock-By&gt;</w:t>
      </w:r>
    </w:p>
    <w:p w14:paraId="1890A0C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F73BC24" w14:textId="77777777" w:rsidR="001374AD" w:rsidRPr="008907ED" w:rsidRDefault="001374AD" w:rsidP="001374AD">
      <w:pPr>
        <w:pStyle w:val="NormalBold"/>
      </w:pPr>
      <w:r w:rsidRPr="008907ED">
        <w:rPr>
          <w:rStyle w:val="HideTWBExt"/>
        </w:rPr>
        <w:lastRenderedPageBreak/>
        <w:t>&lt;Article&gt;</w:t>
      </w:r>
      <w:r w:rsidRPr="008907ED">
        <w:t>Ziffer 8</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02A6E76" w14:textId="77777777" w:rsidTr="00E663AA">
        <w:trPr>
          <w:trHeight w:hRule="exact" w:val="240"/>
          <w:jc w:val="center"/>
        </w:trPr>
        <w:tc>
          <w:tcPr>
            <w:tcW w:w="9752" w:type="dxa"/>
            <w:gridSpan w:val="2"/>
            <w:tcBorders>
              <w:top w:val="nil"/>
              <w:left w:val="nil"/>
              <w:bottom w:val="nil"/>
              <w:right w:val="nil"/>
            </w:tcBorders>
          </w:tcPr>
          <w:p w14:paraId="16059B7B" w14:textId="77777777" w:rsidR="001374AD" w:rsidRPr="008907ED" w:rsidRDefault="001374AD" w:rsidP="00E663AA"/>
        </w:tc>
      </w:tr>
      <w:tr w:rsidR="001374AD" w:rsidRPr="008907ED" w14:paraId="697EF1D7" w14:textId="77777777" w:rsidTr="00E663AA">
        <w:trPr>
          <w:trHeight w:val="240"/>
          <w:jc w:val="center"/>
        </w:trPr>
        <w:tc>
          <w:tcPr>
            <w:tcW w:w="4876" w:type="dxa"/>
            <w:tcBorders>
              <w:top w:val="nil"/>
              <w:left w:val="nil"/>
              <w:bottom w:val="nil"/>
              <w:right w:val="nil"/>
            </w:tcBorders>
          </w:tcPr>
          <w:p w14:paraId="26DC883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562C726" w14:textId="77777777" w:rsidR="001374AD" w:rsidRPr="008907ED" w:rsidRDefault="001374AD" w:rsidP="00E663AA">
            <w:pPr>
              <w:pStyle w:val="AmColumnHeading"/>
            </w:pPr>
            <w:r w:rsidRPr="008907ED">
              <w:t>Geänderter Text</w:t>
            </w:r>
          </w:p>
        </w:tc>
      </w:tr>
      <w:tr w:rsidR="001374AD" w:rsidRPr="008907ED" w14:paraId="2D19E236" w14:textId="77777777" w:rsidTr="00E663AA">
        <w:trPr>
          <w:jc w:val="center"/>
        </w:trPr>
        <w:tc>
          <w:tcPr>
            <w:tcW w:w="4876" w:type="dxa"/>
            <w:tcBorders>
              <w:top w:val="nil"/>
              <w:left w:val="nil"/>
              <w:bottom w:val="nil"/>
              <w:right w:val="nil"/>
            </w:tcBorders>
          </w:tcPr>
          <w:p w14:paraId="4610BAD1" w14:textId="77777777" w:rsidR="001374AD" w:rsidRPr="008907ED" w:rsidRDefault="001374AD" w:rsidP="00E663AA">
            <w:pPr>
              <w:pStyle w:val="Normal6a"/>
            </w:pPr>
            <w:r w:rsidRPr="008907ED">
              <w:t>8.</w:t>
            </w:r>
            <w:r w:rsidRPr="008907ED">
              <w:tab/>
              <w:t>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politische Maßnahmen ergriffen werden können; fordert die Einrichtung einer vollwertigen EU-Beobachtungsstelle für einen gerechten Übergang, um maßgebliche Daten zu erheben und die Auswirkungen von Übergangsmaßnahmen zu analysieren;</w:t>
            </w:r>
          </w:p>
        </w:tc>
        <w:tc>
          <w:tcPr>
            <w:tcW w:w="4876" w:type="dxa"/>
            <w:tcBorders>
              <w:top w:val="nil"/>
              <w:left w:val="nil"/>
              <w:bottom w:val="nil"/>
              <w:right w:val="nil"/>
            </w:tcBorders>
          </w:tcPr>
          <w:p w14:paraId="0ADBCB7B" w14:textId="77777777" w:rsidR="001374AD" w:rsidRPr="008907ED" w:rsidRDefault="001374AD" w:rsidP="00E663AA">
            <w:pPr>
              <w:pStyle w:val="Normal6a"/>
            </w:pPr>
            <w:r w:rsidRPr="008907ED">
              <w:t>8.</w:t>
            </w:r>
            <w:r w:rsidRPr="008907ED">
              <w:tab/>
              <w:t xml:space="preserve">stellt fest, dass es an konkreten Daten über die Anzahl der Arbeitsplätze mangelt, die durch den grünen und den digitalen Wandel verloren gehen, geschaffen werden oder davon betroffen sind; betont, dass es wichtig ist, Veränderungen auf dem Arbeitsmarkt und Trends im Hinblick auf den Qualifikationsbedarf vorherzusehen, damit wirksame </w:t>
            </w:r>
            <w:r w:rsidRPr="008907ED">
              <w:rPr>
                <w:b/>
                <w:i/>
              </w:rPr>
              <w:t>und zeitnahe</w:t>
            </w:r>
            <w:r w:rsidRPr="008907ED">
              <w:t xml:space="preserve"> politische Maßnahmen ergriffen werden können; fordert die Einrichtung einer vollwertigen EU-Beobachtungsstelle für einen gerechten Übergang, um maßgebliche Daten zu erheben und die Auswirkungen von Übergangsmaßnahmen zu analysieren; </w:t>
            </w:r>
            <w:r w:rsidRPr="008907ED">
              <w:rPr>
                <w:b/>
                <w:i/>
              </w:rPr>
              <w:t>fordert die Kommission auf klarzustellen, welche EU-Agentur die spezifischen Daten zum digitalen Wandel überwachen wird;</w:t>
            </w:r>
          </w:p>
        </w:tc>
      </w:tr>
    </w:tbl>
    <w:p w14:paraId="5507F1C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CD26589" w14:textId="77777777" w:rsidR="001374AD" w:rsidRPr="008907ED" w:rsidRDefault="001374AD" w:rsidP="001374AD">
      <w:r w:rsidRPr="008907ED">
        <w:rPr>
          <w:rStyle w:val="HideTWBExt"/>
        </w:rPr>
        <w:t>&lt;/Amend&gt;</w:t>
      </w:r>
    </w:p>
    <w:p w14:paraId="76ED948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192</w:t>
      </w:r>
      <w:r w:rsidRPr="008907ED">
        <w:rPr>
          <w:rStyle w:val="HideTWBExt"/>
        </w:rPr>
        <w:t>&lt;/NumAm&gt;</w:t>
      </w:r>
    </w:p>
    <w:p w14:paraId="13672069" w14:textId="77777777" w:rsidR="001374AD" w:rsidRPr="008907ED" w:rsidRDefault="001374AD" w:rsidP="001374AD">
      <w:pPr>
        <w:pStyle w:val="NormalBold"/>
      </w:pPr>
      <w:r w:rsidRPr="008907ED">
        <w:rPr>
          <w:rStyle w:val="HideTWBExt"/>
          <w:b w:val="0"/>
        </w:rPr>
        <w:t>&lt;RepeatBlock-By&gt;&lt;Members&gt;</w:t>
      </w:r>
      <w:r w:rsidRPr="008907ED">
        <w:t>Branislav Ondruš</w:t>
      </w:r>
      <w:r w:rsidRPr="008907ED">
        <w:rPr>
          <w:rStyle w:val="HideTWBExt"/>
          <w:b w:val="0"/>
        </w:rPr>
        <w:t>&lt;/Members&gt;</w:t>
      </w:r>
    </w:p>
    <w:p w14:paraId="7653263F" w14:textId="77777777" w:rsidR="001374AD" w:rsidRPr="008907ED" w:rsidRDefault="001374AD" w:rsidP="001374AD">
      <w:pPr>
        <w:pStyle w:val="NormalBold"/>
      </w:pPr>
      <w:r w:rsidRPr="008907ED">
        <w:rPr>
          <w:rStyle w:val="HideTWBExt"/>
          <w:b w:val="0"/>
        </w:rPr>
        <w:t>&lt;/RepeatBlock-By&gt;</w:t>
      </w:r>
    </w:p>
    <w:p w14:paraId="6EEF316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9461EB1" w14:textId="77777777" w:rsidR="001374AD" w:rsidRPr="008907ED" w:rsidRDefault="001374AD" w:rsidP="001374AD">
      <w:pPr>
        <w:pStyle w:val="NormalBold"/>
      </w:pPr>
      <w:r w:rsidRPr="008907ED">
        <w:rPr>
          <w:rStyle w:val="HideTWBExt"/>
        </w:rPr>
        <w:t>&lt;Article&gt;</w:t>
      </w:r>
      <w:r w:rsidRPr="008907ED">
        <w:t>Ziffer 8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28DF9D1" w14:textId="77777777" w:rsidTr="00E663AA">
        <w:trPr>
          <w:trHeight w:hRule="exact" w:val="240"/>
          <w:jc w:val="center"/>
        </w:trPr>
        <w:tc>
          <w:tcPr>
            <w:tcW w:w="9752" w:type="dxa"/>
            <w:gridSpan w:val="2"/>
            <w:tcBorders>
              <w:top w:val="nil"/>
              <w:left w:val="nil"/>
              <w:bottom w:val="nil"/>
              <w:right w:val="nil"/>
            </w:tcBorders>
          </w:tcPr>
          <w:p w14:paraId="42145F04" w14:textId="77777777" w:rsidR="001374AD" w:rsidRPr="008907ED" w:rsidRDefault="001374AD" w:rsidP="00E663AA"/>
        </w:tc>
      </w:tr>
      <w:tr w:rsidR="001374AD" w:rsidRPr="008907ED" w14:paraId="0A315C99" w14:textId="77777777" w:rsidTr="00E663AA">
        <w:trPr>
          <w:trHeight w:val="240"/>
          <w:jc w:val="center"/>
        </w:trPr>
        <w:tc>
          <w:tcPr>
            <w:tcW w:w="4876" w:type="dxa"/>
            <w:tcBorders>
              <w:top w:val="nil"/>
              <w:left w:val="nil"/>
              <w:bottom w:val="nil"/>
              <w:right w:val="nil"/>
            </w:tcBorders>
          </w:tcPr>
          <w:p w14:paraId="3BB586D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E02BD9F" w14:textId="77777777" w:rsidR="001374AD" w:rsidRPr="008907ED" w:rsidRDefault="001374AD" w:rsidP="00E663AA">
            <w:pPr>
              <w:pStyle w:val="AmColumnHeading"/>
            </w:pPr>
            <w:r w:rsidRPr="008907ED">
              <w:t>Geänderter Text</w:t>
            </w:r>
          </w:p>
        </w:tc>
      </w:tr>
      <w:tr w:rsidR="001374AD" w:rsidRPr="008907ED" w14:paraId="35934CD5" w14:textId="77777777" w:rsidTr="00E663AA">
        <w:trPr>
          <w:jc w:val="center"/>
        </w:trPr>
        <w:tc>
          <w:tcPr>
            <w:tcW w:w="4876" w:type="dxa"/>
            <w:tcBorders>
              <w:top w:val="nil"/>
              <w:left w:val="nil"/>
              <w:bottom w:val="nil"/>
              <w:right w:val="nil"/>
            </w:tcBorders>
          </w:tcPr>
          <w:p w14:paraId="22BA1946" w14:textId="77777777" w:rsidR="001374AD" w:rsidRPr="008907ED" w:rsidRDefault="001374AD" w:rsidP="00E663AA">
            <w:pPr>
              <w:pStyle w:val="Normal6a"/>
            </w:pPr>
          </w:p>
        </w:tc>
        <w:tc>
          <w:tcPr>
            <w:tcW w:w="4876" w:type="dxa"/>
            <w:tcBorders>
              <w:top w:val="nil"/>
              <w:left w:val="nil"/>
              <w:bottom w:val="nil"/>
              <w:right w:val="nil"/>
            </w:tcBorders>
          </w:tcPr>
          <w:p w14:paraId="5868550A" w14:textId="77777777" w:rsidR="001374AD" w:rsidRPr="008907ED" w:rsidRDefault="001374AD" w:rsidP="00E663AA">
            <w:pPr>
              <w:pStyle w:val="Normal6a"/>
            </w:pPr>
            <w:r w:rsidRPr="008907ED">
              <w:rPr>
                <w:b/>
                <w:i/>
              </w:rPr>
              <w:t>8a.</w:t>
            </w:r>
            <w:r w:rsidRPr="008907ED">
              <w:tab/>
            </w:r>
            <w:r w:rsidRPr="008907ED">
              <w:rPr>
                <w:b/>
                <w:i/>
              </w:rPr>
              <w:t xml:space="preserve">weist darauf hin, dass die Sozialwirtschaft sowie Genossenschaften, Gegenseitigkeitsgesellschaften, Verbände und öffentliche und/oder halböffentliche Unternehmen ein besonderes Potenzial bergen, wenn es um die Schaffung nachhaltiger Arbeitsplätze in einem fairen und inklusiven Arbeitsumfeld unter Einhaltung der Grundsätze der ökologischen Produktion und der nachhaltigen lokalen/regionalen Entwicklung geht; betont das Potenzial </w:t>
            </w:r>
            <w:r w:rsidRPr="008907ED">
              <w:rPr>
                <w:b/>
                <w:i/>
              </w:rPr>
              <w:lastRenderedPageBreak/>
              <w:t>wirtschaftlicher sozialer Innovationen für die Weiterentwicklung der lokalen und regionalen Wirtschaft, die Abschwächungsmöglichkeiten für einen sozial gerechten und ökologisch fruchtbaren Übergang bieten;</w:t>
            </w:r>
          </w:p>
        </w:tc>
      </w:tr>
    </w:tbl>
    <w:p w14:paraId="6EF745F1"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F432218" w14:textId="77777777" w:rsidR="001374AD" w:rsidRPr="00546828" w:rsidRDefault="001374AD" w:rsidP="001374AD">
      <w:pPr>
        <w:rPr>
          <w:lang w:val="sv-SE"/>
        </w:rPr>
      </w:pPr>
      <w:r w:rsidRPr="00546828">
        <w:rPr>
          <w:rStyle w:val="HideTWBExt"/>
          <w:lang w:val="sv-SE"/>
        </w:rPr>
        <w:t>&lt;/Amend&gt;</w:t>
      </w:r>
    </w:p>
    <w:p w14:paraId="7DB26D47"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193</w:t>
      </w:r>
      <w:r w:rsidRPr="00546828">
        <w:rPr>
          <w:rStyle w:val="HideTWBExt"/>
          <w:lang w:val="sv-SE"/>
        </w:rPr>
        <w:t>&lt;/NumAm&gt;</w:t>
      </w:r>
    </w:p>
    <w:p w14:paraId="41173F51"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33E4F073" w14:textId="77777777" w:rsidR="001374AD" w:rsidRPr="00546828" w:rsidRDefault="001374AD" w:rsidP="001374AD">
      <w:pPr>
        <w:pStyle w:val="NormalBold"/>
        <w:rPr>
          <w:lang w:val="sv-SE"/>
        </w:rPr>
      </w:pPr>
      <w:r w:rsidRPr="00546828">
        <w:rPr>
          <w:rStyle w:val="HideTWBExt"/>
          <w:b w:val="0"/>
          <w:lang w:val="sv-SE"/>
        </w:rPr>
        <w:t>&lt;/RepeatBlock-By&gt;</w:t>
      </w:r>
    </w:p>
    <w:p w14:paraId="70E9467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0402EA6" w14:textId="77777777" w:rsidR="001374AD" w:rsidRPr="008907ED" w:rsidRDefault="001374AD" w:rsidP="001374AD">
      <w:pPr>
        <w:pStyle w:val="NormalBold"/>
      </w:pPr>
      <w:r w:rsidRPr="008907ED">
        <w:rPr>
          <w:rStyle w:val="HideTWBExt"/>
        </w:rPr>
        <w:t>&lt;Article&gt;</w:t>
      </w:r>
      <w:r w:rsidRPr="008907ED">
        <w:t>Ziffer 8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6A359CA" w14:textId="77777777" w:rsidTr="00E663AA">
        <w:trPr>
          <w:trHeight w:hRule="exact" w:val="240"/>
          <w:jc w:val="center"/>
        </w:trPr>
        <w:tc>
          <w:tcPr>
            <w:tcW w:w="9752" w:type="dxa"/>
            <w:gridSpan w:val="2"/>
            <w:tcBorders>
              <w:top w:val="nil"/>
              <w:left w:val="nil"/>
              <w:bottom w:val="nil"/>
              <w:right w:val="nil"/>
            </w:tcBorders>
          </w:tcPr>
          <w:p w14:paraId="794A68CC" w14:textId="77777777" w:rsidR="001374AD" w:rsidRPr="008907ED" w:rsidRDefault="001374AD" w:rsidP="00E663AA"/>
        </w:tc>
      </w:tr>
      <w:tr w:rsidR="001374AD" w:rsidRPr="008907ED" w14:paraId="1EC64DBF" w14:textId="77777777" w:rsidTr="00E663AA">
        <w:trPr>
          <w:trHeight w:val="240"/>
          <w:jc w:val="center"/>
        </w:trPr>
        <w:tc>
          <w:tcPr>
            <w:tcW w:w="4876" w:type="dxa"/>
            <w:tcBorders>
              <w:top w:val="nil"/>
              <w:left w:val="nil"/>
              <w:bottom w:val="nil"/>
              <w:right w:val="nil"/>
            </w:tcBorders>
          </w:tcPr>
          <w:p w14:paraId="33B861A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386A074" w14:textId="77777777" w:rsidR="001374AD" w:rsidRPr="008907ED" w:rsidRDefault="001374AD" w:rsidP="00E663AA">
            <w:pPr>
              <w:pStyle w:val="AmColumnHeading"/>
            </w:pPr>
            <w:r w:rsidRPr="008907ED">
              <w:t>Geänderter Text</w:t>
            </w:r>
          </w:p>
        </w:tc>
      </w:tr>
      <w:tr w:rsidR="001374AD" w:rsidRPr="008907ED" w14:paraId="092698FB" w14:textId="77777777" w:rsidTr="00E663AA">
        <w:trPr>
          <w:jc w:val="center"/>
        </w:trPr>
        <w:tc>
          <w:tcPr>
            <w:tcW w:w="4876" w:type="dxa"/>
            <w:tcBorders>
              <w:top w:val="nil"/>
              <w:left w:val="nil"/>
              <w:bottom w:val="nil"/>
              <w:right w:val="nil"/>
            </w:tcBorders>
          </w:tcPr>
          <w:p w14:paraId="38A1566E" w14:textId="77777777" w:rsidR="001374AD" w:rsidRPr="008907ED" w:rsidRDefault="001374AD" w:rsidP="00E663AA">
            <w:pPr>
              <w:pStyle w:val="Normal6a"/>
            </w:pPr>
          </w:p>
        </w:tc>
        <w:tc>
          <w:tcPr>
            <w:tcW w:w="4876" w:type="dxa"/>
            <w:tcBorders>
              <w:top w:val="nil"/>
              <w:left w:val="nil"/>
              <w:bottom w:val="nil"/>
              <w:right w:val="nil"/>
            </w:tcBorders>
          </w:tcPr>
          <w:p w14:paraId="207D7CB9" w14:textId="77777777" w:rsidR="001374AD" w:rsidRPr="008907ED" w:rsidRDefault="001374AD" w:rsidP="00E663AA">
            <w:pPr>
              <w:pStyle w:val="Normal6a"/>
            </w:pPr>
            <w:r w:rsidRPr="008907ED">
              <w:rPr>
                <w:b/>
                <w:i/>
              </w:rPr>
              <w:t>8a.</w:t>
            </w:r>
            <w:r w:rsidRPr="008907ED">
              <w:tab/>
            </w:r>
            <w:r w:rsidRPr="008907ED">
              <w:rPr>
                <w:b/>
                <w:i/>
              </w:rPr>
              <w:t>Spricht sich für Renovierungsprogramme auf Gemeindeebene aus, die ganze Stadtteile oder Dörfer umfassen, Kosten senken, den Zusammenhalt stärken und den Wandel beschleunigen;</w:t>
            </w:r>
          </w:p>
        </w:tc>
      </w:tr>
    </w:tbl>
    <w:p w14:paraId="28C78B8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A3FC828" w14:textId="77777777" w:rsidR="001374AD" w:rsidRPr="008907ED" w:rsidRDefault="001374AD" w:rsidP="001374AD">
      <w:r w:rsidRPr="008907ED">
        <w:rPr>
          <w:rStyle w:val="HideTWBExt"/>
        </w:rPr>
        <w:t>&lt;/Amend&gt;</w:t>
      </w:r>
    </w:p>
    <w:p w14:paraId="23BBD7F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194</w:t>
      </w:r>
      <w:r w:rsidRPr="008907ED">
        <w:rPr>
          <w:rStyle w:val="HideTWBExt"/>
        </w:rPr>
        <w:t>&lt;/NumAm&gt;</w:t>
      </w:r>
    </w:p>
    <w:p w14:paraId="78586089"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717C711C"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4E0C3D6D"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469D5AFC" w14:textId="77777777" w:rsidR="001374AD" w:rsidRPr="008907ED" w:rsidRDefault="001374AD" w:rsidP="001374AD">
      <w:pPr>
        <w:pStyle w:val="NormalBold"/>
      </w:pPr>
      <w:r w:rsidRPr="008907ED">
        <w:rPr>
          <w:rStyle w:val="HideTWBExt"/>
          <w:b w:val="0"/>
        </w:rPr>
        <w:t>&lt;/RepeatBlock-By&gt;</w:t>
      </w:r>
    </w:p>
    <w:p w14:paraId="1DB84DF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293BD18"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CBB2CAF" w14:textId="77777777" w:rsidTr="00E663AA">
        <w:trPr>
          <w:trHeight w:hRule="exact" w:val="240"/>
          <w:jc w:val="center"/>
        </w:trPr>
        <w:tc>
          <w:tcPr>
            <w:tcW w:w="9752" w:type="dxa"/>
            <w:gridSpan w:val="2"/>
            <w:tcBorders>
              <w:top w:val="nil"/>
              <w:left w:val="nil"/>
              <w:bottom w:val="nil"/>
              <w:right w:val="nil"/>
            </w:tcBorders>
          </w:tcPr>
          <w:p w14:paraId="38CA1CAF" w14:textId="77777777" w:rsidR="001374AD" w:rsidRPr="008907ED" w:rsidRDefault="001374AD" w:rsidP="00E663AA"/>
        </w:tc>
      </w:tr>
      <w:tr w:rsidR="001374AD" w:rsidRPr="008907ED" w14:paraId="5337F60E" w14:textId="77777777" w:rsidTr="00E663AA">
        <w:trPr>
          <w:trHeight w:val="240"/>
          <w:jc w:val="center"/>
        </w:trPr>
        <w:tc>
          <w:tcPr>
            <w:tcW w:w="4876" w:type="dxa"/>
            <w:tcBorders>
              <w:top w:val="nil"/>
              <w:left w:val="nil"/>
              <w:bottom w:val="nil"/>
              <w:right w:val="nil"/>
            </w:tcBorders>
          </w:tcPr>
          <w:p w14:paraId="73ADF78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3FD306F" w14:textId="77777777" w:rsidR="001374AD" w:rsidRPr="008907ED" w:rsidRDefault="001374AD" w:rsidP="00E663AA">
            <w:pPr>
              <w:pStyle w:val="AmColumnHeading"/>
            </w:pPr>
            <w:r w:rsidRPr="008907ED">
              <w:t>Geänderter Text</w:t>
            </w:r>
          </w:p>
        </w:tc>
      </w:tr>
      <w:tr w:rsidR="001374AD" w:rsidRPr="008907ED" w14:paraId="67036D13" w14:textId="77777777" w:rsidTr="00E663AA">
        <w:trPr>
          <w:jc w:val="center"/>
        </w:trPr>
        <w:tc>
          <w:tcPr>
            <w:tcW w:w="4876" w:type="dxa"/>
            <w:tcBorders>
              <w:top w:val="nil"/>
              <w:left w:val="nil"/>
              <w:bottom w:val="nil"/>
              <w:right w:val="nil"/>
            </w:tcBorders>
          </w:tcPr>
          <w:p w14:paraId="24E747EF" w14:textId="77777777" w:rsidR="001374AD" w:rsidRPr="008907ED" w:rsidRDefault="001374AD" w:rsidP="00E663AA">
            <w:pPr>
              <w:pStyle w:val="Normal6a"/>
            </w:pPr>
            <w:r w:rsidRPr="008907ED">
              <w:rPr>
                <w:b/>
                <w:i/>
              </w:rPr>
              <w:t>9.</w:t>
            </w:r>
            <w:r w:rsidRPr="008907ED">
              <w:tab/>
            </w:r>
            <w:r w:rsidRPr="008907ED">
              <w:rPr>
                <w:b/>
                <w:i/>
              </w:rPr>
              <w:t xml:space="preserve">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w:t>
            </w:r>
            <w:r w:rsidRPr="008907ED">
              <w:rPr>
                <w:b/>
                <w:i/>
              </w:rPr>
              <w:lastRenderedPageBreak/>
              <w:t>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57BF754A" w14:textId="77777777" w:rsidR="001374AD" w:rsidRPr="008907ED" w:rsidRDefault="001374AD" w:rsidP="00E663AA">
            <w:pPr>
              <w:pStyle w:val="Normal6a"/>
            </w:pPr>
            <w:r w:rsidRPr="008907ED">
              <w:rPr>
                <w:b/>
                <w:i/>
              </w:rPr>
              <w:lastRenderedPageBreak/>
              <w:t>entfällt</w:t>
            </w:r>
          </w:p>
        </w:tc>
      </w:tr>
    </w:tbl>
    <w:p w14:paraId="097C5FE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0377C6E9" w14:textId="77777777" w:rsidR="001374AD" w:rsidRPr="008907ED" w:rsidRDefault="001374AD" w:rsidP="001374AD">
      <w:r w:rsidRPr="008907ED">
        <w:rPr>
          <w:rStyle w:val="HideTWBExt"/>
        </w:rPr>
        <w:t>&lt;/Amend&gt;</w:t>
      </w:r>
    </w:p>
    <w:p w14:paraId="7989800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195</w:t>
      </w:r>
      <w:r w:rsidRPr="008907ED">
        <w:rPr>
          <w:rStyle w:val="HideTWBExt"/>
        </w:rPr>
        <w:t>&lt;/NumAm&gt;</w:t>
      </w:r>
    </w:p>
    <w:p w14:paraId="2B00794F"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C3AA889" w14:textId="77777777" w:rsidR="001374AD" w:rsidRPr="008907ED" w:rsidRDefault="001374AD" w:rsidP="001374AD">
      <w:pPr>
        <w:pStyle w:val="NormalBold"/>
      </w:pPr>
      <w:r w:rsidRPr="008907ED">
        <w:rPr>
          <w:rStyle w:val="HideTWBExt"/>
          <w:b w:val="0"/>
        </w:rPr>
        <w:t>&lt;/RepeatBlock-By&gt;</w:t>
      </w:r>
    </w:p>
    <w:p w14:paraId="01606BA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0DF3DA"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431ACA9" w14:textId="77777777" w:rsidTr="00E663AA">
        <w:trPr>
          <w:trHeight w:hRule="exact" w:val="240"/>
          <w:jc w:val="center"/>
        </w:trPr>
        <w:tc>
          <w:tcPr>
            <w:tcW w:w="9752" w:type="dxa"/>
            <w:gridSpan w:val="2"/>
            <w:tcBorders>
              <w:top w:val="nil"/>
              <w:left w:val="nil"/>
              <w:bottom w:val="nil"/>
              <w:right w:val="nil"/>
            </w:tcBorders>
          </w:tcPr>
          <w:p w14:paraId="1150CF69" w14:textId="77777777" w:rsidR="001374AD" w:rsidRPr="008907ED" w:rsidRDefault="001374AD" w:rsidP="00E663AA"/>
        </w:tc>
      </w:tr>
      <w:tr w:rsidR="001374AD" w:rsidRPr="008907ED" w14:paraId="49309BE0" w14:textId="77777777" w:rsidTr="00E663AA">
        <w:trPr>
          <w:trHeight w:val="240"/>
          <w:jc w:val="center"/>
        </w:trPr>
        <w:tc>
          <w:tcPr>
            <w:tcW w:w="4876" w:type="dxa"/>
            <w:tcBorders>
              <w:top w:val="nil"/>
              <w:left w:val="nil"/>
              <w:bottom w:val="nil"/>
              <w:right w:val="nil"/>
            </w:tcBorders>
          </w:tcPr>
          <w:p w14:paraId="60B9AE1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E590C10" w14:textId="77777777" w:rsidR="001374AD" w:rsidRPr="008907ED" w:rsidRDefault="001374AD" w:rsidP="00E663AA">
            <w:pPr>
              <w:pStyle w:val="AmColumnHeading"/>
            </w:pPr>
            <w:r w:rsidRPr="008907ED">
              <w:t>Geänderter Text</w:t>
            </w:r>
          </w:p>
        </w:tc>
      </w:tr>
      <w:tr w:rsidR="001374AD" w:rsidRPr="008907ED" w14:paraId="6644AE78" w14:textId="77777777" w:rsidTr="00E663AA">
        <w:trPr>
          <w:jc w:val="center"/>
        </w:trPr>
        <w:tc>
          <w:tcPr>
            <w:tcW w:w="4876" w:type="dxa"/>
            <w:tcBorders>
              <w:top w:val="nil"/>
              <w:left w:val="nil"/>
              <w:bottom w:val="nil"/>
              <w:right w:val="nil"/>
            </w:tcBorders>
          </w:tcPr>
          <w:p w14:paraId="68D8C6F3" w14:textId="77777777" w:rsidR="001374AD" w:rsidRPr="008907ED" w:rsidRDefault="001374AD" w:rsidP="00E663AA">
            <w:pPr>
              <w:pStyle w:val="Normal6a"/>
            </w:pPr>
            <w:r w:rsidRPr="008907ED">
              <w:rPr>
                <w:b/>
                <w:i/>
              </w:rPr>
              <w:t>9.</w:t>
            </w:r>
            <w:r w:rsidRPr="008907ED">
              <w:tab/>
            </w:r>
            <w:r w:rsidRPr="008907ED">
              <w:rPr>
                <w:b/>
                <w:i/>
              </w:rPr>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5F554BAA" w14:textId="77777777" w:rsidR="001374AD" w:rsidRPr="008907ED" w:rsidRDefault="001374AD" w:rsidP="00E663AA">
            <w:pPr>
              <w:pStyle w:val="Normal6a"/>
            </w:pPr>
            <w:r w:rsidRPr="008907ED">
              <w:rPr>
                <w:b/>
                <w:i/>
              </w:rPr>
              <w:t>entfällt</w:t>
            </w:r>
          </w:p>
        </w:tc>
      </w:tr>
    </w:tbl>
    <w:p w14:paraId="73E6192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D5F7B54" w14:textId="77777777" w:rsidR="001374AD" w:rsidRPr="008907ED" w:rsidRDefault="001374AD" w:rsidP="001374AD">
      <w:r w:rsidRPr="008907ED">
        <w:rPr>
          <w:rStyle w:val="HideTWBExt"/>
        </w:rPr>
        <w:t>&lt;/Amend&gt;</w:t>
      </w:r>
    </w:p>
    <w:p w14:paraId="1D8C53D7"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196</w:t>
      </w:r>
      <w:r w:rsidRPr="008907ED">
        <w:rPr>
          <w:rStyle w:val="HideTWBExt"/>
        </w:rPr>
        <w:t>&lt;/NumAm&gt;</w:t>
      </w:r>
    </w:p>
    <w:p w14:paraId="2B791535"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5F2F4B46" w14:textId="77777777" w:rsidR="001374AD" w:rsidRPr="008907ED" w:rsidRDefault="001374AD" w:rsidP="001374AD">
      <w:pPr>
        <w:pStyle w:val="NormalBold"/>
      </w:pPr>
      <w:r w:rsidRPr="008907ED">
        <w:rPr>
          <w:rStyle w:val="HideTWBExt"/>
          <w:b w:val="0"/>
        </w:rPr>
        <w:t>&lt;/RepeatBlock-By&gt;</w:t>
      </w:r>
    </w:p>
    <w:p w14:paraId="34679F0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64CF79C"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258BAAB" w14:textId="77777777" w:rsidTr="00E663AA">
        <w:trPr>
          <w:trHeight w:hRule="exact" w:val="240"/>
          <w:jc w:val="center"/>
        </w:trPr>
        <w:tc>
          <w:tcPr>
            <w:tcW w:w="9752" w:type="dxa"/>
            <w:gridSpan w:val="2"/>
            <w:tcBorders>
              <w:top w:val="nil"/>
              <w:left w:val="nil"/>
              <w:bottom w:val="nil"/>
              <w:right w:val="nil"/>
            </w:tcBorders>
          </w:tcPr>
          <w:p w14:paraId="51C3DF42" w14:textId="77777777" w:rsidR="001374AD" w:rsidRPr="008907ED" w:rsidRDefault="001374AD" w:rsidP="00E663AA"/>
        </w:tc>
      </w:tr>
      <w:tr w:rsidR="001374AD" w:rsidRPr="008907ED" w14:paraId="425D970F" w14:textId="77777777" w:rsidTr="00E663AA">
        <w:trPr>
          <w:trHeight w:val="240"/>
          <w:jc w:val="center"/>
        </w:trPr>
        <w:tc>
          <w:tcPr>
            <w:tcW w:w="4876" w:type="dxa"/>
            <w:tcBorders>
              <w:top w:val="nil"/>
              <w:left w:val="nil"/>
              <w:bottom w:val="nil"/>
              <w:right w:val="nil"/>
            </w:tcBorders>
          </w:tcPr>
          <w:p w14:paraId="00FE2E3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23F52F0" w14:textId="77777777" w:rsidR="001374AD" w:rsidRPr="008907ED" w:rsidRDefault="001374AD" w:rsidP="00E663AA">
            <w:pPr>
              <w:pStyle w:val="AmColumnHeading"/>
            </w:pPr>
            <w:r w:rsidRPr="008907ED">
              <w:t>Geänderter Text</w:t>
            </w:r>
          </w:p>
        </w:tc>
      </w:tr>
      <w:tr w:rsidR="001374AD" w:rsidRPr="008907ED" w14:paraId="4E510E24" w14:textId="77777777" w:rsidTr="00E663AA">
        <w:trPr>
          <w:jc w:val="center"/>
        </w:trPr>
        <w:tc>
          <w:tcPr>
            <w:tcW w:w="4876" w:type="dxa"/>
            <w:tcBorders>
              <w:top w:val="nil"/>
              <w:left w:val="nil"/>
              <w:bottom w:val="nil"/>
              <w:right w:val="nil"/>
            </w:tcBorders>
          </w:tcPr>
          <w:p w14:paraId="1B78DF93" w14:textId="77777777" w:rsidR="001374AD" w:rsidRPr="008907ED" w:rsidRDefault="001374AD" w:rsidP="00E663AA">
            <w:pPr>
              <w:pStyle w:val="Normal6a"/>
            </w:pPr>
            <w:r w:rsidRPr="008907ED">
              <w:rPr>
                <w:b/>
                <w:i/>
              </w:rPr>
              <w:t>9.</w:t>
            </w:r>
            <w:r w:rsidRPr="008907ED">
              <w:tab/>
            </w:r>
            <w:r w:rsidRPr="008907ED">
              <w:rPr>
                <w:b/>
                <w:i/>
              </w:rPr>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0725C05B" w14:textId="77777777" w:rsidR="001374AD" w:rsidRPr="008907ED" w:rsidRDefault="001374AD" w:rsidP="00E663AA">
            <w:pPr>
              <w:pStyle w:val="Normal6a"/>
            </w:pPr>
            <w:r w:rsidRPr="008907ED">
              <w:rPr>
                <w:b/>
                <w:i/>
              </w:rPr>
              <w:t>entfällt</w:t>
            </w:r>
          </w:p>
        </w:tc>
      </w:tr>
    </w:tbl>
    <w:p w14:paraId="169865E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F8B0FAF" w14:textId="77777777" w:rsidR="001374AD" w:rsidRPr="008907ED" w:rsidRDefault="001374AD" w:rsidP="001374AD">
      <w:r w:rsidRPr="008907ED">
        <w:rPr>
          <w:rStyle w:val="HideTWBExt"/>
        </w:rPr>
        <w:t>&lt;/Amend&gt;</w:t>
      </w:r>
    </w:p>
    <w:p w14:paraId="50C670F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197</w:t>
      </w:r>
      <w:r w:rsidRPr="008907ED">
        <w:rPr>
          <w:rStyle w:val="HideTWBExt"/>
        </w:rPr>
        <w:t>&lt;/NumAm&gt;</w:t>
      </w:r>
    </w:p>
    <w:p w14:paraId="67E8B43B"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655728FA" w14:textId="77777777" w:rsidR="001374AD" w:rsidRPr="008907ED" w:rsidRDefault="001374AD" w:rsidP="001374AD">
      <w:pPr>
        <w:pStyle w:val="NormalBold"/>
      </w:pPr>
      <w:r w:rsidRPr="008907ED">
        <w:rPr>
          <w:rStyle w:val="HideTWBExt"/>
          <w:b w:val="0"/>
        </w:rPr>
        <w:t>&lt;/RepeatBlock-By&gt;</w:t>
      </w:r>
    </w:p>
    <w:p w14:paraId="5BCBEE1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979B814"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F918E5" w14:textId="77777777" w:rsidTr="00E663AA">
        <w:trPr>
          <w:trHeight w:hRule="exact" w:val="240"/>
          <w:jc w:val="center"/>
        </w:trPr>
        <w:tc>
          <w:tcPr>
            <w:tcW w:w="9752" w:type="dxa"/>
            <w:gridSpan w:val="2"/>
            <w:tcBorders>
              <w:top w:val="nil"/>
              <w:left w:val="nil"/>
              <w:bottom w:val="nil"/>
              <w:right w:val="nil"/>
            </w:tcBorders>
          </w:tcPr>
          <w:p w14:paraId="0D97BB4C" w14:textId="77777777" w:rsidR="001374AD" w:rsidRPr="008907ED" w:rsidRDefault="001374AD" w:rsidP="00E663AA"/>
        </w:tc>
      </w:tr>
      <w:tr w:rsidR="001374AD" w:rsidRPr="008907ED" w14:paraId="7FC02CEC" w14:textId="77777777" w:rsidTr="00E663AA">
        <w:trPr>
          <w:trHeight w:val="240"/>
          <w:jc w:val="center"/>
        </w:trPr>
        <w:tc>
          <w:tcPr>
            <w:tcW w:w="4876" w:type="dxa"/>
            <w:tcBorders>
              <w:top w:val="nil"/>
              <w:left w:val="nil"/>
              <w:bottom w:val="nil"/>
              <w:right w:val="nil"/>
            </w:tcBorders>
          </w:tcPr>
          <w:p w14:paraId="3F3CCB3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A4C64B5" w14:textId="77777777" w:rsidR="001374AD" w:rsidRPr="008907ED" w:rsidRDefault="001374AD" w:rsidP="00E663AA">
            <w:pPr>
              <w:pStyle w:val="AmColumnHeading"/>
            </w:pPr>
            <w:r w:rsidRPr="008907ED">
              <w:t>Geänderter Text</w:t>
            </w:r>
          </w:p>
        </w:tc>
      </w:tr>
      <w:tr w:rsidR="001374AD" w:rsidRPr="008907ED" w14:paraId="07E2A6E8" w14:textId="77777777" w:rsidTr="00E663AA">
        <w:trPr>
          <w:jc w:val="center"/>
        </w:trPr>
        <w:tc>
          <w:tcPr>
            <w:tcW w:w="4876" w:type="dxa"/>
            <w:tcBorders>
              <w:top w:val="nil"/>
              <w:left w:val="nil"/>
              <w:bottom w:val="nil"/>
              <w:right w:val="nil"/>
            </w:tcBorders>
          </w:tcPr>
          <w:p w14:paraId="0A884A48" w14:textId="77777777" w:rsidR="001374AD" w:rsidRPr="008907ED" w:rsidRDefault="001374AD" w:rsidP="00E663AA">
            <w:pPr>
              <w:pStyle w:val="Normal6a"/>
            </w:pPr>
            <w:r w:rsidRPr="008907ED">
              <w:t>9.</w:t>
            </w:r>
            <w:r w:rsidRPr="008907ED">
              <w:tab/>
              <w:t>fordert</w:t>
            </w:r>
            <w:r w:rsidRPr="008907ED">
              <w:rPr>
                <w:b/>
                <w:i/>
              </w:rPr>
              <w:t>, dass</w:t>
            </w:r>
            <w:r w:rsidRPr="008907ED">
              <w:t xml:space="preserve"> die </w:t>
            </w:r>
            <w:r w:rsidRPr="008907ED">
              <w:rPr>
                <w:b/>
                <w:i/>
              </w:rPr>
              <w:t>vorgeschlagene Richtlinie mit einer</w:t>
            </w:r>
            <w:r w:rsidRPr="008907ED">
              <w:t xml:space="preserve"> Überarbeitung des Fonds für einen gerechten Übergang für den Programmplanungszeitraum nach 2027 </w:t>
            </w:r>
            <w:r w:rsidRPr="008907ED">
              <w:rPr>
                <w:b/>
                <w:i/>
              </w:rPr>
              <w:t>einhergeht</w:t>
            </w:r>
            <w:r w:rsidRPr="008907ED">
              <w:t xml:space="preserve">, um sicherzustellen, dass </w:t>
            </w:r>
            <w:r w:rsidRPr="008907ED">
              <w:rPr>
                <w:b/>
                <w:i/>
              </w:rPr>
              <w:t xml:space="preserve">er nach dem Grundsatz der geteilten Mittelverwaltung und dem </w:t>
            </w:r>
            <w:r w:rsidRPr="008907ED">
              <w:rPr>
                <w:b/>
                <w:i/>
              </w:rPr>
              <w:lastRenderedPageBreak/>
              <w:t>Partnerschaftsprinzip mit aufgestockten Haushaltsmitteln verwaltet wird</w:t>
            </w:r>
            <w:r w:rsidRPr="008907ED">
              <w:t xml:space="preserve">; betont, dass mit dem neuen Fonds Arbeitgeber dabei unterstützt werden sollten, das Recht der Arbeitnehmer auf Aus- und Weiterbildung sowie die Einführung von Übergangsplänen auf Unternehmensebene zu gewährleisten; </w:t>
            </w:r>
            <w:r w:rsidRPr="008907ED">
              <w:rPr>
                <w:b/>
                <w:i/>
              </w:rPr>
              <w:t>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2996590A" w14:textId="77777777" w:rsidR="001374AD" w:rsidRPr="008907ED" w:rsidRDefault="001374AD" w:rsidP="00E663AA">
            <w:pPr>
              <w:pStyle w:val="Normal6a"/>
            </w:pPr>
            <w:r w:rsidRPr="008907ED">
              <w:lastRenderedPageBreak/>
              <w:t>9.</w:t>
            </w:r>
            <w:r w:rsidRPr="008907ED">
              <w:tab/>
              <w:t xml:space="preserve">fordert die Überarbeitung des Fonds für einen gerechten Übergang für den Programmplanungszeitraum nach 2027, um sicherzustellen, dass </w:t>
            </w:r>
            <w:r w:rsidRPr="008907ED">
              <w:rPr>
                <w:b/>
                <w:i/>
              </w:rPr>
              <w:t xml:space="preserve">die Mittel effizient und gezielt für Projekte </w:t>
            </w:r>
            <w:proofErr w:type="gramStart"/>
            <w:r w:rsidRPr="008907ED">
              <w:rPr>
                <w:b/>
                <w:i/>
              </w:rPr>
              <w:t>mit klarem wirtschaftlichen Nutzen</w:t>
            </w:r>
            <w:proofErr w:type="gramEnd"/>
            <w:r w:rsidRPr="008907ED">
              <w:rPr>
                <w:b/>
                <w:i/>
              </w:rPr>
              <w:t xml:space="preserve"> eingesetzt werden</w:t>
            </w:r>
            <w:r w:rsidRPr="008907ED">
              <w:t xml:space="preserve">; betont, dass mit dem neuen Fonds </w:t>
            </w:r>
            <w:r w:rsidRPr="008907ED">
              <w:lastRenderedPageBreak/>
              <w:t>Arbeitgeber dabei unterstützt werden sollten, das Recht der Arbeitnehmer auf Aus- und Weiterbildung sowie die Einführung von Übergangsplänen auf Unternehmensebene zu gewährleisten;</w:t>
            </w:r>
          </w:p>
        </w:tc>
      </w:tr>
    </w:tbl>
    <w:p w14:paraId="1D29D6B1"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91E17EB" w14:textId="77777777" w:rsidR="001374AD" w:rsidRPr="00991D18" w:rsidRDefault="001374AD" w:rsidP="001374AD">
      <w:pPr>
        <w:rPr>
          <w:lang w:val="sv-SE"/>
        </w:rPr>
      </w:pPr>
      <w:r w:rsidRPr="00991D18">
        <w:rPr>
          <w:rStyle w:val="HideTWBExt"/>
          <w:lang w:val="sv-SE"/>
        </w:rPr>
        <w:t>&lt;/Amend&gt;</w:t>
      </w:r>
    </w:p>
    <w:p w14:paraId="6FDC43EB"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198</w:t>
      </w:r>
      <w:r w:rsidRPr="00991D18">
        <w:rPr>
          <w:rStyle w:val="HideTWBExt"/>
          <w:lang w:val="sv-SE"/>
        </w:rPr>
        <w:t>&lt;/NumAm&gt;</w:t>
      </w:r>
    </w:p>
    <w:p w14:paraId="702676BE"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0EA65847" w14:textId="77777777" w:rsidR="001374AD" w:rsidRPr="00991D18" w:rsidRDefault="001374AD" w:rsidP="001374AD">
      <w:pPr>
        <w:pStyle w:val="NormalBold"/>
        <w:rPr>
          <w:lang w:val="sv-SE"/>
        </w:rPr>
      </w:pPr>
      <w:r w:rsidRPr="00991D18">
        <w:rPr>
          <w:rStyle w:val="HideTWBExt"/>
          <w:b w:val="0"/>
          <w:lang w:val="sv-SE"/>
        </w:rPr>
        <w:t>&lt;/RepeatBlock-By&gt;</w:t>
      </w:r>
    </w:p>
    <w:p w14:paraId="1E955C0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2F785C0"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791F26B" w14:textId="77777777" w:rsidTr="00E663AA">
        <w:trPr>
          <w:trHeight w:hRule="exact" w:val="240"/>
          <w:jc w:val="center"/>
        </w:trPr>
        <w:tc>
          <w:tcPr>
            <w:tcW w:w="9752" w:type="dxa"/>
            <w:gridSpan w:val="2"/>
            <w:tcBorders>
              <w:top w:val="nil"/>
              <w:left w:val="nil"/>
              <w:bottom w:val="nil"/>
              <w:right w:val="nil"/>
            </w:tcBorders>
          </w:tcPr>
          <w:p w14:paraId="4CD30C76" w14:textId="77777777" w:rsidR="001374AD" w:rsidRPr="008907ED" w:rsidRDefault="001374AD" w:rsidP="00E663AA"/>
        </w:tc>
      </w:tr>
      <w:tr w:rsidR="001374AD" w:rsidRPr="008907ED" w14:paraId="5F70703D" w14:textId="77777777" w:rsidTr="00E663AA">
        <w:trPr>
          <w:trHeight w:val="240"/>
          <w:jc w:val="center"/>
        </w:trPr>
        <w:tc>
          <w:tcPr>
            <w:tcW w:w="4876" w:type="dxa"/>
            <w:tcBorders>
              <w:top w:val="nil"/>
              <w:left w:val="nil"/>
              <w:bottom w:val="nil"/>
              <w:right w:val="nil"/>
            </w:tcBorders>
          </w:tcPr>
          <w:p w14:paraId="150DCDC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D9B71FA" w14:textId="77777777" w:rsidR="001374AD" w:rsidRPr="008907ED" w:rsidRDefault="001374AD" w:rsidP="00E663AA">
            <w:pPr>
              <w:pStyle w:val="AmColumnHeading"/>
            </w:pPr>
            <w:r w:rsidRPr="008907ED">
              <w:t>Geänderter Text</w:t>
            </w:r>
          </w:p>
        </w:tc>
      </w:tr>
      <w:tr w:rsidR="001374AD" w:rsidRPr="008907ED" w14:paraId="4CC3CA43" w14:textId="77777777" w:rsidTr="00E663AA">
        <w:trPr>
          <w:jc w:val="center"/>
        </w:trPr>
        <w:tc>
          <w:tcPr>
            <w:tcW w:w="4876" w:type="dxa"/>
            <w:tcBorders>
              <w:top w:val="nil"/>
              <w:left w:val="nil"/>
              <w:bottom w:val="nil"/>
              <w:right w:val="nil"/>
            </w:tcBorders>
          </w:tcPr>
          <w:p w14:paraId="778ECDFE" w14:textId="77777777" w:rsidR="001374AD" w:rsidRPr="008907ED" w:rsidRDefault="001374AD" w:rsidP="00E663AA">
            <w:pPr>
              <w:pStyle w:val="Normal6a"/>
            </w:pPr>
            <w:r w:rsidRPr="008907ED">
              <w:t>9.</w:t>
            </w:r>
            <w:r w:rsidRPr="008907ED">
              <w:tab/>
              <w:t xml:space="preserve">fordert, dass die vorgeschlagene Richtlinie mit einer Überarbeitung des Fonds für einen gerechten Übergang für den Programmplanungszeitraum nach 2027 einhergeht, um sicherzustellen, dass er nach dem Grundsatz der geteilten Mittelverwaltung und dem Partnerschaftsprinzip </w:t>
            </w:r>
            <w:r w:rsidRPr="008907ED">
              <w:rPr>
                <w:b/>
                <w:i/>
              </w:rPr>
              <w:t>mit aufgestockten Haushaltsmitteln</w:t>
            </w:r>
            <w:r w:rsidRPr="008907ED">
              <w:t xml:space="preserve">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3C817073" w14:textId="77777777" w:rsidR="001374AD" w:rsidRPr="008907ED" w:rsidRDefault="001374AD" w:rsidP="00E663AA">
            <w:pPr>
              <w:pStyle w:val="Normal6a"/>
            </w:pPr>
            <w:r w:rsidRPr="008907ED">
              <w:t>9.</w:t>
            </w:r>
            <w:r w:rsidRPr="008907ED">
              <w:tab/>
              <w:t>fordert, dass die vorgeschlagene Richtlinie mit einer Überarbeitung des Fonds für einen gerechten Übergang für den Programmplanungszeitraum nach 2027 einhergeht, um sicherzustellen, dass er nach dem Grundsatz der geteilten Mittelverwaltung und dem Partnerschaftsprinzip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r>
    </w:tbl>
    <w:p w14:paraId="0E33480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0600126" w14:textId="77777777" w:rsidR="001374AD" w:rsidRPr="00991D18" w:rsidRDefault="001374AD" w:rsidP="001374AD">
      <w:pPr>
        <w:rPr>
          <w:lang w:val="sv-SE"/>
        </w:rPr>
      </w:pPr>
      <w:r w:rsidRPr="00991D18">
        <w:rPr>
          <w:rStyle w:val="HideTWBExt"/>
          <w:lang w:val="sv-SE"/>
        </w:rPr>
        <w:t>&lt;/Amend&gt;</w:t>
      </w:r>
    </w:p>
    <w:p w14:paraId="11EC1D6F" w14:textId="77777777" w:rsidR="001374AD" w:rsidRPr="00991D18" w:rsidRDefault="001374AD" w:rsidP="001374AD">
      <w:pPr>
        <w:pStyle w:val="AmNumberTabs"/>
        <w:rPr>
          <w:lang w:val="sv-SE"/>
        </w:rPr>
      </w:pPr>
      <w:r w:rsidRPr="00991D18">
        <w:rPr>
          <w:rStyle w:val="HideTWBExt"/>
          <w:lang w:val="sv-SE"/>
        </w:rPr>
        <w:lastRenderedPageBreak/>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199</w:t>
      </w:r>
      <w:r w:rsidRPr="00991D18">
        <w:rPr>
          <w:rStyle w:val="HideTWBExt"/>
          <w:lang w:val="sv-SE"/>
        </w:rPr>
        <w:t>&lt;/NumAm&gt;</w:t>
      </w:r>
    </w:p>
    <w:p w14:paraId="2A31EFCF"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8C9B2C9"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4CDCBA03" w14:textId="77777777" w:rsidR="001374AD" w:rsidRPr="008907ED" w:rsidRDefault="001374AD" w:rsidP="001374AD">
      <w:pPr>
        <w:pStyle w:val="NormalBold"/>
      </w:pPr>
      <w:r w:rsidRPr="008907ED">
        <w:rPr>
          <w:rStyle w:val="HideTWBExt"/>
          <w:b w:val="0"/>
        </w:rPr>
        <w:t>&lt;/RepeatBlock-By&gt;</w:t>
      </w:r>
    </w:p>
    <w:p w14:paraId="4AD8DBA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C6EA7D2"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F9FBD68" w14:textId="77777777" w:rsidTr="00E663AA">
        <w:trPr>
          <w:trHeight w:hRule="exact" w:val="240"/>
          <w:jc w:val="center"/>
        </w:trPr>
        <w:tc>
          <w:tcPr>
            <w:tcW w:w="9752" w:type="dxa"/>
            <w:gridSpan w:val="2"/>
            <w:tcBorders>
              <w:top w:val="nil"/>
              <w:left w:val="nil"/>
              <w:bottom w:val="nil"/>
              <w:right w:val="nil"/>
            </w:tcBorders>
          </w:tcPr>
          <w:p w14:paraId="3C29188D" w14:textId="77777777" w:rsidR="001374AD" w:rsidRPr="008907ED" w:rsidRDefault="001374AD" w:rsidP="00E663AA"/>
        </w:tc>
      </w:tr>
      <w:tr w:rsidR="001374AD" w:rsidRPr="008907ED" w14:paraId="058376F9" w14:textId="77777777" w:rsidTr="00E663AA">
        <w:trPr>
          <w:trHeight w:val="240"/>
          <w:jc w:val="center"/>
        </w:trPr>
        <w:tc>
          <w:tcPr>
            <w:tcW w:w="4876" w:type="dxa"/>
            <w:tcBorders>
              <w:top w:val="nil"/>
              <w:left w:val="nil"/>
              <w:bottom w:val="nil"/>
              <w:right w:val="nil"/>
            </w:tcBorders>
          </w:tcPr>
          <w:p w14:paraId="7E31ECA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C500959" w14:textId="77777777" w:rsidR="001374AD" w:rsidRPr="008907ED" w:rsidRDefault="001374AD" w:rsidP="00E663AA">
            <w:pPr>
              <w:pStyle w:val="AmColumnHeading"/>
            </w:pPr>
            <w:r w:rsidRPr="008907ED">
              <w:t>Geänderter Text</w:t>
            </w:r>
          </w:p>
        </w:tc>
      </w:tr>
      <w:tr w:rsidR="001374AD" w:rsidRPr="008907ED" w14:paraId="17B46A54" w14:textId="77777777" w:rsidTr="00E663AA">
        <w:trPr>
          <w:jc w:val="center"/>
        </w:trPr>
        <w:tc>
          <w:tcPr>
            <w:tcW w:w="4876" w:type="dxa"/>
            <w:tcBorders>
              <w:top w:val="nil"/>
              <w:left w:val="nil"/>
              <w:bottom w:val="nil"/>
              <w:right w:val="nil"/>
            </w:tcBorders>
          </w:tcPr>
          <w:p w14:paraId="1F77E78E" w14:textId="77777777" w:rsidR="001374AD" w:rsidRPr="008907ED" w:rsidRDefault="001374AD" w:rsidP="00E663AA">
            <w:pPr>
              <w:pStyle w:val="Normal6a"/>
            </w:pPr>
            <w:r w:rsidRPr="008907ED">
              <w:t>9.</w:t>
            </w:r>
            <w:r w:rsidRPr="008907ED">
              <w:tab/>
              <w:t xml:space="preserve">fordert, dass die vorgeschlagene Richtlinie mit einer </w:t>
            </w:r>
            <w:r w:rsidRPr="008907ED">
              <w:rPr>
                <w:b/>
                <w:i/>
              </w:rPr>
              <w:t>Überarbeitung</w:t>
            </w:r>
            <w:r w:rsidRPr="008907ED">
              <w:t xml:space="preserve"> des Fonds für einen gerechten Übergang für den Programmplanungszeitraum nach 2027 einhergeht, um sicherzustellen, dass er nach dem Grundsatz der geteilten Mittelverwaltung und dem Partnerschaftsprinzip mit aufgestockten Haushaltsmitteln verwaltet wird; betont, dass mit </w:t>
            </w:r>
            <w:r w:rsidRPr="008907ED">
              <w:rPr>
                <w:b/>
                <w:i/>
              </w:rPr>
              <w:t>dem</w:t>
            </w:r>
            <w:r w:rsidRPr="008907ED">
              <w:t xml:space="preserve">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55FAF5CC" w14:textId="77777777" w:rsidR="001374AD" w:rsidRPr="008907ED" w:rsidRDefault="001374AD" w:rsidP="00E663AA">
            <w:pPr>
              <w:pStyle w:val="Normal6a"/>
            </w:pPr>
            <w:r w:rsidRPr="008907ED">
              <w:t>9.</w:t>
            </w:r>
            <w:r w:rsidRPr="008907ED">
              <w:tab/>
            </w:r>
            <w:r w:rsidRPr="008907ED">
              <w:rPr>
                <w:b/>
                <w:i/>
              </w:rPr>
              <w:t>ist besorgt darüber, dass die Kommission in ihren jüngsten Vorschlägen zum künftigen mehrjährigen Finanzrahmen (MFR) keinen eigenständigen Fonds für einen gerechten Übergang vorgeschlagen hat;</w:t>
            </w:r>
            <w:r w:rsidRPr="008907ED">
              <w:t xml:space="preserve"> fordert </w:t>
            </w:r>
            <w:r w:rsidRPr="008907ED">
              <w:rPr>
                <w:b/>
                <w:i/>
              </w:rPr>
              <w:t>daher</w:t>
            </w:r>
            <w:r w:rsidRPr="008907ED">
              <w:t xml:space="preserve">, dass die vorgeschlagene Richtlinie mit einer </w:t>
            </w:r>
            <w:r w:rsidRPr="008907ED">
              <w:rPr>
                <w:b/>
                <w:i/>
              </w:rPr>
              <w:t>Erweiterung und Aufstockung</w:t>
            </w:r>
            <w:r w:rsidRPr="008907ED">
              <w:t xml:space="preserve"> des Fonds für einen gerechten Übergang für den Programmplanungszeitraum nach 2027 einhergeht, um sicherzustellen, dass er nach dem Grundsatz der geteilten Mittelverwaltung und dem Partnerschaftsprinzip </w:t>
            </w:r>
            <w:r w:rsidRPr="008907ED">
              <w:rPr>
                <w:b/>
                <w:i/>
              </w:rPr>
              <w:t>im Rahmen der Kohäsionspolitik und</w:t>
            </w:r>
            <w:r w:rsidRPr="008907ED">
              <w:t xml:space="preserve"> mit aufgestockten Haushaltsmitteln verwaltet wird; betont, dass mit </w:t>
            </w:r>
            <w:r w:rsidRPr="008907ED">
              <w:rPr>
                <w:b/>
                <w:i/>
              </w:rPr>
              <w:t>diesem</w:t>
            </w:r>
            <w:r w:rsidRPr="008907ED">
              <w:t xml:space="preserve"> neuen Fonds </w:t>
            </w:r>
            <w:r w:rsidRPr="008907ED">
              <w:rPr>
                <w:b/>
                <w:i/>
              </w:rPr>
              <w:t>Gemeinden beim Übergang unterstützt und Interventionskapazitäten ermöglicht werden sollten, die dem Ausmaß der sozioökonomischen, beschäftigungspolitischen, demografischen und ökologischen Auswirkungen des Übergangs zu den Energiezielen der EU für 2030 angemessen sind, und dass</w:t>
            </w:r>
            <w:r w:rsidRPr="008907ED">
              <w:t xml:space="preserve">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 </w:t>
            </w:r>
            <w:r w:rsidRPr="008907ED">
              <w:rPr>
                <w:b/>
                <w:i/>
              </w:rPr>
              <w:t xml:space="preserve">betont, dass dieser Fonds über eine eigene vorhersehbare Mittelzuweisung verfügen sollte, um seine Unabhängigkeit gegenüber außerordentlichen Krisenreaktionsinstrumenten wie dem </w:t>
            </w:r>
            <w:r w:rsidRPr="008907ED">
              <w:rPr>
                <w:b/>
                <w:i/>
              </w:rPr>
              <w:lastRenderedPageBreak/>
              <w:t>Aufbauinstrument „NextGenerationEU“ sicherzustellen;</w:t>
            </w:r>
          </w:p>
        </w:tc>
      </w:tr>
    </w:tbl>
    <w:p w14:paraId="7F5FDC79"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1B9A047F" w14:textId="77777777" w:rsidR="001374AD" w:rsidRPr="00991D18" w:rsidRDefault="001374AD" w:rsidP="001374AD">
      <w:pPr>
        <w:rPr>
          <w:lang w:val="sv-SE"/>
        </w:rPr>
      </w:pPr>
      <w:r w:rsidRPr="00991D18">
        <w:rPr>
          <w:rStyle w:val="HideTWBExt"/>
          <w:lang w:val="sv-SE"/>
        </w:rPr>
        <w:t>&lt;/Amend&gt;</w:t>
      </w:r>
    </w:p>
    <w:p w14:paraId="339C48A6"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200</w:t>
      </w:r>
      <w:r w:rsidRPr="00991D18">
        <w:rPr>
          <w:rStyle w:val="HideTWBExt"/>
          <w:lang w:val="sv-SE"/>
        </w:rPr>
        <w:t>&lt;/NumAm&gt;</w:t>
      </w:r>
    </w:p>
    <w:p w14:paraId="0D9BE91E"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314ACB16" w14:textId="77777777" w:rsidR="001374AD" w:rsidRPr="00991D18" w:rsidRDefault="001374AD" w:rsidP="001374AD">
      <w:pPr>
        <w:pStyle w:val="NormalBold"/>
        <w:rPr>
          <w:lang w:val="sv-SE"/>
        </w:rPr>
      </w:pPr>
      <w:r w:rsidRPr="00991D18">
        <w:rPr>
          <w:rStyle w:val="HideTWBExt"/>
          <w:b w:val="0"/>
          <w:lang w:val="sv-SE"/>
        </w:rPr>
        <w:t>&lt;/RepeatBlock-By&gt;</w:t>
      </w:r>
    </w:p>
    <w:p w14:paraId="1D5DE4C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61DB12E"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80BCB8E" w14:textId="77777777" w:rsidTr="00E663AA">
        <w:trPr>
          <w:trHeight w:hRule="exact" w:val="240"/>
          <w:jc w:val="center"/>
        </w:trPr>
        <w:tc>
          <w:tcPr>
            <w:tcW w:w="9752" w:type="dxa"/>
            <w:gridSpan w:val="2"/>
            <w:tcBorders>
              <w:top w:val="nil"/>
              <w:left w:val="nil"/>
              <w:bottom w:val="nil"/>
              <w:right w:val="nil"/>
            </w:tcBorders>
          </w:tcPr>
          <w:p w14:paraId="2C230F39" w14:textId="77777777" w:rsidR="001374AD" w:rsidRPr="008907ED" w:rsidRDefault="001374AD" w:rsidP="00E663AA"/>
        </w:tc>
      </w:tr>
      <w:tr w:rsidR="001374AD" w:rsidRPr="008907ED" w14:paraId="777FB0E4" w14:textId="77777777" w:rsidTr="00E663AA">
        <w:trPr>
          <w:trHeight w:val="240"/>
          <w:jc w:val="center"/>
        </w:trPr>
        <w:tc>
          <w:tcPr>
            <w:tcW w:w="4876" w:type="dxa"/>
            <w:tcBorders>
              <w:top w:val="nil"/>
              <w:left w:val="nil"/>
              <w:bottom w:val="nil"/>
              <w:right w:val="nil"/>
            </w:tcBorders>
          </w:tcPr>
          <w:p w14:paraId="578CFC3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6B4F74A" w14:textId="77777777" w:rsidR="001374AD" w:rsidRPr="008907ED" w:rsidRDefault="001374AD" w:rsidP="00E663AA">
            <w:pPr>
              <w:pStyle w:val="AmColumnHeading"/>
            </w:pPr>
            <w:r w:rsidRPr="008907ED">
              <w:t>Geänderter Text</w:t>
            </w:r>
          </w:p>
        </w:tc>
      </w:tr>
      <w:tr w:rsidR="001374AD" w:rsidRPr="008907ED" w14:paraId="02E39C27" w14:textId="77777777" w:rsidTr="00E663AA">
        <w:trPr>
          <w:jc w:val="center"/>
        </w:trPr>
        <w:tc>
          <w:tcPr>
            <w:tcW w:w="4876" w:type="dxa"/>
            <w:tcBorders>
              <w:top w:val="nil"/>
              <w:left w:val="nil"/>
              <w:bottom w:val="nil"/>
              <w:right w:val="nil"/>
            </w:tcBorders>
          </w:tcPr>
          <w:p w14:paraId="78B200F4" w14:textId="77777777" w:rsidR="001374AD" w:rsidRPr="008907ED" w:rsidRDefault="001374AD" w:rsidP="00E663AA">
            <w:pPr>
              <w:pStyle w:val="Normal6a"/>
            </w:pPr>
            <w:r w:rsidRPr="008907ED">
              <w:t>9.</w:t>
            </w:r>
            <w:r w:rsidRPr="008907ED">
              <w:tab/>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5FDB80A8" w14:textId="77777777" w:rsidR="001374AD" w:rsidRPr="008907ED" w:rsidRDefault="001374AD" w:rsidP="00E663AA">
            <w:pPr>
              <w:pStyle w:val="Normal6a"/>
            </w:pPr>
            <w:r w:rsidRPr="008907ED">
              <w:t>9.</w:t>
            </w:r>
            <w:r w:rsidRPr="008907ED">
              <w:tab/>
            </w:r>
            <w:r w:rsidRPr="008907ED">
              <w:rPr>
                <w:b/>
                <w:i/>
              </w:rPr>
              <w:t>bedauert, dass der Vorschlag für den Mehrjährigen Finanzrahmen 2028–2034 kein eigenständiges Instrument für den gerechten Übergang enthält; betont, dass weiterhin zweckgebundene Mittel erforderlich sind, um die betroffenen Regionen bei der Bewältigung der Herausforderungen zu unterstützen, die sich aus dem grünen Wandel ergeben;</w:t>
            </w:r>
            <w:r w:rsidRPr="008907ED">
              <w:t xml:space="preserve"> fordert </w:t>
            </w:r>
            <w:r w:rsidRPr="008907ED">
              <w:rPr>
                <w:b/>
                <w:i/>
              </w:rPr>
              <w:t>in diesem Zusammenhang</w:t>
            </w:r>
            <w:r w:rsidRPr="008907ED">
              <w: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r>
    </w:tbl>
    <w:p w14:paraId="70EA45F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68A8DEA" w14:textId="77777777" w:rsidR="001374AD" w:rsidRPr="008907ED" w:rsidRDefault="001374AD" w:rsidP="001374AD">
      <w:r w:rsidRPr="008907ED">
        <w:rPr>
          <w:rStyle w:val="HideTWBExt"/>
        </w:rPr>
        <w:t>&lt;/Amend&gt;</w:t>
      </w:r>
    </w:p>
    <w:p w14:paraId="189D3455"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201</w:t>
      </w:r>
      <w:r w:rsidRPr="008907ED">
        <w:rPr>
          <w:rStyle w:val="HideTWBExt"/>
        </w:rPr>
        <w:t>&lt;/NumAm&gt;</w:t>
      </w:r>
    </w:p>
    <w:p w14:paraId="61ED6044"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Liesbet Sommen, Pascal Arimont, Giusi Princi</w:t>
      </w:r>
      <w:r w:rsidRPr="008907ED">
        <w:rPr>
          <w:rStyle w:val="HideTWBExt"/>
          <w:b w:val="0"/>
        </w:rPr>
        <w:t>&lt;/Members&gt;</w:t>
      </w:r>
    </w:p>
    <w:p w14:paraId="6A93042A" w14:textId="77777777" w:rsidR="001374AD" w:rsidRPr="008907ED" w:rsidRDefault="001374AD" w:rsidP="001374AD">
      <w:pPr>
        <w:pStyle w:val="NormalBold"/>
      </w:pPr>
      <w:r w:rsidRPr="008907ED">
        <w:rPr>
          <w:rStyle w:val="HideTWBExt"/>
          <w:b w:val="0"/>
        </w:rPr>
        <w:t>&lt;/RepeatBlock-By&gt;</w:t>
      </w:r>
    </w:p>
    <w:p w14:paraId="2513BBF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11DC99F"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8636F60" w14:textId="77777777" w:rsidTr="00E663AA">
        <w:trPr>
          <w:trHeight w:hRule="exact" w:val="240"/>
          <w:jc w:val="center"/>
        </w:trPr>
        <w:tc>
          <w:tcPr>
            <w:tcW w:w="9752" w:type="dxa"/>
            <w:gridSpan w:val="2"/>
            <w:tcBorders>
              <w:top w:val="nil"/>
              <w:left w:val="nil"/>
              <w:bottom w:val="nil"/>
              <w:right w:val="nil"/>
            </w:tcBorders>
          </w:tcPr>
          <w:p w14:paraId="6ECC8DA9" w14:textId="77777777" w:rsidR="001374AD" w:rsidRPr="008907ED" w:rsidRDefault="001374AD" w:rsidP="00E663AA"/>
        </w:tc>
      </w:tr>
      <w:tr w:rsidR="001374AD" w:rsidRPr="008907ED" w14:paraId="02717091" w14:textId="77777777" w:rsidTr="00E663AA">
        <w:trPr>
          <w:trHeight w:val="240"/>
          <w:jc w:val="center"/>
        </w:trPr>
        <w:tc>
          <w:tcPr>
            <w:tcW w:w="4876" w:type="dxa"/>
            <w:tcBorders>
              <w:top w:val="nil"/>
              <w:left w:val="nil"/>
              <w:bottom w:val="nil"/>
              <w:right w:val="nil"/>
            </w:tcBorders>
          </w:tcPr>
          <w:p w14:paraId="59B4994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06A209A" w14:textId="77777777" w:rsidR="001374AD" w:rsidRPr="008907ED" w:rsidRDefault="001374AD" w:rsidP="00E663AA">
            <w:pPr>
              <w:pStyle w:val="AmColumnHeading"/>
            </w:pPr>
            <w:r w:rsidRPr="008907ED">
              <w:t>Geänderter Text</w:t>
            </w:r>
          </w:p>
        </w:tc>
      </w:tr>
      <w:tr w:rsidR="001374AD" w:rsidRPr="008907ED" w14:paraId="5D4BFEA1" w14:textId="77777777" w:rsidTr="00E663AA">
        <w:trPr>
          <w:jc w:val="center"/>
        </w:trPr>
        <w:tc>
          <w:tcPr>
            <w:tcW w:w="4876" w:type="dxa"/>
            <w:tcBorders>
              <w:top w:val="nil"/>
              <w:left w:val="nil"/>
              <w:bottom w:val="nil"/>
              <w:right w:val="nil"/>
            </w:tcBorders>
          </w:tcPr>
          <w:p w14:paraId="54F81C21" w14:textId="77777777" w:rsidR="001374AD" w:rsidRPr="008907ED" w:rsidRDefault="001374AD" w:rsidP="00E663AA">
            <w:pPr>
              <w:pStyle w:val="Normal6a"/>
            </w:pPr>
            <w:r w:rsidRPr="008907ED">
              <w:t>9.</w:t>
            </w:r>
            <w:r w:rsidRPr="008907ED">
              <w:tab/>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4D5BFED5" w14:textId="77777777" w:rsidR="001374AD" w:rsidRPr="008907ED" w:rsidRDefault="001374AD" w:rsidP="00E663AA">
            <w:pPr>
              <w:pStyle w:val="Normal6a"/>
            </w:pPr>
            <w:r w:rsidRPr="008907ED">
              <w:t>9.</w:t>
            </w:r>
            <w:r w:rsidRPr="008907ED">
              <w:tab/>
              <w:t xml:space="preserve">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 </w:t>
            </w:r>
            <w:r w:rsidRPr="008907ED">
              <w:rPr>
                <w:b/>
                <w:i/>
              </w:rPr>
              <w:t>hebt hervor, dass die Aus- und Weiterbildung von hoher Qualität und auf die Bedürfnisse des Arbeitsmarkts abgestimmt sein und zu einer Qualifikation führen sollte, die durch transparente und eindeutige Zertifizierungssysteme validiert wird, die eine gegenseitige Anerkennung zwischen den Mitgliedstaaten ermöglichen;</w:t>
            </w:r>
          </w:p>
        </w:tc>
      </w:tr>
    </w:tbl>
    <w:p w14:paraId="47744AB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3643636" w14:textId="77777777" w:rsidR="001374AD" w:rsidRPr="008907ED" w:rsidRDefault="001374AD" w:rsidP="001374AD">
      <w:r w:rsidRPr="008907ED">
        <w:rPr>
          <w:rStyle w:val="HideTWBExt"/>
        </w:rPr>
        <w:t>&lt;/Amend&gt;</w:t>
      </w:r>
    </w:p>
    <w:p w14:paraId="5326D31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202</w:t>
      </w:r>
      <w:r w:rsidRPr="008907ED">
        <w:rPr>
          <w:rStyle w:val="HideTWBExt"/>
        </w:rPr>
        <w:t>&lt;/NumAm&gt;</w:t>
      </w:r>
    </w:p>
    <w:p w14:paraId="137C0620"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803B007" w14:textId="77777777" w:rsidR="001374AD" w:rsidRPr="008907ED" w:rsidRDefault="001374AD" w:rsidP="001374AD">
      <w:pPr>
        <w:pStyle w:val="NormalBold"/>
      </w:pPr>
      <w:r w:rsidRPr="008907ED">
        <w:rPr>
          <w:rStyle w:val="HideTWBExt"/>
          <w:b w:val="0"/>
        </w:rPr>
        <w:t>&lt;/RepeatBlock-By&gt;</w:t>
      </w:r>
    </w:p>
    <w:p w14:paraId="6084AB1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CA3CA06"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8BAE650" w14:textId="77777777" w:rsidTr="00E663AA">
        <w:trPr>
          <w:trHeight w:hRule="exact" w:val="240"/>
          <w:jc w:val="center"/>
        </w:trPr>
        <w:tc>
          <w:tcPr>
            <w:tcW w:w="9752" w:type="dxa"/>
            <w:gridSpan w:val="2"/>
            <w:tcBorders>
              <w:top w:val="nil"/>
              <w:left w:val="nil"/>
              <w:bottom w:val="nil"/>
              <w:right w:val="nil"/>
            </w:tcBorders>
          </w:tcPr>
          <w:p w14:paraId="128A2505" w14:textId="77777777" w:rsidR="001374AD" w:rsidRPr="008907ED" w:rsidRDefault="001374AD" w:rsidP="00E663AA"/>
        </w:tc>
      </w:tr>
      <w:tr w:rsidR="001374AD" w:rsidRPr="008907ED" w14:paraId="1B0BBE8B" w14:textId="77777777" w:rsidTr="00E663AA">
        <w:trPr>
          <w:trHeight w:val="240"/>
          <w:jc w:val="center"/>
        </w:trPr>
        <w:tc>
          <w:tcPr>
            <w:tcW w:w="4876" w:type="dxa"/>
            <w:tcBorders>
              <w:top w:val="nil"/>
              <w:left w:val="nil"/>
              <w:bottom w:val="nil"/>
              <w:right w:val="nil"/>
            </w:tcBorders>
          </w:tcPr>
          <w:p w14:paraId="15227F6E"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677F55CE" w14:textId="77777777" w:rsidR="001374AD" w:rsidRPr="008907ED" w:rsidRDefault="001374AD" w:rsidP="00E663AA">
            <w:pPr>
              <w:pStyle w:val="AmColumnHeading"/>
            </w:pPr>
            <w:r w:rsidRPr="008907ED">
              <w:t>Geänderter Text</w:t>
            </w:r>
          </w:p>
        </w:tc>
      </w:tr>
      <w:tr w:rsidR="001374AD" w:rsidRPr="008907ED" w14:paraId="09B787BE" w14:textId="77777777" w:rsidTr="00E663AA">
        <w:trPr>
          <w:jc w:val="center"/>
        </w:trPr>
        <w:tc>
          <w:tcPr>
            <w:tcW w:w="4876" w:type="dxa"/>
            <w:tcBorders>
              <w:top w:val="nil"/>
              <w:left w:val="nil"/>
              <w:bottom w:val="nil"/>
              <w:right w:val="nil"/>
            </w:tcBorders>
          </w:tcPr>
          <w:p w14:paraId="2C9993E5" w14:textId="77777777" w:rsidR="001374AD" w:rsidRPr="008907ED" w:rsidRDefault="001374AD" w:rsidP="00E663AA">
            <w:pPr>
              <w:pStyle w:val="Normal6a"/>
            </w:pPr>
            <w:r w:rsidRPr="008907ED">
              <w:t>9.</w:t>
            </w:r>
            <w:r w:rsidRPr="008907ED">
              <w:tab/>
              <w:t>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1ACB70EA" w14:textId="77777777" w:rsidR="001374AD" w:rsidRPr="008907ED" w:rsidRDefault="001374AD" w:rsidP="00E663AA">
            <w:pPr>
              <w:pStyle w:val="Normal6a"/>
            </w:pPr>
            <w:r w:rsidRPr="008907ED">
              <w:t>9.</w:t>
            </w:r>
            <w:r w:rsidRPr="008907ED">
              <w:tab/>
            </w:r>
            <w:r w:rsidRPr="008907ED">
              <w:rPr>
                <w:b/>
                <w:i/>
              </w:rPr>
              <w:t>bedauert, dass die Kommission in ihrem jüngsten Vorschlag zum künftigen Mehrjährigen Finanzrahmen (MFR) 2028–2034 keinen eigenständigen Fonds für einen gerechten Übergang vorgeschlagen hat;</w:t>
            </w:r>
            <w:r w:rsidRPr="008907ED">
              <w:t xml:space="preserve"> 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r>
    </w:tbl>
    <w:p w14:paraId="60DF497B"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112DC22" w14:textId="77777777" w:rsidR="001374AD" w:rsidRPr="00991D18" w:rsidRDefault="001374AD" w:rsidP="001374AD">
      <w:pPr>
        <w:rPr>
          <w:lang w:val="sv-SE"/>
        </w:rPr>
      </w:pPr>
      <w:r w:rsidRPr="00991D18">
        <w:rPr>
          <w:rStyle w:val="HideTWBExt"/>
          <w:lang w:val="sv-SE"/>
        </w:rPr>
        <w:t>&lt;/Amend&gt;</w:t>
      </w:r>
    </w:p>
    <w:p w14:paraId="5CEACE36"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203</w:t>
      </w:r>
      <w:r w:rsidRPr="00991D18">
        <w:rPr>
          <w:rStyle w:val="HideTWBExt"/>
          <w:lang w:val="sv-SE"/>
        </w:rPr>
        <w:t>&lt;/NumAm&gt;</w:t>
      </w:r>
    </w:p>
    <w:p w14:paraId="36F5C968"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0E3C61D1" w14:textId="77777777" w:rsidR="001374AD" w:rsidRPr="00991D18" w:rsidRDefault="001374AD" w:rsidP="001374AD">
      <w:pPr>
        <w:pStyle w:val="NormalBold"/>
        <w:rPr>
          <w:lang w:val="sv-SE"/>
        </w:rPr>
      </w:pPr>
      <w:r w:rsidRPr="00991D18">
        <w:rPr>
          <w:rStyle w:val="HideTWBExt"/>
          <w:b w:val="0"/>
          <w:lang w:val="sv-SE"/>
        </w:rPr>
        <w:t>&lt;/RepeatBlock-By&gt;</w:t>
      </w:r>
    </w:p>
    <w:p w14:paraId="3D8149E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3FCAE29" w14:textId="77777777" w:rsidR="001374AD" w:rsidRPr="008907ED" w:rsidRDefault="001374AD" w:rsidP="001374AD">
      <w:pPr>
        <w:pStyle w:val="NormalBold"/>
      </w:pPr>
      <w:r w:rsidRPr="008907ED">
        <w:rPr>
          <w:rStyle w:val="HideTWBExt"/>
        </w:rPr>
        <w:t>&lt;Article&gt;</w:t>
      </w:r>
      <w:r w:rsidRPr="008907ED">
        <w:t>Ziffer 9</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E4853E3" w14:textId="77777777" w:rsidTr="00E663AA">
        <w:trPr>
          <w:trHeight w:hRule="exact" w:val="240"/>
          <w:jc w:val="center"/>
        </w:trPr>
        <w:tc>
          <w:tcPr>
            <w:tcW w:w="9752" w:type="dxa"/>
            <w:gridSpan w:val="2"/>
            <w:tcBorders>
              <w:top w:val="nil"/>
              <w:left w:val="nil"/>
              <w:bottom w:val="nil"/>
              <w:right w:val="nil"/>
            </w:tcBorders>
          </w:tcPr>
          <w:p w14:paraId="2FB217D0" w14:textId="77777777" w:rsidR="001374AD" w:rsidRPr="008907ED" w:rsidRDefault="001374AD" w:rsidP="00E663AA"/>
        </w:tc>
      </w:tr>
      <w:tr w:rsidR="001374AD" w:rsidRPr="008907ED" w14:paraId="5B0443C0" w14:textId="77777777" w:rsidTr="00E663AA">
        <w:trPr>
          <w:trHeight w:val="240"/>
          <w:jc w:val="center"/>
        </w:trPr>
        <w:tc>
          <w:tcPr>
            <w:tcW w:w="4876" w:type="dxa"/>
            <w:tcBorders>
              <w:top w:val="nil"/>
              <w:left w:val="nil"/>
              <w:bottom w:val="nil"/>
              <w:right w:val="nil"/>
            </w:tcBorders>
          </w:tcPr>
          <w:p w14:paraId="17C716B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BBE3501" w14:textId="77777777" w:rsidR="001374AD" w:rsidRPr="008907ED" w:rsidRDefault="001374AD" w:rsidP="00E663AA">
            <w:pPr>
              <w:pStyle w:val="AmColumnHeading"/>
            </w:pPr>
            <w:r w:rsidRPr="008907ED">
              <w:t>Geänderter Text</w:t>
            </w:r>
          </w:p>
        </w:tc>
      </w:tr>
      <w:tr w:rsidR="001374AD" w:rsidRPr="008907ED" w14:paraId="0E31C883" w14:textId="77777777" w:rsidTr="00E663AA">
        <w:trPr>
          <w:jc w:val="center"/>
        </w:trPr>
        <w:tc>
          <w:tcPr>
            <w:tcW w:w="4876" w:type="dxa"/>
            <w:tcBorders>
              <w:top w:val="nil"/>
              <w:left w:val="nil"/>
              <w:bottom w:val="nil"/>
              <w:right w:val="nil"/>
            </w:tcBorders>
          </w:tcPr>
          <w:p w14:paraId="4DA7F52A" w14:textId="77777777" w:rsidR="001374AD" w:rsidRPr="008907ED" w:rsidRDefault="001374AD" w:rsidP="00E663AA">
            <w:pPr>
              <w:pStyle w:val="Normal6a"/>
            </w:pPr>
            <w:r w:rsidRPr="008907ED">
              <w:t>9.</w:t>
            </w:r>
            <w:r w:rsidRPr="008907ED">
              <w:tab/>
              <w:t xml:space="preserve">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w:t>
            </w:r>
            <w:r w:rsidRPr="008907ED">
              <w:lastRenderedPageBreak/>
              <w:t>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p>
        </w:tc>
        <w:tc>
          <w:tcPr>
            <w:tcW w:w="4876" w:type="dxa"/>
            <w:tcBorders>
              <w:top w:val="nil"/>
              <w:left w:val="nil"/>
              <w:bottom w:val="nil"/>
              <w:right w:val="nil"/>
            </w:tcBorders>
          </w:tcPr>
          <w:p w14:paraId="3F7532FC" w14:textId="77777777" w:rsidR="001374AD" w:rsidRPr="008907ED" w:rsidRDefault="001374AD" w:rsidP="00E663AA">
            <w:pPr>
              <w:pStyle w:val="Normal6a"/>
            </w:pPr>
            <w:r w:rsidRPr="008907ED">
              <w:lastRenderedPageBreak/>
              <w:t>9.</w:t>
            </w:r>
            <w:r w:rsidRPr="008907ED">
              <w:tab/>
              <w:t xml:space="preserve">fordert, dass die vorgeschlagene Richtlinie mit einer Überarbeitung des Fonds für einen gerechten Übergang für den Programmplanungszeitraum nach 2027 einhergeht, um sicherzustellen, dass er nach dem Grundsatz der geteilten Mittelverwaltung und dem Partnerschaftsprinzip mit aufgestockten </w:t>
            </w:r>
            <w:r w:rsidRPr="008907ED">
              <w:lastRenderedPageBreak/>
              <w:t>Haushaltsmitteln verwaltet wird; betont, dass mit dem neuen Fonds Arbeitgeber dabei unterstützt werden sollten, das Recht der Arbeitnehmer auf Aus- und Weiterbildung sowie die Einführung von Übergangsplänen auf Unternehmensebene zu gewährleisten; fordert nachdrücklich, dass die Finanzierung im Zusammenhang mit dem Übergang an soziale Bedingungen zur Förderung der Inklusion geknüpft sein sollte</w:t>
            </w:r>
            <w:r w:rsidRPr="008907ED">
              <w:rPr>
                <w:b/>
                <w:i/>
              </w:rPr>
              <w:t>, wobei Tarifverträge eingehalten, Arbeitnehmerrechte und der Grundsatz der Gleichstellung der Geschlechter bei Löhnen und Gehältern geachtet werden müssen und das Verbot der Diskriminierung befolgt werden muss</w:t>
            </w:r>
            <w:r w:rsidRPr="008907ED">
              <w:t>;</w:t>
            </w:r>
          </w:p>
        </w:tc>
      </w:tr>
    </w:tbl>
    <w:p w14:paraId="26E610B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631B64F6" w14:textId="77777777" w:rsidR="001374AD" w:rsidRPr="008907ED" w:rsidRDefault="001374AD" w:rsidP="001374AD">
      <w:r w:rsidRPr="008907ED">
        <w:rPr>
          <w:rStyle w:val="HideTWBExt"/>
        </w:rPr>
        <w:t>&lt;/Amend&gt;</w:t>
      </w:r>
    </w:p>
    <w:p w14:paraId="4EDCC0A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204</w:t>
      </w:r>
      <w:r w:rsidRPr="008907ED">
        <w:rPr>
          <w:rStyle w:val="HideTWBExt"/>
        </w:rPr>
        <w:t>&lt;/NumAm&gt;</w:t>
      </w:r>
    </w:p>
    <w:p w14:paraId="05D805E4"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B669DEC" w14:textId="77777777" w:rsidR="001374AD" w:rsidRPr="008907ED" w:rsidRDefault="001374AD" w:rsidP="001374AD">
      <w:pPr>
        <w:pStyle w:val="NormalBold"/>
      </w:pPr>
      <w:r w:rsidRPr="008907ED">
        <w:rPr>
          <w:rStyle w:val="HideTWBExt"/>
          <w:b w:val="0"/>
        </w:rPr>
        <w:t>&lt;/RepeatBlock-By&gt;</w:t>
      </w:r>
    </w:p>
    <w:p w14:paraId="3AC5330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A42D07C" w14:textId="77777777" w:rsidR="001374AD" w:rsidRPr="008907ED" w:rsidRDefault="001374AD" w:rsidP="001374AD">
      <w:pPr>
        <w:pStyle w:val="NormalBold"/>
      </w:pPr>
      <w:r w:rsidRPr="008907ED">
        <w:rPr>
          <w:rStyle w:val="HideTWBExt"/>
        </w:rPr>
        <w:t>&lt;Article&gt;</w:t>
      </w:r>
      <w:r w:rsidRPr="008907ED">
        <w:t>Ziffer 9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EAEA1C5" w14:textId="77777777" w:rsidTr="00E663AA">
        <w:trPr>
          <w:trHeight w:hRule="exact" w:val="240"/>
          <w:jc w:val="center"/>
        </w:trPr>
        <w:tc>
          <w:tcPr>
            <w:tcW w:w="9752" w:type="dxa"/>
            <w:gridSpan w:val="2"/>
            <w:tcBorders>
              <w:top w:val="nil"/>
              <w:left w:val="nil"/>
              <w:bottom w:val="nil"/>
              <w:right w:val="nil"/>
            </w:tcBorders>
          </w:tcPr>
          <w:p w14:paraId="3044E915" w14:textId="77777777" w:rsidR="001374AD" w:rsidRPr="008907ED" w:rsidRDefault="001374AD" w:rsidP="00E663AA"/>
        </w:tc>
      </w:tr>
      <w:tr w:rsidR="001374AD" w:rsidRPr="008907ED" w14:paraId="5840EAB8" w14:textId="77777777" w:rsidTr="00E663AA">
        <w:trPr>
          <w:trHeight w:val="240"/>
          <w:jc w:val="center"/>
        </w:trPr>
        <w:tc>
          <w:tcPr>
            <w:tcW w:w="4876" w:type="dxa"/>
            <w:tcBorders>
              <w:top w:val="nil"/>
              <w:left w:val="nil"/>
              <w:bottom w:val="nil"/>
              <w:right w:val="nil"/>
            </w:tcBorders>
          </w:tcPr>
          <w:p w14:paraId="6C80E5E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8016308" w14:textId="77777777" w:rsidR="001374AD" w:rsidRPr="008907ED" w:rsidRDefault="001374AD" w:rsidP="00E663AA">
            <w:pPr>
              <w:pStyle w:val="AmColumnHeading"/>
            </w:pPr>
            <w:r w:rsidRPr="008907ED">
              <w:t>Geänderter Text</w:t>
            </w:r>
          </w:p>
        </w:tc>
      </w:tr>
      <w:tr w:rsidR="001374AD" w:rsidRPr="008907ED" w14:paraId="173BE29C" w14:textId="77777777" w:rsidTr="00E663AA">
        <w:trPr>
          <w:jc w:val="center"/>
        </w:trPr>
        <w:tc>
          <w:tcPr>
            <w:tcW w:w="4876" w:type="dxa"/>
            <w:tcBorders>
              <w:top w:val="nil"/>
              <w:left w:val="nil"/>
              <w:bottom w:val="nil"/>
              <w:right w:val="nil"/>
            </w:tcBorders>
          </w:tcPr>
          <w:p w14:paraId="4D797341" w14:textId="77777777" w:rsidR="001374AD" w:rsidRPr="008907ED" w:rsidRDefault="001374AD" w:rsidP="00E663AA">
            <w:pPr>
              <w:pStyle w:val="Normal6a"/>
            </w:pPr>
          </w:p>
        </w:tc>
        <w:tc>
          <w:tcPr>
            <w:tcW w:w="4876" w:type="dxa"/>
            <w:tcBorders>
              <w:top w:val="nil"/>
              <w:left w:val="nil"/>
              <w:bottom w:val="nil"/>
              <w:right w:val="nil"/>
            </w:tcBorders>
          </w:tcPr>
          <w:p w14:paraId="4747595B" w14:textId="77777777" w:rsidR="001374AD" w:rsidRPr="008907ED" w:rsidRDefault="001374AD" w:rsidP="00E663AA">
            <w:pPr>
              <w:pStyle w:val="Normal6a"/>
            </w:pPr>
            <w:r w:rsidRPr="008907ED">
              <w:rPr>
                <w:b/>
                <w:i/>
              </w:rPr>
              <w:t>9a.</w:t>
            </w:r>
            <w:r w:rsidRPr="008907ED">
              <w:tab/>
            </w:r>
            <w:r w:rsidRPr="008907ED">
              <w:rPr>
                <w:b/>
                <w:i/>
              </w:rPr>
              <w:t xml:space="preserve">bedauert, dass die Kommission in ihren jüngsten Vorschlägen zum künftigen mehrjährigen Finanzrahmen (MFR) keinen eigenständigen Fonds für einen gerechten Übergang vorgeschlagen hat; fordert daher, dass der Fonds für einen gerechten Übergang als Fonds für einen gerechten Übergang II im Programmplanungszeitraum nach 2027 weitergeführt wird, um Haushalte und Gemeinschaften beim Übergang direkt zu unterstützen und somit eine Interventionskapazität vorzusehen, die dem Ausmaß der sozioökonomischen Auswirkungen des Übergangs mit Blick auf die Energieziele der EU für 2030 sowie der Auswirkungen in den Bereichen Beschäftigung, Demografie und Umwelt gerecht wird; betont, dass dieser Fonds im </w:t>
            </w:r>
            <w:r w:rsidRPr="008907ED">
              <w:rPr>
                <w:b/>
                <w:i/>
              </w:rPr>
              <w:lastRenderedPageBreak/>
              <w:t>Rahmen der Kohäsionspolitik nach dem Grundsatz der geteilten Mittelverwaltung und des Partnerschaftsprinzips verwaltet werden sollte, und hebt hervor, dass er über eine eigene vorhersehbare Mittelzuweisung verfügen sollte, um seine Unabhängigkeit gegenüber außerordentlichen Krisenreaktionsinstrumenten wie NextGenerationEU sicherzustellen; weist darauf hin, dass der Fonds nach dem Grundsatz der geteilten Mittelverwaltung und dem Partnerschaftsprinzip mit aufgestockten Haushaltsmitteln verwaltet wird;</w:t>
            </w:r>
          </w:p>
        </w:tc>
      </w:tr>
    </w:tbl>
    <w:p w14:paraId="6F713962"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5B36613" w14:textId="77777777" w:rsidR="001374AD" w:rsidRPr="008907ED" w:rsidRDefault="001374AD" w:rsidP="001374AD">
      <w:r w:rsidRPr="008907ED">
        <w:rPr>
          <w:rStyle w:val="HideTWBExt"/>
        </w:rPr>
        <w:t>&lt;/Amend&gt;</w:t>
      </w:r>
    </w:p>
    <w:p w14:paraId="3AD917A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205</w:t>
      </w:r>
      <w:r w:rsidRPr="008907ED">
        <w:rPr>
          <w:rStyle w:val="HideTWBExt"/>
        </w:rPr>
        <w:t>&lt;/NumAm&gt;</w:t>
      </w:r>
    </w:p>
    <w:p w14:paraId="356E146D"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Liesbet Sommen, Pascal Arimont, Giusi Princi</w:t>
      </w:r>
      <w:r w:rsidRPr="008907ED">
        <w:rPr>
          <w:rStyle w:val="HideTWBExt"/>
          <w:b w:val="0"/>
        </w:rPr>
        <w:t>&lt;/Members&gt;</w:t>
      </w:r>
    </w:p>
    <w:p w14:paraId="5B126580" w14:textId="77777777" w:rsidR="001374AD" w:rsidRPr="008907ED" w:rsidRDefault="001374AD" w:rsidP="001374AD">
      <w:pPr>
        <w:pStyle w:val="NormalBold"/>
      </w:pPr>
      <w:r w:rsidRPr="008907ED">
        <w:rPr>
          <w:rStyle w:val="HideTWBExt"/>
          <w:b w:val="0"/>
        </w:rPr>
        <w:t>&lt;/RepeatBlock-By&gt;</w:t>
      </w:r>
    </w:p>
    <w:p w14:paraId="6BCCB96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7F1F026" w14:textId="77777777" w:rsidR="001374AD" w:rsidRPr="008907ED" w:rsidRDefault="001374AD" w:rsidP="001374AD">
      <w:pPr>
        <w:pStyle w:val="NormalBold"/>
      </w:pPr>
      <w:r w:rsidRPr="008907ED">
        <w:rPr>
          <w:rStyle w:val="HideTWBExt"/>
        </w:rPr>
        <w:t>&lt;Article&gt;</w:t>
      </w:r>
      <w:r w:rsidRPr="008907ED">
        <w:t>Ziffer 9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BFD0260" w14:textId="77777777" w:rsidTr="00E663AA">
        <w:trPr>
          <w:trHeight w:hRule="exact" w:val="240"/>
          <w:jc w:val="center"/>
        </w:trPr>
        <w:tc>
          <w:tcPr>
            <w:tcW w:w="9752" w:type="dxa"/>
            <w:gridSpan w:val="2"/>
            <w:tcBorders>
              <w:top w:val="nil"/>
              <w:left w:val="nil"/>
              <w:bottom w:val="nil"/>
              <w:right w:val="nil"/>
            </w:tcBorders>
          </w:tcPr>
          <w:p w14:paraId="0796B727" w14:textId="77777777" w:rsidR="001374AD" w:rsidRPr="008907ED" w:rsidRDefault="001374AD" w:rsidP="00E663AA"/>
        </w:tc>
      </w:tr>
      <w:tr w:rsidR="001374AD" w:rsidRPr="008907ED" w14:paraId="29506944" w14:textId="77777777" w:rsidTr="00E663AA">
        <w:trPr>
          <w:trHeight w:val="240"/>
          <w:jc w:val="center"/>
        </w:trPr>
        <w:tc>
          <w:tcPr>
            <w:tcW w:w="4876" w:type="dxa"/>
            <w:tcBorders>
              <w:top w:val="nil"/>
              <w:left w:val="nil"/>
              <w:bottom w:val="nil"/>
              <w:right w:val="nil"/>
            </w:tcBorders>
          </w:tcPr>
          <w:p w14:paraId="7450E0F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DD401A8" w14:textId="77777777" w:rsidR="001374AD" w:rsidRPr="008907ED" w:rsidRDefault="001374AD" w:rsidP="00E663AA">
            <w:pPr>
              <w:pStyle w:val="AmColumnHeading"/>
            </w:pPr>
            <w:r w:rsidRPr="008907ED">
              <w:t>Geänderter Text</w:t>
            </w:r>
          </w:p>
        </w:tc>
      </w:tr>
      <w:tr w:rsidR="001374AD" w:rsidRPr="008907ED" w14:paraId="2508F58F" w14:textId="77777777" w:rsidTr="00E663AA">
        <w:trPr>
          <w:jc w:val="center"/>
        </w:trPr>
        <w:tc>
          <w:tcPr>
            <w:tcW w:w="4876" w:type="dxa"/>
            <w:tcBorders>
              <w:top w:val="nil"/>
              <w:left w:val="nil"/>
              <w:bottom w:val="nil"/>
              <w:right w:val="nil"/>
            </w:tcBorders>
          </w:tcPr>
          <w:p w14:paraId="0CE32A60" w14:textId="77777777" w:rsidR="001374AD" w:rsidRPr="008907ED" w:rsidRDefault="001374AD" w:rsidP="00E663AA">
            <w:pPr>
              <w:pStyle w:val="Normal6a"/>
            </w:pPr>
          </w:p>
        </w:tc>
        <w:tc>
          <w:tcPr>
            <w:tcW w:w="4876" w:type="dxa"/>
            <w:tcBorders>
              <w:top w:val="nil"/>
              <w:left w:val="nil"/>
              <w:bottom w:val="nil"/>
              <w:right w:val="nil"/>
            </w:tcBorders>
          </w:tcPr>
          <w:p w14:paraId="01DD6218" w14:textId="77777777" w:rsidR="001374AD" w:rsidRPr="008907ED" w:rsidRDefault="001374AD" w:rsidP="00E663AA">
            <w:pPr>
              <w:pStyle w:val="Normal6a"/>
            </w:pPr>
            <w:r w:rsidRPr="008907ED">
              <w:rPr>
                <w:b/>
                <w:i/>
              </w:rPr>
              <w:t>9a.</w:t>
            </w:r>
            <w:r w:rsidRPr="008907ED">
              <w:tab/>
            </w:r>
            <w:r w:rsidRPr="008907ED">
              <w:rPr>
                <w:b/>
                <w:i/>
              </w:rPr>
              <w:t>begrüßt das Policy Brief des Cedefop zur Erstellung einer europäischen Qualifikationskarte</w:t>
            </w:r>
            <w:r w:rsidRPr="008907ED">
              <w:rPr>
                <w:b/>
                <w:i/>
                <w:vertAlign w:val="superscript"/>
              </w:rPr>
              <w:t>1a</w:t>
            </w:r>
            <w:r w:rsidRPr="008907ED">
              <w:rPr>
                <w:b/>
                <w:i/>
              </w:rPr>
              <w:t xml:space="preserve">, um die Transparenz, Vergleichbarkeit und Übertragbarkeit von Qualifikationen in ganz Europa zu stärken; betont, dass eine solche Karte über eine akademische Übung hinausgehen und als praktisches Instrument für Wettbewerbsfähigkeit, Arbeitsmarktrelevanz und Mobilität dienen muss; fordert die Kommission und die Mitgliedstaaten auf, dafür zu sorgen, dass der Europäische Qualifikationsrahmen eng mit den wirtschaftlichen Erfordernissen, der Industriepolitik und Investitionen in Qualifikationen verknüpft wird, um Unternehmer, KMU und Unternehmen beim Zugang zu Arbeitskräften zu </w:t>
            </w:r>
            <w:r w:rsidRPr="008907ED">
              <w:rPr>
                <w:b/>
                <w:i/>
              </w:rPr>
              <w:lastRenderedPageBreak/>
              <w:t>unterstützen, die sowohl über technische Fähigkeiten als auch über Querschnittskompetenzen verfügen; betont, dass dieser Ansatz von wesentlicher Bedeutung ist, um das Qualifikationsangebot mit der Nachfrage in Einklang zu bringen und Wachstum und Innovation zu fördern;</w:t>
            </w:r>
          </w:p>
        </w:tc>
      </w:tr>
      <w:tr w:rsidR="001374AD" w:rsidRPr="008907ED" w14:paraId="3DF57C71" w14:textId="77777777" w:rsidTr="00E663AA">
        <w:trPr>
          <w:jc w:val="center"/>
        </w:trPr>
        <w:tc>
          <w:tcPr>
            <w:tcW w:w="4876" w:type="dxa"/>
            <w:tcBorders>
              <w:top w:val="nil"/>
              <w:left w:val="nil"/>
              <w:bottom w:val="nil"/>
              <w:right w:val="nil"/>
            </w:tcBorders>
          </w:tcPr>
          <w:p w14:paraId="63C12353" w14:textId="77777777" w:rsidR="001374AD" w:rsidRPr="008907ED" w:rsidRDefault="001374AD" w:rsidP="00E663AA"/>
        </w:tc>
        <w:tc>
          <w:tcPr>
            <w:tcW w:w="4876" w:type="dxa"/>
            <w:tcBorders>
              <w:top w:val="nil"/>
              <w:left w:val="nil"/>
              <w:bottom w:val="nil"/>
              <w:right w:val="nil"/>
            </w:tcBorders>
          </w:tcPr>
          <w:p w14:paraId="037516B9" w14:textId="77777777" w:rsidR="001374AD" w:rsidRPr="008907ED" w:rsidRDefault="001374AD" w:rsidP="00E663AA">
            <w:pPr>
              <w:pStyle w:val="Normal6a"/>
            </w:pPr>
            <w:r w:rsidRPr="008907ED">
              <w:rPr>
                <w:b/>
                <w:i/>
              </w:rPr>
              <w:t>_________________</w:t>
            </w:r>
          </w:p>
        </w:tc>
      </w:tr>
      <w:tr w:rsidR="001374AD" w:rsidRPr="00546828" w14:paraId="77344912" w14:textId="77777777" w:rsidTr="00E663AA">
        <w:trPr>
          <w:jc w:val="center"/>
        </w:trPr>
        <w:tc>
          <w:tcPr>
            <w:tcW w:w="4876" w:type="dxa"/>
            <w:tcBorders>
              <w:top w:val="nil"/>
              <w:left w:val="nil"/>
              <w:bottom w:val="nil"/>
              <w:right w:val="nil"/>
            </w:tcBorders>
          </w:tcPr>
          <w:p w14:paraId="0DB3CE99" w14:textId="77777777" w:rsidR="001374AD" w:rsidRPr="008907ED" w:rsidRDefault="001374AD" w:rsidP="00E663AA"/>
        </w:tc>
        <w:tc>
          <w:tcPr>
            <w:tcW w:w="4876" w:type="dxa"/>
            <w:tcBorders>
              <w:top w:val="nil"/>
              <w:left w:val="nil"/>
              <w:bottom w:val="nil"/>
              <w:right w:val="nil"/>
            </w:tcBorders>
          </w:tcPr>
          <w:p w14:paraId="46098B5D" w14:textId="77777777" w:rsidR="001374AD" w:rsidRPr="00991D18" w:rsidRDefault="001374AD" w:rsidP="00E663AA">
            <w:pPr>
              <w:pStyle w:val="Normal6a"/>
              <w:rPr>
                <w:lang w:val="pt-PT"/>
              </w:rPr>
            </w:pPr>
            <w:r w:rsidRPr="00991D18">
              <w:rPr>
                <w:b/>
                <w:i/>
                <w:vertAlign w:val="superscript"/>
                <w:lang w:val="pt-PT"/>
              </w:rPr>
              <w:t>1a</w:t>
            </w:r>
            <w:r w:rsidRPr="00991D18">
              <w:rPr>
                <w:lang w:val="pt-PT"/>
              </w:rPr>
              <w:t xml:space="preserve"> </w:t>
            </w:r>
            <w:r w:rsidRPr="00991D18">
              <w:rPr>
                <w:b/>
                <w:i/>
                <w:lang w:val="pt-PT"/>
              </w:rPr>
              <w:t>https://www.cedefop.europa.eu/files/9191_en.pdf</w:t>
            </w:r>
          </w:p>
        </w:tc>
      </w:tr>
    </w:tbl>
    <w:p w14:paraId="2BE43306"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C862DD7" w14:textId="77777777" w:rsidR="001374AD" w:rsidRPr="00991D18" w:rsidRDefault="001374AD" w:rsidP="001374AD">
      <w:pPr>
        <w:rPr>
          <w:lang w:val="sv-SE"/>
        </w:rPr>
      </w:pPr>
      <w:r w:rsidRPr="00991D18">
        <w:rPr>
          <w:rStyle w:val="HideTWBExt"/>
          <w:lang w:val="sv-SE"/>
        </w:rPr>
        <w:t>&lt;/Amend&gt;</w:t>
      </w:r>
    </w:p>
    <w:p w14:paraId="0938500A"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206</w:t>
      </w:r>
      <w:r w:rsidRPr="00991D18">
        <w:rPr>
          <w:rStyle w:val="HideTWBExt"/>
          <w:lang w:val="sv-SE"/>
        </w:rPr>
        <w:t>&lt;/NumAm&gt;</w:t>
      </w:r>
    </w:p>
    <w:p w14:paraId="506346B4"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0B9C54A4" w14:textId="77777777" w:rsidR="001374AD" w:rsidRPr="00991D18" w:rsidRDefault="001374AD" w:rsidP="001374AD">
      <w:pPr>
        <w:pStyle w:val="NormalBold"/>
        <w:rPr>
          <w:lang w:val="sv-SE"/>
        </w:rPr>
      </w:pPr>
      <w:r w:rsidRPr="00991D18">
        <w:rPr>
          <w:rStyle w:val="HideTWBExt"/>
          <w:b w:val="0"/>
          <w:lang w:val="sv-SE"/>
        </w:rPr>
        <w:t>&lt;/RepeatBlock-By&gt;</w:t>
      </w:r>
    </w:p>
    <w:p w14:paraId="0767C49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2EE74E2" w14:textId="77777777" w:rsidR="001374AD" w:rsidRPr="008907ED" w:rsidRDefault="001374AD" w:rsidP="001374AD">
      <w:pPr>
        <w:pStyle w:val="NormalBold"/>
      </w:pPr>
      <w:r w:rsidRPr="008907ED">
        <w:rPr>
          <w:rStyle w:val="HideTWBExt"/>
        </w:rPr>
        <w:t>&lt;Article&gt;</w:t>
      </w:r>
      <w:r w:rsidRPr="008907ED">
        <w:t>Ziffer 9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ABE316F" w14:textId="77777777" w:rsidTr="00E663AA">
        <w:trPr>
          <w:trHeight w:hRule="exact" w:val="240"/>
          <w:jc w:val="center"/>
        </w:trPr>
        <w:tc>
          <w:tcPr>
            <w:tcW w:w="9752" w:type="dxa"/>
            <w:gridSpan w:val="2"/>
            <w:tcBorders>
              <w:top w:val="nil"/>
              <w:left w:val="nil"/>
              <w:bottom w:val="nil"/>
              <w:right w:val="nil"/>
            </w:tcBorders>
          </w:tcPr>
          <w:p w14:paraId="0106BE46" w14:textId="77777777" w:rsidR="001374AD" w:rsidRPr="008907ED" w:rsidRDefault="001374AD" w:rsidP="00E663AA"/>
        </w:tc>
      </w:tr>
      <w:tr w:rsidR="001374AD" w:rsidRPr="008907ED" w14:paraId="08FC3B5D" w14:textId="77777777" w:rsidTr="00E663AA">
        <w:trPr>
          <w:trHeight w:val="240"/>
          <w:jc w:val="center"/>
        </w:trPr>
        <w:tc>
          <w:tcPr>
            <w:tcW w:w="4876" w:type="dxa"/>
            <w:tcBorders>
              <w:top w:val="nil"/>
              <w:left w:val="nil"/>
              <w:bottom w:val="nil"/>
              <w:right w:val="nil"/>
            </w:tcBorders>
          </w:tcPr>
          <w:p w14:paraId="6D7B5D6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0BACAA0" w14:textId="77777777" w:rsidR="001374AD" w:rsidRPr="008907ED" w:rsidRDefault="001374AD" w:rsidP="00E663AA">
            <w:pPr>
              <w:pStyle w:val="AmColumnHeading"/>
            </w:pPr>
            <w:r w:rsidRPr="008907ED">
              <w:t>Geänderter Text</w:t>
            </w:r>
          </w:p>
        </w:tc>
      </w:tr>
      <w:tr w:rsidR="001374AD" w:rsidRPr="008907ED" w14:paraId="094ED007" w14:textId="77777777" w:rsidTr="00E663AA">
        <w:trPr>
          <w:jc w:val="center"/>
        </w:trPr>
        <w:tc>
          <w:tcPr>
            <w:tcW w:w="4876" w:type="dxa"/>
            <w:tcBorders>
              <w:top w:val="nil"/>
              <w:left w:val="nil"/>
              <w:bottom w:val="nil"/>
              <w:right w:val="nil"/>
            </w:tcBorders>
          </w:tcPr>
          <w:p w14:paraId="4F7E0D17" w14:textId="77777777" w:rsidR="001374AD" w:rsidRPr="008907ED" w:rsidRDefault="001374AD" w:rsidP="00E663AA">
            <w:pPr>
              <w:pStyle w:val="Normal6a"/>
            </w:pPr>
          </w:p>
        </w:tc>
        <w:tc>
          <w:tcPr>
            <w:tcW w:w="4876" w:type="dxa"/>
            <w:tcBorders>
              <w:top w:val="nil"/>
              <w:left w:val="nil"/>
              <w:bottom w:val="nil"/>
              <w:right w:val="nil"/>
            </w:tcBorders>
          </w:tcPr>
          <w:p w14:paraId="31C90EF0" w14:textId="77777777" w:rsidR="001374AD" w:rsidRPr="008907ED" w:rsidRDefault="001374AD" w:rsidP="00E663AA">
            <w:pPr>
              <w:pStyle w:val="Normal6a"/>
            </w:pPr>
            <w:r w:rsidRPr="008907ED">
              <w:rPr>
                <w:b/>
                <w:i/>
              </w:rPr>
              <w:t>9a.</w:t>
            </w:r>
            <w:r w:rsidRPr="008907ED">
              <w:tab/>
            </w:r>
            <w:r w:rsidRPr="008907ED">
              <w:rPr>
                <w:b/>
                <w:i/>
              </w:rPr>
              <w:t>betont, dass direkte öffentliche und private Investitionen in saubere Infrastruktur, Projekte im Bereich erneuerbare Energien und Tätigkeiten auf dem Gebiet der Kreislaufwirtschaft erforderlich sind, um die lokale Wirtschaft wiederzubeleben und zur Schaffung von Arbeitsplätzen beizutragen; betont, dass regionale Vermögenswerte mobilisiert werden müssen, indem in Sektoren investiert wird, in denen die Regionen bereits über Stärken oder komparative Vorteile verfügen; ist der Ansicht, dass regionale Spezialisierung die Grundlage für grüne Industriecluster bilden kann; betont, dass die Unterstützung von Forschung und Innovation und die Förderung der Zusammenarbeit zwischen Hochschulen und Unternehmen neue nachhaltige Geschäftsmodelle vorantreiben können;</w:t>
            </w:r>
          </w:p>
        </w:tc>
      </w:tr>
    </w:tbl>
    <w:p w14:paraId="2F8F50EB"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8201FF0" w14:textId="77777777" w:rsidR="001374AD" w:rsidRPr="008907ED" w:rsidRDefault="001374AD" w:rsidP="001374AD">
      <w:r w:rsidRPr="008907ED">
        <w:rPr>
          <w:rStyle w:val="HideTWBExt"/>
        </w:rPr>
        <w:t>&lt;/Amend&gt;</w:t>
      </w:r>
    </w:p>
    <w:p w14:paraId="741FA2C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207</w:t>
      </w:r>
      <w:r w:rsidRPr="008907ED">
        <w:rPr>
          <w:rStyle w:val="HideTWBExt"/>
        </w:rPr>
        <w:t>&lt;/NumAm&gt;</w:t>
      </w:r>
    </w:p>
    <w:p w14:paraId="7CB4CCC9" w14:textId="77777777" w:rsidR="001374AD" w:rsidRPr="008907ED" w:rsidRDefault="001374AD" w:rsidP="001374AD">
      <w:pPr>
        <w:pStyle w:val="NormalBold"/>
      </w:pPr>
      <w:r w:rsidRPr="008907ED">
        <w:rPr>
          <w:rStyle w:val="HideTWBExt"/>
          <w:b w:val="0"/>
        </w:rPr>
        <w:t>&lt;RepeatBlock-By&gt;&lt;Members&gt;</w:t>
      </w:r>
      <w:r w:rsidRPr="008907ED">
        <w:t>Pál Szekeres, Séverine Werbrouck, Nikola Bartůšek, Mélanie Disdier, Marie Dauchy</w:t>
      </w:r>
      <w:r w:rsidRPr="008907ED">
        <w:rPr>
          <w:rStyle w:val="HideTWBExt"/>
          <w:b w:val="0"/>
        </w:rPr>
        <w:t>&lt;/Members&gt;</w:t>
      </w:r>
    </w:p>
    <w:p w14:paraId="3F213E38" w14:textId="77777777" w:rsidR="001374AD" w:rsidRPr="008907ED" w:rsidRDefault="001374AD" w:rsidP="001374AD">
      <w:pPr>
        <w:pStyle w:val="NormalBold"/>
      </w:pPr>
      <w:r w:rsidRPr="008907ED">
        <w:rPr>
          <w:rStyle w:val="HideTWBExt"/>
          <w:b w:val="0"/>
        </w:rPr>
        <w:t>&lt;/RepeatBlock-By&gt;</w:t>
      </w:r>
    </w:p>
    <w:p w14:paraId="795CC64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72F8D1F" w14:textId="77777777" w:rsidR="001374AD" w:rsidRPr="008907ED" w:rsidRDefault="001374AD" w:rsidP="001374AD">
      <w:pPr>
        <w:pStyle w:val="NormalBold"/>
      </w:pPr>
      <w:r w:rsidRPr="008907ED">
        <w:rPr>
          <w:rStyle w:val="HideTWBExt"/>
        </w:rPr>
        <w:t>&lt;Article&gt;</w:t>
      </w:r>
      <w:r w:rsidRPr="008907ED">
        <w:t>Ziffer 9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15D4E02" w14:textId="77777777" w:rsidTr="00E663AA">
        <w:trPr>
          <w:trHeight w:hRule="exact" w:val="240"/>
          <w:jc w:val="center"/>
        </w:trPr>
        <w:tc>
          <w:tcPr>
            <w:tcW w:w="9752" w:type="dxa"/>
            <w:gridSpan w:val="2"/>
            <w:tcBorders>
              <w:top w:val="nil"/>
              <w:left w:val="nil"/>
              <w:bottom w:val="nil"/>
              <w:right w:val="nil"/>
            </w:tcBorders>
          </w:tcPr>
          <w:p w14:paraId="7645DDDD" w14:textId="77777777" w:rsidR="001374AD" w:rsidRPr="008907ED" w:rsidRDefault="001374AD" w:rsidP="00E663AA"/>
        </w:tc>
      </w:tr>
      <w:tr w:rsidR="001374AD" w:rsidRPr="008907ED" w14:paraId="3ACFADDD" w14:textId="77777777" w:rsidTr="00E663AA">
        <w:trPr>
          <w:trHeight w:val="240"/>
          <w:jc w:val="center"/>
        </w:trPr>
        <w:tc>
          <w:tcPr>
            <w:tcW w:w="4876" w:type="dxa"/>
            <w:tcBorders>
              <w:top w:val="nil"/>
              <w:left w:val="nil"/>
              <w:bottom w:val="nil"/>
              <w:right w:val="nil"/>
            </w:tcBorders>
          </w:tcPr>
          <w:p w14:paraId="2386A42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F535423" w14:textId="77777777" w:rsidR="001374AD" w:rsidRPr="008907ED" w:rsidRDefault="001374AD" w:rsidP="00E663AA">
            <w:pPr>
              <w:pStyle w:val="AmColumnHeading"/>
            </w:pPr>
            <w:r w:rsidRPr="008907ED">
              <w:t>Geänderter Text</w:t>
            </w:r>
          </w:p>
        </w:tc>
      </w:tr>
      <w:tr w:rsidR="001374AD" w:rsidRPr="008907ED" w14:paraId="35FD6CFF" w14:textId="77777777" w:rsidTr="00E663AA">
        <w:trPr>
          <w:jc w:val="center"/>
        </w:trPr>
        <w:tc>
          <w:tcPr>
            <w:tcW w:w="4876" w:type="dxa"/>
            <w:tcBorders>
              <w:top w:val="nil"/>
              <w:left w:val="nil"/>
              <w:bottom w:val="nil"/>
              <w:right w:val="nil"/>
            </w:tcBorders>
          </w:tcPr>
          <w:p w14:paraId="4C4DC788" w14:textId="77777777" w:rsidR="001374AD" w:rsidRPr="008907ED" w:rsidRDefault="001374AD" w:rsidP="00E663AA">
            <w:pPr>
              <w:pStyle w:val="Normal6a"/>
            </w:pPr>
          </w:p>
        </w:tc>
        <w:tc>
          <w:tcPr>
            <w:tcW w:w="4876" w:type="dxa"/>
            <w:tcBorders>
              <w:top w:val="nil"/>
              <w:left w:val="nil"/>
              <w:bottom w:val="nil"/>
              <w:right w:val="nil"/>
            </w:tcBorders>
          </w:tcPr>
          <w:p w14:paraId="5EEC9AD9" w14:textId="77777777" w:rsidR="001374AD" w:rsidRPr="008907ED" w:rsidRDefault="001374AD" w:rsidP="00E663AA">
            <w:pPr>
              <w:pStyle w:val="Normal6a"/>
            </w:pPr>
            <w:r w:rsidRPr="008907ED">
              <w:rPr>
                <w:b/>
                <w:i/>
              </w:rPr>
              <w:t>9a.</w:t>
            </w:r>
            <w:r w:rsidRPr="008907ED">
              <w:tab/>
            </w:r>
            <w:r w:rsidRPr="008907ED">
              <w:rPr>
                <w:b/>
                <w:i/>
              </w:rPr>
              <w:t>fordert eine Durchführbarkeitsstudie für den Programmplanungszeitraum nach 2027, um zu bewerten, ob und inwieweit die derzeitigen Mittel auf der Grundlage umfassender Ansätze in den Bereichen Migration, Energiepolitik, Forschung und europäische Innovation eingesetzt werden, und um die Ausarbeitung nationaler Strategien für einen gerechten Übergang mit besonderem Schwerpunkt auf der Entwicklung einer langfristigen Vision und konkreter Perspektiven für die lokale Wirtschaft und die Arbeitskräfte in allen betroffenen Regionen zu unterstützen;</w:t>
            </w:r>
          </w:p>
        </w:tc>
      </w:tr>
    </w:tbl>
    <w:p w14:paraId="564B374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E943A98" w14:textId="77777777" w:rsidR="001374AD" w:rsidRPr="008907ED" w:rsidRDefault="001374AD" w:rsidP="001374AD">
      <w:r w:rsidRPr="008907ED">
        <w:rPr>
          <w:rStyle w:val="HideTWBExt"/>
        </w:rPr>
        <w:t>&lt;/Amend&gt;</w:t>
      </w:r>
    </w:p>
    <w:p w14:paraId="4BF5E83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208</w:t>
      </w:r>
      <w:r w:rsidRPr="008907ED">
        <w:rPr>
          <w:rStyle w:val="HideTWBExt"/>
        </w:rPr>
        <w:t>&lt;/NumAm&gt;</w:t>
      </w:r>
    </w:p>
    <w:p w14:paraId="33DACE91" w14:textId="77777777" w:rsidR="001374AD" w:rsidRPr="008907ED" w:rsidRDefault="001374AD" w:rsidP="001374AD">
      <w:pPr>
        <w:pStyle w:val="NormalBold"/>
      </w:pPr>
      <w:r w:rsidRPr="008907ED">
        <w:rPr>
          <w:rStyle w:val="HideTWBExt"/>
          <w:b w:val="0"/>
        </w:rPr>
        <w:t>&lt;RepeatBlock-By&gt;&lt;Members&gt;</w:t>
      </w:r>
      <w:r w:rsidRPr="008907ED">
        <w:t>Andrzej Buła, Gheorghe Falcă</w:t>
      </w:r>
      <w:r w:rsidRPr="008907ED">
        <w:rPr>
          <w:rStyle w:val="HideTWBExt"/>
          <w:b w:val="0"/>
        </w:rPr>
        <w:t>&lt;/Members&gt;</w:t>
      </w:r>
    </w:p>
    <w:p w14:paraId="6C334DD1" w14:textId="77777777" w:rsidR="001374AD" w:rsidRPr="008907ED" w:rsidRDefault="001374AD" w:rsidP="001374AD">
      <w:pPr>
        <w:pStyle w:val="NormalBold"/>
      </w:pPr>
      <w:r w:rsidRPr="008907ED">
        <w:rPr>
          <w:rStyle w:val="HideTWBExt"/>
          <w:b w:val="0"/>
        </w:rPr>
        <w:t>&lt;/RepeatBlock-By&gt;</w:t>
      </w:r>
    </w:p>
    <w:p w14:paraId="073D2D2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0FA3677" w14:textId="77777777" w:rsidR="001374AD" w:rsidRPr="008907ED" w:rsidRDefault="001374AD" w:rsidP="001374AD">
      <w:pPr>
        <w:pStyle w:val="NormalBold"/>
      </w:pPr>
      <w:r w:rsidRPr="008907ED">
        <w:rPr>
          <w:rStyle w:val="HideTWBExt"/>
        </w:rPr>
        <w:t>&lt;Article&gt;</w:t>
      </w:r>
      <w:r w:rsidRPr="008907ED">
        <w:t>Ziffer 9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C4D9408" w14:textId="77777777" w:rsidTr="00E663AA">
        <w:trPr>
          <w:trHeight w:hRule="exact" w:val="240"/>
          <w:jc w:val="center"/>
        </w:trPr>
        <w:tc>
          <w:tcPr>
            <w:tcW w:w="9752" w:type="dxa"/>
            <w:gridSpan w:val="2"/>
            <w:tcBorders>
              <w:top w:val="nil"/>
              <w:left w:val="nil"/>
              <w:bottom w:val="nil"/>
              <w:right w:val="nil"/>
            </w:tcBorders>
          </w:tcPr>
          <w:p w14:paraId="2A085264" w14:textId="77777777" w:rsidR="001374AD" w:rsidRPr="008907ED" w:rsidRDefault="001374AD" w:rsidP="00E663AA"/>
        </w:tc>
      </w:tr>
      <w:tr w:rsidR="001374AD" w:rsidRPr="008907ED" w14:paraId="79F93397" w14:textId="77777777" w:rsidTr="00E663AA">
        <w:trPr>
          <w:trHeight w:val="240"/>
          <w:jc w:val="center"/>
        </w:trPr>
        <w:tc>
          <w:tcPr>
            <w:tcW w:w="4876" w:type="dxa"/>
            <w:tcBorders>
              <w:top w:val="nil"/>
              <w:left w:val="nil"/>
              <w:bottom w:val="nil"/>
              <w:right w:val="nil"/>
            </w:tcBorders>
          </w:tcPr>
          <w:p w14:paraId="6734B83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C8D0B59" w14:textId="77777777" w:rsidR="001374AD" w:rsidRPr="008907ED" w:rsidRDefault="001374AD" w:rsidP="00E663AA">
            <w:pPr>
              <w:pStyle w:val="AmColumnHeading"/>
            </w:pPr>
            <w:r w:rsidRPr="008907ED">
              <w:t>Geänderter Text</w:t>
            </w:r>
          </w:p>
        </w:tc>
      </w:tr>
      <w:tr w:rsidR="001374AD" w:rsidRPr="008907ED" w14:paraId="754FB712" w14:textId="77777777" w:rsidTr="00E663AA">
        <w:trPr>
          <w:jc w:val="center"/>
        </w:trPr>
        <w:tc>
          <w:tcPr>
            <w:tcW w:w="4876" w:type="dxa"/>
            <w:tcBorders>
              <w:top w:val="nil"/>
              <w:left w:val="nil"/>
              <w:bottom w:val="nil"/>
              <w:right w:val="nil"/>
            </w:tcBorders>
          </w:tcPr>
          <w:p w14:paraId="683D152C" w14:textId="77777777" w:rsidR="001374AD" w:rsidRPr="008907ED" w:rsidRDefault="001374AD" w:rsidP="00E663AA">
            <w:pPr>
              <w:pStyle w:val="Normal6a"/>
            </w:pPr>
          </w:p>
        </w:tc>
        <w:tc>
          <w:tcPr>
            <w:tcW w:w="4876" w:type="dxa"/>
            <w:tcBorders>
              <w:top w:val="nil"/>
              <w:left w:val="nil"/>
              <w:bottom w:val="nil"/>
              <w:right w:val="nil"/>
            </w:tcBorders>
          </w:tcPr>
          <w:p w14:paraId="0A6239CA" w14:textId="77777777" w:rsidR="001374AD" w:rsidRPr="008907ED" w:rsidRDefault="001374AD" w:rsidP="00E663AA">
            <w:pPr>
              <w:pStyle w:val="Normal6a"/>
            </w:pPr>
            <w:r w:rsidRPr="008907ED">
              <w:rPr>
                <w:b/>
                <w:i/>
              </w:rPr>
              <w:t>9a.</w:t>
            </w:r>
            <w:r w:rsidRPr="008907ED">
              <w:tab/>
            </w:r>
            <w:r w:rsidRPr="008907ED">
              <w:rPr>
                <w:b/>
                <w:i/>
              </w:rPr>
              <w:t xml:space="preserve">betont, wie wichtig die Entwicklung digitaler Kompetenzen für Arbeitnehmer sowohl auf Grund- als auch auf Fortgeschrittenenniveau ist; betont, wie wichtig es ist, den Bürgerinnen und Bürgern grundlegende digitale Kompetenzen, Datenbewusstsein </w:t>
            </w:r>
            <w:r w:rsidRPr="008907ED">
              <w:rPr>
                <w:b/>
                <w:i/>
              </w:rPr>
              <w:lastRenderedPageBreak/>
              <w:t>und den sicheren Umgang mit Online-Tools zu vermitteln, damit sie beschäftigungsfähig und anpassungsfähig bleiben, und gleichzeitig fortgeschrittenere Kompetenzen zu fördern;</w:t>
            </w:r>
          </w:p>
        </w:tc>
      </w:tr>
    </w:tbl>
    <w:p w14:paraId="0E2F32B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3B85B3C" w14:textId="77777777" w:rsidR="001374AD" w:rsidRPr="008907ED" w:rsidRDefault="001374AD" w:rsidP="001374AD">
      <w:r w:rsidRPr="008907ED">
        <w:rPr>
          <w:rStyle w:val="HideTWBExt"/>
        </w:rPr>
        <w:t>&lt;/Amend&gt;</w:t>
      </w:r>
    </w:p>
    <w:p w14:paraId="49B40E7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209</w:t>
      </w:r>
      <w:r w:rsidRPr="008907ED">
        <w:rPr>
          <w:rStyle w:val="HideTWBExt"/>
        </w:rPr>
        <w:t>&lt;/NumAm&gt;</w:t>
      </w:r>
    </w:p>
    <w:p w14:paraId="1B9AE27D"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1FEF9C4B" w14:textId="77777777" w:rsidR="001374AD" w:rsidRPr="008907ED" w:rsidRDefault="001374AD" w:rsidP="001374AD">
      <w:pPr>
        <w:pStyle w:val="NormalBold"/>
      </w:pPr>
      <w:r w:rsidRPr="008907ED">
        <w:rPr>
          <w:rStyle w:val="HideTWBExt"/>
          <w:b w:val="0"/>
        </w:rPr>
        <w:t>&lt;/RepeatBlock-By&gt;</w:t>
      </w:r>
    </w:p>
    <w:p w14:paraId="464BBCA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290BFC9" w14:textId="77777777" w:rsidR="001374AD" w:rsidRPr="008907ED" w:rsidRDefault="001374AD" w:rsidP="001374AD">
      <w:pPr>
        <w:pStyle w:val="NormalBold"/>
      </w:pPr>
      <w:r w:rsidRPr="008907ED">
        <w:rPr>
          <w:rStyle w:val="HideTWBExt"/>
        </w:rPr>
        <w:t>&lt;Article&gt;</w:t>
      </w:r>
      <w:r w:rsidRPr="008907ED">
        <w:t>Ziffer 9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D904998" w14:textId="77777777" w:rsidTr="00E663AA">
        <w:trPr>
          <w:trHeight w:hRule="exact" w:val="240"/>
          <w:jc w:val="center"/>
        </w:trPr>
        <w:tc>
          <w:tcPr>
            <w:tcW w:w="9752" w:type="dxa"/>
            <w:gridSpan w:val="2"/>
            <w:tcBorders>
              <w:top w:val="nil"/>
              <w:left w:val="nil"/>
              <w:bottom w:val="nil"/>
              <w:right w:val="nil"/>
            </w:tcBorders>
          </w:tcPr>
          <w:p w14:paraId="661A648C" w14:textId="77777777" w:rsidR="001374AD" w:rsidRPr="008907ED" w:rsidRDefault="001374AD" w:rsidP="00E663AA"/>
        </w:tc>
      </w:tr>
      <w:tr w:rsidR="001374AD" w:rsidRPr="008907ED" w14:paraId="2130681D" w14:textId="77777777" w:rsidTr="00E663AA">
        <w:trPr>
          <w:trHeight w:val="240"/>
          <w:jc w:val="center"/>
        </w:trPr>
        <w:tc>
          <w:tcPr>
            <w:tcW w:w="4876" w:type="dxa"/>
            <w:tcBorders>
              <w:top w:val="nil"/>
              <w:left w:val="nil"/>
              <w:bottom w:val="nil"/>
              <w:right w:val="nil"/>
            </w:tcBorders>
          </w:tcPr>
          <w:p w14:paraId="436413E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15D3E6A" w14:textId="77777777" w:rsidR="001374AD" w:rsidRPr="008907ED" w:rsidRDefault="001374AD" w:rsidP="00E663AA">
            <w:pPr>
              <w:pStyle w:val="AmColumnHeading"/>
            </w:pPr>
            <w:r w:rsidRPr="008907ED">
              <w:t>Geänderter Text</w:t>
            </w:r>
          </w:p>
        </w:tc>
      </w:tr>
      <w:tr w:rsidR="001374AD" w:rsidRPr="008907ED" w14:paraId="77D35F6C" w14:textId="77777777" w:rsidTr="00E663AA">
        <w:trPr>
          <w:jc w:val="center"/>
        </w:trPr>
        <w:tc>
          <w:tcPr>
            <w:tcW w:w="4876" w:type="dxa"/>
            <w:tcBorders>
              <w:top w:val="nil"/>
              <w:left w:val="nil"/>
              <w:bottom w:val="nil"/>
              <w:right w:val="nil"/>
            </w:tcBorders>
          </w:tcPr>
          <w:p w14:paraId="5916E0E6" w14:textId="77777777" w:rsidR="001374AD" w:rsidRPr="008907ED" w:rsidRDefault="001374AD" w:rsidP="00E663AA">
            <w:pPr>
              <w:pStyle w:val="Normal6a"/>
            </w:pPr>
          </w:p>
        </w:tc>
        <w:tc>
          <w:tcPr>
            <w:tcW w:w="4876" w:type="dxa"/>
            <w:tcBorders>
              <w:top w:val="nil"/>
              <w:left w:val="nil"/>
              <w:bottom w:val="nil"/>
              <w:right w:val="nil"/>
            </w:tcBorders>
          </w:tcPr>
          <w:p w14:paraId="5DBEB284" w14:textId="77777777" w:rsidR="001374AD" w:rsidRPr="008907ED" w:rsidRDefault="001374AD" w:rsidP="00E663AA">
            <w:pPr>
              <w:pStyle w:val="Normal6a"/>
            </w:pPr>
            <w:r w:rsidRPr="008907ED">
              <w:rPr>
                <w:b/>
                <w:i/>
              </w:rPr>
              <w:t>9b.</w:t>
            </w:r>
            <w:r w:rsidRPr="008907ED">
              <w:tab/>
            </w:r>
            <w:r w:rsidRPr="008907ED">
              <w:rPr>
                <w:b/>
                <w:i/>
              </w:rPr>
              <w:t>betont, dass eine wirksame Aus- und Weiterbildung von der Verfügbarkeit von Lehrkräften und Ausbildern abhängt, die über aktuelle Kenntnisse in den Bereichen nachhaltige und grüne Wirtschaft, Energieeffizienz sowie grüne und digitale Technologien verfügen; betont, dass ihre Rolle bei der Förderung der richtigen Fähigkeiten und Kompetenzen sowohl für die jüngere als auch für die ältere Generation von Arbeitnehmern und eine geeignete Umschulung und Weiterbildung der vom grünen Wandel betroffenen Personen von entscheidender Bedeutung ist; betont, dass die allgemeine und berufliche Bildung solcher Lehrkräfte und Ausbilder daher bei jeder Kompetenzstrategie auf europäischer, nationaler, regionaler und lokaler Ebene oberste Priorität haben sollte;</w:t>
            </w:r>
          </w:p>
        </w:tc>
      </w:tr>
    </w:tbl>
    <w:p w14:paraId="03009A8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9354D9D" w14:textId="77777777" w:rsidR="001374AD" w:rsidRPr="008907ED" w:rsidRDefault="001374AD" w:rsidP="001374AD">
      <w:r w:rsidRPr="008907ED">
        <w:rPr>
          <w:rStyle w:val="HideTWBExt"/>
        </w:rPr>
        <w:t>&lt;/Amend&gt;</w:t>
      </w:r>
    </w:p>
    <w:p w14:paraId="0BF97DB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210</w:t>
      </w:r>
      <w:r w:rsidRPr="008907ED">
        <w:rPr>
          <w:rStyle w:val="HideTWBExt"/>
        </w:rPr>
        <w:t>&lt;/NumAm&gt;</w:t>
      </w:r>
    </w:p>
    <w:p w14:paraId="7D57B581"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28DB1DA3" w14:textId="77777777" w:rsidR="001374AD" w:rsidRPr="008907ED" w:rsidRDefault="001374AD" w:rsidP="001374AD">
      <w:pPr>
        <w:pStyle w:val="NormalBold"/>
      </w:pPr>
      <w:r w:rsidRPr="008907ED">
        <w:rPr>
          <w:rStyle w:val="HideTWBExt"/>
          <w:b w:val="0"/>
        </w:rPr>
        <w:t>&lt;/RepeatBlock-By&gt;</w:t>
      </w:r>
    </w:p>
    <w:p w14:paraId="790CAEC8"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769A342D" w14:textId="77777777" w:rsidR="001374AD" w:rsidRPr="008907ED" w:rsidRDefault="001374AD" w:rsidP="001374AD">
      <w:pPr>
        <w:pStyle w:val="NormalBold"/>
      </w:pPr>
      <w:r w:rsidRPr="008907ED">
        <w:rPr>
          <w:rStyle w:val="HideTWBExt"/>
        </w:rPr>
        <w:t>&lt;Article&gt;</w:t>
      </w:r>
      <w:r w:rsidRPr="008907ED">
        <w:t>Ziffer 9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12CE1AA" w14:textId="77777777" w:rsidTr="00E663AA">
        <w:trPr>
          <w:trHeight w:hRule="exact" w:val="240"/>
          <w:jc w:val="center"/>
        </w:trPr>
        <w:tc>
          <w:tcPr>
            <w:tcW w:w="9752" w:type="dxa"/>
            <w:gridSpan w:val="2"/>
            <w:tcBorders>
              <w:top w:val="nil"/>
              <w:left w:val="nil"/>
              <w:bottom w:val="nil"/>
              <w:right w:val="nil"/>
            </w:tcBorders>
          </w:tcPr>
          <w:p w14:paraId="14D09690" w14:textId="77777777" w:rsidR="001374AD" w:rsidRPr="008907ED" w:rsidRDefault="001374AD" w:rsidP="00E663AA"/>
        </w:tc>
      </w:tr>
      <w:tr w:rsidR="001374AD" w:rsidRPr="008907ED" w14:paraId="3EF573FA" w14:textId="77777777" w:rsidTr="00E663AA">
        <w:trPr>
          <w:trHeight w:val="240"/>
          <w:jc w:val="center"/>
        </w:trPr>
        <w:tc>
          <w:tcPr>
            <w:tcW w:w="4876" w:type="dxa"/>
            <w:tcBorders>
              <w:top w:val="nil"/>
              <w:left w:val="nil"/>
              <w:bottom w:val="nil"/>
              <w:right w:val="nil"/>
            </w:tcBorders>
          </w:tcPr>
          <w:p w14:paraId="51D9F7F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209D9CE" w14:textId="77777777" w:rsidR="001374AD" w:rsidRPr="008907ED" w:rsidRDefault="001374AD" w:rsidP="00E663AA">
            <w:pPr>
              <w:pStyle w:val="AmColumnHeading"/>
            </w:pPr>
            <w:r w:rsidRPr="008907ED">
              <w:t>Geänderter Text</w:t>
            </w:r>
          </w:p>
        </w:tc>
      </w:tr>
      <w:tr w:rsidR="001374AD" w:rsidRPr="008907ED" w14:paraId="5DFFB26E" w14:textId="77777777" w:rsidTr="00E663AA">
        <w:trPr>
          <w:jc w:val="center"/>
        </w:trPr>
        <w:tc>
          <w:tcPr>
            <w:tcW w:w="4876" w:type="dxa"/>
            <w:tcBorders>
              <w:top w:val="nil"/>
              <w:left w:val="nil"/>
              <w:bottom w:val="nil"/>
              <w:right w:val="nil"/>
            </w:tcBorders>
          </w:tcPr>
          <w:p w14:paraId="696F03E0" w14:textId="77777777" w:rsidR="001374AD" w:rsidRPr="008907ED" w:rsidRDefault="001374AD" w:rsidP="00E663AA">
            <w:pPr>
              <w:pStyle w:val="Normal6a"/>
            </w:pPr>
          </w:p>
        </w:tc>
        <w:tc>
          <w:tcPr>
            <w:tcW w:w="4876" w:type="dxa"/>
            <w:tcBorders>
              <w:top w:val="nil"/>
              <w:left w:val="nil"/>
              <w:bottom w:val="nil"/>
              <w:right w:val="nil"/>
            </w:tcBorders>
          </w:tcPr>
          <w:p w14:paraId="62F4A235" w14:textId="77777777" w:rsidR="001374AD" w:rsidRPr="008907ED" w:rsidRDefault="001374AD" w:rsidP="00E663AA">
            <w:pPr>
              <w:pStyle w:val="Normal6a"/>
            </w:pPr>
            <w:r w:rsidRPr="008907ED">
              <w:rPr>
                <w:b/>
                <w:i/>
              </w:rPr>
              <w:t>9b.</w:t>
            </w:r>
            <w:r w:rsidRPr="008907ED">
              <w:tab/>
            </w:r>
            <w:r w:rsidRPr="008907ED">
              <w:rPr>
                <w:b/>
                <w:i/>
              </w:rPr>
              <w:t>fordert die Mitgliedstaaten auf, eine nachhaltige Finanzierung für Maßnahmen für einen gerechten Übergang durch nationale Fonds für einen gerechten Übergang auf der Grundlage öffentlicher Mittel, Arbeitgeberbeiträge und EU-Mittel zu gewährleisten; weist darauf hin, dass Arbeitgeber sich angemessen an den Kosten für Schulungen und Umschulungen beteiligen müssen;</w:t>
            </w:r>
          </w:p>
        </w:tc>
      </w:tr>
    </w:tbl>
    <w:p w14:paraId="356D045F"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24D8542" w14:textId="77777777" w:rsidR="001374AD" w:rsidRPr="00991D18" w:rsidRDefault="001374AD" w:rsidP="001374AD">
      <w:pPr>
        <w:rPr>
          <w:lang w:val="sv-SE"/>
        </w:rPr>
      </w:pPr>
      <w:r w:rsidRPr="00991D18">
        <w:rPr>
          <w:rStyle w:val="HideTWBExt"/>
          <w:lang w:val="sv-SE"/>
        </w:rPr>
        <w:t>&lt;/Amend&gt;</w:t>
      </w:r>
    </w:p>
    <w:p w14:paraId="57F8BB5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211</w:t>
      </w:r>
      <w:r w:rsidRPr="00991D18">
        <w:rPr>
          <w:rStyle w:val="HideTWBExt"/>
          <w:lang w:val="sv-SE"/>
        </w:rPr>
        <w:t>&lt;/NumAm&gt;</w:t>
      </w:r>
    </w:p>
    <w:p w14:paraId="7C374E91"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70CE14B2" w14:textId="77777777" w:rsidR="001374AD" w:rsidRPr="00991D18" w:rsidRDefault="001374AD" w:rsidP="001374AD">
      <w:pPr>
        <w:pStyle w:val="NormalBold"/>
        <w:rPr>
          <w:lang w:val="sv-SE"/>
        </w:rPr>
      </w:pPr>
      <w:r w:rsidRPr="00991D18">
        <w:rPr>
          <w:rStyle w:val="HideTWBExt"/>
          <w:b w:val="0"/>
          <w:lang w:val="sv-SE"/>
        </w:rPr>
        <w:t>&lt;/RepeatBlock-By&gt;</w:t>
      </w:r>
    </w:p>
    <w:p w14:paraId="2CFCF2F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F01C2C5" w14:textId="77777777" w:rsidR="001374AD" w:rsidRPr="008907ED" w:rsidRDefault="001374AD" w:rsidP="001374AD">
      <w:pPr>
        <w:pStyle w:val="NormalBold"/>
      </w:pPr>
      <w:r w:rsidRPr="008907ED">
        <w:rPr>
          <w:rStyle w:val="HideTWBExt"/>
        </w:rPr>
        <w:t>&lt;Article&gt;</w:t>
      </w:r>
      <w:r w:rsidRPr="008907ED">
        <w:t>Ziffer 9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CE48FA8" w14:textId="77777777" w:rsidTr="00E663AA">
        <w:trPr>
          <w:trHeight w:hRule="exact" w:val="240"/>
          <w:jc w:val="center"/>
        </w:trPr>
        <w:tc>
          <w:tcPr>
            <w:tcW w:w="9752" w:type="dxa"/>
            <w:gridSpan w:val="2"/>
            <w:tcBorders>
              <w:top w:val="nil"/>
              <w:left w:val="nil"/>
              <w:bottom w:val="nil"/>
              <w:right w:val="nil"/>
            </w:tcBorders>
          </w:tcPr>
          <w:p w14:paraId="019A05FE" w14:textId="77777777" w:rsidR="001374AD" w:rsidRPr="008907ED" w:rsidRDefault="001374AD" w:rsidP="00E663AA"/>
        </w:tc>
      </w:tr>
      <w:tr w:rsidR="001374AD" w:rsidRPr="008907ED" w14:paraId="668E11BF" w14:textId="77777777" w:rsidTr="00E663AA">
        <w:trPr>
          <w:trHeight w:val="240"/>
          <w:jc w:val="center"/>
        </w:trPr>
        <w:tc>
          <w:tcPr>
            <w:tcW w:w="4876" w:type="dxa"/>
            <w:tcBorders>
              <w:top w:val="nil"/>
              <w:left w:val="nil"/>
              <w:bottom w:val="nil"/>
              <w:right w:val="nil"/>
            </w:tcBorders>
          </w:tcPr>
          <w:p w14:paraId="3767E43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7AB0290" w14:textId="77777777" w:rsidR="001374AD" w:rsidRPr="008907ED" w:rsidRDefault="001374AD" w:rsidP="00E663AA">
            <w:pPr>
              <w:pStyle w:val="AmColumnHeading"/>
            </w:pPr>
            <w:r w:rsidRPr="008907ED">
              <w:t>Geänderter Text</w:t>
            </w:r>
          </w:p>
        </w:tc>
      </w:tr>
      <w:tr w:rsidR="001374AD" w:rsidRPr="008907ED" w14:paraId="7855CFE2" w14:textId="77777777" w:rsidTr="00E663AA">
        <w:trPr>
          <w:jc w:val="center"/>
        </w:trPr>
        <w:tc>
          <w:tcPr>
            <w:tcW w:w="4876" w:type="dxa"/>
            <w:tcBorders>
              <w:top w:val="nil"/>
              <w:left w:val="nil"/>
              <w:bottom w:val="nil"/>
              <w:right w:val="nil"/>
            </w:tcBorders>
          </w:tcPr>
          <w:p w14:paraId="734BB881" w14:textId="77777777" w:rsidR="001374AD" w:rsidRPr="008907ED" w:rsidRDefault="001374AD" w:rsidP="00E663AA">
            <w:pPr>
              <w:pStyle w:val="Normal6a"/>
            </w:pPr>
          </w:p>
        </w:tc>
        <w:tc>
          <w:tcPr>
            <w:tcW w:w="4876" w:type="dxa"/>
            <w:tcBorders>
              <w:top w:val="nil"/>
              <w:left w:val="nil"/>
              <w:bottom w:val="nil"/>
              <w:right w:val="nil"/>
            </w:tcBorders>
          </w:tcPr>
          <w:p w14:paraId="3AF23130" w14:textId="77777777" w:rsidR="001374AD" w:rsidRPr="008907ED" w:rsidRDefault="001374AD" w:rsidP="00E663AA">
            <w:pPr>
              <w:pStyle w:val="Normal6a"/>
            </w:pPr>
            <w:r w:rsidRPr="008907ED">
              <w:rPr>
                <w:b/>
                <w:i/>
              </w:rPr>
              <w:t>9b.</w:t>
            </w:r>
            <w:r w:rsidRPr="008907ED">
              <w:tab/>
            </w:r>
            <w:r w:rsidRPr="008907ED">
              <w:rPr>
                <w:b/>
                <w:i/>
              </w:rPr>
              <w:t>betont, dass ein kohärenter, integrierter Policy-Mix erforderlich ist, um die Ziele des gerechten Übergangs zu erreichen; fordert, dass Inklusions-, Sozialschutz- und Kompetenzziele in alle Klima- und Industriemaßnahmen der EU einbezogen werden;</w:t>
            </w:r>
          </w:p>
        </w:tc>
      </w:tr>
    </w:tbl>
    <w:p w14:paraId="0F14FBF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3127404" w14:textId="77777777" w:rsidR="001374AD" w:rsidRPr="008907ED" w:rsidRDefault="001374AD" w:rsidP="001374AD">
      <w:r w:rsidRPr="008907ED">
        <w:rPr>
          <w:rStyle w:val="HideTWBExt"/>
        </w:rPr>
        <w:t>&lt;/Amend&gt;</w:t>
      </w:r>
    </w:p>
    <w:p w14:paraId="723A9F3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212</w:t>
      </w:r>
      <w:r w:rsidRPr="008907ED">
        <w:rPr>
          <w:rStyle w:val="HideTWBExt"/>
        </w:rPr>
        <w:t>&lt;/NumAm&gt;</w:t>
      </w:r>
    </w:p>
    <w:p w14:paraId="4DFA27D1"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 Isabelle Le Callennec</w:t>
      </w:r>
      <w:r w:rsidRPr="008907ED">
        <w:rPr>
          <w:rStyle w:val="HideTWBExt"/>
          <w:b w:val="0"/>
        </w:rPr>
        <w:t>&lt;/Members&gt;</w:t>
      </w:r>
    </w:p>
    <w:p w14:paraId="10D65113" w14:textId="77777777" w:rsidR="001374AD" w:rsidRPr="008907ED" w:rsidRDefault="001374AD" w:rsidP="001374AD">
      <w:pPr>
        <w:pStyle w:val="NormalBold"/>
      </w:pPr>
      <w:r w:rsidRPr="008907ED">
        <w:rPr>
          <w:rStyle w:val="HideTWBExt"/>
          <w:b w:val="0"/>
        </w:rPr>
        <w:t>&lt;/RepeatBlock-By&gt;</w:t>
      </w:r>
    </w:p>
    <w:p w14:paraId="08F0F8B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F81F114" w14:textId="77777777" w:rsidR="001374AD" w:rsidRPr="008907ED" w:rsidRDefault="001374AD" w:rsidP="001374AD">
      <w:pPr>
        <w:pStyle w:val="NormalBold"/>
      </w:pPr>
      <w:r w:rsidRPr="008907ED">
        <w:rPr>
          <w:rStyle w:val="HideTWBExt"/>
        </w:rPr>
        <w:t>&lt;Article&gt;</w:t>
      </w:r>
      <w:r w:rsidRPr="008907ED">
        <w:t>Ziffer 9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EFA10AC" w14:textId="77777777" w:rsidTr="00E663AA">
        <w:trPr>
          <w:trHeight w:hRule="exact" w:val="240"/>
          <w:jc w:val="center"/>
        </w:trPr>
        <w:tc>
          <w:tcPr>
            <w:tcW w:w="9752" w:type="dxa"/>
            <w:gridSpan w:val="2"/>
            <w:tcBorders>
              <w:top w:val="nil"/>
              <w:left w:val="nil"/>
              <w:bottom w:val="nil"/>
              <w:right w:val="nil"/>
            </w:tcBorders>
          </w:tcPr>
          <w:p w14:paraId="570A3E04" w14:textId="77777777" w:rsidR="001374AD" w:rsidRPr="008907ED" w:rsidRDefault="001374AD" w:rsidP="00E663AA"/>
        </w:tc>
      </w:tr>
      <w:tr w:rsidR="001374AD" w:rsidRPr="008907ED" w14:paraId="5DA47154" w14:textId="77777777" w:rsidTr="00E663AA">
        <w:trPr>
          <w:trHeight w:val="240"/>
          <w:jc w:val="center"/>
        </w:trPr>
        <w:tc>
          <w:tcPr>
            <w:tcW w:w="4876" w:type="dxa"/>
            <w:tcBorders>
              <w:top w:val="nil"/>
              <w:left w:val="nil"/>
              <w:bottom w:val="nil"/>
              <w:right w:val="nil"/>
            </w:tcBorders>
          </w:tcPr>
          <w:p w14:paraId="1A5E5B92"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30EBB5A6" w14:textId="77777777" w:rsidR="001374AD" w:rsidRPr="008907ED" w:rsidRDefault="001374AD" w:rsidP="00E663AA">
            <w:pPr>
              <w:pStyle w:val="AmColumnHeading"/>
            </w:pPr>
            <w:r w:rsidRPr="008907ED">
              <w:t>Geänderter Text</w:t>
            </w:r>
          </w:p>
        </w:tc>
      </w:tr>
      <w:tr w:rsidR="001374AD" w:rsidRPr="008907ED" w14:paraId="360A80C3" w14:textId="77777777" w:rsidTr="00E663AA">
        <w:trPr>
          <w:jc w:val="center"/>
        </w:trPr>
        <w:tc>
          <w:tcPr>
            <w:tcW w:w="4876" w:type="dxa"/>
            <w:tcBorders>
              <w:top w:val="nil"/>
              <w:left w:val="nil"/>
              <w:bottom w:val="nil"/>
              <w:right w:val="nil"/>
            </w:tcBorders>
          </w:tcPr>
          <w:p w14:paraId="089C7D0F" w14:textId="77777777" w:rsidR="001374AD" w:rsidRPr="008907ED" w:rsidRDefault="001374AD" w:rsidP="00E663AA">
            <w:pPr>
              <w:pStyle w:val="Normal6a"/>
            </w:pPr>
          </w:p>
        </w:tc>
        <w:tc>
          <w:tcPr>
            <w:tcW w:w="4876" w:type="dxa"/>
            <w:tcBorders>
              <w:top w:val="nil"/>
              <w:left w:val="nil"/>
              <w:bottom w:val="nil"/>
              <w:right w:val="nil"/>
            </w:tcBorders>
          </w:tcPr>
          <w:p w14:paraId="76765E3F" w14:textId="77777777" w:rsidR="001374AD" w:rsidRPr="008907ED" w:rsidRDefault="001374AD" w:rsidP="00E663AA">
            <w:pPr>
              <w:pStyle w:val="Normal6a"/>
            </w:pPr>
            <w:r w:rsidRPr="008907ED">
              <w:rPr>
                <w:b/>
                <w:i/>
              </w:rPr>
              <w:t>9c.</w:t>
            </w:r>
            <w:r w:rsidRPr="008907ED">
              <w:tab/>
            </w:r>
            <w:r w:rsidRPr="008907ED">
              <w:rPr>
                <w:b/>
                <w:i/>
              </w:rPr>
              <w:t>betont, dass die Einrichtungen der allgemeinen und beruflichen Bildung die Relevanz ihrer beruflichen Bildung in Bezug die Anforderungen eines wettbewerbsfähigen Arbeitsmarktes erhöhen und Lernende, Ausbilder und Lehrkräfte mit den einschlägigen Kenntnissen und Fähigkeiten darauf vorbereiten müssen, den gerechten Übergang zu einer ökologisch nachhaltigen Wirtschaft und einer Gesellschaft für alle aktiv mitzugestalten;</w:t>
            </w:r>
          </w:p>
        </w:tc>
      </w:tr>
    </w:tbl>
    <w:p w14:paraId="4BFA85A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4E5C562" w14:textId="77777777" w:rsidR="001374AD" w:rsidRPr="008907ED" w:rsidRDefault="001374AD" w:rsidP="001374AD">
      <w:r w:rsidRPr="008907ED">
        <w:rPr>
          <w:rStyle w:val="HideTWBExt"/>
        </w:rPr>
        <w:t>&lt;/Amend&gt;</w:t>
      </w:r>
    </w:p>
    <w:p w14:paraId="3E94EF7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213</w:t>
      </w:r>
      <w:r w:rsidRPr="008907ED">
        <w:rPr>
          <w:rStyle w:val="HideTWBExt"/>
        </w:rPr>
        <w:t>&lt;/NumAm&gt;</w:t>
      </w:r>
    </w:p>
    <w:p w14:paraId="72B45EF5"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0CABC0F6" w14:textId="77777777" w:rsidR="001374AD" w:rsidRPr="008907ED" w:rsidRDefault="001374AD" w:rsidP="001374AD">
      <w:pPr>
        <w:pStyle w:val="NormalBold"/>
      </w:pPr>
      <w:r w:rsidRPr="008907ED">
        <w:rPr>
          <w:rStyle w:val="HideTWBExt"/>
          <w:b w:val="0"/>
        </w:rPr>
        <w:t>&lt;/RepeatBlock-By&gt;</w:t>
      </w:r>
    </w:p>
    <w:p w14:paraId="34165CD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8F42B72" w14:textId="77777777" w:rsidR="001374AD" w:rsidRPr="008907ED" w:rsidRDefault="001374AD" w:rsidP="001374AD">
      <w:pPr>
        <w:pStyle w:val="NormalBold"/>
      </w:pPr>
      <w:r w:rsidRPr="008907ED">
        <w:rPr>
          <w:rStyle w:val="HideTWBExt"/>
        </w:rPr>
        <w:t>&lt;Article&gt;</w:t>
      </w:r>
      <w:r w:rsidRPr="008907ED">
        <w:t>Ziffer 9 d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B7FB044" w14:textId="77777777" w:rsidTr="00E663AA">
        <w:trPr>
          <w:trHeight w:hRule="exact" w:val="240"/>
          <w:jc w:val="center"/>
        </w:trPr>
        <w:tc>
          <w:tcPr>
            <w:tcW w:w="9752" w:type="dxa"/>
            <w:gridSpan w:val="2"/>
            <w:tcBorders>
              <w:top w:val="nil"/>
              <w:left w:val="nil"/>
              <w:bottom w:val="nil"/>
              <w:right w:val="nil"/>
            </w:tcBorders>
          </w:tcPr>
          <w:p w14:paraId="2A33ACFA" w14:textId="77777777" w:rsidR="001374AD" w:rsidRPr="008907ED" w:rsidRDefault="001374AD" w:rsidP="00E663AA"/>
        </w:tc>
      </w:tr>
      <w:tr w:rsidR="001374AD" w:rsidRPr="008907ED" w14:paraId="70E0860D" w14:textId="77777777" w:rsidTr="00E663AA">
        <w:trPr>
          <w:trHeight w:val="240"/>
          <w:jc w:val="center"/>
        </w:trPr>
        <w:tc>
          <w:tcPr>
            <w:tcW w:w="4876" w:type="dxa"/>
            <w:tcBorders>
              <w:top w:val="nil"/>
              <w:left w:val="nil"/>
              <w:bottom w:val="nil"/>
              <w:right w:val="nil"/>
            </w:tcBorders>
          </w:tcPr>
          <w:p w14:paraId="0C99D21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41D3E02" w14:textId="77777777" w:rsidR="001374AD" w:rsidRPr="008907ED" w:rsidRDefault="001374AD" w:rsidP="00E663AA">
            <w:pPr>
              <w:pStyle w:val="AmColumnHeading"/>
            </w:pPr>
            <w:r w:rsidRPr="008907ED">
              <w:t>Geänderter Text</w:t>
            </w:r>
          </w:p>
        </w:tc>
      </w:tr>
      <w:tr w:rsidR="001374AD" w:rsidRPr="008907ED" w14:paraId="79ABDA48" w14:textId="77777777" w:rsidTr="00E663AA">
        <w:trPr>
          <w:jc w:val="center"/>
        </w:trPr>
        <w:tc>
          <w:tcPr>
            <w:tcW w:w="4876" w:type="dxa"/>
            <w:tcBorders>
              <w:top w:val="nil"/>
              <w:left w:val="nil"/>
              <w:bottom w:val="nil"/>
              <w:right w:val="nil"/>
            </w:tcBorders>
          </w:tcPr>
          <w:p w14:paraId="70838AD2" w14:textId="77777777" w:rsidR="001374AD" w:rsidRPr="008907ED" w:rsidRDefault="001374AD" w:rsidP="00E663AA">
            <w:pPr>
              <w:pStyle w:val="Normal6a"/>
            </w:pPr>
          </w:p>
        </w:tc>
        <w:tc>
          <w:tcPr>
            <w:tcW w:w="4876" w:type="dxa"/>
            <w:tcBorders>
              <w:top w:val="nil"/>
              <w:left w:val="nil"/>
              <w:bottom w:val="nil"/>
              <w:right w:val="nil"/>
            </w:tcBorders>
          </w:tcPr>
          <w:p w14:paraId="01717BED" w14:textId="77777777" w:rsidR="001374AD" w:rsidRPr="008907ED" w:rsidRDefault="001374AD" w:rsidP="00E663AA">
            <w:pPr>
              <w:pStyle w:val="Normal6a"/>
            </w:pPr>
            <w:r w:rsidRPr="008907ED">
              <w:rPr>
                <w:b/>
                <w:i/>
              </w:rPr>
              <w:t>9d.</w:t>
            </w:r>
            <w:r w:rsidRPr="008907ED">
              <w:tab/>
            </w:r>
            <w:r w:rsidRPr="008907ED">
              <w:rPr>
                <w:b/>
                <w:i/>
              </w:rPr>
              <w:t>betont die Bedeutung von Kernkompetenzen und kognitiven Kompetenzen und dass die notwendigen Instrumente ausgearbeitet werden müssen, um die Bürgerinnen und Bürger dazu zu bewegen, auch ihre persönliche Weiterentwicklung und ihr Wachstum in Bezug auf diese Fähigkeiten, wie kreatives Denken, Resilienz, Flexibilität und Agilität, Motivation und Selbstbewusstsein, Neugier und lebenslanges Lernen zu berücksichtigen – und zwar in der Erkenntnis, dass es wichtig ist, dass Arbeitnehmer dazu fähig sind, sich an schwierige Arbeitsbedingungen anzupassen, selbstwirksam zu sein und im Team zu arbeiten;</w:t>
            </w:r>
          </w:p>
        </w:tc>
      </w:tr>
    </w:tbl>
    <w:p w14:paraId="50E1FC4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89852C4" w14:textId="77777777" w:rsidR="001374AD" w:rsidRPr="008907ED" w:rsidRDefault="001374AD" w:rsidP="001374AD">
      <w:r w:rsidRPr="008907ED">
        <w:rPr>
          <w:rStyle w:val="HideTWBExt"/>
        </w:rPr>
        <w:lastRenderedPageBreak/>
        <w:t>&lt;/Amend&gt;</w:t>
      </w:r>
    </w:p>
    <w:p w14:paraId="50808A4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214</w:t>
      </w:r>
      <w:r w:rsidRPr="008907ED">
        <w:rPr>
          <w:rStyle w:val="HideTWBExt"/>
        </w:rPr>
        <w:t>&lt;/NumAm&gt;</w:t>
      </w:r>
    </w:p>
    <w:p w14:paraId="6E45B0F0"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02A1DDA7" w14:textId="77777777" w:rsidR="001374AD" w:rsidRPr="008907ED" w:rsidRDefault="001374AD" w:rsidP="001374AD">
      <w:pPr>
        <w:pStyle w:val="NormalBold"/>
      </w:pPr>
      <w:r w:rsidRPr="008907ED">
        <w:rPr>
          <w:rStyle w:val="HideTWBExt"/>
          <w:b w:val="0"/>
        </w:rPr>
        <w:t>&lt;/RepeatBlock-By&gt;</w:t>
      </w:r>
    </w:p>
    <w:p w14:paraId="16C109E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6A5287B" w14:textId="77777777" w:rsidR="001374AD" w:rsidRPr="008907ED" w:rsidRDefault="001374AD" w:rsidP="001374AD">
      <w:pPr>
        <w:pStyle w:val="NormalBold"/>
      </w:pPr>
      <w:r w:rsidRPr="008907ED">
        <w:rPr>
          <w:rStyle w:val="HideTWBExt"/>
        </w:rPr>
        <w:t>&lt;Article&gt;</w:t>
      </w:r>
      <w:r w:rsidRPr="008907ED">
        <w:t>Ziffer 9 e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22CDDDF" w14:textId="77777777" w:rsidTr="00E663AA">
        <w:trPr>
          <w:trHeight w:hRule="exact" w:val="240"/>
          <w:jc w:val="center"/>
        </w:trPr>
        <w:tc>
          <w:tcPr>
            <w:tcW w:w="9752" w:type="dxa"/>
            <w:gridSpan w:val="2"/>
            <w:tcBorders>
              <w:top w:val="nil"/>
              <w:left w:val="nil"/>
              <w:bottom w:val="nil"/>
              <w:right w:val="nil"/>
            </w:tcBorders>
          </w:tcPr>
          <w:p w14:paraId="090EA717" w14:textId="77777777" w:rsidR="001374AD" w:rsidRPr="008907ED" w:rsidRDefault="001374AD" w:rsidP="00E663AA"/>
        </w:tc>
      </w:tr>
      <w:tr w:rsidR="001374AD" w:rsidRPr="008907ED" w14:paraId="0DA13B0C" w14:textId="77777777" w:rsidTr="00E663AA">
        <w:trPr>
          <w:trHeight w:val="240"/>
          <w:jc w:val="center"/>
        </w:trPr>
        <w:tc>
          <w:tcPr>
            <w:tcW w:w="4876" w:type="dxa"/>
            <w:tcBorders>
              <w:top w:val="nil"/>
              <w:left w:val="nil"/>
              <w:bottom w:val="nil"/>
              <w:right w:val="nil"/>
            </w:tcBorders>
          </w:tcPr>
          <w:p w14:paraId="5E48768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CF8BE17" w14:textId="77777777" w:rsidR="001374AD" w:rsidRPr="008907ED" w:rsidRDefault="001374AD" w:rsidP="00E663AA">
            <w:pPr>
              <w:pStyle w:val="AmColumnHeading"/>
            </w:pPr>
            <w:r w:rsidRPr="008907ED">
              <w:t>Geänderter Text</w:t>
            </w:r>
          </w:p>
        </w:tc>
      </w:tr>
      <w:tr w:rsidR="001374AD" w:rsidRPr="008907ED" w14:paraId="3EA417EC" w14:textId="77777777" w:rsidTr="00E663AA">
        <w:trPr>
          <w:jc w:val="center"/>
        </w:trPr>
        <w:tc>
          <w:tcPr>
            <w:tcW w:w="4876" w:type="dxa"/>
            <w:tcBorders>
              <w:top w:val="nil"/>
              <w:left w:val="nil"/>
              <w:bottom w:val="nil"/>
              <w:right w:val="nil"/>
            </w:tcBorders>
          </w:tcPr>
          <w:p w14:paraId="7D62E1CB" w14:textId="77777777" w:rsidR="001374AD" w:rsidRPr="008907ED" w:rsidRDefault="001374AD" w:rsidP="00E663AA">
            <w:pPr>
              <w:pStyle w:val="Normal6a"/>
            </w:pPr>
          </w:p>
        </w:tc>
        <w:tc>
          <w:tcPr>
            <w:tcW w:w="4876" w:type="dxa"/>
            <w:tcBorders>
              <w:top w:val="nil"/>
              <w:left w:val="nil"/>
              <w:bottom w:val="nil"/>
              <w:right w:val="nil"/>
            </w:tcBorders>
          </w:tcPr>
          <w:p w14:paraId="557D2FEA" w14:textId="77777777" w:rsidR="001374AD" w:rsidRPr="008907ED" w:rsidRDefault="001374AD" w:rsidP="00E663AA">
            <w:pPr>
              <w:pStyle w:val="Normal6a"/>
            </w:pPr>
            <w:r w:rsidRPr="008907ED">
              <w:rPr>
                <w:b/>
                <w:i/>
              </w:rPr>
              <w:t>9e.</w:t>
            </w:r>
            <w:r w:rsidRPr="008907ED">
              <w:tab/>
            </w:r>
            <w:r w:rsidRPr="008907ED">
              <w:rPr>
                <w:b/>
                <w:i/>
              </w:rPr>
              <w:t>betont, dass der Aufbau starker administrativer und technischer Kapazitäten auf nationaler, regionaler und lokaler Ebene für die wirksame Verwendung von EU-Mitteln von entscheidender Bedeutung ist; fordert verstärkte Investitionen in den Aufbau administrativer und technischer Kapazitäten auf lokaler Ebene; betont, dass die Verwaltungsbehörden über ausreichend Personal, Fähigkeiten und Systeme verfügen müssen, um eine ordnungsgemäße Projektvorbereitung, Compliance, Überwachung und Bewertung sicherzustellen; betont, dass eine Stärkung der Verwaltungskapazitäten eine Voraussetzung für die Mobilisierung von Investitionen, die Verringerung der Komplexität und die Abstimmung von Klimaschutzmaßnahmen auf Wachstum ist;</w:t>
            </w:r>
          </w:p>
        </w:tc>
      </w:tr>
    </w:tbl>
    <w:p w14:paraId="3836928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09F0335" w14:textId="77777777" w:rsidR="001374AD" w:rsidRPr="008907ED" w:rsidRDefault="001374AD" w:rsidP="001374AD">
      <w:r w:rsidRPr="008907ED">
        <w:rPr>
          <w:rStyle w:val="HideTWBExt"/>
        </w:rPr>
        <w:t>&lt;/Amend&gt;</w:t>
      </w:r>
    </w:p>
    <w:p w14:paraId="5CD3FC6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215</w:t>
      </w:r>
      <w:r w:rsidRPr="008907ED">
        <w:rPr>
          <w:rStyle w:val="HideTWBExt"/>
        </w:rPr>
        <w:t>&lt;/NumAm&gt;</w:t>
      </w:r>
    </w:p>
    <w:p w14:paraId="4B86A201"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 Isabelle Le Callennec</w:t>
      </w:r>
      <w:r w:rsidRPr="008907ED">
        <w:rPr>
          <w:rStyle w:val="HideTWBExt"/>
          <w:b w:val="0"/>
        </w:rPr>
        <w:t>&lt;/Members&gt;</w:t>
      </w:r>
    </w:p>
    <w:p w14:paraId="0701EF1C" w14:textId="77777777" w:rsidR="001374AD" w:rsidRPr="008907ED" w:rsidRDefault="001374AD" w:rsidP="001374AD">
      <w:pPr>
        <w:pStyle w:val="NormalBold"/>
      </w:pPr>
      <w:r w:rsidRPr="008907ED">
        <w:rPr>
          <w:rStyle w:val="HideTWBExt"/>
          <w:b w:val="0"/>
        </w:rPr>
        <w:t>&lt;/RepeatBlock-By&gt;</w:t>
      </w:r>
    </w:p>
    <w:p w14:paraId="703ECA7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EAAB33" w14:textId="77777777" w:rsidR="001374AD" w:rsidRPr="008907ED" w:rsidRDefault="001374AD" w:rsidP="001374AD">
      <w:pPr>
        <w:pStyle w:val="NormalBold"/>
      </w:pPr>
      <w:r w:rsidRPr="008907ED">
        <w:rPr>
          <w:rStyle w:val="HideTWBExt"/>
        </w:rPr>
        <w:t>&lt;Article&gt;</w:t>
      </w:r>
      <w:r w:rsidRPr="008907ED">
        <w:t>Ziffer 9 f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16D171B" w14:textId="77777777" w:rsidTr="00E663AA">
        <w:trPr>
          <w:trHeight w:hRule="exact" w:val="240"/>
          <w:jc w:val="center"/>
        </w:trPr>
        <w:tc>
          <w:tcPr>
            <w:tcW w:w="9752" w:type="dxa"/>
            <w:gridSpan w:val="2"/>
            <w:tcBorders>
              <w:top w:val="nil"/>
              <w:left w:val="nil"/>
              <w:bottom w:val="nil"/>
              <w:right w:val="nil"/>
            </w:tcBorders>
          </w:tcPr>
          <w:p w14:paraId="4CB68730" w14:textId="77777777" w:rsidR="001374AD" w:rsidRPr="008907ED" w:rsidRDefault="001374AD" w:rsidP="00E663AA"/>
        </w:tc>
      </w:tr>
      <w:tr w:rsidR="001374AD" w:rsidRPr="008907ED" w14:paraId="3B829538" w14:textId="77777777" w:rsidTr="00E663AA">
        <w:trPr>
          <w:trHeight w:val="240"/>
          <w:jc w:val="center"/>
        </w:trPr>
        <w:tc>
          <w:tcPr>
            <w:tcW w:w="4876" w:type="dxa"/>
            <w:tcBorders>
              <w:top w:val="nil"/>
              <w:left w:val="nil"/>
              <w:bottom w:val="nil"/>
              <w:right w:val="nil"/>
            </w:tcBorders>
          </w:tcPr>
          <w:p w14:paraId="211C120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CED026B" w14:textId="77777777" w:rsidR="001374AD" w:rsidRPr="008907ED" w:rsidRDefault="001374AD" w:rsidP="00E663AA">
            <w:pPr>
              <w:pStyle w:val="AmColumnHeading"/>
            </w:pPr>
            <w:r w:rsidRPr="008907ED">
              <w:t>Geänderter Text</w:t>
            </w:r>
          </w:p>
        </w:tc>
      </w:tr>
      <w:tr w:rsidR="001374AD" w:rsidRPr="008907ED" w14:paraId="725B26E0" w14:textId="77777777" w:rsidTr="00E663AA">
        <w:trPr>
          <w:jc w:val="center"/>
        </w:trPr>
        <w:tc>
          <w:tcPr>
            <w:tcW w:w="4876" w:type="dxa"/>
            <w:tcBorders>
              <w:top w:val="nil"/>
              <w:left w:val="nil"/>
              <w:bottom w:val="nil"/>
              <w:right w:val="nil"/>
            </w:tcBorders>
          </w:tcPr>
          <w:p w14:paraId="1BA350B9" w14:textId="77777777" w:rsidR="001374AD" w:rsidRPr="008907ED" w:rsidRDefault="001374AD" w:rsidP="00E663AA">
            <w:pPr>
              <w:pStyle w:val="Normal6a"/>
            </w:pPr>
          </w:p>
        </w:tc>
        <w:tc>
          <w:tcPr>
            <w:tcW w:w="4876" w:type="dxa"/>
            <w:tcBorders>
              <w:top w:val="nil"/>
              <w:left w:val="nil"/>
              <w:bottom w:val="nil"/>
              <w:right w:val="nil"/>
            </w:tcBorders>
          </w:tcPr>
          <w:p w14:paraId="635C98B4" w14:textId="77777777" w:rsidR="001374AD" w:rsidRPr="008907ED" w:rsidRDefault="001374AD" w:rsidP="00E663AA">
            <w:pPr>
              <w:pStyle w:val="Normal6a"/>
            </w:pPr>
            <w:r w:rsidRPr="008907ED">
              <w:rPr>
                <w:b/>
                <w:i/>
              </w:rPr>
              <w:t>9f.</w:t>
            </w:r>
            <w:r w:rsidRPr="008907ED">
              <w:tab/>
            </w:r>
            <w:r w:rsidRPr="008907ED">
              <w:rPr>
                <w:b/>
                <w:i/>
              </w:rPr>
              <w:t xml:space="preserve">fordert die Kommission und die </w:t>
            </w:r>
            <w:r w:rsidRPr="008907ED">
              <w:rPr>
                <w:b/>
                <w:i/>
              </w:rPr>
              <w:lastRenderedPageBreak/>
              <w:t>Mitgliedstaaten auf, sowohl große als auch kleine Investitionen zu erleichtern, indem der Verwaltungsaufwand verringert und die Verfahren vereinfacht werden und eine effiziente Verwendung der EU-Mittel sichergestellt wird; betont, dass Unternehmern, KMU und größeren Unternehmen gleichermaßen günstige Bedingungen für Investitionen, Expansion und Innovation geboten werden müssen, insbesondere in ländlichen und weniger entwickelten Regionen; betont, dass solche Investitionen unerlässlich sind, um die industrielle und technologische Basis Europas zu stärken, hochwertige Arbeitsplätze zu schaffen und qualifizierte Arbeitskräfte zu sichern, die an die lokalen Gegebenheiten, Ressourcen und spezifischen Bedürfnisse angepasst sind, und so das regionale Potenzial voll auszuschöpfen und Wettbewerbsfähigkeit, nachhaltiges Wachstum und langfristige Wertschöpfung zu fördern;</w:t>
            </w:r>
          </w:p>
        </w:tc>
      </w:tr>
    </w:tbl>
    <w:p w14:paraId="2DEF586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21E8EED" w14:textId="77777777" w:rsidR="001374AD" w:rsidRPr="008907ED" w:rsidRDefault="001374AD" w:rsidP="001374AD">
      <w:r w:rsidRPr="008907ED">
        <w:rPr>
          <w:rStyle w:val="HideTWBExt"/>
        </w:rPr>
        <w:t>&lt;/Amend&gt;</w:t>
      </w:r>
    </w:p>
    <w:p w14:paraId="1463558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216</w:t>
      </w:r>
      <w:r w:rsidRPr="008907ED">
        <w:rPr>
          <w:rStyle w:val="HideTWBExt"/>
        </w:rPr>
        <w:t>&lt;/NumAm&gt;</w:t>
      </w:r>
    </w:p>
    <w:p w14:paraId="41D469FE"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0CF3023A"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61A93373"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3327AE73" w14:textId="77777777" w:rsidR="001374AD" w:rsidRPr="008907ED" w:rsidRDefault="001374AD" w:rsidP="001374AD">
      <w:pPr>
        <w:pStyle w:val="NormalBold"/>
      </w:pPr>
      <w:r w:rsidRPr="008907ED">
        <w:rPr>
          <w:rStyle w:val="HideTWBExt"/>
          <w:b w:val="0"/>
        </w:rPr>
        <w:t>&lt;/RepeatBlock-By&gt;</w:t>
      </w:r>
    </w:p>
    <w:p w14:paraId="145C4C4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3E79CE8"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FF6F783" w14:textId="77777777" w:rsidTr="00E663AA">
        <w:trPr>
          <w:trHeight w:hRule="exact" w:val="240"/>
          <w:jc w:val="center"/>
        </w:trPr>
        <w:tc>
          <w:tcPr>
            <w:tcW w:w="9752" w:type="dxa"/>
            <w:gridSpan w:val="2"/>
            <w:tcBorders>
              <w:top w:val="nil"/>
              <w:left w:val="nil"/>
              <w:bottom w:val="nil"/>
              <w:right w:val="nil"/>
            </w:tcBorders>
          </w:tcPr>
          <w:p w14:paraId="577B4AF2" w14:textId="77777777" w:rsidR="001374AD" w:rsidRPr="008907ED" w:rsidRDefault="001374AD" w:rsidP="00E663AA"/>
        </w:tc>
      </w:tr>
      <w:tr w:rsidR="001374AD" w:rsidRPr="008907ED" w14:paraId="2B178C11" w14:textId="77777777" w:rsidTr="00E663AA">
        <w:trPr>
          <w:trHeight w:val="240"/>
          <w:jc w:val="center"/>
        </w:trPr>
        <w:tc>
          <w:tcPr>
            <w:tcW w:w="4876" w:type="dxa"/>
            <w:tcBorders>
              <w:top w:val="nil"/>
              <w:left w:val="nil"/>
              <w:bottom w:val="nil"/>
              <w:right w:val="nil"/>
            </w:tcBorders>
          </w:tcPr>
          <w:p w14:paraId="30822F0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D525871" w14:textId="77777777" w:rsidR="001374AD" w:rsidRPr="008907ED" w:rsidRDefault="001374AD" w:rsidP="00E663AA">
            <w:pPr>
              <w:pStyle w:val="AmColumnHeading"/>
            </w:pPr>
            <w:r w:rsidRPr="008907ED">
              <w:t>Geänderter Text</w:t>
            </w:r>
          </w:p>
        </w:tc>
      </w:tr>
      <w:tr w:rsidR="001374AD" w:rsidRPr="008907ED" w14:paraId="5319411A" w14:textId="77777777" w:rsidTr="00E663AA">
        <w:trPr>
          <w:jc w:val="center"/>
        </w:trPr>
        <w:tc>
          <w:tcPr>
            <w:tcW w:w="4876" w:type="dxa"/>
            <w:tcBorders>
              <w:top w:val="nil"/>
              <w:left w:val="nil"/>
              <w:bottom w:val="nil"/>
              <w:right w:val="nil"/>
            </w:tcBorders>
          </w:tcPr>
          <w:p w14:paraId="416537AD" w14:textId="77777777" w:rsidR="001374AD" w:rsidRPr="008907ED" w:rsidRDefault="001374AD" w:rsidP="00E663AA">
            <w:pPr>
              <w:pStyle w:val="Normal6a"/>
            </w:pPr>
            <w:r w:rsidRPr="008907ED">
              <w:rPr>
                <w:b/>
                <w:i/>
              </w:rPr>
              <w:t>10.</w:t>
            </w:r>
            <w:r w:rsidRPr="008907ED">
              <w:tab/>
            </w:r>
            <w:r w:rsidRPr="008907ED">
              <w:rPr>
                <w:b/>
                <w:i/>
              </w:rPr>
              <w:t xml:space="preserve">fordert die Mitgliedstaaten auf, eine ausreichende Finanzierung für hochwertige Kompetenzen und Berufsbildungsprogramme als langfristige Investition in die Produktivität von Arbeitnehmern und Unternehmen, das Wachstum und die Wettbewerbsfähigkeit sicherzustellen; </w:t>
            </w:r>
            <w:r w:rsidRPr="008907ED">
              <w:rPr>
                <w:b/>
                <w:i/>
              </w:rPr>
              <w:lastRenderedPageBreak/>
              <w:t>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tc>
        <w:tc>
          <w:tcPr>
            <w:tcW w:w="4876" w:type="dxa"/>
            <w:tcBorders>
              <w:top w:val="nil"/>
              <w:left w:val="nil"/>
              <w:bottom w:val="nil"/>
              <w:right w:val="nil"/>
            </w:tcBorders>
          </w:tcPr>
          <w:p w14:paraId="6315B6F8" w14:textId="77777777" w:rsidR="001374AD" w:rsidRPr="008907ED" w:rsidRDefault="001374AD" w:rsidP="00E663AA">
            <w:pPr>
              <w:pStyle w:val="Normal6a"/>
            </w:pPr>
            <w:r w:rsidRPr="008907ED">
              <w:rPr>
                <w:b/>
                <w:i/>
              </w:rPr>
              <w:lastRenderedPageBreak/>
              <w:t>entfällt</w:t>
            </w:r>
          </w:p>
        </w:tc>
      </w:tr>
    </w:tbl>
    <w:p w14:paraId="0AE369B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515AB70B" w14:textId="77777777" w:rsidR="001374AD" w:rsidRPr="008907ED" w:rsidRDefault="001374AD" w:rsidP="001374AD">
      <w:r w:rsidRPr="008907ED">
        <w:rPr>
          <w:rStyle w:val="HideTWBExt"/>
        </w:rPr>
        <w:t>&lt;/Amend&gt;</w:t>
      </w:r>
    </w:p>
    <w:p w14:paraId="5C8E90B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217</w:t>
      </w:r>
      <w:r w:rsidRPr="008907ED">
        <w:rPr>
          <w:rStyle w:val="HideTWBExt"/>
        </w:rPr>
        <w:t>&lt;/NumAm&gt;</w:t>
      </w:r>
    </w:p>
    <w:p w14:paraId="64525940"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4636E2DD" w14:textId="77777777" w:rsidR="001374AD" w:rsidRPr="008907ED" w:rsidRDefault="001374AD" w:rsidP="001374AD">
      <w:pPr>
        <w:pStyle w:val="NormalBold"/>
      </w:pPr>
      <w:r w:rsidRPr="008907ED">
        <w:rPr>
          <w:rStyle w:val="HideTWBExt"/>
          <w:b w:val="0"/>
        </w:rPr>
        <w:t>&lt;/RepeatBlock-By&gt;</w:t>
      </w:r>
    </w:p>
    <w:p w14:paraId="42AA005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EDCE5F3"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462562B" w14:textId="77777777" w:rsidTr="00E663AA">
        <w:trPr>
          <w:trHeight w:hRule="exact" w:val="240"/>
          <w:jc w:val="center"/>
        </w:trPr>
        <w:tc>
          <w:tcPr>
            <w:tcW w:w="9752" w:type="dxa"/>
            <w:gridSpan w:val="2"/>
            <w:tcBorders>
              <w:top w:val="nil"/>
              <w:left w:val="nil"/>
              <w:bottom w:val="nil"/>
              <w:right w:val="nil"/>
            </w:tcBorders>
          </w:tcPr>
          <w:p w14:paraId="4B6E5FE9" w14:textId="77777777" w:rsidR="001374AD" w:rsidRPr="008907ED" w:rsidRDefault="001374AD" w:rsidP="00E663AA"/>
        </w:tc>
      </w:tr>
      <w:tr w:rsidR="001374AD" w:rsidRPr="008907ED" w14:paraId="5592E8C3" w14:textId="77777777" w:rsidTr="00E663AA">
        <w:trPr>
          <w:trHeight w:val="240"/>
          <w:jc w:val="center"/>
        </w:trPr>
        <w:tc>
          <w:tcPr>
            <w:tcW w:w="4876" w:type="dxa"/>
            <w:tcBorders>
              <w:top w:val="nil"/>
              <w:left w:val="nil"/>
              <w:bottom w:val="nil"/>
              <w:right w:val="nil"/>
            </w:tcBorders>
          </w:tcPr>
          <w:p w14:paraId="2B90985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5324BCD" w14:textId="77777777" w:rsidR="001374AD" w:rsidRPr="008907ED" w:rsidRDefault="001374AD" w:rsidP="00E663AA">
            <w:pPr>
              <w:pStyle w:val="AmColumnHeading"/>
            </w:pPr>
            <w:r w:rsidRPr="008907ED">
              <w:t>Geänderter Text</w:t>
            </w:r>
          </w:p>
        </w:tc>
      </w:tr>
      <w:tr w:rsidR="001374AD" w:rsidRPr="008907ED" w14:paraId="02CFE1C8" w14:textId="77777777" w:rsidTr="00E663AA">
        <w:trPr>
          <w:jc w:val="center"/>
        </w:trPr>
        <w:tc>
          <w:tcPr>
            <w:tcW w:w="4876" w:type="dxa"/>
            <w:tcBorders>
              <w:top w:val="nil"/>
              <w:left w:val="nil"/>
              <w:bottom w:val="nil"/>
              <w:right w:val="nil"/>
            </w:tcBorders>
          </w:tcPr>
          <w:p w14:paraId="7FF87340" w14:textId="77777777" w:rsidR="001374AD" w:rsidRPr="008907ED" w:rsidRDefault="001374AD" w:rsidP="00E663AA">
            <w:pPr>
              <w:pStyle w:val="Normal6a"/>
            </w:pPr>
            <w:r w:rsidRPr="008907ED">
              <w:t>10.</w:t>
            </w:r>
            <w:r w:rsidRPr="008907ED">
              <w:tab/>
              <w:t xml:space="preserve">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w:t>
            </w:r>
            <w:r w:rsidRPr="008907ED">
              <w:lastRenderedPageBreak/>
              <w:t xml:space="preserve">umzusetzen; fordert </w:t>
            </w:r>
            <w:r w:rsidRPr="008907ED">
              <w:rPr>
                <w:b/>
                <w:i/>
              </w:rPr>
              <w:t>die Mitgliedstaaten auf, die Einnahmen aus nationalen Emissionshandelssystemen stärker für die Aus- und Weiterbildung von Arbeitnehmern und die Verlagerung von Arbeit zu verwenden; fordert</w:t>
            </w:r>
            <w:r w:rsidRPr="008907ED">
              <w:t xml:space="preserve"> die Kommission auf, Leitlinien zu der Frage zu sondieren und herauszugeben, wie die Aus- und Weiterbildung sowie die Umschulung von Arbeitnehmern </w:t>
            </w:r>
            <w:r w:rsidRPr="008907ED">
              <w:rPr>
                <w:b/>
                <w:i/>
              </w:rPr>
              <w:t>– insbesondere im Hinblick auf das Recht auf Aus- und Weiterbildung für einzelne Arbeitnehmer –</w:t>
            </w:r>
            <w:r w:rsidRPr="008907ED">
              <w:t xml:space="preserve"> im Rahmen öffentlich-privater Partnerschaften zwischen Mitgliedstaaten und Unternehmen finanziert werden können;</w:t>
            </w:r>
          </w:p>
        </w:tc>
        <w:tc>
          <w:tcPr>
            <w:tcW w:w="4876" w:type="dxa"/>
            <w:tcBorders>
              <w:top w:val="nil"/>
              <w:left w:val="nil"/>
              <w:bottom w:val="nil"/>
              <w:right w:val="nil"/>
            </w:tcBorders>
          </w:tcPr>
          <w:p w14:paraId="796A6C76" w14:textId="77777777" w:rsidR="001374AD" w:rsidRPr="008907ED" w:rsidRDefault="001374AD" w:rsidP="00E663AA">
            <w:pPr>
              <w:pStyle w:val="Normal6a"/>
            </w:pPr>
            <w:r w:rsidRPr="008907ED">
              <w:lastRenderedPageBreak/>
              <w:t>10.</w:t>
            </w:r>
            <w:r w:rsidRPr="008907ED">
              <w:tab/>
              <w:t xml:space="preserve">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w:t>
            </w:r>
            <w:r w:rsidRPr="008907ED">
              <w:lastRenderedPageBreak/>
              <w:t>umzusetzen; fordert die Kommission auf, Leitlinien zu der Frage zu sondieren und herauszugeben, wie die Aus- und Weiterbildung sowie die Umschulung von Arbeitnehmern im Rahmen öffentlich-privater Partnerschaften zwischen Mitgliedstaaten und Unternehmen finanziert werden können;</w:t>
            </w:r>
          </w:p>
        </w:tc>
      </w:tr>
    </w:tbl>
    <w:p w14:paraId="7C157352"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DF5FD70" w14:textId="77777777" w:rsidR="001374AD" w:rsidRPr="008907ED" w:rsidRDefault="001374AD" w:rsidP="001374AD">
      <w:r w:rsidRPr="008907ED">
        <w:rPr>
          <w:rStyle w:val="HideTWBExt"/>
        </w:rPr>
        <w:t>&lt;/Amend&gt;</w:t>
      </w:r>
    </w:p>
    <w:p w14:paraId="4A3F099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218</w:t>
      </w:r>
      <w:r w:rsidRPr="008907ED">
        <w:rPr>
          <w:rStyle w:val="HideTWBExt"/>
        </w:rPr>
        <w:t>&lt;/NumAm&gt;</w:t>
      </w:r>
    </w:p>
    <w:p w14:paraId="6F5EF05E"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2838272F" w14:textId="77777777" w:rsidR="001374AD" w:rsidRPr="008907ED" w:rsidRDefault="001374AD" w:rsidP="001374AD">
      <w:pPr>
        <w:pStyle w:val="NormalBold"/>
      </w:pPr>
      <w:r w:rsidRPr="008907ED">
        <w:rPr>
          <w:rStyle w:val="HideTWBExt"/>
          <w:b w:val="0"/>
        </w:rPr>
        <w:t>&lt;/RepeatBlock-By&gt;</w:t>
      </w:r>
    </w:p>
    <w:p w14:paraId="0D43F23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2B108E6"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0C24AE1" w14:textId="77777777" w:rsidTr="00E663AA">
        <w:trPr>
          <w:trHeight w:hRule="exact" w:val="240"/>
          <w:jc w:val="center"/>
        </w:trPr>
        <w:tc>
          <w:tcPr>
            <w:tcW w:w="9752" w:type="dxa"/>
            <w:gridSpan w:val="2"/>
            <w:tcBorders>
              <w:top w:val="nil"/>
              <w:left w:val="nil"/>
              <w:bottom w:val="nil"/>
              <w:right w:val="nil"/>
            </w:tcBorders>
          </w:tcPr>
          <w:p w14:paraId="5CAF00E5" w14:textId="77777777" w:rsidR="001374AD" w:rsidRPr="008907ED" w:rsidRDefault="001374AD" w:rsidP="00E663AA"/>
        </w:tc>
      </w:tr>
      <w:tr w:rsidR="001374AD" w:rsidRPr="008907ED" w14:paraId="5B507570" w14:textId="77777777" w:rsidTr="00E663AA">
        <w:trPr>
          <w:trHeight w:val="240"/>
          <w:jc w:val="center"/>
        </w:trPr>
        <w:tc>
          <w:tcPr>
            <w:tcW w:w="4876" w:type="dxa"/>
            <w:tcBorders>
              <w:top w:val="nil"/>
              <w:left w:val="nil"/>
              <w:bottom w:val="nil"/>
              <w:right w:val="nil"/>
            </w:tcBorders>
          </w:tcPr>
          <w:p w14:paraId="78BF639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15D81FB" w14:textId="77777777" w:rsidR="001374AD" w:rsidRPr="008907ED" w:rsidRDefault="001374AD" w:rsidP="00E663AA">
            <w:pPr>
              <w:pStyle w:val="AmColumnHeading"/>
            </w:pPr>
            <w:r w:rsidRPr="008907ED">
              <w:t>Geänderter Text</w:t>
            </w:r>
          </w:p>
        </w:tc>
      </w:tr>
      <w:tr w:rsidR="001374AD" w:rsidRPr="008907ED" w14:paraId="28494A27" w14:textId="77777777" w:rsidTr="00E663AA">
        <w:trPr>
          <w:jc w:val="center"/>
        </w:trPr>
        <w:tc>
          <w:tcPr>
            <w:tcW w:w="4876" w:type="dxa"/>
            <w:tcBorders>
              <w:top w:val="nil"/>
              <w:left w:val="nil"/>
              <w:bottom w:val="nil"/>
              <w:right w:val="nil"/>
            </w:tcBorders>
          </w:tcPr>
          <w:p w14:paraId="38B6422C" w14:textId="77777777" w:rsidR="001374AD" w:rsidRPr="008907ED" w:rsidRDefault="001374AD" w:rsidP="00E663AA">
            <w:pPr>
              <w:pStyle w:val="Normal6a"/>
            </w:pPr>
            <w:r w:rsidRPr="008907ED">
              <w:t>10.</w:t>
            </w:r>
            <w:r w:rsidRPr="008907ED">
              <w:tab/>
            </w:r>
            <w:r w:rsidRPr="008907ED">
              <w:rPr>
                <w:b/>
                <w:i/>
              </w:rPr>
              <w:t>fordert</w:t>
            </w:r>
            <w:r w:rsidRPr="008907ED">
              <w:t xml:space="preserve"> die Mitgliedstaaten </w:t>
            </w:r>
            <w:r w:rsidRPr="008907ED">
              <w:rPr>
                <w:b/>
                <w:i/>
              </w:rPr>
              <w:t>auf</w:t>
            </w:r>
            <w:r w:rsidRPr="008907ED">
              <w:t xml:space="preserve">, </w:t>
            </w:r>
            <w:r w:rsidRPr="008907ED">
              <w:rPr>
                <w:b/>
                <w:i/>
              </w:rPr>
              <w:t>eine ausreichende Finanzierung für</w:t>
            </w:r>
            <w:r w:rsidRPr="008907ED">
              <w:t xml:space="preserve"> hochwertige </w:t>
            </w:r>
            <w:r w:rsidRPr="008907ED">
              <w:rPr>
                <w:b/>
                <w:i/>
              </w:rPr>
              <w:t>Kompetenzen</w:t>
            </w:r>
            <w:r w:rsidRPr="008907ED">
              <w:t xml:space="preserve"> und Berufsbildungsprogramme als langfristige Investition in die Produktivität von Arbeitnehmern und Unternehmen, das Wachstum und die Wettbewerbsfähigkeit </w:t>
            </w:r>
            <w:r w:rsidRPr="008907ED">
              <w:rPr>
                <w:b/>
                <w:i/>
              </w:rPr>
              <w:t>sicherzustellen</w:t>
            </w:r>
            <w:r w:rsidRPr="008907ED">
              <w:t xml:space="preserve">;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w:t>
            </w:r>
            <w:r w:rsidRPr="008907ED">
              <w:lastRenderedPageBreak/>
              <w:t>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tc>
        <w:tc>
          <w:tcPr>
            <w:tcW w:w="4876" w:type="dxa"/>
            <w:tcBorders>
              <w:top w:val="nil"/>
              <w:left w:val="nil"/>
              <w:bottom w:val="nil"/>
              <w:right w:val="nil"/>
            </w:tcBorders>
          </w:tcPr>
          <w:p w14:paraId="43156ED2" w14:textId="77777777" w:rsidR="001374AD" w:rsidRPr="008907ED" w:rsidRDefault="001374AD" w:rsidP="00E663AA">
            <w:pPr>
              <w:pStyle w:val="Normal6a"/>
            </w:pPr>
            <w:r w:rsidRPr="008907ED">
              <w:lastRenderedPageBreak/>
              <w:t>10.</w:t>
            </w:r>
            <w:r w:rsidRPr="008907ED">
              <w:tab/>
            </w:r>
            <w:r w:rsidRPr="008907ED">
              <w:rPr>
                <w:b/>
                <w:i/>
              </w:rPr>
              <w:t>hält</w:t>
            </w:r>
            <w:r w:rsidRPr="008907ED">
              <w:t xml:space="preserve"> die Mitgliedstaaten </w:t>
            </w:r>
            <w:r w:rsidRPr="008907ED">
              <w:rPr>
                <w:b/>
                <w:i/>
              </w:rPr>
              <w:t>dazu an</w:t>
            </w:r>
            <w:r w:rsidRPr="008907ED">
              <w:t xml:space="preserve">, hochwertige </w:t>
            </w:r>
            <w:r w:rsidRPr="008907ED">
              <w:rPr>
                <w:b/>
                <w:i/>
              </w:rPr>
              <w:t>Qualifizierungs-</w:t>
            </w:r>
            <w:r w:rsidRPr="008907ED">
              <w:t xml:space="preserve"> und Berufsbildungsprogramme als langfristige Investition in die Produktivität von Arbeitnehmern und Unternehmen, das Wachstum und die Wettbewerbsfähigkeit </w:t>
            </w:r>
            <w:r w:rsidRPr="008907ED">
              <w:rPr>
                <w:b/>
                <w:i/>
              </w:rPr>
              <w:t>bereitzustellen</w:t>
            </w:r>
            <w:r w:rsidRPr="008907ED">
              <w:t xml:space="preserve">;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w:t>
            </w:r>
            <w:r w:rsidRPr="008907ED">
              <w:lastRenderedPageBreak/>
              <w:t>und Weiterbildung sowie die Umschulung von Arbeitnehmern – insbesondere im Hinblick auf das Recht auf Aus- und Weiterbildung für einzelne Arbeitnehmer – im Rahmen öffentlich-privater Partnerschaften zwischen Mitgliedstaaten und Unternehmen finanziert werden können;</w:t>
            </w:r>
          </w:p>
        </w:tc>
      </w:tr>
    </w:tbl>
    <w:p w14:paraId="1EAE882C"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8AAB6D5" w14:textId="77777777" w:rsidR="001374AD" w:rsidRPr="008907ED" w:rsidRDefault="001374AD" w:rsidP="001374AD">
      <w:r w:rsidRPr="008907ED">
        <w:rPr>
          <w:rStyle w:val="HideTWBExt"/>
        </w:rPr>
        <w:t>&lt;/Amend&gt;</w:t>
      </w:r>
    </w:p>
    <w:p w14:paraId="25E9D49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219</w:t>
      </w:r>
      <w:r w:rsidRPr="008907ED">
        <w:rPr>
          <w:rStyle w:val="HideTWBExt"/>
        </w:rPr>
        <w:t>&lt;/NumAm&gt;</w:t>
      </w:r>
    </w:p>
    <w:p w14:paraId="168EAAA3"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7A34DEA4" w14:textId="77777777" w:rsidR="001374AD" w:rsidRPr="008907ED" w:rsidRDefault="001374AD" w:rsidP="001374AD">
      <w:pPr>
        <w:pStyle w:val="NormalBold"/>
      </w:pPr>
      <w:r w:rsidRPr="008907ED">
        <w:rPr>
          <w:rStyle w:val="HideTWBExt"/>
          <w:b w:val="0"/>
        </w:rPr>
        <w:t>&lt;/RepeatBlock-By&gt;</w:t>
      </w:r>
    </w:p>
    <w:p w14:paraId="594E38F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8EBE0C1"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D692A48" w14:textId="77777777" w:rsidTr="00E663AA">
        <w:trPr>
          <w:trHeight w:hRule="exact" w:val="240"/>
          <w:jc w:val="center"/>
        </w:trPr>
        <w:tc>
          <w:tcPr>
            <w:tcW w:w="9752" w:type="dxa"/>
            <w:gridSpan w:val="2"/>
            <w:tcBorders>
              <w:top w:val="nil"/>
              <w:left w:val="nil"/>
              <w:bottom w:val="nil"/>
              <w:right w:val="nil"/>
            </w:tcBorders>
          </w:tcPr>
          <w:p w14:paraId="7C1A061B" w14:textId="77777777" w:rsidR="001374AD" w:rsidRPr="008907ED" w:rsidRDefault="001374AD" w:rsidP="00E663AA"/>
        </w:tc>
      </w:tr>
      <w:tr w:rsidR="001374AD" w:rsidRPr="008907ED" w14:paraId="7CB354F7" w14:textId="77777777" w:rsidTr="00E663AA">
        <w:trPr>
          <w:trHeight w:val="240"/>
          <w:jc w:val="center"/>
        </w:trPr>
        <w:tc>
          <w:tcPr>
            <w:tcW w:w="4876" w:type="dxa"/>
            <w:tcBorders>
              <w:top w:val="nil"/>
              <w:left w:val="nil"/>
              <w:bottom w:val="nil"/>
              <w:right w:val="nil"/>
            </w:tcBorders>
          </w:tcPr>
          <w:p w14:paraId="1687B1F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EC4530F" w14:textId="77777777" w:rsidR="001374AD" w:rsidRPr="008907ED" w:rsidRDefault="001374AD" w:rsidP="00E663AA">
            <w:pPr>
              <w:pStyle w:val="AmColumnHeading"/>
            </w:pPr>
            <w:r w:rsidRPr="008907ED">
              <w:t>Geänderter Text</w:t>
            </w:r>
          </w:p>
        </w:tc>
      </w:tr>
      <w:tr w:rsidR="001374AD" w:rsidRPr="008907ED" w14:paraId="41750EC5" w14:textId="77777777" w:rsidTr="00E663AA">
        <w:trPr>
          <w:jc w:val="center"/>
        </w:trPr>
        <w:tc>
          <w:tcPr>
            <w:tcW w:w="4876" w:type="dxa"/>
            <w:tcBorders>
              <w:top w:val="nil"/>
              <w:left w:val="nil"/>
              <w:bottom w:val="nil"/>
              <w:right w:val="nil"/>
            </w:tcBorders>
          </w:tcPr>
          <w:p w14:paraId="06CF84F1" w14:textId="77777777" w:rsidR="001374AD" w:rsidRPr="008907ED" w:rsidRDefault="001374AD" w:rsidP="00E663AA">
            <w:pPr>
              <w:pStyle w:val="Normal6a"/>
            </w:pPr>
            <w:r w:rsidRPr="008907ED">
              <w:t>10.</w:t>
            </w:r>
            <w:r w:rsidRPr="008907ED">
              <w:tab/>
              <w:t xml:space="preserve">fordert die Mitgliedstaaten auf, eine ausreichende Finanzierung für hochwertige Kompetenzen und Berufsbildungsprogramme als langfristige Investition </w:t>
            </w:r>
            <w:r w:rsidRPr="008907ED">
              <w:rPr>
                <w:b/>
                <w:i/>
              </w:rPr>
              <w:t>in die Produktivität von Arbeitnehmern und Unternehmen, das Wachstum und die Wettbewerbsfähigkeit</w:t>
            </w:r>
            <w:r w:rsidRPr="008907ED">
              <w:t xml:space="preserve"> sicherzustellen;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w:t>
            </w:r>
            <w:r w:rsidRPr="008907ED">
              <w:lastRenderedPageBreak/>
              <w:t>und Unternehmen finanziert werden können;</w:t>
            </w:r>
          </w:p>
        </w:tc>
        <w:tc>
          <w:tcPr>
            <w:tcW w:w="4876" w:type="dxa"/>
            <w:tcBorders>
              <w:top w:val="nil"/>
              <w:left w:val="nil"/>
              <w:bottom w:val="nil"/>
              <w:right w:val="nil"/>
            </w:tcBorders>
          </w:tcPr>
          <w:p w14:paraId="622BB2BE" w14:textId="77777777" w:rsidR="001374AD" w:rsidRPr="008907ED" w:rsidRDefault="001374AD" w:rsidP="00E663AA">
            <w:pPr>
              <w:pStyle w:val="Normal6a"/>
            </w:pPr>
            <w:r w:rsidRPr="008907ED">
              <w:lastRenderedPageBreak/>
              <w:t>10.</w:t>
            </w:r>
            <w:r w:rsidRPr="008907ED">
              <w:tab/>
              <w:t xml:space="preserve">fordert die Mitgliedstaaten auf, eine ausreichende Finanzierung für hochwertige Kompetenzen und Berufsbildungsprogramme als langfristige Investition sicherzustellen; fordert die Mitgliedstaaten auf, mit Unterstützung der Kommission bestehende Unionsinstrumente strategisch zu nutzen, um die Union der Kompetenzen – insbesondere die Kompetenzgarantie – umzusetzen; </w:t>
            </w:r>
            <w:r w:rsidRPr="008907ED">
              <w:rPr>
                <w:i/>
                <w:iCs/>
              </w:rPr>
              <w:t>(Betrifft nicht die deutsche Fassung.)</w:t>
            </w:r>
            <w:r w:rsidRPr="008907ED">
              <w:t xml:space="preserve"> </w:t>
            </w:r>
            <w:r w:rsidRPr="008907ED">
              <w:rPr>
                <w:i/>
                <w:iCs/>
              </w:rPr>
              <w:t>(Betrifft nicht die deutsche Fassung.)</w:t>
            </w:r>
            <w:r w:rsidRPr="008907ED">
              <w:t xml:space="preserve"> </w:t>
            </w:r>
            <w:r w:rsidRPr="008907ED">
              <w:rPr>
                <w:b/>
                <w:i/>
              </w:rPr>
              <w:t xml:space="preserve">fordert die Mitgliedstaaten auf, mit Unterstützung der Kommission spezielle Mittel bereitzustellen, um die institutionellen Kapazitäten der Behörden und Sozialpartner aufzubauen, damit diese die Arbeitnehmer und ihre Vertreter (sowie andere relevante Zielgruppen wie Jugendorganisationen und lokale Gemeinschaften) auf inklusive Weise einbeziehen, einen strukturierten sozialen Dialog und Tarifverhandlungen führen und hochwertige territoriale Pläne für einen gerechten Übergang gemeinsam konzipieren, umsetzen und überwachen </w:t>
            </w:r>
            <w:r w:rsidRPr="008907ED">
              <w:rPr>
                <w:b/>
                <w:i/>
              </w:rPr>
              <w:lastRenderedPageBreak/>
              <w:t>können;</w:t>
            </w:r>
          </w:p>
        </w:tc>
      </w:tr>
    </w:tbl>
    <w:p w14:paraId="42C47D0C"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06FE1B44" w14:textId="77777777" w:rsidR="001374AD" w:rsidRPr="00991D18" w:rsidRDefault="001374AD" w:rsidP="001374AD">
      <w:pPr>
        <w:rPr>
          <w:lang w:val="sv-SE"/>
        </w:rPr>
      </w:pPr>
      <w:r w:rsidRPr="00991D18">
        <w:rPr>
          <w:rStyle w:val="HideTWBExt"/>
          <w:lang w:val="sv-SE"/>
        </w:rPr>
        <w:t>&lt;/Amend&gt;</w:t>
      </w:r>
    </w:p>
    <w:p w14:paraId="404BB60E"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220</w:t>
      </w:r>
      <w:r w:rsidRPr="00991D18">
        <w:rPr>
          <w:rStyle w:val="HideTWBExt"/>
          <w:lang w:val="sv-SE"/>
        </w:rPr>
        <w:t>&lt;/NumAm&gt;</w:t>
      </w:r>
    </w:p>
    <w:p w14:paraId="33940EFA"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20F6922"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34410ECD" w14:textId="77777777" w:rsidR="001374AD" w:rsidRPr="008907ED" w:rsidRDefault="001374AD" w:rsidP="001374AD">
      <w:pPr>
        <w:pStyle w:val="NormalBold"/>
      </w:pPr>
      <w:r w:rsidRPr="008907ED">
        <w:rPr>
          <w:rStyle w:val="HideTWBExt"/>
          <w:b w:val="0"/>
        </w:rPr>
        <w:t>&lt;/RepeatBlock-By&gt;</w:t>
      </w:r>
    </w:p>
    <w:p w14:paraId="3EE192F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ECF9B97"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A0EBB60" w14:textId="77777777" w:rsidTr="00E663AA">
        <w:trPr>
          <w:trHeight w:hRule="exact" w:val="240"/>
          <w:jc w:val="center"/>
        </w:trPr>
        <w:tc>
          <w:tcPr>
            <w:tcW w:w="9752" w:type="dxa"/>
            <w:gridSpan w:val="2"/>
            <w:tcBorders>
              <w:top w:val="nil"/>
              <w:left w:val="nil"/>
              <w:bottom w:val="nil"/>
              <w:right w:val="nil"/>
            </w:tcBorders>
          </w:tcPr>
          <w:p w14:paraId="2D90E0D9" w14:textId="77777777" w:rsidR="001374AD" w:rsidRPr="008907ED" w:rsidRDefault="001374AD" w:rsidP="00E663AA"/>
        </w:tc>
      </w:tr>
      <w:tr w:rsidR="001374AD" w:rsidRPr="008907ED" w14:paraId="54138C09" w14:textId="77777777" w:rsidTr="00E663AA">
        <w:trPr>
          <w:trHeight w:val="240"/>
          <w:jc w:val="center"/>
        </w:trPr>
        <w:tc>
          <w:tcPr>
            <w:tcW w:w="4876" w:type="dxa"/>
            <w:tcBorders>
              <w:top w:val="nil"/>
              <w:left w:val="nil"/>
              <w:bottom w:val="nil"/>
              <w:right w:val="nil"/>
            </w:tcBorders>
          </w:tcPr>
          <w:p w14:paraId="123723D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8670ABB" w14:textId="77777777" w:rsidR="001374AD" w:rsidRPr="008907ED" w:rsidRDefault="001374AD" w:rsidP="00E663AA">
            <w:pPr>
              <w:pStyle w:val="AmColumnHeading"/>
            </w:pPr>
            <w:r w:rsidRPr="008907ED">
              <w:t>Geänderter Text</w:t>
            </w:r>
          </w:p>
        </w:tc>
      </w:tr>
      <w:tr w:rsidR="001374AD" w:rsidRPr="008907ED" w14:paraId="39FA603F" w14:textId="77777777" w:rsidTr="00E663AA">
        <w:trPr>
          <w:jc w:val="center"/>
        </w:trPr>
        <w:tc>
          <w:tcPr>
            <w:tcW w:w="4876" w:type="dxa"/>
            <w:tcBorders>
              <w:top w:val="nil"/>
              <w:left w:val="nil"/>
              <w:bottom w:val="nil"/>
              <w:right w:val="nil"/>
            </w:tcBorders>
          </w:tcPr>
          <w:p w14:paraId="0CF028E3" w14:textId="77777777" w:rsidR="001374AD" w:rsidRPr="008907ED" w:rsidRDefault="001374AD" w:rsidP="00E663AA">
            <w:pPr>
              <w:pStyle w:val="Normal6a"/>
            </w:pPr>
            <w:r w:rsidRPr="008907ED">
              <w:t>10.</w:t>
            </w:r>
            <w:r w:rsidRPr="008907ED">
              <w:tab/>
              <w:t>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tc>
        <w:tc>
          <w:tcPr>
            <w:tcW w:w="4876" w:type="dxa"/>
            <w:tcBorders>
              <w:top w:val="nil"/>
              <w:left w:val="nil"/>
              <w:bottom w:val="nil"/>
              <w:right w:val="nil"/>
            </w:tcBorders>
          </w:tcPr>
          <w:p w14:paraId="745D4A5A" w14:textId="77777777" w:rsidR="001374AD" w:rsidRPr="008907ED" w:rsidRDefault="001374AD" w:rsidP="00E663AA">
            <w:pPr>
              <w:pStyle w:val="Normal6a"/>
            </w:pPr>
            <w:r w:rsidRPr="008907ED">
              <w:t>10.</w:t>
            </w:r>
            <w:r w:rsidRPr="008907ED">
              <w:tab/>
              <w:t xml:space="preserve">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 </w:t>
            </w:r>
            <w:r w:rsidRPr="008907ED">
              <w:rPr>
                <w:b/>
                <w:i/>
              </w:rPr>
              <w:t xml:space="preserve">fordert die Kommission auf, gemeinsam mit den Sozialpartnern harmonisierte soziale Mindestbedingungen für alle Mitgliedstaaten festzulegen, die den </w:t>
            </w:r>
            <w:r w:rsidRPr="008907ED">
              <w:rPr>
                <w:b/>
                <w:i/>
              </w:rPr>
              <w:lastRenderedPageBreak/>
              <w:t>Arbeitnehmern bei der Gewährung öffentlicher Mittel an Unternehmen und Branchen tatsächlich zugutekommen, darunter die Gewährleistung von Tarifverhandlungen, angemessenen Löhnen, menschenwürdigen Arbeitsbedingungen und Gesundheits- und Sicherheitsvorschriften sowie die Prüfung von Arbeitszeitverkürzungen und Produktivitätsänderungen, um Ungleichheiten in der Arbeitswelt abzubauen; weist darauf hin, dass dies auch Arbeitsplatzgarantien, die Schaffung hochwertiger Arbeitsplätze, Investitionen in Qualifikationen, die Garantie, dass Tätigkeiten nicht in Drittländer mit niedrigeren Standards verlagert werden, und die Sicherstellung, dass öffentliche Gelder für Investitionen in inländische Arbeitsplätze verwendet werden, umfassen könnte; fordert die Mitgliedstaaten mit einer tarifvertraglichen Abdeckung von weniger als 80 % auf, nationale Pläne mit klaren Zeitplänen und spezifischen Maßnahmen zur Erhöhung der Abdeckung aufzustellen; fordert die Kommission auf, den Mitgliedstaaten Leitlinien und Unterstützung zur Verfügung zu stellen, um die Tarifverhandlungssysteme zu stärken, insbesondere auf sektoraler Ebene und unter vollständiger Einbeziehung der Sozialpartner;</w:t>
            </w:r>
          </w:p>
        </w:tc>
      </w:tr>
    </w:tbl>
    <w:p w14:paraId="554B2CF9"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40092F5D" w14:textId="77777777" w:rsidR="001374AD" w:rsidRPr="00991D18" w:rsidRDefault="001374AD" w:rsidP="001374AD">
      <w:pPr>
        <w:rPr>
          <w:lang w:val="sv-SE"/>
        </w:rPr>
      </w:pPr>
      <w:r w:rsidRPr="00991D18">
        <w:rPr>
          <w:rStyle w:val="HideTWBExt"/>
          <w:lang w:val="sv-SE"/>
        </w:rPr>
        <w:t>&lt;/Amend&gt;</w:t>
      </w:r>
    </w:p>
    <w:p w14:paraId="53CE3790"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221</w:t>
      </w:r>
      <w:r w:rsidRPr="00991D18">
        <w:rPr>
          <w:rStyle w:val="HideTWBExt"/>
          <w:lang w:val="sv-SE"/>
        </w:rPr>
        <w:t>&lt;/NumAm&gt;</w:t>
      </w:r>
    </w:p>
    <w:p w14:paraId="2936639C"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26981869" w14:textId="77777777" w:rsidR="001374AD" w:rsidRPr="00991D18" w:rsidRDefault="001374AD" w:rsidP="001374AD">
      <w:pPr>
        <w:pStyle w:val="NormalBold"/>
        <w:rPr>
          <w:lang w:val="sv-SE"/>
        </w:rPr>
      </w:pPr>
      <w:r w:rsidRPr="00991D18">
        <w:rPr>
          <w:rStyle w:val="HideTWBExt"/>
          <w:b w:val="0"/>
          <w:lang w:val="sv-SE"/>
        </w:rPr>
        <w:t>&lt;/RepeatBlock-By&gt;</w:t>
      </w:r>
    </w:p>
    <w:p w14:paraId="33ED4B9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179925C" w14:textId="77777777" w:rsidR="001374AD" w:rsidRPr="008907ED" w:rsidRDefault="001374AD" w:rsidP="001374AD">
      <w:pPr>
        <w:pStyle w:val="NormalBold"/>
      </w:pPr>
      <w:r w:rsidRPr="008907ED">
        <w:rPr>
          <w:rStyle w:val="HideTWBExt"/>
        </w:rPr>
        <w:t>&lt;Article&gt;</w:t>
      </w:r>
      <w:r w:rsidRPr="008907ED">
        <w:t>Ziffer 10</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BE69B08" w14:textId="77777777" w:rsidTr="00E663AA">
        <w:trPr>
          <w:trHeight w:hRule="exact" w:val="240"/>
          <w:jc w:val="center"/>
        </w:trPr>
        <w:tc>
          <w:tcPr>
            <w:tcW w:w="9752" w:type="dxa"/>
            <w:gridSpan w:val="2"/>
            <w:tcBorders>
              <w:top w:val="nil"/>
              <w:left w:val="nil"/>
              <w:bottom w:val="nil"/>
              <w:right w:val="nil"/>
            </w:tcBorders>
          </w:tcPr>
          <w:p w14:paraId="1FF0973C" w14:textId="77777777" w:rsidR="001374AD" w:rsidRPr="008907ED" w:rsidRDefault="001374AD" w:rsidP="00E663AA"/>
        </w:tc>
      </w:tr>
      <w:tr w:rsidR="001374AD" w:rsidRPr="008907ED" w14:paraId="7EB340C8" w14:textId="77777777" w:rsidTr="00E663AA">
        <w:trPr>
          <w:trHeight w:val="240"/>
          <w:jc w:val="center"/>
        </w:trPr>
        <w:tc>
          <w:tcPr>
            <w:tcW w:w="4876" w:type="dxa"/>
            <w:tcBorders>
              <w:top w:val="nil"/>
              <w:left w:val="nil"/>
              <w:bottom w:val="nil"/>
              <w:right w:val="nil"/>
            </w:tcBorders>
          </w:tcPr>
          <w:p w14:paraId="08D671A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5D1DA5F" w14:textId="77777777" w:rsidR="001374AD" w:rsidRPr="008907ED" w:rsidRDefault="001374AD" w:rsidP="00E663AA">
            <w:pPr>
              <w:pStyle w:val="AmColumnHeading"/>
            </w:pPr>
            <w:r w:rsidRPr="008907ED">
              <w:t>Geänderter Text</w:t>
            </w:r>
          </w:p>
        </w:tc>
      </w:tr>
      <w:tr w:rsidR="001374AD" w:rsidRPr="008907ED" w14:paraId="6D4930BF" w14:textId="77777777" w:rsidTr="00E663AA">
        <w:trPr>
          <w:jc w:val="center"/>
        </w:trPr>
        <w:tc>
          <w:tcPr>
            <w:tcW w:w="4876" w:type="dxa"/>
            <w:tcBorders>
              <w:top w:val="nil"/>
              <w:left w:val="nil"/>
              <w:bottom w:val="nil"/>
              <w:right w:val="nil"/>
            </w:tcBorders>
          </w:tcPr>
          <w:p w14:paraId="3DC9236E" w14:textId="77777777" w:rsidR="001374AD" w:rsidRPr="008907ED" w:rsidRDefault="001374AD" w:rsidP="00E663AA">
            <w:pPr>
              <w:pStyle w:val="Normal6a"/>
            </w:pPr>
            <w:r w:rsidRPr="008907ED">
              <w:t>10.</w:t>
            </w:r>
            <w:r w:rsidRPr="008907ED">
              <w:tab/>
              <w:t xml:space="preserve">fordert die Mitgliedstaaten auf, eine ausreichende Finanzierung für hochwertige </w:t>
            </w:r>
            <w:r w:rsidRPr="008907ED">
              <w:lastRenderedPageBreak/>
              <w:t>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tc>
        <w:tc>
          <w:tcPr>
            <w:tcW w:w="4876" w:type="dxa"/>
            <w:tcBorders>
              <w:top w:val="nil"/>
              <w:left w:val="nil"/>
              <w:bottom w:val="nil"/>
              <w:right w:val="nil"/>
            </w:tcBorders>
          </w:tcPr>
          <w:p w14:paraId="686106A7" w14:textId="77777777" w:rsidR="001374AD" w:rsidRPr="008907ED" w:rsidRDefault="001374AD" w:rsidP="00E663AA">
            <w:pPr>
              <w:pStyle w:val="Normal6a"/>
            </w:pPr>
            <w:r w:rsidRPr="008907ED">
              <w:lastRenderedPageBreak/>
              <w:t>10.</w:t>
            </w:r>
            <w:r w:rsidRPr="008907ED">
              <w:tab/>
              <w:t xml:space="preserve">fordert die Mitgliedstaaten auf, eine ausreichende Finanzierung für hochwertige </w:t>
            </w:r>
            <w:r w:rsidRPr="008907ED">
              <w:lastRenderedPageBreak/>
              <w:t xml:space="preserve">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aus nationalen Emissionshandelssystemen stärker für die Aus- und Weiterbildung von Arbeitnehmern und die Verlagerung von Arbeit zu verwenden </w:t>
            </w:r>
            <w:r w:rsidRPr="008907ED">
              <w:rPr>
                <w:b/>
                <w:i/>
              </w:rPr>
              <w:t>und alle Überlegungen zu Entlassungen zurückzuweisen</w:t>
            </w:r>
            <w:r w:rsidRPr="008907ED">
              <w:t>;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tc>
      </w:tr>
    </w:tbl>
    <w:p w14:paraId="2BE007CC"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{EL}</w:t>
      </w:r>
      <w:r w:rsidRPr="00991D18">
        <w:rPr>
          <w:lang w:val="sv-SE"/>
        </w:rPr>
        <w:t>el</w:t>
      </w:r>
      <w:r w:rsidRPr="00991D18">
        <w:rPr>
          <w:rStyle w:val="HideTWBExt"/>
          <w:lang w:val="sv-SE"/>
        </w:rPr>
        <w:t>&lt;/Original&gt;</w:t>
      </w:r>
    </w:p>
    <w:p w14:paraId="4C97F30D" w14:textId="77777777" w:rsidR="001374AD" w:rsidRPr="00991D18" w:rsidRDefault="001374AD" w:rsidP="001374AD">
      <w:pPr>
        <w:rPr>
          <w:lang w:val="sv-SE"/>
        </w:rPr>
      </w:pPr>
      <w:r w:rsidRPr="00991D18">
        <w:rPr>
          <w:rStyle w:val="HideTWBExt"/>
          <w:lang w:val="sv-SE"/>
        </w:rPr>
        <w:t>&lt;/Amend&gt;</w:t>
      </w:r>
    </w:p>
    <w:p w14:paraId="0FDE6414"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222</w:t>
      </w:r>
      <w:r w:rsidRPr="00991D18">
        <w:rPr>
          <w:rStyle w:val="HideTWBExt"/>
          <w:lang w:val="sv-SE"/>
        </w:rPr>
        <w:t>&lt;/NumAm&gt;</w:t>
      </w:r>
    </w:p>
    <w:p w14:paraId="61B20A1D"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063AD2E1" w14:textId="77777777" w:rsidR="001374AD" w:rsidRPr="00991D18" w:rsidRDefault="001374AD" w:rsidP="001374AD">
      <w:pPr>
        <w:pStyle w:val="NormalBold"/>
        <w:rPr>
          <w:lang w:val="sv-SE"/>
        </w:rPr>
      </w:pPr>
      <w:r w:rsidRPr="00991D18">
        <w:rPr>
          <w:rStyle w:val="HideTWBExt"/>
          <w:b w:val="0"/>
          <w:lang w:val="sv-SE"/>
        </w:rPr>
        <w:t>&lt;/RepeatBlock-By&gt;</w:t>
      </w:r>
    </w:p>
    <w:p w14:paraId="19B8BB2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EEFE66F" w14:textId="77777777" w:rsidR="001374AD" w:rsidRPr="008907ED" w:rsidRDefault="001374AD" w:rsidP="001374AD">
      <w:pPr>
        <w:pStyle w:val="NormalBold"/>
      </w:pPr>
      <w:r w:rsidRPr="008907ED">
        <w:rPr>
          <w:rStyle w:val="HideTWBExt"/>
        </w:rPr>
        <w:t>&lt;Article&gt;</w:t>
      </w:r>
      <w:r w:rsidRPr="008907ED">
        <w:t>Ziffer 10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93D7DB2" w14:textId="77777777" w:rsidTr="00E663AA">
        <w:trPr>
          <w:trHeight w:hRule="exact" w:val="240"/>
          <w:jc w:val="center"/>
        </w:trPr>
        <w:tc>
          <w:tcPr>
            <w:tcW w:w="9752" w:type="dxa"/>
            <w:gridSpan w:val="2"/>
            <w:tcBorders>
              <w:top w:val="nil"/>
              <w:left w:val="nil"/>
              <w:bottom w:val="nil"/>
              <w:right w:val="nil"/>
            </w:tcBorders>
          </w:tcPr>
          <w:p w14:paraId="34681D6C" w14:textId="77777777" w:rsidR="001374AD" w:rsidRPr="008907ED" w:rsidRDefault="001374AD" w:rsidP="00E663AA"/>
        </w:tc>
      </w:tr>
      <w:tr w:rsidR="001374AD" w:rsidRPr="008907ED" w14:paraId="3713B6D2" w14:textId="77777777" w:rsidTr="00E663AA">
        <w:trPr>
          <w:trHeight w:val="240"/>
          <w:jc w:val="center"/>
        </w:trPr>
        <w:tc>
          <w:tcPr>
            <w:tcW w:w="4876" w:type="dxa"/>
            <w:tcBorders>
              <w:top w:val="nil"/>
              <w:left w:val="nil"/>
              <w:bottom w:val="nil"/>
              <w:right w:val="nil"/>
            </w:tcBorders>
          </w:tcPr>
          <w:p w14:paraId="670BD7C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C60C288" w14:textId="77777777" w:rsidR="001374AD" w:rsidRPr="008907ED" w:rsidRDefault="001374AD" w:rsidP="00E663AA">
            <w:pPr>
              <w:pStyle w:val="AmColumnHeading"/>
            </w:pPr>
            <w:r w:rsidRPr="008907ED">
              <w:t>Geänderter Text</w:t>
            </w:r>
          </w:p>
        </w:tc>
      </w:tr>
      <w:tr w:rsidR="001374AD" w:rsidRPr="008907ED" w14:paraId="6B589216" w14:textId="77777777" w:rsidTr="00E663AA">
        <w:trPr>
          <w:jc w:val="center"/>
        </w:trPr>
        <w:tc>
          <w:tcPr>
            <w:tcW w:w="4876" w:type="dxa"/>
            <w:tcBorders>
              <w:top w:val="nil"/>
              <w:left w:val="nil"/>
              <w:bottom w:val="nil"/>
              <w:right w:val="nil"/>
            </w:tcBorders>
          </w:tcPr>
          <w:p w14:paraId="0A5960D9" w14:textId="77777777" w:rsidR="001374AD" w:rsidRPr="008907ED" w:rsidRDefault="001374AD" w:rsidP="00E663AA">
            <w:pPr>
              <w:pStyle w:val="Normal6a"/>
            </w:pPr>
          </w:p>
        </w:tc>
        <w:tc>
          <w:tcPr>
            <w:tcW w:w="4876" w:type="dxa"/>
            <w:tcBorders>
              <w:top w:val="nil"/>
              <w:left w:val="nil"/>
              <w:bottom w:val="nil"/>
              <w:right w:val="nil"/>
            </w:tcBorders>
          </w:tcPr>
          <w:p w14:paraId="21E50E0B" w14:textId="77777777" w:rsidR="001374AD" w:rsidRPr="008907ED" w:rsidRDefault="001374AD" w:rsidP="00E663AA">
            <w:pPr>
              <w:pStyle w:val="Normal6a"/>
            </w:pPr>
            <w:r w:rsidRPr="008907ED">
              <w:rPr>
                <w:b/>
                <w:i/>
              </w:rPr>
              <w:t>10a.</w:t>
            </w:r>
            <w:r w:rsidRPr="008907ED">
              <w:tab/>
            </w:r>
            <w:r w:rsidRPr="008907ED">
              <w:rPr>
                <w:b/>
                <w:i/>
              </w:rPr>
              <w:t xml:space="preserve">weist auf die Rolle hin, die der Europäische Fonds für die Anpassung an die Globalisierung zugunsten entlassener Arbeitnehmer (EGF) im verbleibenden Programmplanungszeitraum bei der Unterstützung von Arbeitnehmern spielen kann, die vom grünen und vom digitalen Wandel betroffen sind; begrüßt das Ziel </w:t>
            </w:r>
            <w:r w:rsidRPr="008907ED">
              <w:rPr>
                <w:b/>
                <w:i/>
              </w:rPr>
              <w:lastRenderedPageBreak/>
              <w:t>der vorgeschlagenen Überarbeitung des derzeitigen EGF, das Genehmigungsverfahren für Anträge zu beschleunigen und Arbeitnehmer, die von einem bevorstehenden Stellenabbau betroffen sind, zusätzlich und proaktiv zu unterstützen; betont jedoch, wie wichtig es ist, dass Unternehmen, die sich in einer Umstrukturierung befinden und einen Antrag auf Unterstützung aus dem Fonds stellen möchten, dies in enger Abstimmung mit den Arbeitnehmern und ihren Vertretern tun – dies gilt auch für die Ausarbeitung des individuellen Maßnahmenpakets; bedauert, dass im Vorschlag für den Mehrjährigen Finanzrahmen 2028–2034 die Einstellung des EGF vorgesehen ist; betont, wie wichtig aktive Arbeitsmarktmaßnahmen für die Wiedereingliederung entlassener Arbeitnehmer in den Arbeitsmarkt nach größeren Umstrukturierungen sind; fordert die Kommission auf, dafür zu sorgen, dass Arbeitnehmer, die von größeren Umstrukturierungen betroffen sind oder dadurch ihren Arbeitsplatz verloren haben, im nächsten MFR weiterhin gezielte Unterstützung erhalten;</w:t>
            </w:r>
          </w:p>
        </w:tc>
      </w:tr>
    </w:tbl>
    <w:p w14:paraId="3FE94AE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3EA815C" w14:textId="77777777" w:rsidR="001374AD" w:rsidRPr="008907ED" w:rsidRDefault="001374AD" w:rsidP="001374AD">
      <w:r w:rsidRPr="008907ED">
        <w:rPr>
          <w:rStyle w:val="HideTWBExt"/>
        </w:rPr>
        <w:t>&lt;/Amend&gt;</w:t>
      </w:r>
    </w:p>
    <w:p w14:paraId="38C7D01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223</w:t>
      </w:r>
      <w:r w:rsidRPr="008907ED">
        <w:rPr>
          <w:rStyle w:val="HideTWBExt"/>
        </w:rPr>
        <w:t>&lt;/NumAm&gt;</w:t>
      </w:r>
    </w:p>
    <w:p w14:paraId="6487FB9E"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FCCCBBE" w14:textId="77777777" w:rsidR="001374AD" w:rsidRPr="008907ED" w:rsidRDefault="001374AD" w:rsidP="001374AD">
      <w:pPr>
        <w:pStyle w:val="NormalBold"/>
      </w:pPr>
      <w:r w:rsidRPr="008907ED">
        <w:rPr>
          <w:rStyle w:val="HideTWBExt"/>
          <w:b w:val="0"/>
        </w:rPr>
        <w:t>&lt;/RepeatBlock-By&gt;</w:t>
      </w:r>
    </w:p>
    <w:p w14:paraId="7EB10EB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98E6263" w14:textId="77777777" w:rsidR="001374AD" w:rsidRPr="008907ED" w:rsidRDefault="001374AD" w:rsidP="001374AD">
      <w:pPr>
        <w:pStyle w:val="NormalBold"/>
      </w:pPr>
      <w:r w:rsidRPr="008907ED">
        <w:rPr>
          <w:rStyle w:val="HideTWBExt"/>
        </w:rPr>
        <w:t>&lt;Article&gt;</w:t>
      </w:r>
      <w:r w:rsidRPr="008907ED">
        <w:t>Ziffer 10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0391467" w14:textId="77777777" w:rsidTr="00E663AA">
        <w:trPr>
          <w:trHeight w:hRule="exact" w:val="240"/>
          <w:jc w:val="center"/>
        </w:trPr>
        <w:tc>
          <w:tcPr>
            <w:tcW w:w="9752" w:type="dxa"/>
            <w:gridSpan w:val="2"/>
            <w:tcBorders>
              <w:top w:val="nil"/>
              <w:left w:val="nil"/>
              <w:bottom w:val="nil"/>
              <w:right w:val="nil"/>
            </w:tcBorders>
          </w:tcPr>
          <w:p w14:paraId="16615CFD" w14:textId="77777777" w:rsidR="001374AD" w:rsidRPr="008907ED" w:rsidRDefault="001374AD" w:rsidP="00E663AA"/>
        </w:tc>
      </w:tr>
      <w:tr w:rsidR="001374AD" w:rsidRPr="008907ED" w14:paraId="1C0AD058" w14:textId="77777777" w:rsidTr="00E663AA">
        <w:trPr>
          <w:trHeight w:val="240"/>
          <w:jc w:val="center"/>
        </w:trPr>
        <w:tc>
          <w:tcPr>
            <w:tcW w:w="4876" w:type="dxa"/>
            <w:tcBorders>
              <w:top w:val="nil"/>
              <w:left w:val="nil"/>
              <w:bottom w:val="nil"/>
              <w:right w:val="nil"/>
            </w:tcBorders>
          </w:tcPr>
          <w:p w14:paraId="18D079A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0D6D089" w14:textId="77777777" w:rsidR="001374AD" w:rsidRPr="008907ED" w:rsidRDefault="001374AD" w:rsidP="00E663AA">
            <w:pPr>
              <w:pStyle w:val="AmColumnHeading"/>
            </w:pPr>
            <w:r w:rsidRPr="008907ED">
              <w:t>Geänderter Text</w:t>
            </w:r>
          </w:p>
        </w:tc>
      </w:tr>
      <w:tr w:rsidR="001374AD" w:rsidRPr="008907ED" w14:paraId="2A5EB99F" w14:textId="77777777" w:rsidTr="00E663AA">
        <w:trPr>
          <w:jc w:val="center"/>
        </w:trPr>
        <w:tc>
          <w:tcPr>
            <w:tcW w:w="4876" w:type="dxa"/>
            <w:tcBorders>
              <w:top w:val="nil"/>
              <w:left w:val="nil"/>
              <w:bottom w:val="nil"/>
              <w:right w:val="nil"/>
            </w:tcBorders>
          </w:tcPr>
          <w:p w14:paraId="65E778C3" w14:textId="77777777" w:rsidR="001374AD" w:rsidRPr="008907ED" w:rsidRDefault="001374AD" w:rsidP="00E663AA">
            <w:pPr>
              <w:pStyle w:val="Normal6a"/>
            </w:pPr>
          </w:p>
        </w:tc>
        <w:tc>
          <w:tcPr>
            <w:tcW w:w="4876" w:type="dxa"/>
            <w:tcBorders>
              <w:top w:val="nil"/>
              <w:left w:val="nil"/>
              <w:bottom w:val="nil"/>
              <w:right w:val="nil"/>
            </w:tcBorders>
          </w:tcPr>
          <w:p w14:paraId="7C10C4E7" w14:textId="77777777" w:rsidR="001374AD" w:rsidRPr="008907ED" w:rsidRDefault="001374AD" w:rsidP="00E663AA">
            <w:pPr>
              <w:pStyle w:val="Normal6a"/>
            </w:pPr>
            <w:r w:rsidRPr="008907ED">
              <w:rPr>
                <w:b/>
                <w:i/>
              </w:rPr>
              <w:t>10a.</w:t>
            </w:r>
            <w:r w:rsidRPr="008907ED">
              <w:tab/>
            </w:r>
            <w:r w:rsidRPr="008907ED">
              <w:rPr>
                <w:b/>
                <w:i/>
              </w:rPr>
              <w:t xml:space="preserve">betont, dass die regionalen Gebietskörperschaften in die Lage versetzt werden müssen, um bei der Entwicklung und Verwaltung von sozialen Unterstützungsprogrammen sowie der Messung der Verteilungseffekte politischer Maßnahmen erfolgreich mit </w:t>
            </w:r>
            <w:r w:rsidRPr="008907ED">
              <w:rPr>
                <w:b/>
                <w:i/>
              </w:rPr>
              <w:lastRenderedPageBreak/>
              <w:t>den jeweiligen Zielgruppen (z. B. Arbeitnehmer, Jugendorganisationen, ältere Menschen, umweltbewusste Bürgerinnen und Bürger, Bauernverbände oder indigene Bevölkerungsgruppen) zusammenzuarbeiten;</w:t>
            </w:r>
          </w:p>
        </w:tc>
      </w:tr>
    </w:tbl>
    <w:p w14:paraId="0F03CB3A"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F9827F8" w14:textId="77777777" w:rsidR="001374AD" w:rsidRPr="00546828" w:rsidRDefault="001374AD" w:rsidP="001374AD">
      <w:pPr>
        <w:rPr>
          <w:lang w:val="sv-SE"/>
        </w:rPr>
      </w:pPr>
      <w:r w:rsidRPr="00546828">
        <w:rPr>
          <w:rStyle w:val="HideTWBExt"/>
          <w:lang w:val="sv-SE"/>
        </w:rPr>
        <w:t>&lt;/Amend&gt;</w:t>
      </w:r>
    </w:p>
    <w:p w14:paraId="6C007EBA"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224</w:t>
      </w:r>
      <w:r w:rsidRPr="00546828">
        <w:rPr>
          <w:rStyle w:val="HideTWBExt"/>
          <w:lang w:val="sv-SE"/>
        </w:rPr>
        <w:t>&lt;/NumAm&gt;</w:t>
      </w:r>
    </w:p>
    <w:p w14:paraId="6A0AA027"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34AED84D" w14:textId="77777777" w:rsidR="001374AD" w:rsidRPr="00546828" w:rsidRDefault="001374AD" w:rsidP="001374AD">
      <w:pPr>
        <w:pStyle w:val="NormalBold"/>
        <w:rPr>
          <w:lang w:val="sv-SE"/>
        </w:rPr>
      </w:pPr>
      <w:r w:rsidRPr="00546828">
        <w:rPr>
          <w:rStyle w:val="HideTWBExt"/>
          <w:b w:val="0"/>
          <w:lang w:val="sv-SE"/>
        </w:rPr>
        <w:t>&lt;/RepeatBlock-By&gt;</w:t>
      </w:r>
    </w:p>
    <w:p w14:paraId="32ACDD8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CBBA943" w14:textId="77777777" w:rsidR="001374AD" w:rsidRPr="008907ED" w:rsidRDefault="001374AD" w:rsidP="001374AD">
      <w:pPr>
        <w:pStyle w:val="NormalBold"/>
      </w:pPr>
      <w:r w:rsidRPr="008907ED">
        <w:rPr>
          <w:rStyle w:val="HideTWBExt"/>
        </w:rPr>
        <w:t>&lt;Article&gt;</w:t>
      </w:r>
      <w:r w:rsidRPr="008907ED">
        <w:t>Ziffer 10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7933B54" w14:textId="77777777" w:rsidTr="00E663AA">
        <w:trPr>
          <w:trHeight w:hRule="exact" w:val="240"/>
          <w:jc w:val="center"/>
        </w:trPr>
        <w:tc>
          <w:tcPr>
            <w:tcW w:w="9752" w:type="dxa"/>
            <w:gridSpan w:val="2"/>
            <w:tcBorders>
              <w:top w:val="nil"/>
              <w:left w:val="nil"/>
              <w:bottom w:val="nil"/>
              <w:right w:val="nil"/>
            </w:tcBorders>
          </w:tcPr>
          <w:p w14:paraId="365936AC" w14:textId="77777777" w:rsidR="001374AD" w:rsidRPr="008907ED" w:rsidRDefault="001374AD" w:rsidP="00E663AA"/>
        </w:tc>
      </w:tr>
      <w:tr w:rsidR="001374AD" w:rsidRPr="008907ED" w14:paraId="133AC31D" w14:textId="77777777" w:rsidTr="00E663AA">
        <w:trPr>
          <w:trHeight w:val="240"/>
          <w:jc w:val="center"/>
        </w:trPr>
        <w:tc>
          <w:tcPr>
            <w:tcW w:w="4876" w:type="dxa"/>
            <w:tcBorders>
              <w:top w:val="nil"/>
              <w:left w:val="nil"/>
              <w:bottom w:val="nil"/>
              <w:right w:val="nil"/>
            </w:tcBorders>
          </w:tcPr>
          <w:p w14:paraId="0657CD0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160376A" w14:textId="77777777" w:rsidR="001374AD" w:rsidRPr="008907ED" w:rsidRDefault="001374AD" w:rsidP="00E663AA">
            <w:pPr>
              <w:pStyle w:val="AmColumnHeading"/>
            </w:pPr>
            <w:r w:rsidRPr="008907ED">
              <w:t>Geänderter Text</w:t>
            </w:r>
          </w:p>
        </w:tc>
      </w:tr>
      <w:tr w:rsidR="001374AD" w:rsidRPr="008907ED" w14:paraId="65B8882C" w14:textId="77777777" w:rsidTr="00E663AA">
        <w:trPr>
          <w:jc w:val="center"/>
        </w:trPr>
        <w:tc>
          <w:tcPr>
            <w:tcW w:w="4876" w:type="dxa"/>
            <w:tcBorders>
              <w:top w:val="nil"/>
              <w:left w:val="nil"/>
              <w:bottom w:val="nil"/>
              <w:right w:val="nil"/>
            </w:tcBorders>
          </w:tcPr>
          <w:p w14:paraId="505BEEB3" w14:textId="77777777" w:rsidR="001374AD" w:rsidRPr="008907ED" w:rsidRDefault="001374AD" w:rsidP="00E663AA">
            <w:pPr>
              <w:pStyle w:val="Normal6a"/>
            </w:pPr>
          </w:p>
        </w:tc>
        <w:tc>
          <w:tcPr>
            <w:tcW w:w="4876" w:type="dxa"/>
            <w:tcBorders>
              <w:top w:val="nil"/>
              <w:left w:val="nil"/>
              <w:bottom w:val="nil"/>
              <w:right w:val="nil"/>
            </w:tcBorders>
          </w:tcPr>
          <w:p w14:paraId="71E12796" w14:textId="77777777" w:rsidR="001374AD" w:rsidRPr="008907ED" w:rsidRDefault="001374AD" w:rsidP="00E663AA">
            <w:pPr>
              <w:pStyle w:val="Normal6a"/>
            </w:pPr>
            <w:r w:rsidRPr="008907ED">
              <w:rPr>
                <w:b/>
                <w:i/>
              </w:rPr>
              <w:t>10a.</w:t>
            </w:r>
            <w:r w:rsidRPr="008907ED">
              <w:tab/>
            </w:r>
            <w:r w:rsidRPr="008907ED">
              <w:rPr>
                <w:b/>
                <w:i/>
              </w:rPr>
              <w:t>fordert die Mitgliedstaaten auf, einen Teil der Einnahmen aus dem EHS für die Umschulung von Arbeitnehmern in CO</w:t>
            </w:r>
            <w:r w:rsidRPr="008907ED">
              <w:rPr>
                <w:b/>
                <w:i/>
                <w:vertAlign w:val="subscript"/>
              </w:rPr>
              <w:t>2</w:t>
            </w:r>
            <w:r w:rsidRPr="008907ED">
              <w:rPr>
                <w:b/>
                <w:i/>
              </w:rPr>
              <w:t>-intensiven Regionen und die Unterstützung von KMU beim Übergang vorzusehen;</w:t>
            </w:r>
          </w:p>
        </w:tc>
      </w:tr>
    </w:tbl>
    <w:p w14:paraId="734CE25D"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794F694" w14:textId="77777777" w:rsidR="001374AD" w:rsidRPr="00991D18" w:rsidRDefault="001374AD" w:rsidP="001374AD">
      <w:pPr>
        <w:rPr>
          <w:lang w:val="sv-SE"/>
        </w:rPr>
      </w:pPr>
      <w:r w:rsidRPr="00991D18">
        <w:rPr>
          <w:rStyle w:val="HideTWBExt"/>
          <w:lang w:val="sv-SE"/>
        </w:rPr>
        <w:t>&lt;/Amend&gt;</w:t>
      </w:r>
    </w:p>
    <w:p w14:paraId="6DCB8234"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225</w:t>
      </w:r>
      <w:r w:rsidRPr="00991D18">
        <w:rPr>
          <w:rStyle w:val="HideTWBExt"/>
          <w:lang w:val="sv-SE"/>
        </w:rPr>
        <w:t>&lt;/NumAm&gt;</w:t>
      </w:r>
    </w:p>
    <w:p w14:paraId="334F082B"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79F91616" w14:textId="77777777" w:rsidR="001374AD" w:rsidRPr="00991D18" w:rsidRDefault="001374AD" w:rsidP="001374AD">
      <w:pPr>
        <w:pStyle w:val="NormalBold"/>
        <w:rPr>
          <w:lang w:val="sv-SE"/>
        </w:rPr>
      </w:pPr>
      <w:r w:rsidRPr="00991D18">
        <w:rPr>
          <w:rStyle w:val="HideTWBExt"/>
          <w:b w:val="0"/>
          <w:lang w:val="sv-SE"/>
        </w:rPr>
        <w:t>&lt;/RepeatBlock-By&gt;</w:t>
      </w:r>
    </w:p>
    <w:p w14:paraId="63D13A3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CB3ED88" w14:textId="77777777" w:rsidR="001374AD" w:rsidRPr="008907ED" w:rsidRDefault="001374AD" w:rsidP="001374AD">
      <w:pPr>
        <w:pStyle w:val="NormalBold"/>
      </w:pPr>
      <w:r w:rsidRPr="008907ED">
        <w:rPr>
          <w:rStyle w:val="HideTWBExt"/>
        </w:rPr>
        <w:t>&lt;Article&gt;</w:t>
      </w:r>
      <w:r w:rsidRPr="008907ED">
        <w:t>Ziffer 10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87ED751" w14:textId="77777777" w:rsidTr="00E663AA">
        <w:trPr>
          <w:trHeight w:hRule="exact" w:val="240"/>
          <w:jc w:val="center"/>
        </w:trPr>
        <w:tc>
          <w:tcPr>
            <w:tcW w:w="9752" w:type="dxa"/>
            <w:gridSpan w:val="2"/>
            <w:tcBorders>
              <w:top w:val="nil"/>
              <w:left w:val="nil"/>
              <w:bottom w:val="nil"/>
              <w:right w:val="nil"/>
            </w:tcBorders>
          </w:tcPr>
          <w:p w14:paraId="4DAC5D29" w14:textId="77777777" w:rsidR="001374AD" w:rsidRPr="008907ED" w:rsidRDefault="001374AD" w:rsidP="00E663AA"/>
        </w:tc>
      </w:tr>
      <w:tr w:rsidR="001374AD" w:rsidRPr="008907ED" w14:paraId="0AA72C73" w14:textId="77777777" w:rsidTr="00E663AA">
        <w:trPr>
          <w:trHeight w:val="240"/>
          <w:jc w:val="center"/>
        </w:trPr>
        <w:tc>
          <w:tcPr>
            <w:tcW w:w="4876" w:type="dxa"/>
            <w:tcBorders>
              <w:top w:val="nil"/>
              <w:left w:val="nil"/>
              <w:bottom w:val="nil"/>
              <w:right w:val="nil"/>
            </w:tcBorders>
          </w:tcPr>
          <w:p w14:paraId="65172E1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54F34BE" w14:textId="77777777" w:rsidR="001374AD" w:rsidRPr="008907ED" w:rsidRDefault="001374AD" w:rsidP="00E663AA">
            <w:pPr>
              <w:pStyle w:val="AmColumnHeading"/>
            </w:pPr>
            <w:r w:rsidRPr="008907ED">
              <w:t>Geänderter Text</w:t>
            </w:r>
          </w:p>
        </w:tc>
      </w:tr>
      <w:tr w:rsidR="001374AD" w:rsidRPr="008907ED" w14:paraId="780569BB" w14:textId="77777777" w:rsidTr="00E663AA">
        <w:trPr>
          <w:jc w:val="center"/>
        </w:trPr>
        <w:tc>
          <w:tcPr>
            <w:tcW w:w="4876" w:type="dxa"/>
            <w:tcBorders>
              <w:top w:val="nil"/>
              <w:left w:val="nil"/>
              <w:bottom w:val="nil"/>
              <w:right w:val="nil"/>
            </w:tcBorders>
          </w:tcPr>
          <w:p w14:paraId="4A60FFEF" w14:textId="77777777" w:rsidR="001374AD" w:rsidRPr="008907ED" w:rsidRDefault="001374AD" w:rsidP="00E663AA">
            <w:pPr>
              <w:pStyle w:val="Normal6a"/>
            </w:pPr>
          </w:p>
        </w:tc>
        <w:tc>
          <w:tcPr>
            <w:tcW w:w="4876" w:type="dxa"/>
            <w:tcBorders>
              <w:top w:val="nil"/>
              <w:left w:val="nil"/>
              <w:bottom w:val="nil"/>
              <w:right w:val="nil"/>
            </w:tcBorders>
          </w:tcPr>
          <w:p w14:paraId="06474A98" w14:textId="77777777" w:rsidR="001374AD" w:rsidRPr="008907ED" w:rsidRDefault="001374AD" w:rsidP="00E663AA">
            <w:pPr>
              <w:pStyle w:val="Normal6a"/>
            </w:pPr>
            <w:r w:rsidRPr="008907ED">
              <w:rPr>
                <w:b/>
                <w:i/>
              </w:rPr>
              <w:t>10b.</w:t>
            </w:r>
            <w:r w:rsidRPr="008907ED">
              <w:tab/>
            </w:r>
            <w:r w:rsidRPr="008907ED">
              <w:rPr>
                <w:b/>
                <w:i/>
              </w:rPr>
              <w:t xml:space="preserve">weist darauf hin, wie wichtig es ist, ein hohes Maß an Gesundheit und Sicherheit am Arbeitsplatz für Arbeitnehmer zu gewährleisten; betont, wie wichtig es ist, sich im Kontext des grünen und des digitalen Wandels proaktiv mit den sich wandelnden Risiken im Bereich Sicherheit und Gesundheitsschutz am Arbeitsplatz in Bezug auf Arbeitsaufgaben, </w:t>
            </w:r>
            <w:r w:rsidRPr="008907ED">
              <w:rPr>
                <w:b/>
                <w:i/>
              </w:rPr>
              <w:lastRenderedPageBreak/>
              <w:t>Arbeitsmuster und Arbeitsplätze auseinanderzusetzen, insbesondere mit ökologischen und psychosozialen Risiken; fordert die Kommission auf, eine umfassende Überprüfung des derzeitigen strategischen Rahmens für Gesundheit und Sicherheit am Arbeitsplatz und des bestehenden Rechtsrahmens für Sicherheit und Gesundheitsschutz am Arbeitsplatz vorzunehmen, um verbleibende Lücken zu ermitteln und neue oder aktualisierte Vorschläge zu unterbreiten, damit der EU-Besitzstand weiterhin zweckmäßig bleibt und in die Gestaltung des strategischen Rahmens für die Zeit nach 2027 einfließen kann;</w:t>
            </w:r>
          </w:p>
        </w:tc>
      </w:tr>
    </w:tbl>
    <w:p w14:paraId="02B613D6"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E23B79C" w14:textId="77777777" w:rsidR="001374AD" w:rsidRPr="008907ED" w:rsidRDefault="001374AD" w:rsidP="001374AD">
      <w:r w:rsidRPr="008907ED">
        <w:rPr>
          <w:rStyle w:val="HideTWBExt"/>
        </w:rPr>
        <w:t>&lt;/Amend&gt;</w:t>
      </w:r>
    </w:p>
    <w:p w14:paraId="38BB087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226</w:t>
      </w:r>
      <w:r w:rsidRPr="008907ED">
        <w:rPr>
          <w:rStyle w:val="HideTWBExt"/>
        </w:rPr>
        <w:t>&lt;/NumAm&gt;</w:t>
      </w:r>
    </w:p>
    <w:p w14:paraId="7A41CE3E"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4992261F"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06CD4802"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0C5038EA" w14:textId="77777777" w:rsidR="001374AD" w:rsidRPr="008907ED" w:rsidRDefault="001374AD" w:rsidP="001374AD">
      <w:pPr>
        <w:pStyle w:val="NormalBold"/>
      </w:pPr>
      <w:r w:rsidRPr="008907ED">
        <w:rPr>
          <w:rStyle w:val="HideTWBExt"/>
          <w:b w:val="0"/>
        </w:rPr>
        <w:t>&lt;/RepeatBlock-By&gt;</w:t>
      </w:r>
    </w:p>
    <w:p w14:paraId="7CA427B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094BF52"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48DA870" w14:textId="77777777" w:rsidTr="00E663AA">
        <w:trPr>
          <w:trHeight w:hRule="exact" w:val="240"/>
          <w:jc w:val="center"/>
        </w:trPr>
        <w:tc>
          <w:tcPr>
            <w:tcW w:w="9752" w:type="dxa"/>
            <w:gridSpan w:val="2"/>
            <w:tcBorders>
              <w:top w:val="nil"/>
              <w:left w:val="nil"/>
              <w:bottom w:val="nil"/>
              <w:right w:val="nil"/>
            </w:tcBorders>
          </w:tcPr>
          <w:p w14:paraId="257C81D6" w14:textId="77777777" w:rsidR="001374AD" w:rsidRPr="008907ED" w:rsidRDefault="001374AD" w:rsidP="00E663AA"/>
        </w:tc>
      </w:tr>
      <w:tr w:rsidR="001374AD" w:rsidRPr="008907ED" w14:paraId="69932785" w14:textId="77777777" w:rsidTr="00E663AA">
        <w:trPr>
          <w:trHeight w:val="240"/>
          <w:jc w:val="center"/>
        </w:trPr>
        <w:tc>
          <w:tcPr>
            <w:tcW w:w="4876" w:type="dxa"/>
            <w:tcBorders>
              <w:top w:val="nil"/>
              <w:left w:val="nil"/>
              <w:bottom w:val="nil"/>
              <w:right w:val="nil"/>
            </w:tcBorders>
          </w:tcPr>
          <w:p w14:paraId="3983A54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A6897C5" w14:textId="77777777" w:rsidR="001374AD" w:rsidRPr="008907ED" w:rsidRDefault="001374AD" w:rsidP="00E663AA">
            <w:pPr>
              <w:pStyle w:val="AmColumnHeading"/>
            </w:pPr>
            <w:r w:rsidRPr="008907ED">
              <w:t>Geänderter Text</w:t>
            </w:r>
          </w:p>
        </w:tc>
      </w:tr>
      <w:tr w:rsidR="001374AD" w:rsidRPr="008907ED" w14:paraId="3047AC89" w14:textId="77777777" w:rsidTr="00E663AA">
        <w:trPr>
          <w:jc w:val="center"/>
        </w:trPr>
        <w:tc>
          <w:tcPr>
            <w:tcW w:w="4876" w:type="dxa"/>
            <w:tcBorders>
              <w:top w:val="nil"/>
              <w:left w:val="nil"/>
              <w:bottom w:val="nil"/>
              <w:right w:val="nil"/>
            </w:tcBorders>
          </w:tcPr>
          <w:p w14:paraId="4D601A0B"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w:t>
            </w:r>
            <w:r w:rsidRPr="008907ED">
              <w:rPr>
                <w:b/>
                <w:bCs/>
                <w:i/>
                <w:iCs/>
              </w:rPr>
              <w:t>in Übergangsphasen</w:t>
            </w:r>
            <w:r w:rsidRPr="008907ED">
              <w:t xml:space="preserve"> zu unterstützen; </w:t>
            </w:r>
            <w:r w:rsidRPr="008907ED">
              <w:rPr>
                <w:b/>
                <w:bCs/>
                <w:i/>
                <w:iCs/>
              </w:rPr>
              <w:t>fordert</w:t>
            </w:r>
            <w:r w:rsidRPr="008907ED">
              <w:t xml:space="preserve"> die Mitgliedstaaten </w:t>
            </w:r>
            <w:r w:rsidRPr="008907ED">
              <w:rPr>
                <w:b/>
                <w:bCs/>
                <w:i/>
                <w:iCs/>
              </w:rPr>
              <w:t>auf,</w:t>
            </w:r>
            <w:r w:rsidRPr="008907ED">
              <w:t xml:space="preserve"> ihre Sozialschutzsysteme und -dienste </w:t>
            </w:r>
            <w:r w:rsidRPr="008907ED">
              <w:rPr>
                <w:b/>
                <w:bCs/>
                <w:i/>
                <w:iCs/>
              </w:rPr>
              <w:t>zu</w:t>
            </w:r>
            <w:r w:rsidRPr="008907ED">
              <w:t xml:space="preserve"> modernisieren und </w:t>
            </w:r>
            <w:r w:rsidRPr="008907ED">
              <w:rPr>
                <w:b/>
                <w:bCs/>
                <w:i/>
                <w:iCs/>
              </w:rPr>
              <w:t>zu</w:t>
            </w:r>
            <w:r w:rsidRPr="008907ED">
              <w:t xml:space="preserve"> stärken, um die Widerstandsfähigkeit angesichts dramatischer Einschnitte sicherzustellen, die sich aus </w:t>
            </w:r>
            <w:r w:rsidRPr="008907ED">
              <w:rPr>
                <w:b/>
                <w:bCs/>
                <w:i/>
                <w:iCs/>
              </w:rPr>
              <w:t>dem grünen und dem digitalen Wandel</w:t>
            </w:r>
            <w:r w:rsidRPr="008907ED">
              <w:t xml:space="preserve"> ergeben und sich auf den Arbeitsmarkt auswirken;</w:t>
            </w:r>
          </w:p>
        </w:tc>
        <w:tc>
          <w:tcPr>
            <w:tcW w:w="4876" w:type="dxa"/>
            <w:tcBorders>
              <w:top w:val="nil"/>
              <w:left w:val="nil"/>
              <w:bottom w:val="nil"/>
              <w:right w:val="nil"/>
            </w:tcBorders>
          </w:tcPr>
          <w:p w14:paraId="7AD3F414" w14:textId="77777777" w:rsidR="001374AD" w:rsidRPr="008907ED" w:rsidRDefault="001374AD" w:rsidP="00E663AA">
            <w:pPr>
              <w:pStyle w:val="Normal6a"/>
            </w:pPr>
            <w:r w:rsidRPr="008907ED">
              <w:t>11.</w:t>
            </w:r>
            <w:r w:rsidRPr="008907ED">
              <w:tab/>
              <w:t>betont, dass robuste soziale Sicherheitsnetze und Sozialschutzsysteme von wesentlicher Bedeutung sind, um Arbeitnehmer zu unterstützen</w:t>
            </w:r>
            <w:r w:rsidRPr="008907ED">
              <w:rPr>
                <w:b/>
                <w:bCs/>
                <w:i/>
                <w:iCs/>
              </w:rPr>
              <w:t>, die aufgrund der Übergangsmaßnahmen ihren Arbeitsplatz verlieren</w:t>
            </w:r>
            <w:r w:rsidRPr="008907ED">
              <w:t xml:space="preserve">; </w:t>
            </w:r>
            <w:r w:rsidRPr="008907ED">
              <w:rPr>
                <w:b/>
                <w:bCs/>
                <w:i/>
                <w:iCs/>
              </w:rPr>
              <w:t>ist der Ansicht, dass</w:t>
            </w:r>
            <w:r w:rsidRPr="008907ED">
              <w:t xml:space="preserve"> die Mitgliedstaaten ihre Sozialschutzsysteme und -dienste modernisieren und stärken </w:t>
            </w:r>
            <w:r w:rsidRPr="008907ED">
              <w:rPr>
                <w:b/>
                <w:bCs/>
                <w:i/>
                <w:iCs/>
              </w:rPr>
              <w:t>sollten</w:t>
            </w:r>
            <w:r w:rsidRPr="008907ED">
              <w:t xml:space="preserve">, um die Widerstandsfähigkeit angesichts dramatischer Einschnitte sicherzustellen, die sich aus </w:t>
            </w:r>
            <w:r w:rsidRPr="008907ED">
              <w:rPr>
                <w:b/>
                <w:bCs/>
                <w:i/>
                <w:iCs/>
              </w:rPr>
              <w:t>den europäischen Rechtsvorschriften</w:t>
            </w:r>
            <w:r w:rsidRPr="008907ED">
              <w:t xml:space="preserve"> ergeben und sich auf den Arbeitsmarkt auswirken;</w:t>
            </w:r>
          </w:p>
        </w:tc>
      </w:tr>
    </w:tbl>
    <w:p w14:paraId="48B2D49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0F938ADE" w14:textId="77777777" w:rsidR="001374AD" w:rsidRPr="008907ED" w:rsidRDefault="001374AD" w:rsidP="001374AD">
      <w:r w:rsidRPr="008907ED">
        <w:rPr>
          <w:rStyle w:val="HideTWBExt"/>
        </w:rPr>
        <w:lastRenderedPageBreak/>
        <w:t>&lt;/Amend&gt;</w:t>
      </w:r>
    </w:p>
    <w:p w14:paraId="36D7D13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227</w:t>
      </w:r>
      <w:r w:rsidRPr="008907ED">
        <w:rPr>
          <w:rStyle w:val="HideTWBExt"/>
        </w:rPr>
        <w:t>&lt;/NumAm&gt;</w:t>
      </w:r>
    </w:p>
    <w:p w14:paraId="1081F457" w14:textId="77777777" w:rsidR="001374AD" w:rsidRPr="008907ED" w:rsidRDefault="001374AD" w:rsidP="001374AD">
      <w:pPr>
        <w:pStyle w:val="NormalBold"/>
      </w:pPr>
      <w:r w:rsidRPr="008907ED">
        <w:rPr>
          <w:rStyle w:val="HideTWBExt"/>
          <w:b w:val="0"/>
        </w:rPr>
        <w:t>&lt;RepeatBlock-By&gt;&lt;Members&gt;</w:t>
      </w:r>
      <w:r w:rsidRPr="008907ED">
        <w:t>Jana Toom</w:t>
      </w:r>
      <w:r w:rsidRPr="008907ED">
        <w:rPr>
          <w:rStyle w:val="HideTWBExt"/>
          <w:b w:val="0"/>
        </w:rPr>
        <w:t>&lt;/Members&gt;</w:t>
      </w:r>
    </w:p>
    <w:p w14:paraId="64875A69" w14:textId="77777777" w:rsidR="001374AD" w:rsidRPr="008907ED" w:rsidRDefault="001374AD" w:rsidP="001374AD">
      <w:pPr>
        <w:pStyle w:val="NormalBold"/>
      </w:pPr>
      <w:r w:rsidRPr="008907ED">
        <w:rPr>
          <w:rStyle w:val="HideTWBExt"/>
          <w:b w:val="0"/>
        </w:rPr>
        <w:t>&lt;/RepeatBlock-By&gt;</w:t>
      </w:r>
    </w:p>
    <w:p w14:paraId="37A45FD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7FC7718"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21F2401" w14:textId="77777777" w:rsidTr="00E663AA">
        <w:trPr>
          <w:trHeight w:hRule="exact" w:val="240"/>
          <w:jc w:val="center"/>
        </w:trPr>
        <w:tc>
          <w:tcPr>
            <w:tcW w:w="9752" w:type="dxa"/>
            <w:gridSpan w:val="2"/>
            <w:tcBorders>
              <w:top w:val="nil"/>
              <w:left w:val="nil"/>
              <w:bottom w:val="nil"/>
              <w:right w:val="nil"/>
            </w:tcBorders>
          </w:tcPr>
          <w:p w14:paraId="6B71A6F6" w14:textId="77777777" w:rsidR="001374AD" w:rsidRPr="008907ED" w:rsidRDefault="001374AD" w:rsidP="00E663AA"/>
        </w:tc>
      </w:tr>
      <w:tr w:rsidR="001374AD" w:rsidRPr="008907ED" w14:paraId="0B9A6BD6" w14:textId="77777777" w:rsidTr="00E663AA">
        <w:trPr>
          <w:trHeight w:val="240"/>
          <w:jc w:val="center"/>
        </w:trPr>
        <w:tc>
          <w:tcPr>
            <w:tcW w:w="4876" w:type="dxa"/>
            <w:tcBorders>
              <w:top w:val="nil"/>
              <w:left w:val="nil"/>
              <w:bottom w:val="nil"/>
              <w:right w:val="nil"/>
            </w:tcBorders>
          </w:tcPr>
          <w:p w14:paraId="7FB4FEE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DA4854B" w14:textId="77777777" w:rsidR="001374AD" w:rsidRPr="008907ED" w:rsidRDefault="001374AD" w:rsidP="00E663AA">
            <w:pPr>
              <w:pStyle w:val="AmColumnHeading"/>
            </w:pPr>
            <w:r w:rsidRPr="008907ED">
              <w:t>Geänderter Text</w:t>
            </w:r>
          </w:p>
        </w:tc>
      </w:tr>
      <w:tr w:rsidR="001374AD" w:rsidRPr="008907ED" w14:paraId="288C1E2B" w14:textId="77777777" w:rsidTr="00E663AA">
        <w:trPr>
          <w:jc w:val="center"/>
        </w:trPr>
        <w:tc>
          <w:tcPr>
            <w:tcW w:w="4876" w:type="dxa"/>
            <w:tcBorders>
              <w:top w:val="nil"/>
              <w:left w:val="nil"/>
              <w:bottom w:val="nil"/>
              <w:right w:val="nil"/>
            </w:tcBorders>
          </w:tcPr>
          <w:p w14:paraId="3E279F33" w14:textId="77777777" w:rsidR="001374AD" w:rsidRPr="008907ED" w:rsidRDefault="001374AD" w:rsidP="00E663AA">
            <w:pPr>
              <w:pStyle w:val="Normal6a"/>
            </w:pPr>
            <w:r w:rsidRPr="008907ED">
              <w:t>11.</w:t>
            </w:r>
            <w:r w:rsidRPr="008907ED">
              <w:tab/>
              <w:t>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w:t>
            </w:r>
          </w:p>
        </w:tc>
        <w:tc>
          <w:tcPr>
            <w:tcW w:w="4876" w:type="dxa"/>
            <w:tcBorders>
              <w:top w:val="nil"/>
              <w:left w:val="nil"/>
              <w:bottom w:val="nil"/>
              <w:right w:val="nil"/>
            </w:tcBorders>
          </w:tcPr>
          <w:p w14:paraId="111332AF"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 </w:t>
            </w:r>
            <w:r w:rsidRPr="008907ED">
              <w:rPr>
                <w:b/>
                <w:i/>
              </w:rPr>
              <w:t>fordert die Mitgliedstaaten nachdrücklich auf, die Empfehlung des Rates zum Zugang zum Sozialschutz für Arbeitnehmer und Selbstständige vollständig umzusetzen; fordert die Kommission auf, die Risiken und Fortschritte bei der Durchführung solcher Maßnahmen anhand des sozialpolitischen Scoreboards und des Rahmens für soziale Konvergenz zu überwachen; betont, wie wichtig es ist, dass die Angebote der nationalen öffentlichen Arbeitsverwaltungen den sich wandelnden Entwicklungen auf dem Arbeitsmarkt Rechnung tragen, um Menschen, die aufgrund von Übergängen den Arbeitsplatz wechseln, zu unterstützen und ihnen den Wechsel zu erleichtern;</w:t>
            </w:r>
          </w:p>
        </w:tc>
      </w:tr>
    </w:tbl>
    <w:p w14:paraId="226E331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8AB8AB1" w14:textId="77777777" w:rsidR="001374AD" w:rsidRPr="008907ED" w:rsidRDefault="001374AD" w:rsidP="001374AD">
      <w:r w:rsidRPr="008907ED">
        <w:rPr>
          <w:rStyle w:val="HideTWBExt"/>
        </w:rPr>
        <w:t>&lt;/Amend&gt;</w:t>
      </w:r>
    </w:p>
    <w:p w14:paraId="37E12EB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228</w:t>
      </w:r>
      <w:r w:rsidRPr="008907ED">
        <w:rPr>
          <w:rStyle w:val="HideTWBExt"/>
        </w:rPr>
        <w:t>&lt;/NumAm&gt;</w:t>
      </w:r>
    </w:p>
    <w:p w14:paraId="54CA3CD5"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6D8C981C" w14:textId="77777777" w:rsidR="001374AD" w:rsidRPr="008907ED" w:rsidRDefault="001374AD" w:rsidP="001374AD">
      <w:pPr>
        <w:pStyle w:val="NormalBold"/>
      </w:pPr>
      <w:r w:rsidRPr="008907ED">
        <w:rPr>
          <w:rStyle w:val="HideTWBExt"/>
          <w:b w:val="0"/>
        </w:rPr>
        <w:t>&lt;/RepeatBlock-By&gt;</w:t>
      </w:r>
    </w:p>
    <w:p w14:paraId="45B4571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27EF7EF" w14:textId="77777777" w:rsidR="001374AD" w:rsidRPr="008907ED" w:rsidRDefault="001374AD" w:rsidP="001374AD">
      <w:pPr>
        <w:pStyle w:val="NormalBold"/>
      </w:pPr>
      <w:r w:rsidRPr="008907ED">
        <w:rPr>
          <w:rStyle w:val="HideTWBExt"/>
        </w:rPr>
        <w:lastRenderedPageBreak/>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FDE9F25" w14:textId="77777777" w:rsidTr="00E663AA">
        <w:trPr>
          <w:trHeight w:hRule="exact" w:val="240"/>
          <w:jc w:val="center"/>
        </w:trPr>
        <w:tc>
          <w:tcPr>
            <w:tcW w:w="9752" w:type="dxa"/>
            <w:gridSpan w:val="2"/>
            <w:tcBorders>
              <w:top w:val="nil"/>
              <w:left w:val="nil"/>
              <w:bottom w:val="nil"/>
              <w:right w:val="nil"/>
            </w:tcBorders>
          </w:tcPr>
          <w:p w14:paraId="4BFA6417" w14:textId="77777777" w:rsidR="001374AD" w:rsidRPr="008907ED" w:rsidRDefault="001374AD" w:rsidP="00E663AA"/>
        </w:tc>
      </w:tr>
      <w:tr w:rsidR="001374AD" w:rsidRPr="008907ED" w14:paraId="55B709D0" w14:textId="77777777" w:rsidTr="00E663AA">
        <w:trPr>
          <w:trHeight w:val="240"/>
          <w:jc w:val="center"/>
        </w:trPr>
        <w:tc>
          <w:tcPr>
            <w:tcW w:w="4876" w:type="dxa"/>
            <w:tcBorders>
              <w:top w:val="nil"/>
              <w:left w:val="nil"/>
              <w:bottom w:val="nil"/>
              <w:right w:val="nil"/>
            </w:tcBorders>
          </w:tcPr>
          <w:p w14:paraId="7A8C31A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F5973A9" w14:textId="77777777" w:rsidR="001374AD" w:rsidRPr="008907ED" w:rsidRDefault="001374AD" w:rsidP="00E663AA">
            <w:pPr>
              <w:pStyle w:val="AmColumnHeading"/>
            </w:pPr>
            <w:r w:rsidRPr="008907ED">
              <w:t>Geänderter Text</w:t>
            </w:r>
          </w:p>
        </w:tc>
      </w:tr>
      <w:tr w:rsidR="001374AD" w:rsidRPr="008907ED" w14:paraId="3323850F" w14:textId="77777777" w:rsidTr="00E663AA">
        <w:trPr>
          <w:jc w:val="center"/>
        </w:trPr>
        <w:tc>
          <w:tcPr>
            <w:tcW w:w="4876" w:type="dxa"/>
            <w:tcBorders>
              <w:top w:val="nil"/>
              <w:left w:val="nil"/>
              <w:bottom w:val="nil"/>
              <w:right w:val="nil"/>
            </w:tcBorders>
          </w:tcPr>
          <w:p w14:paraId="6A004E4C"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w:t>
            </w:r>
            <w:r w:rsidRPr="008907ED">
              <w:rPr>
                <w:b/>
                <w:i/>
              </w:rPr>
              <w:t>Arbeitnehmer in Übergangsphasen</w:t>
            </w:r>
            <w:r w:rsidRPr="008907ED">
              <w:t xml:space="preserve"> zu unterstützen; fordert die Mitgliedstaaten auf, ihre Sozialschutzsysteme und -dienste </w:t>
            </w:r>
            <w:r w:rsidRPr="008907ED">
              <w:rPr>
                <w:b/>
                <w:i/>
              </w:rPr>
              <w:t>zu modernisieren und</w:t>
            </w:r>
            <w:r w:rsidRPr="008907ED">
              <w:t xml:space="preserve"> zu stärken, um die Widerstandsfähigkeit angesichts dramatischer Einschnitte sicherzustellen, die sich aus dem grünen und dem digitalen Wandel ergeben und sich auf den Arbeitsmarkt auswirken;</w:t>
            </w:r>
          </w:p>
        </w:tc>
        <w:tc>
          <w:tcPr>
            <w:tcW w:w="4876" w:type="dxa"/>
            <w:tcBorders>
              <w:top w:val="nil"/>
              <w:left w:val="nil"/>
              <w:bottom w:val="nil"/>
              <w:right w:val="nil"/>
            </w:tcBorders>
          </w:tcPr>
          <w:p w14:paraId="28C89C5E"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w:t>
            </w:r>
            <w:r w:rsidRPr="008907ED">
              <w:rPr>
                <w:b/>
                <w:i/>
              </w:rPr>
              <w:t>in Übergangsphasen Arbeitnehmer</w:t>
            </w:r>
            <w:r w:rsidRPr="008907ED">
              <w:t xml:space="preserve"> zu unterstützen </w:t>
            </w:r>
            <w:r w:rsidRPr="008907ED">
              <w:rPr>
                <w:b/>
                <w:i/>
              </w:rPr>
              <w:t>und den sozialen Zusammenhalt zu stärken</w:t>
            </w:r>
            <w:r w:rsidRPr="008907ED">
              <w:t xml:space="preserve">; fordert die Mitgliedstaaten auf, </w:t>
            </w:r>
            <w:r w:rsidRPr="008907ED">
              <w:rPr>
                <w:b/>
                <w:i/>
              </w:rPr>
              <w:t>in Absprache mit den Sozialpartnern und Organisationen der Zivilgesellschaft</w:t>
            </w:r>
            <w:r w:rsidRPr="008907ED">
              <w:t xml:space="preserve"> ihre Sozialschutzsysteme und -dienste zu stärken </w:t>
            </w:r>
            <w:r w:rsidRPr="008907ED">
              <w:rPr>
                <w:b/>
                <w:i/>
              </w:rPr>
              <w:t>und gemeinnützige Sozialdienstleister zu unterstützen – mit besonderem Schwerpunkt auf einer fairen und progressiven Besteuerung, Maßnahmen zur sozialen Inklusion, Einkommensunterstützung sowie dem Zugang zu erschwinglichen wesentlichen Diensten und zu Wohnraum –</w:t>
            </w:r>
            <w:r w:rsidRPr="008907ED">
              <w:t>, um die Widerstandsfähigkeit angesichts dramatischer Einschnitte sicherzustellen, die sich aus dem grünen und dem digitalen Wandel ergeben und sich auf den Arbeitsmarkt auswirken</w:t>
            </w:r>
            <w:r w:rsidRPr="008907ED">
              <w:rPr>
                <w:b/>
                <w:i/>
              </w:rPr>
              <w:t>, und um dafür zu sorgen, dass Arbeitnehmer, die von Arbeitsplatzverlusten betroffen sind, ihren Lebensstandard so weit wie möglich aufrechterhalten können</w:t>
            </w:r>
            <w:r w:rsidRPr="008907ED">
              <w:t>;</w:t>
            </w:r>
          </w:p>
        </w:tc>
      </w:tr>
    </w:tbl>
    <w:p w14:paraId="74B47227"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498C3CFA" w14:textId="77777777" w:rsidR="001374AD" w:rsidRPr="00546828" w:rsidRDefault="001374AD" w:rsidP="001374AD">
      <w:pPr>
        <w:rPr>
          <w:lang w:val="sv-SE"/>
        </w:rPr>
      </w:pPr>
      <w:r w:rsidRPr="00546828">
        <w:rPr>
          <w:rStyle w:val="HideTWBExt"/>
          <w:lang w:val="sv-SE"/>
        </w:rPr>
        <w:t>&lt;/Amend&gt;</w:t>
      </w:r>
    </w:p>
    <w:p w14:paraId="22B929EA"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229</w:t>
      </w:r>
      <w:r w:rsidRPr="00546828">
        <w:rPr>
          <w:rStyle w:val="HideTWBExt"/>
          <w:lang w:val="sv-SE"/>
        </w:rPr>
        <w:t>&lt;/NumAm&gt;</w:t>
      </w:r>
    </w:p>
    <w:p w14:paraId="3489B7B9"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2259F326" w14:textId="77777777" w:rsidR="001374AD" w:rsidRPr="00546828" w:rsidRDefault="001374AD" w:rsidP="001374AD">
      <w:pPr>
        <w:pStyle w:val="NormalBold"/>
        <w:rPr>
          <w:lang w:val="sv-SE"/>
        </w:rPr>
      </w:pPr>
      <w:r w:rsidRPr="00546828">
        <w:rPr>
          <w:rStyle w:val="HideTWBExt"/>
          <w:b w:val="0"/>
          <w:lang w:val="sv-SE"/>
        </w:rPr>
        <w:t>&lt;/RepeatBlock-By&gt;</w:t>
      </w:r>
    </w:p>
    <w:p w14:paraId="6FD1C27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D1DF18C"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37854C5" w14:textId="77777777" w:rsidTr="00E663AA">
        <w:trPr>
          <w:trHeight w:hRule="exact" w:val="240"/>
          <w:jc w:val="center"/>
        </w:trPr>
        <w:tc>
          <w:tcPr>
            <w:tcW w:w="9752" w:type="dxa"/>
            <w:gridSpan w:val="2"/>
            <w:tcBorders>
              <w:top w:val="nil"/>
              <w:left w:val="nil"/>
              <w:bottom w:val="nil"/>
              <w:right w:val="nil"/>
            </w:tcBorders>
          </w:tcPr>
          <w:p w14:paraId="60C86931" w14:textId="77777777" w:rsidR="001374AD" w:rsidRPr="008907ED" w:rsidRDefault="001374AD" w:rsidP="00E663AA"/>
        </w:tc>
      </w:tr>
      <w:tr w:rsidR="001374AD" w:rsidRPr="008907ED" w14:paraId="31EF37BC" w14:textId="77777777" w:rsidTr="00E663AA">
        <w:trPr>
          <w:trHeight w:val="240"/>
          <w:jc w:val="center"/>
        </w:trPr>
        <w:tc>
          <w:tcPr>
            <w:tcW w:w="4876" w:type="dxa"/>
            <w:tcBorders>
              <w:top w:val="nil"/>
              <w:left w:val="nil"/>
              <w:bottom w:val="nil"/>
              <w:right w:val="nil"/>
            </w:tcBorders>
          </w:tcPr>
          <w:p w14:paraId="3A58C67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AC3505F" w14:textId="77777777" w:rsidR="001374AD" w:rsidRPr="008907ED" w:rsidRDefault="001374AD" w:rsidP="00E663AA">
            <w:pPr>
              <w:pStyle w:val="AmColumnHeading"/>
            </w:pPr>
            <w:r w:rsidRPr="008907ED">
              <w:t>Geänderter Text</w:t>
            </w:r>
          </w:p>
        </w:tc>
      </w:tr>
      <w:tr w:rsidR="001374AD" w:rsidRPr="008907ED" w14:paraId="656C644A" w14:textId="77777777" w:rsidTr="00E663AA">
        <w:trPr>
          <w:jc w:val="center"/>
        </w:trPr>
        <w:tc>
          <w:tcPr>
            <w:tcW w:w="4876" w:type="dxa"/>
            <w:tcBorders>
              <w:top w:val="nil"/>
              <w:left w:val="nil"/>
              <w:bottom w:val="nil"/>
              <w:right w:val="nil"/>
            </w:tcBorders>
          </w:tcPr>
          <w:p w14:paraId="4139FE70"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in Übergangsphasen zu unterstützen; fordert die Mitgliedstaaten auf, ihre Sozialschutzsysteme und -dienste </w:t>
            </w:r>
            <w:r w:rsidRPr="008907ED">
              <w:lastRenderedPageBreak/>
              <w:t>zu modernisieren und zu stärken, um die Widerstandsfähigkeit angesichts dramatischer Einschnitte sicherzustellen, die sich aus dem grünen und dem digitalen Wandel ergeben und sich auf den Arbeitsmarkt auswirken;</w:t>
            </w:r>
          </w:p>
        </w:tc>
        <w:tc>
          <w:tcPr>
            <w:tcW w:w="4876" w:type="dxa"/>
            <w:tcBorders>
              <w:top w:val="nil"/>
              <w:left w:val="nil"/>
              <w:bottom w:val="nil"/>
              <w:right w:val="nil"/>
            </w:tcBorders>
          </w:tcPr>
          <w:p w14:paraId="68E2F20A" w14:textId="77777777" w:rsidR="001374AD" w:rsidRPr="008907ED" w:rsidRDefault="001374AD" w:rsidP="00E663AA">
            <w:pPr>
              <w:pStyle w:val="Normal6a"/>
            </w:pPr>
            <w:r w:rsidRPr="008907ED">
              <w:lastRenderedPageBreak/>
              <w:t>11.</w:t>
            </w:r>
            <w:r w:rsidRPr="008907ED">
              <w:tab/>
              <w:t xml:space="preserve">betont, dass robuste soziale Sicherheitsnetze und Sozialschutzsysteme von wesentlicher Bedeutung sind, um Arbeitnehmer in Übergangsphasen zu unterstützen; </w:t>
            </w:r>
            <w:r w:rsidRPr="008907ED">
              <w:rPr>
                <w:b/>
                <w:i/>
              </w:rPr>
              <w:t xml:space="preserve">betont, dass sichtbare Vorteile für Haushalte, z. B. niedrigere </w:t>
            </w:r>
            <w:r w:rsidRPr="008907ED">
              <w:rPr>
                <w:b/>
                <w:i/>
              </w:rPr>
              <w:lastRenderedPageBreak/>
              <w:t>Stromrechnungen und bessere Lebensbedingungen, entscheidend für die Akzeptanz in der Bevölkerung sind; weist darauf hin, dass die Richtlinie Renovierungsmaßnahmen mit einer transparenten Kommunikation über diese Vorteile verknüpfen sollte;</w:t>
            </w:r>
            <w:r w:rsidRPr="008907ED">
              <w:t xml:space="preserve">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w:t>
            </w:r>
          </w:p>
        </w:tc>
      </w:tr>
    </w:tbl>
    <w:p w14:paraId="0A5051FD"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66607FD" w14:textId="77777777" w:rsidR="001374AD" w:rsidRPr="008907ED" w:rsidRDefault="001374AD" w:rsidP="001374AD">
      <w:r w:rsidRPr="008907ED">
        <w:rPr>
          <w:rStyle w:val="HideTWBExt"/>
        </w:rPr>
        <w:t>&lt;/Amend&gt;</w:t>
      </w:r>
    </w:p>
    <w:p w14:paraId="552C58A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230</w:t>
      </w:r>
      <w:r w:rsidRPr="008907ED">
        <w:rPr>
          <w:rStyle w:val="HideTWBExt"/>
        </w:rPr>
        <w:t>&lt;/NumAm&gt;</w:t>
      </w:r>
    </w:p>
    <w:p w14:paraId="2152678C"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715B2E03" w14:textId="77777777" w:rsidR="001374AD" w:rsidRPr="008907ED" w:rsidRDefault="001374AD" w:rsidP="001374AD">
      <w:pPr>
        <w:pStyle w:val="NormalBold"/>
      </w:pPr>
      <w:r w:rsidRPr="008907ED">
        <w:rPr>
          <w:rStyle w:val="HideTWBExt"/>
          <w:b w:val="0"/>
        </w:rPr>
        <w:t>&lt;/RepeatBlock-By&gt;</w:t>
      </w:r>
    </w:p>
    <w:p w14:paraId="5201263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1241960"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A9A9D89" w14:textId="77777777" w:rsidTr="00E663AA">
        <w:trPr>
          <w:trHeight w:hRule="exact" w:val="240"/>
          <w:jc w:val="center"/>
        </w:trPr>
        <w:tc>
          <w:tcPr>
            <w:tcW w:w="9752" w:type="dxa"/>
            <w:gridSpan w:val="2"/>
            <w:tcBorders>
              <w:top w:val="nil"/>
              <w:left w:val="nil"/>
              <w:bottom w:val="nil"/>
              <w:right w:val="nil"/>
            </w:tcBorders>
          </w:tcPr>
          <w:p w14:paraId="30EE21FC" w14:textId="77777777" w:rsidR="001374AD" w:rsidRPr="008907ED" w:rsidRDefault="001374AD" w:rsidP="00E663AA"/>
        </w:tc>
      </w:tr>
      <w:tr w:rsidR="001374AD" w:rsidRPr="008907ED" w14:paraId="31EDC00D" w14:textId="77777777" w:rsidTr="00E663AA">
        <w:trPr>
          <w:trHeight w:val="240"/>
          <w:jc w:val="center"/>
        </w:trPr>
        <w:tc>
          <w:tcPr>
            <w:tcW w:w="4876" w:type="dxa"/>
            <w:tcBorders>
              <w:top w:val="nil"/>
              <w:left w:val="nil"/>
              <w:bottom w:val="nil"/>
              <w:right w:val="nil"/>
            </w:tcBorders>
          </w:tcPr>
          <w:p w14:paraId="589A543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39D3B03" w14:textId="77777777" w:rsidR="001374AD" w:rsidRPr="008907ED" w:rsidRDefault="001374AD" w:rsidP="00E663AA">
            <w:pPr>
              <w:pStyle w:val="AmColumnHeading"/>
            </w:pPr>
            <w:r w:rsidRPr="008907ED">
              <w:t>Geänderter Text</w:t>
            </w:r>
          </w:p>
        </w:tc>
      </w:tr>
      <w:tr w:rsidR="001374AD" w:rsidRPr="008907ED" w14:paraId="4D331266" w14:textId="77777777" w:rsidTr="00E663AA">
        <w:trPr>
          <w:jc w:val="center"/>
        </w:trPr>
        <w:tc>
          <w:tcPr>
            <w:tcW w:w="4876" w:type="dxa"/>
            <w:tcBorders>
              <w:top w:val="nil"/>
              <w:left w:val="nil"/>
              <w:bottom w:val="nil"/>
              <w:right w:val="nil"/>
            </w:tcBorders>
          </w:tcPr>
          <w:p w14:paraId="08ED8406" w14:textId="77777777" w:rsidR="001374AD" w:rsidRPr="008907ED" w:rsidRDefault="001374AD" w:rsidP="00E663AA">
            <w:pPr>
              <w:pStyle w:val="Normal6a"/>
            </w:pPr>
            <w:r w:rsidRPr="008907ED">
              <w:t>11.</w:t>
            </w:r>
            <w:r w:rsidRPr="008907ED">
              <w:tab/>
              <w:t>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w:t>
            </w:r>
          </w:p>
        </w:tc>
        <w:tc>
          <w:tcPr>
            <w:tcW w:w="4876" w:type="dxa"/>
            <w:tcBorders>
              <w:top w:val="nil"/>
              <w:left w:val="nil"/>
              <w:bottom w:val="nil"/>
              <w:right w:val="nil"/>
            </w:tcBorders>
          </w:tcPr>
          <w:p w14:paraId="1AEE90BB"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 </w:t>
            </w:r>
            <w:r w:rsidRPr="008907ED">
              <w:rPr>
                <w:b/>
                <w:i/>
              </w:rPr>
              <w:t>betont, dass die Sozialschutzsysteme und Sicherheitsnetze die Qualität der Arbeitsplätze, das Einkommen und die Stabilität für den Einzelnen gewährleisten sollten, um einen gerechten und ausgewogenen Übergang zu gewährleisten;</w:t>
            </w:r>
          </w:p>
        </w:tc>
      </w:tr>
    </w:tbl>
    <w:p w14:paraId="3B55C34C"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4321831" w14:textId="77777777" w:rsidR="001374AD" w:rsidRPr="00991D18" w:rsidRDefault="001374AD" w:rsidP="001374AD">
      <w:pPr>
        <w:rPr>
          <w:lang w:val="sv-SE"/>
        </w:rPr>
      </w:pPr>
      <w:r w:rsidRPr="00991D18">
        <w:rPr>
          <w:rStyle w:val="HideTWBExt"/>
          <w:lang w:val="sv-SE"/>
        </w:rPr>
        <w:lastRenderedPageBreak/>
        <w:t>&lt;/Amend&gt;</w:t>
      </w:r>
    </w:p>
    <w:p w14:paraId="6DB8D676"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231</w:t>
      </w:r>
      <w:r w:rsidRPr="00991D18">
        <w:rPr>
          <w:rStyle w:val="HideTWBExt"/>
          <w:lang w:val="sv-SE"/>
        </w:rPr>
        <w:t>&lt;/NumAm&gt;</w:t>
      </w:r>
    </w:p>
    <w:p w14:paraId="67086F64"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49A6395A" w14:textId="77777777" w:rsidR="001374AD" w:rsidRPr="00991D18" w:rsidRDefault="001374AD" w:rsidP="001374AD">
      <w:pPr>
        <w:pStyle w:val="NormalBold"/>
        <w:rPr>
          <w:lang w:val="sv-SE"/>
        </w:rPr>
      </w:pPr>
      <w:r w:rsidRPr="00991D18">
        <w:rPr>
          <w:rStyle w:val="HideTWBExt"/>
          <w:b w:val="0"/>
          <w:lang w:val="sv-SE"/>
        </w:rPr>
        <w:t>&lt;/RepeatBlock-By&gt;</w:t>
      </w:r>
    </w:p>
    <w:p w14:paraId="08F30C5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F2DF704"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621EF81" w14:textId="77777777" w:rsidTr="00E663AA">
        <w:trPr>
          <w:trHeight w:hRule="exact" w:val="240"/>
          <w:jc w:val="center"/>
        </w:trPr>
        <w:tc>
          <w:tcPr>
            <w:tcW w:w="9752" w:type="dxa"/>
            <w:gridSpan w:val="2"/>
            <w:tcBorders>
              <w:top w:val="nil"/>
              <w:left w:val="nil"/>
              <w:bottom w:val="nil"/>
              <w:right w:val="nil"/>
            </w:tcBorders>
          </w:tcPr>
          <w:p w14:paraId="516A4D3D" w14:textId="77777777" w:rsidR="001374AD" w:rsidRPr="008907ED" w:rsidRDefault="001374AD" w:rsidP="00E663AA"/>
        </w:tc>
      </w:tr>
      <w:tr w:rsidR="001374AD" w:rsidRPr="008907ED" w14:paraId="79057A10" w14:textId="77777777" w:rsidTr="00E663AA">
        <w:trPr>
          <w:trHeight w:val="240"/>
          <w:jc w:val="center"/>
        </w:trPr>
        <w:tc>
          <w:tcPr>
            <w:tcW w:w="4876" w:type="dxa"/>
            <w:tcBorders>
              <w:top w:val="nil"/>
              <w:left w:val="nil"/>
              <w:bottom w:val="nil"/>
              <w:right w:val="nil"/>
            </w:tcBorders>
          </w:tcPr>
          <w:p w14:paraId="0EEE199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F591EF5" w14:textId="77777777" w:rsidR="001374AD" w:rsidRPr="008907ED" w:rsidRDefault="001374AD" w:rsidP="00E663AA">
            <w:pPr>
              <w:pStyle w:val="AmColumnHeading"/>
            </w:pPr>
            <w:r w:rsidRPr="008907ED">
              <w:t>Geänderter Text</w:t>
            </w:r>
          </w:p>
        </w:tc>
      </w:tr>
      <w:tr w:rsidR="001374AD" w:rsidRPr="008907ED" w14:paraId="19FDA669" w14:textId="77777777" w:rsidTr="00E663AA">
        <w:trPr>
          <w:jc w:val="center"/>
        </w:trPr>
        <w:tc>
          <w:tcPr>
            <w:tcW w:w="4876" w:type="dxa"/>
            <w:tcBorders>
              <w:top w:val="nil"/>
              <w:left w:val="nil"/>
              <w:bottom w:val="nil"/>
              <w:right w:val="nil"/>
            </w:tcBorders>
          </w:tcPr>
          <w:p w14:paraId="6228A894" w14:textId="77777777" w:rsidR="001374AD" w:rsidRPr="008907ED" w:rsidRDefault="001374AD" w:rsidP="00E663AA">
            <w:pPr>
              <w:pStyle w:val="Normal6a"/>
            </w:pPr>
            <w:r w:rsidRPr="008907ED">
              <w:t>11.</w:t>
            </w:r>
            <w:r w:rsidRPr="008907ED">
              <w:tab/>
              <w:t>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w:t>
            </w:r>
          </w:p>
        </w:tc>
        <w:tc>
          <w:tcPr>
            <w:tcW w:w="4876" w:type="dxa"/>
            <w:tcBorders>
              <w:top w:val="nil"/>
              <w:left w:val="nil"/>
              <w:bottom w:val="nil"/>
              <w:right w:val="nil"/>
            </w:tcBorders>
          </w:tcPr>
          <w:p w14:paraId="4CD81DD7"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die sich aus dem grünen und dem digitalen Wandel ergeben und sich auf den Arbeitsmarkt auswirken; </w:t>
            </w:r>
            <w:r w:rsidRPr="008907ED">
              <w:rPr>
                <w:b/>
                <w:i/>
              </w:rPr>
              <w:t>fordert, dass der universelle Zugang zu Leistungen bei Arbeitslosigkeit und zu öffentlichen Diensten sichergestellt wird, um Armut und soziale Ausgrenzung während des Übergangs zu verhindern;</w:t>
            </w:r>
          </w:p>
        </w:tc>
      </w:tr>
    </w:tbl>
    <w:p w14:paraId="32E5D3C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35FB2827" w14:textId="77777777" w:rsidR="001374AD" w:rsidRPr="008907ED" w:rsidRDefault="001374AD" w:rsidP="001374AD">
      <w:r w:rsidRPr="008907ED">
        <w:rPr>
          <w:rStyle w:val="HideTWBExt"/>
        </w:rPr>
        <w:t>&lt;/Amend&gt;</w:t>
      </w:r>
    </w:p>
    <w:p w14:paraId="6E6A0B9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232</w:t>
      </w:r>
      <w:r w:rsidRPr="008907ED">
        <w:rPr>
          <w:rStyle w:val="HideTWBExt"/>
        </w:rPr>
        <w:t>&lt;/NumAm&gt;</w:t>
      </w:r>
    </w:p>
    <w:p w14:paraId="754A7B63"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456C6A58" w14:textId="77777777" w:rsidR="001374AD" w:rsidRPr="008907ED" w:rsidRDefault="001374AD" w:rsidP="001374AD">
      <w:pPr>
        <w:pStyle w:val="NormalBold"/>
      </w:pPr>
      <w:r w:rsidRPr="008907ED">
        <w:rPr>
          <w:rStyle w:val="HideTWBExt"/>
          <w:b w:val="0"/>
        </w:rPr>
        <w:t>&lt;/RepeatBlock-By&gt;</w:t>
      </w:r>
    </w:p>
    <w:p w14:paraId="6B3882A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1F9A5A5" w14:textId="77777777" w:rsidR="001374AD" w:rsidRPr="008907ED" w:rsidRDefault="001374AD" w:rsidP="001374AD">
      <w:pPr>
        <w:pStyle w:val="NormalBold"/>
      </w:pPr>
      <w:r w:rsidRPr="008907ED">
        <w:rPr>
          <w:rStyle w:val="HideTWBExt"/>
        </w:rPr>
        <w:t>&lt;Article&gt;</w:t>
      </w:r>
      <w:r w:rsidRPr="008907ED">
        <w:t>Ziffer 11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C075FA" w14:textId="77777777" w:rsidTr="00E663AA">
        <w:trPr>
          <w:trHeight w:hRule="exact" w:val="240"/>
          <w:jc w:val="center"/>
        </w:trPr>
        <w:tc>
          <w:tcPr>
            <w:tcW w:w="9752" w:type="dxa"/>
            <w:gridSpan w:val="2"/>
            <w:tcBorders>
              <w:top w:val="nil"/>
              <w:left w:val="nil"/>
              <w:bottom w:val="nil"/>
              <w:right w:val="nil"/>
            </w:tcBorders>
          </w:tcPr>
          <w:p w14:paraId="1154AEBE" w14:textId="77777777" w:rsidR="001374AD" w:rsidRPr="008907ED" w:rsidRDefault="001374AD" w:rsidP="00E663AA"/>
        </w:tc>
      </w:tr>
      <w:tr w:rsidR="001374AD" w:rsidRPr="008907ED" w14:paraId="07EA5C91" w14:textId="77777777" w:rsidTr="00E663AA">
        <w:trPr>
          <w:trHeight w:val="240"/>
          <w:jc w:val="center"/>
        </w:trPr>
        <w:tc>
          <w:tcPr>
            <w:tcW w:w="4876" w:type="dxa"/>
            <w:tcBorders>
              <w:top w:val="nil"/>
              <w:left w:val="nil"/>
              <w:bottom w:val="nil"/>
              <w:right w:val="nil"/>
            </w:tcBorders>
          </w:tcPr>
          <w:p w14:paraId="0A7AF88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A9DEF19" w14:textId="77777777" w:rsidR="001374AD" w:rsidRPr="008907ED" w:rsidRDefault="001374AD" w:rsidP="00E663AA">
            <w:pPr>
              <w:pStyle w:val="AmColumnHeading"/>
            </w:pPr>
            <w:r w:rsidRPr="008907ED">
              <w:t>Geänderter Text</w:t>
            </w:r>
          </w:p>
        </w:tc>
      </w:tr>
      <w:tr w:rsidR="001374AD" w:rsidRPr="008907ED" w14:paraId="01797DA6" w14:textId="77777777" w:rsidTr="00E663AA">
        <w:trPr>
          <w:jc w:val="center"/>
        </w:trPr>
        <w:tc>
          <w:tcPr>
            <w:tcW w:w="4876" w:type="dxa"/>
            <w:tcBorders>
              <w:top w:val="nil"/>
              <w:left w:val="nil"/>
              <w:bottom w:val="nil"/>
              <w:right w:val="nil"/>
            </w:tcBorders>
          </w:tcPr>
          <w:p w14:paraId="44EDC8EB" w14:textId="77777777" w:rsidR="001374AD" w:rsidRPr="008907ED" w:rsidRDefault="001374AD" w:rsidP="00E663AA">
            <w:pPr>
              <w:pStyle w:val="Normal6a"/>
            </w:pPr>
            <w:r w:rsidRPr="008907ED">
              <w:t>11.</w:t>
            </w:r>
            <w:r w:rsidRPr="008907ED">
              <w:tab/>
              <w:t xml:space="preserve">betont, dass robuste soziale Sicherheitsnetze und Sozialschutzsysteme von wesentlicher Bedeutung sind, um Arbeitnehmer in Übergangsphasen zu unterstützen; fordert die Mitgliedstaaten auf, ihre Sozialschutzsysteme und -dienste zu modernisieren und zu stärken, um die Widerstandsfähigkeit angesichts dramatischer Einschnitte sicherzustellen, </w:t>
            </w:r>
            <w:r w:rsidRPr="008907ED">
              <w:lastRenderedPageBreak/>
              <w:t>die sich aus dem grünen und dem digitalen Wandel ergeben und sich auf den Arbeitsmarkt auswirken;</w:t>
            </w:r>
          </w:p>
        </w:tc>
        <w:tc>
          <w:tcPr>
            <w:tcW w:w="4876" w:type="dxa"/>
            <w:tcBorders>
              <w:top w:val="nil"/>
              <w:left w:val="nil"/>
              <w:bottom w:val="nil"/>
              <w:right w:val="nil"/>
            </w:tcBorders>
          </w:tcPr>
          <w:p w14:paraId="7141B995" w14:textId="77777777" w:rsidR="001374AD" w:rsidRPr="008907ED" w:rsidRDefault="001374AD" w:rsidP="00E663AA">
            <w:pPr>
              <w:pStyle w:val="Normal6a"/>
            </w:pPr>
            <w:r w:rsidRPr="008907ED">
              <w:lastRenderedPageBreak/>
              <w:t>11.</w:t>
            </w:r>
            <w:r w:rsidRPr="008907ED">
              <w:tab/>
              <w:t xml:space="preserve">betont, dass robuste soziale Sicherheitsnetze und Sozialschutzsysteme von wesentlicher Bedeutung sind, um Arbeitnehmer in Übergangsphasen zu unterstützen; fordert die Mitgliedstaaten auf, ihre Sozialschutzsysteme und -dienste zu modernisieren und zu stärken </w:t>
            </w:r>
            <w:r w:rsidRPr="008907ED">
              <w:rPr>
                <w:b/>
                <w:i/>
              </w:rPr>
              <w:t>und gleichzeitig für ihre langfristige Tragfähigkeit zu sorgen</w:t>
            </w:r>
            <w:r w:rsidRPr="008907ED">
              <w:t xml:space="preserve">, um die </w:t>
            </w:r>
            <w:r w:rsidRPr="008907ED">
              <w:lastRenderedPageBreak/>
              <w:t>Widerstandsfähigkeit angesichts dramatischer Einschnitte sicherzustellen, die sich aus dem grünen und dem digitalen Wandel ergeben und sich auf den Arbeitsmarkt auswirken;</w:t>
            </w:r>
          </w:p>
        </w:tc>
      </w:tr>
    </w:tbl>
    <w:p w14:paraId="2CD5E7CD"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52A7A8B" w14:textId="77777777" w:rsidR="001374AD" w:rsidRPr="00991D18" w:rsidRDefault="001374AD" w:rsidP="001374AD">
      <w:pPr>
        <w:rPr>
          <w:lang w:val="sv-SE"/>
        </w:rPr>
      </w:pPr>
      <w:r w:rsidRPr="00991D18">
        <w:rPr>
          <w:rStyle w:val="HideTWBExt"/>
          <w:lang w:val="sv-SE"/>
        </w:rPr>
        <w:t>&lt;/Amend&gt;</w:t>
      </w:r>
    </w:p>
    <w:p w14:paraId="321C465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233</w:t>
      </w:r>
      <w:r w:rsidRPr="00991D18">
        <w:rPr>
          <w:rStyle w:val="HideTWBExt"/>
          <w:lang w:val="sv-SE"/>
        </w:rPr>
        <w:t>&lt;/NumAm&gt;</w:t>
      </w:r>
    </w:p>
    <w:p w14:paraId="01C2B453"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Jana Toom</w:t>
      </w:r>
      <w:r w:rsidRPr="00991D18">
        <w:rPr>
          <w:rStyle w:val="HideTWBExt"/>
          <w:b w:val="0"/>
          <w:lang w:val="sv-SE"/>
        </w:rPr>
        <w:t>&lt;/Members&gt;</w:t>
      </w:r>
    </w:p>
    <w:p w14:paraId="258C8349" w14:textId="77777777" w:rsidR="001374AD" w:rsidRPr="00991D18" w:rsidRDefault="001374AD" w:rsidP="001374AD">
      <w:pPr>
        <w:pStyle w:val="NormalBold"/>
        <w:rPr>
          <w:lang w:val="sv-SE"/>
        </w:rPr>
      </w:pPr>
      <w:r w:rsidRPr="00991D18">
        <w:rPr>
          <w:rStyle w:val="HideTWBExt"/>
          <w:b w:val="0"/>
          <w:lang w:val="sv-SE"/>
        </w:rPr>
        <w:t>&lt;/RepeatBlock-By&gt;</w:t>
      </w:r>
    </w:p>
    <w:p w14:paraId="1A9544A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7800A0" w14:textId="77777777" w:rsidR="001374AD" w:rsidRPr="008907ED" w:rsidRDefault="001374AD" w:rsidP="001374AD">
      <w:pPr>
        <w:pStyle w:val="NormalBold"/>
      </w:pPr>
      <w:r w:rsidRPr="008907ED">
        <w:rPr>
          <w:rStyle w:val="HideTWBExt"/>
        </w:rPr>
        <w:t>&lt;Article&gt;</w:t>
      </w:r>
      <w:r w:rsidRPr="008907ED">
        <w:t>Ziffer 11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D41013E" w14:textId="77777777" w:rsidTr="00E663AA">
        <w:trPr>
          <w:trHeight w:hRule="exact" w:val="240"/>
          <w:jc w:val="center"/>
        </w:trPr>
        <w:tc>
          <w:tcPr>
            <w:tcW w:w="9752" w:type="dxa"/>
            <w:gridSpan w:val="2"/>
            <w:tcBorders>
              <w:top w:val="nil"/>
              <w:left w:val="nil"/>
              <w:bottom w:val="nil"/>
              <w:right w:val="nil"/>
            </w:tcBorders>
          </w:tcPr>
          <w:p w14:paraId="75BCF647" w14:textId="77777777" w:rsidR="001374AD" w:rsidRPr="008907ED" w:rsidRDefault="001374AD" w:rsidP="00E663AA"/>
        </w:tc>
      </w:tr>
      <w:tr w:rsidR="001374AD" w:rsidRPr="008907ED" w14:paraId="287CA564" w14:textId="77777777" w:rsidTr="00E663AA">
        <w:trPr>
          <w:trHeight w:val="240"/>
          <w:jc w:val="center"/>
        </w:trPr>
        <w:tc>
          <w:tcPr>
            <w:tcW w:w="4876" w:type="dxa"/>
            <w:tcBorders>
              <w:top w:val="nil"/>
              <w:left w:val="nil"/>
              <w:bottom w:val="nil"/>
              <w:right w:val="nil"/>
            </w:tcBorders>
          </w:tcPr>
          <w:p w14:paraId="71D9A6A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5DC1E21" w14:textId="77777777" w:rsidR="001374AD" w:rsidRPr="008907ED" w:rsidRDefault="001374AD" w:rsidP="00E663AA">
            <w:pPr>
              <w:pStyle w:val="AmColumnHeading"/>
            </w:pPr>
            <w:r w:rsidRPr="008907ED">
              <w:t>Geänderter Text</w:t>
            </w:r>
          </w:p>
        </w:tc>
      </w:tr>
      <w:tr w:rsidR="001374AD" w:rsidRPr="008907ED" w14:paraId="69CA5314" w14:textId="77777777" w:rsidTr="00E663AA">
        <w:trPr>
          <w:jc w:val="center"/>
        </w:trPr>
        <w:tc>
          <w:tcPr>
            <w:tcW w:w="4876" w:type="dxa"/>
            <w:tcBorders>
              <w:top w:val="nil"/>
              <w:left w:val="nil"/>
              <w:bottom w:val="nil"/>
              <w:right w:val="nil"/>
            </w:tcBorders>
          </w:tcPr>
          <w:p w14:paraId="50E1B928" w14:textId="77777777" w:rsidR="001374AD" w:rsidRPr="008907ED" w:rsidRDefault="001374AD" w:rsidP="00E663AA">
            <w:pPr>
              <w:pStyle w:val="Normal6a"/>
            </w:pPr>
          </w:p>
        </w:tc>
        <w:tc>
          <w:tcPr>
            <w:tcW w:w="4876" w:type="dxa"/>
            <w:tcBorders>
              <w:top w:val="nil"/>
              <w:left w:val="nil"/>
              <w:bottom w:val="nil"/>
              <w:right w:val="nil"/>
            </w:tcBorders>
          </w:tcPr>
          <w:p w14:paraId="7E890679" w14:textId="77777777" w:rsidR="001374AD" w:rsidRPr="008907ED" w:rsidRDefault="001374AD" w:rsidP="00E663AA">
            <w:pPr>
              <w:pStyle w:val="Normal6a"/>
            </w:pPr>
            <w:r w:rsidRPr="008907ED">
              <w:rPr>
                <w:b/>
                <w:i/>
              </w:rPr>
              <w:t>11a.</w:t>
            </w:r>
            <w:r w:rsidRPr="008907ED">
              <w:tab/>
            </w:r>
            <w:r w:rsidRPr="008907ED">
              <w:rPr>
                <w:b/>
                <w:i/>
              </w:rPr>
              <w:t>betont die Bedeutung gezielter Maßnahmen zur Unterstützung der Menschen, die am stärksten vom grünen und vom digitalen Wandel betroffen sind, insbesondere derjenigen, die sich in einer prekären Lage befinden; betont, dass aktive Unterstützung und frühzeitige Interventionen erforderlich sind, um zu verhindern, dass Menschen in prekären Situationen in Langzeitarbeitslosigkeit geraten oder zu entmutigten Arbeitnehmern werden; fordert die Mitgliedstaaten auf, die aktive Unterstützung für hochwertige Arbeitsplätze erheblich zu verstärken, insbesondere durch die Förderung des Zugangs zu hochwertigen Arbeitsplätzen und deren Erhalts, des Unternehmertums und der Schaffung hochwertiger Arbeitsplätze; hebt die Rolle von Lohnzuschüssen, gezielten Beschaffungsmaßnahmen und lokalen öffentlichen Bauvorhaben bei der Schaffung von Übergangsarbeitsplätzen hervor;</w:t>
            </w:r>
          </w:p>
        </w:tc>
      </w:tr>
    </w:tbl>
    <w:p w14:paraId="11E221A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B32A38B" w14:textId="77777777" w:rsidR="001374AD" w:rsidRPr="008907ED" w:rsidRDefault="001374AD" w:rsidP="001374AD">
      <w:r w:rsidRPr="008907ED">
        <w:rPr>
          <w:rStyle w:val="HideTWBExt"/>
        </w:rPr>
        <w:t>&lt;/Amend&gt;</w:t>
      </w:r>
    </w:p>
    <w:p w14:paraId="3FFEFECC"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234</w:t>
      </w:r>
      <w:r w:rsidRPr="008907ED">
        <w:rPr>
          <w:rStyle w:val="HideTWBExt"/>
        </w:rPr>
        <w:t>&lt;/NumAm&gt;</w:t>
      </w:r>
    </w:p>
    <w:p w14:paraId="3481B5B2"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6F24427B" w14:textId="77777777" w:rsidR="001374AD" w:rsidRPr="008907ED" w:rsidRDefault="001374AD" w:rsidP="001374AD">
      <w:pPr>
        <w:pStyle w:val="NormalBold"/>
      </w:pPr>
      <w:r w:rsidRPr="008907ED">
        <w:rPr>
          <w:rStyle w:val="HideTWBExt"/>
          <w:b w:val="0"/>
        </w:rPr>
        <w:t>&lt;/RepeatBlock-By&gt;</w:t>
      </w:r>
    </w:p>
    <w:p w14:paraId="5D175A3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3EC378F" w14:textId="77777777" w:rsidR="001374AD" w:rsidRPr="008907ED" w:rsidRDefault="001374AD" w:rsidP="001374AD">
      <w:pPr>
        <w:pStyle w:val="NormalBold"/>
      </w:pPr>
      <w:r w:rsidRPr="008907ED">
        <w:rPr>
          <w:rStyle w:val="HideTWBExt"/>
        </w:rPr>
        <w:t>&lt;Article&gt;</w:t>
      </w:r>
      <w:r w:rsidRPr="008907ED">
        <w:t>Ziffer 11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085A22E" w14:textId="77777777" w:rsidTr="00E663AA">
        <w:trPr>
          <w:trHeight w:hRule="exact" w:val="240"/>
          <w:jc w:val="center"/>
        </w:trPr>
        <w:tc>
          <w:tcPr>
            <w:tcW w:w="9752" w:type="dxa"/>
            <w:gridSpan w:val="2"/>
            <w:tcBorders>
              <w:top w:val="nil"/>
              <w:left w:val="nil"/>
              <w:bottom w:val="nil"/>
              <w:right w:val="nil"/>
            </w:tcBorders>
          </w:tcPr>
          <w:p w14:paraId="781C4B67" w14:textId="77777777" w:rsidR="001374AD" w:rsidRPr="008907ED" w:rsidRDefault="001374AD" w:rsidP="00E663AA"/>
        </w:tc>
      </w:tr>
      <w:tr w:rsidR="001374AD" w:rsidRPr="008907ED" w14:paraId="251024CF" w14:textId="77777777" w:rsidTr="00E663AA">
        <w:trPr>
          <w:trHeight w:val="240"/>
          <w:jc w:val="center"/>
        </w:trPr>
        <w:tc>
          <w:tcPr>
            <w:tcW w:w="4876" w:type="dxa"/>
            <w:tcBorders>
              <w:top w:val="nil"/>
              <w:left w:val="nil"/>
              <w:bottom w:val="nil"/>
              <w:right w:val="nil"/>
            </w:tcBorders>
          </w:tcPr>
          <w:p w14:paraId="51ABB0F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2B140CF" w14:textId="77777777" w:rsidR="001374AD" w:rsidRPr="008907ED" w:rsidRDefault="001374AD" w:rsidP="00E663AA">
            <w:pPr>
              <w:pStyle w:val="AmColumnHeading"/>
            </w:pPr>
            <w:r w:rsidRPr="008907ED">
              <w:t>Geänderter Text</w:t>
            </w:r>
          </w:p>
        </w:tc>
      </w:tr>
      <w:tr w:rsidR="001374AD" w:rsidRPr="008907ED" w14:paraId="32EFC68F" w14:textId="77777777" w:rsidTr="00E663AA">
        <w:trPr>
          <w:jc w:val="center"/>
        </w:trPr>
        <w:tc>
          <w:tcPr>
            <w:tcW w:w="4876" w:type="dxa"/>
            <w:tcBorders>
              <w:top w:val="nil"/>
              <w:left w:val="nil"/>
              <w:bottom w:val="nil"/>
              <w:right w:val="nil"/>
            </w:tcBorders>
          </w:tcPr>
          <w:p w14:paraId="7760EA58" w14:textId="77777777" w:rsidR="001374AD" w:rsidRPr="008907ED" w:rsidRDefault="001374AD" w:rsidP="00E663AA">
            <w:pPr>
              <w:pStyle w:val="Normal6a"/>
            </w:pPr>
          </w:p>
        </w:tc>
        <w:tc>
          <w:tcPr>
            <w:tcW w:w="4876" w:type="dxa"/>
            <w:tcBorders>
              <w:top w:val="nil"/>
              <w:left w:val="nil"/>
              <w:bottom w:val="nil"/>
              <w:right w:val="nil"/>
            </w:tcBorders>
          </w:tcPr>
          <w:p w14:paraId="5C0B274E" w14:textId="77777777" w:rsidR="001374AD" w:rsidRPr="008907ED" w:rsidRDefault="001374AD" w:rsidP="00E663AA">
            <w:pPr>
              <w:pStyle w:val="Normal6a"/>
            </w:pPr>
            <w:r w:rsidRPr="008907ED">
              <w:rPr>
                <w:b/>
                <w:i/>
              </w:rPr>
              <w:t>11a.</w:t>
            </w:r>
            <w:r w:rsidRPr="008907ED">
              <w:tab/>
            </w:r>
            <w:r w:rsidRPr="008907ED">
              <w:rPr>
                <w:b/>
                <w:i/>
              </w:rPr>
              <w:t>fordert, dass die Mitgliedstaaten im Falle der Nichteinhaltung der gemäß dieser Richtlinie erlassenen nationalen Rechtsvorschriften sicherstellen, dass die Arbeitgeberabgabe an den Fonds für einen gerechten Übergang für einen Zeitraum von sechs Monaten verdoppelt wird; fordert ferner, dass, wenn ein Unternehmen das Zwangsgeld nicht innerhalb der geltenden Frist zahlt, der jeweilige Mitgliedstaat eine öffentliche Erklärung abgibt, in der das für den Verstoß verantwortliche Unternehmen und die Art des Verstoßes dargelegt werden;</w:t>
            </w:r>
          </w:p>
        </w:tc>
      </w:tr>
    </w:tbl>
    <w:p w14:paraId="33A1330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A2EFCD7" w14:textId="77777777" w:rsidR="001374AD" w:rsidRPr="008907ED" w:rsidRDefault="001374AD" w:rsidP="001374AD">
      <w:r w:rsidRPr="008907ED">
        <w:rPr>
          <w:rStyle w:val="HideTWBExt"/>
        </w:rPr>
        <w:t>&lt;/Amend&gt;</w:t>
      </w:r>
    </w:p>
    <w:p w14:paraId="48FF870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235</w:t>
      </w:r>
      <w:r w:rsidRPr="008907ED">
        <w:rPr>
          <w:rStyle w:val="HideTWBExt"/>
        </w:rPr>
        <w:t>&lt;/NumAm&gt;</w:t>
      </w:r>
    </w:p>
    <w:p w14:paraId="0DEAEFB5"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8FAAB07" w14:textId="77777777" w:rsidR="001374AD" w:rsidRPr="008907ED" w:rsidRDefault="001374AD" w:rsidP="001374AD">
      <w:pPr>
        <w:pStyle w:val="NormalBold"/>
      </w:pPr>
      <w:r w:rsidRPr="008907ED">
        <w:rPr>
          <w:rStyle w:val="HideTWBExt"/>
          <w:b w:val="0"/>
        </w:rPr>
        <w:t>&lt;/RepeatBlock-By&gt;</w:t>
      </w:r>
    </w:p>
    <w:p w14:paraId="137FEED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DFA1934" w14:textId="77777777" w:rsidR="001374AD" w:rsidRPr="008907ED" w:rsidRDefault="001374AD" w:rsidP="001374AD">
      <w:pPr>
        <w:pStyle w:val="NormalBold"/>
      </w:pPr>
      <w:r w:rsidRPr="008907ED">
        <w:rPr>
          <w:rStyle w:val="HideTWBExt"/>
        </w:rPr>
        <w:t>&lt;Article&gt;</w:t>
      </w:r>
      <w:r w:rsidRPr="008907ED">
        <w:t>Ziffer 11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2ED997B" w14:textId="77777777" w:rsidTr="00E663AA">
        <w:trPr>
          <w:trHeight w:hRule="exact" w:val="240"/>
          <w:jc w:val="center"/>
        </w:trPr>
        <w:tc>
          <w:tcPr>
            <w:tcW w:w="9752" w:type="dxa"/>
            <w:gridSpan w:val="2"/>
            <w:tcBorders>
              <w:top w:val="nil"/>
              <w:left w:val="nil"/>
              <w:bottom w:val="nil"/>
              <w:right w:val="nil"/>
            </w:tcBorders>
          </w:tcPr>
          <w:p w14:paraId="6EA59FBA" w14:textId="77777777" w:rsidR="001374AD" w:rsidRPr="008907ED" w:rsidRDefault="001374AD" w:rsidP="00E663AA"/>
        </w:tc>
      </w:tr>
      <w:tr w:rsidR="001374AD" w:rsidRPr="008907ED" w14:paraId="327DAA37" w14:textId="77777777" w:rsidTr="00E663AA">
        <w:trPr>
          <w:trHeight w:val="240"/>
          <w:jc w:val="center"/>
        </w:trPr>
        <w:tc>
          <w:tcPr>
            <w:tcW w:w="4876" w:type="dxa"/>
            <w:tcBorders>
              <w:top w:val="nil"/>
              <w:left w:val="nil"/>
              <w:bottom w:val="nil"/>
              <w:right w:val="nil"/>
            </w:tcBorders>
          </w:tcPr>
          <w:p w14:paraId="5025E7B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9371DC3" w14:textId="77777777" w:rsidR="001374AD" w:rsidRPr="008907ED" w:rsidRDefault="001374AD" w:rsidP="00E663AA">
            <w:pPr>
              <w:pStyle w:val="AmColumnHeading"/>
            </w:pPr>
            <w:r w:rsidRPr="008907ED">
              <w:t>Geänderter Text</w:t>
            </w:r>
          </w:p>
        </w:tc>
      </w:tr>
      <w:tr w:rsidR="001374AD" w:rsidRPr="008907ED" w14:paraId="6C7FFD55" w14:textId="77777777" w:rsidTr="00E663AA">
        <w:trPr>
          <w:jc w:val="center"/>
        </w:trPr>
        <w:tc>
          <w:tcPr>
            <w:tcW w:w="4876" w:type="dxa"/>
            <w:tcBorders>
              <w:top w:val="nil"/>
              <w:left w:val="nil"/>
              <w:bottom w:val="nil"/>
              <w:right w:val="nil"/>
            </w:tcBorders>
          </w:tcPr>
          <w:p w14:paraId="19F7DACC" w14:textId="77777777" w:rsidR="001374AD" w:rsidRPr="008907ED" w:rsidRDefault="001374AD" w:rsidP="00E663AA">
            <w:pPr>
              <w:pStyle w:val="Normal6a"/>
            </w:pPr>
          </w:p>
        </w:tc>
        <w:tc>
          <w:tcPr>
            <w:tcW w:w="4876" w:type="dxa"/>
            <w:tcBorders>
              <w:top w:val="nil"/>
              <w:left w:val="nil"/>
              <w:bottom w:val="nil"/>
              <w:right w:val="nil"/>
            </w:tcBorders>
          </w:tcPr>
          <w:p w14:paraId="54917D47" w14:textId="77777777" w:rsidR="001374AD" w:rsidRPr="008907ED" w:rsidRDefault="001374AD" w:rsidP="00E663AA">
            <w:pPr>
              <w:pStyle w:val="Normal6a"/>
            </w:pPr>
            <w:r w:rsidRPr="008907ED">
              <w:rPr>
                <w:b/>
                <w:i/>
              </w:rPr>
              <w:t>11a.</w:t>
            </w:r>
            <w:r w:rsidRPr="008907ED">
              <w:tab/>
            </w:r>
            <w:r w:rsidRPr="008907ED">
              <w:rPr>
                <w:b/>
                <w:i/>
              </w:rPr>
              <w:t xml:space="preserve">weist erneut darauf hin, wie wichtig der Europäische Fonds für die Anpassung an die Globalisierung zugunsten entlassener Arbeitnehmer ist, wenn es darum geht, Arbeitnehmer zu unterstützen, die in Unternehmen, die sich in einer Umstrukturierung befinden, von einem unmittelbar bevorstehenden Stellenabbau betroffen sind, und fordert die Mitgliedstaaten auf, den Fonds mit Unterstützung der Kommission in vollem </w:t>
            </w:r>
            <w:r w:rsidRPr="008907ED">
              <w:rPr>
                <w:b/>
                <w:i/>
              </w:rPr>
              <w:lastRenderedPageBreak/>
              <w:t>Umfang zu nutzen;</w:t>
            </w:r>
          </w:p>
        </w:tc>
      </w:tr>
    </w:tbl>
    <w:p w14:paraId="05269F57"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35BB9104" w14:textId="77777777" w:rsidR="001374AD" w:rsidRPr="00546828" w:rsidRDefault="001374AD" w:rsidP="001374AD">
      <w:pPr>
        <w:rPr>
          <w:lang w:val="sv-SE"/>
        </w:rPr>
      </w:pPr>
      <w:r w:rsidRPr="00546828">
        <w:rPr>
          <w:rStyle w:val="HideTWBExt"/>
          <w:lang w:val="sv-SE"/>
        </w:rPr>
        <w:t>&lt;/Amend&gt;</w:t>
      </w:r>
    </w:p>
    <w:p w14:paraId="1F68DE0B"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236</w:t>
      </w:r>
      <w:r w:rsidRPr="00546828">
        <w:rPr>
          <w:rStyle w:val="HideTWBExt"/>
          <w:lang w:val="sv-SE"/>
        </w:rPr>
        <w:t>&lt;/NumAm&gt;</w:t>
      </w:r>
    </w:p>
    <w:p w14:paraId="151B0B2A"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49880274" w14:textId="77777777" w:rsidR="001374AD" w:rsidRPr="00546828" w:rsidRDefault="001374AD" w:rsidP="001374AD">
      <w:pPr>
        <w:pStyle w:val="NormalBold"/>
        <w:rPr>
          <w:lang w:val="sv-SE"/>
        </w:rPr>
      </w:pPr>
      <w:r w:rsidRPr="00546828">
        <w:rPr>
          <w:rStyle w:val="HideTWBExt"/>
          <w:b w:val="0"/>
          <w:lang w:val="sv-SE"/>
        </w:rPr>
        <w:t>&lt;/RepeatBlock-By&gt;</w:t>
      </w:r>
    </w:p>
    <w:p w14:paraId="01D2FED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686A099" w14:textId="77777777" w:rsidR="001374AD" w:rsidRPr="008907ED" w:rsidRDefault="001374AD" w:rsidP="001374AD">
      <w:pPr>
        <w:pStyle w:val="NormalBold"/>
      </w:pPr>
      <w:r w:rsidRPr="008907ED">
        <w:rPr>
          <w:rStyle w:val="HideTWBExt"/>
        </w:rPr>
        <w:t>&lt;Article&gt;</w:t>
      </w:r>
      <w:r w:rsidRPr="008907ED">
        <w:t>Ziffer 11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686306F" w14:textId="77777777" w:rsidTr="00E663AA">
        <w:trPr>
          <w:trHeight w:hRule="exact" w:val="240"/>
          <w:jc w:val="center"/>
        </w:trPr>
        <w:tc>
          <w:tcPr>
            <w:tcW w:w="9752" w:type="dxa"/>
            <w:gridSpan w:val="2"/>
            <w:tcBorders>
              <w:top w:val="nil"/>
              <w:left w:val="nil"/>
              <w:bottom w:val="nil"/>
              <w:right w:val="nil"/>
            </w:tcBorders>
          </w:tcPr>
          <w:p w14:paraId="45CBCD0C" w14:textId="77777777" w:rsidR="001374AD" w:rsidRPr="008907ED" w:rsidRDefault="001374AD" w:rsidP="00E663AA"/>
        </w:tc>
      </w:tr>
      <w:tr w:rsidR="001374AD" w:rsidRPr="008907ED" w14:paraId="40C4BE3C" w14:textId="77777777" w:rsidTr="00E663AA">
        <w:trPr>
          <w:trHeight w:val="240"/>
          <w:jc w:val="center"/>
        </w:trPr>
        <w:tc>
          <w:tcPr>
            <w:tcW w:w="4876" w:type="dxa"/>
            <w:tcBorders>
              <w:top w:val="nil"/>
              <w:left w:val="nil"/>
              <w:bottom w:val="nil"/>
              <w:right w:val="nil"/>
            </w:tcBorders>
          </w:tcPr>
          <w:p w14:paraId="54FCDB7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37BD5C6" w14:textId="77777777" w:rsidR="001374AD" w:rsidRPr="008907ED" w:rsidRDefault="001374AD" w:rsidP="00E663AA">
            <w:pPr>
              <w:pStyle w:val="AmColumnHeading"/>
            </w:pPr>
            <w:r w:rsidRPr="008907ED">
              <w:t>Geänderter Text</w:t>
            </w:r>
          </w:p>
        </w:tc>
      </w:tr>
      <w:tr w:rsidR="001374AD" w:rsidRPr="008907ED" w14:paraId="666927C0" w14:textId="77777777" w:rsidTr="00E663AA">
        <w:trPr>
          <w:jc w:val="center"/>
        </w:trPr>
        <w:tc>
          <w:tcPr>
            <w:tcW w:w="4876" w:type="dxa"/>
            <w:tcBorders>
              <w:top w:val="nil"/>
              <w:left w:val="nil"/>
              <w:bottom w:val="nil"/>
              <w:right w:val="nil"/>
            </w:tcBorders>
          </w:tcPr>
          <w:p w14:paraId="56C2CB34" w14:textId="77777777" w:rsidR="001374AD" w:rsidRPr="008907ED" w:rsidRDefault="001374AD" w:rsidP="00E663AA">
            <w:pPr>
              <w:pStyle w:val="Normal6a"/>
            </w:pPr>
          </w:p>
        </w:tc>
        <w:tc>
          <w:tcPr>
            <w:tcW w:w="4876" w:type="dxa"/>
            <w:tcBorders>
              <w:top w:val="nil"/>
              <w:left w:val="nil"/>
              <w:bottom w:val="nil"/>
              <w:right w:val="nil"/>
            </w:tcBorders>
          </w:tcPr>
          <w:p w14:paraId="09FA67B4" w14:textId="77777777" w:rsidR="001374AD" w:rsidRPr="008907ED" w:rsidRDefault="001374AD" w:rsidP="00E663AA">
            <w:pPr>
              <w:pStyle w:val="Normal6a"/>
            </w:pPr>
            <w:r w:rsidRPr="008907ED">
              <w:rPr>
                <w:b/>
                <w:i/>
              </w:rPr>
              <w:t>11a.</w:t>
            </w:r>
            <w:r w:rsidRPr="008907ED">
              <w:tab/>
            </w:r>
            <w:r w:rsidRPr="008907ED">
              <w:rPr>
                <w:b/>
                <w:i/>
              </w:rPr>
              <w:t>betont, dass während Übergangsphasen der Zugang zu grundlegenden sozialen Dienstleistungen wie Gesundheitsversorgung, Verkehr, Energie und Bildung gewährleistet sein muss; fordert Sozialverträglichkeitsprüfungen für alle wichtigen Investitionen in den regionalen Wandel;</w:t>
            </w:r>
          </w:p>
        </w:tc>
      </w:tr>
    </w:tbl>
    <w:p w14:paraId="6B26D5E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BE8E100" w14:textId="77777777" w:rsidR="001374AD" w:rsidRPr="008907ED" w:rsidRDefault="001374AD" w:rsidP="001374AD">
      <w:r w:rsidRPr="008907ED">
        <w:rPr>
          <w:rStyle w:val="HideTWBExt"/>
        </w:rPr>
        <w:t>&lt;/Amend&gt;</w:t>
      </w:r>
    </w:p>
    <w:p w14:paraId="05EF0DD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237</w:t>
      </w:r>
      <w:r w:rsidRPr="008907ED">
        <w:rPr>
          <w:rStyle w:val="HideTWBExt"/>
        </w:rPr>
        <w:t>&lt;/NumAm&gt;</w:t>
      </w:r>
    </w:p>
    <w:p w14:paraId="3EF2E4F2"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745EAB7" w14:textId="77777777" w:rsidR="001374AD" w:rsidRPr="008907ED" w:rsidRDefault="001374AD" w:rsidP="001374AD">
      <w:pPr>
        <w:pStyle w:val="NormalBold"/>
      </w:pPr>
      <w:r w:rsidRPr="008907ED">
        <w:rPr>
          <w:rStyle w:val="HideTWBExt"/>
          <w:b w:val="0"/>
        </w:rPr>
        <w:t>&lt;/RepeatBlock-By&gt;</w:t>
      </w:r>
    </w:p>
    <w:p w14:paraId="204A16F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55EF8B0" w14:textId="77777777" w:rsidR="001374AD" w:rsidRPr="008907ED" w:rsidRDefault="001374AD" w:rsidP="001374AD">
      <w:pPr>
        <w:pStyle w:val="NormalBold"/>
      </w:pPr>
      <w:r w:rsidRPr="008907ED">
        <w:rPr>
          <w:rStyle w:val="HideTWBExt"/>
        </w:rPr>
        <w:t>&lt;Article&gt;</w:t>
      </w:r>
      <w:r w:rsidRPr="008907ED">
        <w:t>Ziffer 11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6443F93" w14:textId="77777777" w:rsidTr="00E663AA">
        <w:trPr>
          <w:trHeight w:hRule="exact" w:val="240"/>
          <w:jc w:val="center"/>
        </w:trPr>
        <w:tc>
          <w:tcPr>
            <w:tcW w:w="9752" w:type="dxa"/>
            <w:gridSpan w:val="2"/>
            <w:tcBorders>
              <w:top w:val="nil"/>
              <w:left w:val="nil"/>
              <w:bottom w:val="nil"/>
              <w:right w:val="nil"/>
            </w:tcBorders>
          </w:tcPr>
          <w:p w14:paraId="3777494F" w14:textId="77777777" w:rsidR="001374AD" w:rsidRPr="008907ED" w:rsidRDefault="001374AD" w:rsidP="00E663AA"/>
        </w:tc>
      </w:tr>
      <w:tr w:rsidR="001374AD" w:rsidRPr="008907ED" w14:paraId="42061277" w14:textId="77777777" w:rsidTr="00E663AA">
        <w:trPr>
          <w:trHeight w:val="240"/>
          <w:jc w:val="center"/>
        </w:trPr>
        <w:tc>
          <w:tcPr>
            <w:tcW w:w="4876" w:type="dxa"/>
            <w:tcBorders>
              <w:top w:val="nil"/>
              <w:left w:val="nil"/>
              <w:bottom w:val="nil"/>
              <w:right w:val="nil"/>
            </w:tcBorders>
          </w:tcPr>
          <w:p w14:paraId="3347EF7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9BAE592" w14:textId="77777777" w:rsidR="001374AD" w:rsidRPr="008907ED" w:rsidRDefault="001374AD" w:rsidP="00E663AA">
            <w:pPr>
              <w:pStyle w:val="AmColumnHeading"/>
            </w:pPr>
            <w:r w:rsidRPr="008907ED">
              <w:t>Geänderter Text</w:t>
            </w:r>
          </w:p>
        </w:tc>
      </w:tr>
      <w:tr w:rsidR="001374AD" w:rsidRPr="008907ED" w14:paraId="598AF76B" w14:textId="77777777" w:rsidTr="00E663AA">
        <w:trPr>
          <w:jc w:val="center"/>
        </w:trPr>
        <w:tc>
          <w:tcPr>
            <w:tcW w:w="4876" w:type="dxa"/>
            <w:tcBorders>
              <w:top w:val="nil"/>
              <w:left w:val="nil"/>
              <w:bottom w:val="nil"/>
              <w:right w:val="nil"/>
            </w:tcBorders>
          </w:tcPr>
          <w:p w14:paraId="7DFF45CE" w14:textId="77777777" w:rsidR="001374AD" w:rsidRPr="008907ED" w:rsidRDefault="001374AD" w:rsidP="00E663AA">
            <w:pPr>
              <w:pStyle w:val="Normal6a"/>
            </w:pPr>
          </w:p>
        </w:tc>
        <w:tc>
          <w:tcPr>
            <w:tcW w:w="4876" w:type="dxa"/>
            <w:tcBorders>
              <w:top w:val="nil"/>
              <w:left w:val="nil"/>
              <w:bottom w:val="nil"/>
              <w:right w:val="nil"/>
            </w:tcBorders>
          </w:tcPr>
          <w:p w14:paraId="4525E33A" w14:textId="77777777" w:rsidR="001374AD" w:rsidRPr="008907ED" w:rsidRDefault="001374AD" w:rsidP="00E663AA">
            <w:pPr>
              <w:pStyle w:val="Normal6a"/>
            </w:pPr>
            <w:r w:rsidRPr="008907ED">
              <w:rPr>
                <w:b/>
                <w:i/>
              </w:rPr>
              <w:t>11b.</w:t>
            </w:r>
            <w:r w:rsidRPr="008907ED">
              <w:tab/>
            </w:r>
            <w:r w:rsidRPr="008907ED">
              <w:rPr>
                <w:b/>
                <w:i/>
              </w:rPr>
              <w:t xml:space="preserve">fordert die Mitgliedstaaten auf, von den Unternehmen zu verlangen, dass sie ein faires, öffentlich zugängliches, vorhersehbares und transparentes Verfahren einrichten, damit Arbeitnehmer, die in den Anwendungsbereich dieser Richtlinie fallen, ihre Vertreter und andere relevante Interessenträger Beschwerden bezüglich der Anwendung des Rechts auf einen gerechten Übergang und die damit verbundenen Arbeitnehmerrechte bei ihnen einreichen können; weist darauf </w:t>
            </w:r>
            <w:r w:rsidRPr="008907ED">
              <w:rPr>
                <w:b/>
                <w:i/>
              </w:rPr>
              <w:lastRenderedPageBreak/>
              <w:t>hin, dass dieses Verfahren gegebenenfalls in das Verfahren nach Artikel 14 der Richtlinie (EU) 2024/1760 integriert werden kann; weist ferner darauf hin, dass Unternehmen Maßnahmen ergreifen müssen, um jegliche Form von Repressalien zu verhindern, indem sie im Einklang mit der Richtlinie (EU) 2019/1937 und dem einschlägigen nationalen Recht gewährleisten, dass die Identität der Person oder Organisation, die die Beschwerde einreicht, vertraulich behandelt wird;</w:t>
            </w:r>
          </w:p>
        </w:tc>
      </w:tr>
    </w:tbl>
    <w:p w14:paraId="4342AB6C"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FB7291F" w14:textId="77777777" w:rsidR="001374AD" w:rsidRPr="008907ED" w:rsidRDefault="001374AD" w:rsidP="001374AD">
      <w:r w:rsidRPr="008907ED">
        <w:rPr>
          <w:rStyle w:val="HideTWBExt"/>
        </w:rPr>
        <w:t>&lt;/Amend&gt;</w:t>
      </w:r>
    </w:p>
    <w:p w14:paraId="6A9647D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238</w:t>
      </w:r>
      <w:r w:rsidRPr="008907ED">
        <w:rPr>
          <w:rStyle w:val="HideTWBExt"/>
        </w:rPr>
        <w:t>&lt;/NumAm&gt;</w:t>
      </w:r>
    </w:p>
    <w:p w14:paraId="224FBB55"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67D281BF" w14:textId="77777777" w:rsidR="001374AD" w:rsidRPr="008907ED" w:rsidRDefault="001374AD" w:rsidP="001374AD">
      <w:pPr>
        <w:pStyle w:val="NormalBold"/>
      </w:pPr>
      <w:r w:rsidRPr="008907ED">
        <w:rPr>
          <w:rStyle w:val="HideTWBExt"/>
          <w:b w:val="0"/>
        </w:rPr>
        <w:t>&lt;/RepeatBlock-By&gt;</w:t>
      </w:r>
    </w:p>
    <w:p w14:paraId="11C85C5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E8C7623" w14:textId="77777777" w:rsidR="001374AD" w:rsidRPr="008907ED" w:rsidRDefault="001374AD" w:rsidP="001374AD">
      <w:pPr>
        <w:pStyle w:val="NormalBold"/>
      </w:pPr>
      <w:r w:rsidRPr="008907ED">
        <w:rPr>
          <w:rStyle w:val="HideTWBExt"/>
        </w:rPr>
        <w:t>&lt;Article&gt;</w:t>
      </w:r>
      <w:r w:rsidRPr="008907ED">
        <w:t>Ziffer 11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AB3EB5D" w14:textId="77777777" w:rsidTr="00E663AA">
        <w:trPr>
          <w:trHeight w:hRule="exact" w:val="240"/>
          <w:jc w:val="center"/>
        </w:trPr>
        <w:tc>
          <w:tcPr>
            <w:tcW w:w="9752" w:type="dxa"/>
            <w:gridSpan w:val="2"/>
            <w:tcBorders>
              <w:top w:val="nil"/>
              <w:left w:val="nil"/>
              <w:bottom w:val="nil"/>
              <w:right w:val="nil"/>
            </w:tcBorders>
          </w:tcPr>
          <w:p w14:paraId="7D9CFD72" w14:textId="77777777" w:rsidR="001374AD" w:rsidRPr="008907ED" w:rsidRDefault="001374AD" w:rsidP="00E663AA"/>
        </w:tc>
      </w:tr>
      <w:tr w:rsidR="001374AD" w:rsidRPr="008907ED" w14:paraId="7BC6F45A" w14:textId="77777777" w:rsidTr="00E663AA">
        <w:trPr>
          <w:trHeight w:val="240"/>
          <w:jc w:val="center"/>
        </w:trPr>
        <w:tc>
          <w:tcPr>
            <w:tcW w:w="4876" w:type="dxa"/>
            <w:tcBorders>
              <w:top w:val="nil"/>
              <w:left w:val="nil"/>
              <w:bottom w:val="nil"/>
              <w:right w:val="nil"/>
            </w:tcBorders>
          </w:tcPr>
          <w:p w14:paraId="3359067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9598EC4" w14:textId="77777777" w:rsidR="001374AD" w:rsidRPr="008907ED" w:rsidRDefault="001374AD" w:rsidP="00E663AA">
            <w:pPr>
              <w:pStyle w:val="AmColumnHeading"/>
            </w:pPr>
            <w:r w:rsidRPr="008907ED">
              <w:t>Geänderter Text</w:t>
            </w:r>
          </w:p>
        </w:tc>
      </w:tr>
      <w:tr w:rsidR="001374AD" w:rsidRPr="008907ED" w14:paraId="159E2D8F" w14:textId="77777777" w:rsidTr="00E663AA">
        <w:trPr>
          <w:jc w:val="center"/>
        </w:trPr>
        <w:tc>
          <w:tcPr>
            <w:tcW w:w="4876" w:type="dxa"/>
            <w:tcBorders>
              <w:top w:val="nil"/>
              <w:left w:val="nil"/>
              <w:bottom w:val="nil"/>
              <w:right w:val="nil"/>
            </w:tcBorders>
          </w:tcPr>
          <w:p w14:paraId="1A992A57" w14:textId="77777777" w:rsidR="001374AD" w:rsidRPr="008907ED" w:rsidRDefault="001374AD" w:rsidP="00E663AA">
            <w:pPr>
              <w:pStyle w:val="Normal6a"/>
            </w:pPr>
          </w:p>
        </w:tc>
        <w:tc>
          <w:tcPr>
            <w:tcW w:w="4876" w:type="dxa"/>
            <w:tcBorders>
              <w:top w:val="nil"/>
              <w:left w:val="nil"/>
              <w:bottom w:val="nil"/>
              <w:right w:val="nil"/>
            </w:tcBorders>
          </w:tcPr>
          <w:p w14:paraId="00FA1903" w14:textId="77777777" w:rsidR="001374AD" w:rsidRPr="008907ED" w:rsidRDefault="001374AD" w:rsidP="00E663AA">
            <w:pPr>
              <w:pStyle w:val="Normal6a"/>
            </w:pPr>
            <w:r w:rsidRPr="008907ED">
              <w:rPr>
                <w:b/>
                <w:i/>
              </w:rPr>
              <w:t>11b.</w:t>
            </w:r>
            <w:r w:rsidRPr="008907ED">
              <w:tab/>
            </w:r>
            <w:r w:rsidRPr="008907ED">
              <w:rPr>
                <w:b/>
                <w:i/>
              </w:rPr>
              <w:t>betont, dass – aufbauend auf den positiven Erfahrungen mit SURE – Kurzarbeitsregelungen gefördert und Arbeitnehmer, die von Übergängen betroffen sind, gezielt unterstützt werden müssen; fordert eine Stärkung des SURE-Mechanismus, da die Unterstützung solcher Maßnahmen zum Schutz der Beschäftigung in Krisenzeiten dazu beitragen kann, die öffentlichen Ausgaben für beschäftigungspolitische Maßnahmen und Maßnahmen für einen gerechten Übergang, die darauf abzielen, die unmittelbaren Auswirkungen des notwendigen Wandels der EU-Wirtschaft auf die Arbeitsplätze abzumildern, zu stabilisieren;</w:t>
            </w:r>
          </w:p>
        </w:tc>
      </w:tr>
    </w:tbl>
    <w:p w14:paraId="7046738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9CB10AB" w14:textId="77777777" w:rsidR="001374AD" w:rsidRPr="008907ED" w:rsidRDefault="001374AD" w:rsidP="001374AD">
      <w:r w:rsidRPr="008907ED">
        <w:rPr>
          <w:rStyle w:val="HideTWBExt"/>
        </w:rPr>
        <w:t>&lt;/Amend&gt;</w:t>
      </w:r>
    </w:p>
    <w:p w14:paraId="0E51FDAD"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239</w:t>
      </w:r>
      <w:r w:rsidRPr="008907ED">
        <w:rPr>
          <w:rStyle w:val="HideTWBExt"/>
        </w:rPr>
        <w:t>&lt;/NumAm&gt;</w:t>
      </w:r>
    </w:p>
    <w:p w14:paraId="7A7D9B61"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w:t>
      </w:r>
      <w:r w:rsidRPr="008907ED">
        <w:rPr>
          <w:rStyle w:val="HideTWBExt"/>
          <w:b w:val="0"/>
        </w:rPr>
        <w:t>&lt;/Members&gt;</w:t>
      </w:r>
    </w:p>
    <w:p w14:paraId="3FBEC7A8"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14FE55C5"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7C2D22F5" w14:textId="77777777" w:rsidR="001374AD" w:rsidRPr="008907ED" w:rsidRDefault="001374AD" w:rsidP="001374AD">
      <w:pPr>
        <w:pStyle w:val="NormalBold"/>
      </w:pPr>
      <w:r w:rsidRPr="008907ED">
        <w:rPr>
          <w:rStyle w:val="HideTWBExt"/>
          <w:b w:val="0"/>
        </w:rPr>
        <w:t>&lt;/RepeatBlock-By&gt;</w:t>
      </w:r>
    </w:p>
    <w:p w14:paraId="6AA2FA4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9685794"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8B857A" w14:textId="77777777" w:rsidTr="00E663AA">
        <w:trPr>
          <w:trHeight w:hRule="exact" w:val="240"/>
          <w:jc w:val="center"/>
        </w:trPr>
        <w:tc>
          <w:tcPr>
            <w:tcW w:w="9752" w:type="dxa"/>
            <w:gridSpan w:val="2"/>
            <w:tcBorders>
              <w:top w:val="nil"/>
              <w:left w:val="nil"/>
              <w:bottom w:val="nil"/>
              <w:right w:val="nil"/>
            </w:tcBorders>
          </w:tcPr>
          <w:p w14:paraId="02F47DD2" w14:textId="77777777" w:rsidR="001374AD" w:rsidRPr="008907ED" w:rsidRDefault="001374AD" w:rsidP="00E663AA"/>
        </w:tc>
      </w:tr>
      <w:tr w:rsidR="001374AD" w:rsidRPr="008907ED" w14:paraId="6D51B23B" w14:textId="77777777" w:rsidTr="00E663AA">
        <w:trPr>
          <w:trHeight w:val="240"/>
          <w:jc w:val="center"/>
        </w:trPr>
        <w:tc>
          <w:tcPr>
            <w:tcW w:w="4876" w:type="dxa"/>
            <w:tcBorders>
              <w:top w:val="nil"/>
              <w:left w:val="nil"/>
              <w:bottom w:val="nil"/>
              <w:right w:val="nil"/>
            </w:tcBorders>
          </w:tcPr>
          <w:p w14:paraId="1B8C8F4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A60C425" w14:textId="77777777" w:rsidR="001374AD" w:rsidRPr="008907ED" w:rsidRDefault="001374AD" w:rsidP="00E663AA">
            <w:pPr>
              <w:pStyle w:val="AmColumnHeading"/>
            </w:pPr>
            <w:r w:rsidRPr="008907ED">
              <w:t>Geänderter Text</w:t>
            </w:r>
          </w:p>
        </w:tc>
      </w:tr>
      <w:tr w:rsidR="001374AD" w:rsidRPr="008907ED" w14:paraId="3924AD79" w14:textId="77777777" w:rsidTr="00E663AA">
        <w:trPr>
          <w:jc w:val="center"/>
        </w:trPr>
        <w:tc>
          <w:tcPr>
            <w:tcW w:w="4876" w:type="dxa"/>
            <w:tcBorders>
              <w:top w:val="nil"/>
              <w:left w:val="nil"/>
              <w:bottom w:val="nil"/>
              <w:right w:val="nil"/>
            </w:tcBorders>
          </w:tcPr>
          <w:p w14:paraId="722F65C3" w14:textId="77777777" w:rsidR="001374AD" w:rsidRPr="008907ED" w:rsidRDefault="001374AD" w:rsidP="00E663AA">
            <w:pPr>
              <w:pStyle w:val="Normal6a"/>
            </w:pPr>
            <w:r w:rsidRPr="008907ED">
              <w:rPr>
                <w:b/>
                <w:i/>
              </w:rPr>
              <w:t>12.</w:t>
            </w:r>
            <w:r w:rsidRPr="008907ED">
              <w:tab/>
            </w:r>
            <w:r w:rsidRPr="008907ED">
              <w:rPr>
                <w:b/>
                <w:i/>
              </w:rPr>
              <w:t>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in regionalen Koordinierungsgremien frühzeitig konsultiert und ihnen klare Mandate und Stimmrechte erteilt werden;</w:t>
            </w:r>
          </w:p>
        </w:tc>
        <w:tc>
          <w:tcPr>
            <w:tcW w:w="4876" w:type="dxa"/>
            <w:tcBorders>
              <w:top w:val="nil"/>
              <w:left w:val="nil"/>
              <w:bottom w:val="nil"/>
              <w:right w:val="nil"/>
            </w:tcBorders>
          </w:tcPr>
          <w:p w14:paraId="1F5FCC13" w14:textId="77777777" w:rsidR="001374AD" w:rsidRPr="008907ED" w:rsidRDefault="001374AD" w:rsidP="00E663AA">
            <w:pPr>
              <w:pStyle w:val="Normal6a"/>
            </w:pPr>
            <w:r w:rsidRPr="008907ED">
              <w:rPr>
                <w:b/>
                <w:i/>
              </w:rPr>
              <w:t>entfällt</w:t>
            </w:r>
          </w:p>
        </w:tc>
      </w:tr>
    </w:tbl>
    <w:p w14:paraId="4F1FDA1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13FF7E9A" w14:textId="77777777" w:rsidR="001374AD" w:rsidRPr="008907ED" w:rsidRDefault="001374AD" w:rsidP="001374AD">
      <w:r w:rsidRPr="008907ED">
        <w:rPr>
          <w:rStyle w:val="HideTWBExt"/>
        </w:rPr>
        <w:t>&lt;/Amend&gt;</w:t>
      </w:r>
    </w:p>
    <w:p w14:paraId="3B86481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240</w:t>
      </w:r>
      <w:r w:rsidRPr="008907ED">
        <w:rPr>
          <w:rStyle w:val="HideTWBExt"/>
        </w:rPr>
        <w:t>&lt;/NumAm&gt;</w:t>
      </w:r>
    </w:p>
    <w:p w14:paraId="29880CA5"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6359E690" w14:textId="77777777" w:rsidR="001374AD" w:rsidRPr="008907ED" w:rsidRDefault="001374AD" w:rsidP="001374AD">
      <w:pPr>
        <w:pStyle w:val="NormalBold"/>
      </w:pPr>
      <w:r w:rsidRPr="008907ED">
        <w:rPr>
          <w:rStyle w:val="HideTWBExt"/>
          <w:b w:val="0"/>
        </w:rPr>
        <w:t>&lt;/RepeatBlock-By&gt;</w:t>
      </w:r>
    </w:p>
    <w:p w14:paraId="0AEF0D3D"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FDB985B"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9F30E97" w14:textId="77777777" w:rsidTr="00E663AA">
        <w:trPr>
          <w:trHeight w:hRule="exact" w:val="240"/>
          <w:jc w:val="center"/>
        </w:trPr>
        <w:tc>
          <w:tcPr>
            <w:tcW w:w="9752" w:type="dxa"/>
            <w:gridSpan w:val="2"/>
            <w:tcBorders>
              <w:top w:val="nil"/>
              <w:left w:val="nil"/>
              <w:bottom w:val="nil"/>
              <w:right w:val="nil"/>
            </w:tcBorders>
          </w:tcPr>
          <w:p w14:paraId="7670A190" w14:textId="77777777" w:rsidR="001374AD" w:rsidRPr="008907ED" w:rsidRDefault="001374AD" w:rsidP="00E663AA"/>
        </w:tc>
      </w:tr>
      <w:tr w:rsidR="001374AD" w:rsidRPr="008907ED" w14:paraId="1CC77B46" w14:textId="77777777" w:rsidTr="00E663AA">
        <w:trPr>
          <w:trHeight w:val="240"/>
          <w:jc w:val="center"/>
        </w:trPr>
        <w:tc>
          <w:tcPr>
            <w:tcW w:w="4876" w:type="dxa"/>
            <w:tcBorders>
              <w:top w:val="nil"/>
              <w:left w:val="nil"/>
              <w:bottom w:val="nil"/>
              <w:right w:val="nil"/>
            </w:tcBorders>
          </w:tcPr>
          <w:p w14:paraId="5C83ABA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25D9FC7" w14:textId="77777777" w:rsidR="001374AD" w:rsidRPr="008907ED" w:rsidRDefault="001374AD" w:rsidP="00E663AA">
            <w:pPr>
              <w:pStyle w:val="AmColumnHeading"/>
            </w:pPr>
            <w:r w:rsidRPr="008907ED">
              <w:t>Geänderter Text</w:t>
            </w:r>
          </w:p>
        </w:tc>
      </w:tr>
      <w:tr w:rsidR="001374AD" w:rsidRPr="008907ED" w14:paraId="7C35B81C" w14:textId="77777777" w:rsidTr="00E663AA">
        <w:trPr>
          <w:jc w:val="center"/>
        </w:trPr>
        <w:tc>
          <w:tcPr>
            <w:tcW w:w="4876" w:type="dxa"/>
            <w:tcBorders>
              <w:top w:val="nil"/>
              <w:left w:val="nil"/>
              <w:bottom w:val="nil"/>
              <w:right w:val="nil"/>
            </w:tcBorders>
          </w:tcPr>
          <w:p w14:paraId="2BD0E813"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t>
            </w:r>
            <w:r w:rsidRPr="008907ED">
              <w:lastRenderedPageBreak/>
              <w:t xml:space="preserve">werden müssen, aktiv am Übergang mitzuwirken; stellt fest, dass Behörden bei der Bewältigung des Übergangs strategische </w:t>
            </w:r>
            <w:r w:rsidRPr="008907ED">
              <w:rPr>
                <w:b/>
                <w:i/>
              </w:rPr>
              <w:t>Konsultationen der Sozialpartner vornehmen und mit diesen zusammenarbeiten</w:t>
            </w:r>
            <w:r w:rsidRPr="008907ED">
              <w:t xml:space="preserve"> müssen; betont, dass eine sinnvolle Beteiligung sichergestellt werden kann, indem Sozialpartner, KMU, die Zivilgesellschaft und junge Menschen in </w:t>
            </w:r>
            <w:r w:rsidRPr="008907ED">
              <w:rPr>
                <w:b/>
                <w:i/>
              </w:rPr>
              <w:t>regionalen</w:t>
            </w:r>
            <w:r w:rsidRPr="008907ED">
              <w:t xml:space="preserve"> Koordinierungsgremien </w:t>
            </w:r>
            <w:r w:rsidRPr="008907ED">
              <w:rPr>
                <w:b/>
                <w:i/>
              </w:rPr>
              <w:t>frühzeitig konsultiert und ihnen klare Mandate und Stimmrechte erteilt</w:t>
            </w:r>
            <w:r w:rsidRPr="008907ED">
              <w:t xml:space="preserve"> werden;</w:t>
            </w:r>
          </w:p>
        </w:tc>
        <w:tc>
          <w:tcPr>
            <w:tcW w:w="4876" w:type="dxa"/>
            <w:tcBorders>
              <w:top w:val="nil"/>
              <w:left w:val="nil"/>
              <w:bottom w:val="nil"/>
              <w:right w:val="nil"/>
            </w:tcBorders>
          </w:tcPr>
          <w:p w14:paraId="0863EADC" w14:textId="77777777" w:rsidR="001374AD" w:rsidRPr="008907ED" w:rsidRDefault="001374AD" w:rsidP="00E663AA">
            <w:pPr>
              <w:pStyle w:val="Normal6a"/>
            </w:pPr>
            <w:r w:rsidRPr="008907ED">
              <w:lastRenderedPageBreak/>
              <w:t>12.</w:t>
            </w:r>
            <w:r w:rsidRPr="008907ED">
              <w:tab/>
              <w:t xml:space="preserve">betont, dass die Auswirkungen auf die Beschäftigung je nach Region und Bevölkerungsgruppen unterschiedlich ausfallen werden; </w:t>
            </w:r>
            <w:r w:rsidRPr="008907ED">
              <w:rPr>
                <w:i/>
                <w:iCs/>
              </w:rPr>
              <w:t>(Betrifft nicht die deutsche Fassung.)</w:t>
            </w:r>
            <w:r w:rsidRPr="008907ED">
              <w:t xml:space="preserve"> stellt fest, dass Behörden bei der Bewältigung des Übergangs </w:t>
            </w:r>
            <w:r w:rsidRPr="008907ED">
              <w:rPr>
                <w:b/>
                <w:i/>
              </w:rPr>
              <w:t xml:space="preserve">gemeinsam mit den </w:t>
            </w:r>
            <w:r w:rsidRPr="008907ED">
              <w:rPr>
                <w:b/>
                <w:i/>
              </w:rPr>
              <w:lastRenderedPageBreak/>
              <w:t>Sozialpartnern</w:t>
            </w:r>
            <w:r w:rsidRPr="008907ED">
              <w:t xml:space="preserve"> strategische </w:t>
            </w:r>
            <w:r w:rsidRPr="008907ED">
              <w:rPr>
                <w:b/>
                <w:i/>
              </w:rPr>
              <w:t>Gestaltungsstrategien ausarbeiten</w:t>
            </w:r>
            <w:r w:rsidRPr="008907ED">
              <w:t xml:space="preserve"> müssen; betont, dass eine sinnvolle Beteiligung sichergestellt werden kann, indem Sozialpartner, KMU, die Zivilgesellschaft und junge Menschen in </w:t>
            </w:r>
            <w:r w:rsidRPr="008907ED">
              <w:rPr>
                <w:b/>
                <w:i/>
              </w:rPr>
              <w:t>regionale</w:t>
            </w:r>
            <w:r w:rsidRPr="008907ED">
              <w:t xml:space="preserve"> Koordinierungsgremien </w:t>
            </w:r>
            <w:r w:rsidRPr="008907ED">
              <w:rPr>
                <w:b/>
                <w:i/>
              </w:rPr>
              <w:t>eingebunden</w:t>
            </w:r>
            <w:r w:rsidRPr="008907ED">
              <w:t xml:space="preserve"> werden </w:t>
            </w:r>
            <w:r w:rsidRPr="008907ED">
              <w:rPr>
                <w:b/>
                <w:i/>
              </w:rPr>
              <w:t>und indem für zugängliche Beteiligungsmethoden und -maßnahmen gesorgt wird, darunter – aber nicht ausschließlich – sprachlicher Zugang, bezahlte Freistellung/Kinderbetreuung, Reisekostenzuschüsse und wirksame Beschwerde- und Berufungsmechanismen, damit betroffene Gemeinschaften Schäden anzeigen und beheben können</w:t>
            </w:r>
            <w:r w:rsidRPr="008907ED">
              <w:t>;</w:t>
            </w:r>
          </w:p>
        </w:tc>
      </w:tr>
    </w:tbl>
    <w:p w14:paraId="33E5013C"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36D2666" w14:textId="77777777" w:rsidR="001374AD" w:rsidRPr="008907ED" w:rsidRDefault="001374AD" w:rsidP="001374AD">
      <w:r w:rsidRPr="008907ED">
        <w:rPr>
          <w:rStyle w:val="HideTWBExt"/>
        </w:rPr>
        <w:t>&lt;/Amend&gt;</w:t>
      </w:r>
    </w:p>
    <w:p w14:paraId="628F6BA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241</w:t>
      </w:r>
      <w:r w:rsidRPr="008907ED">
        <w:rPr>
          <w:rStyle w:val="HideTWBExt"/>
        </w:rPr>
        <w:t>&lt;/NumAm&gt;</w:t>
      </w:r>
    </w:p>
    <w:p w14:paraId="3321047D"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14B5F2B3" w14:textId="77777777" w:rsidR="001374AD" w:rsidRPr="008907ED" w:rsidRDefault="001374AD" w:rsidP="001374AD">
      <w:pPr>
        <w:pStyle w:val="NormalBold"/>
      </w:pPr>
      <w:r w:rsidRPr="008907ED">
        <w:rPr>
          <w:rStyle w:val="HideTWBExt"/>
          <w:b w:val="0"/>
        </w:rPr>
        <w:t>&lt;/RepeatBlock-By&gt;</w:t>
      </w:r>
    </w:p>
    <w:p w14:paraId="232C74D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B8B8F08"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38D61F5" w14:textId="77777777" w:rsidTr="00E663AA">
        <w:trPr>
          <w:trHeight w:hRule="exact" w:val="240"/>
          <w:jc w:val="center"/>
        </w:trPr>
        <w:tc>
          <w:tcPr>
            <w:tcW w:w="9752" w:type="dxa"/>
            <w:gridSpan w:val="2"/>
            <w:tcBorders>
              <w:top w:val="nil"/>
              <w:left w:val="nil"/>
              <w:bottom w:val="nil"/>
              <w:right w:val="nil"/>
            </w:tcBorders>
          </w:tcPr>
          <w:p w14:paraId="33FB1CD2" w14:textId="77777777" w:rsidR="001374AD" w:rsidRPr="008907ED" w:rsidRDefault="001374AD" w:rsidP="00E663AA"/>
        </w:tc>
      </w:tr>
      <w:tr w:rsidR="001374AD" w:rsidRPr="008907ED" w14:paraId="5B97AE01" w14:textId="77777777" w:rsidTr="00E663AA">
        <w:trPr>
          <w:trHeight w:val="240"/>
          <w:jc w:val="center"/>
        </w:trPr>
        <w:tc>
          <w:tcPr>
            <w:tcW w:w="4876" w:type="dxa"/>
            <w:tcBorders>
              <w:top w:val="nil"/>
              <w:left w:val="nil"/>
              <w:bottom w:val="nil"/>
              <w:right w:val="nil"/>
            </w:tcBorders>
          </w:tcPr>
          <w:p w14:paraId="21F3BA4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E3E6AE6" w14:textId="77777777" w:rsidR="001374AD" w:rsidRPr="008907ED" w:rsidRDefault="001374AD" w:rsidP="00E663AA">
            <w:pPr>
              <w:pStyle w:val="AmColumnHeading"/>
            </w:pPr>
            <w:r w:rsidRPr="008907ED">
              <w:t>Geänderter Text</w:t>
            </w:r>
          </w:p>
        </w:tc>
      </w:tr>
      <w:tr w:rsidR="001374AD" w:rsidRPr="008907ED" w14:paraId="47C9EF64" w14:textId="77777777" w:rsidTr="00E663AA">
        <w:trPr>
          <w:jc w:val="center"/>
        </w:trPr>
        <w:tc>
          <w:tcPr>
            <w:tcW w:w="4876" w:type="dxa"/>
            <w:tcBorders>
              <w:top w:val="nil"/>
              <w:left w:val="nil"/>
              <w:bottom w:val="nil"/>
              <w:right w:val="nil"/>
            </w:tcBorders>
          </w:tcPr>
          <w:p w14:paraId="64FB3BE5"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w:t>
            </w:r>
            <w:r w:rsidRPr="008907ED">
              <w:rPr>
                <w:b/>
                <w:i/>
              </w:rPr>
              <w:t xml:space="preserve">betont, dass eine sinnvolle Beteiligung sichergestellt werden kann, indem Sozialpartner, KMU, die Zivilgesellschaft und junge Menschen </w:t>
            </w:r>
            <w:r w:rsidRPr="008907ED">
              <w:rPr>
                <w:b/>
                <w:i/>
              </w:rPr>
              <w:lastRenderedPageBreak/>
              <w:t>in regionalen Koordinierungsgremien frühzeitig konsultiert und ihnen klare Mandate und Stimmrechte erteilt werden;</w:t>
            </w:r>
          </w:p>
        </w:tc>
        <w:tc>
          <w:tcPr>
            <w:tcW w:w="4876" w:type="dxa"/>
            <w:tcBorders>
              <w:top w:val="nil"/>
              <w:left w:val="nil"/>
              <w:bottom w:val="nil"/>
              <w:right w:val="nil"/>
            </w:tcBorders>
          </w:tcPr>
          <w:p w14:paraId="1535B0BD" w14:textId="77777777" w:rsidR="001374AD" w:rsidRPr="008907ED" w:rsidRDefault="001374AD" w:rsidP="00E663AA">
            <w:pPr>
              <w:pStyle w:val="Normal6a"/>
            </w:pPr>
            <w:r w:rsidRPr="008907ED">
              <w:lastRenderedPageBreak/>
              <w:t>12.</w:t>
            </w:r>
            <w:r w:rsidRPr="008907ED">
              <w:tab/>
              <w:t>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w:t>
            </w:r>
          </w:p>
        </w:tc>
      </w:tr>
    </w:tbl>
    <w:p w14:paraId="28F1BA0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C7A6B31" w14:textId="77777777" w:rsidR="001374AD" w:rsidRPr="008907ED" w:rsidRDefault="001374AD" w:rsidP="001374AD">
      <w:r w:rsidRPr="008907ED">
        <w:rPr>
          <w:rStyle w:val="HideTWBExt"/>
        </w:rPr>
        <w:t>&lt;/Amend&gt;</w:t>
      </w:r>
    </w:p>
    <w:p w14:paraId="133BDE3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242</w:t>
      </w:r>
      <w:r w:rsidRPr="008907ED">
        <w:rPr>
          <w:rStyle w:val="HideTWBExt"/>
        </w:rPr>
        <w:t>&lt;/NumAm&gt;</w:t>
      </w:r>
    </w:p>
    <w:p w14:paraId="7AC9AABD" w14:textId="77777777" w:rsidR="001374AD" w:rsidRPr="008907ED" w:rsidRDefault="001374AD" w:rsidP="001374AD">
      <w:pPr>
        <w:pStyle w:val="NormalBold"/>
      </w:pPr>
      <w:r w:rsidRPr="008907ED">
        <w:rPr>
          <w:rStyle w:val="HideTWBExt"/>
          <w:b w:val="0"/>
        </w:rPr>
        <w:t>&lt;RepeatBlock-By&gt;&lt;Members&gt;</w:t>
      </w:r>
      <w:r w:rsidRPr="008907ED">
        <w:t>Branislav Ondruš</w:t>
      </w:r>
      <w:r w:rsidRPr="008907ED">
        <w:rPr>
          <w:rStyle w:val="HideTWBExt"/>
          <w:b w:val="0"/>
        </w:rPr>
        <w:t>&lt;/Members&gt;</w:t>
      </w:r>
    </w:p>
    <w:p w14:paraId="25A81A09" w14:textId="77777777" w:rsidR="001374AD" w:rsidRPr="008907ED" w:rsidRDefault="001374AD" w:rsidP="001374AD">
      <w:pPr>
        <w:pStyle w:val="NormalBold"/>
      </w:pPr>
      <w:r w:rsidRPr="008907ED">
        <w:rPr>
          <w:rStyle w:val="HideTWBExt"/>
          <w:b w:val="0"/>
        </w:rPr>
        <w:t>&lt;/RepeatBlock-By&gt;</w:t>
      </w:r>
    </w:p>
    <w:p w14:paraId="3CFB8B0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911A1DA"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A6C4E97" w14:textId="77777777" w:rsidTr="00E663AA">
        <w:trPr>
          <w:trHeight w:hRule="exact" w:val="240"/>
          <w:jc w:val="center"/>
        </w:trPr>
        <w:tc>
          <w:tcPr>
            <w:tcW w:w="9752" w:type="dxa"/>
            <w:gridSpan w:val="2"/>
            <w:tcBorders>
              <w:top w:val="nil"/>
              <w:left w:val="nil"/>
              <w:bottom w:val="nil"/>
              <w:right w:val="nil"/>
            </w:tcBorders>
          </w:tcPr>
          <w:p w14:paraId="547AE9E8" w14:textId="77777777" w:rsidR="001374AD" w:rsidRPr="008907ED" w:rsidRDefault="001374AD" w:rsidP="00E663AA"/>
        </w:tc>
      </w:tr>
      <w:tr w:rsidR="001374AD" w:rsidRPr="008907ED" w14:paraId="5DE3B261" w14:textId="77777777" w:rsidTr="00E663AA">
        <w:trPr>
          <w:trHeight w:val="240"/>
          <w:jc w:val="center"/>
        </w:trPr>
        <w:tc>
          <w:tcPr>
            <w:tcW w:w="4876" w:type="dxa"/>
            <w:tcBorders>
              <w:top w:val="nil"/>
              <w:left w:val="nil"/>
              <w:bottom w:val="nil"/>
              <w:right w:val="nil"/>
            </w:tcBorders>
          </w:tcPr>
          <w:p w14:paraId="780F9A2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9996C7D" w14:textId="77777777" w:rsidR="001374AD" w:rsidRPr="008907ED" w:rsidRDefault="001374AD" w:rsidP="00E663AA">
            <w:pPr>
              <w:pStyle w:val="AmColumnHeading"/>
            </w:pPr>
            <w:r w:rsidRPr="008907ED">
              <w:t>Geänderter Text</w:t>
            </w:r>
          </w:p>
        </w:tc>
      </w:tr>
      <w:tr w:rsidR="001374AD" w:rsidRPr="008907ED" w14:paraId="50093E50" w14:textId="77777777" w:rsidTr="00E663AA">
        <w:trPr>
          <w:jc w:val="center"/>
        </w:trPr>
        <w:tc>
          <w:tcPr>
            <w:tcW w:w="4876" w:type="dxa"/>
            <w:tcBorders>
              <w:top w:val="nil"/>
              <w:left w:val="nil"/>
              <w:bottom w:val="nil"/>
              <w:right w:val="nil"/>
            </w:tcBorders>
          </w:tcPr>
          <w:p w14:paraId="033F0B35" w14:textId="77777777" w:rsidR="001374AD" w:rsidRPr="008907ED" w:rsidRDefault="001374AD" w:rsidP="00E663AA">
            <w:pPr>
              <w:pStyle w:val="Normal6a"/>
            </w:pPr>
            <w:r w:rsidRPr="008907ED">
              <w:t>12.</w:t>
            </w:r>
            <w:r w:rsidRPr="008907ED">
              <w:tab/>
              <w:t>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in regionalen Koordinierungsgremien frühzeitig konsultiert und ihnen klare Mandate und Stimmrechte erteilt werden;</w:t>
            </w:r>
          </w:p>
        </w:tc>
        <w:tc>
          <w:tcPr>
            <w:tcW w:w="4876" w:type="dxa"/>
            <w:tcBorders>
              <w:top w:val="nil"/>
              <w:left w:val="nil"/>
              <w:bottom w:val="nil"/>
              <w:right w:val="nil"/>
            </w:tcBorders>
          </w:tcPr>
          <w:p w14:paraId="249DAD2C"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w:t>
            </w:r>
            <w:r w:rsidRPr="008907ED">
              <w:rPr>
                <w:b/>
                <w:i/>
              </w:rPr>
              <w:t xml:space="preserve">einschließlich Sozialunternehmen </w:t>
            </w:r>
            <w:r w:rsidRPr="008907ED">
              <w:t>, die Zivilgesellschaft und junge Menschen in regionalen Koordinierungsgremien frühzeitig konsultiert und ihnen klare Mandate und Stimmrechte erteilt werden;</w:t>
            </w:r>
          </w:p>
        </w:tc>
      </w:tr>
    </w:tbl>
    <w:p w14:paraId="0DA85EEE"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0F4E781A" w14:textId="77777777" w:rsidR="001374AD" w:rsidRPr="00991D18" w:rsidRDefault="001374AD" w:rsidP="001374AD">
      <w:pPr>
        <w:rPr>
          <w:lang w:val="sv-SE"/>
        </w:rPr>
      </w:pPr>
      <w:r w:rsidRPr="00991D18">
        <w:rPr>
          <w:rStyle w:val="HideTWBExt"/>
          <w:lang w:val="sv-SE"/>
        </w:rPr>
        <w:t>&lt;/Amend&gt;</w:t>
      </w:r>
    </w:p>
    <w:p w14:paraId="14E24DE8"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243</w:t>
      </w:r>
      <w:r w:rsidRPr="00991D18">
        <w:rPr>
          <w:rStyle w:val="HideTWBExt"/>
          <w:lang w:val="sv-SE"/>
        </w:rPr>
        <w:t>&lt;/NumAm&gt;</w:t>
      </w:r>
    </w:p>
    <w:p w14:paraId="48D374A7"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Maria Zacharia</w:t>
      </w:r>
      <w:r w:rsidRPr="00991D18">
        <w:rPr>
          <w:rStyle w:val="HideTWBExt"/>
          <w:b w:val="0"/>
          <w:lang w:val="sv-SE"/>
        </w:rPr>
        <w:t>&lt;/Members&gt;</w:t>
      </w:r>
    </w:p>
    <w:p w14:paraId="732F0D6C" w14:textId="77777777" w:rsidR="001374AD" w:rsidRPr="00991D18" w:rsidRDefault="001374AD" w:rsidP="001374AD">
      <w:pPr>
        <w:pStyle w:val="NormalBold"/>
        <w:rPr>
          <w:lang w:val="sv-SE"/>
        </w:rPr>
      </w:pPr>
      <w:r w:rsidRPr="00991D18">
        <w:rPr>
          <w:rStyle w:val="HideTWBExt"/>
          <w:b w:val="0"/>
          <w:lang w:val="sv-SE"/>
        </w:rPr>
        <w:t>&lt;/RepeatBlock-By&gt;</w:t>
      </w:r>
    </w:p>
    <w:p w14:paraId="6F22D18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5CC4A03"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D4B181" w14:textId="77777777" w:rsidTr="00E663AA">
        <w:trPr>
          <w:trHeight w:hRule="exact" w:val="240"/>
          <w:jc w:val="center"/>
        </w:trPr>
        <w:tc>
          <w:tcPr>
            <w:tcW w:w="9752" w:type="dxa"/>
            <w:gridSpan w:val="2"/>
            <w:tcBorders>
              <w:top w:val="nil"/>
              <w:left w:val="nil"/>
              <w:bottom w:val="nil"/>
              <w:right w:val="nil"/>
            </w:tcBorders>
          </w:tcPr>
          <w:p w14:paraId="29400A37" w14:textId="77777777" w:rsidR="001374AD" w:rsidRPr="008907ED" w:rsidRDefault="001374AD" w:rsidP="00E663AA"/>
        </w:tc>
      </w:tr>
      <w:tr w:rsidR="001374AD" w:rsidRPr="008907ED" w14:paraId="15802633" w14:textId="77777777" w:rsidTr="00E663AA">
        <w:trPr>
          <w:trHeight w:val="240"/>
          <w:jc w:val="center"/>
        </w:trPr>
        <w:tc>
          <w:tcPr>
            <w:tcW w:w="4876" w:type="dxa"/>
            <w:tcBorders>
              <w:top w:val="nil"/>
              <w:left w:val="nil"/>
              <w:bottom w:val="nil"/>
              <w:right w:val="nil"/>
            </w:tcBorders>
          </w:tcPr>
          <w:p w14:paraId="32AA6D5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F3092E4" w14:textId="77777777" w:rsidR="001374AD" w:rsidRPr="008907ED" w:rsidRDefault="001374AD" w:rsidP="00E663AA">
            <w:pPr>
              <w:pStyle w:val="AmColumnHeading"/>
            </w:pPr>
            <w:r w:rsidRPr="008907ED">
              <w:t>Geänderter Text</w:t>
            </w:r>
          </w:p>
        </w:tc>
      </w:tr>
      <w:tr w:rsidR="001374AD" w:rsidRPr="008907ED" w14:paraId="73AE7CAE" w14:textId="77777777" w:rsidTr="00E663AA">
        <w:trPr>
          <w:jc w:val="center"/>
        </w:trPr>
        <w:tc>
          <w:tcPr>
            <w:tcW w:w="4876" w:type="dxa"/>
            <w:tcBorders>
              <w:top w:val="nil"/>
              <w:left w:val="nil"/>
              <w:bottom w:val="nil"/>
              <w:right w:val="nil"/>
            </w:tcBorders>
          </w:tcPr>
          <w:p w14:paraId="70461F2F" w14:textId="77777777" w:rsidR="001374AD" w:rsidRPr="008907ED" w:rsidRDefault="001374AD" w:rsidP="00E663AA">
            <w:pPr>
              <w:pStyle w:val="Normal6a"/>
            </w:pPr>
            <w:r w:rsidRPr="008907ED">
              <w:lastRenderedPageBreak/>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w:t>
            </w:r>
            <w:r w:rsidRPr="008907ED">
              <w:rPr>
                <w:b/>
                <w:i/>
              </w:rPr>
              <w:t>und</w:t>
            </w:r>
            <w:r w:rsidRPr="008907ED">
              <w:t xml:space="preserve"> junge Menschen in regionalen Koordinierungsgremien frühzeitig konsultiert und ihnen klare Mandate und Stimmrechte erteilt werden;</w:t>
            </w:r>
          </w:p>
        </w:tc>
        <w:tc>
          <w:tcPr>
            <w:tcW w:w="4876" w:type="dxa"/>
            <w:tcBorders>
              <w:top w:val="nil"/>
              <w:left w:val="nil"/>
              <w:bottom w:val="nil"/>
              <w:right w:val="nil"/>
            </w:tcBorders>
          </w:tcPr>
          <w:p w14:paraId="4D2731CE" w14:textId="77777777" w:rsidR="001374AD" w:rsidRPr="008907ED" w:rsidRDefault="001374AD" w:rsidP="00E663AA">
            <w:pPr>
              <w:pStyle w:val="Normal6a"/>
            </w:pPr>
            <w:r w:rsidRPr="008907ED">
              <w:t>12.</w:t>
            </w:r>
            <w:r w:rsidRPr="008907ED">
              <w:tab/>
              <w:t>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w:t>
            </w:r>
            <w:r w:rsidRPr="008907ED">
              <w:rPr>
                <w:b/>
                <w:i/>
              </w:rPr>
              <w:t>,</w:t>
            </w:r>
            <w:r w:rsidRPr="008907ED">
              <w:t xml:space="preserve"> junge Menschen</w:t>
            </w:r>
            <w:r w:rsidRPr="008907ED">
              <w:rPr>
                <w:b/>
                <w:i/>
              </w:rPr>
              <w:t>, Gewerkschaften, Frauenorganisationen und lokale soziale Bewegungen</w:t>
            </w:r>
            <w:r w:rsidRPr="008907ED">
              <w:t xml:space="preserve"> in regionalen Koordinierungsgremien frühzeitig konsultiert und ihnen klare Mandate und Stimmrechte erteilt werden;</w:t>
            </w:r>
          </w:p>
        </w:tc>
      </w:tr>
    </w:tbl>
    <w:p w14:paraId="07F21F0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6E9D97F9" w14:textId="77777777" w:rsidR="001374AD" w:rsidRPr="008907ED" w:rsidRDefault="001374AD" w:rsidP="001374AD">
      <w:r w:rsidRPr="008907ED">
        <w:rPr>
          <w:rStyle w:val="HideTWBExt"/>
        </w:rPr>
        <w:t>&lt;/Amend&gt;</w:t>
      </w:r>
    </w:p>
    <w:p w14:paraId="1C7669B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244</w:t>
      </w:r>
      <w:r w:rsidRPr="008907ED">
        <w:rPr>
          <w:rStyle w:val="HideTWBExt"/>
        </w:rPr>
        <w:t>&lt;/NumAm&gt;</w:t>
      </w:r>
    </w:p>
    <w:p w14:paraId="05C25B10"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C2C3687" w14:textId="77777777" w:rsidR="001374AD" w:rsidRPr="008907ED" w:rsidRDefault="001374AD" w:rsidP="001374AD">
      <w:pPr>
        <w:pStyle w:val="NormalBold"/>
      </w:pPr>
      <w:r w:rsidRPr="008907ED">
        <w:rPr>
          <w:rStyle w:val="HideTWBExt"/>
          <w:b w:val="0"/>
        </w:rPr>
        <w:t>&lt;/RepeatBlock-By&gt;</w:t>
      </w:r>
    </w:p>
    <w:p w14:paraId="173497F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7B76833"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E36D138" w14:textId="77777777" w:rsidTr="00E663AA">
        <w:trPr>
          <w:trHeight w:hRule="exact" w:val="240"/>
          <w:jc w:val="center"/>
        </w:trPr>
        <w:tc>
          <w:tcPr>
            <w:tcW w:w="9752" w:type="dxa"/>
            <w:gridSpan w:val="2"/>
            <w:tcBorders>
              <w:top w:val="nil"/>
              <w:left w:val="nil"/>
              <w:bottom w:val="nil"/>
              <w:right w:val="nil"/>
            </w:tcBorders>
          </w:tcPr>
          <w:p w14:paraId="32255B92" w14:textId="77777777" w:rsidR="001374AD" w:rsidRPr="008907ED" w:rsidRDefault="001374AD" w:rsidP="00E663AA"/>
        </w:tc>
      </w:tr>
      <w:tr w:rsidR="001374AD" w:rsidRPr="008907ED" w14:paraId="2EA0A8F1" w14:textId="77777777" w:rsidTr="00E663AA">
        <w:trPr>
          <w:trHeight w:val="240"/>
          <w:jc w:val="center"/>
        </w:trPr>
        <w:tc>
          <w:tcPr>
            <w:tcW w:w="4876" w:type="dxa"/>
            <w:tcBorders>
              <w:top w:val="nil"/>
              <w:left w:val="nil"/>
              <w:bottom w:val="nil"/>
              <w:right w:val="nil"/>
            </w:tcBorders>
          </w:tcPr>
          <w:p w14:paraId="780541B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CB7B4D1" w14:textId="77777777" w:rsidR="001374AD" w:rsidRPr="008907ED" w:rsidRDefault="001374AD" w:rsidP="00E663AA">
            <w:pPr>
              <w:pStyle w:val="AmColumnHeading"/>
            </w:pPr>
            <w:r w:rsidRPr="008907ED">
              <w:t>Geänderter Text</w:t>
            </w:r>
          </w:p>
        </w:tc>
      </w:tr>
      <w:tr w:rsidR="001374AD" w:rsidRPr="008907ED" w14:paraId="209CD873" w14:textId="77777777" w:rsidTr="00E663AA">
        <w:trPr>
          <w:jc w:val="center"/>
        </w:trPr>
        <w:tc>
          <w:tcPr>
            <w:tcW w:w="4876" w:type="dxa"/>
            <w:tcBorders>
              <w:top w:val="nil"/>
              <w:left w:val="nil"/>
              <w:bottom w:val="nil"/>
              <w:right w:val="nil"/>
            </w:tcBorders>
          </w:tcPr>
          <w:p w14:paraId="647DF87F"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w:t>
            </w:r>
            <w:r w:rsidRPr="008907ED">
              <w:lastRenderedPageBreak/>
              <w:t>eine sinnvolle Beteiligung sichergestellt werden kann, indem Sozialpartner, KMU, die Zivilgesellschaft und junge Menschen in regionalen Koordinierungsgremien frühzeitig konsultiert und ihnen klare Mandate und Stimmrechte erteilt werden;</w:t>
            </w:r>
          </w:p>
        </w:tc>
        <w:tc>
          <w:tcPr>
            <w:tcW w:w="4876" w:type="dxa"/>
            <w:tcBorders>
              <w:top w:val="nil"/>
              <w:left w:val="nil"/>
              <w:bottom w:val="nil"/>
              <w:right w:val="nil"/>
            </w:tcBorders>
          </w:tcPr>
          <w:p w14:paraId="4FB2FCE6" w14:textId="77777777" w:rsidR="001374AD" w:rsidRPr="008907ED" w:rsidRDefault="001374AD" w:rsidP="00E663AA">
            <w:pPr>
              <w:pStyle w:val="Normal6a"/>
            </w:pPr>
            <w:r w:rsidRPr="008907ED">
              <w:lastRenderedPageBreak/>
              <w:t>12.</w:t>
            </w:r>
            <w:r w:rsidRPr="008907ED">
              <w:tab/>
              <w:t xml:space="preserve">betont, dass die Auswirkungen auf die Beschäftigung je nach Region und Bevölkerungsgruppen unterschiedlich ausfallen werden; betont in diesem Zusammenhang, dass die Bürgerinnen und Bürger und Interessenträger vor Ort </w:t>
            </w:r>
            <w:r w:rsidRPr="008907ED">
              <w:rPr>
                <w:b/>
                <w:i/>
              </w:rPr>
              <w:t>, einschließlich Unternehmen der Zivilgesellschaft,</w:t>
            </w:r>
            <w:r w:rsidRPr="008907ED">
              <w:t xml:space="preserve"> einbezogen und in die Lage versetzt werden müssen, aktiv am Übergang mitzuwirken</w:t>
            </w:r>
            <w:r w:rsidRPr="008907ED">
              <w:rPr>
                <w:b/>
                <w:i/>
              </w:rPr>
              <w:t xml:space="preserve">; betont, wie wichtig es ist, Arbeitnehmerinitiativen, darunter Arbeitnehmergenossenschaften, Mitarbeiterübernahmen und andere </w:t>
            </w:r>
            <w:r w:rsidRPr="008907ED">
              <w:rPr>
                <w:b/>
                <w:i/>
              </w:rPr>
              <w:lastRenderedPageBreak/>
              <w:t>Formen des kollektiven und gemeinschaftlichen Eigentums, zu fördern</w:t>
            </w:r>
            <w:r w:rsidRPr="008907ED">
              <w:t xml:space="preserve">; stellt fest, dass Behörden bei der Bewältigung des Übergangs strategische Konsultationen der Sozialpartner </w:t>
            </w:r>
            <w:r w:rsidRPr="008907ED">
              <w:rPr>
                <w:b/>
                <w:i/>
              </w:rPr>
              <w:t>und der Zivilgesellschaft</w:t>
            </w:r>
            <w:r w:rsidRPr="008907ED">
              <w:t xml:space="preserve"> vornehmen und mit diesen zusammenarbeiten müssen; betont, dass eine sinnvolle Beteiligung sichergestellt werden kann, indem Sozialpartner, KMU, die Zivilgesellschaft</w:t>
            </w:r>
            <w:r w:rsidRPr="008907ED">
              <w:rPr>
                <w:b/>
                <w:i/>
              </w:rPr>
              <w:t>, die Sozialwirtschaft</w:t>
            </w:r>
            <w:r w:rsidRPr="008907ED">
              <w:t xml:space="preserve"> und junge Menschen in regionalen Koordinierungsgremien frühzeitig konsultiert und ihnen klare Mandate und Stimmrechte erteilt werden;</w:t>
            </w:r>
          </w:p>
        </w:tc>
      </w:tr>
    </w:tbl>
    <w:p w14:paraId="3C2885E6"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9A5A563" w14:textId="77777777" w:rsidR="001374AD" w:rsidRPr="00991D18" w:rsidRDefault="001374AD" w:rsidP="001374AD">
      <w:pPr>
        <w:rPr>
          <w:lang w:val="sv-SE"/>
        </w:rPr>
      </w:pPr>
      <w:r w:rsidRPr="00991D18">
        <w:rPr>
          <w:rStyle w:val="HideTWBExt"/>
          <w:lang w:val="sv-SE"/>
        </w:rPr>
        <w:t>&lt;/Amend&gt;</w:t>
      </w:r>
    </w:p>
    <w:p w14:paraId="1B32BDE8"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245</w:t>
      </w:r>
      <w:r w:rsidRPr="00991D18">
        <w:rPr>
          <w:rStyle w:val="HideTWBExt"/>
          <w:lang w:val="sv-SE"/>
        </w:rPr>
        <w:t>&lt;/NumAm&gt;</w:t>
      </w:r>
    </w:p>
    <w:p w14:paraId="04AC38F6"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E11FA60"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72BF19E0" w14:textId="77777777" w:rsidR="001374AD" w:rsidRPr="008907ED" w:rsidRDefault="001374AD" w:rsidP="001374AD">
      <w:pPr>
        <w:pStyle w:val="NormalBold"/>
      </w:pPr>
      <w:r w:rsidRPr="008907ED">
        <w:rPr>
          <w:rStyle w:val="HideTWBExt"/>
          <w:b w:val="0"/>
        </w:rPr>
        <w:t>&lt;/RepeatBlock-By&gt;</w:t>
      </w:r>
    </w:p>
    <w:p w14:paraId="2850A0E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838D758"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17EB6F8" w14:textId="77777777" w:rsidTr="00E663AA">
        <w:trPr>
          <w:trHeight w:hRule="exact" w:val="240"/>
          <w:jc w:val="center"/>
        </w:trPr>
        <w:tc>
          <w:tcPr>
            <w:tcW w:w="9752" w:type="dxa"/>
            <w:gridSpan w:val="2"/>
            <w:tcBorders>
              <w:top w:val="nil"/>
              <w:left w:val="nil"/>
              <w:bottom w:val="nil"/>
              <w:right w:val="nil"/>
            </w:tcBorders>
          </w:tcPr>
          <w:p w14:paraId="77AA0B41" w14:textId="77777777" w:rsidR="001374AD" w:rsidRPr="008907ED" w:rsidRDefault="001374AD" w:rsidP="00E663AA"/>
        </w:tc>
      </w:tr>
      <w:tr w:rsidR="001374AD" w:rsidRPr="008907ED" w14:paraId="4A732DC2" w14:textId="77777777" w:rsidTr="00E663AA">
        <w:trPr>
          <w:trHeight w:val="240"/>
          <w:jc w:val="center"/>
        </w:trPr>
        <w:tc>
          <w:tcPr>
            <w:tcW w:w="4876" w:type="dxa"/>
            <w:tcBorders>
              <w:top w:val="nil"/>
              <w:left w:val="nil"/>
              <w:bottom w:val="nil"/>
              <w:right w:val="nil"/>
            </w:tcBorders>
          </w:tcPr>
          <w:p w14:paraId="053E39C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F3AB65F" w14:textId="77777777" w:rsidR="001374AD" w:rsidRPr="008907ED" w:rsidRDefault="001374AD" w:rsidP="00E663AA">
            <w:pPr>
              <w:pStyle w:val="AmColumnHeading"/>
            </w:pPr>
            <w:r w:rsidRPr="008907ED">
              <w:t>Geänderter Text</w:t>
            </w:r>
          </w:p>
        </w:tc>
      </w:tr>
      <w:tr w:rsidR="001374AD" w:rsidRPr="008907ED" w14:paraId="0745FF85" w14:textId="77777777" w:rsidTr="00E663AA">
        <w:trPr>
          <w:jc w:val="center"/>
        </w:trPr>
        <w:tc>
          <w:tcPr>
            <w:tcW w:w="4876" w:type="dxa"/>
            <w:tcBorders>
              <w:top w:val="nil"/>
              <w:left w:val="nil"/>
              <w:bottom w:val="nil"/>
              <w:right w:val="nil"/>
            </w:tcBorders>
          </w:tcPr>
          <w:p w14:paraId="3FAF3DC0" w14:textId="77777777" w:rsidR="001374AD" w:rsidRPr="008907ED" w:rsidRDefault="001374AD" w:rsidP="00E663AA">
            <w:pPr>
              <w:pStyle w:val="Normal6a"/>
            </w:pPr>
            <w:r w:rsidRPr="008907ED">
              <w:t>12.</w:t>
            </w:r>
            <w:r w:rsidRPr="008907ED">
              <w:tab/>
              <w:t>betont, dass die Auswirkungen auf die Beschäftigung je nach Region und Bevölkerungsgruppen unterschiedlich ausfallen werden; betont in diesem Zusammenhang, dass die Bürgerinnen und Bürger und Interessenträger vor Ort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in regionalen Koordinierungsgremien frühzeitig konsultiert und ihnen klare Mandate und Stimmrechte erteilt werden;</w:t>
            </w:r>
          </w:p>
        </w:tc>
        <w:tc>
          <w:tcPr>
            <w:tcW w:w="4876" w:type="dxa"/>
            <w:tcBorders>
              <w:top w:val="nil"/>
              <w:left w:val="nil"/>
              <w:bottom w:val="nil"/>
              <w:right w:val="nil"/>
            </w:tcBorders>
          </w:tcPr>
          <w:p w14:paraId="40E0B329" w14:textId="77777777" w:rsidR="001374AD" w:rsidRPr="008907ED" w:rsidRDefault="001374AD" w:rsidP="00E663AA">
            <w:pPr>
              <w:pStyle w:val="Normal6a"/>
            </w:pPr>
            <w:r w:rsidRPr="008907ED">
              <w:t>12.</w:t>
            </w:r>
            <w:r w:rsidRPr="008907ED">
              <w:tab/>
              <w:t>betont, dass die Auswirkungen auf die Beschäftigung je nach Region und Bevölkerungsgruppen unterschiedlich ausfallen werden; betont in diesem Zusammenhang, dass die Bürgerinnen und Bürger und Interessenträger vor Ort</w:t>
            </w:r>
            <w:r w:rsidRPr="008907ED">
              <w:rPr>
                <w:b/>
                <w:i/>
              </w:rPr>
              <w:t>, einschließlich Organisationen der Zivilgesellschaft, die ein gutes Verständnis für die Herausforderungen und Bedürfnisse der lokalen Gemeinschaften haben,</w:t>
            </w:r>
            <w:r w:rsidRPr="008907ED">
              <w:t xml:space="preserve"> einbezogen und in die Lage versetzt werden müssen, aktiv am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w:t>
            </w:r>
            <w:r w:rsidRPr="008907ED">
              <w:lastRenderedPageBreak/>
              <w:t>in regionalen Koordinierungsgremien frühzeitig konsultiert und ihnen klare Mandate und Stimmrechte erteilt werden;</w:t>
            </w:r>
          </w:p>
        </w:tc>
      </w:tr>
    </w:tbl>
    <w:p w14:paraId="236839B4" w14:textId="77777777" w:rsidR="001374AD" w:rsidRPr="00991D18" w:rsidRDefault="001374AD" w:rsidP="001374AD">
      <w:pPr>
        <w:pStyle w:val="AmOrLang"/>
        <w:rPr>
          <w:lang w:val="sv-SE"/>
        </w:rPr>
      </w:pPr>
      <w:r w:rsidRPr="00991D18">
        <w:rPr>
          <w:lang w:val="sv-SE"/>
        </w:rPr>
        <w:lastRenderedPageBreak/>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707A848E" w14:textId="77777777" w:rsidR="001374AD" w:rsidRPr="00991D18" w:rsidRDefault="001374AD" w:rsidP="001374AD">
      <w:pPr>
        <w:rPr>
          <w:lang w:val="sv-SE"/>
        </w:rPr>
      </w:pPr>
      <w:r w:rsidRPr="00991D18">
        <w:rPr>
          <w:rStyle w:val="HideTWBExt"/>
          <w:lang w:val="sv-SE"/>
        </w:rPr>
        <w:t>&lt;/Amend&gt;</w:t>
      </w:r>
    </w:p>
    <w:p w14:paraId="48EC36C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246</w:t>
      </w:r>
      <w:r w:rsidRPr="00991D18">
        <w:rPr>
          <w:rStyle w:val="HideTWBExt"/>
          <w:lang w:val="sv-SE"/>
        </w:rPr>
        <w:t>&lt;/NumAm&gt;</w:t>
      </w:r>
    </w:p>
    <w:p w14:paraId="28FDA045"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Petr Bystron</w:t>
      </w:r>
      <w:r w:rsidRPr="00991D18">
        <w:rPr>
          <w:rStyle w:val="HideTWBExt"/>
          <w:b w:val="0"/>
          <w:lang w:val="sv-SE"/>
        </w:rPr>
        <w:t>&lt;/Members&gt;</w:t>
      </w:r>
    </w:p>
    <w:p w14:paraId="24FA5135" w14:textId="77777777" w:rsidR="001374AD" w:rsidRPr="00991D18" w:rsidRDefault="001374AD" w:rsidP="001374AD">
      <w:pPr>
        <w:pStyle w:val="NormalBold"/>
        <w:rPr>
          <w:lang w:val="sv-SE"/>
        </w:rPr>
      </w:pPr>
      <w:r w:rsidRPr="00991D18">
        <w:rPr>
          <w:rStyle w:val="HideTWBExt"/>
          <w:b w:val="0"/>
          <w:lang w:val="sv-SE"/>
        </w:rPr>
        <w:t>&lt;/RepeatBlock-By&gt;</w:t>
      </w:r>
    </w:p>
    <w:p w14:paraId="320A257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A4B0298" w14:textId="77777777" w:rsidR="001374AD" w:rsidRPr="008907ED" w:rsidRDefault="001374AD" w:rsidP="001374AD">
      <w:pPr>
        <w:pStyle w:val="NormalBold"/>
      </w:pPr>
      <w:r w:rsidRPr="008907ED">
        <w:rPr>
          <w:rStyle w:val="HideTWBExt"/>
        </w:rPr>
        <w:t>&lt;Article&gt;</w:t>
      </w:r>
      <w:r w:rsidRPr="008907ED">
        <w:t>Ziffer 12</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2C11194" w14:textId="77777777" w:rsidTr="00E663AA">
        <w:trPr>
          <w:trHeight w:hRule="exact" w:val="240"/>
          <w:jc w:val="center"/>
        </w:trPr>
        <w:tc>
          <w:tcPr>
            <w:tcW w:w="9752" w:type="dxa"/>
            <w:gridSpan w:val="2"/>
            <w:tcBorders>
              <w:top w:val="nil"/>
              <w:left w:val="nil"/>
              <w:bottom w:val="nil"/>
              <w:right w:val="nil"/>
            </w:tcBorders>
          </w:tcPr>
          <w:p w14:paraId="3AAF50F1" w14:textId="77777777" w:rsidR="001374AD" w:rsidRPr="008907ED" w:rsidRDefault="001374AD" w:rsidP="00E663AA"/>
        </w:tc>
      </w:tr>
      <w:tr w:rsidR="001374AD" w:rsidRPr="008907ED" w14:paraId="69B4DBF2" w14:textId="77777777" w:rsidTr="00E663AA">
        <w:trPr>
          <w:trHeight w:val="240"/>
          <w:jc w:val="center"/>
        </w:trPr>
        <w:tc>
          <w:tcPr>
            <w:tcW w:w="4876" w:type="dxa"/>
            <w:tcBorders>
              <w:top w:val="nil"/>
              <w:left w:val="nil"/>
              <w:bottom w:val="nil"/>
              <w:right w:val="nil"/>
            </w:tcBorders>
          </w:tcPr>
          <w:p w14:paraId="73CC476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EDC6FAA" w14:textId="77777777" w:rsidR="001374AD" w:rsidRPr="008907ED" w:rsidRDefault="001374AD" w:rsidP="00E663AA">
            <w:pPr>
              <w:pStyle w:val="AmColumnHeading"/>
            </w:pPr>
            <w:r w:rsidRPr="008907ED">
              <w:t>Geänderter Text</w:t>
            </w:r>
          </w:p>
        </w:tc>
      </w:tr>
      <w:tr w:rsidR="001374AD" w:rsidRPr="008907ED" w14:paraId="1F7C7EDA" w14:textId="77777777" w:rsidTr="00E663AA">
        <w:trPr>
          <w:jc w:val="center"/>
        </w:trPr>
        <w:tc>
          <w:tcPr>
            <w:tcW w:w="4876" w:type="dxa"/>
            <w:tcBorders>
              <w:top w:val="nil"/>
              <w:left w:val="nil"/>
              <w:bottom w:val="nil"/>
              <w:right w:val="nil"/>
            </w:tcBorders>
          </w:tcPr>
          <w:p w14:paraId="5A66B13F"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w:t>
            </w:r>
            <w:r w:rsidRPr="008907ED">
              <w:rPr>
                <w:b/>
                <w:i/>
              </w:rPr>
              <w:t>am</w:t>
            </w:r>
            <w:r w:rsidRPr="008907ED">
              <w:t xml:space="preserve">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in regionalen Koordinierungsgremien frühzeitig konsultiert und ihnen klare Mandate und Stimmrechte erteilt werden;</w:t>
            </w:r>
          </w:p>
        </w:tc>
        <w:tc>
          <w:tcPr>
            <w:tcW w:w="4876" w:type="dxa"/>
            <w:tcBorders>
              <w:top w:val="nil"/>
              <w:left w:val="nil"/>
              <w:bottom w:val="nil"/>
              <w:right w:val="nil"/>
            </w:tcBorders>
          </w:tcPr>
          <w:p w14:paraId="30AAB207" w14:textId="77777777" w:rsidR="001374AD" w:rsidRPr="008907ED" w:rsidRDefault="001374AD" w:rsidP="00E663AA">
            <w:pPr>
              <w:pStyle w:val="Normal6a"/>
            </w:pPr>
            <w:r w:rsidRPr="008907ED">
              <w:t>12.</w:t>
            </w:r>
            <w:r w:rsidRPr="008907ED">
              <w:tab/>
              <w:t xml:space="preserve">betont, dass die Auswirkungen auf die Beschäftigung je nach Region und Bevölkerungsgruppen unterschiedlich ausfallen werden; betont in diesem Zusammenhang, dass die Bürgerinnen und Bürger und Interessenträger vor Ort einbezogen und in die Lage versetzt werden müssen, aktiv </w:t>
            </w:r>
            <w:r w:rsidRPr="008907ED">
              <w:rPr>
                <w:b/>
                <w:i/>
              </w:rPr>
              <w:t>an der Entscheidung über einen möglichen</w:t>
            </w:r>
            <w:r w:rsidRPr="008907ED">
              <w:t xml:space="preserve"> Übergang mitzuwirken; stellt fest, dass Behörden bei der Bewältigung des Übergangs strategische Konsultationen der Sozialpartner vornehmen und mit diesen zusammenarbeiten müssen; betont, dass eine sinnvolle Beteiligung sichergestellt werden kann, indem Sozialpartner, KMU, die Zivilgesellschaft und junge Menschen in regionalen Koordinierungsgremien frühzeitig konsultiert und ihnen klare Mandate und Stimmrechte erteilt werden;</w:t>
            </w:r>
          </w:p>
        </w:tc>
      </w:tr>
    </w:tbl>
    <w:p w14:paraId="061B2F8A"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5BFB7967" w14:textId="77777777" w:rsidR="001374AD" w:rsidRPr="00991D18" w:rsidRDefault="001374AD" w:rsidP="001374AD">
      <w:pPr>
        <w:rPr>
          <w:lang w:val="sv-SE"/>
        </w:rPr>
      </w:pPr>
      <w:r w:rsidRPr="00991D18">
        <w:rPr>
          <w:rStyle w:val="HideTWBExt"/>
          <w:lang w:val="sv-SE"/>
        </w:rPr>
        <w:t>&lt;/Amend&gt;</w:t>
      </w:r>
    </w:p>
    <w:p w14:paraId="0BFC8CF8"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247</w:t>
      </w:r>
      <w:r w:rsidRPr="00991D18">
        <w:rPr>
          <w:rStyle w:val="HideTWBExt"/>
          <w:lang w:val="sv-SE"/>
        </w:rPr>
        <w:t>&lt;/NumAm&gt;</w:t>
      </w:r>
    </w:p>
    <w:p w14:paraId="72B8CBB3"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366B886A"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565D240C" w14:textId="77777777" w:rsidR="001374AD" w:rsidRPr="008907ED" w:rsidRDefault="001374AD" w:rsidP="001374AD">
      <w:pPr>
        <w:pStyle w:val="NormalBold"/>
      </w:pPr>
      <w:r w:rsidRPr="008907ED">
        <w:rPr>
          <w:rStyle w:val="HideTWBExt"/>
          <w:b w:val="0"/>
        </w:rPr>
        <w:t>&lt;/RepeatBlock-By&gt;</w:t>
      </w:r>
    </w:p>
    <w:p w14:paraId="4E3CBC8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B192432" w14:textId="77777777" w:rsidR="001374AD" w:rsidRPr="008907ED" w:rsidRDefault="001374AD" w:rsidP="001374AD">
      <w:pPr>
        <w:pStyle w:val="NormalBold"/>
      </w:pPr>
      <w:r w:rsidRPr="008907ED">
        <w:rPr>
          <w:rStyle w:val="HideTWBExt"/>
        </w:rPr>
        <w:t>&lt;Article&gt;</w:t>
      </w:r>
      <w:r w:rsidRPr="008907ED">
        <w:t>Ziffer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11B6CE3" w14:textId="77777777" w:rsidTr="00E663AA">
        <w:trPr>
          <w:trHeight w:hRule="exact" w:val="240"/>
          <w:jc w:val="center"/>
        </w:trPr>
        <w:tc>
          <w:tcPr>
            <w:tcW w:w="9752" w:type="dxa"/>
            <w:gridSpan w:val="2"/>
            <w:tcBorders>
              <w:top w:val="nil"/>
              <w:left w:val="nil"/>
              <w:bottom w:val="nil"/>
              <w:right w:val="nil"/>
            </w:tcBorders>
          </w:tcPr>
          <w:p w14:paraId="5E8E3887" w14:textId="77777777" w:rsidR="001374AD" w:rsidRPr="008907ED" w:rsidRDefault="001374AD" w:rsidP="00E663AA"/>
        </w:tc>
      </w:tr>
      <w:tr w:rsidR="001374AD" w:rsidRPr="008907ED" w14:paraId="6F0CEC03" w14:textId="77777777" w:rsidTr="00E663AA">
        <w:trPr>
          <w:trHeight w:val="240"/>
          <w:jc w:val="center"/>
        </w:trPr>
        <w:tc>
          <w:tcPr>
            <w:tcW w:w="4876" w:type="dxa"/>
            <w:tcBorders>
              <w:top w:val="nil"/>
              <w:left w:val="nil"/>
              <w:bottom w:val="nil"/>
              <w:right w:val="nil"/>
            </w:tcBorders>
          </w:tcPr>
          <w:p w14:paraId="642CEBC6"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2A5DE452" w14:textId="77777777" w:rsidR="001374AD" w:rsidRPr="008907ED" w:rsidRDefault="001374AD" w:rsidP="00E663AA">
            <w:pPr>
              <w:pStyle w:val="AmColumnHeading"/>
            </w:pPr>
            <w:r w:rsidRPr="008907ED">
              <w:t>Geänderter Text</w:t>
            </w:r>
          </w:p>
        </w:tc>
      </w:tr>
      <w:tr w:rsidR="001374AD" w:rsidRPr="008907ED" w14:paraId="49652A30" w14:textId="77777777" w:rsidTr="00E663AA">
        <w:trPr>
          <w:jc w:val="center"/>
        </w:trPr>
        <w:tc>
          <w:tcPr>
            <w:tcW w:w="4876" w:type="dxa"/>
            <w:tcBorders>
              <w:top w:val="nil"/>
              <w:left w:val="nil"/>
              <w:bottom w:val="nil"/>
              <w:right w:val="nil"/>
            </w:tcBorders>
          </w:tcPr>
          <w:p w14:paraId="5DC72134" w14:textId="77777777" w:rsidR="001374AD" w:rsidRPr="008907ED" w:rsidRDefault="001374AD" w:rsidP="00E663AA">
            <w:pPr>
              <w:pStyle w:val="Normal6a"/>
            </w:pPr>
          </w:p>
        </w:tc>
        <w:tc>
          <w:tcPr>
            <w:tcW w:w="4876" w:type="dxa"/>
            <w:tcBorders>
              <w:top w:val="nil"/>
              <w:left w:val="nil"/>
              <w:bottom w:val="nil"/>
              <w:right w:val="nil"/>
            </w:tcBorders>
          </w:tcPr>
          <w:p w14:paraId="3B51BA4F" w14:textId="77777777" w:rsidR="001374AD" w:rsidRPr="008907ED" w:rsidRDefault="001374AD" w:rsidP="00E663AA">
            <w:pPr>
              <w:pStyle w:val="Normal6a"/>
            </w:pPr>
            <w:r w:rsidRPr="008907ED">
              <w:rPr>
                <w:b/>
                <w:i/>
              </w:rPr>
              <w:t>12a.</w:t>
            </w:r>
            <w:r w:rsidRPr="008907ED">
              <w:tab/>
            </w:r>
            <w:r w:rsidRPr="008907ED">
              <w:rPr>
                <w:b/>
                <w:i/>
              </w:rPr>
              <w:t>weist nachdrücklich darauf hin, dass diese Richtlinie nicht eine Verringerung des den Arbeitnehmern in den Mitgliedstaaten bereits jetzt gewährten allgemeinen Schutzniveaus, insbesondere in Bezug auf das Recht auf Weiterbildung, beruflichen Übergang, Arbeitsplatzsicherheit und Arbeitnehmerbeteiligung, rechtfertigt; betont, dass diese Richtlinie nicht das Recht der Mitgliedstaaten berührt, für die Arbeitnehmer günstigere Rechts- oder Verwaltungsvorschriften anzuwenden oder zu erlassen oder die Anwendung von für die Arbeitnehmer günstigeren Tarifverträgen zu fördern oder zuzulassen; betont, dass diese Richtlinie nicht in einer Weise ausgelegt oder angewandt werden darf, die die in den Mitgliedstaaten anerkannten Grundrechte, einschließlich des Rechts auf Tarifverhandlungen, des Streikrechts oder des Rechts auf kollektive Maßnahmen, einschränkt, verletzt oder untergräbt; betont nachdrücklich, dass diese Richtlinie der Autonomie der Sozialpartner Rechnung trägt und ihre Fähigkeit, Tarifverträge auszuhandeln, abzuschließen oder durchzusetzen oder andere Tätigkeiten im Einklang mit den nationalen Systemen der Arbeitsbeziehungen auszuüben, nicht beeinträchtigt; betont ferner, dass mit dieser Richtlinie ein zusätzliches Recht auf Information, Konsultation und Tarifverhandlungen in Übergangssituationen begründet wird und dass die Anwendung anderer Instrumente des Unionsrechts zur Arbeitnehmerbeteiligung unberührt bleibt;</w:t>
            </w:r>
          </w:p>
        </w:tc>
      </w:tr>
    </w:tbl>
    <w:p w14:paraId="491043D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0073EC3" w14:textId="77777777" w:rsidR="001374AD" w:rsidRPr="008907ED" w:rsidRDefault="001374AD" w:rsidP="001374AD">
      <w:r w:rsidRPr="008907ED">
        <w:rPr>
          <w:rStyle w:val="HideTWBExt"/>
        </w:rPr>
        <w:t>&lt;/Amend&gt;</w:t>
      </w:r>
    </w:p>
    <w:p w14:paraId="46C2FE8B"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248</w:t>
      </w:r>
      <w:r w:rsidRPr="008907ED">
        <w:rPr>
          <w:rStyle w:val="HideTWBExt"/>
        </w:rPr>
        <w:t>&lt;/NumAm&gt;</w:t>
      </w:r>
    </w:p>
    <w:p w14:paraId="41ABE32D"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Giusi Princi</w:t>
      </w:r>
      <w:r w:rsidRPr="008907ED">
        <w:rPr>
          <w:rStyle w:val="HideTWBExt"/>
          <w:b w:val="0"/>
        </w:rPr>
        <w:t>&lt;/Members&gt;</w:t>
      </w:r>
    </w:p>
    <w:p w14:paraId="7A371687" w14:textId="77777777" w:rsidR="001374AD" w:rsidRPr="008907ED" w:rsidRDefault="001374AD" w:rsidP="001374AD">
      <w:pPr>
        <w:pStyle w:val="NormalBold"/>
      </w:pPr>
      <w:r w:rsidRPr="008907ED">
        <w:rPr>
          <w:rStyle w:val="HideTWBExt"/>
          <w:b w:val="0"/>
        </w:rPr>
        <w:t>&lt;/RepeatBlock-By&gt;</w:t>
      </w:r>
    </w:p>
    <w:p w14:paraId="2E68297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D0A72D8" w14:textId="77777777" w:rsidR="001374AD" w:rsidRPr="008907ED" w:rsidRDefault="001374AD" w:rsidP="001374AD">
      <w:pPr>
        <w:pStyle w:val="NormalBold"/>
      </w:pPr>
      <w:r w:rsidRPr="008907ED">
        <w:rPr>
          <w:rStyle w:val="HideTWBExt"/>
        </w:rPr>
        <w:t>&lt;Article&gt;</w:t>
      </w:r>
      <w:r w:rsidRPr="008907ED">
        <w:t>Ziffer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5F67733" w14:textId="77777777" w:rsidTr="00E663AA">
        <w:trPr>
          <w:trHeight w:hRule="exact" w:val="240"/>
          <w:jc w:val="center"/>
        </w:trPr>
        <w:tc>
          <w:tcPr>
            <w:tcW w:w="9752" w:type="dxa"/>
            <w:gridSpan w:val="2"/>
            <w:tcBorders>
              <w:top w:val="nil"/>
              <w:left w:val="nil"/>
              <w:bottom w:val="nil"/>
              <w:right w:val="nil"/>
            </w:tcBorders>
          </w:tcPr>
          <w:p w14:paraId="44E4BB69" w14:textId="77777777" w:rsidR="001374AD" w:rsidRPr="008907ED" w:rsidRDefault="001374AD" w:rsidP="00E663AA"/>
        </w:tc>
      </w:tr>
      <w:tr w:rsidR="001374AD" w:rsidRPr="008907ED" w14:paraId="68BD0F36" w14:textId="77777777" w:rsidTr="00E663AA">
        <w:trPr>
          <w:trHeight w:val="240"/>
          <w:jc w:val="center"/>
        </w:trPr>
        <w:tc>
          <w:tcPr>
            <w:tcW w:w="4876" w:type="dxa"/>
            <w:tcBorders>
              <w:top w:val="nil"/>
              <w:left w:val="nil"/>
              <w:bottom w:val="nil"/>
              <w:right w:val="nil"/>
            </w:tcBorders>
          </w:tcPr>
          <w:p w14:paraId="2B47A10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5F8E6D9" w14:textId="77777777" w:rsidR="001374AD" w:rsidRPr="008907ED" w:rsidRDefault="001374AD" w:rsidP="00E663AA">
            <w:pPr>
              <w:pStyle w:val="AmColumnHeading"/>
            </w:pPr>
            <w:r w:rsidRPr="008907ED">
              <w:t>Geänderter Text</w:t>
            </w:r>
          </w:p>
        </w:tc>
      </w:tr>
      <w:tr w:rsidR="001374AD" w:rsidRPr="008907ED" w14:paraId="0CF4A870" w14:textId="77777777" w:rsidTr="00E663AA">
        <w:trPr>
          <w:jc w:val="center"/>
        </w:trPr>
        <w:tc>
          <w:tcPr>
            <w:tcW w:w="4876" w:type="dxa"/>
            <w:tcBorders>
              <w:top w:val="nil"/>
              <w:left w:val="nil"/>
              <w:bottom w:val="nil"/>
              <w:right w:val="nil"/>
            </w:tcBorders>
          </w:tcPr>
          <w:p w14:paraId="37FD788A" w14:textId="77777777" w:rsidR="001374AD" w:rsidRPr="008907ED" w:rsidRDefault="001374AD" w:rsidP="00E663AA">
            <w:pPr>
              <w:pStyle w:val="Normal6a"/>
            </w:pPr>
          </w:p>
        </w:tc>
        <w:tc>
          <w:tcPr>
            <w:tcW w:w="4876" w:type="dxa"/>
            <w:tcBorders>
              <w:top w:val="nil"/>
              <w:left w:val="nil"/>
              <w:bottom w:val="nil"/>
              <w:right w:val="nil"/>
            </w:tcBorders>
          </w:tcPr>
          <w:p w14:paraId="12060B85" w14:textId="77777777" w:rsidR="001374AD" w:rsidRPr="008907ED" w:rsidRDefault="001374AD" w:rsidP="00E663AA">
            <w:pPr>
              <w:pStyle w:val="Normal6a"/>
            </w:pPr>
            <w:r w:rsidRPr="008907ED">
              <w:rPr>
                <w:b/>
                <w:i/>
              </w:rPr>
              <w:t>12a.</w:t>
            </w:r>
            <w:r w:rsidRPr="008907ED">
              <w:tab/>
            </w:r>
            <w:r w:rsidRPr="008907ED">
              <w:rPr>
                <w:b/>
                <w:i/>
              </w:rPr>
              <w:t>fordert die Kommission und die Mitgliedstaaten auf, Maßnahmen zu konzipieren, die durch die Verringerung des Verwaltungsaufwands, die Senkung der Kofinanzierungsanforderungen und die Vereinfachung des Zugangs zu Finanzmitteln wirtschaftliche Chancen für den Privatsektor, insbesondere für KMU, eröffnen; betont, dass Unternehmer und kleine Unternehmen für Investitionen, Innovation und die Schaffung von Arbeitsplätzen von zentraler Bedeutung sind und dass Finanzierungsmöglichkeiten und technische Unterstützung auf ihre Bedürfnisse zugeschnitten sein müssen, damit ihr Potenzial in der grünen und der digitalen Wirtschaft voll ausgeschöpft werden kann;</w:t>
            </w:r>
          </w:p>
        </w:tc>
      </w:tr>
    </w:tbl>
    <w:p w14:paraId="20EE903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B1FDC1B" w14:textId="77777777" w:rsidR="001374AD" w:rsidRPr="008907ED" w:rsidRDefault="001374AD" w:rsidP="001374AD">
      <w:r w:rsidRPr="008907ED">
        <w:rPr>
          <w:rStyle w:val="HideTWBExt"/>
        </w:rPr>
        <w:t>&lt;/Amend&gt;</w:t>
      </w:r>
    </w:p>
    <w:p w14:paraId="68FE472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249</w:t>
      </w:r>
      <w:r w:rsidRPr="008907ED">
        <w:rPr>
          <w:rStyle w:val="HideTWBExt"/>
        </w:rPr>
        <w:t>&lt;/NumAm&gt;</w:t>
      </w:r>
    </w:p>
    <w:p w14:paraId="7DFBC009"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E030D8F" w14:textId="77777777" w:rsidR="001374AD" w:rsidRPr="008907ED" w:rsidRDefault="001374AD" w:rsidP="001374AD">
      <w:pPr>
        <w:pStyle w:val="NormalBold"/>
      </w:pPr>
      <w:r w:rsidRPr="008907ED">
        <w:rPr>
          <w:rStyle w:val="HideTWBExt"/>
          <w:b w:val="0"/>
        </w:rPr>
        <w:t>&lt;/RepeatBlock-By&gt;</w:t>
      </w:r>
    </w:p>
    <w:p w14:paraId="162BFD3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09D1D43" w14:textId="77777777" w:rsidR="001374AD" w:rsidRPr="008907ED" w:rsidRDefault="001374AD" w:rsidP="001374AD">
      <w:pPr>
        <w:pStyle w:val="NormalBold"/>
      </w:pPr>
      <w:r w:rsidRPr="008907ED">
        <w:rPr>
          <w:rStyle w:val="HideTWBExt"/>
        </w:rPr>
        <w:t>&lt;Article&gt;</w:t>
      </w:r>
      <w:r w:rsidRPr="008907ED">
        <w:t>Ziffer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5D605D1" w14:textId="77777777" w:rsidTr="00E663AA">
        <w:trPr>
          <w:trHeight w:hRule="exact" w:val="240"/>
          <w:jc w:val="center"/>
        </w:trPr>
        <w:tc>
          <w:tcPr>
            <w:tcW w:w="9752" w:type="dxa"/>
            <w:gridSpan w:val="2"/>
            <w:tcBorders>
              <w:top w:val="nil"/>
              <w:left w:val="nil"/>
              <w:bottom w:val="nil"/>
              <w:right w:val="nil"/>
            </w:tcBorders>
          </w:tcPr>
          <w:p w14:paraId="167872BA" w14:textId="77777777" w:rsidR="001374AD" w:rsidRPr="008907ED" w:rsidRDefault="001374AD" w:rsidP="00E663AA"/>
        </w:tc>
      </w:tr>
      <w:tr w:rsidR="001374AD" w:rsidRPr="008907ED" w14:paraId="63D1348E" w14:textId="77777777" w:rsidTr="00E663AA">
        <w:trPr>
          <w:trHeight w:val="240"/>
          <w:jc w:val="center"/>
        </w:trPr>
        <w:tc>
          <w:tcPr>
            <w:tcW w:w="4876" w:type="dxa"/>
            <w:tcBorders>
              <w:top w:val="nil"/>
              <w:left w:val="nil"/>
              <w:bottom w:val="nil"/>
              <w:right w:val="nil"/>
            </w:tcBorders>
          </w:tcPr>
          <w:p w14:paraId="1EA9D7E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4CC7C80" w14:textId="77777777" w:rsidR="001374AD" w:rsidRPr="008907ED" w:rsidRDefault="001374AD" w:rsidP="00E663AA">
            <w:pPr>
              <w:pStyle w:val="AmColumnHeading"/>
            </w:pPr>
            <w:r w:rsidRPr="008907ED">
              <w:t>Geänderter Text</w:t>
            </w:r>
          </w:p>
        </w:tc>
      </w:tr>
      <w:tr w:rsidR="001374AD" w:rsidRPr="008907ED" w14:paraId="7150BA60" w14:textId="77777777" w:rsidTr="00E663AA">
        <w:trPr>
          <w:jc w:val="center"/>
        </w:trPr>
        <w:tc>
          <w:tcPr>
            <w:tcW w:w="4876" w:type="dxa"/>
            <w:tcBorders>
              <w:top w:val="nil"/>
              <w:left w:val="nil"/>
              <w:bottom w:val="nil"/>
              <w:right w:val="nil"/>
            </w:tcBorders>
          </w:tcPr>
          <w:p w14:paraId="6BDA27BD" w14:textId="77777777" w:rsidR="001374AD" w:rsidRPr="008907ED" w:rsidRDefault="001374AD" w:rsidP="00E663AA">
            <w:pPr>
              <w:pStyle w:val="Normal6a"/>
            </w:pPr>
          </w:p>
        </w:tc>
        <w:tc>
          <w:tcPr>
            <w:tcW w:w="4876" w:type="dxa"/>
            <w:tcBorders>
              <w:top w:val="nil"/>
              <w:left w:val="nil"/>
              <w:bottom w:val="nil"/>
              <w:right w:val="nil"/>
            </w:tcBorders>
          </w:tcPr>
          <w:p w14:paraId="2B337D0A" w14:textId="77777777" w:rsidR="001374AD" w:rsidRPr="008907ED" w:rsidRDefault="001374AD" w:rsidP="00E663AA">
            <w:pPr>
              <w:pStyle w:val="Normal6a"/>
            </w:pPr>
            <w:r w:rsidRPr="008907ED">
              <w:rPr>
                <w:b/>
                <w:i/>
              </w:rPr>
              <w:t>12a.</w:t>
            </w:r>
            <w:r w:rsidRPr="008907ED">
              <w:tab/>
            </w:r>
            <w:r w:rsidRPr="008907ED">
              <w:rPr>
                <w:b/>
                <w:i/>
              </w:rPr>
              <w:t xml:space="preserve">betont, dass die Regierungen den Aufbau der Kapazitäten der Sozialpartner unterstützen sollten, insbesondere auf regionaler Ebene (und im Rahmen der Umsetzung der Empfehlung des Rates zur Sicherstellung eines gerechten Übergangs zur Klimaneutralität); betont, dass die deliberative Demokratie es den </w:t>
            </w:r>
            <w:r w:rsidRPr="008907ED">
              <w:rPr>
                <w:b/>
                <w:i/>
              </w:rPr>
              <w:lastRenderedPageBreak/>
              <w:t>Bürgerinnen und Bürgern ermöglicht, lokale und regionale Maßnahmen mitzugestalten, die den Erfordernissen und Besonderheiten des jeweiligen Gebiets entsprechen, wodurch das Engagement und die Einhaltung der Maßnahmen erhöht werden;</w:t>
            </w:r>
          </w:p>
        </w:tc>
      </w:tr>
    </w:tbl>
    <w:p w14:paraId="410AFB99" w14:textId="77777777" w:rsidR="001374AD" w:rsidRPr="00546828" w:rsidRDefault="001374AD" w:rsidP="001374AD">
      <w:pPr>
        <w:pStyle w:val="AmOrLang"/>
        <w:rPr>
          <w:lang w:val="sv-SE"/>
        </w:rPr>
      </w:pPr>
      <w:r w:rsidRPr="00546828">
        <w:rPr>
          <w:lang w:val="sv-SE"/>
        </w:rPr>
        <w:lastRenderedPageBreak/>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5D62E6D6" w14:textId="77777777" w:rsidR="001374AD" w:rsidRPr="00546828" w:rsidRDefault="001374AD" w:rsidP="001374AD">
      <w:pPr>
        <w:rPr>
          <w:lang w:val="sv-SE"/>
        </w:rPr>
      </w:pPr>
      <w:r w:rsidRPr="00546828">
        <w:rPr>
          <w:rStyle w:val="HideTWBExt"/>
          <w:lang w:val="sv-SE"/>
        </w:rPr>
        <w:t>&lt;/Amend&gt;</w:t>
      </w:r>
    </w:p>
    <w:p w14:paraId="25DCC60A"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250</w:t>
      </w:r>
      <w:r w:rsidRPr="00546828">
        <w:rPr>
          <w:rStyle w:val="HideTWBExt"/>
          <w:lang w:val="sv-SE"/>
        </w:rPr>
        <w:t>&lt;/NumAm&gt;</w:t>
      </w:r>
    </w:p>
    <w:p w14:paraId="21A63E2F"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01AC4EAB" w14:textId="77777777" w:rsidR="001374AD" w:rsidRPr="00546828" w:rsidRDefault="001374AD" w:rsidP="001374AD">
      <w:pPr>
        <w:pStyle w:val="NormalBold"/>
        <w:rPr>
          <w:lang w:val="sv-SE"/>
        </w:rPr>
      </w:pPr>
      <w:r w:rsidRPr="00546828">
        <w:rPr>
          <w:rStyle w:val="HideTWBExt"/>
          <w:b w:val="0"/>
          <w:lang w:val="sv-SE"/>
        </w:rPr>
        <w:t>&lt;/RepeatBlock-By&gt;</w:t>
      </w:r>
    </w:p>
    <w:p w14:paraId="4A52B56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2074FD2" w14:textId="77777777" w:rsidR="001374AD" w:rsidRPr="008907ED" w:rsidRDefault="001374AD" w:rsidP="001374AD">
      <w:pPr>
        <w:pStyle w:val="NormalBold"/>
      </w:pPr>
      <w:r w:rsidRPr="008907ED">
        <w:rPr>
          <w:rStyle w:val="HideTWBExt"/>
        </w:rPr>
        <w:t>&lt;Article&gt;</w:t>
      </w:r>
      <w:r w:rsidRPr="008907ED">
        <w:t>Ziffer 12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FF10BEC" w14:textId="77777777" w:rsidTr="00E663AA">
        <w:trPr>
          <w:trHeight w:hRule="exact" w:val="240"/>
          <w:jc w:val="center"/>
        </w:trPr>
        <w:tc>
          <w:tcPr>
            <w:tcW w:w="9752" w:type="dxa"/>
            <w:gridSpan w:val="2"/>
            <w:tcBorders>
              <w:top w:val="nil"/>
              <w:left w:val="nil"/>
              <w:bottom w:val="nil"/>
              <w:right w:val="nil"/>
            </w:tcBorders>
          </w:tcPr>
          <w:p w14:paraId="4D8E1CBB" w14:textId="77777777" w:rsidR="001374AD" w:rsidRPr="008907ED" w:rsidRDefault="001374AD" w:rsidP="00E663AA"/>
        </w:tc>
      </w:tr>
      <w:tr w:rsidR="001374AD" w:rsidRPr="008907ED" w14:paraId="09DFC6E0" w14:textId="77777777" w:rsidTr="00E663AA">
        <w:trPr>
          <w:trHeight w:val="240"/>
          <w:jc w:val="center"/>
        </w:trPr>
        <w:tc>
          <w:tcPr>
            <w:tcW w:w="4876" w:type="dxa"/>
            <w:tcBorders>
              <w:top w:val="nil"/>
              <w:left w:val="nil"/>
              <w:bottom w:val="nil"/>
              <w:right w:val="nil"/>
            </w:tcBorders>
          </w:tcPr>
          <w:p w14:paraId="3D633C5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30ECD1E" w14:textId="77777777" w:rsidR="001374AD" w:rsidRPr="008907ED" w:rsidRDefault="001374AD" w:rsidP="00E663AA">
            <w:pPr>
              <w:pStyle w:val="AmColumnHeading"/>
            </w:pPr>
            <w:r w:rsidRPr="008907ED">
              <w:t>Geänderter Text</w:t>
            </w:r>
          </w:p>
        </w:tc>
      </w:tr>
      <w:tr w:rsidR="001374AD" w:rsidRPr="008907ED" w14:paraId="3FF58EE4" w14:textId="77777777" w:rsidTr="00E663AA">
        <w:trPr>
          <w:jc w:val="center"/>
        </w:trPr>
        <w:tc>
          <w:tcPr>
            <w:tcW w:w="4876" w:type="dxa"/>
            <w:tcBorders>
              <w:top w:val="nil"/>
              <w:left w:val="nil"/>
              <w:bottom w:val="nil"/>
              <w:right w:val="nil"/>
            </w:tcBorders>
          </w:tcPr>
          <w:p w14:paraId="68DD4415" w14:textId="77777777" w:rsidR="001374AD" w:rsidRPr="008907ED" w:rsidRDefault="001374AD" w:rsidP="00E663AA">
            <w:pPr>
              <w:pStyle w:val="Normal6a"/>
            </w:pPr>
          </w:p>
        </w:tc>
        <w:tc>
          <w:tcPr>
            <w:tcW w:w="4876" w:type="dxa"/>
            <w:tcBorders>
              <w:top w:val="nil"/>
              <w:left w:val="nil"/>
              <w:bottom w:val="nil"/>
              <w:right w:val="nil"/>
            </w:tcBorders>
          </w:tcPr>
          <w:p w14:paraId="0B89C920" w14:textId="77777777" w:rsidR="001374AD" w:rsidRPr="008907ED" w:rsidRDefault="001374AD" w:rsidP="00E663AA">
            <w:pPr>
              <w:pStyle w:val="Normal6a"/>
            </w:pPr>
            <w:r w:rsidRPr="008907ED">
              <w:rPr>
                <w:b/>
                <w:i/>
              </w:rPr>
              <w:t>12a.</w:t>
            </w:r>
            <w:r w:rsidRPr="008907ED">
              <w:tab/>
            </w:r>
            <w:r w:rsidRPr="008907ED">
              <w:rPr>
                <w:b/>
                <w:i/>
              </w:rPr>
              <w:t>fordert die Kommission auf, behindertengerechte Standards in die Richtlinie aufzunehmen, darunter Barrierefreiheit am Arbeitsplatz, flexible Regelungen und angemessene Vorkehrungen bei der Ausbildung;</w:t>
            </w:r>
          </w:p>
        </w:tc>
      </w:tr>
    </w:tbl>
    <w:p w14:paraId="4A77987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922078B" w14:textId="77777777" w:rsidR="001374AD" w:rsidRPr="008907ED" w:rsidRDefault="001374AD" w:rsidP="001374AD">
      <w:r w:rsidRPr="008907ED">
        <w:rPr>
          <w:rStyle w:val="HideTWBExt"/>
        </w:rPr>
        <w:t>&lt;/Amend&gt;</w:t>
      </w:r>
    </w:p>
    <w:p w14:paraId="4EF4E03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251</w:t>
      </w:r>
      <w:r w:rsidRPr="008907ED">
        <w:rPr>
          <w:rStyle w:val="HideTWBExt"/>
        </w:rPr>
        <w:t>&lt;/NumAm&gt;</w:t>
      </w:r>
    </w:p>
    <w:p w14:paraId="234B8FC1"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24D6A1CD" w14:textId="77777777" w:rsidR="001374AD" w:rsidRPr="008907ED" w:rsidRDefault="001374AD" w:rsidP="001374AD">
      <w:pPr>
        <w:pStyle w:val="NormalBold"/>
      </w:pPr>
      <w:r w:rsidRPr="008907ED">
        <w:rPr>
          <w:rStyle w:val="HideTWBExt"/>
          <w:b w:val="0"/>
        </w:rPr>
        <w:t>&lt;/RepeatBlock-By&gt;</w:t>
      </w:r>
    </w:p>
    <w:p w14:paraId="590A024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006183C" w14:textId="77777777" w:rsidR="001374AD" w:rsidRPr="008907ED" w:rsidRDefault="001374AD" w:rsidP="001374AD">
      <w:pPr>
        <w:pStyle w:val="NormalBold"/>
      </w:pPr>
      <w:r w:rsidRPr="008907ED">
        <w:rPr>
          <w:rStyle w:val="HideTWBExt"/>
        </w:rPr>
        <w:t>&lt;Article&gt;</w:t>
      </w:r>
      <w:r w:rsidRPr="008907ED">
        <w:t>Ziffer 12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06784F6" w14:textId="77777777" w:rsidTr="00E663AA">
        <w:trPr>
          <w:trHeight w:hRule="exact" w:val="240"/>
          <w:jc w:val="center"/>
        </w:trPr>
        <w:tc>
          <w:tcPr>
            <w:tcW w:w="9752" w:type="dxa"/>
            <w:gridSpan w:val="2"/>
            <w:tcBorders>
              <w:top w:val="nil"/>
              <w:left w:val="nil"/>
              <w:bottom w:val="nil"/>
              <w:right w:val="nil"/>
            </w:tcBorders>
          </w:tcPr>
          <w:p w14:paraId="34DCA9B6" w14:textId="77777777" w:rsidR="001374AD" w:rsidRPr="008907ED" w:rsidRDefault="001374AD" w:rsidP="00E663AA"/>
        </w:tc>
      </w:tr>
      <w:tr w:rsidR="001374AD" w:rsidRPr="008907ED" w14:paraId="1A013C76" w14:textId="77777777" w:rsidTr="00E663AA">
        <w:trPr>
          <w:trHeight w:val="240"/>
          <w:jc w:val="center"/>
        </w:trPr>
        <w:tc>
          <w:tcPr>
            <w:tcW w:w="4876" w:type="dxa"/>
            <w:tcBorders>
              <w:top w:val="nil"/>
              <w:left w:val="nil"/>
              <w:bottom w:val="nil"/>
              <w:right w:val="nil"/>
            </w:tcBorders>
          </w:tcPr>
          <w:p w14:paraId="6E647CA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00FD23D" w14:textId="77777777" w:rsidR="001374AD" w:rsidRPr="008907ED" w:rsidRDefault="001374AD" w:rsidP="00E663AA">
            <w:pPr>
              <w:pStyle w:val="AmColumnHeading"/>
            </w:pPr>
            <w:r w:rsidRPr="008907ED">
              <w:t>Geänderter Text</w:t>
            </w:r>
          </w:p>
        </w:tc>
      </w:tr>
      <w:tr w:rsidR="001374AD" w:rsidRPr="008907ED" w14:paraId="348B6460" w14:textId="77777777" w:rsidTr="00E663AA">
        <w:trPr>
          <w:jc w:val="center"/>
        </w:trPr>
        <w:tc>
          <w:tcPr>
            <w:tcW w:w="4876" w:type="dxa"/>
            <w:tcBorders>
              <w:top w:val="nil"/>
              <w:left w:val="nil"/>
              <w:bottom w:val="nil"/>
              <w:right w:val="nil"/>
            </w:tcBorders>
          </w:tcPr>
          <w:p w14:paraId="3C794D97" w14:textId="77777777" w:rsidR="001374AD" w:rsidRPr="008907ED" w:rsidRDefault="001374AD" w:rsidP="00E663AA">
            <w:pPr>
              <w:pStyle w:val="Normal6a"/>
            </w:pPr>
          </w:p>
        </w:tc>
        <w:tc>
          <w:tcPr>
            <w:tcW w:w="4876" w:type="dxa"/>
            <w:tcBorders>
              <w:top w:val="nil"/>
              <w:left w:val="nil"/>
              <w:bottom w:val="nil"/>
              <w:right w:val="nil"/>
            </w:tcBorders>
          </w:tcPr>
          <w:p w14:paraId="14A261B7" w14:textId="77777777" w:rsidR="001374AD" w:rsidRPr="008907ED" w:rsidRDefault="001374AD" w:rsidP="00E663AA">
            <w:pPr>
              <w:pStyle w:val="Normal6a"/>
            </w:pPr>
            <w:r w:rsidRPr="008907ED">
              <w:rPr>
                <w:b/>
                <w:i/>
              </w:rPr>
              <w:t>12b.</w:t>
            </w:r>
            <w:r w:rsidRPr="008907ED">
              <w:tab/>
            </w:r>
            <w:r w:rsidRPr="008907ED">
              <w:rPr>
                <w:b/>
                <w:i/>
              </w:rPr>
              <w:t xml:space="preserve">betont die Bedeutung gezielter Strategien für ländliche Gebiete und Randgebiete, in denen unzureichende Investitionen, Abwanderung und ein schwaches Arbeitskräfteangebot die langfristige Entwicklung gefährden; fordert die Kommission und die Mitgliedstaaten auf, ortsbezogene Maßnahmen zu unterstützen, die </w:t>
            </w:r>
            <w:r w:rsidRPr="008907ED">
              <w:rPr>
                <w:b/>
                <w:i/>
              </w:rPr>
              <w:lastRenderedPageBreak/>
              <w:t>wirtschaftliche Chancen für Menschen und Unternehmen in ländlichen Regionen eröffnen, private Investitionen anziehen und lokale Arbeitsplätze schaffen; betont, dass solche Strategien notwendig sind, um sicherzustellen, dass die Bürgerinnen und Bürger ihre Zukunft in ihren Gemeinschaften gestalten können;</w:t>
            </w:r>
          </w:p>
        </w:tc>
      </w:tr>
    </w:tbl>
    <w:p w14:paraId="629687DF"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3E75D6A" w14:textId="77777777" w:rsidR="001374AD" w:rsidRPr="008907ED" w:rsidRDefault="001374AD" w:rsidP="001374AD">
      <w:r w:rsidRPr="008907ED">
        <w:rPr>
          <w:rStyle w:val="HideTWBExt"/>
        </w:rPr>
        <w:t>&lt;/Amend&gt;</w:t>
      </w:r>
    </w:p>
    <w:p w14:paraId="3099D2E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252</w:t>
      </w:r>
      <w:r w:rsidRPr="008907ED">
        <w:rPr>
          <w:rStyle w:val="HideTWBExt"/>
        </w:rPr>
        <w:t>&lt;/NumAm&gt;</w:t>
      </w:r>
    </w:p>
    <w:p w14:paraId="183C0D08"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52CCB915" w14:textId="77777777" w:rsidR="001374AD" w:rsidRPr="008907ED" w:rsidRDefault="001374AD" w:rsidP="001374AD">
      <w:pPr>
        <w:pStyle w:val="NormalBold"/>
      </w:pPr>
      <w:r w:rsidRPr="008907ED">
        <w:rPr>
          <w:rStyle w:val="HideTWBExt"/>
          <w:b w:val="0"/>
        </w:rPr>
        <w:t>&lt;/RepeatBlock-By&gt;</w:t>
      </w:r>
    </w:p>
    <w:p w14:paraId="12E537E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E9EEB50" w14:textId="77777777" w:rsidR="001374AD" w:rsidRPr="008907ED" w:rsidRDefault="001374AD" w:rsidP="001374AD">
      <w:pPr>
        <w:pStyle w:val="NormalBold"/>
      </w:pPr>
      <w:r w:rsidRPr="008907ED">
        <w:rPr>
          <w:rStyle w:val="HideTWBExt"/>
        </w:rPr>
        <w:t>&lt;Article&gt;</w:t>
      </w:r>
      <w:r w:rsidRPr="008907ED">
        <w:t>Ziffer 12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C436B59" w14:textId="77777777" w:rsidTr="00E663AA">
        <w:trPr>
          <w:trHeight w:hRule="exact" w:val="240"/>
          <w:jc w:val="center"/>
        </w:trPr>
        <w:tc>
          <w:tcPr>
            <w:tcW w:w="9752" w:type="dxa"/>
            <w:gridSpan w:val="2"/>
            <w:tcBorders>
              <w:top w:val="nil"/>
              <w:left w:val="nil"/>
              <w:bottom w:val="nil"/>
              <w:right w:val="nil"/>
            </w:tcBorders>
          </w:tcPr>
          <w:p w14:paraId="31B65E10" w14:textId="77777777" w:rsidR="001374AD" w:rsidRPr="008907ED" w:rsidRDefault="001374AD" w:rsidP="00E663AA"/>
        </w:tc>
      </w:tr>
      <w:tr w:rsidR="001374AD" w:rsidRPr="008907ED" w14:paraId="42357F46" w14:textId="77777777" w:rsidTr="00E663AA">
        <w:trPr>
          <w:trHeight w:val="240"/>
          <w:jc w:val="center"/>
        </w:trPr>
        <w:tc>
          <w:tcPr>
            <w:tcW w:w="4876" w:type="dxa"/>
            <w:tcBorders>
              <w:top w:val="nil"/>
              <w:left w:val="nil"/>
              <w:bottom w:val="nil"/>
              <w:right w:val="nil"/>
            </w:tcBorders>
          </w:tcPr>
          <w:p w14:paraId="0179FF8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04C17B0" w14:textId="77777777" w:rsidR="001374AD" w:rsidRPr="008907ED" w:rsidRDefault="001374AD" w:rsidP="00E663AA">
            <w:pPr>
              <w:pStyle w:val="AmColumnHeading"/>
            </w:pPr>
            <w:r w:rsidRPr="008907ED">
              <w:t>Geänderter Text</w:t>
            </w:r>
          </w:p>
        </w:tc>
      </w:tr>
      <w:tr w:rsidR="001374AD" w:rsidRPr="008907ED" w14:paraId="2700FA91" w14:textId="77777777" w:rsidTr="00E663AA">
        <w:trPr>
          <w:jc w:val="center"/>
        </w:trPr>
        <w:tc>
          <w:tcPr>
            <w:tcW w:w="4876" w:type="dxa"/>
            <w:tcBorders>
              <w:top w:val="nil"/>
              <w:left w:val="nil"/>
              <w:bottom w:val="nil"/>
              <w:right w:val="nil"/>
            </w:tcBorders>
          </w:tcPr>
          <w:p w14:paraId="1960788C" w14:textId="77777777" w:rsidR="001374AD" w:rsidRPr="008907ED" w:rsidRDefault="001374AD" w:rsidP="00E663AA">
            <w:pPr>
              <w:pStyle w:val="Normal6a"/>
            </w:pPr>
          </w:p>
        </w:tc>
        <w:tc>
          <w:tcPr>
            <w:tcW w:w="4876" w:type="dxa"/>
            <w:tcBorders>
              <w:top w:val="nil"/>
              <w:left w:val="nil"/>
              <w:bottom w:val="nil"/>
              <w:right w:val="nil"/>
            </w:tcBorders>
          </w:tcPr>
          <w:p w14:paraId="24FD5DB7" w14:textId="77777777" w:rsidR="001374AD" w:rsidRPr="008907ED" w:rsidRDefault="001374AD" w:rsidP="00E663AA">
            <w:pPr>
              <w:pStyle w:val="Normal6a"/>
            </w:pPr>
            <w:r w:rsidRPr="008907ED">
              <w:rPr>
                <w:b/>
                <w:i/>
              </w:rPr>
              <w:t>12b.</w:t>
            </w:r>
            <w:r w:rsidRPr="008907ED">
              <w:tab/>
            </w:r>
            <w:r w:rsidRPr="008907ED">
              <w:rPr>
                <w:b/>
                <w:i/>
              </w:rPr>
              <w:t>fordert die Kommission auf, das „Recht auf einen gerechten individuellen und kollektiven Übergang” für Arbeitnehmer und Gemeinschaften – in Europa und außerhalb der EU – anzuerkennen; weist darauf hin, dass das Recht auf einen gerechten Übergang auf individueller Ebene das Recht auf Verbleib in Beschäftigung oder auf Zugang zu einer Beschäftigung zu fairen und menschenwürdigen Bedingungen umfasst; weist darauf hin, dass das Recht auf einen gerechten Übergang auf kollektiver Ebene bedeutet, dass keine Personen, Gruppen oder Gebiete zurückgelassen werden dürfen;</w:t>
            </w:r>
          </w:p>
        </w:tc>
      </w:tr>
    </w:tbl>
    <w:p w14:paraId="6B995248"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73F68A8A" w14:textId="77777777" w:rsidR="001374AD" w:rsidRPr="00546828" w:rsidRDefault="001374AD" w:rsidP="001374AD">
      <w:pPr>
        <w:rPr>
          <w:lang w:val="sv-SE"/>
        </w:rPr>
      </w:pPr>
      <w:r w:rsidRPr="00546828">
        <w:rPr>
          <w:rStyle w:val="HideTWBExt"/>
          <w:lang w:val="sv-SE"/>
        </w:rPr>
        <w:t>&lt;/Amend&gt;</w:t>
      </w:r>
    </w:p>
    <w:p w14:paraId="596C3997"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253</w:t>
      </w:r>
      <w:r w:rsidRPr="00546828">
        <w:rPr>
          <w:rStyle w:val="HideTWBExt"/>
          <w:lang w:val="sv-SE"/>
        </w:rPr>
        <w:t>&lt;/NumAm&gt;</w:t>
      </w:r>
    </w:p>
    <w:p w14:paraId="27EA4BA5"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264C118" w14:textId="77777777" w:rsidR="001374AD" w:rsidRPr="00546828" w:rsidRDefault="001374AD" w:rsidP="001374AD">
      <w:pPr>
        <w:pStyle w:val="NormalBold"/>
        <w:rPr>
          <w:lang w:val="sv-SE"/>
        </w:rPr>
      </w:pPr>
      <w:r w:rsidRPr="00546828">
        <w:rPr>
          <w:rStyle w:val="HideTWBExt"/>
          <w:b w:val="0"/>
          <w:lang w:val="sv-SE"/>
        </w:rPr>
        <w:t>&lt;/RepeatBlock-By&gt;</w:t>
      </w:r>
    </w:p>
    <w:p w14:paraId="4E50B2D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8EA15B6" w14:textId="77777777" w:rsidR="001374AD" w:rsidRPr="008907ED" w:rsidRDefault="001374AD" w:rsidP="001374AD">
      <w:pPr>
        <w:pStyle w:val="NormalBold"/>
      </w:pPr>
      <w:r w:rsidRPr="008907ED">
        <w:rPr>
          <w:rStyle w:val="HideTWBExt"/>
        </w:rPr>
        <w:t>&lt;Article&gt;</w:t>
      </w:r>
      <w:r w:rsidRPr="008907ED">
        <w:t>Ziffer 12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62C50E5" w14:textId="77777777" w:rsidTr="00E663AA">
        <w:trPr>
          <w:trHeight w:hRule="exact" w:val="240"/>
          <w:jc w:val="center"/>
        </w:trPr>
        <w:tc>
          <w:tcPr>
            <w:tcW w:w="9752" w:type="dxa"/>
            <w:gridSpan w:val="2"/>
            <w:tcBorders>
              <w:top w:val="nil"/>
              <w:left w:val="nil"/>
              <w:bottom w:val="nil"/>
              <w:right w:val="nil"/>
            </w:tcBorders>
          </w:tcPr>
          <w:p w14:paraId="174FA9A8" w14:textId="77777777" w:rsidR="001374AD" w:rsidRPr="008907ED" w:rsidRDefault="001374AD" w:rsidP="00E663AA"/>
        </w:tc>
      </w:tr>
      <w:tr w:rsidR="001374AD" w:rsidRPr="008907ED" w14:paraId="42CDC5F6" w14:textId="77777777" w:rsidTr="00E663AA">
        <w:trPr>
          <w:trHeight w:val="240"/>
          <w:jc w:val="center"/>
        </w:trPr>
        <w:tc>
          <w:tcPr>
            <w:tcW w:w="4876" w:type="dxa"/>
            <w:tcBorders>
              <w:top w:val="nil"/>
              <w:left w:val="nil"/>
              <w:bottom w:val="nil"/>
              <w:right w:val="nil"/>
            </w:tcBorders>
          </w:tcPr>
          <w:p w14:paraId="4D284A3E"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1DB4F954" w14:textId="77777777" w:rsidR="001374AD" w:rsidRPr="008907ED" w:rsidRDefault="001374AD" w:rsidP="00E663AA">
            <w:pPr>
              <w:pStyle w:val="AmColumnHeading"/>
            </w:pPr>
            <w:r w:rsidRPr="008907ED">
              <w:t>Geänderter Text</w:t>
            </w:r>
          </w:p>
        </w:tc>
      </w:tr>
      <w:tr w:rsidR="001374AD" w:rsidRPr="008907ED" w14:paraId="677B8991" w14:textId="77777777" w:rsidTr="00E663AA">
        <w:trPr>
          <w:jc w:val="center"/>
        </w:trPr>
        <w:tc>
          <w:tcPr>
            <w:tcW w:w="4876" w:type="dxa"/>
            <w:tcBorders>
              <w:top w:val="nil"/>
              <w:left w:val="nil"/>
              <w:bottom w:val="nil"/>
              <w:right w:val="nil"/>
            </w:tcBorders>
          </w:tcPr>
          <w:p w14:paraId="6B303BEA" w14:textId="77777777" w:rsidR="001374AD" w:rsidRPr="008907ED" w:rsidRDefault="001374AD" w:rsidP="00E663AA">
            <w:pPr>
              <w:pStyle w:val="Normal6a"/>
            </w:pPr>
          </w:p>
        </w:tc>
        <w:tc>
          <w:tcPr>
            <w:tcW w:w="4876" w:type="dxa"/>
            <w:tcBorders>
              <w:top w:val="nil"/>
              <w:left w:val="nil"/>
              <w:bottom w:val="nil"/>
              <w:right w:val="nil"/>
            </w:tcBorders>
          </w:tcPr>
          <w:p w14:paraId="34778023" w14:textId="77777777" w:rsidR="001374AD" w:rsidRPr="008907ED" w:rsidRDefault="001374AD" w:rsidP="00E663AA">
            <w:pPr>
              <w:pStyle w:val="Normal6a"/>
            </w:pPr>
            <w:r w:rsidRPr="008907ED">
              <w:rPr>
                <w:b/>
                <w:i/>
              </w:rPr>
              <w:t>12b.</w:t>
            </w:r>
            <w:r w:rsidRPr="008907ED">
              <w:tab/>
            </w:r>
            <w:r w:rsidRPr="008907ED">
              <w:rPr>
                <w:b/>
                <w:i/>
              </w:rPr>
              <w:t>betont, wie wichtig es ist, dem Pflegesektor sowie den Arbeitnehmern und Regionen in den am stärksten vom Übergang betroffenen Branchen besondere Aufmerksamkeit zu widmen;</w:t>
            </w:r>
          </w:p>
        </w:tc>
      </w:tr>
    </w:tbl>
    <w:p w14:paraId="09596B2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66F703C" w14:textId="77777777" w:rsidR="001374AD" w:rsidRPr="008907ED" w:rsidRDefault="001374AD" w:rsidP="001374AD">
      <w:r w:rsidRPr="008907ED">
        <w:rPr>
          <w:rStyle w:val="HideTWBExt"/>
        </w:rPr>
        <w:t>&lt;/Amend&gt;</w:t>
      </w:r>
    </w:p>
    <w:p w14:paraId="55BB025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254</w:t>
      </w:r>
      <w:r w:rsidRPr="008907ED">
        <w:rPr>
          <w:rStyle w:val="HideTWBExt"/>
        </w:rPr>
        <w:t>&lt;/NumAm&gt;</w:t>
      </w:r>
    </w:p>
    <w:p w14:paraId="02552929"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Miriam Lexmann, Liesbet Sommen, Pascal Arimont, Giusi Princi</w:t>
      </w:r>
      <w:r w:rsidRPr="008907ED">
        <w:rPr>
          <w:rStyle w:val="HideTWBExt"/>
          <w:b w:val="0"/>
        </w:rPr>
        <w:t>&lt;/Members&gt;</w:t>
      </w:r>
    </w:p>
    <w:p w14:paraId="1818B8CD" w14:textId="77777777" w:rsidR="001374AD" w:rsidRPr="008907ED" w:rsidRDefault="001374AD" w:rsidP="001374AD">
      <w:pPr>
        <w:pStyle w:val="NormalBold"/>
      </w:pPr>
      <w:r w:rsidRPr="008907ED">
        <w:rPr>
          <w:rStyle w:val="HideTWBExt"/>
          <w:b w:val="0"/>
        </w:rPr>
        <w:t>&lt;/RepeatBlock-By&gt;</w:t>
      </w:r>
    </w:p>
    <w:p w14:paraId="07765F1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32A3B22" w14:textId="77777777" w:rsidR="001374AD" w:rsidRPr="008907ED" w:rsidRDefault="001374AD" w:rsidP="001374AD">
      <w:pPr>
        <w:pStyle w:val="NormalBold"/>
      </w:pPr>
      <w:r w:rsidRPr="008907ED">
        <w:rPr>
          <w:rStyle w:val="HideTWBExt"/>
        </w:rPr>
        <w:t>&lt;Article&gt;</w:t>
      </w:r>
      <w:r w:rsidRPr="008907ED">
        <w:t>Ziffer 12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35CD2F" w14:textId="77777777" w:rsidTr="00E663AA">
        <w:trPr>
          <w:trHeight w:hRule="exact" w:val="240"/>
          <w:jc w:val="center"/>
        </w:trPr>
        <w:tc>
          <w:tcPr>
            <w:tcW w:w="9752" w:type="dxa"/>
            <w:gridSpan w:val="2"/>
            <w:tcBorders>
              <w:top w:val="nil"/>
              <w:left w:val="nil"/>
              <w:bottom w:val="nil"/>
              <w:right w:val="nil"/>
            </w:tcBorders>
          </w:tcPr>
          <w:p w14:paraId="662B8262" w14:textId="77777777" w:rsidR="001374AD" w:rsidRPr="008907ED" w:rsidRDefault="001374AD" w:rsidP="00E663AA"/>
        </w:tc>
      </w:tr>
      <w:tr w:rsidR="001374AD" w:rsidRPr="008907ED" w14:paraId="4CCE0F2B" w14:textId="77777777" w:rsidTr="00E663AA">
        <w:trPr>
          <w:trHeight w:val="240"/>
          <w:jc w:val="center"/>
        </w:trPr>
        <w:tc>
          <w:tcPr>
            <w:tcW w:w="4876" w:type="dxa"/>
            <w:tcBorders>
              <w:top w:val="nil"/>
              <w:left w:val="nil"/>
              <w:bottom w:val="nil"/>
              <w:right w:val="nil"/>
            </w:tcBorders>
          </w:tcPr>
          <w:p w14:paraId="610D46E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5663362" w14:textId="77777777" w:rsidR="001374AD" w:rsidRPr="008907ED" w:rsidRDefault="001374AD" w:rsidP="00E663AA">
            <w:pPr>
              <w:pStyle w:val="AmColumnHeading"/>
            </w:pPr>
            <w:r w:rsidRPr="008907ED">
              <w:t>Geänderter Text</w:t>
            </w:r>
          </w:p>
        </w:tc>
      </w:tr>
      <w:tr w:rsidR="001374AD" w:rsidRPr="008907ED" w14:paraId="741D825B" w14:textId="77777777" w:rsidTr="00E663AA">
        <w:trPr>
          <w:jc w:val="center"/>
        </w:trPr>
        <w:tc>
          <w:tcPr>
            <w:tcW w:w="4876" w:type="dxa"/>
            <w:tcBorders>
              <w:top w:val="nil"/>
              <w:left w:val="nil"/>
              <w:bottom w:val="nil"/>
              <w:right w:val="nil"/>
            </w:tcBorders>
          </w:tcPr>
          <w:p w14:paraId="1828B2ED" w14:textId="77777777" w:rsidR="001374AD" w:rsidRPr="008907ED" w:rsidRDefault="001374AD" w:rsidP="00E663AA">
            <w:pPr>
              <w:pStyle w:val="Normal6a"/>
            </w:pPr>
          </w:p>
        </w:tc>
        <w:tc>
          <w:tcPr>
            <w:tcW w:w="4876" w:type="dxa"/>
            <w:tcBorders>
              <w:top w:val="nil"/>
              <w:left w:val="nil"/>
              <w:bottom w:val="nil"/>
              <w:right w:val="nil"/>
            </w:tcBorders>
          </w:tcPr>
          <w:p w14:paraId="6C64DA74" w14:textId="77777777" w:rsidR="001374AD" w:rsidRPr="008907ED" w:rsidRDefault="001374AD" w:rsidP="00E663AA">
            <w:pPr>
              <w:pStyle w:val="Normal6a"/>
            </w:pPr>
            <w:r w:rsidRPr="008907ED">
              <w:rPr>
                <w:b/>
                <w:i/>
              </w:rPr>
              <w:t>12c.</w:t>
            </w:r>
            <w:r w:rsidRPr="008907ED">
              <w:tab/>
            </w:r>
            <w:r w:rsidRPr="008907ED">
              <w:rPr>
                <w:b/>
                <w:i/>
              </w:rPr>
              <w:t xml:space="preserve">betont, dass die regionalen Prognosen von Eurostat für die 2020er und 2030er Jahre auf einen anhaltenden Rückgang der Bevölkerung im erwerbsfähigen Alter in vielen Gebieten hindeuten, insbesondere in Regionen, die bereits von Überalterung und Abwanderung betroffen sind; stellt fest, dass demografische Ungleichgewichte die sozialen und fiskalischen Kosten von Unterinvestitionen in ländlichen Gebieten erhöhen, einschließlich dünnerer Steuerbemessungsgrundlagen und höherer Kosten für Dienstleistungen pro Kopf; betont, dass diese Trends das Arbeitskräfteangebot gerade in einer Zeit schwächen könnten, in der qualifizierte Arbeitskräfte für den grünen und den digitalen Wandel unverzichtbar sind; fordert die Kommission und die Mitgliedstaaten daher auf, gezielten Investitionen und politischen Maßnahmen Vorrang einzuräumen, die die wirtschaftlichen Chancen in ländlichen Gebieten stärken, die Schaffung von Arbeitsplätzen unterstützen und die langfristige </w:t>
            </w:r>
            <w:r w:rsidRPr="008907ED">
              <w:rPr>
                <w:b/>
                <w:i/>
              </w:rPr>
              <w:lastRenderedPageBreak/>
              <w:t>Verfügbarkeit qualifizierter Arbeitskräfte sicherstellen;</w:t>
            </w:r>
          </w:p>
        </w:tc>
      </w:tr>
    </w:tbl>
    <w:p w14:paraId="2B1EE4C1"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B3A9827" w14:textId="77777777" w:rsidR="001374AD" w:rsidRPr="008907ED" w:rsidRDefault="001374AD" w:rsidP="001374AD">
      <w:r w:rsidRPr="008907ED">
        <w:rPr>
          <w:rStyle w:val="HideTWBExt"/>
        </w:rPr>
        <w:t>&lt;/Amend&gt;</w:t>
      </w:r>
    </w:p>
    <w:p w14:paraId="5503A40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255</w:t>
      </w:r>
      <w:r w:rsidRPr="008907ED">
        <w:rPr>
          <w:rStyle w:val="HideTWBExt"/>
        </w:rPr>
        <w:t>&lt;/NumAm&gt;</w:t>
      </w:r>
    </w:p>
    <w:p w14:paraId="07B80DBD"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AF3CECC" w14:textId="77777777" w:rsidR="001374AD" w:rsidRPr="008907ED" w:rsidRDefault="001374AD" w:rsidP="001374AD">
      <w:pPr>
        <w:pStyle w:val="NormalBold"/>
      </w:pPr>
      <w:r w:rsidRPr="008907ED">
        <w:rPr>
          <w:rStyle w:val="HideTWBExt"/>
          <w:b w:val="0"/>
        </w:rPr>
        <w:t>&lt;/RepeatBlock-By&gt;</w:t>
      </w:r>
    </w:p>
    <w:p w14:paraId="3651385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4EBE980" w14:textId="77777777" w:rsidR="001374AD" w:rsidRPr="008907ED" w:rsidRDefault="001374AD" w:rsidP="001374AD">
      <w:pPr>
        <w:pStyle w:val="NormalBold"/>
      </w:pPr>
      <w:r w:rsidRPr="008907ED">
        <w:rPr>
          <w:rStyle w:val="HideTWBExt"/>
        </w:rPr>
        <w:t>&lt;Article&gt;</w:t>
      </w:r>
      <w:r w:rsidRPr="008907ED">
        <w:t>Ziffer 12 c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A6A4364" w14:textId="77777777" w:rsidTr="00E663AA">
        <w:trPr>
          <w:trHeight w:hRule="exact" w:val="240"/>
          <w:jc w:val="center"/>
        </w:trPr>
        <w:tc>
          <w:tcPr>
            <w:tcW w:w="9752" w:type="dxa"/>
            <w:gridSpan w:val="2"/>
            <w:tcBorders>
              <w:top w:val="nil"/>
              <w:left w:val="nil"/>
              <w:bottom w:val="nil"/>
              <w:right w:val="nil"/>
            </w:tcBorders>
          </w:tcPr>
          <w:p w14:paraId="4969C9A9" w14:textId="77777777" w:rsidR="001374AD" w:rsidRPr="008907ED" w:rsidRDefault="001374AD" w:rsidP="00E663AA"/>
        </w:tc>
      </w:tr>
      <w:tr w:rsidR="001374AD" w:rsidRPr="008907ED" w14:paraId="5C39B513" w14:textId="77777777" w:rsidTr="00E663AA">
        <w:trPr>
          <w:trHeight w:val="240"/>
          <w:jc w:val="center"/>
        </w:trPr>
        <w:tc>
          <w:tcPr>
            <w:tcW w:w="4876" w:type="dxa"/>
            <w:tcBorders>
              <w:top w:val="nil"/>
              <w:left w:val="nil"/>
              <w:bottom w:val="nil"/>
              <w:right w:val="nil"/>
            </w:tcBorders>
          </w:tcPr>
          <w:p w14:paraId="59A83BD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60D0306" w14:textId="77777777" w:rsidR="001374AD" w:rsidRPr="008907ED" w:rsidRDefault="001374AD" w:rsidP="00E663AA">
            <w:pPr>
              <w:pStyle w:val="AmColumnHeading"/>
            </w:pPr>
            <w:r w:rsidRPr="008907ED">
              <w:t>Geänderter Text</w:t>
            </w:r>
          </w:p>
        </w:tc>
      </w:tr>
      <w:tr w:rsidR="001374AD" w:rsidRPr="008907ED" w14:paraId="725F6AD8" w14:textId="77777777" w:rsidTr="00E663AA">
        <w:trPr>
          <w:jc w:val="center"/>
        </w:trPr>
        <w:tc>
          <w:tcPr>
            <w:tcW w:w="4876" w:type="dxa"/>
            <w:tcBorders>
              <w:top w:val="nil"/>
              <w:left w:val="nil"/>
              <w:bottom w:val="nil"/>
              <w:right w:val="nil"/>
            </w:tcBorders>
          </w:tcPr>
          <w:p w14:paraId="2CE48713" w14:textId="77777777" w:rsidR="001374AD" w:rsidRPr="008907ED" w:rsidRDefault="001374AD" w:rsidP="00E663AA">
            <w:pPr>
              <w:pStyle w:val="Normal6a"/>
            </w:pPr>
          </w:p>
        </w:tc>
        <w:tc>
          <w:tcPr>
            <w:tcW w:w="4876" w:type="dxa"/>
            <w:tcBorders>
              <w:top w:val="nil"/>
              <w:left w:val="nil"/>
              <w:bottom w:val="nil"/>
              <w:right w:val="nil"/>
            </w:tcBorders>
          </w:tcPr>
          <w:p w14:paraId="561EB054" w14:textId="77777777" w:rsidR="001374AD" w:rsidRPr="008907ED" w:rsidRDefault="001374AD" w:rsidP="00E663AA">
            <w:pPr>
              <w:pStyle w:val="Normal6a"/>
            </w:pPr>
            <w:r w:rsidRPr="008907ED">
              <w:rPr>
                <w:b/>
                <w:i/>
              </w:rPr>
              <w:t>12c.</w:t>
            </w:r>
            <w:r w:rsidRPr="008907ED">
              <w:tab/>
            </w:r>
            <w:r w:rsidRPr="008907ED">
              <w:rPr>
                <w:b/>
                <w:i/>
              </w:rPr>
              <w:t>fordert die Kommission auf, das „Recht auf Verbleib“ – im Kontrast zu erzwungener Mobilität – anzuerkennen; betont, dass bei der Durchführung von Maßnahmen für einen gerechten Übergang sichergestellt werden muss, dass Arbeitnehmer und Gemeinschaften die Möglichkeit haben, im derzeitigen geografischen Gebiet ihrer Beschäftigung und/oder ihres Wohnsitzes zu bleiben; betont ferner, dass Maßnahmen für einen gerechten Übergang ohne dieses „Recht auf Verbleib“ die Gefahr bergen, dass Arbeitnehmer zu ungewollter geografischer Mobilität gezwungen werden;</w:t>
            </w:r>
          </w:p>
        </w:tc>
      </w:tr>
    </w:tbl>
    <w:p w14:paraId="5192C2A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6414C2B" w14:textId="77777777" w:rsidR="001374AD" w:rsidRPr="008907ED" w:rsidRDefault="001374AD" w:rsidP="001374AD">
      <w:r w:rsidRPr="008907ED">
        <w:rPr>
          <w:rStyle w:val="HideTWBExt"/>
        </w:rPr>
        <w:t>&lt;/Amend&gt;</w:t>
      </w:r>
    </w:p>
    <w:p w14:paraId="37548FA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256</w:t>
      </w:r>
      <w:r w:rsidRPr="008907ED">
        <w:rPr>
          <w:rStyle w:val="HideTWBExt"/>
        </w:rPr>
        <w:t>&lt;/NumAm&gt;</w:t>
      </w:r>
    </w:p>
    <w:p w14:paraId="421759D3"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14DDC5ED"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1AFED983"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3DEB23D9" w14:textId="77777777" w:rsidR="001374AD" w:rsidRPr="008907ED" w:rsidRDefault="001374AD" w:rsidP="001374AD">
      <w:pPr>
        <w:pStyle w:val="NormalBold"/>
      </w:pPr>
      <w:r w:rsidRPr="008907ED">
        <w:rPr>
          <w:rStyle w:val="HideTWBExt"/>
          <w:b w:val="0"/>
        </w:rPr>
        <w:t>&lt;/RepeatBlock-By&gt;</w:t>
      </w:r>
    </w:p>
    <w:p w14:paraId="00CB0A9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861CC4D" w14:textId="77777777" w:rsidR="001374AD" w:rsidRPr="008907ED" w:rsidRDefault="001374AD" w:rsidP="001374AD">
      <w:pPr>
        <w:pStyle w:val="NormalBold"/>
      </w:pPr>
      <w:r w:rsidRPr="008907ED">
        <w:rPr>
          <w:rStyle w:val="HideTWBExt"/>
        </w:rPr>
        <w:t>&lt;Article&gt;</w:t>
      </w:r>
      <w:r w:rsidRPr="008907ED">
        <w:t>Ziffer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7B8B575" w14:textId="77777777" w:rsidTr="00E663AA">
        <w:trPr>
          <w:trHeight w:hRule="exact" w:val="240"/>
          <w:jc w:val="center"/>
        </w:trPr>
        <w:tc>
          <w:tcPr>
            <w:tcW w:w="9752" w:type="dxa"/>
            <w:gridSpan w:val="2"/>
            <w:tcBorders>
              <w:top w:val="nil"/>
              <w:left w:val="nil"/>
              <w:bottom w:val="nil"/>
              <w:right w:val="nil"/>
            </w:tcBorders>
          </w:tcPr>
          <w:p w14:paraId="2AE7551B" w14:textId="77777777" w:rsidR="001374AD" w:rsidRPr="008907ED" w:rsidRDefault="001374AD" w:rsidP="00E663AA"/>
        </w:tc>
      </w:tr>
      <w:tr w:rsidR="001374AD" w:rsidRPr="008907ED" w14:paraId="25E2E646" w14:textId="77777777" w:rsidTr="00E663AA">
        <w:trPr>
          <w:trHeight w:val="240"/>
          <w:jc w:val="center"/>
        </w:trPr>
        <w:tc>
          <w:tcPr>
            <w:tcW w:w="4876" w:type="dxa"/>
            <w:tcBorders>
              <w:top w:val="nil"/>
              <w:left w:val="nil"/>
              <w:bottom w:val="nil"/>
              <w:right w:val="nil"/>
            </w:tcBorders>
          </w:tcPr>
          <w:p w14:paraId="5415EDA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84B254D" w14:textId="77777777" w:rsidR="001374AD" w:rsidRPr="008907ED" w:rsidRDefault="001374AD" w:rsidP="00E663AA">
            <w:pPr>
              <w:pStyle w:val="AmColumnHeading"/>
            </w:pPr>
            <w:r w:rsidRPr="008907ED">
              <w:t>Geänderter Text</w:t>
            </w:r>
          </w:p>
        </w:tc>
      </w:tr>
      <w:tr w:rsidR="001374AD" w:rsidRPr="008907ED" w14:paraId="71C2E2E8" w14:textId="77777777" w:rsidTr="00E663AA">
        <w:trPr>
          <w:jc w:val="center"/>
        </w:trPr>
        <w:tc>
          <w:tcPr>
            <w:tcW w:w="4876" w:type="dxa"/>
            <w:tcBorders>
              <w:top w:val="nil"/>
              <w:left w:val="nil"/>
              <w:bottom w:val="nil"/>
              <w:right w:val="nil"/>
            </w:tcBorders>
          </w:tcPr>
          <w:p w14:paraId="0CA8C31B" w14:textId="77777777" w:rsidR="001374AD" w:rsidRPr="008907ED" w:rsidRDefault="001374AD" w:rsidP="00E663AA">
            <w:pPr>
              <w:pStyle w:val="Normal6a"/>
            </w:pPr>
            <w:r w:rsidRPr="008907ED">
              <w:rPr>
                <w:b/>
                <w:i/>
              </w:rPr>
              <w:t>13.</w:t>
            </w:r>
            <w:r w:rsidRPr="008907ED">
              <w:tab/>
            </w:r>
            <w:r w:rsidRPr="008907ED">
              <w:rPr>
                <w:b/>
                <w:i/>
              </w:rPr>
              <w:t xml:space="preserve">fordert die Kommission auf, auf der Grundlage von Artikel 153 Absatz 2 </w:t>
            </w:r>
            <w:r w:rsidRPr="008907ED">
              <w:rPr>
                <w:b/>
                <w:i/>
              </w:rPr>
              <w:lastRenderedPageBreak/>
              <w:t>Buchstabe b in Verbindung mit Artikel 153 Absatz 1 Buchstaben a, b, e und h AEUV bis zum 31. Januar 2027 einen Vorschlag für eine Richtlinie über den gerechten Übergang in der Arbeitswelt vorzulegen, der den im Anhang enthaltenen Empfehlungen folgt;</w:t>
            </w:r>
          </w:p>
        </w:tc>
        <w:tc>
          <w:tcPr>
            <w:tcW w:w="4876" w:type="dxa"/>
            <w:tcBorders>
              <w:top w:val="nil"/>
              <w:left w:val="nil"/>
              <w:bottom w:val="nil"/>
              <w:right w:val="nil"/>
            </w:tcBorders>
          </w:tcPr>
          <w:p w14:paraId="415194B6" w14:textId="77777777" w:rsidR="001374AD" w:rsidRPr="008907ED" w:rsidRDefault="001374AD" w:rsidP="00E663AA">
            <w:pPr>
              <w:pStyle w:val="Normal6a"/>
            </w:pPr>
            <w:r w:rsidRPr="008907ED">
              <w:rPr>
                <w:b/>
                <w:i/>
              </w:rPr>
              <w:lastRenderedPageBreak/>
              <w:t>entfällt</w:t>
            </w:r>
          </w:p>
        </w:tc>
      </w:tr>
    </w:tbl>
    <w:p w14:paraId="5C87C17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5F169EC4" w14:textId="77777777" w:rsidR="001374AD" w:rsidRPr="008907ED" w:rsidRDefault="001374AD" w:rsidP="001374AD">
      <w:r w:rsidRPr="008907ED">
        <w:rPr>
          <w:rStyle w:val="HideTWBExt"/>
        </w:rPr>
        <w:t>&lt;/Amend&gt;</w:t>
      </w:r>
    </w:p>
    <w:p w14:paraId="326D127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257</w:t>
      </w:r>
      <w:r w:rsidRPr="008907ED">
        <w:rPr>
          <w:rStyle w:val="HideTWBExt"/>
        </w:rPr>
        <w:t>&lt;/NumAm&gt;</w:t>
      </w:r>
    </w:p>
    <w:p w14:paraId="1D6A9529"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1CE8FA46" w14:textId="77777777" w:rsidR="001374AD" w:rsidRPr="008907ED" w:rsidRDefault="001374AD" w:rsidP="001374AD">
      <w:pPr>
        <w:pStyle w:val="NormalBold"/>
      </w:pPr>
      <w:r w:rsidRPr="008907ED">
        <w:rPr>
          <w:rStyle w:val="HideTWBExt"/>
          <w:b w:val="0"/>
        </w:rPr>
        <w:t>&lt;/RepeatBlock-By&gt;</w:t>
      </w:r>
    </w:p>
    <w:p w14:paraId="30D601A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097227" w14:textId="77777777" w:rsidR="001374AD" w:rsidRPr="008907ED" w:rsidRDefault="001374AD" w:rsidP="001374AD">
      <w:pPr>
        <w:pStyle w:val="NormalBold"/>
      </w:pPr>
      <w:r w:rsidRPr="008907ED">
        <w:rPr>
          <w:rStyle w:val="HideTWBExt"/>
        </w:rPr>
        <w:t>&lt;Article&gt;</w:t>
      </w:r>
      <w:r w:rsidRPr="008907ED">
        <w:t>Ziffer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9C736B0" w14:textId="77777777" w:rsidTr="00E663AA">
        <w:trPr>
          <w:trHeight w:hRule="exact" w:val="240"/>
          <w:jc w:val="center"/>
        </w:trPr>
        <w:tc>
          <w:tcPr>
            <w:tcW w:w="9752" w:type="dxa"/>
            <w:gridSpan w:val="2"/>
            <w:tcBorders>
              <w:top w:val="nil"/>
              <w:left w:val="nil"/>
              <w:bottom w:val="nil"/>
              <w:right w:val="nil"/>
            </w:tcBorders>
          </w:tcPr>
          <w:p w14:paraId="0E6D14E4" w14:textId="77777777" w:rsidR="001374AD" w:rsidRPr="008907ED" w:rsidRDefault="001374AD" w:rsidP="00E663AA"/>
        </w:tc>
      </w:tr>
      <w:tr w:rsidR="001374AD" w:rsidRPr="008907ED" w14:paraId="093D0E48" w14:textId="77777777" w:rsidTr="00E663AA">
        <w:trPr>
          <w:trHeight w:val="240"/>
          <w:jc w:val="center"/>
        </w:trPr>
        <w:tc>
          <w:tcPr>
            <w:tcW w:w="4876" w:type="dxa"/>
            <w:tcBorders>
              <w:top w:val="nil"/>
              <w:left w:val="nil"/>
              <w:bottom w:val="nil"/>
              <w:right w:val="nil"/>
            </w:tcBorders>
          </w:tcPr>
          <w:p w14:paraId="3A89B8D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0849460" w14:textId="77777777" w:rsidR="001374AD" w:rsidRPr="008907ED" w:rsidRDefault="001374AD" w:rsidP="00E663AA">
            <w:pPr>
              <w:pStyle w:val="AmColumnHeading"/>
            </w:pPr>
            <w:r w:rsidRPr="008907ED">
              <w:t>Geänderter Text</w:t>
            </w:r>
          </w:p>
        </w:tc>
      </w:tr>
      <w:tr w:rsidR="001374AD" w:rsidRPr="008907ED" w14:paraId="2CB6EBE0" w14:textId="77777777" w:rsidTr="00E663AA">
        <w:trPr>
          <w:jc w:val="center"/>
        </w:trPr>
        <w:tc>
          <w:tcPr>
            <w:tcW w:w="4876" w:type="dxa"/>
            <w:tcBorders>
              <w:top w:val="nil"/>
              <w:left w:val="nil"/>
              <w:bottom w:val="nil"/>
              <w:right w:val="nil"/>
            </w:tcBorders>
          </w:tcPr>
          <w:p w14:paraId="065986C0" w14:textId="77777777" w:rsidR="001374AD" w:rsidRPr="008907ED" w:rsidRDefault="001374AD" w:rsidP="00E663AA">
            <w:pPr>
              <w:pStyle w:val="Normal6a"/>
            </w:pPr>
            <w:r w:rsidRPr="008907ED">
              <w:rPr>
                <w:b/>
                <w:i/>
              </w:rPr>
              <w:t>13.</w:t>
            </w:r>
            <w:r w:rsidRPr="008907ED">
              <w:tab/>
            </w:r>
            <w:r w:rsidRPr="008907ED">
              <w:rPr>
                <w:b/>
                <w:i/>
              </w:rPr>
              <w:t>fordert die Kommission auf, auf der Grundlage von Artikel 153 Absatz 2 Buchstabe b in Verbindung mit Artikel 153 Absatz 1 Buchstaben a, b, e und h AEUV bis zum 31. Januar 2027 einen Vorschlag für eine Richtlinie über den gerechten Übergang in der Arbeitswelt vorzulegen, der den im Anhang enthaltenen Empfehlungen folgt;</w:t>
            </w:r>
          </w:p>
        </w:tc>
        <w:tc>
          <w:tcPr>
            <w:tcW w:w="4876" w:type="dxa"/>
            <w:tcBorders>
              <w:top w:val="nil"/>
              <w:left w:val="nil"/>
              <w:bottom w:val="nil"/>
              <w:right w:val="nil"/>
            </w:tcBorders>
          </w:tcPr>
          <w:p w14:paraId="339315C5" w14:textId="77777777" w:rsidR="001374AD" w:rsidRPr="008907ED" w:rsidRDefault="001374AD" w:rsidP="00E663AA">
            <w:pPr>
              <w:pStyle w:val="Normal6a"/>
            </w:pPr>
            <w:r w:rsidRPr="008907ED">
              <w:rPr>
                <w:b/>
                <w:i/>
              </w:rPr>
              <w:t>entfällt</w:t>
            </w:r>
          </w:p>
        </w:tc>
      </w:tr>
    </w:tbl>
    <w:p w14:paraId="0083CAE4"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B0B507D" w14:textId="77777777" w:rsidR="001374AD" w:rsidRPr="008907ED" w:rsidRDefault="001374AD" w:rsidP="001374AD">
      <w:r w:rsidRPr="008907ED">
        <w:rPr>
          <w:rStyle w:val="HideTWBExt"/>
        </w:rPr>
        <w:t>&lt;/Amend&gt;</w:t>
      </w:r>
    </w:p>
    <w:p w14:paraId="6F37FC7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258</w:t>
      </w:r>
      <w:r w:rsidRPr="008907ED">
        <w:rPr>
          <w:rStyle w:val="HideTWBExt"/>
        </w:rPr>
        <w:t>&lt;/NumAm&gt;</w:t>
      </w:r>
    </w:p>
    <w:p w14:paraId="51DD88F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3ADD6CCA" w14:textId="77777777" w:rsidR="001374AD" w:rsidRPr="008907ED" w:rsidRDefault="001374AD" w:rsidP="001374AD">
      <w:pPr>
        <w:pStyle w:val="NormalBold"/>
      </w:pPr>
      <w:r w:rsidRPr="008907ED">
        <w:rPr>
          <w:rStyle w:val="HideTWBExt"/>
          <w:b w:val="0"/>
        </w:rPr>
        <w:t>&lt;/RepeatBlock-By&gt;</w:t>
      </w:r>
    </w:p>
    <w:p w14:paraId="5BA3462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1C7AFB9" w14:textId="77777777" w:rsidR="001374AD" w:rsidRPr="008907ED" w:rsidRDefault="001374AD" w:rsidP="001374AD">
      <w:pPr>
        <w:pStyle w:val="NormalBold"/>
      </w:pPr>
      <w:r w:rsidRPr="008907ED">
        <w:rPr>
          <w:rStyle w:val="HideTWBExt"/>
        </w:rPr>
        <w:t>&lt;Article&gt;</w:t>
      </w:r>
      <w:r w:rsidRPr="008907ED">
        <w:t>Ziffer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CD982BC" w14:textId="77777777" w:rsidTr="00E663AA">
        <w:trPr>
          <w:trHeight w:hRule="exact" w:val="240"/>
          <w:jc w:val="center"/>
        </w:trPr>
        <w:tc>
          <w:tcPr>
            <w:tcW w:w="9752" w:type="dxa"/>
            <w:gridSpan w:val="2"/>
            <w:tcBorders>
              <w:top w:val="nil"/>
              <w:left w:val="nil"/>
              <w:bottom w:val="nil"/>
              <w:right w:val="nil"/>
            </w:tcBorders>
          </w:tcPr>
          <w:p w14:paraId="04AD065B" w14:textId="77777777" w:rsidR="001374AD" w:rsidRPr="008907ED" w:rsidRDefault="001374AD" w:rsidP="00E663AA"/>
        </w:tc>
      </w:tr>
      <w:tr w:rsidR="001374AD" w:rsidRPr="008907ED" w14:paraId="0FC11527" w14:textId="77777777" w:rsidTr="00E663AA">
        <w:trPr>
          <w:trHeight w:val="240"/>
          <w:jc w:val="center"/>
        </w:trPr>
        <w:tc>
          <w:tcPr>
            <w:tcW w:w="4876" w:type="dxa"/>
            <w:tcBorders>
              <w:top w:val="nil"/>
              <w:left w:val="nil"/>
              <w:bottom w:val="nil"/>
              <w:right w:val="nil"/>
            </w:tcBorders>
          </w:tcPr>
          <w:p w14:paraId="3F79508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C13D437" w14:textId="77777777" w:rsidR="001374AD" w:rsidRPr="008907ED" w:rsidRDefault="001374AD" w:rsidP="00E663AA">
            <w:pPr>
              <w:pStyle w:val="AmColumnHeading"/>
            </w:pPr>
            <w:r w:rsidRPr="008907ED">
              <w:t>Geänderter Text</w:t>
            </w:r>
          </w:p>
        </w:tc>
      </w:tr>
      <w:tr w:rsidR="001374AD" w:rsidRPr="008907ED" w14:paraId="233CF4A8" w14:textId="77777777" w:rsidTr="00E663AA">
        <w:trPr>
          <w:jc w:val="center"/>
        </w:trPr>
        <w:tc>
          <w:tcPr>
            <w:tcW w:w="4876" w:type="dxa"/>
            <w:tcBorders>
              <w:top w:val="nil"/>
              <w:left w:val="nil"/>
              <w:bottom w:val="nil"/>
              <w:right w:val="nil"/>
            </w:tcBorders>
          </w:tcPr>
          <w:p w14:paraId="7D554478" w14:textId="77777777" w:rsidR="001374AD" w:rsidRPr="008907ED" w:rsidRDefault="001374AD" w:rsidP="00E663AA">
            <w:pPr>
              <w:pStyle w:val="Normal6a"/>
            </w:pPr>
            <w:r w:rsidRPr="008907ED">
              <w:rPr>
                <w:b/>
                <w:i/>
              </w:rPr>
              <w:t>13.</w:t>
            </w:r>
            <w:r w:rsidRPr="008907ED">
              <w:tab/>
            </w:r>
            <w:r w:rsidRPr="008907ED">
              <w:rPr>
                <w:b/>
                <w:i/>
              </w:rPr>
              <w:t xml:space="preserve">fordert die Kommission auf, auf der Grundlage von Artikel 153 Absatz 2 Buchstabe b in Verbindung mit Artikel 153 Absatz 1 Buchstaben a, b, e und h AEUV bis zum 31. Januar 2027 einen Vorschlag für eine Richtlinie über </w:t>
            </w:r>
            <w:r w:rsidRPr="008907ED">
              <w:rPr>
                <w:b/>
                <w:i/>
              </w:rPr>
              <w:lastRenderedPageBreak/>
              <w:t>den gerechten Übergang in der Arbeitswelt vorzulegen, der den im Anhang enthaltenen Empfehlungen folgt;</w:t>
            </w:r>
          </w:p>
        </w:tc>
        <w:tc>
          <w:tcPr>
            <w:tcW w:w="4876" w:type="dxa"/>
            <w:tcBorders>
              <w:top w:val="nil"/>
              <w:left w:val="nil"/>
              <w:bottom w:val="nil"/>
              <w:right w:val="nil"/>
            </w:tcBorders>
          </w:tcPr>
          <w:p w14:paraId="4B309E7D" w14:textId="77777777" w:rsidR="001374AD" w:rsidRPr="008907ED" w:rsidRDefault="001374AD" w:rsidP="00E663AA">
            <w:pPr>
              <w:pStyle w:val="Normal6a"/>
            </w:pPr>
            <w:r w:rsidRPr="008907ED">
              <w:rPr>
                <w:b/>
                <w:i/>
              </w:rPr>
              <w:lastRenderedPageBreak/>
              <w:t>entfällt</w:t>
            </w:r>
          </w:p>
        </w:tc>
      </w:tr>
    </w:tbl>
    <w:p w14:paraId="7482A34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2BFABBF" w14:textId="77777777" w:rsidR="001374AD" w:rsidRPr="008907ED" w:rsidRDefault="001374AD" w:rsidP="001374AD">
      <w:r w:rsidRPr="008907ED">
        <w:rPr>
          <w:rStyle w:val="HideTWBExt"/>
        </w:rPr>
        <w:t>&lt;/Amend&gt;</w:t>
      </w:r>
    </w:p>
    <w:p w14:paraId="11B3723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259</w:t>
      </w:r>
      <w:r w:rsidRPr="008907ED">
        <w:rPr>
          <w:rStyle w:val="HideTWBExt"/>
        </w:rPr>
        <w:t>&lt;/NumAm&gt;</w:t>
      </w:r>
    </w:p>
    <w:p w14:paraId="2C314042" w14:textId="77777777" w:rsidR="001374AD" w:rsidRPr="008907ED" w:rsidRDefault="001374AD" w:rsidP="001374AD">
      <w:pPr>
        <w:pStyle w:val="NormalBold"/>
      </w:pPr>
      <w:r w:rsidRPr="008907ED">
        <w:rPr>
          <w:rStyle w:val="HideTWBExt"/>
          <w:b w:val="0"/>
        </w:rPr>
        <w:t>&lt;RepeatBlock-By&gt;&lt;Members&gt;</w:t>
      </w:r>
      <w:r w:rsidRPr="008907ED">
        <w:t>Isabelle Le Callennec</w:t>
      </w:r>
      <w:r w:rsidRPr="008907ED">
        <w:rPr>
          <w:rStyle w:val="HideTWBExt"/>
          <w:b w:val="0"/>
        </w:rPr>
        <w:t>&lt;/Members&gt;</w:t>
      </w:r>
    </w:p>
    <w:p w14:paraId="787AF81E" w14:textId="77777777" w:rsidR="001374AD" w:rsidRPr="008907ED" w:rsidRDefault="001374AD" w:rsidP="001374AD">
      <w:pPr>
        <w:pStyle w:val="NormalBold"/>
      </w:pPr>
      <w:r w:rsidRPr="008907ED">
        <w:rPr>
          <w:rStyle w:val="HideTWBExt"/>
          <w:b w:val="0"/>
        </w:rPr>
        <w:t>&lt;/RepeatBlock-By&gt;</w:t>
      </w:r>
    </w:p>
    <w:p w14:paraId="208D966E"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2D0B36E" w14:textId="77777777" w:rsidR="001374AD" w:rsidRPr="008907ED" w:rsidRDefault="001374AD" w:rsidP="001374AD">
      <w:pPr>
        <w:pStyle w:val="NormalBold"/>
      </w:pPr>
      <w:r w:rsidRPr="008907ED">
        <w:rPr>
          <w:rStyle w:val="HideTWBExt"/>
        </w:rPr>
        <w:t>&lt;Article&gt;</w:t>
      </w:r>
      <w:r w:rsidRPr="008907ED">
        <w:t>Ziffer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8498138" w14:textId="77777777" w:rsidTr="00E663AA">
        <w:trPr>
          <w:trHeight w:hRule="exact" w:val="240"/>
          <w:jc w:val="center"/>
        </w:trPr>
        <w:tc>
          <w:tcPr>
            <w:tcW w:w="9752" w:type="dxa"/>
            <w:gridSpan w:val="2"/>
            <w:tcBorders>
              <w:top w:val="nil"/>
              <w:left w:val="nil"/>
              <w:bottom w:val="nil"/>
              <w:right w:val="nil"/>
            </w:tcBorders>
          </w:tcPr>
          <w:p w14:paraId="4B806903" w14:textId="77777777" w:rsidR="001374AD" w:rsidRPr="008907ED" w:rsidRDefault="001374AD" w:rsidP="00E663AA"/>
        </w:tc>
      </w:tr>
      <w:tr w:rsidR="001374AD" w:rsidRPr="008907ED" w14:paraId="60984E9C" w14:textId="77777777" w:rsidTr="00E663AA">
        <w:trPr>
          <w:trHeight w:val="240"/>
          <w:jc w:val="center"/>
        </w:trPr>
        <w:tc>
          <w:tcPr>
            <w:tcW w:w="4876" w:type="dxa"/>
            <w:tcBorders>
              <w:top w:val="nil"/>
              <w:left w:val="nil"/>
              <w:bottom w:val="nil"/>
              <w:right w:val="nil"/>
            </w:tcBorders>
          </w:tcPr>
          <w:p w14:paraId="56EEEEC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74A1870" w14:textId="77777777" w:rsidR="001374AD" w:rsidRPr="008907ED" w:rsidRDefault="001374AD" w:rsidP="00E663AA">
            <w:pPr>
              <w:pStyle w:val="AmColumnHeading"/>
            </w:pPr>
            <w:r w:rsidRPr="008907ED">
              <w:t>Geänderter Text</w:t>
            </w:r>
          </w:p>
        </w:tc>
      </w:tr>
      <w:tr w:rsidR="001374AD" w:rsidRPr="008907ED" w14:paraId="24BFA800" w14:textId="77777777" w:rsidTr="00E663AA">
        <w:trPr>
          <w:jc w:val="center"/>
        </w:trPr>
        <w:tc>
          <w:tcPr>
            <w:tcW w:w="4876" w:type="dxa"/>
            <w:tcBorders>
              <w:top w:val="nil"/>
              <w:left w:val="nil"/>
              <w:bottom w:val="nil"/>
              <w:right w:val="nil"/>
            </w:tcBorders>
          </w:tcPr>
          <w:p w14:paraId="4E0CB347" w14:textId="77777777" w:rsidR="001374AD" w:rsidRPr="008907ED" w:rsidRDefault="001374AD" w:rsidP="00E663AA">
            <w:pPr>
              <w:pStyle w:val="Normal6a"/>
            </w:pPr>
            <w:r w:rsidRPr="008907ED">
              <w:t>13.</w:t>
            </w:r>
            <w:r w:rsidRPr="008907ED">
              <w:tab/>
              <w:t xml:space="preserve">fordert die Kommission auf, </w:t>
            </w:r>
            <w:r w:rsidRPr="008907ED">
              <w:rPr>
                <w:b/>
                <w:i/>
              </w:rPr>
              <w:t>auf der Grundlage von Artikel 153 Absatz 2 Buchstabe b in Verbindung mit Artikel 153 Absatz 1 Buchstaben a, b, e und h AEUV bis zum 31. Januar 2027</w:t>
            </w:r>
            <w:r w:rsidRPr="008907ED">
              <w:t xml:space="preserve"> einen Vorschlag für </w:t>
            </w:r>
            <w:r w:rsidRPr="008907ED">
              <w:rPr>
                <w:b/>
                <w:i/>
              </w:rPr>
              <w:t>eine Richtlinie über</w:t>
            </w:r>
            <w:r w:rsidRPr="008907ED">
              <w:t xml:space="preserve"> den gerechten Übergang in der Arbeitswelt vorzulegen</w:t>
            </w:r>
            <w:r w:rsidRPr="008907ED">
              <w:rPr>
                <w:b/>
                <w:i/>
              </w:rPr>
              <w:t>, der den im Anhang enthaltenen Empfehlungen folgt</w:t>
            </w:r>
            <w:r w:rsidRPr="008907ED">
              <w:t>;</w:t>
            </w:r>
          </w:p>
        </w:tc>
        <w:tc>
          <w:tcPr>
            <w:tcW w:w="4876" w:type="dxa"/>
            <w:tcBorders>
              <w:top w:val="nil"/>
              <w:left w:val="nil"/>
              <w:bottom w:val="nil"/>
              <w:right w:val="nil"/>
            </w:tcBorders>
          </w:tcPr>
          <w:p w14:paraId="58468741" w14:textId="77777777" w:rsidR="001374AD" w:rsidRPr="008907ED" w:rsidRDefault="001374AD" w:rsidP="00E663AA">
            <w:pPr>
              <w:pStyle w:val="Normal6a"/>
            </w:pPr>
            <w:r w:rsidRPr="008907ED">
              <w:t>13.</w:t>
            </w:r>
            <w:r w:rsidRPr="008907ED">
              <w:tab/>
              <w:t xml:space="preserve">fordert die Kommission auf, </w:t>
            </w:r>
            <w:r w:rsidRPr="008907ED">
              <w:rPr>
                <w:b/>
                <w:i/>
              </w:rPr>
              <w:t>nach Konsultation der europäischen Sozialpartner</w:t>
            </w:r>
            <w:r w:rsidRPr="008907ED">
              <w:t xml:space="preserve"> einen Vorschlag für </w:t>
            </w:r>
            <w:r w:rsidRPr="008907ED">
              <w:rPr>
                <w:b/>
                <w:i/>
              </w:rPr>
              <w:t>einen Rahmen nichtlegislativer Maßnahmen für</w:t>
            </w:r>
            <w:r w:rsidRPr="008907ED">
              <w:t xml:space="preserve"> den gerechten Übergang in der Arbeitswelt vorzulegen;</w:t>
            </w:r>
          </w:p>
        </w:tc>
      </w:tr>
    </w:tbl>
    <w:p w14:paraId="679CC43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42159DD" w14:textId="77777777" w:rsidR="001374AD" w:rsidRPr="008907ED" w:rsidRDefault="001374AD" w:rsidP="001374AD">
      <w:r w:rsidRPr="008907ED">
        <w:rPr>
          <w:rStyle w:val="HideTWBExt"/>
        </w:rPr>
        <w:t>&lt;/Amend&gt;</w:t>
      </w:r>
    </w:p>
    <w:p w14:paraId="0F58B4E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260</w:t>
      </w:r>
      <w:r w:rsidRPr="008907ED">
        <w:rPr>
          <w:rStyle w:val="HideTWBExt"/>
        </w:rPr>
        <w:t>&lt;/NumAm&gt;</w:t>
      </w:r>
    </w:p>
    <w:p w14:paraId="5920C62D" w14:textId="77777777" w:rsidR="001374AD" w:rsidRPr="008907ED" w:rsidRDefault="001374AD" w:rsidP="001374AD">
      <w:pPr>
        <w:pStyle w:val="NormalBold"/>
      </w:pPr>
      <w:r w:rsidRPr="008907ED">
        <w:rPr>
          <w:rStyle w:val="HideTWBExt"/>
          <w:b w:val="0"/>
        </w:rPr>
        <w:t>&lt;RepeatBlock-By&gt;&lt;Members&gt;</w:t>
      </w:r>
      <w:r w:rsidRPr="008907ED">
        <w:t>Evelyn Regner</w:t>
      </w:r>
      <w:r w:rsidRPr="008907ED">
        <w:rPr>
          <w:rStyle w:val="HideTWBExt"/>
          <w:b w:val="0"/>
        </w:rPr>
        <w:t>&lt;/Members&gt;</w:t>
      </w:r>
    </w:p>
    <w:p w14:paraId="595F9865" w14:textId="77777777" w:rsidR="001374AD" w:rsidRPr="008907ED" w:rsidRDefault="001374AD" w:rsidP="001374AD">
      <w:pPr>
        <w:pStyle w:val="NormalBold"/>
      </w:pPr>
      <w:r w:rsidRPr="008907ED">
        <w:rPr>
          <w:rStyle w:val="HideTWBExt"/>
          <w:b w:val="0"/>
        </w:rPr>
        <w:t>&lt;/RepeatBlock-By&gt;</w:t>
      </w:r>
    </w:p>
    <w:p w14:paraId="436631A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28CDBFE" w14:textId="77777777" w:rsidR="001374AD" w:rsidRPr="008907ED" w:rsidRDefault="001374AD" w:rsidP="001374AD">
      <w:pPr>
        <w:pStyle w:val="NormalBold"/>
      </w:pPr>
      <w:r w:rsidRPr="008907ED">
        <w:rPr>
          <w:rStyle w:val="HideTWBExt"/>
        </w:rPr>
        <w:t>&lt;Article&gt;</w:t>
      </w:r>
      <w:r w:rsidRPr="008907ED">
        <w:t>Ziffer 13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FA9A8D" w14:textId="77777777" w:rsidTr="00E663AA">
        <w:trPr>
          <w:trHeight w:hRule="exact" w:val="240"/>
          <w:jc w:val="center"/>
        </w:trPr>
        <w:tc>
          <w:tcPr>
            <w:tcW w:w="9752" w:type="dxa"/>
            <w:gridSpan w:val="2"/>
            <w:tcBorders>
              <w:top w:val="nil"/>
              <w:left w:val="nil"/>
              <w:bottom w:val="nil"/>
              <w:right w:val="nil"/>
            </w:tcBorders>
          </w:tcPr>
          <w:p w14:paraId="30E07BD0" w14:textId="77777777" w:rsidR="001374AD" w:rsidRPr="008907ED" w:rsidRDefault="001374AD" w:rsidP="00E663AA"/>
        </w:tc>
      </w:tr>
      <w:tr w:rsidR="001374AD" w:rsidRPr="008907ED" w14:paraId="311023A9" w14:textId="77777777" w:rsidTr="00E663AA">
        <w:trPr>
          <w:trHeight w:val="240"/>
          <w:jc w:val="center"/>
        </w:trPr>
        <w:tc>
          <w:tcPr>
            <w:tcW w:w="4876" w:type="dxa"/>
            <w:tcBorders>
              <w:top w:val="nil"/>
              <w:left w:val="nil"/>
              <w:bottom w:val="nil"/>
              <w:right w:val="nil"/>
            </w:tcBorders>
          </w:tcPr>
          <w:p w14:paraId="5F07F1B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ED08877" w14:textId="77777777" w:rsidR="001374AD" w:rsidRPr="008907ED" w:rsidRDefault="001374AD" w:rsidP="00E663AA">
            <w:pPr>
              <w:pStyle w:val="AmColumnHeading"/>
            </w:pPr>
            <w:r w:rsidRPr="008907ED">
              <w:t>Geänderter Text</w:t>
            </w:r>
          </w:p>
        </w:tc>
      </w:tr>
      <w:tr w:rsidR="001374AD" w:rsidRPr="008907ED" w14:paraId="636E6104" w14:textId="77777777" w:rsidTr="00E663AA">
        <w:trPr>
          <w:jc w:val="center"/>
        </w:trPr>
        <w:tc>
          <w:tcPr>
            <w:tcW w:w="4876" w:type="dxa"/>
            <w:tcBorders>
              <w:top w:val="nil"/>
              <w:left w:val="nil"/>
              <w:bottom w:val="nil"/>
              <w:right w:val="nil"/>
            </w:tcBorders>
          </w:tcPr>
          <w:p w14:paraId="5334C97C" w14:textId="77777777" w:rsidR="001374AD" w:rsidRPr="008907ED" w:rsidRDefault="001374AD" w:rsidP="00E663AA">
            <w:pPr>
              <w:pStyle w:val="Normal6a"/>
            </w:pPr>
            <w:r w:rsidRPr="008907ED">
              <w:t>13.</w:t>
            </w:r>
            <w:r w:rsidRPr="008907ED">
              <w:tab/>
              <w:t xml:space="preserve">fordert die Kommission auf, auf der Grundlage von Artikel 153 Absatz 2 </w:t>
            </w:r>
            <w:r w:rsidRPr="008907ED">
              <w:rPr>
                <w:b/>
                <w:i/>
              </w:rPr>
              <w:t>Buchstabe</w:t>
            </w:r>
            <w:r w:rsidRPr="008907ED">
              <w:t> b in Verbindung mit Artikel 153 Absatz 1 Buchstaben a, b, e und h AEUV bis zum 31. Januar 2027 einen Vorschlag für eine Richtlinie über den gerechten Übergang in der Arbeitswelt vorzulegen, der den im Anhang enthaltenen Empfehlungen folgt;</w:t>
            </w:r>
          </w:p>
        </w:tc>
        <w:tc>
          <w:tcPr>
            <w:tcW w:w="4876" w:type="dxa"/>
            <w:tcBorders>
              <w:top w:val="nil"/>
              <w:left w:val="nil"/>
              <w:bottom w:val="nil"/>
              <w:right w:val="nil"/>
            </w:tcBorders>
          </w:tcPr>
          <w:p w14:paraId="2B2271A4" w14:textId="77777777" w:rsidR="001374AD" w:rsidRPr="008907ED" w:rsidRDefault="001374AD" w:rsidP="00E663AA">
            <w:pPr>
              <w:pStyle w:val="Normal6a"/>
            </w:pPr>
            <w:r w:rsidRPr="008907ED">
              <w:t>13.</w:t>
            </w:r>
            <w:r w:rsidRPr="008907ED">
              <w:tab/>
              <w:t xml:space="preserve">fordert die Kommission auf, auf der Grundlage von Artikel 153 Absatz 2 </w:t>
            </w:r>
            <w:r w:rsidRPr="008907ED">
              <w:rPr>
                <w:b/>
                <w:i/>
              </w:rPr>
              <w:t>Buchstaben</w:t>
            </w:r>
            <w:r w:rsidRPr="008907ED">
              <w:t xml:space="preserve"> b </w:t>
            </w:r>
            <w:r w:rsidRPr="008907ED">
              <w:rPr>
                <w:b/>
                <w:i/>
              </w:rPr>
              <w:t>und c</w:t>
            </w:r>
            <w:r w:rsidRPr="008907ED">
              <w:t xml:space="preserve"> in Verbindung mit Artikel 153 Absatz 1 Buchstaben a, b, e und h AEUV bis zum 31. Januar 2027 einen Vorschlag für eine Richtlinie über den gerechten Übergang in der Arbeitswelt vorzulegen, der den im Anhang enthaltenen Empfehlungen folgt;</w:t>
            </w:r>
          </w:p>
        </w:tc>
      </w:tr>
    </w:tbl>
    <w:p w14:paraId="1C8CB86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D8A70F3" w14:textId="77777777" w:rsidR="001374AD" w:rsidRPr="008907ED" w:rsidRDefault="001374AD" w:rsidP="001374AD">
      <w:r w:rsidRPr="008907ED">
        <w:rPr>
          <w:rStyle w:val="HideTWBExt"/>
        </w:rPr>
        <w:lastRenderedPageBreak/>
        <w:t>&lt;/Amend&gt;</w:t>
      </w:r>
    </w:p>
    <w:p w14:paraId="107465F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261</w:t>
      </w:r>
      <w:r w:rsidRPr="008907ED">
        <w:rPr>
          <w:rStyle w:val="HideTWBExt"/>
        </w:rPr>
        <w:t>&lt;/NumAm&gt;</w:t>
      </w:r>
    </w:p>
    <w:p w14:paraId="5C785386" w14:textId="77777777" w:rsidR="001374AD" w:rsidRPr="008907ED" w:rsidRDefault="001374AD" w:rsidP="001374AD">
      <w:pPr>
        <w:pStyle w:val="NormalBold"/>
      </w:pPr>
      <w:r w:rsidRPr="008907ED">
        <w:rPr>
          <w:rStyle w:val="HideTWBExt"/>
          <w:b w:val="0"/>
        </w:rPr>
        <w:t>&lt;RepeatBlock-By&gt;&lt;Members&gt;</w:t>
      </w:r>
      <w:r w:rsidRPr="008907ED">
        <w:t>Andrea Wechsler, Miriam Lexmann, Raúl de la Hoz Quintano, Angelika Winzig, Henrik Dahl</w:t>
      </w:r>
      <w:r w:rsidRPr="008907ED">
        <w:rPr>
          <w:rStyle w:val="HideTWBExt"/>
          <w:b w:val="0"/>
        </w:rPr>
        <w:t>&lt;/Members&gt;</w:t>
      </w:r>
    </w:p>
    <w:p w14:paraId="0F292E9F" w14:textId="77777777" w:rsidR="001374AD" w:rsidRPr="008907ED" w:rsidRDefault="001374AD" w:rsidP="001374AD">
      <w:pPr>
        <w:pStyle w:val="NormalBold"/>
      </w:pPr>
      <w:r w:rsidRPr="008907ED">
        <w:rPr>
          <w:rStyle w:val="HideTWBExt"/>
          <w:b w:val="0"/>
        </w:rPr>
        <w:t>&lt;/RepeatBlock-By&gt;</w:t>
      </w:r>
    </w:p>
    <w:p w14:paraId="39EE55A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75934AD" w14:textId="77777777" w:rsidR="001374AD" w:rsidRPr="008907ED" w:rsidRDefault="001374AD" w:rsidP="001374AD">
      <w:pPr>
        <w:pStyle w:val="NormalBold"/>
      </w:pPr>
      <w:r w:rsidRPr="008907ED">
        <w:rPr>
          <w:rStyle w:val="HideTWBExt"/>
        </w:rPr>
        <w:t>&lt;Article&gt;</w:t>
      </w:r>
      <w:r w:rsidRPr="008907ED">
        <w:t>Ziffer 14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02137E5" w14:textId="77777777" w:rsidTr="00E663AA">
        <w:trPr>
          <w:trHeight w:hRule="exact" w:val="240"/>
          <w:jc w:val="center"/>
        </w:trPr>
        <w:tc>
          <w:tcPr>
            <w:tcW w:w="9752" w:type="dxa"/>
            <w:gridSpan w:val="2"/>
            <w:tcBorders>
              <w:top w:val="nil"/>
              <w:left w:val="nil"/>
              <w:bottom w:val="nil"/>
              <w:right w:val="nil"/>
            </w:tcBorders>
          </w:tcPr>
          <w:p w14:paraId="04468321" w14:textId="77777777" w:rsidR="001374AD" w:rsidRPr="008907ED" w:rsidRDefault="001374AD" w:rsidP="00E663AA"/>
        </w:tc>
      </w:tr>
      <w:tr w:rsidR="001374AD" w:rsidRPr="008907ED" w14:paraId="0EF6458F" w14:textId="77777777" w:rsidTr="00E663AA">
        <w:trPr>
          <w:trHeight w:val="240"/>
          <w:jc w:val="center"/>
        </w:trPr>
        <w:tc>
          <w:tcPr>
            <w:tcW w:w="4876" w:type="dxa"/>
            <w:tcBorders>
              <w:top w:val="nil"/>
              <w:left w:val="nil"/>
              <w:bottom w:val="nil"/>
              <w:right w:val="nil"/>
            </w:tcBorders>
          </w:tcPr>
          <w:p w14:paraId="356A1AC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292A5FA" w14:textId="77777777" w:rsidR="001374AD" w:rsidRPr="008907ED" w:rsidRDefault="001374AD" w:rsidP="00E663AA">
            <w:pPr>
              <w:pStyle w:val="AmColumnHeading"/>
            </w:pPr>
            <w:r w:rsidRPr="008907ED">
              <w:t>Geänderter Text</w:t>
            </w:r>
          </w:p>
        </w:tc>
      </w:tr>
      <w:tr w:rsidR="001374AD" w:rsidRPr="008907ED" w14:paraId="3A13D672" w14:textId="77777777" w:rsidTr="00E663AA">
        <w:trPr>
          <w:jc w:val="center"/>
        </w:trPr>
        <w:tc>
          <w:tcPr>
            <w:tcW w:w="4876" w:type="dxa"/>
            <w:tcBorders>
              <w:top w:val="nil"/>
              <w:left w:val="nil"/>
              <w:bottom w:val="nil"/>
              <w:right w:val="nil"/>
            </w:tcBorders>
          </w:tcPr>
          <w:p w14:paraId="18D73B58" w14:textId="77777777" w:rsidR="001374AD" w:rsidRPr="008907ED" w:rsidRDefault="001374AD" w:rsidP="00E663AA">
            <w:pPr>
              <w:pStyle w:val="Normal6a"/>
            </w:pPr>
            <w:r w:rsidRPr="008907ED">
              <w:t>14.</w:t>
            </w:r>
            <w:r w:rsidRPr="008907ED">
              <w:tab/>
              <w:t xml:space="preserve">ist der Ansicht, dass die finanziellen Auswirkungen </w:t>
            </w:r>
            <w:r w:rsidRPr="008907ED">
              <w:rPr>
                <w:b/>
                <w:i/>
              </w:rPr>
              <w:t>des geforderten Vorschlags</w:t>
            </w:r>
            <w:r w:rsidRPr="008907ED">
              <w:t xml:space="preserve"> durch bestehende Mittelzuweisungen abgedeckt werden sollten;</w:t>
            </w:r>
          </w:p>
        </w:tc>
        <w:tc>
          <w:tcPr>
            <w:tcW w:w="4876" w:type="dxa"/>
            <w:tcBorders>
              <w:top w:val="nil"/>
              <w:left w:val="nil"/>
              <w:bottom w:val="nil"/>
              <w:right w:val="nil"/>
            </w:tcBorders>
          </w:tcPr>
          <w:p w14:paraId="140C61E2" w14:textId="77777777" w:rsidR="001374AD" w:rsidRPr="008907ED" w:rsidRDefault="001374AD" w:rsidP="00E663AA">
            <w:pPr>
              <w:pStyle w:val="Normal6a"/>
            </w:pPr>
            <w:r w:rsidRPr="008907ED">
              <w:t>14.</w:t>
            </w:r>
            <w:r w:rsidRPr="008907ED">
              <w:tab/>
              <w:t xml:space="preserve">ist der Ansicht, dass die finanziellen Auswirkungen </w:t>
            </w:r>
            <w:r w:rsidRPr="008907ED">
              <w:rPr>
                <w:b/>
                <w:i/>
              </w:rPr>
              <w:t>dieser Entschließung</w:t>
            </w:r>
            <w:r w:rsidRPr="008907ED">
              <w:t xml:space="preserve"> durch bestehende Mittelzuweisungen abgedeckt werden sollten;</w:t>
            </w:r>
          </w:p>
        </w:tc>
      </w:tr>
    </w:tbl>
    <w:p w14:paraId="2616A7D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E327199" w14:textId="77777777" w:rsidR="001374AD" w:rsidRPr="008907ED" w:rsidRDefault="001374AD" w:rsidP="001374AD">
      <w:r w:rsidRPr="008907ED">
        <w:rPr>
          <w:rStyle w:val="HideTWBExt"/>
        </w:rPr>
        <w:t>&lt;/Amend&gt;</w:t>
      </w:r>
    </w:p>
    <w:p w14:paraId="1BE4C42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262</w:t>
      </w:r>
      <w:r w:rsidRPr="008907ED">
        <w:rPr>
          <w:rStyle w:val="HideTWBExt"/>
        </w:rPr>
        <w:t>&lt;/NumAm&gt;</w:t>
      </w:r>
    </w:p>
    <w:p w14:paraId="32463A9A"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4B42FA64" w14:textId="77777777" w:rsidR="001374AD" w:rsidRPr="008907ED" w:rsidRDefault="001374AD" w:rsidP="001374AD">
      <w:pPr>
        <w:pStyle w:val="NormalBold"/>
      </w:pPr>
      <w:r w:rsidRPr="008907ED">
        <w:rPr>
          <w:rStyle w:val="HideTWBExt"/>
          <w:b w:val="0"/>
        </w:rPr>
        <w:t>&lt;/RepeatBlock-By&gt;</w:t>
      </w:r>
    </w:p>
    <w:p w14:paraId="638C9D0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46FFE91" w14:textId="77777777" w:rsidR="001374AD" w:rsidRPr="008907ED" w:rsidRDefault="001374AD" w:rsidP="001374AD">
      <w:pPr>
        <w:pStyle w:val="NormalBold"/>
      </w:pPr>
      <w:r w:rsidRPr="008907ED">
        <w:rPr>
          <w:rStyle w:val="HideTWBExt"/>
        </w:rPr>
        <w:t>&lt;Article&gt;</w:t>
      </w:r>
      <w:r w:rsidRPr="008907ED">
        <w:t>Ziffer 14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F546E3A" w14:textId="77777777" w:rsidTr="00E663AA">
        <w:trPr>
          <w:trHeight w:hRule="exact" w:val="240"/>
          <w:jc w:val="center"/>
        </w:trPr>
        <w:tc>
          <w:tcPr>
            <w:tcW w:w="9752" w:type="dxa"/>
            <w:gridSpan w:val="2"/>
            <w:tcBorders>
              <w:top w:val="nil"/>
              <w:left w:val="nil"/>
              <w:bottom w:val="nil"/>
              <w:right w:val="nil"/>
            </w:tcBorders>
          </w:tcPr>
          <w:p w14:paraId="7785B3EC" w14:textId="77777777" w:rsidR="001374AD" w:rsidRPr="008907ED" w:rsidRDefault="001374AD" w:rsidP="00E663AA"/>
        </w:tc>
      </w:tr>
      <w:tr w:rsidR="001374AD" w:rsidRPr="008907ED" w14:paraId="1ABBF753" w14:textId="77777777" w:rsidTr="00E663AA">
        <w:trPr>
          <w:trHeight w:val="240"/>
          <w:jc w:val="center"/>
        </w:trPr>
        <w:tc>
          <w:tcPr>
            <w:tcW w:w="4876" w:type="dxa"/>
            <w:tcBorders>
              <w:top w:val="nil"/>
              <w:left w:val="nil"/>
              <w:bottom w:val="nil"/>
              <w:right w:val="nil"/>
            </w:tcBorders>
          </w:tcPr>
          <w:p w14:paraId="45158CE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6CB279F" w14:textId="77777777" w:rsidR="001374AD" w:rsidRPr="008907ED" w:rsidRDefault="001374AD" w:rsidP="00E663AA">
            <w:pPr>
              <w:pStyle w:val="AmColumnHeading"/>
            </w:pPr>
            <w:r w:rsidRPr="008907ED">
              <w:t>Geänderter Text</w:t>
            </w:r>
          </w:p>
        </w:tc>
      </w:tr>
      <w:tr w:rsidR="001374AD" w:rsidRPr="008907ED" w14:paraId="243739BF" w14:textId="77777777" w:rsidTr="00E663AA">
        <w:trPr>
          <w:jc w:val="center"/>
        </w:trPr>
        <w:tc>
          <w:tcPr>
            <w:tcW w:w="4876" w:type="dxa"/>
            <w:tcBorders>
              <w:top w:val="nil"/>
              <w:left w:val="nil"/>
              <w:bottom w:val="nil"/>
              <w:right w:val="nil"/>
            </w:tcBorders>
          </w:tcPr>
          <w:p w14:paraId="380BE898" w14:textId="77777777" w:rsidR="001374AD" w:rsidRPr="008907ED" w:rsidRDefault="001374AD" w:rsidP="00E663AA">
            <w:pPr>
              <w:pStyle w:val="Normal6a"/>
            </w:pPr>
            <w:r w:rsidRPr="008907ED">
              <w:t>14.</w:t>
            </w:r>
            <w:r w:rsidRPr="008907ED">
              <w:tab/>
            </w:r>
            <w:r w:rsidRPr="008907ED">
              <w:rPr>
                <w:b/>
                <w:i/>
              </w:rPr>
              <w:t>ist der Ansicht</w:t>
            </w:r>
            <w:r w:rsidRPr="008907ED">
              <w:t>, dass die finanziellen Auswirkungen des geforderten Vorschlags durch bestehende Mittelzuweisungen abgedeckt werden sollten;</w:t>
            </w:r>
          </w:p>
        </w:tc>
        <w:tc>
          <w:tcPr>
            <w:tcW w:w="4876" w:type="dxa"/>
            <w:tcBorders>
              <w:top w:val="nil"/>
              <w:left w:val="nil"/>
              <w:bottom w:val="nil"/>
              <w:right w:val="nil"/>
            </w:tcBorders>
          </w:tcPr>
          <w:p w14:paraId="3BE6E6F6" w14:textId="77777777" w:rsidR="001374AD" w:rsidRPr="008907ED" w:rsidRDefault="001374AD" w:rsidP="00E663AA">
            <w:pPr>
              <w:pStyle w:val="Normal6a"/>
            </w:pPr>
            <w:r w:rsidRPr="008907ED">
              <w:t>14.</w:t>
            </w:r>
            <w:r w:rsidRPr="008907ED">
              <w:tab/>
            </w:r>
            <w:r w:rsidRPr="008907ED">
              <w:rPr>
                <w:b/>
                <w:i/>
              </w:rPr>
              <w:t>betont nachdrücklich</w:t>
            </w:r>
            <w:r w:rsidRPr="008907ED">
              <w:t>, dass die finanziellen Auswirkungen des geforderten Vorschlags durch bestehende Mittelzuweisungen abgedeckt werden sollten</w:t>
            </w:r>
            <w:r w:rsidRPr="008907ED">
              <w:rPr>
                <w:b/>
                <w:i/>
              </w:rPr>
              <w:t>, ohne die Ausgaben der Union zu erhöhen oder den Steuerzahlern neue Belastungen aufzuerlegen</w:t>
            </w:r>
            <w:r w:rsidRPr="008907ED">
              <w:t>;</w:t>
            </w:r>
          </w:p>
        </w:tc>
      </w:tr>
    </w:tbl>
    <w:p w14:paraId="75AF07B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6C7BB37" w14:textId="77777777" w:rsidR="001374AD" w:rsidRPr="008907ED" w:rsidRDefault="001374AD" w:rsidP="001374AD">
      <w:r w:rsidRPr="008907ED">
        <w:rPr>
          <w:rStyle w:val="HideTWBExt"/>
        </w:rPr>
        <w:t>&lt;/Amend&gt;</w:t>
      </w:r>
    </w:p>
    <w:p w14:paraId="176D5A6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263</w:t>
      </w:r>
      <w:r w:rsidRPr="008907ED">
        <w:rPr>
          <w:rStyle w:val="HideTWBExt"/>
        </w:rPr>
        <w:t>&lt;/NumAm&gt;</w:t>
      </w:r>
    </w:p>
    <w:p w14:paraId="59313658"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4FFEB884" w14:textId="77777777" w:rsidR="001374AD" w:rsidRPr="008907ED" w:rsidRDefault="001374AD" w:rsidP="001374AD">
      <w:pPr>
        <w:pStyle w:val="NormalBold"/>
      </w:pPr>
      <w:r w:rsidRPr="008907ED">
        <w:rPr>
          <w:rStyle w:val="HideTWBExt"/>
          <w:b w:val="0"/>
        </w:rPr>
        <w:t>&lt;/RepeatBlock-By&gt;</w:t>
      </w:r>
    </w:p>
    <w:p w14:paraId="79F9850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4715F04" w14:textId="77777777" w:rsidR="001374AD" w:rsidRPr="008907ED" w:rsidRDefault="001374AD" w:rsidP="001374AD">
      <w:pPr>
        <w:pStyle w:val="NormalBold"/>
      </w:pPr>
      <w:r w:rsidRPr="008907ED">
        <w:rPr>
          <w:rStyle w:val="HideTWBExt"/>
        </w:rPr>
        <w:t>&lt;Article&gt;</w:t>
      </w:r>
      <w:r w:rsidRPr="008907ED">
        <w:t>Ziffer 14</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43B330D" w14:textId="77777777" w:rsidTr="00E663AA">
        <w:trPr>
          <w:trHeight w:hRule="exact" w:val="240"/>
          <w:jc w:val="center"/>
        </w:trPr>
        <w:tc>
          <w:tcPr>
            <w:tcW w:w="9752" w:type="dxa"/>
            <w:gridSpan w:val="2"/>
            <w:tcBorders>
              <w:top w:val="nil"/>
              <w:left w:val="nil"/>
              <w:bottom w:val="nil"/>
              <w:right w:val="nil"/>
            </w:tcBorders>
          </w:tcPr>
          <w:p w14:paraId="3C5717DC" w14:textId="77777777" w:rsidR="001374AD" w:rsidRPr="008907ED" w:rsidRDefault="001374AD" w:rsidP="00E663AA"/>
        </w:tc>
      </w:tr>
      <w:tr w:rsidR="001374AD" w:rsidRPr="008907ED" w14:paraId="7416842E" w14:textId="77777777" w:rsidTr="00E663AA">
        <w:trPr>
          <w:trHeight w:val="240"/>
          <w:jc w:val="center"/>
        </w:trPr>
        <w:tc>
          <w:tcPr>
            <w:tcW w:w="4876" w:type="dxa"/>
            <w:tcBorders>
              <w:top w:val="nil"/>
              <w:left w:val="nil"/>
              <w:bottom w:val="nil"/>
              <w:right w:val="nil"/>
            </w:tcBorders>
          </w:tcPr>
          <w:p w14:paraId="1E227BA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BEE67F2" w14:textId="77777777" w:rsidR="001374AD" w:rsidRPr="008907ED" w:rsidRDefault="001374AD" w:rsidP="00E663AA">
            <w:pPr>
              <w:pStyle w:val="AmColumnHeading"/>
            </w:pPr>
            <w:r w:rsidRPr="008907ED">
              <w:t>Geänderter Text</w:t>
            </w:r>
          </w:p>
        </w:tc>
      </w:tr>
      <w:tr w:rsidR="001374AD" w:rsidRPr="008907ED" w14:paraId="2F5B72DF" w14:textId="77777777" w:rsidTr="00E663AA">
        <w:trPr>
          <w:jc w:val="center"/>
        </w:trPr>
        <w:tc>
          <w:tcPr>
            <w:tcW w:w="4876" w:type="dxa"/>
            <w:tcBorders>
              <w:top w:val="nil"/>
              <w:left w:val="nil"/>
              <w:bottom w:val="nil"/>
              <w:right w:val="nil"/>
            </w:tcBorders>
          </w:tcPr>
          <w:p w14:paraId="1ED9CDAD" w14:textId="77777777" w:rsidR="001374AD" w:rsidRPr="008907ED" w:rsidRDefault="001374AD" w:rsidP="00E663AA">
            <w:pPr>
              <w:pStyle w:val="Normal6a"/>
            </w:pPr>
            <w:r w:rsidRPr="008907ED">
              <w:t>14.</w:t>
            </w:r>
            <w:r w:rsidRPr="008907ED">
              <w:tab/>
              <w:t xml:space="preserve">ist der Ansicht, dass die </w:t>
            </w:r>
            <w:r w:rsidRPr="008907ED">
              <w:lastRenderedPageBreak/>
              <w:t>finanziellen Auswirkungen des geforderten Vorschlags durch bestehende Mittelzuweisungen abgedeckt werden sollten;</w:t>
            </w:r>
          </w:p>
        </w:tc>
        <w:tc>
          <w:tcPr>
            <w:tcW w:w="4876" w:type="dxa"/>
            <w:tcBorders>
              <w:top w:val="nil"/>
              <w:left w:val="nil"/>
              <w:bottom w:val="nil"/>
              <w:right w:val="nil"/>
            </w:tcBorders>
          </w:tcPr>
          <w:p w14:paraId="24B42E28" w14:textId="77777777" w:rsidR="001374AD" w:rsidRPr="008907ED" w:rsidRDefault="001374AD" w:rsidP="00E663AA">
            <w:pPr>
              <w:pStyle w:val="Normal6a"/>
            </w:pPr>
            <w:r w:rsidRPr="008907ED">
              <w:lastRenderedPageBreak/>
              <w:t>14.</w:t>
            </w:r>
            <w:r w:rsidRPr="008907ED">
              <w:tab/>
              <w:t xml:space="preserve">ist der Ansicht, dass die </w:t>
            </w:r>
            <w:r w:rsidRPr="008907ED">
              <w:lastRenderedPageBreak/>
              <w:t xml:space="preserve">finanziellen Auswirkungen des geforderten Vorschlags </w:t>
            </w:r>
            <w:r w:rsidRPr="008907ED">
              <w:rPr>
                <w:b/>
                <w:i/>
              </w:rPr>
              <w:t>in erster Linie</w:t>
            </w:r>
            <w:r w:rsidRPr="008907ED">
              <w:t xml:space="preserve"> durch bestehende Mittelzuweisungen abgedeckt werden sollten; </w:t>
            </w:r>
            <w:r w:rsidRPr="008907ED">
              <w:rPr>
                <w:b/>
                <w:i/>
              </w:rPr>
              <w:t>betont, dass auf nationaler Ebene und auf Unionsebene bewertet werden muss, wie viel Mittel zur Verwirklichung der Ziele der vorgeschlagenen Richtlinie erforderlich sind;</w:t>
            </w:r>
          </w:p>
        </w:tc>
      </w:tr>
    </w:tbl>
    <w:p w14:paraId="6252B3A5"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9C2AA98" w14:textId="77777777" w:rsidR="001374AD" w:rsidRPr="008907ED" w:rsidRDefault="001374AD" w:rsidP="001374AD">
      <w:r w:rsidRPr="008907ED">
        <w:rPr>
          <w:rStyle w:val="HideTWBExt"/>
        </w:rPr>
        <w:t>&lt;/Amend&gt;</w:t>
      </w:r>
    </w:p>
    <w:p w14:paraId="4CCD578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264</w:t>
      </w:r>
      <w:r w:rsidRPr="008907ED">
        <w:rPr>
          <w:rStyle w:val="HideTWBExt"/>
        </w:rPr>
        <w:t>&lt;/NumAm&gt;</w:t>
      </w:r>
    </w:p>
    <w:p w14:paraId="7CA3294F"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A74AB0C" w14:textId="77777777" w:rsidR="001374AD" w:rsidRPr="008907ED" w:rsidRDefault="001374AD" w:rsidP="001374AD">
      <w:pPr>
        <w:pStyle w:val="NormalBold"/>
      </w:pPr>
      <w:r w:rsidRPr="008907ED">
        <w:rPr>
          <w:rStyle w:val="HideTWBExt"/>
          <w:b w:val="0"/>
        </w:rPr>
        <w:t>&lt;/RepeatBlock-By&gt;</w:t>
      </w:r>
    </w:p>
    <w:p w14:paraId="08D29BD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2B14E97" w14:textId="77777777" w:rsidR="001374AD" w:rsidRPr="008907ED" w:rsidRDefault="001374AD" w:rsidP="001374AD">
      <w:pPr>
        <w:pStyle w:val="NormalBold"/>
      </w:pPr>
      <w:r w:rsidRPr="008907ED">
        <w:rPr>
          <w:rStyle w:val="HideTWBExt"/>
        </w:rPr>
        <w:t>&lt;Article&gt;</w:t>
      </w:r>
      <w:r w:rsidRPr="008907ED">
        <w:t>Ziffer 14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CD6FDAA" w14:textId="77777777" w:rsidTr="00E663AA">
        <w:trPr>
          <w:trHeight w:hRule="exact" w:val="240"/>
          <w:jc w:val="center"/>
        </w:trPr>
        <w:tc>
          <w:tcPr>
            <w:tcW w:w="9752" w:type="dxa"/>
            <w:gridSpan w:val="2"/>
            <w:tcBorders>
              <w:top w:val="nil"/>
              <w:left w:val="nil"/>
              <w:bottom w:val="nil"/>
              <w:right w:val="nil"/>
            </w:tcBorders>
          </w:tcPr>
          <w:p w14:paraId="3720B546" w14:textId="77777777" w:rsidR="001374AD" w:rsidRPr="008907ED" w:rsidRDefault="001374AD" w:rsidP="00E663AA"/>
        </w:tc>
      </w:tr>
      <w:tr w:rsidR="001374AD" w:rsidRPr="008907ED" w14:paraId="7B6544D5" w14:textId="77777777" w:rsidTr="00E663AA">
        <w:trPr>
          <w:trHeight w:val="240"/>
          <w:jc w:val="center"/>
        </w:trPr>
        <w:tc>
          <w:tcPr>
            <w:tcW w:w="4876" w:type="dxa"/>
            <w:tcBorders>
              <w:top w:val="nil"/>
              <w:left w:val="nil"/>
              <w:bottom w:val="nil"/>
              <w:right w:val="nil"/>
            </w:tcBorders>
          </w:tcPr>
          <w:p w14:paraId="5ECE6EA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077B4F1" w14:textId="77777777" w:rsidR="001374AD" w:rsidRPr="008907ED" w:rsidRDefault="001374AD" w:rsidP="00E663AA">
            <w:pPr>
              <w:pStyle w:val="AmColumnHeading"/>
            </w:pPr>
            <w:r w:rsidRPr="008907ED">
              <w:t>Geänderter Text</w:t>
            </w:r>
          </w:p>
        </w:tc>
      </w:tr>
      <w:tr w:rsidR="001374AD" w:rsidRPr="008907ED" w14:paraId="1142B778" w14:textId="77777777" w:rsidTr="00E663AA">
        <w:trPr>
          <w:jc w:val="center"/>
        </w:trPr>
        <w:tc>
          <w:tcPr>
            <w:tcW w:w="4876" w:type="dxa"/>
            <w:tcBorders>
              <w:top w:val="nil"/>
              <w:left w:val="nil"/>
              <w:bottom w:val="nil"/>
              <w:right w:val="nil"/>
            </w:tcBorders>
          </w:tcPr>
          <w:p w14:paraId="770EA3ED" w14:textId="77777777" w:rsidR="001374AD" w:rsidRPr="008907ED" w:rsidRDefault="001374AD" w:rsidP="00E663AA">
            <w:pPr>
              <w:pStyle w:val="Normal6a"/>
            </w:pPr>
          </w:p>
        </w:tc>
        <w:tc>
          <w:tcPr>
            <w:tcW w:w="4876" w:type="dxa"/>
            <w:tcBorders>
              <w:top w:val="nil"/>
              <w:left w:val="nil"/>
              <w:bottom w:val="nil"/>
              <w:right w:val="nil"/>
            </w:tcBorders>
          </w:tcPr>
          <w:p w14:paraId="07B3A161" w14:textId="77777777" w:rsidR="001374AD" w:rsidRPr="008907ED" w:rsidRDefault="001374AD" w:rsidP="00E663AA">
            <w:pPr>
              <w:pStyle w:val="Normal6a"/>
            </w:pPr>
            <w:r w:rsidRPr="008907ED">
              <w:rPr>
                <w:b/>
                <w:i/>
              </w:rPr>
              <w:t>14a.</w:t>
            </w:r>
            <w:r w:rsidRPr="008907ED">
              <w:tab/>
            </w:r>
            <w:r w:rsidRPr="008907ED">
              <w:rPr>
                <w:b/>
                <w:i/>
              </w:rPr>
              <w:t>betont, dass die Richtlinie wirksame, verhältnismäßige und abschreckende Sanktionen für Verstöße gegen die in der Richtlinie festgelegten Rechte und Pflichten enthalten muss; betont, dass die Richtlinie auch ein Regressionsverbot und günstigere Bestimmungen umfassen muss, um sicherzustellen, dass sie in der gesamten Union fair und einheitlich angewendet wird, und um gleiche Wettbewerbsbedingungen für Unternehmen zu schaffen, unlauteren Wettbewerb zu verhindern und sowohl Arbeitgebern als auch Arbeitnehmern Sicherheit zu bieten; betont ferner, dass die Richtlinie bestehenden Rechten sowie der Autonomie der Sozialpartner Rechnung tragen muss;</w:t>
            </w:r>
          </w:p>
        </w:tc>
      </w:tr>
    </w:tbl>
    <w:p w14:paraId="4785370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C9D0FD6" w14:textId="77777777" w:rsidR="001374AD" w:rsidRPr="008907ED" w:rsidRDefault="001374AD" w:rsidP="001374AD">
      <w:r w:rsidRPr="008907ED">
        <w:rPr>
          <w:rStyle w:val="HideTWBExt"/>
        </w:rPr>
        <w:t>&lt;/Amend&gt;</w:t>
      </w:r>
    </w:p>
    <w:p w14:paraId="6030FF4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265</w:t>
      </w:r>
      <w:r w:rsidRPr="008907ED">
        <w:rPr>
          <w:rStyle w:val="HideTWBExt"/>
        </w:rPr>
        <w:t>&lt;/NumAm&gt;</w:t>
      </w:r>
    </w:p>
    <w:p w14:paraId="52BE1B9C" w14:textId="77777777" w:rsidR="001374AD" w:rsidRPr="008907ED" w:rsidRDefault="001374AD" w:rsidP="001374AD">
      <w:pPr>
        <w:pStyle w:val="NormalBold"/>
      </w:pPr>
      <w:r w:rsidRPr="008907ED">
        <w:rPr>
          <w:rStyle w:val="HideTWBExt"/>
          <w:b w:val="0"/>
        </w:rPr>
        <w:lastRenderedPageBreak/>
        <w:t>&lt;RepeatBlock-By&gt;&lt;Members&gt;</w:t>
      </w:r>
      <w:r w:rsidRPr="008907ED">
        <w:t>Miriam Lexmann, Henrik Dahl, Andrea Wechsler, Arba Kokalari, Angelika Winzig, Raúl de la Hoz Quintano</w:t>
      </w:r>
      <w:r w:rsidRPr="008907ED">
        <w:rPr>
          <w:rStyle w:val="HideTWBExt"/>
          <w:b w:val="0"/>
        </w:rPr>
        <w:t>&lt;/Members&gt;</w:t>
      </w:r>
    </w:p>
    <w:p w14:paraId="62362130" w14:textId="77777777" w:rsidR="001374AD" w:rsidRPr="008907ED" w:rsidRDefault="001374AD" w:rsidP="001374AD">
      <w:pPr>
        <w:pStyle w:val="NormalBold"/>
      </w:pPr>
      <w:r w:rsidRPr="008907ED">
        <w:rPr>
          <w:rStyle w:val="HideTWBExt"/>
          <w:b w:val="0"/>
        </w:rPr>
        <w:t>&lt;/RepeatBlock-By&gt;</w:t>
      </w:r>
    </w:p>
    <w:p w14:paraId="51A40F6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EF712E" w14:textId="77777777" w:rsidR="001374AD" w:rsidRPr="008907ED" w:rsidRDefault="001374AD" w:rsidP="001374AD">
      <w:pPr>
        <w:pStyle w:val="NormalBold"/>
      </w:pPr>
      <w:r w:rsidRPr="008907ED">
        <w:rPr>
          <w:rStyle w:val="HideTWBExt"/>
        </w:rPr>
        <w:t>&lt;Article&gt;</w:t>
      </w:r>
      <w:r w:rsidRPr="008907ED">
        <w:t>Ziffer 15</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4AFA03F" w14:textId="77777777" w:rsidTr="00E663AA">
        <w:trPr>
          <w:trHeight w:hRule="exact" w:val="240"/>
          <w:jc w:val="center"/>
        </w:trPr>
        <w:tc>
          <w:tcPr>
            <w:tcW w:w="9752" w:type="dxa"/>
            <w:gridSpan w:val="2"/>
            <w:tcBorders>
              <w:top w:val="nil"/>
              <w:left w:val="nil"/>
              <w:bottom w:val="nil"/>
              <w:right w:val="nil"/>
            </w:tcBorders>
          </w:tcPr>
          <w:p w14:paraId="05D5C33D" w14:textId="77777777" w:rsidR="001374AD" w:rsidRPr="008907ED" w:rsidRDefault="001374AD" w:rsidP="00E663AA"/>
        </w:tc>
      </w:tr>
      <w:tr w:rsidR="001374AD" w:rsidRPr="008907ED" w14:paraId="792D9597" w14:textId="77777777" w:rsidTr="00E663AA">
        <w:trPr>
          <w:trHeight w:val="240"/>
          <w:jc w:val="center"/>
        </w:trPr>
        <w:tc>
          <w:tcPr>
            <w:tcW w:w="4876" w:type="dxa"/>
            <w:tcBorders>
              <w:top w:val="nil"/>
              <w:left w:val="nil"/>
              <w:bottom w:val="nil"/>
              <w:right w:val="nil"/>
            </w:tcBorders>
          </w:tcPr>
          <w:p w14:paraId="10A38DB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D8096FF" w14:textId="77777777" w:rsidR="001374AD" w:rsidRPr="008907ED" w:rsidRDefault="001374AD" w:rsidP="00E663AA">
            <w:pPr>
              <w:pStyle w:val="AmColumnHeading"/>
            </w:pPr>
            <w:r w:rsidRPr="008907ED">
              <w:t>Geänderter Text</w:t>
            </w:r>
          </w:p>
        </w:tc>
      </w:tr>
      <w:tr w:rsidR="001374AD" w:rsidRPr="008907ED" w14:paraId="07CFCAE7" w14:textId="77777777" w:rsidTr="00E663AA">
        <w:trPr>
          <w:jc w:val="center"/>
        </w:trPr>
        <w:tc>
          <w:tcPr>
            <w:tcW w:w="4876" w:type="dxa"/>
            <w:tcBorders>
              <w:top w:val="nil"/>
              <w:left w:val="nil"/>
              <w:bottom w:val="nil"/>
              <w:right w:val="nil"/>
            </w:tcBorders>
          </w:tcPr>
          <w:p w14:paraId="64D0C3DB" w14:textId="77777777" w:rsidR="001374AD" w:rsidRPr="008907ED" w:rsidRDefault="001374AD" w:rsidP="00E663AA">
            <w:pPr>
              <w:pStyle w:val="Normal6a"/>
            </w:pPr>
            <w:r w:rsidRPr="008907ED">
              <w:t>15.</w:t>
            </w:r>
            <w:r w:rsidRPr="008907ED">
              <w:tab/>
              <w:t xml:space="preserve">beauftragt seine Präsidentin, diese Entschließung </w:t>
            </w:r>
            <w:r w:rsidRPr="008907ED">
              <w:rPr>
                <w:b/>
                <w:i/>
              </w:rPr>
              <w:t>und die als Anlage beigefügten Empfehlungen</w:t>
            </w:r>
            <w:r w:rsidRPr="008907ED">
              <w:t xml:space="preserve"> der Kommission und dem Rat zu übermitteln.</w:t>
            </w:r>
          </w:p>
        </w:tc>
        <w:tc>
          <w:tcPr>
            <w:tcW w:w="4876" w:type="dxa"/>
            <w:tcBorders>
              <w:top w:val="nil"/>
              <w:left w:val="nil"/>
              <w:bottom w:val="nil"/>
              <w:right w:val="nil"/>
            </w:tcBorders>
          </w:tcPr>
          <w:p w14:paraId="37F68818" w14:textId="77777777" w:rsidR="001374AD" w:rsidRPr="008907ED" w:rsidRDefault="001374AD" w:rsidP="00E663AA">
            <w:pPr>
              <w:pStyle w:val="Normal6a"/>
            </w:pPr>
            <w:r w:rsidRPr="008907ED">
              <w:t>15.</w:t>
            </w:r>
            <w:r w:rsidRPr="008907ED">
              <w:tab/>
              <w:t>beauftragt seine Präsidentin, diese Entschließung der Kommission und dem Rat zu übermitteln.</w:t>
            </w:r>
          </w:p>
        </w:tc>
      </w:tr>
    </w:tbl>
    <w:p w14:paraId="49A7ACA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0974701" w14:textId="77777777" w:rsidR="001374AD" w:rsidRPr="008907ED" w:rsidRDefault="001374AD" w:rsidP="001374AD">
      <w:r w:rsidRPr="008907ED">
        <w:rPr>
          <w:rStyle w:val="HideTWBExt"/>
        </w:rPr>
        <w:t>&lt;/Amend&gt;</w:t>
      </w:r>
    </w:p>
    <w:p w14:paraId="70026AE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266</w:t>
      </w:r>
      <w:r w:rsidRPr="008907ED">
        <w:rPr>
          <w:rStyle w:val="HideTWBExt"/>
        </w:rPr>
        <w:t>&lt;/NumAm&gt;</w:t>
      </w:r>
    </w:p>
    <w:p w14:paraId="27CC20F2" w14:textId="77777777" w:rsidR="001374AD" w:rsidRPr="008907ED" w:rsidRDefault="001374AD" w:rsidP="001374AD">
      <w:pPr>
        <w:pStyle w:val="NormalBold"/>
      </w:pPr>
      <w:r w:rsidRPr="008907ED">
        <w:rPr>
          <w:rStyle w:val="HideTWBExt"/>
          <w:b w:val="0"/>
        </w:rPr>
        <w:t>&lt;RepeatBlock-By&gt;&lt;Members&gt;</w:t>
      </w:r>
      <w:r w:rsidRPr="008907ED">
        <w:t>Miriam Lexmann, Henrik Dahl, Andrea Wechsler, Arba Kokalari, Angelika Winzig, Raúl de la Hoz Quintano</w:t>
      </w:r>
      <w:r w:rsidRPr="008907ED">
        <w:rPr>
          <w:rStyle w:val="HideTWBExt"/>
          <w:b w:val="0"/>
        </w:rPr>
        <w:t>&lt;/Members&gt;</w:t>
      </w:r>
    </w:p>
    <w:p w14:paraId="5D18B5A9" w14:textId="77777777" w:rsidR="001374AD" w:rsidRPr="008907ED" w:rsidRDefault="001374AD" w:rsidP="001374AD">
      <w:pPr>
        <w:pStyle w:val="NormalBold"/>
      </w:pPr>
      <w:r w:rsidRPr="008907ED">
        <w:rPr>
          <w:rStyle w:val="HideTWBExt"/>
          <w:b w:val="0"/>
        </w:rPr>
        <w:t>&lt;/RepeatBlock-By&gt;</w:t>
      </w:r>
    </w:p>
    <w:p w14:paraId="17FDF4C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4A35A39" w14:textId="77777777" w:rsidR="001374AD" w:rsidRPr="008907ED" w:rsidRDefault="001374AD" w:rsidP="001374AD">
      <w:pPr>
        <w:pStyle w:val="NormalBold"/>
      </w:pPr>
      <w:r w:rsidRPr="008907ED">
        <w:rPr>
          <w:rStyle w:val="HideTWBExt"/>
        </w:rPr>
        <w:t>&lt;Article&gt;</w:t>
      </w:r>
      <w:r w:rsidRPr="008907ED">
        <w:t>Anhang I</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AA50469" w14:textId="77777777" w:rsidTr="00E663AA">
        <w:trPr>
          <w:trHeight w:hRule="exact" w:val="240"/>
          <w:jc w:val="center"/>
        </w:trPr>
        <w:tc>
          <w:tcPr>
            <w:tcW w:w="9752" w:type="dxa"/>
            <w:gridSpan w:val="2"/>
            <w:tcBorders>
              <w:top w:val="nil"/>
              <w:left w:val="nil"/>
              <w:bottom w:val="nil"/>
              <w:right w:val="nil"/>
            </w:tcBorders>
          </w:tcPr>
          <w:p w14:paraId="09C8E279" w14:textId="77777777" w:rsidR="001374AD" w:rsidRPr="008907ED" w:rsidRDefault="001374AD" w:rsidP="00E663AA"/>
        </w:tc>
      </w:tr>
      <w:tr w:rsidR="001374AD" w:rsidRPr="008907ED" w14:paraId="3E6F1949" w14:textId="77777777" w:rsidTr="00E663AA">
        <w:trPr>
          <w:trHeight w:val="240"/>
          <w:jc w:val="center"/>
        </w:trPr>
        <w:tc>
          <w:tcPr>
            <w:tcW w:w="4876" w:type="dxa"/>
            <w:tcBorders>
              <w:top w:val="nil"/>
              <w:left w:val="nil"/>
              <w:bottom w:val="nil"/>
              <w:right w:val="nil"/>
            </w:tcBorders>
          </w:tcPr>
          <w:p w14:paraId="27A722C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1EE4F90" w14:textId="77777777" w:rsidR="001374AD" w:rsidRPr="008907ED" w:rsidRDefault="001374AD" w:rsidP="00E663AA">
            <w:pPr>
              <w:pStyle w:val="AmColumnHeading"/>
            </w:pPr>
            <w:r w:rsidRPr="008907ED">
              <w:t>Geänderter Text</w:t>
            </w:r>
          </w:p>
        </w:tc>
      </w:tr>
      <w:tr w:rsidR="001374AD" w:rsidRPr="008907ED" w14:paraId="2D177413" w14:textId="77777777" w:rsidTr="00E663AA">
        <w:trPr>
          <w:jc w:val="center"/>
        </w:trPr>
        <w:tc>
          <w:tcPr>
            <w:tcW w:w="4876" w:type="dxa"/>
            <w:tcBorders>
              <w:top w:val="nil"/>
              <w:left w:val="nil"/>
              <w:bottom w:val="nil"/>
              <w:right w:val="nil"/>
            </w:tcBorders>
          </w:tcPr>
          <w:p w14:paraId="4729D46B" w14:textId="77777777" w:rsidR="001374AD" w:rsidRPr="008907ED" w:rsidRDefault="001374AD" w:rsidP="00E663AA">
            <w:pPr>
              <w:pStyle w:val="Normal6a"/>
            </w:pPr>
            <w:r w:rsidRPr="008907ED">
              <w:rPr>
                <w:b/>
                <w:i/>
              </w:rPr>
              <w:t>EMPFEHLUNGEN ZUM INHALT DES VERLANGTEN VORSCHLAGS</w:t>
            </w:r>
          </w:p>
        </w:tc>
        <w:tc>
          <w:tcPr>
            <w:tcW w:w="4876" w:type="dxa"/>
            <w:tcBorders>
              <w:top w:val="nil"/>
              <w:left w:val="nil"/>
              <w:bottom w:val="nil"/>
              <w:right w:val="nil"/>
            </w:tcBorders>
          </w:tcPr>
          <w:p w14:paraId="2AC6F0FA" w14:textId="77777777" w:rsidR="001374AD" w:rsidRPr="008907ED" w:rsidRDefault="001374AD" w:rsidP="00E663AA">
            <w:pPr>
              <w:pStyle w:val="Normal6a"/>
            </w:pPr>
            <w:r w:rsidRPr="008907ED">
              <w:rPr>
                <w:b/>
                <w:i/>
              </w:rPr>
              <w:t>entfällt</w:t>
            </w:r>
          </w:p>
        </w:tc>
      </w:tr>
      <w:tr w:rsidR="001374AD" w:rsidRPr="008907ED" w14:paraId="615D24E9" w14:textId="77777777" w:rsidTr="00E663AA">
        <w:trPr>
          <w:jc w:val="center"/>
        </w:trPr>
        <w:tc>
          <w:tcPr>
            <w:tcW w:w="4876" w:type="dxa"/>
            <w:tcBorders>
              <w:top w:val="nil"/>
              <w:left w:val="nil"/>
              <w:bottom w:val="nil"/>
              <w:right w:val="nil"/>
            </w:tcBorders>
          </w:tcPr>
          <w:p w14:paraId="77CCBACA" w14:textId="77777777" w:rsidR="001374AD" w:rsidRPr="008907ED" w:rsidRDefault="001374AD" w:rsidP="00E663AA">
            <w:pPr>
              <w:pStyle w:val="Normal6a"/>
            </w:pPr>
            <w:r w:rsidRPr="008907ED">
              <w:rPr>
                <w:b/>
                <w:i/>
              </w:rPr>
              <w:t>Eine Unionsrichtlinie für einen gerechten Übergang in der Arbeitswelt: Schaffung von Arbeitsplätzen und Wiederankurbelung der lokalen Wirtschaft</w:t>
            </w:r>
          </w:p>
        </w:tc>
        <w:tc>
          <w:tcPr>
            <w:tcW w:w="4876" w:type="dxa"/>
            <w:tcBorders>
              <w:top w:val="nil"/>
              <w:left w:val="nil"/>
              <w:bottom w:val="nil"/>
              <w:right w:val="nil"/>
            </w:tcBorders>
          </w:tcPr>
          <w:p w14:paraId="0426D8F0" w14:textId="77777777" w:rsidR="001374AD" w:rsidRPr="008907ED" w:rsidRDefault="001374AD" w:rsidP="00E663AA">
            <w:pPr>
              <w:pStyle w:val="Normal6a"/>
            </w:pPr>
          </w:p>
        </w:tc>
      </w:tr>
      <w:tr w:rsidR="001374AD" w:rsidRPr="008907ED" w14:paraId="6D231F00" w14:textId="77777777" w:rsidTr="00E663AA">
        <w:trPr>
          <w:jc w:val="center"/>
        </w:trPr>
        <w:tc>
          <w:tcPr>
            <w:tcW w:w="4876" w:type="dxa"/>
            <w:tcBorders>
              <w:top w:val="nil"/>
              <w:left w:val="nil"/>
              <w:bottom w:val="nil"/>
              <w:right w:val="nil"/>
            </w:tcBorders>
          </w:tcPr>
          <w:p w14:paraId="4D5DE18D" w14:textId="77777777" w:rsidR="001374AD" w:rsidRPr="008907ED" w:rsidRDefault="001374AD" w:rsidP="00E663AA">
            <w:pPr>
              <w:pStyle w:val="Normal6a"/>
            </w:pPr>
            <w:r w:rsidRPr="008907ED">
              <w:rPr>
                <w:b/>
                <w:i/>
              </w:rPr>
              <w:t>Das Europäische Parlament ist der Auffassung, dass der künftige Legislativvorschlag im Hinblick auf eine Richtlinie für einen gerechten Übergang in der Arbeitswelt: Schaffung von Arbeitsplätzen und Wiederankurbelung der lokalen Wirtschaft folgenden Grundsätzen und Zielen Rechnung tragen sollte:</w:t>
            </w:r>
          </w:p>
        </w:tc>
        <w:tc>
          <w:tcPr>
            <w:tcW w:w="4876" w:type="dxa"/>
            <w:tcBorders>
              <w:top w:val="nil"/>
              <w:left w:val="nil"/>
              <w:bottom w:val="nil"/>
              <w:right w:val="nil"/>
            </w:tcBorders>
          </w:tcPr>
          <w:p w14:paraId="25A2AF12" w14:textId="77777777" w:rsidR="001374AD" w:rsidRPr="008907ED" w:rsidRDefault="001374AD" w:rsidP="00E663AA">
            <w:pPr>
              <w:pStyle w:val="Normal6a"/>
            </w:pPr>
          </w:p>
        </w:tc>
      </w:tr>
      <w:tr w:rsidR="001374AD" w:rsidRPr="008907ED" w14:paraId="40D8EF6D" w14:textId="77777777" w:rsidTr="00E663AA">
        <w:trPr>
          <w:jc w:val="center"/>
        </w:trPr>
        <w:tc>
          <w:tcPr>
            <w:tcW w:w="4876" w:type="dxa"/>
            <w:tcBorders>
              <w:top w:val="nil"/>
              <w:left w:val="nil"/>
              <w:bottom w:val="nil"/>
              <w:right w:val="nil"/>
            </w:tcBorders>
          </w:tcPr>
          <w:p w14:paraId="77693E8E" w14:textId="77777777" w:rsidR="001374AD" w:rsidRPr="008907ED" w:rsidRDefault="001374AD" w:rsidP="00E663AA">
            <w:pPr>
              <w:pStyle w:val="Normal6a"/>
            </w:pPr>
            <w:r w:rsidRPr="008907ED">
              <w:rPr>
                <w:b/>
                <w:i/>
              </w:rPr>
              <w:t>Empfehlung 1: Allgemeines Ziel des Vorschlags</w:t>
            </w:r>
          </w:p>
        </w:tc>
        <w:tc>
          <w:tcPr>
            <w:tcW w:w="4876" w:type="dxa"/>
            <w:tcBorders>
              <w:top w:val="nil"/>
              <w:left w:val="nil"/>
              <w:bottom w:val="nil"/>
              <w:right w:val="nil"/>
            </w:tcBorders>
          </w:tcPr>
          <w:p w14:paraId="1B91BBA8" w14:textId="77777777" w:rsidR="001374AD" w:rsidRPr="008907ED" w:rsidRDefault="001374AD" w:rsidP="00E663AA">
            <w:pPr>
              <w:pStyle w:val="Normal6a"/>
            </w:pPr>
          </w:p>
        </w:tc>
      </w:tr>
      <w:tr w:rsidR="001374AD" w:rsidRPr="008907ED" w14:paraId="19AA4F85" w14:textId="77777777" w:rsidTr="00E663AA">
        <w:trPr>
          <w:jc w:val="center"/>
        </w:trPr>
        <w:tc>
          <w:tcPr>
            <w:tcW w:w="4876" w:type="dxa"/>
            <w:tcBorders>
              <w:top w:val="nil"/>
              <w:left w:val="nil"/>
              <w:bottom w:val="nil"/>
              <w:right w:val="nil"/>
            </w:tcBorders>
          </w:tcPr>
          <w:p w14:paraId="5D6608CE" w14:textId="77777777" w:rsidR="001374AD" w:rsidRPr="008907ED" w:rsidRDefault="001374AD" w:rsidP="00E663AA">
            <w:pPr>
              <w:pStyle w:val="Normal6a"/>
            </w:pPr>
            <w:r w:rsidRPr="008907ED">
              <w:rPr>
                <w:b/>
                <w:i/>
              </w:rPr>
              <w:t xml:space="preserve">Das allgemeine Ziel des Vorschlags besteht darin, einen Unionsrahmen für politische Maßnahmen zu schaffen, die in </w:t>
            </w:r>
            <w:r w:rsidRPr="008907ED">
              <w:rPr>
                <w:b/>
                <w:i/>
              </w:rPr>
              <w:lastRenderedPageBreak/>
              <w:t>den vom grünen und digitalen Wandel betroffenen Regionen umgesetzt werden können, um für einen sozial gerechten und inklusiven Übergang und die Schaffung hochwertiger Arbeitsplätze zu sorgen.</w:t>
            </w:r>
          </w:p>
        </w:tc>
        <w:tc>
          <w:tcPr>
            <w:tcW w:w="4876" w:type="dxa"/>
            <w:tcBorders>
              <w:top w:val="nil"/>
              <w:left w:val="nil"/>
              <w:bottom w:val="nil"/>
              <w:right w:val="nil"/>
            </w:tcBorders>
          </w:tcPr>
          <w:p w14:paraId="2E6CA95E" w14:textId="77777777" w:rsidR="001374AD" w:rsidRPr="008907ED" w:rsidRDefault="001374AD" w:rsidP="00E663AA">
            <w:pPr>
              <w:pStyle w:val="Normal6a"/>
            </w:pPr>
          </w:p>
        </w:tc>
      </w:tr>
      <w:tr w:rsidR="001374AD" w:rsidRPr="008907ED" w14:paraId="60AAADBD" w14:textId="77777777" w:rsidTr="00E663AA">
        <w:trPr>
          <w:jc w:val="center"/>
        </w:trPr>
        <w:tc>
          <w:tcPr>
            <w:tcW w:w="4876" w:type="dxa"/>
            <w:tcBorders>
              <w:top w:val="nil"/>
              <w:left w:val="nil"/>
              <w:bottom w:val="nil"/>
              <w:right w:val="nil"/>
            </w:tcBorders>
          </w:tcPr>
          <w:p w14:paraId="35B96906" w14:textId="77777777" w:rsidR="001374AD" w:rsidRPr="008907ED" w:rsidRDefault="001374AD" w:rsidP="00E663AA">
            <w:pPr>
              <w:pStyle w:val="Normal6a"/>
            </w:pPr>
            <w:r w:rsidRPr="008907ED">
              <w:rPr>
                <w:b/>
                <w:i/>
              </w:rPr>
              <w:t>Empfehlung 2: Form des Vorschlags</w:t>
            </w:r>
          </w:p>
        </w:tc>
        <w:tc>
          <w:tcPr>
            <w:tcW w:w="4876" w:type="dxa"/>
            <w:tcBorders>
              <w:top w:val="nil"/>
              <w:left w:val="nil"/>
              <w:bottom w:val="nil"/>
              <w:right w:val="nil"/>
            </w:tcBorders>
          </w:tcPr>
          <w:p w14:paraId="24FEDE80" w14:textId="77777777" w:rsidR="001374AD" w:rsidRPr="008907ED" w:rsidRDefault="001374AD" w:rsidP="00E663AA">
            <w:pPr>
              <w:pStyle w:val="Normal6a"/>
            </w:pPr>
          </w:p>
        </w:tc>
      </w:tr>
      <w:tr w:rsidR="001374AD" w:rsidRPr="008907ED" w14:paraId="3D0919AD" w14:textId="77777777" w:rsidTr="00E663AA">
        <w:trPr>
          <w:jc w:val="center"/>
        </w:trPr>
        <w:tc>
          <w:tcPr>
            <w:tcW w:w="4876" w:type="dxa"/>
            <w:tcBorders>
              <w:top w:val="nil"/>
              <w:left w:val="nil"/>
              <w:bottom w:val="nil"/>
              <w:right w:val="nil"/>
            </w:tcBorders>
          </w:tcPr>
          <w:p w14:paraId="0ED81251" w14:textId="77777777" w:rsidR="001374AD" w:rsidRPr="008907ED" w:rsidRDefault="001374AD" w:rsidP="00E663AA">
            <w:pPr>
              <w:pStyle w:val="Normal6a"/>
            </w:pPr>
            <w:r w:rsidRPr="008907ED">
              <w:rPr>
                <w:b/>
                <w:i/>
              </w:rPr>
              <w:t>Der Vorschlag sollte in Form einer Richtlinie vorgelegt werden.</w:t>
            </w:r>
          </w:p>
        </w:tc>
        <w:tc>
          <w:tcPr>
            <w:tcW w:w="4876" w:type="dxa"/>
            <w:tcBorders>
              <w:top w:val="nil"/>
              <w:left w:val="nil"/>
              <w:bottom w:val="nil"/>
              <w:right w:val="nil"/>
            </w:tcBorders>
          </w:tcPr>
          <w:p w14:paraId="12435B0F" w14:textId="77777777" w:rsidR="001374AD" w:rsidRPr="008907ED" w:rsidRDefault="001374AD" w:rsidP="00E663AA">
            <w:pPr>
              <w:pStyle w:val="Normal6a"/>
            </w:pPr>
          </w:p>
        </w:tc>
      </w:tr>
      <w:tr w:rsidR="001374AD" w:rsidRPr="008907ED" w14:paraId="58B1BD81" w14:textId="77777777" w:rsidTr="00E663AA">
        <w:trPr>
          <w:jc w:val="center"/>
        </w:trPr>
        <w:tc>
          <w:tcPr>
            <w:tcW w:w="4876" w:type="dxa"/>
            <w:tcBorders>
              <w:top w:val="nil"/>
              <w:left w:val="nil"/>
              <w:bottom w:val="nil"/>
              <w:right w:val="nil"/>
            </w:tcBorders>
          </w:tcPr>
          <w:p w14:paraId="212AE9C7" w14:textId="77777777" w:rsidR="001374AD" w:rsidRPr="008907ED" w:rsidRDefault="001374AD" w:rsidP="00E663AA">
            <w:pPr>
              <w:pStyle w:val="Normal6a"/>
            </w:pPr>
            <w:r w:rsidRPr="008907ED">
              <w:rPr>
                <w:b/>
                <w:i/>
              </w:rPr>
              <w:t xml:space="preserve">Da ein umfassendes Maßnahmenpaket erforderlich ist, um dieses Ziel zu erreichen, sollte der Vorschlag Aspekte </w:t>
            </w:r>
            <w:proofErr w:type="gramStart"/>
            <w:r w:rsidRPr="008907ED">
              <w:rPr>
                <w:b/>
                <w:i/>
              </w:rPr>
              <w:t>aus folgenden</w:t>
            </w:r>
            <w:proofErr w:type="gramEnd"/>
            <w:r w:rsidRPr="008907ED">
              <w:rPr>
                <w:b/>
                <w:i/>
              </w:rPr>
              <w:t xml:space="preserve"> Bereichen umfassen:</w:t>
            </w:r>
          </w:p>
        </w:tc>
        <w:tc>
          <w:tcPr>
            <w:tcW w:w="4876" w:type="dxa"/>
            <w:tcBorders>
              <w:top w:val="nil"/>
              <w:left w:val="nil"/>
              <w:bottom w:val="nil"/>
              <w:right w:val="nil"/>
            </w:tcBorders>
          </w:tcPr>
          <w:p w14:paraId="0657284D" w14:textId="77777777" w:rsidR="001374AD" w:rsidRPr="008907ED" w:rsidRDefault="001374AD" w:rsidP="00E663AA">
            <w:pPr>
              <w:pStyle w:val="Normal6a"/>
            </w:pPr>
          </w:p>
        </w:tc>
      </w:tr>
      <w:tr w:rsidR="001374AD" w:rsidRPr="008907ED" w14:paraId="3817B95B" w14:textId="77777777" w:rsidTr="00E663AA">
        <w:trPr>
          <w:jc w:val="center"/>
        </w:trPr>
        <w:tc>
          <w:tcPr>
            <w:tcW w:w="4876" w:type="dxa"/>
            <w:tcBorders>
              <w:top w:val="nil"/>
              <w:left w:val="nil"/>
              <w:bottom w:val="nil"/>
              <w:right w:val="nil"/>
            </w:tcBorders>
          </w:tcPr>
          <w:p w14:paraId="35BFEC29" w14:textId="77777777" w:rsidR="001374AD" w:rsidRPr="008907ED" w:rsidRDefault="001374AD" w:rsidP="00E663AA">
            <w:pPr>
              <w:pStyle w:val="Normal6a"/>
            </w:pPr>
            <w:r w:rsidRPr="008907ED">
              <w:rPr>
                <w:b/>
                <w:i/>
              </w:rPr>
              <w:t>a) Arbeitsbedingungen,</w:t>
            </w:r>
          </w:p>
        </w:tc>
        <w:tc>
          <w:tcPr>
            <w:tcW w:w="4876" w:type="dxa"/>
            <w:tcBorders>
              <w:top w:val="nil"/>
              <w:left w:val="nil"/>
              <w:bottom w:val="nil"/>
              <w:right w:val="nil"/>
            </w:tcBorders>
          </w:tcPr>
          <w:p w14:paraId="1ED3A2C2" w14:textId="77777777" w:rsidR="001374AD" w:rsidRPr="008907ED" w:rsidRDefault="001374AD" w:rsidP="00E663AA">
            <w:pPr>
              <w:pStyle w:val="Normal6a"/>
            </w:pPr>
          </w:p>
        </w:tc>
      </w:tr>
      <w:tr w:rsidR="001374AD" w:rsidRPr="008907ED" w14:paraId="07C4301C" w14:textId="77777777" w:rsidTr="00E663AA">
        <w:trPr>
          <w:jc w:val="center"/>
        </w:trPr>
        <w:tc>
          <w:tcPr>
            <w:tcW w:w="4876" w:type="dxa"/>
            <w:tcBorders>
              <w:top w:val="nil"/>
              <w:left w:val="nil"/>
              <w:bottom w:val="nil"/>
              <w:right w:val="nil"/>
            </w:tcBorders>
          </w:tcPr>
          <w:p w14:paraId="012E997A" w14:textId="77777777" w:rsidR="001374AD" w:rsidRPr="008907ED" w:rsidRDefault="001374AD" w:rsidP="00E663AA">
            <w:pPr>
              <w:pStyle w:val="Normal6a"/>
            </w:pPr>
            <w:r w:rsidRPr="008907ED">
              <w:rPr>
                <w:b/>
                <w:i/>
              </w:rPr>
              <w:t>b) berufliche Eingliederung der vom Arbeitsmarkt ausgeschlossenen Personen,</w:t>
            </w:r>
          </w:p>
        </w:tc>
        <w:tc>
          <w:tcPr>
            <w:tcW w:w="4876" w:type="dxa"/>
            <w:tcBorders>
              <w:top w:val="nil"/>
              <w:left w:val="nil"/>
              <w:bottom w:val="nil"/>
              <w:right w:val="nil"/>
            </w:tcBorders>
          </w:tcPr>
          <w:p w14:paraId="73C28062" w14:textId="77777777" w:rsidR="001374AD" w:rsidRPr="008907ED" w:rsidRDefault="001374AD" w:rsidP="00E663AA">
            <w:pPr>
              <w:pStyle w:val="Normal6a"/>
            </w:pPr>
          </w:p>
        </w:tc>
      </w:tr>
      <w:tr w:rsidR="001374AD" w:rsidRPr="008907ED" w14:paraId="22F8787D" w14:textId="77777777" w:rsidTr="00E663AA">
        <w:trPr>
          <w:jc w:val="center"/>
        </w:trPr>
        <w:tc>
          <w:tcPr>
            <w:tcW w:w="4876" w:type="dxa"/>
            <w:tcBorders>
              <w:top w:val="nil"/>
              <w:left w:val="nil"/>
              <w:bottom w:val="nil"/>
              <w:right w:val="nil"/>
            </w:tcBorders>
          </w:tcPr>
          <w:p w14:paraId="0C764E9C" w14:textId="77777777" w:rsidR="001374AD" w:rsidRPr="008907ED" w:rsidRDefault="001374AD" w:rsidP="00E663AA">
            <w:pPr>
              <w:pStyle w:val="Normal6a"/>
            </w:pPr>
            <w:r w:rsidRPr="008907ED">
              <w:rPr>
                <w:b/>
                <w:i/>
              </w:rPr>
              <w:t>c) Information und Konsultation der Arbeitnehmer,</w:t>
            </w:r>
          </w:p>
        </w:tc>
        <w:tc>
          <w:tcPr>
            <w:tcW w:w="4876" w:type="dxa"/>
            <w:tcBorders>
              <w:top w:val="nil"/>
              <w:left w:val="nil"/>
              <w:bottom w:val="nil"/>
              <w:right w:val="nil"/>
            </w:tcBorders>
          </w:tcPr>
          <w:p w14:paraId="31B25F22" w14:textId="77777777" w:rsidR="001374AD" w:rsidRPr="008907ED" w:rsidRDefault="001374AD" w:rsidP="00E663AA">
            <w:pPr>
              <w:pStyle w:val="Normal6a"/>
            </w:pPr>
          </w:p>
        </w:tc>
      </w:tr>
      <w:tr w:rsidR="001374AD" w:rsidRPr="008907ED" w14:paraId="1516967B" w14:textId="77777777" w:rsidTr="00E663AA">
        <w:trPr>
          <w:jc w:val="center"/>
        </w:trPr>
        <w:tc>
          <w:tcPr>
            <w:tcW w:w="4876" w:type="dxa"/>
            <w:tcBorders>
              <w:top w:val="nil"/>
              <w:left w:val="nil"/>
              <w:bottom w:val="nil"/>
              <w:right w:val="nil"/>
            </w:tcBorders>
          </w:tcPr>
          <w:p w14:paraId="313324C9" w14:textId="77777777" w:rsidR="001374AD" w:rsidRPr="008907ED" w:rsidRDefault="001374AD" w:rsidP="00E663AA">
            <w:pPr>
              <w:pStyle w:val="Normal6a"/>
            </w:pPr>
            <w:r w:rsidRPr="008907ED">
              <w:rPr>
                <w:b/>
                <w:i/>
              </w:rPr>
              <w:t>d) Verbesserung des Arbeitsumfelds zum Schutz der Gesundheit und der Sicherheit der Arbeitnehmer.</w:t>
            </w:r>
          </w:p>
        </w:tc>
        <w:tc>
          <w:tcPr>
            <w:tcW w:w="4876" w:type="dxa"/>
            <w:tcBorders>
              <w:top w:val="nil"/>
              <w:left w:val="nil"/>
              <w:bottom w:val="nil"/>
              <w:right w:val="nil"/>
            </w:tcBorders>
          </w:tcPr>
          <w:p w14:paraId="1216F08A" w14:textId="77777777" w:rsidR="001374AD" w:rsidRPr="008907ED" w:rsidRDefault="001374AD" w:rsidP="00E663AA">
            <w:pPr>
              <w:pStyle w:val="Normal6a"/>
            </w:pPr>
          </w:p>
        </w:tc>
      </w:tr>
      <w:tr w:rsidR="001374AD" w:rsidRPr="008907ED" w14:paraId="0B5450D5" w14:textId="77777777" w:rsidTr="00E663AA">
        <w:trPr>
          <w:jc w:val="center"/>
        </w:trPr>
        <w:tc>
          <w:tcPr>
            <w:tcW w:w="4876" w:type="dxa"/>
            <w:tcBorders>
              <w:top w:val="nil"/>
              <w:left w:val="nil"/>
              <w:bottom w:val="nil"/>
              <w:right w:val="nil"/>
            </w:tcBorders>
          </w:tcPr>
          <w:p w14:paraId="1E97B6F1" w14:textId="77777777" w:rsidR="001374AD" w:rsidRPr="008907ED" w:rsidRDefault="001374AD" w:rsidP="00E663AA">
            <w:pPr>
              <w:pStyle w:val="Normal6a"/>
            </w:pPr>
            <w:r w:rsidRPr="008907ED">
              <w:rPr>
                <w:b/>
                <w:i/>
              </w:rPr>
              <w:t>Empfehlung 3: Gegenstand des Vorschlags</w:t>
            </w:r>
          </w:p>
        </w:tc>
        <w:tc>
          <w:tcPr>
            <w:tcW w:w="4876" w:type="dxa"/>
            <w:tcBorders>
              <w:top w:val="nil"/>
              <w:left w:val="nil"/>
              <w:bottom w:val="nil"/>
              <w:right w:val="nil"/>
            </w:tcBorders>
          </w:tcPr>
          <w:p w14:paraId="3D51EF40" w14:textId="77777777" w:rsidR="001374AD" w:rsidRPr="008907ED" w:rsidRDefault="001374AD" w:rsidP="00E663AA">
            <w:pPr>
              <w:pStyle w:val="Normal6a"/>
            </w:pPr>
          </w:p>
        </w:tc>
      </w:tr>
      <w:tr w:rsidR="001374AD" w:rsidRPr="008907ED" w14:paraId="47A6CA85" w14:textId="77777777" w:rsidTr="00E663AA">
        <w:trPr>
          <w:jc w:val="center"/>
        </w:trPr>
        <w:tc>
          <w:tcPr>
            <w:tcW w:w="4876" w:type="dxa"/>
            <w:tcBorders>
              <w:top w:val="nil"/>
              <w:left w:val="nil"/>
              <w:bottom w:val="nil"/>
              <w:right w:val="nil"/>
            </w:tcBorders>
          </w:tcPr>
          <w:p w14:paraId="3CADA20B" w14:textId="77777777" w:rsidR="001374AD" w:rsidRPr="008907ED" w:rsidRDefault="001374AD" w:rsidP="00E663AA">
            <w:pPr>
              <w:pStyle w:val="Normal6a"/>
            </w:pPr>
            <w:r w:rsidRPr="008907ED">
              <w:rPr>
                <w:b/>
                <w:i/>
              </w:rPr>
              <w:t>Der Vorschlag sollte sich auf folgende politische Maßnahmen konzentrieren:</w:t>
            </w:r>
          </w:p>
        </w:tc>
        <w:tc>
          <w:tcPr>
            <w:tcW w:w="4876" w:type="dxa"/>
            <w:tcBorders>
              <w:top w:val="nil"/>
              <w:left w:val="nil"/>
              <w:bottom w:val="nil"/>
              <w:right w:val="nil"/>
            </w:tcBorders>
          </w:tcPr>
          <w:p w14:paraId="6C2E4F58" w14:textId="77777777" w:rsidR="001374AD" w:rsidRPr="008907ED" w:rsidRDefault="001374AD" w:rsidP="00E663AA">
            <w:pPr>
              <w:pStyle w:val="Normal6a"/>
            </w:pPr>
          </w:p>
        </w:tc>
      </w:tr>
      <w:tr w:rsidR="001374AD" w:rsidRPr="008907ED" w14:paraId="0AA7CC89" w14:textId="77777777" w:rsidTr="00E663AA">
        <w:trPr>
          <w:jc w:val="center"/>
        </w:trPr>
        <w:tc>
          <w:tcPr>
            <w:tcW w:w="4876" w:type="dxa"/>
            <w:tcBorders>
              <w:top w:val="nil"/>
              <w:left w:val="nil"/>
              <w:bottom w:val="nil"/>
              <w:right w:val="nil"/>
            </w:tcBorders>
          </w:tcPr>
          <w:p w14:paraId="64B42B5A" w14:textId="77777777" w:rsidR="001374AD" w:rsidRPr="008907ED" w:rsidRDefault="001374AD" w:rsidP="00E663AA">
            <w:pPr>
              <w:pStyle w:val="Normal6a"/>
            </w:pPr>
            <w:r w:rsidRPr="008907ED">
              <w:rPr>
                <w:b/>
                <w:i/>
              </w:rPr>
              <w:t>a) Schaffung eines speziellen Rahmens für die Antizipation und Bewältigung des Wandels in Regionen und Sektoren, die mit Veränderungen konfrontiert sind, auf der Grundlage der Grundsätze der Information und Konsultation, des sozialen Dialogs und von Tarifverhandlungen,</w:t>
            </w:r>
          </w:p>
        </w:tc>
        <w:tc>
          <w:tcPr>
            <w:tcW w:w="4876" w:type="dxa"/>
            <w:tcBorders>
              <w:top w:val="nil"/>
              <w:left w:val="nil"/>
              <w:bottom w:val="nil"/>
              <w:right w:val="nil"/>
            </w:tcBorders>
          </w:tcPr>
          <w:p w14:paraId="6EF01022" w14:textId="77777777" w:rsidR="001374AD" w:rsidRPr="008907ED" w:rsidRDefault="001374AD" w:rsidP="00E663AA">
            <w:pPr>
              <w:pStyle w:val="Normal6a"/>
            </w:pPr>
          </w:p>
        </w:tc>
      </w:tr>
      <w:tr w:rsidR="001374AD" w:rsidRPr="008907ED" w14:paraId="2AF6F46E" w14:textId="77777777" w:rsidTr="00E663AA">
        <w:trPr>
          <w:jc w:val="center"/>
        </w:trPr>
        <w:tc>
          <w:tcPr>
            <w:tcW w:w="4876" w:type="dxa"/>
            <w:tcBorders>
              <w:top w:val="nil"/>
              <w:left w:val="nil"/>
              <w:bottom w:val="nil"/>
              <w:right w:val="nil"/>
            </w:tcBorders>
          </w:tcPr>
          <w:p w14:paraId="625E51B3" w14:textId="77777777" w:rsidR="001374AD" w:rsidRPr="008907ED" w:rsidRDefault="001374AD" w:rsidP="00E663AA">
            <w:pPr>
              <w:pStyle w:val="Normal6a"/>
            </w:pPr>
            <w:r w:rsidRPr="008907ED">
              <w:rPr>
                <w:b/>
                <w:i/>
              </w:rPr>
              <w:t>b) 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57712721" w14:textId="77777777" w:rsidR="001374AD" w:rsidRPr="008907ED" w:rsidRDefault="001374AD" w:rsidP="00E663AA">
            <w:pPr>
              <w:pStyle w:val="Normal6a"/>
            </w:pPr>
          </w:p>
        </w:tc>
      </w:tr>
      <w:tr w:rsidR="001374AD" w:rsidRPr="008907ED" w14:paraId="1507A741" w14:textId="77777777" w:rsidTr="00E663AA">
        <w:trPr>
          <w:jc w:val="center"/>
        </w:trPr>
        <w:tc>
          <w:tcPr>
            <w:tcW w:w="4876" w:type="dxa"/>
            <w:tcBorders>
              <w:top w:val="nil"/>
              <w:left w:val="nil"/>
              <w:bottom w:val="nil"/>
              <w:right w:val="nil"/>
            </w:tcBorders>
          </w:tcPr>
          <w:p w14:paraId="5F0BF8D3" w14:textId="77777777" w:rsidR="001374AD" w:rsidRPr="008907ED" w:rsidRDefault="001374AD" w:rsidP="00E663AA">
            <w:pPr>
              <w:pStyle w:val="Normal6a"/>
            </w:pPr>
            <w:r w:rsidRPr="008907ED">
              <w:rPr>
                <w:b/>
                <w:i/>
              </w:rPr>
              <w:t xml:space="preserve">c) Einführung eines individuellen Rechts auf kostenlose Aus- und Weiterbildung der Arbeitnehmer während der </w:t>
            </w:r>
            <w:r w:rsidRPr="008907ED">
              <w:rPr>
                <w:b/>
                <w:i/>
              </w:rPr>
              <w:lastRenderedPageBreak/>
              <w:t>Arbeitszeit,</w:t>
            </w:r>
          </w:p>
        </w:tc>
        <w:tc>
          <w:tcPr>
            <w:tcW w:w="4876" w:type="dxa"/>
            <w:tcBorders>
              <w:top w:val="nil"/>
              <w:left w:val="nil"/>
              <w:bottom w:val="nil"/>
              <w:right w:val="nil"/>
            </w:tcBorders>
          </w:tcPr>
          <w:p w14:paraId="6955A0D3" w14:textId="77777777" w:rsidR="001374AD" w:rsidRPr="008907ED" w:rsidRDefault="001374AD" w:rsidP="00E663AA">
            <w:pPr>
              <w:pStyle w:val="Normal6a"/>
            </w:pPr>
          </w:p>
        </w:tc>
      </w:tr>
      <w:tr w:rsidR="001374AD" w:rsidRPr="008907ED" w14:paraId="50095E01" w14:textId="77777777" w:rsidTr="00E663AA">
        <w:trPr>
          <w:jc w:val="center"/>
        </w:trPr>
        <w:tc>
          <w:tcPr>
            <w:tcW w:w="4876" w:type="dxa"/>
            <w:tcBorders>
              <w:top w:val="nil"/>
              <w:left w:val="nil"/>
              <w:bottom w:val="nil"/>
              <w:right w:val="nil"/>
            </w:tcBorders>
          </w:tcPr>
          <w:p w14:paraId="61A831F7" w14:textId="77777777" w:rsidR="001374AD" w:rsidRPr="008907ED" w:rsidRDefault="001374AD" w:rsidP="00E663AA">
            <w:pPr>
              <w:pStyle w:val="Normal6a"/>
            </w:pPr>
            <w:r w:rsidRPr="008907ED">
              <w:rPr>
                <w:b/>
                <w:i/>
              </w:rPr>
              <w:t>d) 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0C91CA45" w14:textId="77777777" w:rsidR="001374AD" w:rsidRPr="008907ED" w:rsidRDefault="001374AD" w:rsidP="00E663AA">
            <w:pPr>
              <w:pStyle w:val="Normal6a"/>
            </w:pPr>
          </w:p>
        </w:tc>
      </w:tr>
      <w:tr w:rsidR="001374AD" w:rsidRPr="008907ED" w14:paraId="3DE52AFB" w14:textId="77777777" w:rsidTr="00E663AA">
        <w:trPr>
          <w:jc w:val="center"/>
        </w:trPr>
        <w:tc>
          <w:tcPr>
            <w:tcW w:w="4876" w:type="dxa"/>
            <w:tcBorders>
              <w:top w:val="nil"/>
              <w:left w:val="nil"/>
              <w:bottom w:val="nil"/>
              <w:right w:val="nil"/>
            </w:tcBorders>
          </w:tcPr>
          <w:p w14:paraId="12683B43" w14:textId="77777777" w:rsidR="001374AD" w:rsidRPr="008907ED" w:rsidRDefault="001374AD" w:rsidP="00E663AA">
            <w:pPr>
              <w:pStyle w:val="Normal6a"/>
            </w:pPr>
            <w:r w:rsidRPr="008907ED">
              <w:rPr>
                <w:b/>
                <w:i/>
              </w:rPr>
              <w:t>e) Entwicklung von Programmen zur Unterstützung von Unternehmen, insbesondere KMU und lokale Akteure, um die Schaffung von Arbeitsplätzen vor Ort zu fördern,</w:t>
            </w:r>
          </w:p>
        </w:tc>
        <w:tc>
          <w:tcPr>
            <w:tcW w:w="4876" w:type="dxa"/>
            <w:tcBorders>
              <w:top w:val="nil"/>
              <w:left w:val="nil"/>
              <w:bottom w:val="nil"/>
              <w:right w:val="nil"/>
            </w:tcBorders>
          </w:tcPr>
          <w:p w14:paraId="43B62639" w14:textId="77777777" w:rsidR="001374AD" w:rsidRPr="008907ED" w:rsidRDefault="001374AD" w:rsidP="00E663AA">
            <w:pPr>
              <w:pStyle w:val="Normal6a"/>
            </w:pPr>
          </w:p>
        </w:tc>
      </w:tr>
      <w:tr w:rsidR="001374AD" w:rsidRPr="008907ED" w14:paraId="076CF3DC" w14:textId="77777777" w:rsidTr="00E663AA">
        <w:trPr>
          <w:jc w:val="center"/>
        </w:trPr>
        <w:tc>
          <w:tcPr>
            <w:tcW w:w="4876" w:type="dxa"/>
            <w:tcBorders>
              <w:top w:val="nil"/>
              <w:left w:val="nil"/>
              <w:bottom w:val="nil"/>
              <w:right w:val="nil"/>
            </w:tcBorders>
          </w:tcPr>
          <w:p w14:paraId="1BAEA398" w14:textId="77777777" w:rsidR="001374AD" w:rsidRPr="008907ED" w:rsidRDefault="001374AD" w:rsidP="00E663AA">
            <w:pPr>
              <w:pStyle w:val="Normal6a"/>
            </w:pPr>
            <w:r w:rsidRPr="008907ED">
              <w:rPr>
                <w:b/>
                <w:i/>
              </w:rPr>
              <w:t>f) Sicherstellung der Übereinstimmung von Angebot und Nachfrage im Hinblick auf qualifiziertes Personal durch die kombinierte Nutzung von Arbeitsmarktdaten, verstärkte Zusammenarbeit lokaler Akteure mit Anbietern von Aus- und Weiterbildung sowie die Förderung von Übergangsplänen auf Unternehmensebene,</w:t>
            </w:r>
          </w:p>
        </w:tc>
        <w:tc>
          <w:tcPr>
            <w:tcW w:w="4876" w:type="dxa"/>
            <w:tcBorders>
              <w:top w:val="nil"/>
              <w:left w:val="nil"/>
              <w:bottom w:val="nil"/>
              <w:right w:val="nil"/>
            </w:tcBorders>
          </w:tcPr>
          <w:p w14:paraId="15C6D1D7" w14:textId="77777777" w:rsidR="001374AD" w:rsidRPr="008907ED" w:rsidRDefault="001374AD" w:rsidP="00E663AA">
            <w:pPr>
              <w:pStyle w:val="Normal6a"/>
            </w:pPr>
          </w:p>
        </w:tc>
      </w:tr>
      <w:tr w:rsidR="001374AD" w:rsidRPr="008907ED" w14:paraId="33D2E865" w14:textId="77777777" w:rsidTr="00E663AA">
        <w:trPr>
          <w:jc w:val="center"/>
        </w:trPr>
        <w:tc>
          <w:tcPr>
            <w:tcW w:w="4876" w:type="dxa"/>
            <w:tcBorders>
              <w:top w:val="nil"/>
              <w:left w:val="nil"/>
              <w:bottom w:val="nil"/>
              <w:right w:val="nil"/>
            </w:tcBorders>
          </w:tcPr>
          <w:p w14:paraId="79D3EEB9" w14:textId="77777777" w:rsidR="001374AD" w:rsidRPr="008907ED" w:rsidRDefault="001374AD" w:rsidP="00E663AA">
            <w:pPr>
              <w:pStyle w:val="Normal6a"/>
            </w:pPr>
            <w:r w:rsidRPr="008907ED">
              <w:rPr>
                <w:b/>
                <w:i/>
              </w:rPr>
              <w:t>g) 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527A2B10" w14:textId="77777777" w:rsidR="001374AD" w:rsidRPr="008907ED" w:rsidRDefault="001374AD" w:rsidP="00E663AA">
            <w:pPr>
              <w:pStyle w:val="Normal6a"/>
            </w:pPr>
          </w:p>
        </w:tc>
      </w:tr>
    </w:tbl>
    <w:p w14:paraId="3D2A2D8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6216EC9" w14:textId="77777777" w:rsidR="001374AD" w:rsidRPr="008907ED" w:rsidRDefault="001374AD" w:rsidP="001374AD">
      <w:r w:rsidRPr="008907ED">
        <w:rPr>
          <w:rStyle w:val="HideTWBExt"/>
        </w:rPr>
        <w:t>&lt;/Amend&gt;</w:t>
      </w:r>
    </w:p>
    <w:p w14:paraId="23C9773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267</w:t>
      </w:r>
      <w:r w:rsidRPr="008907ED">
        <w:rPr>
          <w:rStyle w:val="HideTWBExt"/>
        </w:rPr>
        <w:t>&lt;/NumAm&gt;</w:t>
      </w:r>
    </w:p>
    <w:p w14:paraId="02EF7CEF" w14:textId="77777777" w:rsidR="001374AD" w:rsidRPr="008907ED" w:rsidRDefault="001374AD" w:rsidP="001374AD">
      <w:pPr>
        <w:pStyle w:val="NormalBold"/>
      </w:pPr>
      <w:r w:rsidRPr="008907ED">
        <w:rPr>
          <w:rStyle w:val="HideTWBExt"/>
          <w:b w:val="0"/>
        </w:rPr>
        <w:t>&lt;RepeatBlock-By&gt;&lt;Members&gt;</w:t>
      </w:r>
      <w:r w:rsidRPr="008907ED">
        <w:t>Georgiana Teodorescu</w:t>
      </w:r>
      <w:r w:rsidRPr="008907ED">
        <w:rPr>
          <w:rStyle w:val="HideTWBExt"/>
          <w:b w:val="0"/>
        </w:rPr>
        <w:t>&lt;/Members&gt;</w:t>
      </w:r>
    </w:p>
    <w:p w14:paraId="38988B48" w14:textId="77777777" w:rsidR="001374AD" w:rsidRPr="008907ED" w:rsidRDefault="001374AD" w:rsidP="001374AD">
      <w:pPr>
        <w:pStyle w:val="NormalBold"/>
      </w:pPr>
      <w:r w:rsidRPr="008907ED">
        <w:rPr>
          <w:rStyle w:val="HideTWBExt"/>
          <w:b w:val="0"/>
        </w:rPr>
        <w:t>&lt;/RepeatBlock-By&gt;</w:t>
      </w:r>
    </w:p>
    <w:p w14:paraId="4F24145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62C12A9" w14:textId="77777777" w:rsidR="001374AD" w:rsidRPr="008907ED" w:rsidRDefault="001374AD" w:rsidP="001374AD">
      <w:pPr>
        <w:pStyle w:val="NormalBold"/>
      </w:pPr>
      <w:r w:rsidRPr="008907ED">
        <w:rPr>
          <w:rStyle w:val="HideTWBExt"/>
        </w:rPr>
        <w:t>&lt;Article&gt;</w:t>
      </w:r>
      <w:r w:rsidRPr="008907ED">
        <w:t>Anhang I</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169B746" w14:textId="77777777" w:rsidTr="00E663AA">
        <w:trPr>
          <w:trHeight w:hRule="exact" w:val="240"/>
          <w:jc w:val="center"/>
        </w:trPr>
        <w:tc>
          <w:tcPr>
            <w:tcW w:w="9752" w:type="dxa"/>
            <w:gridSpan w:val="2"/>
            <w:tcBorders>
              <w:top w:val="nil"/>
              <w:left w:val="nil"/>
              <w:bottom w:val="nil"/>
              <w:right w:val="nil"/>
            </w:tcBorders>
          </w:tcPr>
          <w:p w14:paraId="53D4AFD1" w14:textId="77777777" w:rsidR="001374AD" w:rsidRPr="008907ED" w:rsidRDefault="001374AD" w:rsidP="00E663AA"/>
        </w:tc>
      </w:tr>
      <w:tr w:rsidR="001374AD" w:rsidRPr="008907ED" w14:paraId="3C03C13A" w14:textId="77777777" w:rsidTr="00E663AA">
        <w:trPr>
          <w:trHeight w:val="240"/>
          <w:jc w:val="center"/>
        </w:trPr>
        <w:tc>
          <w:tcPr>
            <w:tcW w:w="4876" w:type="dxa"/>
            <w:tcBorders>
              <w:top w:val="nil"/>
              <w:left w:val="nil"/>
              <w:bottom w:val="nil"/>
              <w:right w:val="nil"/>
            </w:tcBorders>
          </w:tcPr>
          <w:p w14:paraId="6FA8C3C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86CABB3" w14:textId="77777777" w:rsidR="001374AD" w:rsidRPr="008907ED" w:rsidRDefault="001374AD" w:rsidP="00E663AA">
            <w:pPr>
              <w:pStyle w:val="AmColumnHeading"/>
            </w:pPr>
            <w:r w:rsidRPr="008907ED">
              <w:t>Geänderter Text</w:t>
            </w:r>
          </w:p>
        </w:tc>
      </w:tr>
      <w:tr w:rsidR="001374AD" w:rsidRPr="008907ED" w14:paraId="152B2A39" w14:textId="77777777" w:rsidTr="00E663AA">
        <w:trPr>
          <w:jc w:val="center"/>
        </w:trPr>
        <w:tc>
          <w:tcPr>
            <w:tcW w:w="4876" w:type="dxa"/>
            <w:tcBorders>
              <w:top w:val="nil"/>
              <w:left w:val="nil"/>
              <w:bottom w:val="nil"/>
              <w:right w:val="nil"/>
            </w:tcBorders>
          </w:tcPr>
          <w:p w14:paraId="7718A7AE" w14:textId="77777777" w:rsidR="001374AD" w:rsidRPr="008907ED" w:rsidRDefault="001374AD" w:rsidP="00E663AA">
            <w:pPr>
              <w:pStyle w:val="Normal6a"/>
            </w:pPr>
            <w:r w:rsidRPr="008907ED">
              <w:rPr>
                <w:b/>
                <w:i/>
              </w:rPr>
              <w:t>EMPFEHLUNGEN ZUM INHALT DES VERLANGTEN VORSCHLAGS</w:t>
            </w:r>
          </w:p>
        </w:tc>
        <w:tc>
          <w:tcPr>
            <w:tcW w:w="4876" w:type="dxa"/>
            <w:tcBorders>
              <w:top w:val="nil"/>
              <w:left w:val="nil"/>
              <w:bottom w:val="nil"/>
              <w:right w:val="nil"/>
            </w:tcBorders>
          </w:tcPr>
          <w:p w14:paraId="07E5C7B5" w14:textId="77777777" w:rsidR="001374AD" w:rsidRPr="008907ED" w:rsidRDefault="001374AD" w:rsidP="00E663AA">
            <w:pPr>
              <w:pStyle w:val="Normal6a"/>
            </w:pPr>
            <w:r w:rsidRPr="008907ED">
              <w:rPr>
                <w:b/>
                <w:i/>
              </w:rPr>
              <w:t>entfällt</w:t>
            </w:r>
          </w:p>
        </w:tc>
      </w:tr>
      <w:tr w:rsidR="001374AD" w:rsidRPr="008907ED" w14:paraId="2DF60B32" w14:textId="77777777" w:rsidTr="00E663AA">
        <w:trPr>
          <w:jc w:val="center"/>
        </w:trPr>
        <w:tc>
          <w:tcPr>
            <w:tcW w:w="4876" w:type="dxa"/>
            <w:tcBorders>
              <w:top w:val="nil"/>
              <w:left w:val="nil"/>
              <w:bottom w:val="nil"/>
              <w:right w:val="nil"/>
            </w:tcBorders>
          </w:tcPr>
          <w:p w14:paraId="33FF7A6A" w14:textId="77777777" w:rsidR="001374AD" w:rsidRPr="008907ED" w:rsidRDefault="001374AD" w:rsidP="00E663AA">
            <w:pPr>
              <w:pStyle w:val="Normal6a"/>
            </w:pPr>
            <w:r w:rsidRPr="008907ED">
              <w:rPr>
                <w:b/>
                <w:i/>
              </w:rPr>
              <w:t xml:space="preserve">Eine Unionsrichtlinie für einen gerechten Übergang in der Arbeitswelt: Schaffung von Arbeitsplätzen und </w:t>
            </w:r>
            <w:r w:rsidRPr="008907ED">
              <w:rPr>
                <w:b/>
                <w:i/>
              </w:rPr>
              <w:lastRenderedPageBreak/>
              <w:t>Wiederankurbelung der lokalen Wirtschaft</w:t>
            </w:r>
          </w:p>
        </w:tc>
        <w:tc>
          <w:tcPr>
            <w:tcW w:w="4876" w:type="dxa"/>
            <w:tcBorders>
              <w:top w:val="nil"/>
              <w:left w:val="nil"/>
              <w:bottom w:val="nil"/>
              <w:right w:val="nil"/>
            </w:tcBorders>
          </w:tcPr>
          <w:p w14:paraId="6B0806B4" w14:textId="77777777" w:rsidR="001374AD" w:rsidRPr="008907ED" w:rsidRDefault="001374AD" w:rsidP="00E663AA">
            <w:pPr>
              <w:pStyle w:val="Normal6a"/>
            </w:pPr>
          </w:p>
        </w:tc>
      </w:tr>
      <w:tr w:rsidR="001374AD" w:rsidRPr="008907ED" w14:paraId="6B3804B8" w14:textId="77777777" w:rsidTr="00E663AA">
        <w:trPr>
          <w:jc w:val="center"/>
        </w:trPr>
        <w:tc>
          <w:tcPr>
            <w:tcW w:w="4876" w:type="dxa"/>
            <w:tcBorders>
              <w:top w:val="nil"/>
              <w:left w:val="nil"/>
              <w:bottom w:val="nil"/>
              <w:right w:val="nil"/>
            </w:tcBorders>
          </w:tcPr>
          <w:p w14:paraId="531854E7" w14:textId="77777777" w:rsidR="001374AD" w:rsidRPr="008907ED" w:rsidRDefault="001374AD" w:rsidP="00E663AA">
            <w:pPr>
              <w:pStyle w:val="Normal6a"/>
            </w:pPr>
            <w:r w:rsidRPr="008907ED">
              <w:rPr>
                <w:b/>
                <w:i/>
              </w:rPr>
              <w:t>Das Europäische Parlament ist der Auffassung, dass der künftige Legislativvorschlag im Hinblick auf eine Richtlinie für einen gerechten Übergang in der Arbeitswelt: Schaffung von Arbeitsplätzen und Wiederankurbelung der lokalen Wirtschaft folgenden Grundsätzen und Zielen Rechnung tragen sollte:</w:t>
            </w:r>
          </w:p>
        </w:tc>
        <w:tc>
          <w:tcPr>
            <w:tcW w:w="4876" w:type="dxa"/>
            <w:tcBorders>
              <w:top w:val="nil"/>
              <w:left w:val="nil"/>
              <w:bottom w:val="nil"/>
              <w:right w:val="nil"/>
            </w:tcBorders>
          </w:tcPr>
          <w:p w14:paraId="677E16A7" w14:textId="77777777" w:rsidR="001374AD" w:rsidRPr="008907ED" w:rsidRDefault="001374AD" w:rsidP="00E663AA">
            <w:pPr>
              <w:pStyle w:val="Normal6a"/>
            </w:pPr>
          </w:p>
        </w:tc>
      </w:tr>
      <w:tr w:rsidR="001374AD" w:rsidRPr="008907ED" w14:paraId="2347EB8D" w14:textId="77777777" w:rsidTr="00E663AA">
        <w:trPr>
          <w:jc w:val="center"/>
        </w:trPr>
        <w:tc>
          <w:tcPr>
            <w:tcW w:w="4876" w:type="dxa"/>
            <w:tcBorders>
              <w:top w:val="nil"/>
              <w:left w:val="nil"/>
              <w:bottom w:val="nil"/>
              <w:right w:val="nil"/>
            </w:tcBorders>
          </w:tcPr>
          <w:p w14:paraId="5F19F0F1" w14:textId="77777777" w:rsidR="001374AD" w:rsidRPr="008907ED" w:rsidRDefault="001374AD" w:rsidP="00E663AA">
            <w:pPr>
              <w:pStyle w:val="Normal6a"/>
            </w:pPr>
            <w:r w:rsidRPr="008907ED">
              <w:rPr>
                <w:b/>
                <w:i/>
              </w:rPr>
              <w:t>Empfehlung 1: Allgemeines Ziel des Vorschlags</w:t>
            </w:r>
          </w:p>
        </w:tc>
        <w:tc>
          <w:tcPr>
            <w:tcW w:w="4876" w:type="dxa"/>
            <w:tcBorders>
              <w:top w:val="nil"/>
              <w:left w:val="nil"/>
              <w:bottom w:val="nil"/>
              <w:right w:val="nil"/>
            </w:tcBorders>
          </w:tcPr>
          <w:p w14:paraId="013D2F30" w14:textId="77777777" w:rsidR="001374AD" w:rsidRPr="008907ED" w:rsidRDefault="001374AD" w:rsidP="00E663AA">
            <w:pPr>
              <w:pStyle w:val="Normal6a"/>
            </w:pPr>
          </w:p>
        </w:tc>
      </w:tr>
      <w:tr w:rsidR="001374AD" w:rsidRPr="008907ED" w14:paraId="6FAB6DDC" w14:textId="77777777" w:rsidTr="00E663AA">
        <w:trPr>
          <w:jc w:val="center"/>
        </w:trPr>
        <w:tc>
          <w:tcPr>
            <w:tcW w:w="4876" w:type="dxa"/>
            <w:tcBorders>
              <w:top w:val="nil"/>
              <w:left w:val="nil"/>
              <w:bottom w:val="nil"/>
              <w:right w:val="nil"/>
            </w:tcBorders>
          </w:tcPr>
          <w:p w14:paraId="19245306" w14:textId="77777777" w:rsidR="001374AD" w:rsidRPr="008907ED" w:rsidRDefault="001374AD" w:rsidP="00E663AA">
            <w:pPr>
              <w:pStyle w:val="Normal6a"/>
            </w:pPr>
            <w:r w:rsidRPr="008907ED">
              <w:rPr>
                <w:b/>
                <w:i/>
              </w:rPr>
              <w:t>Das allgemeine Ziel des Vorschlags besteht darin, einen Unionsrahmen für politische Maßnahmen zu schaffen, die in den vom grünen und digitalen Wandel betroffenen Regionen umgesetzt werden können, um für einen sozial gerechten und inklusiven Übergang und die Schaffung hochwertiger Arbeitsplätze zu sorgen.</w:t>
            </w:r>
          </w:p>
        </w:tc>
        <w:tc>
          <w:tcPr>
            <w:tcW w:w="4876" w:type="dxa"/>
            <w:tcBorders>
              <w:top w:val="nil"/>
              <w:left w:val="nil"/>
              <w:bottom w:val="nil"/>
              <w:right w:val="nil"/>
            </w:tcBorders>
          </w:tcPr>
          <w:p w14:paraId="2191C125" w14:textId="77777777" w:rsidR="001374AD" w:rsidRPr="008907ED" w:rsidRDefault="001374AD" w:rsidP="00E663AA">
            <w:pPr>
              <w:pStyle w:val="Normal6a"/>
            </w:pPr>
          </w:p>
        </w:tc>
      </w:tr>
      <w:tr w:rsidR="001374AD" w:rsidRPr="008907ED" w14:paraId="00ED17B1" w14:textId="77777777" w:rsidTr="00E663AA">
        <w:trPr>
          <w:jc w:val="center"/>
        </w:trPr>
        <w:tc>
          <w:tcPr>
            <w:tcW w:w="4876" w:type="dxa"/>
            <w:tcBorders>
              <w:top w:val="nil"/>
              <w:left w:val="nil"/>
              <w:bottom w:val="nil"/>
              <w:right w:val="nil"/>
            </w:tcBorders>
          </w:tcPr>
          <w:p w14:paraId="1EA28912" w14:textId="77777777" w:rsidR="001374AD" w:rsidRPr="008907ED" w:rsidRDefault="001374AD" w:rsidP="00E663AA">
            <w:pPr>
              <w:pStyle w:val="Normal6a"/>
            </w:pPr>
            <w:r w:rsidRPr="008907ED">
              <w:rPr>
                <w:b/>
                <w:i/>
              </w:rPr>
              <w:t>Empfehlung 2: Form des Vorschlags</w:t>
            </w:r>
          </w:p>
        </w:tc>
        <w:tc>
          <w:tcPr>
            <w:tcW w:w="4876" w:type="dxa"/>
            <w:tcBorders>
              <w:top w:val="nil"/>
              <w:left w:val="nil"/>
              <w:bottom w:val="nil"/>
              <w:right w:val="nil"/>
            </w:tcBorders>
          </w:tcPr>
          <w:p w14:paraId="5C71483C" w14:textId="77777777" w:rsidR="001374AD" w:rsidRPr="008907ED" w:rsidRDefault="001374AD" w:rsidP="00E663AA">
            <w:pPr>
              <w:pStyle w:val="Normal6a"/>
            </w:pPr>
          </w:p>
        </w:tc>
      </w:tr>
      <w:tr w:rsidR="001374AD" w:rsidRPr="008907ED" w14:paraId="7C8F2E5F" w14:textId="77777777" w:rsidTr="00E663AA">
        <w:trPr>
          <w:jc w:val="center"/>
        </w:trPr>
        <w:tc>
          <w:tcPr>
            <w:tcW w:w="4876" w:type="dxa"/>
            <w:tcBorders>
              <w:top w:val="nil"/>
              <w:left w:val="nil"/>
              <w:bottom w:val="nil"/>
              <w:right w:val="nil"/>
            </w:tcBorders>
          </w:tcPr>
          <w:p w14:paraId="22B29860" w14:textId="77777777" w:rsidR="001374AD" w:rsidRPr="008907ED" w:rsidRDefault="001374AD" w:rsidP="00E663AA">
            <w:pPr>
              <w:pStyle w:val="Normal6a"/>
            </w:pPr>
            <w:r w:rsidRPr="008907ED">
              <w:rPr>
                <w:b/>
                <w:i/>
              </w:rPr>
              <w:t>Der Vorschlag sollte in Form einer Richtlinie vorgelegt werden.</w:t>
            </w:r>
          </w:p>
        </w:tc>
        <w:tc>
          <w:tcPr>
            <w:tcW w:w="4876" w:type="dxa"/>
            <w:tcBorders>
              <w:top w:val="nil"/>
              <w:left w:val="nil"/>
              <w:bottom w:val="nil"/>
              <w:right w:val="nil"/>
            </w:tcBorders>
          </w:tcPr>
          <w:p w14:paraId="388C61C2" w14:textId="77777777" w:rsidR="001374AD" w:rsidRPr="008907ED" w:rsidRDefault="001374AD" w:rsidP="00E663AA">
            <w:pPr>
              <w:pStyle w:val="Normal6a"/>
            </w:pPr>
          </w:p>
        </w:tc>
      </w:tr>
      <w:tr w:rsidR="001374AD" w:rsidRPr="008907ED" w14:paraId="4CC5ACD0" w14:textId="77777777" w:rsidTr="00E663AA">
        <w:trPr>
          <w:jc w:val="center"/>
        </w:trPr>
        <w:tc>
          <w:tcPr>
            <w:tcW w:w="4876" w:type="dxa"/>
            <w:tcBorders>
              <w:top w:val="nil"/>
              <w:left w:val="nil"/>
              <w:bottom w:val="nil"/>
              <w:right w:val="nil"/>
            </w:tcBorders>
          </w:tcPr>
          <w:p w14:paraId="1BF2E168" w14:textId="77777777" w:rsidR="001374AD" w:rsidRPr="008907ED" w:rsidRDefault="001374AD" w:rsidP="00E663AA">
            <w:pPr>
              <w:pStyle w:val="Normal6a"/>
            </w:pPr>
            <w:r w:rsidRPr="008907ED">
              <w:rPr>
                <w:b/>
                <w:i/>
              </w:rPr>
              <w:t xml:space="preserve">Da ein umfassendes Maßnahmenpaket erforderlich ist, um dieses Ziel zu erreichen, sollte der Vorschlag Aspekte </w:t>
            </w:r>
            <w:proofErr w:type="gramStart"/>
            <w:r w:rsidRPr="008907ED">
              <w:rPr>
                <w:b/>
                <w:i/>
              </w:rPr>
              <w:t>aus folgenden</w:t>
            </w:r>
            <w:proofErr w:type="gramEnd"/>
            <w:r w:rsidRPr="008907ED">
              <w:rPr>
                <w:b/>
                <w:i/>
              </w:rPr>
              <w:t xml:space="preserve"> Bereichen umfassen:</w:t>
            </w:r>
          </w:p>
        </w:tc>
        <w:tc>
          <w:tcPr>
            <w:tcW w:w="4876" w:type="dxa"/>
            <w:tcBorders>
              <w:top w:val="nil"/>
              <w:left w:val="nil"/>
              <w:bottom w:val="nil"/>
              <w:right w:val="nil"/>
            </w:tcBorders>
          </w:tcPr>
          <w:p w14:paraId="4FBE2607" w14:textId="77777777" w:rsidR="001374AD" w:rsidRPr="008907ED" w:rsidRDefault="001374AD" w:rsidP="00E663AA">
            <w:pPr>
              <w:pStyle w:val="Normal6a"/>
            </w:pPr>
          </w:p>
        </w:tc>
      </w:tr>
      <w:tr w:rsidR="001374AD" w:rsidRPr="008907ED" w14:paraId="42A0AD09" w14:textId="77777777" w:rsidTr="00E663AA">
        <w:trPr>
          <w:jc w:val="center"/>
        </w:trPr>
        <w:tc>
          <w:tcPr>
            <w:tcW w:w="4876" w:type="dxa"/>
            <w:tcBorders>
              <w:top w:val="nil"/>
              <w:left w:val="nil"/>
              <w:bottom w:val="nil"/>
              <w:right w:val="nil"/>
            </w:tcBorders>
          </w:tcPr>
          <w:p w14:paraId="56839256" w14:textId="77777777" w:rsidR="001374AD" w:rsidRPr="008907ED" w:rsidRDefault="001374AD" w:rsidP="00E663AA">
            <w:pPr>
              <w:pStyle w:val="Normal6a"/>
            </w:pPr>
            <w:r w:rsidRPr="008907ED">
              <w:rPr>
                <w:b/>
                <w:i/>
              </w:rPr>
              <w:t>a) Arbeitsbedingungen,</w:t>
            </w:r>
          </w:p>
        </w:tc>
        <w:tc>
          <w:tcPr>
            <w:tcW w:w="4876" w:type="dxa"/>
            <w:tcBorders>
              <w:top w:val="nil"/>
              <w:left w:val="nil"/>
              <w:bottom w:val="nil"/>
              <w:right w:val="nil"/>
            </w:tcBorders>
          </w:tcPr>
          <w:p w14:paraId="1091C0DE" w14:textId="77777777" w:rsidR="001374AD" w:rsidRPr="008907ED" w:rsidRDefault="001374AD" w:rsidP="00E663AA">
            <w:pPr>
              <w:pStyle w:val="Normal6a"/>
            </w:pPr>
          </w:p>
        </w:tc>
      </w:tr>
      <w:tr w:rsidR="001374AD" w:rsidRPr="008907ED" w14:paraId="0D6B7638" w14:textId="77777777" w:rsidTr="00E663AA">
        <w:trPr>
          <w:jc w:val="center"/>
        </w:trPr>
        <w:tc>
          <w:tcPr>
            <w:tcW w:w="4876" w:type="dxa"/>
            <w:tcBorders>
              <w:top w:val="nil"/>
              <w:left w:val="nil"/>
              <w:bottom w:val="nil"/>
              <w:right w:val="nil"/>
            </w:tcBorders>
          </w:tcPr>
          <w:p w14:paraId="291B0870" w14:textId="77777777" w:rsidR="001374AD" w:rsidRPr="008907ED" w:rsidRDefault="001374AD" w:rsidP="00E663AA">
            <w:pPr>
              <w:pStyle w:val="Normal6a"/>
            </w:pPr>
            <w:r w:rsidRPr="008907ED">
              <w:rPr>
                <w:b/>
                <w:i/>
              </w:rPr>
              <w:t>b) berufliche Eingliederung der vom Arbeitsmarkt ausgeschlossenen Personen,</w:t>
            </w:r>
          </w:p>
        </w:tc>
        <w:tc>
          <w:tcPr>
            <w:tcW w:w="4876" w:type="dxa"/>
            <w:tcBorders>
              <w:top w:val="nil"/>
              <w:left w:val="nil"/>
              <w:bottom w:val="nil"/>
              <w:right w:val="nil"/>
            </w:tcBorders>
          </w:tcPr>
          <w:p w14:paraId="0D1F862F" w14:textId="77777777" w:rsidR="001374AD" w:rsidRPr="008907ED" w:rsidRDefault="001374AD" w:rsidP="00E663AA">
            <w:pPr>
              <w:pStyle w:val="Normal6a"/>
            </w:pPr>
          </w:p>
        </w:tc>
      </w:tr>
      <w:tr w:rsidR="001374AD" w:rsidRPr="008907ED" w14:paraId="43BFECA9" w14:textId="77777777" w:rsidTr="00E663AA">
        <w:trPr>
          <w:jc w:val="center"/>
        </w:trPr>
        <w:tc>
          <w:tcPr>
            <w:tcW w:w="4876" w:type="dxa"/>
            <w:tcBorders>
              <w:top w:val="nil"/>
              <w:left w:val="nil"/>
              <w:bottom w:val="nil"/>
              <w:right w:val="nil"/>
            </w:tcBorders>
          </w:tcPr>
          <w:p w14:paraId="6EA2FE35" w14:textId="77777777" w:rsidR="001374AD" w:rsidRPr="008907ED" w:rsidRDefault="001374AD" w:rsidP="00E663AA">
            <w:pPr>
              <w:pStyle w:val="Normal6a"/>
            </w:pPr>
            <w:r w:rsidRPr="008907ED">
              <w:rPr>
                <w:b/>
                <w:i/>
              </w:rPr>
              <w:t>c) Information und Konsultation der Arbeitnehmer,</w:t>
            </w:r>
          </w:p>
        </w:tc>
        <w:tc>
          <w:tcPr>
            <w:tcW w:w="4876" w:type="dxa"/>
            <w:tcBorders>
              <w:top w:val="nil"/>
              <w:left w:val="nil"/>
              <w:bottom w:val="nil"/>
              <w:right w:val="nil"/>
            </w:tcBorders>
          </w:tcPr>
          <w:p w14:paraId="7DFF3C79" w14:textId="77777777" w:rsidR="001374AD" w:rsidRPr="008907ED" w:rsidRDefault="001374AD" w:rsidP="00E663AA">
            <w:pPr>
              <w:pStyle w:val="Normal6a"/>
            </w:pPr>
          </w:p>
        </w:tc>
      </w:tr>
      <w:tr w:rsidR="001374AD" w:rsidRPr="008907ED" w14:paraId="7F18103C" w14:textId="77777777" w:rsidTr="00E663AA">
        <w:trPr>
          <w:jc w:val="center"/>
        </w:trPr>
        <w:tc>
          <w:tcPr>
            <w:tcW w:w="4876" w:type="dxa"/>
            <w:tcBorders>
              <w:top w:val="nil"/>
              <w:left w:val="nil"/>
              <w:bottom w:val="nil"/>
              <w:right w:val="nil"/>
            </w:tcBorders>
          </w:tcPr>
          <w:p w14:paraId="34E6EF3B" w14:textId="77777777" w:rsidR="001374AD" w:rsidRPr="008907ED" w:rsidRDefault="001374AD" w:rsidP="00E663AA">
            <w:pPr>
              <w:pStyle w:val="Normal6a"/>
            </w:pPr>
            <w:r w:rsidRPr="008907ED">
              <w:rPr>
                <w:b/>
                <w:i/>
              </w:rPr>
              <w:t>d) Verbesserung des Arbeitsumfelds zum Schutz der Gesundheit und der Sicherheit der Arbeitnehmer.</w:t>
            </w:r>
          </w:p>
        </w:tc>
        <w:tc>
          <w:tcPr>
            <w:tcW w:w="4876" w:type="dxa"/>
            <w:tcBorders>
              <w:top w:val="nil"/>
              <w:left w:val="nil"/>
              <w:bottom w:val="nil"/>
              <w:right w:val="nil"/>
            </w:tcBorders>
          </w:tcPr>
          <w:p w14:paraId="1A746A20" w14:textId="77777777" w:rsidR="001374AD" w:rsidRPr="008907ED" w:rsidRDefault="001374AD" w:rsidP="00E663AA">
            <w:pPr>
              <w:pStyle w:val="Normal6a"/>
            </w:pPr>
          </w:p>
        </w:tc>
      </w:tr>
      <w:tr w:rsidR="001374AD" w:rsidRPr="008907ED" w14:paraId="4D26DA11" w14:textId="77777777" w:rsidTr="00E663AA">
        <w:trPr>
          <w:jc w:val="center"/>
        </w:trPr>
        <w:tc>
          <w:tcPr>
            <w:tcW w:w="4876" w:type="dxa"/>
            <w:tcBorders>
              <w:top w:val="nil"/>
              <w:left w:val="nil"/>
              <w:bottom w:val="nil"/>
              <w:right w:val="nil"/>
            </w:tcBorders>
          </w:tcPr>
          <w:p w14:paraId="5933B9FE" w14:textId="77777777" w:rsidR="001374AD" w:rsidRPr="008907ED" w:rsidRDefault="001374AD" w:rsidP="00E663AA">
            <w:pPr>
              <w:pStyle w:val="Normal6a"/>
            </w:pPr>
            <w:r w:rsidRPr="008907ED">
              <w:rPr>
                <w:b/>
                <w:i/>
              </w:rPr>
              <w:t>Empfehlung 3: Gegenstand des Vorschlags</w:t>
            </w:r>
          </w:p>
        </w:tc>
        <w:tc>
          <w:tcPr>
            <w:tcW w:w="4876" w:type="dxa"/>
            <w:tcBorders>
              <w:top w:val="nil"/>
              <w:left w:val="nil"/>
              <w:bottom w:val="nil"/>
              <w:right w:val="nil"/>
            </w:tcBorders>
          </w:tcPr>
          <w:p w14:paraId="30732A34" w14:textId="77777777" w:rsidR="001374AD" w:rsidRPr="008907ED" w:rsidRDefault="001374AD" w:rsidP="00E663AA">
            <w:pPr>
              <w:pStyle w:val="Normal6a"/>
            </w:pPr>
          </w:p>
        </w:tc>
      </w:tr>
      <w:tr w:rsidR="001374AD" w:rsidRPr="008907ED" w14:paraId="7EF1E2FB" w14:textId="77777777" w:rsidTr="00E663AA">
        <w:trPr>
          <w:jc w:val="center"/>
        </w:trPr>
        <w:tc>
          <w:tcPr>
            <w:tcW w:w="4876" w:type="dxa"/>
            <w:tcBorders>
              <w:top w:val="nil"/>
              <w:left w:val="nil"/>
              <w:bottom w:val="nil"/>
              <w:right w:val="nil"/>
            </w:tcBorders>
          </w:tcPr>
          <w:p w14:paraId="66889B76" w14:textId="77777777" w:rsidR="001374AD" w:rsidRPr="008907ED" w:rsidRDefault="001374AD" w:rsidP="00E663AA">
            <w:pPr>
              <w:pStyle w:val="Normal6a"/>
            </w:pPr>
            <w:r w:rsidRPr="008907ED">
              <w:rPr>
                <w:b/>
                <w:i/>
              </w:rPr>
              <w:t>Der Vorschlag sollte sich auf folgende politische Maßnahmen konzentrieren:</w:t>
            </w:r>
          </w:p>
        </w:tc>
        <w:tc>
          <w:tcPr>
            <w:tcW w:w="4876" w:type="dxa"/>
            <w:tcBorders>
              <w:top w:val="nil"/>
              <w:left w:val="nil"/>
              <w:bottom w:val="nil"/>
              <w:right w:val="nil"/>
            </w:tcBorders>
          </w:tcPr>
          <w:p w14:paraId="21C0DD2E" w14:textId="77777777" w:rsidR="001374AD" w:rsidRPr="008907ED" w:rsidRDefault="001374AD" w:rsidP="00E663AA">
            <w:pPr>
              <w:pStyle w:val="Normal6a"/>
            </w:pPr>
          </w:p>
        </w:tc>
      </w:tr>
      <w:tr w:rsidR="001374AD" w:rsidRPr="008907ED" w14:paraId="72916625" w14:textId="77777777" w:rsidTr="00E663AA">
        <w:trPr>
          <w:jc w:val="center"/>
        </w:trPr>
        <w:tc>
          <w:tcPr>
            <w:tcW w:w="4876" w:type="dxa"/>
            <w:tcBorders>
              <w:top w:val="nil"/>
              <w:left w:val="nil"/>
              <w:bottom w:val="nil"/>
              <w:right w:val="nil"/>
            </w:tcBorders>
          </w:tcPr>
          <w:p w14:paraId="209DBD02" w14:textId="77777777" w:rsidR="001374AD" w:rsidRPr="008907ED" w:rsidRDefault="001374AD" w:rsidP="00E663AA">
            <w:pPr>
              <w:pStyle w:val="Normal6a"/>
            </w:pPr>
            <w:r w:rsidRPr="008907ED">
              <w:rPr>
                <w:b/>
                <w:i/>
              </w:rPr>
              <w:t xml:space="preserve">a) Schaffung eines speziellen Rahmens </w:t>
            </w:r>
            <w:r w:rsidRPr="008907ED">
              <w:rPr>
                <w:b/>
                <w:i/>
              </w:rPr>
              <w:lastRenderedPageBreak/>
              <w:t>für die Antizipation und Bewältigung des Wandels in Regionen und Sektoren, die mit Veränderungen konfrontiert sind, auf der Grundlage der Grundsätze der Information und Konsultation, des sozialen Dialogs und von Tarifverhandlungen,</w:t>
            </w:r>
          </w:p>
        </w:tc>
        <w:tc>
          <w:tcPr>
            <w:tcW w:w="4876" w:type="dxa"/>
            <w:tcBorders>
              <w:top w:val="nil"/>
              <w:left w:val="nil"/>
              <w:bottom w:val="nil"/>
              <w:right w:val="nil"/>
            </w:tcBorders>
          </w:tcPr>
          <w:p w14:paraId="5E68B916" w14:textId="77777777" w:rsidR="001374AD" w:rsidRPr="008907ED" w:rsidRDefault="001374AD" w:rsidP="00E663AA">
            <w:pPr>
              <w:pStyle w:val="Normal6a"/>
            </w:pPr>
          </w:p>
        </w:tc>
      </w:tr>
      <w:tr w:rsidR="001374AD" w:rsidRPr="008907ED" w14:paraId="6D8F983F" w14:textId="77777777" w:rsidTr="00E663AA">
        <w:trPr>
          <w:jc w:val="center"/>
        </w:trPr>
        <w:tc>
          <w:tcPr>
            <w:tcW w:w="4876" w:type="dxa"/>
            <w:tcBorders>
              <w:top w:val="nil"/>
              <w:left w:val="nil"/>
              <w:bottom w:val="nil"/>
              <w:right w:val="nil"/>
            </w:tcBorders>
          </w:tcPr>
          <w:p w14:paraId="4F087B86" w14:textId="77777777" w:rsidR="001374AD" w:rsidRPr="008907ED" w:rsidRDefault="001374AD" w:rsidP="00E663AA">
            <w:pPr>
              <w:pStyle w:val="Normal6a"/>
            </w:pPr>
            <w:r w:rsidRPr="008907ED">
              <w:rPr>
                <w:b/>
                <w:i/>
              </w:rPr>
              <w:t>b) 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137794AE" w14:textId="77777777" w:rsidR="001374AD" w:rsidRPr="008907ED" w:rsidRDefault="001374AD" w:rsidP="00E663AA">
            <w:pPr>
              <w:pStyle w:val="Normal6a"/>
            </w:pPr>
          </w:p>
        </w:tc>
      </w:tr>
      <w:tr w:rsidR="001374AD" w:rsidRPr="008907ED" w14:paraId="025C059D" w14:textId="77777777" w:rsidTr="00E663AA">
        <w:trPr>
          <w:jc w:val="center"/>
        </w:trPr>
        <w:tc>
          <w:tcPr>
            <w:tcW w:w="4876" w:type="dxa"/>
            <w:tcBorders>
              <w:top w:val="nil"/>
              <w:left w:val="nil"/>
              <w:bottom w:val="nil"/>
              <w:right w:val="nil"/>
            </w:tcBorders>
          </w:tcPr>
          <w:p w14:paraId="38D09C34" w14:textId="77777777" w:rsidR="001374AD" w:rsidRPr="008907ED" w:rsidRDefault="001374AD" w:rsidP="00E663AA">
            <w:pPr>
              <w:pStyle w:val="Normal6a"/>
            </w:pPr>
            <w:r w:rsidRPr="008907ED">
              <w:rPr>
                <w:b/>
                <w:i/>
              </w:rPr>
              <w:t>c) Einführung eines individuellen Rechts auf kostenlose Aus- und Weiterbildung der Arbeitnehmer während der Arbeitszeit,</w:t>
            </w:r>
          </w:p>
        </w:tc>
        <w:tc>
          <w:tcPr>
            <w:tcW w:w="4876" w:type="dxa"/>
            <w:tcBorders>
              <w:top w:val="nil"/>
              <w:left w:val="nil"/>
              <w:bottom w:val="nil"/>
              <w:right w:val="nil"/>
            </w:tcBorders>
          </w:tcPr>
          <w:p w14:paraId="36053F59" w14:textId="77777777" w:rsidR="001374AD" w:rsidRPr="008907ED" w:rsidRDefault="001374AD" w:rsidP="00E663AA">
            <w:pPr>
              <w:pStyle w:val="Normal6a"/>
            </w:pPr>
          </w:p>
        </w:tc>
      </w:tr>
      <w:tr w:rsidR="001374AD" w:rsidRPr="008907ED" w14:paraId="59435DC3" w14:textId="77777777" w:rsidTr="00E663AA">
        <w:trPr>
          <w:jc w:val="center"/>
        </w:trPr>
        <w:tc>
          <w:tcPr>
            <w:tcW w:w="4876" w:type="dxa"/>
            <w:tcBorders>
              <w:top w:val="nil"/>
              <w:left w:val="nil"/>
              <w:bottom w:val="nil"/>
              <w:right w:val="nil"/>
            </w:tcBorders>
          </w:tcPr>
          <w:p w14:paraId="1F500811" w14:textId="77777777" w:rsidR="001374AD" w:rsidRPr="008907ED" w:rsidRDefault="001374AD" w:rsidP="00E663AA">
            <w:pPr>
              <w:pStyle w:val="Normal6a"/>
            </w:pPr>
            <w:r w:rsidRPr="008907ED">
              <w:rPr>
                <w:b/>
                <w:i/>
              </w:rPr>
              <w:t>d) 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5C523836" w14:textId="77777777" w:rsidR="001374AD" w:rsidRPr="008907ED" w:rsidRDefault="001374AD" w:rsidP="00E663AA">
            <w:pPr>
              <w:pStyle w:val="Normal6a"/>
            </w:pPr>
          </w:p>
        </w:tc>
      </w:tr>
      <w:tr w:rsidR="001374AD" w:rsidRPr="008907ED" w14:paraId="2B18F9D6" w14:textId="77777777" w:rsidTr="00E663AA">
        <w:trPr>
          <w:jc w:val="center"/>
        </w:trPr>
        <w:tc>
          <w:tcPr>
            <w:tcW w:w="4876" w:type="dxa"/>
            <w:tcBorders>
              <w:top w:val="nil"/>
              <w:left w:val="nil"/>
              <w:bottom w:val="nil"/>
              <w:right w:val="nil"/>
            </w:tcBorders>
          </w:tcPr>
          <w:p w14:paraId="0870DC22" w14:textId="77777777" w:rsidR="001374AD" w:rsidRPr="008907ED" w:rsidRDefault="001374AD" w:rsidP="00E663AA">
            <w:pPr>
              <w:pStyle w:val="Normal6a"/>
            </w:pPr>
            <w:r w:rsidRPr="008907ED">
              <w:rPr>
                <w:b/>
                <w:i/>
              </w:rPr>
              <w:t>e) Entwicklung von Programmen zur Unterstützung von Unternehmen, insbesondere KMU und lokale Akteure, um die Schaffung von Arbeitsplätzen vor Ort zu fördern,</w:t>
            </w:r>
          </w:p>
        </w:tc>
        <w:tc>
          <w:tcPr>
            <w:tcW w:w="4876" w:type="dxa"/>
            <w:tcBorders>
              <w:top w:val="nil"/>
              <w:left w:val="nil"/>
              <w:bottom w:val="nil"/>
              <w:right w:val="nil"/>
            </w:tcBorders>
          </w:tcPr>
          <w:p w14:paraId="6CB9B31B" w14:textId="77777777" w:rsidR="001374AD" w:rsidRPr="008907ED" w:rsidRDefault="001374AD" w:rsidP="00E663AA">
            <w:pPr>
              <w:pStyle w:val="Normal6a"/>
            </w:pPr>
          </w:p>
        </w:tc>
      </w:tr>
      <w:tr w:rsidR="001374AD" w:rsidRPr="008907ED" w14:paraId="2E1B1892" w14:textId="77777777" w:rsidTr="00E663AA">
        <w:trPr>
          <w:jc w:val="center"/>
        </w:trPr>
        <w:tc>
          <w:tcPr>
            <w:tcW w:w="4876" w:type="dxa"/>
            <w:tcBorders>
              <w:top w:val="nil"/>
              <w:left w:val="nil"/>
              <w:bottom w:val="nil"/>
              <w:right w:val="nil"/>
            </w:tcBorders>
          </w:tcPr>
          <w:p w14:paraId="78355749" w14:textId="77777777" w:rsidR="001374AD" w:rsidRPr="008907ED" w:rsidRDefault="001374AD" w:rsidP="00E663AA">
            <w:pPr>
              <w:pStyle w:val="Normal6a"/>
            </w:pPr>
            <w:r w:rsidRPr="008907ED">
              <w:rPr>
                <w:b/>
                <w:i/>
              </w:rPr>
              <w:t>f) Sicherstellung der Übereinstimmung von Angebot und Nachfrage im Hinblick auf qualifiziertes Personal durch die kombinierte Nutzung von Arbeitsmarktdaten, verstärkte Zusammenarbeit lokaler Akteure mit Anbietern von Aus- und Weiterbildung sowie die Förderung von Übergangsplänen auf Unternehmensebene,</w:t>
            </w:r>
          </w:p>
        </w:tc>
        <w:tc>
          <w:tcPr>
            <w:tcW w:w="4876" w:type="dxa"/>
            <w:tcBorders>
              <w:top w:val="nil"/>
              <w:left w:val="nil"/>
              <w:bottom w:val="nil"/>
              <w:right w:val="nil"/>
            </w:tcBorders>
          </w:tcPr>
          <w:p w14:paraId="316295D7" w14:textId="77777777" w:rsidR="001374AD" w:rsidRPr="008907ED" w:rsidRDefault="001374AD" w:rsidP="00E663AA">
            <w:pPr>
              <w:pStyle w:val="Normal6a"/>
            </w:pPr>
          </w:p>
        </w:tc>
      </w:tr>
      <w:tr w:rsidR="001374AD" w:rsidRPr="008907ED" w14:paraId="490A02F4" w14:textId="77777777" w:rsidTr="00E663AA">
        <w:trPr>
          <w:jc w:val="center"/>
        </w:trPr>
        <w:tc>
          <w:tcPr>
            <w:tcW w:w="4876" w:type="dxa"/>
            <w:tcBorders>
              <w:top w:val="nil"/>
              <w:left w:val="nil"/>
              <w:bottom w:val="nil"/>
              <w:right w:val="nil"/>
            </w:tcBorders>
          </w:tcPr>
          <w:p w14:paraId="608A6D1B" w14:textId="77777777" w:rsidR="001374AD" w:rsidRPr="008907ED" w:rsidRDefault="001374AD" w:rsidP="00E663AA">
            <w:pPr>
              <w:pStyle w:val="Normal6a"/>
            </w:pPr>
            <w:r w:rsidRPr="008907ED">
              <w:rPr>
                <w:b/>
                <w:i/>
              </w:rPr>
              <w:t>g) 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39889D5E" w14:textId="77777777" w:rsidR="001374AD" w:rsidRPr="008907ED" w:rsidRDefault="001374AD" w:rsidP="00E663AA">
            <w:pPr>
              <w:pStyle w:val="Normal6a"/>
            </w:pPr>
          </w:p>
        </w:tc>
      </w:tr>
    </w:tbl>
    <w:p w14:paraId="20202262"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BD3D7FB" w14:textId="77777777" w:rsidR="001374AD" w:rsidRPr="008907ED" w:rsidRDefault="001374AD" w:rsidP="001374AD">
      <w:r w:rsidRPr="008907ED">
        <w:rPr>
          <w:rStyle w:val="HideTWBExt"/>
        </w:rPr>
        <w:t>&lt;/Amend&gt;</w:t>
      </w:r>
    </w:p>
    <w:p w14:paraId="653C637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268</w:t>
      </w:r>
      <w:r w:rsidRPr="008907ED">
        <w:rPr>
          <w:rStyle w:val="HideTWBExt"/>
        </w:rPr>
        <w:t>&lt;/NumAm&gt;</w:t>
      </w:r>
    </w:p>
    <w:p w14:paraId="58BFA896"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4BB367B8"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3C9EE6E5"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370CABFE" w14:textId="77777777" w:rsidR="001374AD" w:rsidRPr="008907ED" w:rsidRDefault="001374AD" w:rsidP="001374AD">
      <w:pPr>
        <w:pStyle w:val="NormalBold"/>
      </w:pPr>
      <w:r w:rsidRPr="008907ED">
        <w:rPr>
          <w:rStyle w:val="HideTWBExt"/>
          <w:b w:val="0"/>
        </w:rPr>
        <w:t>&lt;/RepeatBlock-By&gt;</w:t>
      </w:r>
    </w:p>
    <w:p w14:paraId="7C2F101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488C32E" w14:textId="77777777" w:rsidR="001374AD" w:rsidRPr="008907ED" w:rsidRDefault="001374AD" w:rsidP="001374AD">
      <w:pPr>
        <w:pStyle w:val="NormalBold"/>
      </w:pPr>
      <w:r w:rsidRPr="008907ED">
        <w:rPr>
          <w:rStyle w:val="HideTWBExt"/>
        </w:rPr>
        <w:t>&lt;Article&gt;</w:t>
      </w:r>
      <w:r w:rsidRPr="008907ED">
        <w:t>Anlage I – Empfehlung 1 – Absatz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3DA13E6" w14:textId="77777777" w:rsidTr="00E663AA">
        <w:trPr>
          <w:trHeight w:hRule="exact" w:val="240"/>
          <w:jc w:val="center"/>
        </w:trPr>
        <w:tc>
          <w:tcPr>
            <w:tcW w:w="9752" w:type="dxa"/>
            <w:gridSpan w:val="2"/>
            <w:tcBorders>
              <w:top w:val="nil"/>
              <w:left w:val="nil"/>
              <w:bottom w:val="nil"/>
              <w:right w:val="nil"/>
            </w:tcBorders>
          </w:tcPr>
          <w:p w14:paraId="7DB4958C" w14:textId="77777777" w:rsidR="001374AD" w:rsidRPr="008907ED" w:rsidRDefault="001374AD" w:rsidP="00E663AA"/>
        </w:tc>
      </w:tr>
      <w:tr w:rsidR="001374AD" w:rsidRPr="008907ED" w14:paraId="759AF597" w14:textId="77777777" w:rsidTr="00E663AA">
        <w:trPr>
          <w:trHeight w:val="240"/>
          <w:jc w:val="center"/>
        </w:trPr>
        <w:tc>
          <w:tcPr>
            <w:tcW w:w="4876" w:type="dxa"/>
            <w:tcBorders>
              <w:top w:val="nil"/>
              <w:left w:val="nil"/>
              <w:bottom w:val="nil"/>
              <w:right w:val="nil"/>
            </w:tcBorders>
          </w:tcPr>
          <w:p w14:paraId="303A11B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EC70F19" w14:textId="77777777" w:rsidR="001374AD" w:rsidRPr="008907ED" w:rsidRDefault="001374AD" w:rsidP="00E663AA">
            <w:pPr>
              <w:pStyle w:val="AmColumnHeading"/>
            </w:pPr>
            <w:r w:rsidRPr="008907ED">
              <w:t>Geänderter Text</w:t>
            </w:r>
          </w:p>
        </w:tc>
      </w:tr>
      <w:tr w:rsidR="001374AD" w:rsidRPr="008907ED" w14:paraId="50337AC9" w14:textId="77777777" w:rsidTr="00E663AA">
        <w:trPr>
          <w:jc w:val="center"/>
        </w:trPr>
        <w:tc>
          <w:tcPr>
            <w:tcW w:w="4876" w:type="dxa"/>
            <w:tcBorders>
              <w:top w:val="nil"/>
              <w:left w:val="nil"/>
              <w:bottom w:val="nil"/>
              <w:right w:val="nil"/>
            </w:tcBorders>
          </w:tcPr>
          <w:p w14:paraId="54CC94F2" w14:textId="77777777" w:rsidR="001374AD" w:rsidRPr="008907ED" w:rsidRDefault="001374AD" w:rsidP="00E663AA">
            <w:pPr>
              <w:pStyle w:val="Normal6a"/>
            </w:pPr>
            <w:r w:rsidRPr="008907ED">
              <w:t xml:space="preserve">Das allgemeine Ziel des Vorschlags besteht darin, </w:t>
            </w:r>
            <w:r w:rsidRPr="008907ED">
              <w:rPr>
                <w:b/>
                <w:bCs/>
                <w:i/>
                <w:iCs/>
              </w:rPr>
              <w:t>einen Unionsrahmen für politische</w:t>
            </w:r>
            <w:r w:rsidRPr="008907ED">
              <w:t xml:space="preserve"> Maßnahmen zu </w:t>
            </w:r>
            <w:r w:rsidRPr="008907ED">
              <w:rPr>
                <w:b/>
                <w:bCs/>
                <w:i/>
                <w:iCs/>
              </w:rPr>
              <w:t>schaffen</w:t>
            </w:r>
            <w:r w:rsidRPr="008907ED">
              <w:t xml:space="preserve">, die in den vom grünen und digitalen Wandel betroffenen </w:t>
            </w:r>
            <w:r w:rsidRPr="008907ED">
              <w:rPr>
                <w:b/>
                <w:bCs/>
                <w:i/>
                <w:iCs/>
              </w:rPr>
              <w:t>Regionen</w:t>
            </w:r>
            <w:r w:rsidRPr="008907ED">
              <w:t xml:space="preserve"> umgesetzt werden können, um für </w:t>
            </w:r>
            <w:r w:rsidRPr="008907ED">
              <w:rPr>
                <w:b/>
                <w:bCs/>
                <w:i/>
                <w:iCs/>
              </w:rPr>
              <w:t>einen sozial gerechten und inklusiven Übergang und die Schaffung hochwertiger</w:t>
            </w:r>
            <w:r w:rsidRPr="008907ED">
              <w:t xml:space="preserve"> Arbeitsplätze zu sorgen.</w:t>
            </w:r>
          </w:p>
        </w:tc>
        <w:tc>
          <w:tcPr>
            <w:tcW w:w="4876" w:type="dxa"/>
            <w:tcBorders>
              <w:top w:val="nil"/>
              <w:left w:val="nil"/>
              <w:bottom w:val="nil"/>
              <w:right w:val="nil"/>
            </w:tcBorders>
          </w:tcPr>
          <w:p w14:paraId="477AE1C1" w14:textId="77777777" w:rsidR="001374AD" w:rsidRPr="008907ED" w:rsidRDefault="001374AD" w:rsidP="00E663AA">
            <w:pPr>
              <w:pStyle w:val="Normal6a"/>
            </w:pPr>
            <w:r w:rsidRPr="008907ED">
              <w:t xml:space="preserve">Das allgemeine Ziel des Vorschlags besteht darin, </w:t>
            </w:r>
            <w:r w:rsidRPr="008907ED">
              <w:rPr>
                <w:b/>
                <w:bCs/>
                <w:i/>
                <w:iCs/>
              </w:rPr>
              <w:t>die Erarbeitung politischer</w:t>
            </w:r>
            <w:r w:rsidRPr="008907ED">
              <w:t xml:space="preserve"> Maßnahmen </w:t>
            </w:r>
            <w:r w:rsidRPr="008907ED">
              <w:rPr>
                <w:b/>
                <w:bCs/>
                <w:i/>
                <w:iCs/>
              </w:rPr>
              <w:t>in den Mitgliedstaaten</w:t>
            </w:r>
            <w:r w:rsidRPr="008907ED">
              <w:t xml:space="preserve"> zu </w:t>
            </w:r>
            <w:r w:rsidRPr="008907ED">
              <w:rPr>
                <w:b/>
                <w:bCs/>
                <w:i/>
                <w:iCs/>
              </w:rPr>
              <w:t>fördern</w:t>
            </w:r>
            <w:r w:rsidRPr="008907ED">
              <w:t xml:space="preserve">, die in den vom grünen und digitalen Wandel betroffenen </w:t>
            </w:r>
            <w:r w:rsidRPr="008907ED">
              <w:rPr>
                <w:b/>
                <w:bCs/>
                <w:i/>
                <w:iCs/>
              </w:rPr>
              <w:t>Gebieten</w:t>
            </w:r>
            <w:r w:rsidRPr="008907ED">
              <w:t xml:space="preserve"> umgesetzt werden können, um für </w:t>
            </w:r>
            <w:r w:rsidRPr="008907ED">
              <w:rPr>
                <w:b/>
                <w:bCs/>
                <w:i/>
                <w:iCs/>
              </w:rPr>
              <w:t>hochwertige</w:t>
            </w:r>
            <w:r w:rsidRPr="008907ED">
              <w:t xml:space="preserve"> Arbeitsplätze zu sorgen.</w:t>
            </w:r>
          </w:p>
        </w:tc>
      </w:tr>
    </w:tbl>
    <w:p w14:paraId="61FA4A68"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5A056C5E" w14:textId="77777777" w:rsidR="001374AD" w:rsidRPr="008907ED" w:rsidRDefault="001374AD" w:rsidP="001374AD">
      <w:r w:rsidRPr="008907ED">
        <w:rPr>
          <w:rStyle w:val="HideTWBExt"/>
        </w:rPr>
        <w:t>&lt;/Amend&gt;</w:t>
      </w:r>
    </w:p>
    <w:p w14:paraId="05C4299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269</w:t>
      </w:r>
      <w:r w:rsidRPr="008907ED">
        <w:rPr>
          <w:rStyle w:val="HideTWBExt"/>
        </w:rPr>
        <w:t>&lt;/NumAm&gt;</w:t>
      </w:r>
    </w:p>
    <w:p w14:paraId="517BABB7" w14:textId="77777777" w:rsidR="001374AD" w:rsidRPr="008907ED" w:rsidRDefault="001374AD" w:rsidP="001374AD">
      <w:pPr>
        <w:pStyle w:val="NormalBold"/>
      </w:pPr>
      <w:r w:rsidRPr="008907ED">
        <w:rPr>
          <w:rStyle w:val="HideTWBExt"/>
          <w:b w:val="0"/>
        </w:rPr>
        <w:t>&lt;RepeatBlock-By&gt;&lt;Members&gt;</w:t>
      </w:r>
      <w:r w:rsidRPr="008907ED">
        <w:t>Maria Zacharia</w:t>
      </w:r>
      <w:r w:rsidRPr="008907ED">
        <w:rPr>
          <w:rStyle w:val="HideTWBExt"/>
          <w:b w:val="0"/>
        </w:rPr>
        <w:t>&lt;/Members&gt;</w:t>
      </w:r>
    </w:p>
    <w:p w14:paraId="107777FB" w14:textId="77777777" w:rsidR="001374AD" w:rsidRPr="008907ED" w:rsidRDefault="001374AD" w:rsidP="001374AD">
      <w:pPr>
        <w:pStyle w:val="NormalBold"/>
      </w:pPr>
      <w:r w:rsidRPr="008907ED">
        <w:rPr>
          <w:rStyle w:val="HideTWBExt"/>
          <w:b w:val="0"/>
        </w:rPr>
        <w:t>&lt;/RepeatBlock-By&gt;</w:t>
      </w:r>
    </w:p>
    <w:p w14:paraId="52428C4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E0BA308" w14:textId="77777777" w:rsidR="001374AD" w:rsidRPr="008907ED" w:rsidRDefault="001374AD" w:rsidP="001374AD">
      <w:pPr>
        <w:pStyle w:val="NormalBold"/>
      </w:pPr>
      <w:r w:rsidRPr="008907ED">
        <w:rPr>
          <w:rStyle w:val="HideTWBExt"/>
        </w:rPr>
        <w:t>&lt;Article&gt;</w:t>
      </w:r>
      <w:r w:rsidRPr="008907ED">
        <w:t>Anhang I – Empfehlung 1 – Absatz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1437F87" w14:textId="77777777" w:rsidTr="00E663AA">
        <w:trPr>
          <w:trHeight w:hRule="exact" w:val="240"/>
          <w:jc w:val="center"/>
        </w:trPr>
        <w:tc>
          <w:tcPr>
            <w:tcW w:w="9752" w:type="dxa"/>
            <w:gridSpan w:val="2"/>
            <w:tcBorders>
              <w:top w:val="nil"/>
              <w:left w:val="nil"/>
              <w:bottom w:val="nil"/>
              <w:right w:val="nil"/>
            </w:tcBorders>
          </w:tcPr>
          <w:p w14:paraId="7F7A48B0" w14:textId="77777777" w:rsidR="001374AD" w:rsidRPr="008907ED" w:rsidRDefault="001374AD" w:rsidP="00E663AA"/>
        </w:tc>
      </w:tr>
      <w:tr w:rsidR="001374AD" w:rsidRPr="008907ED" w14:paraId="593EFCFC" w14:textId="77777777" w:rsidTr="00E663AA">
        <w:trPr>
          <w:trHeight w:val="240"/>
          <w:jc w:val="center"/>
        </w:trPr>
        <w:tc>
          <w:tcPr>
            <w:tcW w:w="4876" w:type="dxa"/>
            <w:tcBorders>
              <w:top w:val="nil"/>
              <w:left w:val="nil"/>
              <w:bottom w:val="nil"/>
              <w:right w:val="nil"/>
            </w:tcBorders>
          </w:tcPr>
          <w:p w14:paraId="65800D9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C9773B6" w14:textId="77777777" w:rsidR="001374AD" w:rsidRPr="008907ED" w:rsidRDefault="001374AD" w:rsidP="00E663AA">
            <w:pPr>
              <w:pStyle w:val="AmColumnHeading"/>
            </w:pPr>
            <w:r w:rsidRPr="008907ED">
              <w:t>Geänderter Text</w:t>
            </w:r>
          </w:p>
        </w:tc>
      </w:tr>
      <w:tr w:rsidR="001374AD" w:rsidRPr="008907ED" w14:paraId="48B0ABE4" w14:textId="77777777" w:rsidTr="00E663AA">
        <w:trPr>
          <w:jc w:val="center"/>
        </w:trPr>
        <w:tc>
          <w:tcPr>
            <w:tcW w:w="4876" w:type="dxa"/>
            <w:tcBorders>
              <w:top w:val="nil"/>
              <w:left w:val="nil"/>
              <w:bottom w:val="nil"/>
              <w:right w:val="nil"/>
            </w:tcBorders>
          </w:tcPr>
          <w:p w14:paraId="607C30BA" w14:textId="77777777" w:rsidR="001374AD" w:rsidRPr="008907ED" w:rsidRDefault="001374AD" w:rsidP="00E663AA">
            <w:pPr>
              <w:pStyle w:val="Normal6a"/>
            </w:pPr>
            <w:r w:rsidRPr="008907ED">
              <w:t>Das allgemeine Ziel des Vorschlags besteht darin, einen Unionsrahmen für politische Maßnahmen zu schaffen, die in den vom grünen und digitalen Wandel betroffenen Regionen umgesetzt werden können, um für einen sozial gerechten und inklusiven Übergang und die Schaffung hochwertiger Arbeitsplätze zu sorgen.</w:t>
            </w:r>
          </w:p>
        </w:tc>
        <w:tc>
          <w:tcPr>
            <w:tcW w:w="4876" w:type="dxa"/>
            <w:tcBorders>
              <w:top w:val="nil"/>
              <w:left w:val="nil"/>
              <w:bottom w:val="nil"/>
              <w:right w:val="nil"/>
            </w:tcBorders>
          </w:tcPr>
          <w:p w14:paraId="17663FF7" w14:textId="77777777" w:rsidR="001374AD" w:rsidRPr="008907ED" w:rsidRDefault="001374AD" w:rsidP="00E663AA">
            <w:pPr>
              <w:pStyle w:val="Normal6a"/>
            </w:pPr>
            <w:r w:rsidRPr="008907ED">
              <w:t>Das allgemeine Ziel des Vorschlags besteht darin, einen Unionsrahmen für politische Maßnahmen zu schaffen, die in den vom grünen und digitalen Wandel betroffenen Regionen umgesetzt werden können, um für einen sozial gerechten und inklusiven Übergang und die Schaffung hochwertiger Arbeitsplätze zu sorgen</w:t>
            </w:r>
            <w:r w:rsidRPr="008907ED">
              <w:rPr>
                <w:b/>
                <w:i/>
              </w:rPr>
              <w:t xml:space="preserve">, wobei zu den wichtigsten Schwerpunkten sichere Vollzeitarbeitsplätze, eine gerechte Entlohnung, Tarifverträge, die Gleichstellung der Geschlechter sowie die Verringerung prekärer </w:t>
            </w:r>
            <w:r w:rsidRPr="008907ED">
              <w:rPr>
                <w:b/>
                <w:i/>
              </w:rPr>
              <w:lastRenderedPageBreak/>
              <w:t>Beschäftigungsverhältnisse und nicht angemeldeter Erwerbstätigkeit zählen</w:t>
            </w:r>
            <w:r w:rsidRPr="008907ED">
              <w:t>.</w:t>
            </w:r>
          </w:p>
        </w:tc>
      </w:tr>
    </w:tbl>
    <w:p w14:paraId="3CBF1668"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09CB5FB0" w14:textId="77777777" w:rsidR="001374AD" w:rsidRPr="008907ED" w:rsidRDefault="001374AD" w:rsidP="001374AD">
      <w:r w:rsidRPr="008907ED">
        <w:rPr>
          <w:rStyle w:val="HideTWBExt"/>
        </w:rPr>
        <w:t>&lt;/Amend&gt;</w:t>
      </w:r>
    </w:p>
    <w:p w14:paraId="6258CB9C"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270</w:t>
      </w:r>
      <w:r w:rsidRPr="008907ED">
        <w:rPr>
          <w:rStyle w:val="HideTWBExt"/>
        </w:rPr>
        <w:t>&lt;/NumAm&gt;</w:t>
      </w:r>
    </w:p>
    <w:p w14:paraId="038806DA"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47B913F" w14:textId="77777777" w:rsidR="001374AD" w:rsidRPr="008907ED" w:rsidRDefault="001374AD" w:rsidP="001374AD">
      <w:pPr>
        <w:pStyle w:val="NormalBold"/>
      </w:pPr>
      <w:r w:rsidRPr="008907ED">
        <w:rPr>
          <w:rStyle w:val="HideTWBExt"/>
          <w:b w:val="0"/>
        </w:rPr>
        <w:t>&lt;/RepeatBlock-By&gt;</w:t>
      </w:r>
    </w:p>
    <w:p w14:paraId="637FCC4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8CC3740" w14:textId="77777777" w:rsidR="001374AD" w:rsidRPr="008907ED" w:rsidRDefault="001374AD" w:rsidP="001374AD">
      <w:pPr>
        <w:pStyle w:val="NormalBold"/>
      </w:pPr>
      <w:r w:rsidRPr="008907ED">
        <w:rPr>
          <w:rStyle w:val="HideTWBExt"/>
        </w:rPr>
        <w:t>&lt;Article&gt;</w:t>
      </w:r>
      <w:r w:rsidRPr="008907ED">
        <w:t>Anhang I – Empfehlung 1 – Absatz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9EACA1" w14:textId="77777777" w:rsidTr="00E663AA">
        <w:trPr>
          <w:trHeight w:hRule="exact" w:val="240"/>
          <w:jc w:val="center"/>
        </w:trPr>
        <w:tc>
          <w:tcPr>
            <w:tcW w:w="9752" w:type="dxa"/>
            <w:gridSpan w:val="2"/>
            <w:tcBorders>
              <w:top w:val="nil"/>
              <w:left w:val="nil"/>
              <w:bottom w:val="nil"/>
              <w:right w:val="nil"/>
            </w:tcBorders>
          </w:tcPr>
          <w:p w14:paraId="0D707755" w14:textId="77777777" w:rsidR="001374AD" w:rsidRPr="008907ED" w:rsidRDefault="001374AD" w:rsidP="00E663AA"/>
        </w:tc>
      </w:tr>
      <w:tr w:rsidR="001374AD" w:rsidRPr="008907ED" w14:paraId="6D37FFD2" w14:textId="77777777" w:rsidTr="00E663AA">
        <w:trPr>
          <w:trHeight w:val="240"/>
          <w:jc w:val="center"/>
        </w:trPr>
        <w:tc>
          <w:tcPr>
            <w:tcW w:w="4876" w:type="dxa"/>
            <w:tcBorders>
              <w:top w:val="nil"/>
              <w:left w:val="nil"/>
              <w:bottom w:val="nil"/>
              <w:right w:val="nil"/>
            </w:tcBorders>
          </w:tcPr>
          <w:p w14:paraId="1851718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77D4E78" w14:textId="77777777" w:rsidR="001374AD" w:rsidRPr="008907ED" w:rsidRDefault="001374AD" w:rsidP="00E663AA">
            <w:pPr>
              <w:pStyle w:val="AmColumnHeading"/>
            </w:pPr>
            <w:r w:rsidRPr="008907ED">
              <w:t>Geänderter Text</w:t>
            </w:r>
          </w:p>
        </w:tc>
      </w:tr>
      <w:tr w:rsidR="001374AD" w:rsidRPr="008907ED" w14:paraId="5B3376C2" w14:textId="77777777" w:rsidTr="00E663AA">
        <w:trPr>
          <w:jc w:val="center"/>
        </w:trPr>
        <w:tc>
          <w:tcPr>
            <w:tcW w:w="4876" w:type="dxa"/>
            <w:tcBorders>
              <w:top w:val="nil"/>
              <w:left w:val="nil"/>
              <w:bottom w:val="nil"/>
              <w:right w:val="nil"/>
            </w:tcBorders>
          </w:tcPr>
          <w:p w14:paraId="185E1E44" w14:textId="77777777" w:rsidR="001374AD" w:rsidRPr="008907ED" w:rsidRDefault="001374AD" w:rsidP="00E663AA">
            <w:pPr>
              <w:pStyle w:val="Normal6a"/>
            </w:pPr>
            <w:r w:rsidRPr="008907ED">
              <w:t>Das allgemeine Ziel des Vorschlags besteht darin, einen Unionsrahmen für politische Maßnahmen zu schaffen, die in den vom grünen und digitalen Wandel betroffenen Regionen umgesetzt werden können, um für einen sozial gerechten und inklusiven Übergang und die Schaffung hochwertiger Arbeitsplätze zu sorgen.</w:t>
            </w:r>
          </w:p>
        </w:tc>
        <w:tc>
          <w:tcPr>
            <w:tcW w:w="4876" w:type="dxa"/>
            <w:tcBorders>
              <w:top w:val="nil"/>
              <w:left w:val="nil"/>
              <w:bottom w:val="nil"/>
              <w:right w:val="nil"/>
            </w:tcBorders>
          </w:tcPr>
          <w:p w14:paraId="6DBBDDA8" w14:textId="77777777" w:rsidR="001374AD" w:rsidRPr="008907ED" w:rsidRDefault="001374AD" w:rsidP="00E663AA">
            <w:pPr>
              <w:pStyle w:val="Normal6a"/>
            </w:pPr>
            <w:r w:rsidRPr="008907ED">
              <w:t xml:space="preserve">Das allgemeine Ziel des Vorschlags besteht darin, einen Unionsrahmen für politische Maßnahmen zu schaffen, die in den vom grünen und digitalen Wandel betroffenen Regionen umgesetzt werden können, um für einen sozial gerechten und inklusiven Übergang und die Schaffung </w:t>
            </w:r>
            <w:r w:rsidRPr="008907ED">
              <w:rPr>
                <w:b/>
                <w:i/>
              </w:rPr>
              <w:t>und den Schutz</w:t>
            </w:r>
            <w:r w:rsidRPr="008907ED">
              <w:t xml:space="preserve"> hochwertiger Arbeitsplätze zu sorgen.</w:t>
            </w:r>
          </w:p>
        </w:tc>
      </w:tr>
    </w:tbl>
    <w:p w14:paraId="605FCCB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63D52F5" w14:textId="77777777" w:rsidR="001374AD" w:rsidRPr="008907ED" w:rsidRDefault="001374AD" w:rsidP="001374AD">
      <w:r w:rsidRPr="008907ED">
        <w:rPr>
          <w:rStyle w:val="HideTWBExt"/>
        </w:rPr>
        <w:t>&lt;/Amend&gt;</w:t>
      </w:r>
    </w:p>
    <w:p w14:paraId="5061503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271</w:t>
      </w:r>
      <w:r w:rsidRPr="008907ED">
        <w:rPr>
          <w:rStyle w:val="HideTWBExt"/>
        </w:rPr>
        <w:t>&lt;/NumAm&gt;</w:t>
      </w:r>
    </w:p>
    <w:p w14:paraId="4050174A" w14:textId="77777777" w:rsidR="001374AD" w:rsidRPr="008907ED" w:rsidRDefault="001374AD" w:rsidP="001374AD">
      <w:pPr>
        <w:pStyle w:val="NormalBold"/>
      </w:pPr>
      <w:r w:rsidRPr="008907ED">
        <w:rPr>
          <w:rStyle w:val="HideTWBExt"/>
          <w:b w:val="0"/>
        </w:rPr>
        <w:t>&lt;RepeatBlock-By&gt;&lt;Members&gt;</w:t>
      </w:r>
      <w:r w:rsidRPr="008907ED">
        <w:t>Pál Szekeres, Séverine Werbrouck, Nikola Bartůšek, Mélanie Disdier, Marie Dauchy</w:t>
      </w:r>
      <w:r w:rsidRPr="008907ED">
        <w:rPr>
          <w:rStyle w:val="HideTWBExt"/>
          <w:b w:val="0"/>
        </w:rPr>
        <w:t>&lt;/Members&gt;</w:t>
      </w:r>
    </w:p>
    <w:p w14:paraId="5B9A57A2" w14:textId="77777777" w:rsidR="001374AD" w:rsidRPr="008907ED" w:rsidRDefault="001374AD" w:rsidP="001374AD">
      <w:pPr>
        <w:pStyle w:val="NormalBold"/>
      </w:pPr>
      <w:r w:rsidRPr="008907ED">
        <w:rPr>
          <w:rStyle w:val="HideTWBExt"/>
          <w:b w:val="0"/>
        </w:rPr>
        <w:t>&lt;/RepeatBlock-By&gt;</w:t>
      </w:r>
    </w:p>
    <w:p w14:paraId="4B20D55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5A45ABE" w14:textId="77777777" w:rsidR="001374AD" w:rsidRPr="008907ED" w:rsidRDefault="001374AD" w:rsidP="001374AD">
      <w:pPr>
        <w:pStyle w:val="NormalBold"/>
      </w:pPr>
      <w:r w:rsidRPr="008907ED">
        <w:rPr>
          <w:rStyle w:val="HideTWBExt"/>
        </w:rPr>
        <w:t>&lt;Article&gt;</w:t>
      </w:r>
      <w:r w:rsidRPr="008907ED">
        <w:t>Anhang I – Empfehlung 1 – Absatz 1 – Unterabsatz 1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7495367" w14:textId="77777777" w:rsidTr="00E663AA">
        <w:trPr>
          <w:trHeight w:hRule="exact" w:val="240"/>
          <w:jc w:val="center"/>
        </w:trPr>
        <w:tc>
          <w:tcPr>
            <w:tcW w:w="9752" w:type="dxa"/>
            <w:gridSpan w:val="2"/>
            <w:tcBorders>
              <w:top w:val="nil"/>
              <w:left w:val="nil"/>
              <w:bottom w:val="nil"/>
              <w:right w:val="nil"/>
            </w:tcBorders>
          </w:tcPr>
          <w:p w14:paraId="4D3A0E74" w14:textId="77777777" w:rsidR="001374AD" w:rsidRPr="008907ED" w:rsidRDefault="001374AD" w:rsidP="00E663AA"/>
        </w:tc>
      </w:tr>
      <w:tr w:rsidR="001374AD" w:rsidRPr="008907ED" w14:paraId="1732E15C" w14:textId="77777777" w:rsidTr="00E663AA">
        <w:trPr>
          <w:trHeight w:val="240"/>
          <w:jc w:val="center"/>
        </w:trPr>
        <w:tc>
          <w:tcPr>
            <w:tcW w:w="4876" w:type="dxa"/>
            <w:tcBorders>
              <w:top w:val="nil"/>
              <w:left w:val="nil"/>
              <w:bottom w:val="nil"/>
              <w:right w:val="nil"/>
            </w:tcBorders>
          </w:tcPr>
          <w:p w14:paraId="6311796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06B15DF" w14:textId="77777777" w:rsidR="001374AD" w:rsidRPr="008907ED" w:rsidRDefault="001374AD" w:rsidP="00E663AA">
            <w:pPr>
              <w:pStyle w:val="AmColumnHeading"/>
            </w:pPr>
            <w:r w:rsidRPr="008907ED">
              <w:t>Geänderter Text</w:t>
            </w:r>
          </w:p>
        </w:tc>
      </w:tr>
      <w:tr w:rsidR="001374AD" w:rsidRPr="008907ED" w14:paraId="72893CB0" w14:textId="77777777" w:rsidTr="00E663AA">
        <w:trPr>
          <w:jc w:val="center"/>
        </w:trPr>
        <w:tc>
          <w:tcPr>
            <w:tcW w:w="4876" w:type="dxa"/>
            <w:tcBorders>
              <w:top w:val="nil"/>
              <w:left w:val="nil"/>
              <w:bottom w:val="nil"/>
              <w:right w:val="nil"/>
            </w:tcBorders>
          </w:tcPr>
          <w:p w14:paraId="15FC35A1" w14:textId="77777777" w:rsidR="001374AD" w:rsidRPr="008907ED" w:rsidRDefault="001374AD" w:rsidP="00E663AA">
            <w:pPr>
              <w:pStyle w:val="Normal6a"/>
            </w:pPr>
          </w:p>
        </w:tc>
        <w:tc>
          <w:tcPr>
            <w:tcW w:w="4876" w:type="dxa"/>
            <w:tcBorders>
              <w:top w:val="nil"/>
              <w:left w:val="nil"/>
              <w:bottom w:val="nil"/>
              <w:right w:val="nil"/>
            </w:tcBorders>
          </w:tcPr>
          <w:p w14:paraId="07A2259A" w14:textId="77777777" w:rsidR="001374AD" w:rsidRPr="008907ED" w:rsidRDefault="001374AD" w:rsidP="00E663AA">
            <w:pPr>
              <w:pStyle w:val="Normal6a"/>
            </w:pPr>
            <w:r w:rsidRPr="008907ED">
              <w:rPr>
                <w:b/>
                <w:i/>
              </w:rPr>
              <w:t>Das allgemeine Ziel des Vorschlags sollte sich auch auf die Frage der Verringerung des Zustroms ungelernter irregulärer Migranten und die Sicherstellung erschwinglicher, kostengünstiger Energie für KMU beziehen.</w:t>
            </w:r>
          </w:p>
        </w:tc>
      </w:tr>
    </w:tbl>
    <w:p w14:paraId="15EA318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47B2983" w14:textId="77777777" w:rsidR="001374AD" w:rsidRPr="008907ED" w:rsidRDefault="001374AD" w:rsidP="001374AD">
      <w:r w:rsidRPr="008907ED">
        <w:rPr>
          <w:rStyle w:val="HideTWBExt"/>
        </w:rPr>
        <w:t>&lt;/Amend&gt;</w:t>
      </w:r>
    </w:p>
    <w:p w14:paraId="76284A70"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272</w:t>
      </w:r>
      <w:r w:rsidRPr="008907ED">
        <w:rPr>
          <w:rStyle w:val="HideTWBExt"/>
        </w:rPr>
        <w:t>&lt;/NumAm&gt;</w:t>
      </w:r>
    </w:p>
    <w:p w14:paraId="02BCA640"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1A428699"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0532488C"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7515C65F" w14:textId="77777777" w:rsidR="001374AD" w:rsidRPr="008907ED" w:rsidRDefault="001374AD" w:rsidP="001374AD">
      <w:pPr>
        <w:pStyle w:val="NormalBold"/>
      </w:pPr>
      <w:r w:rsidRPr="008907ED">
        <w:rPr>
          <w:rStyle w:val="HideTWBExt"/>
          <w:b w:val="0"/>
        </w:rPr>
        <w:t>&lt;/RepeatBlock-By&gt;</w:t>
      </w:r>
    </w:p>
    <w:p w14:paraId="5F682E7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ACB39C3" w14:textId="77777777" w:rsidR="001374AD" w:rsidRPr="008907ED" w:rsidRDefault="001374AD" w:rsidP="001374AD">
      <w:pPr>
        <w:pStyle w:val="NormalBold"/>
      </w:pPr>
      <w:r w:rsidRPr="008907ED">
        <w:rPr>
          <w:rStyle w:val="HideTWBExt"/>
        </w:rPr>
        <w:t>&lt;Article&gt;</w:t>
      </w:r>
      <w:r w:rsidRPr="008907ED">
        <w:t>Anlage I – Empfehlung 2 – Absatz 1</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0981D33" w14:textId="77777777" w:rsidTr="00E663AA">
        <w:trPr>
          <w:trHeight w:hRule="exact" w:val="240"/>
          <w:jc w:val="center"/>
        </w:trPr>
        <w:tc>
          <w:tcPr>
            <w:tcW w:w="9752" w:type="dxa"/>
            <w:gridSpan w:val="2"/>
            <w:tcBorders>
              <w:top w:val="nil"/>
              <w:left w:val="nil"/>
              <w:bottom w:val="nil"/>
              <w:right w:val="nil"/>
            </w:tcBorders>
          </w:tcPr>
          <w:p w14:paraId="2173BFF7" w14:textId="77777777" w:rsidR="001374AD" w:rsidRPr="008907ED" w:rsidRDefault="001374AD" w:rsidP="00E663AA"/>
        </w:tc>
      </w:tr>
      <w:tr w:rsidR="001374AD" w:rsidRPr="008907ED" w14:paraId="77406E7C" w14:textId="77777777" w:rsidTr="00E663AA">
        <w:trPr>
          <w:trHeight w:val="240"/>
          <w:jc w:val="center"/>
        </w:trPr>
        <w:tc>
          <w:tcPr>
            <w:tcW w:w="4876" w:type="dxa"/>
            <w:tcBorders>
              <w:top w:val="nil"/>
              <w:left w:val="nil"/>
              <w:bottom w:val="nil"/>
              <w:right w:val="nil"/>
            </w:tcBorders>
          </w:tcPr>
          <w:p w14:paraId="16A52FC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A25CD43" w14:textId="77777777" w:rsidR="001374AD" w:rsidRPr="008907ED" w:rsidRDefault="001374AD" w:rsidP="00E663AA">
            <w:pPr>
              <w:pStyle w:val="AmColumnHeading"/>
            </w:pPr>
            <w:r w:rsidRPr="008907ED">
              <w:t>Geänderter Text</w:t>
            </w:r>
          </w:p>
        </w:tc>
      </w:tr>
      <w:tr w:rsidR="001374AD" w:rsidRPr="008907ED" w14:paraId="62043C48" w14:textId="77777777" w:rsidTr="00E663AA">
        <w:trPr>
          <w:jc w:val="center"/>
        </w:trPr>
        <w:tc>
          <w:tcPr>
            <w:tcW w:w="4876" w:type="dxa"/>
            <w:tcBorders>
              <w:top w:val="nil"/>
              <w:left w:val="nil"/>
              <w:bottom w:val="nil"/>
              <w:right w:val="nil"/>
            </w:tcBorders>
          </w:tcPr>
          <w:p w14:paraId="7DDB8181" w14:textId="77777777" w:rsidR="001374AD" w:rsidRPr="008907ED" w:rsidRDefault="001374AD" w:rsidP="00E663AA">
            <w:pPr>
              <w:pStyle w:val="Normal6a"/>
            </w:pPr>
            <w:r w:rsidRPr="008907ED">
              <w:rPr>
                <w:b/>
                <w:i/>
              </w:rPr>
              <w:t>Der Vorschlag sollte in Form einer Richtlinie vorgelegt werden.</w:t>
            </w:r>
          </w:p>
        </w:tc>
        <w:tc>
          <w:tcPr>
            <w:tcW w:w="4876" w:type="dxa"/>
            <w:tcBorders>
              <w:top w:val="nil"/>
              <w:left w:val="nil"/>
              <w:bottom w:val="nil"/>
              <w:right w:val="nil"/>
            </w:tcBorders>
          </w:tcPr>
          <w:p w14:paraId="690438CF" w14:textId="77777777" w:rsidR="001374AD" w:rsidRPr="008907ED" w:rsidRDefault="001374AD" w:rsidP="00E663AA">
            <w:pPr>
              <w:pStyle w:val="Normal6a"/>
            </w:pPr>
            <w:r w:rsidRPr="008907ED">
              <w:rPr>
                <w:b/>
                <w:i/>
              </w:rPr>
              <w:t>entfällt</w:t>
            </w:r>
          </w:p>
        </w:tc>
      </w:tr>
    </w:tbl>
    <w:p w14:paraId="5789834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517D1A12" w14:textId="77777777" w:rsidR="001374AD" w:rsidRPr="008907ED" w:rsidRDefault="001374AD" w:rsidP="001374AD">
      <w:r w:rsidRPr="008907ED">
        <w:rPr>
          <w:rStyle w:val="HideTWBExt"/>
        </w:rPr>
        <w:t>&lt;/Amend&gt;</w:t>
      </w:r>
    </w:p>
    <w:p w14:paraId="0422AC7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273</w:t>
      </w:r>
      <w:r w:rsidRPr="008907ED">
        <w:rPr>
          <w:rStyle w:val="HideTWBExt"/>
        </w:rPr>
        <w:t>&lt;/NumAm&gt;</w:t>
      </w:r>
    </w:p>
    <w:p w14:paraId="413EFA24" w14:textId="77777777" w:rsidR="001374AD" w:rsidRPr="008907ED" w:rsidRDefault="001374AD" w:rsidP="001374AD">
      <w:pPr>
        <w:pStyle w:val="NormalBold"/>
      </w:pPr>
      <w:r w:rsidRPr="008907ED">
        <w:rPr>
          <w:rStyle w:val="HideTWBExt"/>
          <w:b w:val="0"/>
        </w:rPr>
        <w:t>&lt;RepeatBlock-By&gt;&lt;Members&gt;</w:t>
      </w:r>
      <w:r w:rsidRPr="008907ED">
        <w:t>Maria Zacharia</w:t>
      </w:r>
      <w:r w:rsidRPr="008907ED">
        <w:rPr>
          <w:rStyle w:val="HideTWBExt"/>
          <w:b w:val="0"/>
        </w:rPr>
        <w:t>&lt;/Members&gt;</w:t>
      </w:r>
    </w:p>
    <w:p w14:paraId="280F17AA" w14:textId="77777777" w:rsidR="001374AD" w:rsidRPr="008907ED" w:rsidRDefault="001374AD" w:rsidP="001374AD">
      <w:pPr>
        <w:pStyle w:val="NormalBold"/>
      </w:pPr>
      <w:r w:rsidRPr="008907ED">
        <w:rPr>
          <w:rStyle w:val="HideTWBExt"/>
          <w:b w:val="0"/>
        </w:rPr>
        <w:t>&lt;/RepeatBlock-By&gt;</w:t>
      </w:r>
    </w:p>
    <w:p w14:paraId="660B8D6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43C8E8B" w14:textId="77777777" w:rsidR="001374AD" w:rsidRPr="008907ED" w:rsidRDefault="001374AD" w:rsidP="001374AD">
      <w:pPr>
        <w:pStyle w:val="NormalBold"/>
      </w:pPr>
      <w:r w:rsidRPr="008907ED">
        <w:rPr>
          <w:rStyle w:val="HideTWBExt"/>
        </w:rPr>
        <w:t>&lt;Article&gt;</w:t>
      </w:r>
      <w:r w:rsidRPr="008907ED">
        <w:t>Anhang I – Empfehlung 2 – Absatz 2 – Buchstabe da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3DB62C3" w14:textId="77777777" w:rsidTr="00E663AA">
        <w:trPr>
          <w:trHeight w:hRule="exact" w:val="240"/>
          <w:jc w:val="center"/>
        </w:trPr>
        <w:tc>
          <w:tcPr>
            <w:tcW w:w="9752" w:type="dxa"/>
            <w:gridSpan w:val="2"/>
            <w:tcBorders>
              <w:top w:val="nil"/>
              <w:left w:val="nil"/>
              <w:bottom w:val="nil"/>
              <w:right w:val="nil"/>
            </w:tcBorders>
          </w:tcPr>
          <w:p w14:paraId="02355A71" w14:textId="77777777" w:rsidR="001374AD" w:rsidRPr="008907ED" w:rsidRDefault="001374AD" w:rsidP="00E663AA"/>
        </w:tc>
      </w:tr>
      <w:tr w:rsidR="001374AD" w:rsidRPr="008907ED" w14:paraId="48DA590F" w14:textId="77777777" w:rsidTr="00E663AA">
        <w:trPr>
          <w:trHeight w:val="240"/>
          <w:jc w:val="center"/>
        </w:trPr>
        <w:tc>
          <w:tcPr>
            <w:tcW w:w="4876" w:type="dxa"/>
            <w:tcBorders>
              <w:top w:val="nil"/>
              <w:left w:val="nil"/>
              <w:bottom w:val="nil"/>
              <w:right w:val="nil"/>
            </w:tcBorders>
          </w:tcPr>
          <w:p w14:paraId="2268B82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66D441A" w14:textId="77777777" w:rsidR="001374AD" w:rsidRPr="008907ED" w:rsidRDefault="001374AD" w:rsidP="00E663AA">
            <w:pPr>
              <w:pStyle w:val="AmColumnHeading"/>
            </w:pPr>
            <w:r w:rsidRPr="008907ED">
              <w:t>Geänderter Text</w:t>
            </w:r>
          </w:p>
        </w:tc>
      </w:tr>
      <w:tr w:rsidR="001374AD" w:rsidRPr="008907ED" w14:paraId="5B57DD22" w14:textId="77777777" w:rsidTr="00E663AA">
        <w:trPr>
          <w:jc w:val="center"/>
        </w:trPr>
        <w:tc>
          <w:tcPr>
            <w:tcW w:w="4876" w:type="dxa"/>
            <w:tcBorders>
              <w:top w:val="nil"/>
              <w:left w:val="nil"/>
              <w:bottom w:val="nil"/>
              <w:right w:val="nil"/>
            </w:tcBorders>
          </w:tcPr>
          <w:p w14:paraId="7B977674" w14:textId="77777777" w:rsidR="001374AD" w:rsidRPr="008907ED" w:rsidRDefault="001374AD" w:rsidP="00E663AA">
            <w:pPr>
              <w:pStyle w:val="Normal6a"/>
            </w:pPr>
          </w:p>
        </w:tc>
        <w:tc>
          <w:tcPr>
            <w:tcW w:w="4876" w:type="dxa"/>
            <w:tcBorders>
              <w:top w:val="nil"/>
              <w:left w:val="nil"/>
              <w:bottom w:val="nil"/>
              <w:right w:val="nil"/>
            </w:tcBorders>
          </w:tcPr>
          <w:p w14:paraId="7CA83074" w14:textId="77777777" w:rsidR="001374AD" w:rsidRPr="008907ED" w:rsidRDefault="001374AD" w:rsidP="00E663AA">
            <w:pPr>
              <w:pStyle w:val="Normal6a"/>
            </w:pPr>
            <w:r w:rsidRPr="008907ED">
              <w:rPr>
                <w:b/>
                <w:i/>
              </w:rPr>
              <w:t>da)</w:t>
            </w:r>
            <w:r w:rsidRPr="008907ED">
              <w:tab/>
            </w:r>
            <w:r w:rsidRPr="008907ED">
              <w:rPr>
                <w:b/>
                <w:i/>
              </w:rPr>
              <w:t>verbindliche Mindeststandards zur Sicherstellung eines starken Sozialschutzes, zum Schutz vor Entlassungen bei Übergängen und zur rechtlichen Anerkennung der Mitbestimmungsrechte der Arbeitnehmer.</w:t>
            </w:r>
          </w:p>
        </w:tc>
      </w:tr>
    </w:tbl>
    <w:p w14:paraId="54CB391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135A1C19" w14:textId="77777777" w:rsidR="001374AD" w:rsidRPr="008907ED" w:rsidRDefault="001374AD" w:rsidP="001374AD">
      <w:r w:rsidRPr="008907ED">
        <w:rPr>
          <w:rStyle w:val="HideTWBExt"/>
        </w:rPr>
        <w:t>&lt;/Amend&gt;</w:t>
      </w:r>
    </w:p>
    <w:p w14:paraId="30A5674D"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274</w:t>
      </w:r>
      <w:r w:rsidRPr="008907ED">
        <w:rPr>
          <w:rStyle w:val="HideTWBExt"/>
        </w:rPr>
        <w:t>&lt;/NumAm&gt;</w:t>
      </w:r>
    </w:p>
    <w:p w14:paraId="5478B08A" w14:textId="77777777" w:rsidR="001374AD" w:rsidRPr="008907ED" w:rsidRDefault="001374AD" w:rsidP="001374AD">
      <w:pPr>
        <w:pStyle w:val="NormalBold"/>
      </w:pPr>
      <w:r w:rsidRPr="008907ED">
        <w:rPr>
          <w:rStyle w:val="HideTWBExt"/>
          <w:b w:val="0"/>
        </w:rPr>
        <w:t>&lt;RepeatBlock-By&gt;&lt;Members&gt;</w:t>
      </w:r>
      <w:r w:rsidRPr="008907ED">
        <w:t>Johan Danielsson</w:t>
      </w:r>
      <w:r w:rsidRPr="008907ED">
        <w:rPr>
          <w:rStyle w:val="HideTWBExt"/>
          <w:b w:val="0"/>
        </w:rPr>
        <w:t>&lt;/Members&gt;</w:t>
      </w:r>
    </w:p>
    <w:p w14:paraId="3519877C" w14:textId="77777777" w:rsidR="001374AD" w:rsidRPr="008907ED" w:rsidRDefault="001374AD" w:rsidP="001374AD">
      <w:pPr>
        <w:pStyle w:val="NormalBold"/>
      </w:pPr>
      <w:r w:rsidRPr="008907ED">
        <w:rPr>
          <w:rStyle w:val="HideTWBExt"/>
          <w:b w:val="0"/>
        </w:rPr>
        <w:t>&lt;/RepeatBlock-By&gt;</w:t>
      </w:r>
    </w:p>
    <w:p w14:paraId="2F6F625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F1D33BE" w14:textId="77777777" w:rsidR="001374AD" w:rsidRPr="008907ED" w:rsidRDefault="001374AD" w:rsidP="001374AD">
      <w:pPr>
        <w:pStyle w:val="NormalBold"/>
      </w:pPr>
      <w:r w:rsidRPr="008907ED">
        <w:rPr>
          <w:rStyle w:val="HideTWBExt"/>
        </w:rPr>
        <w:t>&lt;Article&gt;</w:t>
      </w:r>
      <w:r w:rsidRPr="008907ED">
        <w:t>Anhang I – Empfehlung 2 – Absatz 2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912955D" w14:textId="77777777" w:rsidTr="00E663AA">
        <w:trPr>
          <w:trHeight w:hRule="exact" w:val="240"/>
          <w:jc w:val="center"/>
        </w:trPr>
        <w:tc>
          <w:tcPr>
            <w:tcW w:w="9752" w:type="dxa"/>
            <w:gridSpan w:val="2"/>
            <w:tcBorders>
              <w:top w:val="nil"/>
              <w:left w:val="nil"/>
              <w:bottom w:val="nil"/>
              <w:right w:val="nil"/>
            </w:tcBorders>
          </w:tcPr>
          <w:p w14:paraId="7E56F56F" w14:textId="77777777" w:rsidR="001374AD" w:rsidRPr="008907ED" w:rsidRDefault="001374AD" w:rsidP="00E663AA"/>
        </w:tc>
      </w:tr>
      <w:tr w:rsidR="001374AD" w:rsidRPr="008907ED" w14:paraId="7CC682B1" w14:textId="77777777" w:rsidTr="00E663AA">
        <w:trPr>
          <w:trHeight w:val="240"/>
          <w:jc w:val="center"/>
        </w:trPr>
        <w:tc>
          <w:tcPr>
            <w:tcW w:w="4876" w:type="dxa"/>
            <w:tcBorders>
              <w:top w:val="nil"/>
              <w:left w:val="nil"/>
              <w:bottom w:val="nil"/>
              <w:right w:val="nil"/>
            </w:tcBorders>
          </w:tcPr>
          <w:p w14:paraId="08F8FC5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2F42F46" w14:textId="77777777" w:rsidR="001374AD" w:rsidRPr="008907ED" w:rsidRDefault="001374AD" w:rsidP="00E663AA">
            <w:pPr>
              <w:pStyle w:val="AmColumnHeading"/>
            </w:pPr>
            <w:r w:rsidRPr="008907ED">
              <w:t>Geänderter Text</w:t>
            </w:r>
          </w:p>
        </w:tc>
      </w:tr>
      <w:tr w:rsidR="001374AD" w:rsidRPr="008907ED" w14:paraId="4F20590D" w14:textId="77777777" w:rsidTr="00E663AA">
        <w:trPr>
          <w:jc w:val="center"/>
        </w:trPr>
        <w:tc>
          <w:tcPr>
            <w:tcW w:w="4876" w:type="dxa"/>
            <w:tcBorders>
              <w:top w:val="nil"/>
              <w:left w:val="nil"/>
              <w:bottom w:val="nil"/>
              <w:right w:val="nil"/>
            </w:tcBorders>
          </w:tcPr>
          <w:p w14:paraId="6690C093" w14:textId="77777777" w:rsidR="001374AD" w:rsidRPr="008907ED" w:rsidRDefault="001374AD" w:rsidP="00E663AA">
            <w:pPr>
              <w:pStyle w:val="Normal6a"/>
            </w:pPr>
          </w:p>
        </w:tc>
        <w:tc>
          <w:tcPr>
            <w:tcW w:w="4876" w:type="dxa"/>
            <w:tcBorders>
              <w:top w:val="nil"/>
              <w:left w:val="nil"/>
              <w:bottom w:val="nil"/>
              <w:right w:val="nil"/>
            </w:tcBorders>
          </w:tcPr>
          <w:p w14:paraId="5A38C668" w14:textId="77777777" w:rsidR="001374AD" w:rsidRPr="008907ED" w:rsidRDefault="001374AD" w:rsidP="00E663AA">
            <w:pPr>
              <w:pStyle w:val="Normal6a"/>
            </w:pPr>
            <w:r w:rsidRPr="008907ED">
              <w:rPr>
                <w:b/>
                <w:i/>
              </w:rPr>
              <w:t xml:space="preserve">Die Richtlinie muss es den Mitgliedstaaten gestatten, den Sozialpartnern die Möglichkeit einzuräumen, auf der geeigneten Ebene </w:t>
            </w:r>
            <w:r w:rsidRPr="008907ED">
              <w:rPr>
                <w:b/>
                <w:i/>
              </w:rPr>
              <w:lastRenderedPageBreak/>
              <w:t>und nach Maßgabe der von den Mitgliedstaaten festgelegten Bedingungen Tarifverträge aufrechtzuerhalten oder abzuschließen, die Regelungen enthalten können, welche eine Anpassung bzw. Ergänzung der in der Richtlinie festgelegten Regelungen und/oder eine Abweichung davon darstellen, solange das nationale System ein faires Ergebnis gewährleistet und die Grundrechte nicht verletzt werden. Die Richtlinie berührt in keiner Weise die Ausübung der in den Mitgliedstaaten und auf Unionsebene anerkannten Grundrechte, einschließlich des Rechts oder der Freiheit zum Streik oder zur Durchführung anderer Maßnahmen, die im Rahmen der spezifischen Systeme der Mitgliedstaaten im Bereich der Arbeitsbeziehungen nach ihren nationalen Rechtsvorschriften und/oder ihren nationalen Gepflogenheiten vorgesehen sind. Sie berührt auch nicht das Recht, im Einklang mit den nationalen Rechtsvorschriften und/oder nationalen Gepflogenheiten Tarifverträge auszuhandeln, abzuschließen und durchzusetzen oder kollektive Maßnahmen zu ergreifen.</w:t>
            </w:r>
          </w:p>
        </w:tc>
      </w:tr>
    </w:tbl>
    <w:p w14:paraId="2705165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9363663" w14:textId="77777777" w:rsidR="001374AD" w:rsidRPr="008907ED" w:rsidRDefault="001374AD" w:rsidP="001374AD">
      <w:r w:rsidRPr="008907ED">
        <w:rPr>
          <w:rStyle w:val="HideTWBExt"/>
        </w:rPr>
        <w:t>&lt;/Amend&gt;</w:t>
      </w:r>
    </w:p>
    <w:p w14:paraId="52537CD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275</w:t>
      </w:r>
      <w:r w:rsidRPr="008907ED">
        <w:rPr>
          <w:rStyle w:val="HideTWBExt"/>
        </w:rPr>
        <w:t>&lt;/NumAm&gt;</w:t>
      </w:r>
    </w:p>
    <w:p w14:paraId="67E97622" w14:textId="77777777" w:rsidR="001374AD" w:rsidRPr="008907ED" w:rsidRDefault="001374AD" w:rsidP="001374AD">
      <w:pPr>
        <w:pStyle w:val="NormalBold"/>
      </w:pPr>
      <w:r w:rsidRPr="008907ED">
        <w:rPr>
          <w:rStyle w:val="HideTWBExt"/>
          <w:b w:val="0"/>
        </w:rPr>
        <w:t>&lt;RepeatBlock-By&gt;&lt;Members&gt;</w:t>
      </w:r>
      <w:r w:rsidRPr="008907ED">
        <w:t>Mélanie Disdier, Marie Dauchy, Nikola Bartůšek, Pál Szekeres</w:t>
      </w:r>
      <w:r w:rsidRPr="008907ED">
        <w:rPr>
          <w:rStyle w:val="HideTWBExt"/>
          <w:b w:val="0"/>
        </w:rPr>
        <w:t>&lt;/Members&gt;</w:t>
      </w:r>
    </w:p>
    <w:p w14:paraId="0265E660" w14:textId="77777777" w:rsidR="001374AD" w:rsidRPr="008907ED" w:rsidRDefault="001374AD" w:rsidP="001374AD">
      <w:r w:rsidRPr="008907ED">
        <w:rPr>
          <w:rStyle w:val="HideTWBExt"/>
        </w:rPr>
        <w:t>&lt;AuNomDe&gt;</w:t>
      </w:r>
      <w:r w:rsidRPr="008907ED">
        <w:rPr>
          <w:rStyle w:val="HideTWBInt"/>
        </w:rPr>
        <w:t>{PfE}</w:t>
      </w:r>
      <w:r w:rsidRPr="008907ED">
        <w:t>im Namen der PfE-Fraktion</w:t>
      </w:r>
      <w:r w:rsidRPr="008907ED">
        <w:rPr>
          <w:rStyle w:val="HideTWBExt"/>
        </w:rPr>
        <w:t>&lt;/AuNomDe&gt;</w:t>
      </w:r>
    </w:p>
    <w:p w14:paraId="1A439332" w14:textId="77777777" w:rsidR="001374AD" w:rsidRPr="008907ED" w:rsidRDefault="001374AD" w:rsidP="001374AD">
      <w:pPr>
        <w:pStyle w:val="NormalBold"/>
      </w:pPr>
      <w:r w:rsidRPr="008907ED">
        <w:rPr>
          <w:rStyle w:val="HideTWBExt"/>
          <w:b w:val="0"/>
        </w:rPr>
        <w:t>&lt;Members&gt;</w:t>
      </w:r>
      <w:r w:rsidRPr="008907ED">
        <w:t>Séverine Werbrouck</w:t>
      </w:r>
      <w:r w:rsidRPr="008907ED">
        <w:rPr>
          <w:rStyle w:val="HideTWBExt"/>
          <w:b w:val="0"/>
        </w:rPr>
        <w:t>&lt;/Members&gt;</w:t>
      </w:r>
    </w:p>
    <w:p w14:paraId="2D729FFD" w14:textId="77777777" w:rsidR="001374AD" w:rsidRPr="008907ED" w:rsidRDefault="001374AD" w:rsidP="001374AD">
      <w:pPr>
        <w:pStyle w:val="NormalBold"/>
      </w:pPr>
      <w:r w:rsidRPr="008907ED">
        <w:rPr>
          <w:rStyle w:val="HideTWBExt"/>
          <w:b w:val="0"/>
        </w:rPr>
        <w:t>&lt;/RepeatBlock-By&gt;</w:t>
      </w:r>
    </w:p>
    <w:p w14:paraId="2170679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0427B38" w14:textId="77777777" w:rsidR="001374AD" w:rsidRPr="008907ED" w:rsidRDefault="001374AD" w:rsidP="001374AD">
      <w:pPr>
        <w:pStyle w:val="NormalBold"/>
      </w:pPr>
      <w:r w:rsidRPr="008907ED">
        <w:rPr>
          <w:rStyle w:val="HideTWBExt"/>
        </w:rPr>
        <w:t>&lt;Article&gt;</w:t>
      </w:r>
      <w:r w:rsidRPr="008907ED">
        <w:t>Anlage I – Empfehlung 3</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AE38914" w14:textId="77777777" w:rsidTr="00E663AA">
        <w:trPr>
          <w:trHeight w:hRule="exact" w:val="240"/>
          <w:jc w:val="center"/>
        </w:trPr>
        <w:tc>
          <w:tcPr>
            <w:tcW w:w="9752" w:type="dxa"/>
            <w:gridSpan w:val="2"/>
            <w:tcBorders>
              <w:top w:val="nil"/>
              <w:left w:val="nil"/>
              <w:bottom w:val="nil"/>
              <w:right w:val="nil"/>
            </w:tcBorders>
          </w:tcPr>
          <w:p w14:paraId="417E071C" w14:textId="77777777" w:rsidR="001374AD" w:rsidRPr="008907ED" w:rsidRDefault="001374AD" w:rsidP="00E663AA"/>
        </w:tc>
      </w:tr>
      <w:tr w:rsidR="001374AD" w:rsidRPr="008907ED" w14:paraId="60A040F1" w14:textId="77777777" w:rsidTr="00E663AA">
        <w:trPr>
          <w:trHeight w:val="240"/>
          <w:jc w:val="center"/>
        </w:trPr>
        <w:tc>
          <w:tcPr>
            <w:tcW w:w="4876" w:type="dxa"/>
            <w:tcBorders>
              <w:top w:val="nil"/>
              <w:left w:val="nil"/>
              <w:bottom w:val="nil"/>
              <w:right w:val="nil"/>
            </w:tcBorders>
          </w:tcPr>
          <w:p w14:paraId="260E77D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4176592" w14:textId="77777777" w:rsidR="001374AD" w:rsidRPr="008907ED" w:rsidRDefault="001374AD" w:rsidP="00E663AA">
            <w:pPr>
              <w:pStyle w:val="AmColumnHeading"/>
            </w:pPr>
            <w:r w:rsidRPr="008907ED">
              <w:t>Geänderter Text</w:t>
            </w:r>
          </w:p>
        </w:tc>
      </w:tr>
      <w:tr w:rsidR="001374AD" w:rsidRPr="008907ED" w14:paraId="223A9AD0" w14:textId="77777777" w:rsidTr="00E663AA">
        <w:trPr>
          <w:jc w:val="center"/>
        </w:trPr>
        <w:tc>
          <w:tcPr>
            <w:tcW w:w="4876" w:type="dxa"/>
            <w:tcBorders>
              <w:top w:val="nil"/>
              <w:left w:val="nil"/>
              <w:bottom w:val="nil"/>
              <w:right w:val="nil"/>
            </w:tcBorders>
          </w:tcPr>
          <w:p w14:paraId="7EE85283" w14:textId="77777777" w:rsidR="001374AD" w:rsidRPr="008907ED" w:rsidRDefault="001374AD" w:rsidP="00E663AA">
            <w:pPr>
              <w:pStyle w:val="Normal6a"/>
            </w:pPr>
            <w:r w:rsidRPr="008907ED">
              <w:rPr>
                <w:b/>
                <w:i/>
              </w:rPr>
              <w:t>3</w:t>
            </w:r>
            <w:r w:rsidRPr="008907ED">
              <w:tab/>
            </w:r>
            <w:r w:rsidRPr="008907ED">
              <w:rPr>
                <w:b/>
                <w:i/>
              </w:rPr>
              <w:t>Empfehlung 3: Gegenstand des Vorschlags</w:t>
            </w:r>
          </w:p>
        </w:tc>
        <w:tc>
          <w:tcPr>
            <w:tcW w:w="4876" w:type="dxa"/>
            <w:tcBorders>
              <w:top w:val="nil"/>
              <w:left w:val="nil"/>
              <w:bottom w:val="nil"/>
              <w:right w:val="nil"/>
            </w:tcBorders>
          </w:tcPr>
          <w:p w14:paraId="31B25A2F" w14:textId="77777777" w:rsidR="001374AD" w:rsidRPr="008907ED" w:rsidRDefault="001374AD" w:rsidP="00E663AA">
            <w:pPr>
              <w:pStyle w:val="Normal6a"/>
            </w:pPr>
            <w:r w:rsidRPr="008907ED">
              <w:rPr>
                <w:b/>
                <w:i/>
              </w:rPr>
              <w:t>entfällt</w:t>
            </w:r>
          </w:p>
        </w:tc>
      </w:tr>
      <w:tr w:rsidR="001374AD" w:rsidRPr="008907ED" w14:paraId="4D9748B7" w14:textId="77777777" w:rsidTr="00E663AA">
        <w:trPr>
          <w:jc w:val="center"/>
        </w:trPr>
        <w:tc>
          <w:tcPr>
            <w:tcW w:w="4876" w:type="dxa"/>
            <w:tcBorders>
              <w:top w:val="nil"/>
              <w:left w:val="nil"/>
              <w:bottom w:val="nil"/>
              <w:right w:val="nil"/>
            </w:tcBorders>
          </w:tcPr>
          <w:p w14:paraId="3D51D9F5" w14:textId="77777777" w:rsidR="001374AD" w:rsidRPr="008907ED" w:rsidRDefault="001374AD" w:rsidP="00E663AA">
            <w:pPr>
              <w:pStyle w:val="Normal6a"/>
            </w:pPr>
            <w:r w:rsidRPr="008907ED">
              <w:rPr>
                <w:b/>
                <w:i/>
              </w:rPr>
              <w:lastRenderedPageBreak/>
              <w:t>Der Vorschlag sollte sich auf folgende politische Maßnahmen konzentrieren:</w:t>
            </w:r>
          </w:p>
        </w:tc>
        <w:tc>
          <w:tcPr>
            <w:tcW w:w="4876" w:type="dxa"/>
            <w:tcBorders>
              <w:top w:val="nil"/>
              <w:left w:val="nil"/>
              <w:bottom w:val="nil"/>
              <w:right w:val="nil"/>
            </w:tcBorders>
          </w:tcPr>
          <w:p w14:paraId="08234EEB" w14:textId="77777777" w:rsidR="001374AD" w:rsidRPr="008907ED" w:rsidRDefault="001374AD" w:rsidP="00E663AA">
            <w:pPr>
              <w:pStyle w:val="Normal6a"/>
            </w:pPr>
          </w:p>
        </w:tc>
      </w:tr>
      <w:tr w:rsidR="001374AD" w:rsidRPr="008907ED" w14:paraId="7DF2ED20" w14:textId="77777777" w:rsidTr="00E663AA">
        <w:trPr>
          <w:jc w:val="center"/>
        </w:trPr>
        <w:tc>
          <w:tcPr>
            <w:tcW w:w="4876" w:type="dxa"/>
            <w:tcBorders>
              <w:top w:val="nil"/>
              <w:left w:val="nil"/>
              <w:bottom w:val="nil"/>
              <w:right w:val="nil"/>
            </w:tcBorders>
          </w:tcPr>
          <w:p w14:paraId="3FCD68ED" w14:textId="77777777" w:rsidR="001374AD" w:rsidRPr="008907ED" w:rsidRDefault="001374AD" w:rsidP="00E663AA">
            <w:pPr>
              <w:pStyle w:val="Normal6a"/>
            </w:pPr>
            <w:r w:rsidRPr="008907ED">
              <w:rPr>
                <w:b/>
                <w:i/>
              </w:rPr>
              <w:t>a) Schaffung eines speziellen Rahmens für die Antizipation und Bewältigung des Wandels in Regionen und Sektoren, die mit Veränderungen konfrontiert sind, auf der Grundlage der Grundsätze der Information und Konsultation, des sozialen Dialogs und von Tarifverhandlungen,</w:t>
            </w:r>
          </w:p>
        </w:tc>
        <w:tc>
          <w:tcPr>
            <w:tcW w:w="4876" w:type="dxa"/>
            <w:tcBorders>
              <w:top w:val="nil"/>
              <w:left w:val="nil"/>
              <w:bottom w:val="nil"/>
              <w:right w:val="nil"/>
            </w:tcBorders>
          </w:tcPr>
          <w:p w14:paraId="463F1AC6" w14:textId="77777777" w:rsidR="001374AD" w:rsidRPr="008907ED" w:rsidRDefault="001374AD" w:rsidP="00E663AA">
            <w:pPr>
              <w:pStyle w:val="Normal6a"/>
            </w:pPr>
          </w:p>
        </w:tc>
      </w:tr>
      <w:tr w:rsidR="001374AD" w:rsidRPr="008907ED" w14:paraId="3C887DBB" w14:textId="77777777" w:rsidTr="00E663AA">
        <w:trPr>
          <w:jc w:val="center"/>
        </w:trPr>
        <w:tc>
          <w:tcPr>
            <w:tcW w:w="4876" w:type="dxa"/>
            <w:tcBorders>
              <w:top w:val="nil"/>
              <w:left w:val="nil"/>
              <w:bottom w:val="nil"/>
              <w:right w:val="nil"/>
            </w:tcBorders>
          </w:tcPr>
          <w:p w14:paraId="6B7FE49A" w14:textId="77777777" w:rsidR="001374AD" w:rsidRPr="008907ED" w:rsidRDefault="001374AD" w:rsidP="00E663AA">
            <w:pPr>
              <w:pStyle w:val="Normal6a"/>
            </w:pPr>
            <w:r w:rsidRPr="008907ED">
              <w:rPr>
                <w:b/>
                <w:i/>
              </w:rPr>
              <w:t>b) 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2471CB14" w14:textId="77777777" w:rsidR="001374AD" w:rsidRPr="008907ED" w:rsidRDefault="001374AD" w:rsidP="00E663AA">
            <w:pPr>
              <w:pStyle w:val="Normal6a"/>
            </w:pPr>
          </w:p>
        </w:tc>
      </w:tr>
      <w:tr w:rsidR="001374AD" w:rsidRPr="008907ED" w14:paraId="550004C1" w14:textId="77777777" w:rsidTr="00E663AA">
        <w:trPr>
          <w:jc w:val="center"/>
        </w:trPr>
        <w:tc>
          <w:tcPr>
            <w:tcW w:w="4876" w:type="dxa"/>
            <w:tcBorders>
              <w:top w:val="nil"/>
              <w:left w:val="nil"/>
              <w:bottom w:val="nil"/>
              <w:right w:val="nil"/>
            </w:tcBorders>
          </w:tcPr>
          <w:p w14:paraId="5B4C4300" w14:textId="77777777" w:rsidR="001374AD" w:rsidRPr="008907ED" w:rsidRDefault="001374AD" w:rsidP="00E663AA">
            <w:pPr>
              <w:pStyle w:val="Normal6a"/>
            </w:pPr>
            <w:r w:rsidRPr="008907ED">
              <w:rPr>
                <w:b/>
                <w:i/>
              </w:rPr>
              <w:t>c) Einführung eines individuellen Rechts auf kostenlose Aus- und Weiterbildung der Arbeitnehmer während der Arbeitszeit,</w:t>
            </w:r>
          </w:p>
        </w:tc>
        <w:tc>
          <w:tcPr>
            <w:tcW w:w="4876" w:type="dxa"/>
            <w:tcBorders>
              <w:top w:val="nil"/>
              <w:left w:val="nil"/>
              <w:bottom w:val="nil"/>
              <w:right w:val="nil"/>
            </w:tcBorders>
          </w:tcPr>
          <w:p w14:paraId="17B34F90" w14:textId="77777777" w:rsidR="001374AD" w:rsidRPr="008907ED" w:rsidRDefault="001374AD" w:rsidP="00E663AA">
            <w:pPr>
              <w:pStyle w:val="Normal6a"/>
            </w:pPr>
          </w:p>
        </w:tc>
      </w:tr>
      <w:tr w:rsidR="001374AD" w:rsidRPr="008907ED" w14:paraId="5E3E9CA9" w14:textId="77777777" w:rsidTr="00E663AA">
        <w:trPr>
          <w:jc w:val="center"/>
        </w:trPr>
        <w:tc>
          <w:tcPr>
            <w:tcW w:w="4876" w:type="dxa"/>
            <w:tcBorders>
              <w:top w:val="nil"/>
              <w:left w:val="nil"/>
              <w:bottom w:val="nil"/>
              <w:right w:val="nil"/>
            </w:tcBorders>
          </w:tcPr>
          <w:p w14:paraId="7CC337DA" w14:textId="77777777" w:rsidR="001374AD" w:rsidRPr="008907ED" w:rsidRDefault="001374AD" w:rsidP="00E663AA">
            <w:pPr>
              <w:pStyle w:val="Normal6a"/>
            </w:pPr>
            <w:r w:rsidRPr="008907ED">
              <w:rPr>
                <w:b/>
                <w:i/>
              </w:rPr>
              <w:t>d) 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68429AEE" w14:textId="77777777" w:rsidR="001374AD" w:rsidRPr="008907ED" w:rsidRDefault="001374AD" w:rsidP="00E663AA">
            <w:pPr>
              <w:pStyle w:val="Normal6a"/>
            </w:pPr>
          </w:p>
        </w:tc>
      </w:tr>
      <w:tr w:rsidR="001374AD" w:rsidRPr="008907ED" w14:paraId="2FE91AEC" w14:textId="77777777" w:rsidTr="00E663AA">
        <w:trPr>
          <w:jc w:val="center"/>
        </w:trPr>
        <w:tc>
          <w:tcPr>
            <w:tcW w:w="4876" w:type="dxa"/>
            <w:tcBorders>
              <w:top w:val="nil"/>
              <w:left w:val="nil"/>
              <w:bottom w:val="nil"/>
              <w:right w:val="nil"/>
            </w:tcBorders>
          </w:tcPr>
          <w:p w14:paraId="230CF76F" w14:textId="77777777" w:rsidR="001374AD" w:rsidRPr="008907ED" w:rsidRDefault="001374AD" w:rsidP="00E663AA">
            <w:pPr>
              <w:pStyle w:val="Normal6a"/>
            </w:pPr>
            <w:r w:rsidRPr="008907ED">
              <w:rPr>
                <w:b/>
                <w:i/>
              </w:rPr>
              <w:t>e) Entwicklung von Programmen zur Unterstützung von Unternehmen, insbesondere KMU und lokale Akteure, um die Schaffung von Arbeitsplätzen vor Ort zu fördern,</w:t>
            </w:r>
          </w:p>
        </w:tc>
        <w:tc>
          <w:tcPr>
            <w:tcW w:w="4876" w:type="dxa"/>
            <w:tcBorders>
              <w:top w:val="nil"/>
              <w:left w:val="nil"/>
              <w:bottom w:val="nil"/>
              <w:right w:val="nil"/>
            </w:tcBorders>
          </w:tcPr>
          <w:p w14:paraId="437D105A" w14:textId="77777777" w:rsidR="001374AD" w:rsidRPr="008907ED" w:rsidRDefault="001374AD" w:rsidP="00E663AA">
            <w:pPr>
              <w:pStyle w:val="Normal6a"/>
            </w:pPr>
          </w:p>
        </w:tc>
      </w:tr>
      <w:tr w:rsidR="001374AD" w:rsidRPr="008907ED" w14:paraId="1B8C74DA" w14:textId="77777777" w:rsidTr="00E663AA">
        <w:trPr>
          <w:jc w:val="center"/>
        </w:trPr>
        <w:tc>
          <w:tcPr>
            <w:tcW w:w="4876" w:type="dxa"/>
            <w:tcBorders>
              <w:top w:val="nil"/>
              <w:left w:val="nil"/>
              <w:bottom w:val="nil"/>
              <w:right w:val="nil"/>
            </w:tcBorders>
          </w:tcPr>
          <w:p w14:paraId="1CBA9B7D" w14:textId="77777777" w:rsidR="001374AD" w:rsidRPr="008907ED" w:rsidRDefault="001374AD" w:rsidP="00E663AA">
            <w:pPr>
              <w:pStyle w:val="Normal6a"/>
            </w:pPr>
            <w:r w:rsidRPr="008907ED">
              <w:rPr>
                <w:b/>
                <w:i/>
              </w:rPr>
              <w:t>f) Sicherstellung der Übereinstimmung von Angebot und Nachfrage im Hinblick auf qualifiziertes Personal durch die kombinierte Nutzung von Arbeitsmarktdaten, verstärkte Zusammenarbeit lokaler Akteure mit Anbietern von Aus- und Weiterbildung sowie die Förderung von Übergangsplänen auf Unternehmensebene,</w:t>
            </w:r>
          </w:p>
        </w:tc>
        <w:tc>
          <w:tcPr>
            <w:tcW w:w="4876" w:type="dxa"/>
            <w:tcBorders>
              <w:top w:val="nil"/>
              <w:left w:val="nil"/>
              <w:bottom w:val="nil"/>
              <w:right w:val="nil"/>
            </w:tcBorders>
          </w:tcPr>
          <w:p w14:paraId="3DEBD663" w14:textId="77777777" w:rsidR="001374AD" w:rsidRPr="008907ED" w:rsidRDefault="001374AD" w:rsidP="00E663AA">
            <w:pPr>
              <w:pStyle w:val="Normal6a"/>
            </w:pPr>
          </w:p>
        </w:tc>
      </w:tr>
      <w:tr w:rsidR="001374AD" w:rsidRPr="008907ED" w14:paraId="7483C3C1" w14:textId="77777777" w:rsidTr="00E663AA">
        <w:trPr>
          <w:jc w:val="center"/>
        </w:trPr>
        <w:tc>
          <w:tcPr>
            <w:tcW w:w="4876" w:type="dxa"/>
            <w:tcBorders>
              <w:top w:val="nil"/>
              <w:left w:val="nil"/>
              <w:bottom w:val="nil"/>
              <w:right w:val="nil"/>
            </w:tcBorders>
          </w:tcPr>
          <w:p w14:paraId="766B7D59" w14:textId="77777777" w:rsidR="001374AD" w:rsidRPr="008907ED" w:rsidRDefault="001374AD" w:rsidP="00E663AA">
            <w:pPr>
              <w:pStyle w:val="Normal6a"/>
            </w:pPr>
            <w:r w:rsidRPr="008907ED">
              <w:rPr>
                <w:b/>
                <w:i/>
              </w:rPr>
              <w:t xml:space="preserve">g) Entwicklung einer Überwachungsstruktur zur strategischen Vorausschau im Hinblick auf die </w:t>
            </w:r>
            <w:r w:rsidRPr="008907ED">
              <w:rPr>
                <w:b/>
                <w:i/>
              </w:rPr>
              <w:lastRenderedPageBreak/>
              <w:t>Auswirkungen des Übergangs und die Entwicklungen auf dem Arbeitsmarkt.</w:t>
            </w:r>
          </w:p>
        </w:tc>
        <w:tc>
          <w:tcPr>
            <w:tcW w:w="4876" w:type="dxa"/>
            <w:tcBorders>
              <w:top w:val="nil"/>
              <w:left w:val="nil"/>
              <w:bottom w:val="nil"/>
              <w:right w:val="nil"/>
            </w:tcBorders>
          </w:tcPr>
          <w:p w14:paraId="14B4BB57" w14:textId="77777777" w:rsidR="001374AD" w:rsidRPr="008907ED" w:rsidRDefault="001374AD" w:rsidP="00E663AA">
            <w:pPr>
              <w:pStyle w:val="Normal6a"/>
            </w:pPr>
          </w:p>
        </w:tc>
      </w:tr>
    </w:tbl>
    <w:p w14:paraId="7DF9CA6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{FR}</w:t>
      </w:r>
      <w:r w:rsidRPr="008907ED">
        <w:t>fr</w:t>
      </w:r>
      <w:r w:rsidRPr="008907ED">
        <w:rPr>
          <w:rStyle w:val="HideTWBExt"/>
        </w:rPr>
        <w:t>&lt;/Original&gt;</w:t>
      </w:r>
    </w:p>
    <w:p w14:paraId="72D7DFF5" w14:textId="77777777" w:rsidR="001374AD" w:rsidRPr="008907ED" w:rsidRDefault="001374AD" w:rsidP="001374AD">
      <w:r w:rsidRPr="008907ED">
        <w:rPr>
          <w:rStyle w:val="HideTWBExt"/>
        </w:rPr>
        <w:t>&lt;/Amend&gt;</w:t>
      </w:r>
    </w:p>
    <w:p w14:paraId="76D10EA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276</w:t>
      </w:r>
      <w:r w:rsidRPr="008907ED">
        <w:rPr>
          <w:rStyle w:val="HideTWBExt"/>
        </w:rPr>
        <w:t>&lt;/NumAm&gt;</w:t>
      </w:r>
    </w:p>
    <w:p w14:paraId="4D2AFE32"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5669790" w14:textId="77777777" w:rsidR="001374AD" w:rsidRPr="008907ED" w:rsidRDefault="001374AD" w:rsidP="001374AD">
      <w:pPr>
        <w:pStyle w:val="NormalBold"/>
      </w:pPr>
      <w:r w:rsidRPr="008907ED">
        <w:rPr>
          <w:rStyle w:val="HideTWBExt"/>
          <w:b w:val="0"/>
        </w:rPr>
        <w:t>&lt;/RepeatBlock-By&gt;</w:t>
      </w:r>
    </w:p>
    <w:p w14:paraId="4BD1292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224C610" w14:textId="77777777" w:rsidR="001374AD" w:rsidRPr="008907ED" w:rsidRDefault="001374AD" w:rsidP="001374AD">
      <w:pPr>
        <w:pStyle w:val="NormalBold"/>
      </w:pPr>
      <w:r w:rsidRPr="008907ED">
        <w:rPr>
          <w:rStyle w:val="HideTWBExt"/>
        </w:rPr>
        <w:t>&lt;Article&gt;</w:t>
      </w:r>
      <w:r w:rsidRPr="008907ED">
        <w:t>Anhang I – Empfehlung 3 – Absatz 1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1455AC7" w14:textId="77777777" w:rsidTr="00E663AA">
        <w:trPr>
          <w:trHeight w:hRule="exact" w:val="240"/>
          <w:jc w:val="center"/>
        </w:trPr>
        <w:tc>
          <w:tcPr>
            <w:tcW w:w="9752" w:type="dxa"/>
            <w:gridSpan w:val="2"/>
            <w:tcBorders>
              <w:top w:val="nil"/>
              <w:left w:val="nil"/>
              <w:bottom w:val="nil"/>
              <w:right w:val="nil"/>
            </w:tcBorders>
          </w:tcPr>
          <w:p w14:paraId="47CF282E" w14:textId="77777777" w:rsidR="001374AD" w:rsidRPr="008907ED" w:rsidRDefault="001374AD" w:rsidP="00E663AA"/>
        </w:tc>
      </w:tr>
      <w:tr w:rsidR="001374AD" w:rsidRPr="008907ED" w14:paraId="68595B19" w14:textId="77777777" w:rsidTr="00E663AA">
        <w:trPr>
          <w:trHeight w:val="240"/>
          <w:jc w:val="center"/>
        </w:trPr>
        <w:tc>
          <w:tcPr>
            <w:tcW w:w="4876" w:type="dxa"/>
            <w:tcBorders>
              <w:top w:val="nil"/>
              <w:left w:val="nil"/>
              <w:bottom w:val="nil"/>
              <w:right w:val="nil"/>
            </w:tcBorders>
          </w:tcPr>
          <w:p w14:paraId="0CB87DF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CC5B910" w14:textId="77777777" w:rsidR="001374AD" w:rsidRPr="008907ED" w:rsidRDefault="001374AD" w:rsidP="00E663AA">
            <w:pPr>
              <w:pStyle w:val="AmColumnHeading"/>
            </w:pPr>
            <w:r w:rsidRPr="008907ED">
              <w:t>Geänderter Text</w:t>
            </w:r>
          </w:p>
        </w:tc>
      </w:tr>
      <w:tr w:rsidR="001374AD" w:rsidRPr="008907ED" w14:paraId="580D25B8" w14:textId="77777777" w:rsidTr="00E663AA">
        <w:trPr>
          <w:jc w:val="center"/>
        </w:trPr>
        <w:tc>
          <w:tcPr>
            <w:tcW w:w="4876" w:type="dxa"/>
            <w:tcBorders>
              <w:top w:val="nil"/>
              <w:left w:val="nil"/>
              <w:bottom w:val="nil"/>
              <w:right w:val="nil"/>
            </w:tcBorders>
          </w:tcPr>
          <w:p w14:paraId="4708C871" w14:textId="77777777" w:rsidR="001374AD" w:rsidRPr="008907ED" w:rsidRDefault="001374AD" w:rsidP="00E663AA">
            <w:pPr>
              <w:pStyle w:val="Normal6a"/>
            </w:pPr>
            <w:r w:rsidRPr="008907ED">
              <w:t>a)</w:t>
            </w:r>
            <w:r w:rsidRPr="008907ED">
              <w:tab/>
              <w:t xml:space="preserve">Schaffung eines speziellen Rahmens für die Antizipation und Bewältigung des Wandels in Regionen </w:t>
            </w:r>
            <w:r w:rsidRPr="008907ED">
              <w:rPr>
                <w:b/>
                <w:i/>
              </w:rPr>
              <w:t>und</w:t>
            </w:r>
            <w:r w:rsidRPr="008907ED">
              <w:t xml:space="preserve"> Sektoren, die mit Veränderungen konfrontiert sind, </w:t>
            </w:r>
            <w:r w:rsidRPr="008907ED">
              <w:rPr>
                <w:b/>
                <w:i/>
              </w:rPr>
              <w:t>auf der Grundlage der Grundsätze der</w:t>
            </w:r>
            <w:r w:rsidRPr="008907ED">
              <w:t xml:space="preserve"> Information und Konsultation, </w:t>
            </w:r>
            <w:r w:rsidRPr="008907ED">
              <w:rPr>
                <w:b/>
                <w:i/>
              </w:rPr>
              <w:t>des</w:t>
            </w:r>
            <w:r w:rsidRPr="008907ED">
              <w:t xml:space="preserve"> sozialen </w:t>
            </w:r>
            <w:r w:rsidRPr="008907ED">
              <w:rPr>
                <w:b/>
                <w:i/>
              </w:rPr>
              <w:t>Dialogs</w:t>
            </w:r>
            <w:r w:rsidRPr="008907ED">
              <w:t xml:space="preserve"> und </w:t>
            </w:r>
            <w:r w:rsidRPr="008907ED">
              <w:rPr>
                <w:b/>
                <w:i/>
              </w:rPr>
              <w:t>von</w:t>
            </w:r>
            <w:r w:rsidRPr="008907ED">
              <w:t xml:space="preserve"> Tarifverhandlungen,</w:t>
            </w:r>
          </w:p>
        </w:tc>
        <w:tc>
          <w:tcPr>
            <w:tcW w:w="4876" w:type="dxa"/>
            <w:tcBorders>
              <w:top w:val="nil"/>
              <w:left w:val="nil"/>
              <w:bottom w:val="nil"/>
              <w:right w:val="nil"/>
            </w:tcBorders>
          </w:tcPr>
          <w:p w14:paraId="36FE6248" w14:textId="77777777" w:rsidR="001374AD" w:rsidRPr="008907ED" w:rsidRDefault="001374AD" w:rsidP="00E663AA">
            <w:pPr>
              <w:pStyle w:val="Normal6a"/>
            </w:pPr>
            <w:r w:rsidRPr="008907ED">
              <w:t>a)</w:t>
            </w:r>
            <w:r w:rsidRPr="008907ED">
              <w:tab/>
              <w:t>Schaffung eines speziellen Rahmens für die Antizipation und Bewältigung des Wandels in Regionen</w:t>
            </w:r>
            <w:r w:rsidRPr="008907ED">
              <w:rPr>
                <w:b/>
                <w:i/>
              </w:rPr>
              <w:t>,</w:t>
            </w:r>
            <w:r w:rsidRPr="008907ED">
              <w:t xml:space="preserve"> Sektoren </w:t>
            </w:r>
            <w:r w:rsidRPr="008907ED">
              <w:rPr>
                <w:b/>
                <w:i/>
              </w:rPr>
              <w:t>und Unternehmen</w:t>
            </w:r>
            <w:r w:rsidRPr="008907ED">
              <w:t xml:space="preserve">, die mit Veränderungen konfrontiert sind, </w:t>
            </w:r>
            <w:r w:rsidRPr="008907ED">
              <w:rPr>
                <w:b/>
                <w:i/>
              </w:rPr>
              <w:t>durch zeitnahe und wirksame</w:t>
            </w:r>
            <w:r w:rsidRPr="008907ED">
              <w:t xml:space="preserve"> Information und Konsultation </w:t>
            </w:r>
            <w:r w:rsidRPr="008907ED">
              <w:rPr>
                <w:b/>
                <w:i/>
              </w:rPr>
              <w:t>der Arbeitnehmer und ihrer Vertreter (sowie anderer relevanter Interessenträger, darunter lokale Gemeinschaften, indigene Bevölkerungsgruppen</w:t>
            </w:r>
            <w:r w:rsidRPr="008907ED">
              <w:t xml:space="preserve">, </w:t>
            </w:r>
            <w:r w:rsidRPr="008907ED">
              <w:rPr>
                <w:b/>
                <w:i/>
              </w:rPr>
              <w:t>Jugendgruppen und betroffene Bürgerinnen und Bürger) sowie durch</w:t>
            </w:r>
            <w:r w:rsidRPr="008907ED">
              <w:t xml:space="preserve"> sozialen </w:t>
            </w:r>
            <w:r w:rsidRPr="008907ED">
              <w:rPr>
                <w:b/>
                <w:i/>
              </w:rPr>
              <w:t>Dialog</w:t>
            </w:r>
            <w:r w:rsidRPr="008907ED">
              <w:t xml:space="preserve"> und Tarifverhandlungen,</w:t>
            </w:r>
          </w:p>
        </w:tc>
      </w:tr>
    </w:tbl>
    <w:p w14:paraId="0B6CDB37"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A227883" w14:textId="77777777" w:rsidR="001374AD" w:rsidRPr="00991D18" w:rsidRDefault="001374AD" w:rsidP="001374AD">
      <w:pPr>
        <w:rPr>
          <w:lang w:val="sv-SE"/>
        </w:rPr>
      </w:pPr>
      <w:r w:rsidRPr="00991D18">
        <w:rPr>
          <w:rStyle w:val="HideTWBExt"/>
          <w:lang w:val="sv-SE"/>
        </w:rPr>
        <w:t>&lt;/Amend&gt;</w:t>
      </w:r>
    </w:p>
    <w:p w14:paraId="3EF52F26"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277</w:t>
      </w:r>
      <w:r w:rsidRPr="00991D18">
        <w:rPr>
          <w:rStyle w:val="HideTWBExt"/>
          <w:lang w:val="sv-SE"/>
        </w:rPr>
        <w:t>&lt;/NumAm&gt;</w:t>
      </w:r>
    </w:p>
    <w:p w14:paraId="5F1E9A99"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341DB899"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733F9753" w14:textId="77777777" w:rsidR="001374AD" w:rsidRPr="008907ED" w:rsidRDefault="001374AD" w:rsidP="001374AD">
      <w:pPr>
        <w:pStyle w:val="NormalBold"/>
      </w:pPr>
      <w:r w:rsidRPr="008907ED">
        <w:rPr>
          <w:rStyle w:val="HideTWBExt"/>
          <w:b w:val="0"/>
        </w:rPr>
        <w:t>&lt;/RepeatBlock-By&gt;</w:t>
      </w:r>
    </w:p>
    <w:p w14:paraId="699D51D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35AC8A1" w14:textId="77777777" w:rsidR="001374AD" w:rsidRPr="008907ED" w:rsidRDefault="001374AD" w:rsidP="001374AD">
      <w:pPr>
        <w:pStyle w:val="NormalBold"/>
      </w:pPr>
      <w:r w:rsidRPr="008907ED">
        <w:rPr>
          <w:rStyle w:val="HideTWBExt"/>
        </w:rPr>
        <w:t>&lt;Article&gt;</w:t>
      </w:r>
      <w:r w:rsidRPr="008907ED">
        <w:t>Anhang I – Empfehlung 3 – Absatz 1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49BE1CD" w14:textId="77777777" w:rsidTr="00E663AA">
        <w:trPr>
          <w:trHeight w:hRule="exact" w:val="240"/>
          <w:jc w:val="center"/>
        </w:trPr>
        <w:tc>
          <w:tcPr>
            <w:tcW w:w="9752" w:type="dxa"/>
            <w:gridSpan w:val="2"/>
            <w:tcBorders>
              <w:top w:val="nil"/>
              <w:left w:val="nil"/>
              <w:bottom w:val="nil"/>
              <w:right w:val="nil"/>
            </w:tcBorders>
          </w:tcPr>
          <w:p w14:paraId="5CCFA28D" w14:textId="77777777" w:rsidR="001374AD" w:rsidRPr="008907ED" w:rsidRDefault="001374AD" w:rsidP="00E663AA"/>
        </w:tc>
      </w:tr>
      <w:tr w:rsidR="001374AD" w:rsidRPr="008907ED" w14:paraId="588A2762" w14:textId="77777777" w:rsidTr="00E663AA">
        <w:trPr>
          <w:trHeight w:val="240"/>
          <w:jc w:val="center"/>
        </w:trPr>
        <w:tc>
          <w:tcPr>
            <w:tcW w:w="4876" w:type="dxa"/>
            <w:tcBorders>
              <w:top w:val="nil"/>
              <w:left w:val="nil"/>
              <w:bottom w:val="nil"/>
              <w:right w:val="nil"/>
            </w:tcBorders>
          </w:tcPr>
          <w:p w14:paraId="0B32428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22DF7DA" w14:textId="77777777" w:rsidR="001374AD" w:rsidRPr="008907ED" w:rsidRDefault="001374AD" w:rsidP="00E663AA">
            <w:pPr>
              <w:pStyle w:val="AmColumnHeading"/>
            </w:pPr>
            <w:r w:rsidRPr="008907ED">
              <w:t>Geänderter Text</w:t>
            </w:r>
          </w:p>
        </w:tc>
      </w:tr>
      <w:tr w:rsidR="001374AD" w:rsidRPr="008907ED" w14:paraId="093F7112" w14:textId="77777777" w:rsidTr="00E663AA">
        <w:trPr>
          <w:jc w:val="center"/>
        </w:trPr>
        <w:tc>
          <w:tcPr>
            <w:tcW w:w="4876" w:type="dxa"/>
            <w:tcBorders>
              <w:top w:val="nil"/>
              <w:left w:val="nil"/>
              <w:bottom w:val="nil"/>
              <w:right w:val="nil"/>
            </w:tcBorders>
          </w:tcPr>
          <w:p w14:paraId="4715B57D" w14:textId="77777777" w:rsidR="001374AD" w:rsidRPr="008907ED" w:rsidRDefault="001374AD" w:rsidP="00E663AA">
            <w:pPr>
              <w:pStyle w:val="Normal6a"/>
            </w:pPr>
            <w:r w:rsidRPr="008907ED">
              <w:t>a)</w:t>
            </w:r>
            <w:r w:rsidRPr="008907ED">
              <w:tab/>
              <w:t xml:space="preserve">Schaffung eines speziellen Rahmens für die Antizipation und Bewältigung des Wandels in Regionen </w:t>
            </w:r>
            <w:r w:rsidRPr="008907ED">
              <w:rPr>
                <w:b/>
                <w:i/>
              </w:rPr>
              <w:t>und</w:t>
            </w:r>
            <w:r w:rsidRPr="008907ED">
              <w:t xml:space="preserve"> Sektoren, die mit Veränderungen konfrontiert sind, </w:t>
            </w:r>
            <w:r w:rsidRPr="008907ED">
              <w:rPr>
                <w:b/>
                <w:i/>
              </w:rPr>
              <w:t>auf der Grundlage der Grundsätze der</w:t>
            </w:r>
            <w:r w:rsidRPr="008907ED">
              <w:t xml:space="preserve"> Information und </w:t>
            </w:r>
            <w:r w:rsidRPr="008907ED">
              <w:lastRenderedPageBreak/>
              <w:t xml:space="preserve">Konsultation, </w:t>
            </w:r>
            <w:r w:rsidRPr="008907ED">
              <w:rPr>
                <w:b/>
                <w:i/>
              </w:rPr>
              <w:t>des</w:t>
            </w:r>
            <w:r w:rsidRPr="008907ED">
              <w:t xml:space="preserve"> sozialen </w:t>
            </w:r>
            <w:r w:rsidRPr="008907ED">
              <w:rPr>
                <w:b/>
                <w:i/>
              </w:rPr>
              <w:t>Dialogs</w:t>
            </w:r>
            <w:r w:rsidRPr="008907ED">
              <w:t xml:space="preserve"> und </w:t>
            </w:r>
            <w:r w:rsidRPr="008907ED">
              <w:rPr>
                <w:b/>
                <w:i/>
              </w:rPr>
              <w:t>von</w:t>
            </w:r>
            <w:r w:rsidRPr="008907ED">
              <w:t xml:space="preserve"> Tarifverhandlungen,</w:t>
            </w:r>
          </w:p>
        </w:tc>
        <w:tc>
          <w:tcPr>
            <w:tcW w:w="4876" w:type="dxa"/>
            <w:tcBorders>
              <w:top w:val="nil"/>
              <w:left w:val="nil"/>
              <w:bottom w:val="nil"/>
              <w:right w:val="nil"/>
            </w:tcBorders>
          </w:tcPr>
          <w:p w14:paraId="26E062EA" w14:textId="77777777" w:rsidR="001374AD" w:rsidRPr="008907ED" w:rsidRDefault="001374AD" w:rsidP="00E663AA">
            <w:pPr>
              <w:pStyle w:val="Normal6a"/>
            </w:pPr>
            <w:r w:rsidRPr="008907ED">
              <w:lastRenderedPageBreak/>
              <w:t>a)</w:t>
            </w:r>
            <w:r w:rsidRPr="008907ED">
              <w:tab/>
              <w:t>Schaffung eines speziellen Rahmens für die Antizipation und Bewältigung des Wandels in Regionen</w:t>
            </w:r>
            <w:r w:rsidRPr="008907ED">
              <w:rPr>
                <w:b/>
                <w:i/>
              </w:rPr>
              <w:t>,</w:t>
            </w:r>
            <w:r w:rsidRPr="008907ED">
              <w:t xml:space="preserve"> Sektoren </w:t>
            </w:r>
            <w:r w:rsidRPr="008907ED">
              <w:rPr>
                <w:b/>
                <w:i/>
              </w:rPr>
              <w:t>und Unternehmen</w:t>
            </w:r>
            <w:r w:rsidRPr="008907ED">
              <w:t xml:space="preserve">, die mit Veränderungen konfrontiert sind, </w:t>
            </w:r>
            <w:r w:rsidRPr="008907ED">
              <w:rPr>
                <w:b/>
                <w:i/>
              </w:rPr>
              <w:t>durch zeitnahe und wirksame</w:t>
            </w:r>
            <w:r w:rsidRPr="008907ED">
              <w:t xml:space="preserve"> Information und </w:t>
            </w:r>
            <w:r w:rsidRPr="008907ED">
              <w:lastRenderedPageBreak/>
              <w:t xml:space="preserve">Konsultation, sozialen </w:t>
            </w:r>
            <w:r w:rsidRPr="008907ED">
              <w:rPr>
                <w:b/>
                <w:i/>
              </w:rPr>
              <w:t>Dialog</w:t>
            </w:r>
            <w:r w:rsidRPr="008907ED">
              <w:t xml:space="preserve"> und Tarifverhandlungen,</w:t>
            </w:r>
          </w:p>
        </w:tc>
      </w:tr>
    </w:tbl>
    <w:p w14:paraId="61E16CA5"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011DD1F" w14:textId="77777777" w:rsidR="001374AD" w:rsidRPr="008907ED" w:rsidRDefault="001374AD" w:rsidP="001374AD">
      <w:r w:rsidRPr="008907ED">
        <w:rPr>
          <w:rStyle w:val="HideTWBExt"/>
        </w:rPr>
        <w:t>&lt;/Amend&gt;</w:t>
      </w:r>
    </w:p>
    <w:p w14:paraId="5D32560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278</w:t>
      </w:r>
      <w:r w:rsidRPr="008907ED">
        <w:rPr>
          <w:rStyle w:val="HideTWBExt"/>
        </w:rPr>
        <w:t>&lt;/NumAm&gt;</w:t>
      </w:r>
    </w:p>
    <w:p w14:paraId="6F1B6651"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09312378" w14:textId="77777777" w:rsidR="001374AD" w:rsidRPr="008907ED" w:rsidRDefault="001374AD" w:rsidP="001374AD">
      <w:pPr>
        <w:pStyle w:val="NormalBold"/>
      </w:pPr>
      <w:r w:rsidRPr="008907ED">
        <w:rPr>
          <w:rStyle w:val="HideTWBExt"/>
          <w:b w:val="0"/>
        </w:rPr>
        <w:t>&lt;/RepeatBlock-By&gt;</w:t>
      </w:r>
    </w:p>
    <w:p w14:paraId="3D2A77C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140F3B1" w14:textId="77777777" w:rsidR="001374AD" w:rsidRPr="008907ED" w:rsidRDefault="001374AD" w:rsidP="001374AD">
      <w:pPr>
        <w:pStyle w:val="NormalBold"/>
      </w:pPr>
      <w:r w:rsidRPr="008907ED">
        <w:rPr>
          <w:rStyle w:val="HideTWBExt"/>
        </w:rPr>
        <w:t>&lt;Article&gt;</w:t>
      </w:r>
      <w:r w:rsidRPr="008907ED">
        <w:t>Anhang I – Empfehlung 3 – Absatz 1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AEF39CE" w14:textId="77777777" w:rsidTr="00E663AA">
        <w:trPr>
          <w:trHeight w:hRule="exact" w:val="240"/>
          <w:jc w:val="center"/>
        </w:trPr>
        <w:tc>
          <w:tcPr>
            <w:tcW w:w="9752" w:type="dxa"/>
            <w:gridSpan w:val="2"/>
            <w:tcBorders>
              <w:top w:val="nil"/>
              <w:left w:val="nil"/>
              <w:bottom w:val="nil"/>
              <w:right w:val="nil"/>
            </w:tcBorders>
          </w:tcPr>
          <w:p w14:paraId="53D19934" w14:textId="77777777" w:rsidR="001374AD" w:rsidRPr="008907ED" w:rsidRDefault="001374AD" w:rsidP="00E663AA"/>
        </w:tc>
      </w:tr>
      <w:tr w:rsidR="001374AD" w:rsidRPr="008907ED" w14:paraId="6E60C474" w14:textId="77777777" w:rsidTr="00E663AA">
        <w:trPr>
          <w:trHeight w:val="240"/>
          <w:jc w:val="center"/>
        </w:trPr>
        <w:tc>
          <w:tcPr>
            <w:tcW w:w="4876" w:type="dxa"/>
            <w:tcBorders>
              <w:top w:val="nil"/>
              <w:left w:val="nil"/>
              <w:bottom w:val="nil"/>
              <w:right w:val="nil"/>
            </w:tcBorders>
          </w:tcPr>
          <w:p w14:paraId="36896C7A"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1135997" w14:textId="77777777" w:rsidR="001374AD" w:rsidRPr="008907ED" w:rsidRDefault="001374AD" w:rsidP="00E663AA">
            <w:pPr>
              <w:pStyle w:val="AmColumnHeading"/>
            </w:pPr>
            <w:r w:rsidRPr="008907ED">
              <w:t>Geänderter Text</w:t>
            </w:r>
          </w:p>
        </w:tc>
      </w:tr>
      <w:tr w:rsidR="001374AD" w:rsidRPr="008907ED" w14:paraId="39535BAA" w14:textId="77777777" w:rsidTr="00E663AA">
        <w:trPr>
          <w:jc w:val="center"/>
        </w:trPr>
        <w:tc>
          <w:tcPr>
            <w:tcW w:w="4876" w:type="dxa"/>
            <w:tcBorders>
              <w:top w:val="nil"/>
              <w:left w:val="nil"/>
              <w:bottom w:val="nil"/>
              <w:right w:val="nil"/>
            </w:tcBorders>
          </w:tcPr>
          <w:p w14:paraId="115D84BD" w14:textId="77777777" w:rsidR="001374AD" w:rsidRPr="008907ED" w:rsidRDefault="001374AD" w:rsidP="00E663AA">
            <w:pPr>
              <w:pStyle w:val="Normal6a"/>
            </w:pPr>
            <w:r w:rsidRPr="008907ED">
              <w:t>a)</w:t>
            </w:r>
            <w:r w:rsidRPr="008907ED">
              <w:tab/>
              <w:t xml:space="preserve">Schaffung eines speziellen Rahmens für die Antizipation und Bewältigung des Wandels in Regionen </w:t>
            </w:r>
            <w:r w:rsidRPr="008907ED">
              <w:rPr>
                <w:b/>
                <w:i/>
              </w:rPr>
              <w:t>und</w:t>
            </w:r>
            <w:r w:rsidRPr="008907ED">
              <w:t xml:space="preserve"> Sektoren, die mit Veränderungen konfrontiert sind, </w:t>
            </w:r>
            <w:r w:rsidRPr="008907ED">
              <w:rPr>
                <w:b/>
                <w:i/>
              </w:rPr>
              <w:t>auf der Grundlage der Grundsätze der</w:t>
            </w:r>
            <w:r w:rsidRPr="008907ED">
              <w:t xml:space="preserve"> Information und Konsultation, </w:t>
            </w:r>
            <w:r w:rsidRPr="008907ED">
              <w:rPr>
                <w:b/>
                <w:i/>
              </w:rPr>
              <w:t>des</w:t>
            </w:r>
            <w:r w:rsidRPr="008907ED">
              <w:t xml:space="preserve"> sozialen </w:t>
            </w:r>
            <w:r w:rsidRPr="008907ED">
              <w:rPr>
                <w:b/>
                <w:i/>
              </w:rPr>
              <w:t>Dialogs</w:t>
            </w:r>
            <w:r w:rsidRPr="008907ED">
              <w:t xml:space="preserve"> und </w:t>
            </w:r>
            <w:r w:rsidRPr="008907ED">
              <w:rPr>
                <w:b/>
                <w:i/>
              </w:rPr>
              <w:t>von</w:t>
            </w:r>
            <w:r w:rsidRPr="008907ED">
              <w:t xml:space="preserve"> Tarifverhandlungen,</w:t>
            </w:r>
          </w:p>
        </w:tc>
        <w:tc>
          <w:tcPr>
            <w:tcW w:w="4876" w:type="dxa"/>
            <w:tcBorders>
              <w:top w:val="nil"/>
              <w:left w:val="nil"/>
              <w:bottom w:val="nil"/>
              <w:right w:val="nil"/>
            </w:tcBorders>
          </w:tcPr>
          <w:p w14:paraId="4BB9FE08" w14:textId="77777777" w:rsidR="001374AD" w:rsidRPr="008907ED" w:rsidRDefault="001374AD" w:rsidP="00E663AA">
            <w:pPr>
              <w:pStyle w:val="Normal6a"/>
            </w:pPr>
            <w:r w:rsidRPr="008907ED">
              <w:t>a)</w:t>
            </w:r>
            <w:r w:rsidRPr="008907ED">
              <w:tab/>
              <w:t>Schaffung eines speziellen Rahmens für die Antizipation und Bewältigung des Wandels in Regionen</w:t>
            </w:r>
            <w:r w:rsidRPr="008907ED">
              <w:rPr>
                <w:b/>
                <w:i/>
              </w:rPr>
              <w:t>,</w:t>
            </w:r>
            <w:r w:rsidRPr="008907ED">
              <w:t xml:space="preserve"> Sektoren </w:t>
            </w:r>
            <w:r w:rsidRPr="008907ED">
              <w:rPr>
                <w:b/>
                <w:i/>
              </w:rPr>
              <w:t>und Unternehmen</w:t>
            </w:r>
            <w:r w:rsidRPr="008907ED">
              <w:t xml:space="preserve">, die mit Veränderungen konfrontiert sind, </w:t>
            </w:r>
            <w:r w:rsidRPr="008907ED">
              <w:rPr>
                <w:b/>
                <w:i/>
              </w:rPr>
              <w:t>durch die zeitnahe und wirksame</w:t>
            </w:r>
            <w:r w:rsidRPr="008907ED">
              <w:t xml:space="preserve"> Information und Konsultation, sozialen </w:t>
            </w:r>
            <w:r w:rsidRPr="008907ED">
              <w:rPr>
                <w:b/>
                <w:i/>
              </w:rPr>
              <w:t>Dialog</w:t>
            </w:r>
            <w:r w:rsidRPr="008907ED">
              <w:t xml:space="preserve"> und Tarifverhandlungen,</w:t>
            </w:r>
          </w:p>
        </w:tc>
      </w:tr>
    </w:tbl>
    <w:p w14:paraId="4DF04BAB"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693C0D5" w14:textId="77777777" w:rsidR="001374AD" w:rsidRPr="00546828" w:rsidRDefault="001374AD" w:rsidP="001374AD">
      <w:pPr>
        <w:rPr>
          <w:lang w:val="sv-SE"/>
        </w:rPr>
      </w:pPr>
      <w:r w:rsidRPr="00546828">
        <w:rPr>
          <w:rStyle w:val="HideTWBExt"/>
          <w:lang w:val="sv-SE"/>
        </w:rPr>
        <w:t>&lt;/Amend&gt;</w:t>
      </w:r>
    </w:p>
    <w:p w14:paraId="6DB2DBCA"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279</w:t>
      </w:r>
      <w:r w:rsidRPr="00546828">
        <w:rPr>
          <w:rStyle w:val="HideTWBExt"/>
          <w:lang w:val="sv-SE"/>
        </w:rPr>
        <w:t>&lt;/NumAm&gt;</w:t>
      </w:r>
    </w:p>
    <w:p w14:paraId="01A6C0F5"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7545321F" w14:textId="77777777" w:rsidR="001374AD" w:rsidRPr="00546828" w:rsidRDefault="001374AD" w:rsidP="001374AD">
      <w:pPr>
        <w:pStyle w:val="NormalBold"/>
        <w:rPr>
          <w:lang w:val="sv-SE"/>
        </w:rPr>
      </w:pPr>
      <w:r w:rsidRPr="00546828">
        <w:rPr>
          <w:rStyle w:val="HideTWBExt"/>
          <w:b w:val="0"/>
          <w:lang w:val="sv-SE"/>
        </w:rPr>
        <w:t>&lt;/RepeatBlock-By&gt;</w:t>
      </w:r>
    </w:p>
    <w:p w14:paraId="7AA0B52A"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252F2D7" w14:textId="77777777" w:rsidR="001374AD" w:rsidRPr="008907ED" w:rsidRDefault="001374AD" w:rsidP="001374AD">
      <w:pPr>
        <w:pStyle w:val="NormalBold"/>
      </w:pPr>
      <w:r w:rsidRPr="008907ED">
        <w:rPr>
          <w:rStyle w:val="HideTWBExt"/>
        </w:rPr>
        <w:t>&lt;Article&gt;</w:t>
      </w:r>
      <w:r w:rsidRPr="008907ED">
        <w:t>Anhang I – Empfehlung 3 – Absatz 1 – Buchstabe a</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137DCCA" w14:textId="77777777" w:rsidTr="00E663AA">
        <w:trPr>
          <w:trHeight w:hRule="exact" w:val="240"/>
          <w:jc w:val="center"/>
        </w:trPr>
        <w:tc>
          <w:tcPr>
            <w:tcW w:w="9752" w:type="dxa"/>
            <w:gridSpan w:val="2"/>
            <w:tcBorders>
              <w:top w:val="nil"/>
              <w:left w:val="nil"/>
              <w:bottom w:val="nil"/>
              <w:right w:val="nil"/>
            </w:tcBorders>
          </w:tcPr>
          <w:p w14:paraId="433AC8D8" w14:textId="77777777" w:rsidR="001374AD" w:rsidRPr="008907ED" w:rsidRDefault="001374AD" w:rsidP="00E663AA"/>
        </w:tc>
      </w:tr>
      <w:tr w:rsidR="001374AD" w:rsidRPr="008907ED" w14:paraId="7C0D980B" w14:textId="77777777" w:rsidTr="00E663AA">
        <w:trPr>
          <w:trHeight w:val="240"/>
          <w:jc w:val="center"/>
        </w:trPr>
        <w:tc>
          <w:tcPr>
            <w:tcW w:w="4876" w:type="dxa"/>
            <w:tcBorders>
              <w:top w:val="nil"/>
              <w:left w:val="nil"/>
              <w:bottom w:val="nil"/>
              <w:right w:val="nil"/>
            </w:tcBorders>
          </w:tcPr>
          <w:p w14:paraId="171E0575"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5C40556" w14:textId="77777777" w:rsidR="001374AD" w:rsidRPr="008907ED" w:rsidRDefault="001374AD" w:rsidP="00E663AA">
            <w:pPr>
              <w:pStyle w:val="AmColumnHeading"/>
            </w:pPr>
            <w:r w:rsidRPr="008907ED">
              <w:t>Geänderter Text</w:t>
            </w:r>
          </w:p>
        </w:tc>
      </w:tr>
      <w:tr w:rsidR="001374AD" w:rsidRPr="008907ED" w14:paraId="2768F4DA" w14:textId="77777777" w:rsidTr="00E663AA">
        <w:trPr>
          <w:jc w:val="center"/>
        </w:trPr>
        <w:tc>
          <w:tcPr>
            <w:tcW w:w="4876" w:type="dxa"/>
            <w:tcBorders>
              <w:top w:val="nil"/>
              <w:left w:val="nil"/>
              <w:bottom w:val="nil"/>
              <w:right w:val="nil"/>
            </w:tcBorders>
          </w:tcPr>
          <w:p w14:paraId="308EDC1A" w14:textId="77777777" w:rsidR="001374AD" w:rsidRPr="008907ED" w:rsidRDefault="001374AD" w:rsidP="00E663AA">
            <w:pPr>
              <w:pStyle w:val="Normal6a"/>
            </w:pPr>
            <w:r w:rsidRPr="008907ED">
              <w:t>a)</w:t>
            </w:r>
            <w:r w:rsidRPr="008907ED">
              <w:tab/>
              <w:t>Schaffung eines speziellen Rahmens für die Antizipation und Bewältigung des Wandels in Regionen und Sektoren, die mit Veränderungen konfrontiert sind, auf der Grundlage der Grundsätze der Information und Konsultation, des sozialen Dialogs und von Tarifverhandlungen,</w:t>
            </w:r>
          </w:p>
        </w:tc>
        <w:tc>
          <w:tcPr>
            <w:tcW w:w="4876" w:type="dxa"/>
            <w:tcBorders>
              <w:top w:val="nil"/>
              <w:left w:val="nil"/>
              <w:bottom w:val="nil"/>
              <w:right w:val="nil"/>
            </w:tcBorders>
          </w:tcPr>
          <w:p w14:paraId="739E9FE4" w14:textId="77777777" w:rsidR="001374AD" w:rsidRPr="008907ED" w:rsidRDefault="001374AD" w:rsidP="00E663AA">
            <w:pPr>
              <w:pStyle w:val="Normal6a"/>
            </w:pPr>
            <w:r w:rsidRPr="008907ED">
              <w:t>a)</w:t>
            </w:r>
            <w:r w:rsidRPr="008907ED">
              <w:tab/>
              <w:t xml:space="preserve">Schaffung eines speziellen Rahmens für die Antizipation und Bewältigung des Wandels in Regionen und Sektoren, die mit Veränderungen konfrontiert sind, auf der Grundlage der Grundsätze der Information und Konsultation, des </w:t>
            </w:r>
            <w:r w:rsidRPr="008907ED">
              <w:rPr>
                <w:b/>
                <w:i/>
              </w:rPr>
              <w:t>verpflichtenden</w:t>
            </w:r>
            <w:r w:rsidRPr="008907ED">
              <w:t xml:space="preserve"> sozialen Dialogs und von Tarifverhandlungen,</w:t>
            </w:r>
          </w:p>
        </w:tc>
      </w:tr>
    </w:tbl>
    <w:p w14:paraId="00860EF7"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31F8BCF3" w14:textId="77777777" w:rsidR="001374AD" w:rsidRPr="008907ED" w:rsidRDefault="001374AD" w:rsidP="001374AD">
      <w:r w:rsidRPr="008907ED">
        <w:rPr>
          <w:rStyle w:val="HideTWBExt"/>
        </w:rPr>
        <w:t>&lt;/Amend&gt;</w:t>
      </w:r>
    </w:p>
    <w:p w14:paraId="0FDD2030" w14:textId="77777777" w:rsidR="001374AD" w:rsidRPr="008907ED" w:rsidRDefault="001374AD" w:rsidP="001374AD">
      <w:pPr>
        <w:pStyle w:val="AmNumberTabs"/>
      </w:pPr>
      <w:r w:rsidRPr="008907ED">
        <w:rPr>
          <w:rStyle w:val="HideTWBExt"/>
        </w:rPr>
        <w:lastRenderedPageBreak/>
        <w:t>&lt;Amend&gt;</w:t>
      </w:r>
      <w:r w:rsidRPr="008907ED">
        <w:t>Änderungsantrag</w:t>
      </w:r>
      <w:r w:rsidRPr="008907ED">
        <w:tab/>
      </w:r>
      <w:r w:rsidRPr="008907ED">
        <w:tab/>
      </w:r>
      <w:r w:rsidRPr="008907ED">
        <w:rPr>
          <w:rStyle w:val="HideTWBExt"/>
        </w:rPr>
        <w:t>&lt;NumAm&gt;</w:t>
      </w:r>
      <w:r w:rsidRPr="008907ED">
        <w:t>280</w:t>
      </w:r>
      <w:r w:rsidRPr="008907ED">
        <w:rPr>
          <w:rStyle w:val="HideTWBExt"/>
        </w:rPr>
        <w:t>&lt;/NumAm&gt;</w:t>
      </w:r>
    </w:p>
    <w:p w14:paraId="3128958C"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7CFDF9F7" w14:textId="77777777" w:rsidR="001374AD" w:rsidRPr="008907ED" w:rsidRDefault="001374AD" w:rsidP="001374AD">
      <w:pPr>
        <w:pStyle w:val="NormalBold"/>
      </w:pPr>
      <w:r w:rsidRPr="008907ED">
        <w:rPr>
          <w:rStyle w:val="HideTWBExt"/>
          <w:b w:val="0"/>
        </w:rPr>
        <w:t>&lt;/RepeatBlock-By&gt;</w:t>
      </w:r>
    </w:p>
    <w:p w14:paraId="366B7E5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4DA3142" w14:textId="77777777" w:rsidR="001374AD" w:rsidRPr="008907ED" w:rsidRDefault="001374AD" w:rsidP="001374AD">
      <w:pPr>
        <w:pStyle w:val="NormalBold"/>
      </w:pPr>
      <w:r w:rsidRPr="008907ED">
        <w:rPr>
          <w:rStyle w:val="HideTWBExt"/>
        </w:rPr>
        <w:t>&lt;Article&gt;</w:t>
      </w:r>
      <w:r w:rsidRPr="008907ED">
        <w:t>Anhang I – Empfehlung 3 – Absatz 1 – Buchstabe a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97B48C3" w14:textId="77777777" w:rsidTr="00E663AA">
        <w:trPr>
          <w:trHeight w:hRule="exact" w:val="240"/>
          <w:jc w:val="center"/>
        </w:trPr>
        <w:tc>
          <w:tcPr>
            <w:tcW w:w="9752" w:type="dxa"/>
            <w:gridSpan w:val="2"/>
            <w:tcBorders>
              <w:top w:val="nil"/>
              <w:left w:val="nil"/>
              <w:bottom w:val="nil"/>
              <w:right w:val="nil"/>
            </w:tcBorders>
          </w:tcPr>
          <w:p w14:paraId="51A09B86" w14:textId="77777777" w:rsidR="001374AD" w:rsidRPr="008907ED" w:rsidRDefault="001374AD" w:rsidP="00E663AA"/>
        </w:tc>
      </w:tr>
      <w:tr w:rsidR="001374AD" w:rsidRPr="008907ED" w14:paraId="7CFB559C" w14:textId="77777777" w:rsidTr="00E663AA">
        <w:trPr>
          <w:trHeight w:val="240"/>
          <w:jc w:val="center"/>
        </w:trPr>
        <w:tc>
          <w:tcPr>
            <w:tcW w:w="4876" w:type="dxa"/>
            <w:tcBorders>
              <w:top w:val="nil"/>
              <w:left w:val="nil"/>
              <w:bottom w:val="nil"/>
              <w:right w:val="nil"/>
            </w:tcBorders>
          </w:tcPr>
          <w:p w14:paraId="29A3159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08016E5" w14:textId="77777777" w:rsidR="001374AD" w:rsidRPr="008907ED" w:rsidRDefault="001374AD" w:rsidP="00E663AA">
            <w:pPr>
              <w:pStyle w:val="AmColumnHeading"/>
            </w:pPr>
            <w:r w:rsidRPr="008907ED">
              <w:t>Geänderter Text</w:t>
            </w:r>
          </w:p>
        </w:tc>
      </w:tr>
      <w:tr w:rsidR="001374AD" w:rsidRPr="008907ED" w14:paraId="37A9650E" w14:textId="77777777" w:rsidTr="00E663AA">
        <w:trPr>
          <w:jc w:val="center"/>
        </w:trPr>
        <w:tc>
          <w:tcPr>
            <w:tcW w:w="4876" w:type="dxa"/>
            <w:tcBorders>
              <w:top w:val="nil"/>
              <w:left w:val="nil"/>
              <w:bottom w:val="nil"/>
              <w:right w:val="nil"/>
            </w:tcBorders>
          </w:tcPr>
          <w:p w14:paraId="51103CC7" w14:textId="77777777" w:rsidR="001374AD" w:rsidRPr="008907ED" w:rsidRDefault="001374AD" w:rsidP="00E663AA">
            <w:pPr>
              <w:pStyle w:val="Normal6a"/>
            </w:pPr>
          </w:p>
        </w:tc>
        <w:tc>
          <w:tcPr>
            <w:tcW w:w="4876" w:type="dxa"/>
            <w:tcBorders>
              <w:top w:val="nil"/>
              <w:left w:val="nil"/>
              <w:bottom w:val="nil"/>
              <w:right w:val="nil"/>
            </w:tcBorders>
          </w:tcPr>
          <w:p w14:paraId="76F888EA" w14:textId="77777777" w:rsidR="001374AD" w:rsidRPr="008907ED" w:rsidRDefault="001374AD" w:rsidP="00E663AA">
            <w:pPr>
              <w:pStyle w:val="Normal6a"/>
            </w:pPr>
            <w:r w:rsidRPr="008907ED">
              <w:rPr>
                <w:b/>
                <w:i/>
              </w:rPr>
              <w:t>aa)</w:t>
            </w:r>
            <w:r w:rsidRPr="008907ED">
              <w:tab/>
            </w:r>
            <w:r w:rsidRPr="008907ED">
              <w:rPr>
                <w:b/>
                <w:i/>
              </w:rPr>
              <w:t>Festlegung individueller Rechte für einen gerechten Übergang: für Arbeitnehmer das Recht auf faire und menschenwürdige Arbeitsbedingungen sowie auf Erwerb bzw. Erhalt der für Übergänge erforderlichen Qualifikationen und Aus- und Weiterbildungen; für alle Personen, die vom grünen und vom digitalen Wandel und den damit verbundenen Umstrukturierungen betroffen sind, das Recht auf Zugang zu einer Beschäftigung unter fairen und menschenwürdigen Bedingungen sowie das Recht auf Verbleib in ihrem derzeitigen geografischen Gebiet,</w:t>
            </w:r>
          </w:p>
        </w:tc>
      </w:tr>
    </w:tbl>
    <w:p w14:paraId="7896A13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45B4116D" w14:textId="77777777" w:rsidR="001374AD" w:rsidRPr="008907ED" w:rsidRDefault="001374AD" w:rsidP="001374AD">
      <w:r w:rsidRPr="008907ED">
        <w:rPr>
          <w:rStyle w:val="HideTWBExt"/>
        </w:rPr>
        <w:t>&lt;/Amend&gt;</w:t>
      </w:r>
    </w:p>
    <w:p w14:paraId="075B877F"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281</w:t>
      </w:r>
      <w:r w:rsidRPr="008907ED">
        <w:rPr>
          <w:rStyle w:val="HideTWBExt"/>
        </w:rPr>
        <w:t>&lt;/NumAm&gt;</w:t>
      </w:r>
    </w:p>
    <w:p w14:paraId="5D69D363"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FDF60A8" w14:textId="77777777" w:rsidR="001374AD" w:rsidRPr="008907ED" w:rsidRDefault="001374AD" w:rsidP="001374AD">
      <w:pPr>
        <w:pStyle w:val="NormalBold"/>
      </w:pPr>
      <w:r w:rsidRPr="008907ED">
        <w:rPr>
          <w:rStyle w:val="HideTWBExt"/>
          <w:b w:val="0"/>
        </w:rPr>
        <w:t>&lt;/RepeatBlock-By&gt;</w:t>
      </w:r>
    </w:p>
    <w:p w14:paraId="778BED8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E249F2C" w14:textId="77777777" w:rsidR="001374AD" w:rsidRPr="008907ED" w:rsidRDefault="001374AD" w:rsidP="001374AD">
      <w:pPr>
        <w:pStyle w:val="NormalBold"/>
      </w:pPr>
      <w:r w:rsidRPr="008907ED">
        <w:rPr>
          <w:rStyle w:val="HideTWBExt"/>
        </w:rPr>
        <w:t>&lt;Article&gt;</w:t>
      </w:r>
      <w:r w:rsidRPr="008907ED">
        <w:t>Anhang I – Empfehlung 3 – Absatz 1 – Buchstabe a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B9EB7DF" w14:textId="77777777" w:rsidTr="00E663AA">
        <w:trPr>
          <w:trHeight w:hRule="exact" w:val="240"/>
          <w:jc w:val="center"/>
        </w:trPr>
        <w:tc>
          <w:tcPr>
            <w:tcW w:w="9752" w:type="dxa"/>
            <w:gridSpan w:val="2"/>
            <w:tcBorders>
              <w:top w:val="nil"/>
              <w:left w:val="nil"/>
              <w:bottom w:val="nil"/>
              <w:right w:val="nil"/>
            </w:tcBorders>
          </w:tcPr>
          <w:p w14:paraId="6DFB454E" w14:textId="77777777" w:rsidR="001374AD" w:rsidRPr="008907ED" w:rsidRDefault="001374AD" w:rsidP="00E663AA"/>
        </w:tc>
      </w:tr>
      <w:tr w:rsidR="001374AD" w:rsidRPr="008907ED" w14:paraId="57513D12" w14:textId="77777777" w:rsidTr="00E663AA">
        <w:trPr>
          <w:trHeight w:val="240"/>
          <w:jc w:val="center"/>
        </w:trPr>
        <w:tc>
          <w:tcPr>
            <w:tcW w:w="4876" w:type="dxa"/>
            <w:tcBorders>
              <w:top w:val="nil"/>
              <w:left w:val="nil"/>
              <w:bottom w:val="nil"/>
              <w:right w:val="nil"/>
            </w:tcBorders>
          </w:tcPr>
          <w:p w14:paraId="7300CDA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0DDC813" w14:textId="77777777" w:rsidR="001374AD" w:rsidRPr="008907ED" w:rsidRDefault="001374AD" w:rsidP="00E663AA">
            <w:pPr>
              <w:pStyle w:val="AmColumnHeading"/>
            </w:pPr>
            <w:r w:rsidRPr="008907ED">
              <w:t>Geänderter Text</w:t>
            </w:r>
          </w:p>
        </w:tc>
      </w:tr>
      <w:tr w:rsidR="001374AD" w:rsidRPr="008907ED" w14:paraId="33EE2D3B" w14:textId="77777777" w:rsidTr="00E663AA">
        <w:trPr>
          <w:jc w:val="center"/>
        </w:trPr>
        <w:tc>
          <w:tcPr>
            <w:tcW w:w="4876" w:type="dxa"/>
            <w:tcBorders>
              <w:top w:val="nil"/>
              <w:left w:val="nil"/>
              <w:bottom w:val="nil"/>
              <w:right w:val="nil"/>
            </w:tcBorders>
          </w:tcPr>
          <w:p w14:paraId="62A0AFE8" w14:textId="77777777" w:rsidR="001374AD" w:rsidRPr="008907ED" w:rsidRDefault="001374AD" w:rsidP="00E663AA">
            <w:pPr>
              <w:pStyle w:val="Normal6a"/>
            </w:pPr>
          </w:p>
        </w:tc>
        <w:tc>
          <w:tcPr>
            <w:tcW w:w="4876" w:type="dxa"/>
            <w:tcBorders>
              <w:top w:val="nil"/>
              <w:left w:val="nil"/>
              <w:bottom w:val="nil"/>
              <w:right w:val="nil"/>
            </w:tcBorders>
          </w:tcPr>
          <w:p w14:paraId="498950D1" w14:textId="77777777" w:rsidR="001374AD" w:rsidRPr="008907ED" w:rsidRDefault="001374AD" w:rsidP="00E663AA">
            <w:pPr>
              <w:pStyle w:val="Normal6a"/>
            </w:pPr>
            <w:r w:rsidRPr="008907ED">
              <w:rPr>
                <w:b/>
                <w:i/>
              </w:rPr>
              <w:t>ab)</w:t>
            </w:r>
            <w:r w:rsidRPr="008907ED">
              <w:tab/>
            </w:r>
            <w:r w:rsidRPr="008907ED">
              <w:rPr>
                <w:b/>
                <w:i/>
              </w:rPr>
              <w:t xml:space="preserve">Festlegung eines kollektiven Rechts auf einen gerechten Übergang: Die Mitgliedstaaten stellen sicher, dass kein Gebiet und keine Gemeinschaft zurückgelassen </w:t>
            </w:r>
            <w:proofErr w:type="gramStart"/>
            <w:r w:rsidRPr="008907ED">
              <w:rPr>
                <w:b/>
                <w:i/>
              </w:rPr>
              <w:t>wird</w:t>
            </w:r>
            <w:proofErr w:type="gramEnd"/>
            <w:r w:rsidRPr="008907ED">
              <w:rPr>
                <w:b/>
                <w:i/>
              </w:rPr>
              <w:t>. Dies bedeutet das Recht, in einer gesunden Umwelt zu leben, von Beschäftigungsmöglichkeiten in verschiedenen Sektoren zu profitieren und Zugang zu sozialen Dienstleistungen zu haben,</w:t>
            </w:r>
          </w:p>
        </w:tc>
      </w:tr>
    </w:tbl>
    <w:p w14:paraId="5349F8F7"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7E0EEFA" w14:textId="77777777" w:rsidR="001374AD" w:rsidRPr="008907ED" w:rsidRDefault="001374AD" w:rsidP="001374AD">
      <w:r w:rsidRPr="008907ED">
        <w:rPr>
          <w:rStyle w:val="HideTWBExt"/>
        </w:rPr>
        <w:t>&lt;/Amend&gt;</w:t>
      </w:r>
    </w:p>
    <w:p w14:paraId="7E6506E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282</w:t>
      </w:r>
      <w:r w:rsidRPr="008907ED">
        <w:rPr>
          <w:rStyle w:val="HideTWBExt"/>
        </w:rPr>
        <w:t>&lt;/NumAm&gt;</w:t>
      </w:r>
    </w:p>
    <w:p w14:paraId="04C626AF" w14:textId="77777777" w:rsidR="001374AD" w:rsidRPr="008907ED" w:rsidRDefault="001374AD" w:rsidP="001374AD">
      <w:pPr>
        <w:pStyle w:val="NormalBold"/>
      </w:pPr>
      <w:r w:rsidRPr="008907ED">
        <w:rPr>
          <w:rStyle w:val="HideTWBExt"/>
          <w:b w:val="0"/>
        </w:rPr>
        <w:t>&lt;RepeatBlock-By&gt;&lt;Members&gt;</w:t>
      </w:r>
      <w:r w:rsidRPr="008907ED">
        <w:t>Johan Danielsson</w:t>
      </w:r>
      <w:r w:rsidRPr="008907ED">
        <w:rPr>
          <w:rStyle w:val="HideTWBExt"/>
          <w:b w:val="0"/>
        </w:rPr>
        <w:t>&lt;/Members&gt;</w:t>
      </w:r>
    </w:p>
    <w:p w14:paraId="40C6BEF2" w14:textId="77777777" w:rsidR="001374AD" w:rsidRPr="008907ED" w:rsidRDefault="001374AD" w:rsidP="001374AD">
      <w:pPr>
        <w:pStyle w:val="NormalBold"/>
      </w:pPr>
      <w:r w:rsidRPr="008907ED">
        <w:rPr>
          <w:rStyle w:val="HideTWBExt"/>
          <w:b w:val="0"/>
        </w:rPr>
        <w:t>&lt;/RepeatBlock-By&gt;</w:t>
      </w:r>
    </w:p>
    <w:p w14:paraId="23982CA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FF68566" w14:textId="77777777" w:rsidR="001374AD" w:rsidRPr="008907ED" w:rsidRDefault="001374AD" w:rsidP="001374AD">
      <w:pPr>
        <w:pStyle w:val="NormalBold"/>
      </w:pPr>
      <w:r w:rsidRPr="008907ED">
        <w:rPr>
          <w:rStyle w:val="HideTWBExt"/>
        </w:rPr>
        <w:t>&lt;Article&gt;</w:t>
      </w:r>
      <w:r w:rsidRPr="008907ED">
        <w:t>Anhang I – Empfehlung 3 – Absatz 1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0A0FE7F" w14:textId="77777777" w:rsidTr="00E663AA">
        <w:trPr>
          <w:trHeight w:hRule="exact" w:val="240"/>
          <w:jc w:val="center"/>
        </w:trPr>
        <w:tc>
          <w:tcPr>
            <w:tcW w:w="9752" w:type="dxa"/>
            <w:gridSpan w:val="2"/>
            <w:tcBorders>
              <w:top w:val="nil"/>
              <w:left w:val="nil"/>
              <w:bottom w:val="nil"/>
              <w:right w:val="nil"/>
            </w:tcBorders>
          </w:tcPr>
          <w:p w14:paraId="4F685566" w14:textId="77777777" w:rsidR="001374AD" w:rsidRPr="008907ED" w:rsidRDefault="001374AD" w:rsidP="00E663AA"/>
        </w:tc>
      </w:tr>
      <w:tr w:rsidR="001374AD" w:rsidRPr="008907ED" w14:paraId="58AB684A" w14:textId="77777777" w:rsidTr="00E663AA">
        <w:trPr>
          <w:trHeight w:val="240"/>
          <w:jc w:val="center"/>
        </w:trPr>
        <w:tc>
          <w:tcPr>
            <w:tcW w:w="4876" w:type="dxa"/>
            <w:tcBorders>
              <w:top w:val="nil"/>
              <w:left w:val="nil"/>
              <w:bottom w:val="nil"/>
              <w:right w:val="nil"/>
            </w:tcBorders>
          </w:tcPr>
          <w:p w14:paraId="6B50432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12DE4B3" w14:textId="77777777" w:rsidR="001374AD" w:rsidRPr="008907ED" w:rsidRDefault="001374AD" w:rsidP="00E663AA">
            <w:pPr>
              <w:pStyle w:val="AmColumnHeading"/>
            </w:pPr>
            <w:r w:rsidRPr="008907ED">
              <w:t>Geänderter Text</w:t>
            </w:r>
          </w:p>
        </w:tc>
      </w:tr>
      <w:tr w:rsidR="001374AD" w:rsidRPr="008907ED" w14:paraId="751F39A4" w14:textId="77777777" w:rsidTr="00E663AA">
        <w:trPr>
          <w:jc w:val="center"/>
        </w:trPr>
        <w:tc>
          <w:tcPr>
            <w:tcW w:w="4876" w:type="dxa"/>
            <w:tcBorders>
              <w:top w:val="nil"/>
              <w:left w:val="nil"/>
              <w:bottom w:val="nil"/>
              <w:right w:val="nil"/>
            </w:tcBorders>
          </w:tcPr>
          <w:p w14:paraId="42CCC0BE" w14:textId="77777777" w:rsidR="001374AD" w:rsidRPr="008907ED" w:rsidRDefault="001374AD" w:rsidP="00E663AA">
            <w:pPr>
              <w:pStyle w:val="Normal6a"/>
            </w:pPr>
            <w:r w:rsidRPr="008907ED">
              <w:t>b)</w:t>
            </w:r>
            <w:r w:rsidRPr="008907ED">
              <w:tab/>
              <w:t xml:space="preserve">Sicherstellung </w:t>
            </w:r>
            <w:r w:rsidRPr="008907ED">
              <w:rPr>
                <w:b/>
                <w:i/>
              </w:rPr>
              <w:t>– anhand einer Überprüfung des Rechtsrahmens –</w:t>
            </w:r>
            <w:r w:rsidRPr="008907ED">
              <w:t xml:space="preserve">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440B0081" w14:textId="77777777" w:rsidR="001374AD" w:rsidRPr="008907ED" w:rsidRDefault="001374AD" w:rsidP="00E663AA">
            <w:pPr>
              <w:pStyle w:val="Normal6a"/>
            </w:pPr>
            <w:r w:rsidRPr="008907ED">
              <w:t>b)</w:t>
            </w:r>
            <w:r w:rsidRPr="008907ED">
              <w:tab/>
              <w:t xml:space="preserve">Sicherstellung der wirksamen Anwendung des Rechts der Arbeitnehmer und ihrer Vertreter auf Information und Konsultation im Zusammenhang mit Veränderungen, </w:t>
            </w:r>
            <w:r w:rsidRPr="008907ED">
              <w:rPr>
                <w:b/>
                <w:i/>
              </w:rPr>
              <w:t>, wie es in den unionsrechtlichen und nationalen Bestimmungen über die Information und Konsultation, einschließlich der Richtlinie 2002/14/EG, festgelegt ist</w:t>
            </w:r>
            <w:r w:rsidRPr="008907ED">
              <w:t>;</w:t>
            </w:r>
          </w:p>
        </w:tc>
      </w:tr>
    </w:tbl>
    <w:p w14:paraId="49F32E2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13F803E" w14:textId="77777777" w:rsidR="001374AD" w:rsidRPr="008907ED" w:rsidRDefault="001374AD" w:rsidP="001374AD">
      <w:r w:rsidRPr="008907ED">
        <w:rPr>
          <w:rStyle w:val="HideTWBExt"/>
        </w:rPr>
        <w:t>&lt;/Amend&gt;</w:t>
      </w:r>
    </w:p>
    <w:p w14:paraId="2C58157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283</w:t>
      </w:r>
      <w:r w:rsidRPr="008907ED">
        <w:rPr>
          <w:rStyle w:val="HideTWBExt"/>
        </w:rPr>
        <w:t>&lt;/NumAm&gt;</w:t>
      </w:r>
    </w:p>
    <w:p w14:paraId="4A3B4553"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5EDF609C" w14:textId="77777777" w:rsidR="001374AD" w:rsidRPr="008907ED" w:rsidRDefault="001374AD" w:rsidP="001374AD">
      <w:pPr>
        <w:pStyle w:val="NormalBold"/>
      </w:pPr>
      <w:r w:rsidRPr="008907ED">
        <w:rPr>
          <w:rStyle w:val="HideTWBExt"/>
          <w:b w:val="0"/>
        </w:rPr>
        <w:t>&lt;/RepeatBlock-By&gt;</w:t>
      </w:r>
    </w:p>
    <w:p w14:paraId="3A8A2A3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1838A1A" w14:textId="77777777" w:rsidR="001374AD" w:rsidRPr="008907ED" w:rsidRDefault="001374AD" w:rsidP="001374AD">
      <w:pPr>
        <w:pStyle w:val="NormalBold"/>
      </w:pPr>
      <w:r w:rsidRPr="008907ED">
        <w:rPr>
          <w:rStyle w:val="HideTWBExt"/>
        </w:rPr>
        <w:t>&lt;Article&gt;</w:t>
      </w:r>
      <w:r w:rsidRPr="008907ED">
        <w:t>Anhang I – Empfehlung 3 – Absatz 1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228E2BE" w14:textId="77777777" w:rsidTr="00E663AA">
        <w:trPr>
          <w:trHeight w:hRule="exact" w:val="240"/>
          <w:jc w:val="center"/>
        </w:trPr>
        <w:tc>
          <w:tcPr>
            <w:tcW w:w="9752" w:type="dxa"/>
            <w:gridSpan w:val="2"/>
            <w:tcBorders>
              <w:top w:val="nil"/>
              <w:left w:val="nil"/>
              <w:bottom w:val="nil"/>
              <w:right w:val="nil"/>
            </w:tcBorders>
          </w:tcPr>
          <w:p w14:paraId="0E55F1C6" w14:textId="77777777" w:rsidR="001374AD" w:rsidRPr="008907ED" w:rsidRDefault="001374AD" w:rsidP="00E663AA"/>
        </w:tc>
      </w:tr>
      <w:tr w:rsidR="001374AD" w:rsidRPr="008907ED" w14:paraId="39EEAF7A" w14:textId="77777777" w:rsidTr="00E663AA">
        <w:trPr>
          <w:trHeight w:val="240"/>
          <w:jc w:val="center"/>
        </w:trPr>
        <w:tc>
          <w:tcPr>
            <w:tcW w:w="4876" w:type="dxa"/>
            <w:tcBorders>
              <w:top w:val="nil"/>
              <w:left w:val="nil"/>
              <w:bottom w:val="nil"/>
              <w:right w:val="nil"/>
            </w:tcBorders>
          </w:tcPr>
          <w:p w14:paraId="458F5423"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69B96A3" w14:textId="77777777" w:rsidR="001374AD" w:rsidRPr="008907ED" w:rsidRDefault="001374AD" w:rsidP="00E663AA">
            <w:pPr>
              <w:pStyle w:val="AmColumnHeading"/>
            </w:pPr>
            <w:r w:rsidRPr="008907ED">
              <w:t>Geänderter Text</w:t>
            </w:r>
          </w:p>
        </w:tc>
      </w:tr>
      <w:tr w:rsidR="001374AD" w:rsidRPr="008907ED" w14:paraId="5E79CA7A" w14:textId="77777777" w:rsidTr="00E663AA">
        <w:trPr>
          <w:jc w:val="center"/>
        </w:trPr>
        <w:tc>
          <w:tcPr>
            <w:tcW w:w="4876" w:type="dxa"/>
            <w:tcBorders>
              <w:top w:val="nil"/>
              <w:left w:val="nil"/>
              <w:bottom w:val="nil"/>
              <w:right w:val="nil"/>
            </w:tcBorders>
          </w:tcPr>
          <w:p w14:paraId="14CEA102" w14:textId="77777777" w:rsidR="001374AD" w:rsidRPr="008907ED" w:rsidRDefault="001374AD" w:rsidP="00E663AA">
            <w:pPr>
              <w:pStyle w:val="Normal6a"/>
            </w:pPr>
            <w:r w:rsidRPr="008907ED">
              <w:t>b)</w:t>
            </w:r>
            <w:r w:rsidRPr="008907ED">
              <w:tab/>
              <w:t>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56037A5B" w14:textId="77777777" w:rsidR="001374AD" w:rsidRPr="008907ED" w:rsidRDefault="001374AD" w:rsidP="00E663AA">
            <w:pPr>
              <w:pStyle w:val="Normal6a"/>
            </w:pPr>
            <w:r w:rsidRPr="008907ED">
              <w:t>b)</w:t>
            </w:r>
            <w:r w:rsidRPr="008907ED">
              <w:tab/>
              <w:t xml:space="preserve">Sicherstellung – anhand einer Überprüfung des Rechtsrahmens – </w:t>
            </w:r>
            <w:r w:rsidRPr="008907ED">
              <w:rPr>
                <w:b/>
                <w:i/>
              </w:rPr>
              <w:t>der Stärkung und</w:t>
            </w:r>
            <w:r w:rsidRPr="008907ED">
              <w:t xml:space="preserve"> der wirksamen Anwendung des Rechts der Arbeitnehmer und ihrer Vertreter auf Information und Konsultation im Zusammenhang mit Veränderungen </w:t>
            </w:r>
            <w:r w:rsidRPr="008907ED">
              <w:rPr>
                <w:b/>
                <w:i/>
              </w:rPr>
              <w:t>sowie Stärkung der Mitgestaltungs- und Entscheidungsbefugnisse der Interessenträger, einschließlich Arbeitnehmern und lokalen Gemeinschaften, in Bezug auf Maßnahmen für einen gerechten Übergang</w:t>
            </w:r>
            <w:r w:rsidRPr="008907ED">
              <w:rPr>
                <w:i/>
              </w:rPr>
              <w:t>,</w:t>
            </w:r>
          </w:p>
        </w:tc>
      </w:tr>
    </w:tbl>
    <w:p w14:paraId="015986DC"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29765E9" w14:textId="77777777" w:rsidR="001374AD" w:rsidRPr="00991D18" w:rsidRDefault="001374AD" w:rsidP="001374AD">
      <w:pPr>
        <w:rPr>
          <w:lang w:val="sv-SE"/>
        </w:rPr>
      </w:pPr>
      <w:r w:rsidRPr="00991D18">
        <w:rPr>
          <w:rStyle w:val="HideTWBExt"/>
          <w:lang w:val="sv-SE"/>
        </w:rPr>
        <w:lastRenderedPageBreak/>
        <w:t>&lt;/Amend&gt;</w:t>
      </w:r>
    </w:p>
    <w:p w14:paraId="4541A493"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284</w:t>
      </w:r>
      <w:r w:rsidRPr="00991D18">
        <w:rPr>
          <w:rStyle w:val="HideTWBExt"/>
          <w:lang w:val="sv-SE"/>
        </w:rPr>
        <w:t>&lt;/NumAm&gt;</w:t>
      </w:r>
    </w:p>
    <w:p w14:paraId="025381AF"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58A2C7BA"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77D50A67" w14:textId="77777777" w:rsidR="001374AD" w:rsidRPr="008907ED" w:rsidRDefault="001374AD" w:rsidP="001374AD">
      <w:pPr>
        <w:pStyle w:val="NormalBold"/>
      </w:pPr>
      <w:r w:rsidRPr="008907ED">
        <w:rPr>
          <w:rStyle w:val="HideTWBExt"/>
          <w:b w:val="0"/>
        </w:rPr>
        <w:t>&lt;/RepeatBlock-By&gt;</w:t>
      </w:r>
    </w:p>
    <w:p w14:paraId="42FD0E7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12117F2" w14:textId="77777777" w:rsidR="001374AD" w:rsidRPr="008907ED" w:rsidRDefault="001374AD" w:rsidP="001374AD">
      <w:pPr>
        <w:pStyle w:val="NormalBold"/>
      </w:pPr>
      <w:r w:rsidRPr="008907ED">
        <w:rPr>
          <w:rStyle w:val="HideTWBExt"/>
        </w:rPr>
        <w:t>&lt;Article&gt;</w:t>
      </w:r>
      <w:r w:rsidRPr="008907ED">
        <w:t>Anhang I – Empfehlung 3 – Absatz 1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8B10D15" w14:textId="77777777" w:rsidTr="00E663AA">
        <w:trPr>
          <w:trHeight w:hRule="exact" w:val="240"/>
          <w:jc w:val="center"/>
        </w:trPr>
        <w:tc>
          <w:tcPr>
            <w:tcW w:w="9752" w:type="dxa"/>
            <w:gridSpan w:val="2"/>
            <w:tcBorders>
              <w:top w:val="nil"/>
              <w:left w:val="nil"/>
              <w:bottom w:val="nil"/>
              <w:right w:val="nil"/>
            </w:tcBorders>
          </w:tcPr>
          <w:p w14:paraId="6DA0462D" w14:textId="77777777" w:rsidR="001374AD" w:rsidRPr="008907ED" w:rsidRDefault="001374AD" w:rsidP="00E663AA"/>
        </w:tc>
      </w:tr>
      <w:tr w:rsidR="001374AD" w:rsidRPr="008907ED" w14:paraId="0C16CA40" w14:textId="77777777" w:rsidTr="00E663AA">
        <w:trPr>
          <w:trHeight w:val="240"/>
          <w:jc w:val="center"/>
        </w:trPr>
        <w:tc>
          <w:tcPr>
            <w:tcW w:w="4876" w:type="dxa"/>
            <w:tcBorders>
              <w:top w:val="nil"/>
              <w:left w:val="nil"/>
              <w:bottom w:val="nil"/>
              <w:right w:val="nil"/>
            </w:tcBorders>
          </w:tcPr>
          <w:p w14:paraId="7B4FB0D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B3F7275" w14:textId="77777777" w:rsidR="001374AD" w:rsidRPr="008907ED" w:rsidRDefault="001374AD" w:rsidP="00E663AA">
            <w:pPr>
              <w:pStyle w:val="AmColumnHeading"/>
            </w:pPr>
            <w:r w:rsidRPr="008907ED">
              <w:t>Geänderter Text</w:t>
            </w:r>
          </w:p>
        </w:tc>
      </w:tr>
      <w:tr w:rsidR="001374AD" w:rsidRPr="008907ED" w14:paraId="127333A5" w14:textId="77777777" w:rsidTr="00E663AA">
        <w:trPr>
          <w:jc w:val="center"/>
        </w:trPr>
        <w:tc>
          <w:tcPr>
            <w:tcW w:w="4876" w:type="dxa"/>
            <w:tcBorders>
              <w:top w:val="nil"/>
              <w:left w:val="nil"/>
              <w:bottom w:val="nil"/>
              <w:right w:val="nil"/>
            </w:tcBorders>
          </w:tcPr>
          <w:p w14:paraId="6159A143" w14:textId="77777777" w:rsidR="001374AD" w:rsidRPr="008907ED" w:rsidRDefault="001374AD" w:rsidP="00E663AA">
            <w:pPr>
              <w:pStyle w:val="Normal6a"/>
            </w:pPr>
            <w:r w:rsidRPr="008907ED">
              <w:t>b)</w:t>
            </w:r>
            <w:r w:rsidRPr="008907ED">
              <w:tab/>
              <w:t>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468C6107" w14:textId="77777777" w:rsidR="001374AD" w:rsidRPr="008907ED" w:rsidRDefault="001374AD" w:rsidP="00E663AA">
            <w:pPr>
              <w:pStyle w:val="Normal6a"/>
            </w:pPr>
            <w:r w:rsidRPr="008907ED">
              <w:t>b)</w:t>
            </w:r>
            <w:r w:rsidRPr="008907ED">
              <w:tab/>
              <w:t xml:space="preserve">Sicherstellung – anhand einer Überprüfung des Rechtsrahmens – </w:t>
            </w:r>
            <w:r w:rsidRPr="008907ED">
              <w:rPr>
                <w:b/>
                <w:i/>
              </w:rPr>
              <w:t>der Stärkung und</w:t>
            </w:r>
            <w:r w:rsidRPr="008907ED">
              <w:t xml:space="preserve"> der wirksamen Anwendung des Rechts der Arbeitnehmer und ihrer Vertreter auf Information und Konsultation im Zusammenhang mit Veränderungen,</w:t>
            </w:r>
          </w:p>
        </w:tc>
      </w:tr>
    </w:tbl>
    <w:p w14:paraId="6890FC35"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1D287118" w14:textId="77777777" w:rsidR="001374AD" w:rsidRPr="008907ED" w:rsidRDefault="001374AD" w:rsidP="001374AD">
      <w:r w:rsidRPr="008907ED">
        <w:rPr>
          <w:rStyle w:val="HideTWBExt"/>
        </w:rPr>
        <w:t>&lt;/Amend&gt;</w:t>
      </w:r>
    </w:p>
    <w:p w14:paraId="6490FF0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285</w:t>
      </w:r>
      <w:r w:rsidRPr="008907ED">
        <w:rPr>
          <w:rStyle w:val="HideTWBExt"/>
        </w:rPr>
        <w:t>&lt;/NumAm&gt;</w:t>
      </w:r>
    </w:p>
    <w:p w14:paraId="2994395C"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36695065" w14:textId="77777777" w:rsidR="001374AD" w:rsidRPr="008907ED" w:rsidRDefault="001374AD" w:rsidP="001374AD">
      <w:pPr>
        <w:pStyle w:val="NormalBold"/>
      </w:pPr>
      <w:r w:rsidRPr="008907ED">
        <w:rPr>
          <w:rStyle w:val="HideTWBExt"/>
          <w:b w:val="0"/>
        </w:rPr>
        <w:t>&lt;/RepeatBlock-By&gt;</w:t>
      </w:r>
    </w:p>
    <w:p w14:paraId="013E019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2CFE1F6" w14:textId="77777777" w:rsidR="001374AD" w:rsidRPr="008907ED" w:rsidRDefault="001374AD" w:rsidP="001374AD">
      <w:pPr>
        <w:pStyle w:val="NormalBold"/>
      </w:pPr>
      <w:r w:rsidRPr="008907ED">
        <w:rPr>
          <w:rStyle w:val="HideTWBExt"/>
        </w:rPr>
        <w:t>&lt;Article&gt;</w:t>
      </w:r>
      <w:r w:rsidRPr="008907ED">
        <w:t>Anhang I – Empfehlung 3 – Absatz 1 – Buchstabe b</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8C0081E" w14:textId="77777777" w:rsidTr="00E663AA">
        <w:trPr>
          <w:trHeight w:hRule="exact" w:val="240"/>
          <w:jc w:val="center"/>
        </w:trPr>
        <w:tc>
          <w:tcPr>
            <w:tcW w:w="9752" w:type="dxa"/>
            <w:gridSpan w:val="2"/>
            <w:tcBorders>
              <w:top w:val="nil"/>
              <w:left w:val="nil"/>
              <w:bottom w:val="nil"/>
              <w:right w:val="nil"/>
            </w:tcBorders>
          </w:tcPr>
          <w:p w14:paraId="3C1C679F" w14:textId="77777777" w:rsidR="001374AD" w:rsidRPr="008907ED" w:rsidRDefault="001374AD" w:rsidP="00E663AA"/>
        </w:tc>
      </w:tr>
      <w:tr w:rsidR="001374AD" w:rsidRPr="008907ED" w14:paraId="5E7F19FF" w14:textId="77777777" w:rsidTr="00E663AA">
        <w:trPr>
          <w:trHeight w:val="240"/>
          <w:jc w:val="center"/>
        </w:trPr>
        <w:tc>
          <w:tcPr>
            <w:tcW w:w="4876" w:type="dxa"/>
            <w:tcBorders>
              <w:top w:val="nil"/>
              <w:left w:val="nil"/>
              <w:bottom w:val="nil"/>
              <w:right w:val="nil"/>
            </w:tcBorders>
          </w:tcPr>
          <w:p w14:paraId="6A043A1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F348FD8" w14:textId="77777777" w:rsidR="001374AD" w:rsidRPr="008907ED" w:rsidRDefault="001374AD" w:rsidP="00E663AA">
            <w:pPr>
              <w:pStyle w:val="AmColumnHeading"/>
            </w:pPr>
            <w:r w:rsidRPr="008907ED">
              <w:t>Geänderter Text</w:t>
            </w:r>
          </w:p>
        </w:tc>
      </w:tr>
      <w:tr w:rsidR="001374AD" w:rsidRPr="008907ED" w14:paraId="74BF6D4D" w14:textId="77777777" w:rsidTr="00E663AA">
        <w:trPr>
          <w:jc w:val="center"/>
        </w:trPr>
        <w:tc>
          <w:tcPr>
            <w:tcW w:w="4876" w:type="dxa"/>
            <w:tcBorders>
              <w:top w:val="nil"/>
              <w:left w:val="nil"/>
              <w:bottom w:val="nil"/>
              <w:right w:val="nil"/>
            </w:tcBorders>
          </w:tcPr>
          <w:p w14:paraId="4D15453F" w14:textId="77777777" w:rsidR="001374AD" w:rsidRPr="008907ED" w:rsidRDefault="001374AD" w:rsidP="00E663AA">
            <w:pPr>
              <w:pStyle w:val="Normal6a"/>
            </w:pPr>
            <w:r w:rsidRPr="008907ED">
              <w:t>b)</w:t>
            </w:r>
            <w:r w:rsidRPr="008907ED">
              <w:tab/>
              <w:t>Sicherstellung – anhand einer Überprüfung des Rechtsrahmens – der wirksamen Anwendung des Rechts der Arbeitnehmer und ihrer Vertreter auf Information und Konsultation im Zusammenhang mit Veränderungen,</w:t>
            </w:r>
          </w:p>
        </w:tc>
        <w:tc>
          <w:tcPr>
            <w:tcW w:w="4876" w:type="dxa"/>
            <w:tcBorders>
              <w:top w:val="nil"/>
              <w:left w:val="nil"/>
              <w:bottom w:val="nil"/>
              <w:right w:val="nil"/>
            </w:tcBorders>
          </w:tcPr>
          <w:p w14:paraId="440E5428" w14:textId="77777777" w:rsidR="001374AD" w:rsidRPr="008907ED" w:rsidRDefault="001374AD" w:rsidP="00E663AA">
            <w:pPr>
              <w:pStyle w:val="Normal6a"/>
            </w:pPr>
            <w:r w:rsidRPr="008907ED">
              <w:t>b)</w:t>
            </w:r>
            <w:r w:rsidRPr="008907ED">
              <w:tab/>
              <w:t xml:space="preserve">Sicherstellung – anhand einer Überprüfung des Rechtsrahmens – </w:t>
            </w:r>
            <w:r w:rsidRPr="008907ED">
              <w:rPr>
                <w:b/>
                <w:i/>
              </w:rPr>
              <w:t>der Stärkung und</w:t>
            </w:r>
            <w:r w:rsidRPr="008907ED">
              <w:t xml:space="preserve"> der wirksamen Anwendung des Rechts der Arbeitnehmer und ihrer Vertreter auf Information und Konsultation im Zusammenhang mit Veränderungen</w:t>
            </w:r>
          </w:p>
        </w:tc>
      </w:tr>
    </w:tbl>
    <w:p w14:paraId="6ED11CF4"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6750B1C0" w14:textId="77777777" w:rsidR="001374AD" w:rsidRPr="00546828" w:rsidRDefault="001374AD" w:rsidP="001374AD">
      <w:pPr>
        <w:rPr>
          <w:lang w:val="sv-SE"/>
        </w:rPr>
      </w:pPr>
      <w:r w:rsidRPr="00546828">
        <w:rPr>
          <w:rStyle w:val="HideTWBExt"/>
          <w:lang w:val="sv-SE"/>
        </w:rPr>
        <w:t>&lt;/Amend&gt;</w:t>
      </w:r>
    </w:p>
    <w:p w14:paraId="157FBED4"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286</w:t>
      </w:r>
      <w:r w:rsidRPr="00546828">
        <w:rPr>
          <w:rStyle w:val="HideTWBExt"/>
          <w:lang w:val="sv-SE"/>
        </w:rPr>
        <w:t>&lt;/NumAm&gt;</w:t>
      </w:r>
    </w:p>
    <w:p w14:paraId="60C898DD"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0A9D4BED" w14:textId="77777777" w:rsidR="001374AD" w:rsidRPr="00546828" w:rsidRDefault="001374AD" w:rsidP="001374AD">
      <w:pPr>
        <w:pStyle w:val="NormalBold"/>
        <w:rPr>
          <w:lang w:val="sv-SE"/>
        </w:rPr>
      </w:pPr>
      <w:r w:rsidRPr="00546828">
        <w:rPr>
          <w:rStyle w:val="HideTWBExt"/>
          <w:b w:val="0"/>
          <w:lang w:val="sv-SE"/>
        </w:rPr>
        <w:t>&lt;/RepeatBlock-By&gt;</w:t>
      </w:r>
    </w:p>
    <w:p w14:paraId="4F767D5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FB26B70" w14:textId="77777777" w:rsidR="001374AD" w:rsidRPr="008907ED" w:rsidRDefault="001374AD" w:rsidP="001374AD">
      <w:pPr>
        <w:pStyle w:val="NormalBold"/>
      </w:pPr>
      <w:r w:rsidRPr="008907ED">
        <w:rPr>
          <w:rStyle w:val="HideTWBExt"/>
        </w:rPr>
        <w:t>&lt;Article&gt;</w:t>
      </w:r>
      <w:r w:rsidRPr="008907ED">
        <w:t>Anhang I – Empfehlung 3 – Absatz 1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81D96B9" w14:textId="77777777" w:rsidTr="00E663AA">
        <w:trPr>
          <w:trHeight w:hRule="exact" w:val="240"/>
          <w:jc w:val="center"/>
        </w:trPr>
        <w:tc>
          <w:tcPr>
            <w:tcW w:w="9752" w:type="dxa"/>
            <w:gridSpan w:val="2"/>
            <w:tcBorders>
              <w:top w:val="nil"/>
              <w:left w:val="nil"/>
              <w:bottom w:val="nil"/>
              <w:right w:val="nil"/>
            </w:tcBorders>
          </w:tcPr>
          <w:p w14:paraId="4AD06773" w14:textId="77777777" w:rsidR="001374AD" w:rsidRPr="008907ED" w:rsidRDefault="001374AD" w:rsidP="00E663AA"/>
        </w:tc>
      </w:tr>
      <w:tr w:rsidR="001374AD" w:rsidRPr="008907ED" w14:paraId="32669A81" w14:textId="77777777" w:rsidTr="00E663AA">
        <w:trPr>
          <w:trHeight w:val="240"/>
          <w:jc w:val="center"/>
        </w:trPr>
        <w:tc>
          <w:tcPr>
            <w:tcW w:w="4876" w:type="dxa"/>
            <w:tcBorders>
              <w:top w:val="nil"/>
              <w:left w:val="nil"/>
              <w:bottom w:val="nil"/>
              <w:right w:val="nil"/>
            </w:tcBorders>
          </w:tcPr>
          <w:p w14:paraId="622BF8EB"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BF934AC" w14:textId="77777777" w:rsidR="001374AD" w:rsidRPr="008907ED" w:rsidRDefault="001374AD" w:rsidP="00E663AA">
            <w:pPr>
              <w:pStyle w:val="AmColumnHeading"/>
            </w:pPr>
            <w:r w:rsidRPr="008907ED">
              <w:t>Geänderter Text</w:t>
            </w:r>
          </w:p>
        </w:tc>
      </w:tr>
      <w:tr w:rsidR="001374AD" w:rsidRPr="008907ED" w14:paraId="2E34653E" w14:textId="77777777" w:rsidTr="00E663AA">
        <w:trPr>
          <w:jc w:val="center"/>
        </w:trPr>
        <w:tc>
          <w:tcPr>
            <w:tcW w:w="4876" w:type="dxa"/>
            <w:tcBorders>
              <w:top w:val="nil"/>
              <w:left w:val="nil"/>
              <w:bottom w:val="nil"/>
              <w:right w:val="nil"/>
            </w:tcBorders>
          </w:tcPr>
          <w:p w14:paraId="25420F8C" w14:textId="77777777" w:rsidR="001374AD" w:rsidRPr="008907ED" w:rsidRDefault="001374AD" w:rsidP="00E663AA">
            <w:pPr>
              <w:pStyle w:val="Normal6a"/>
            </w:pPr>
            <w:r w:rsidRPr="008907ED">
              <w:lastRenderedPageBreak/>
              <w:t>c)</w:t>
            </w:r>
            <w:r w:rsidRPr="008907ED">
              <w:tab/>
              <w:t xml:space="preserve">Einführung eines </w:t>
            </w:r>
            <w:r w:rsidRPr="008907ED">
              <w:rPr>
                <w:b/>
                <w:i/>
              </w:rPr>
              <w:t>individuellen</w:t>
            </w:r>
            <w:r w:rsidRPr="008907ED">
              <w:t xml:space="preserve"> Rechts auf kostenlose Aus- und Weiterbildung der Arbeitnehmer während der Arbeitszeit,</w:t>
            </w:r>
          </w:p>
        </w:tc>
        <w:tc>
          <w:tcPr>
            <w:tcW w:w="4876" w:type="dxa"/>
            <w:tcBorders>
              <w:top w:val="nil"/>
              <w:left w:val="nil"/>
              <w:bottom w:val="nil"/>
              <w:right w:val="nil"/>
            </w:tcBorders>
          </w:tcPr>
          <w:p w14:paraId="725B28AD" w14:textId="77777777" w:rsidR="001374AD" w:rsidRPr="008907ED" w:rsidRDefault="001374AD" w:rsidP="00E663AA">
            <w:pPr>
              <w:pStyle w:val="Normal6a"/>
            </w:pPr>
            <w:r w:rsidRPr="008907ED">
              <w:t>c)</w:t>
            </w:r>
            <w:r w:rsidRPr="008907ED">
              <w:tab/>
              <w:t xml:space="preserve">Einführung eines </w:t>
            </w:r>
            <w:r w:rsidRPr="008907ED">
              <w:rPr>
                <w:b/>
                <w:i/>
              </w:rPr>
              <w:t>universellen</w:t>
            </w:r>
            <w:r w:rsidRPr="008907ED">
              <w:t xml:space="preserve"> Rechts auf kostenlose Aus- und Weiterbildung der Arbeitnehmer</w:t>
            </w:r>
            <w:r w:rsidRPr="008907ED">
              <w:rPr>
                <w:b/>
                <w:i/>
              </w:rPr>
              <w:t>, die in erster Linie aus öffentlichen Mitteln finanziert wird und</w:t>
            </w:r>
            <w:r w:rsidRPr="008907ED">
              <w:t xml:space="preserve"> während der Arbeitszeit </w:t>
            </w:r>
            <w:r w:rsidRPr="008907ED">
              <w:rPr>
                <w:b/>
                <w:i/>
              </w:rPr>
              <w:t>erfolgt</w:t>
            </w:r>
            <w:r w:rsidRPr="008907ED">
              <w:t>,</w:t>
            </w:r>
          </w:p>
        </w:tc>
      </w:tr>
    </w:tbl>
    <w:p w14:paraId="2B1CC0A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0918C628" w14:textId="77777777" w:rsidR="001374AD" w:rsidRPr="008907ED" w:rsidRDefault="001374AD" w:rsidP="001374AD">
      <w:r w:rsidRPr="008907ED">
        <w:rPr>
          <w:rStyle w:val="HideTWBExt"/>
        </w:rPr>
        <w:t>&lt;/Amend&gt;</w:t>
      </w:r>
    </w:p>
    <w:p w14:paraId="396761E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287</w:t>
      </w:r>
      <w:r w:rsidRPr="008907ED">
        <w:rPr>
          <w:rStyle w:val="HideTWBExt"/>
        </w:rPr>
        <w:t>&lt;/NumAm&gt;</w:t>
      </w:r>
    </w:p>
    <w:p w14:paraId="4E24AF77" w14:textId="77777777" w:rsidR="001374AD" w:rsidRPr="00546828" w:rsidRDefault="001374AD" w:rsidP="001374AD">
      <w:pPr>
        <w:pStyle w:val="NormalBold"/>
      </w:pPr>
      <w:r w:rsidRPr="00546828">
        <w:rPr>
          <w:rStyle w:val="HideTWBExt"/>
          <w:b w:val="0"/>
        </w:rPr>
        <w:t>&lt;RepeatBlock-By&gt;&lt;Members&gt;</w:t>
      </w:r>
      <w:r w:rsidRPr="00546828">
        <w:t xml:space="preserve">Gheorghe </w:t>
      </w:r>
      <w:proofErr w:type="spellStart"/>
      <w:r w:rsidRPr="00546828">
        <w:t>Falcă</w:t>
      </w:r>
      <w:proofErr w:type="spellEnd"/>
      <w:r w:rsidRPr="00546828">
        <w:t xml:space="preserve">, Romana </w:t>
      </w:r>
      <w:proofErr w:type="spellStart"/>
      <w:r w:rsidRPr="00546828">
        <w:t>Tomc</w:t>
      </w:r>
      <w:proofErr w:type="spellEnd"/>
      <w:r w:rsidRPr="00546828">
        <w:t xml:space="preserve">, Pascal </w:t>
      </w:r>
      <w:proofErr w:type="spellStart"/>
      <w:r w:rsidRPr="00546828">
        <w:t>Arimont</w:t>
      </w:r>
      <w:proofErr w:type="spellEnd"/>
      <w:r w:rsidRPr="00546828">
        <w:t xml:space="preserve">, Giusi </w:t>
      </w:r>
      <w:proofErr w:type="spellStart"/>
      <w:r w:rsidRPr="00546828">
        <w:t>Princi</w:t>
      </w:r>
      <w:proofErr w:type="spellEnd"/>
      <w:r w:rsidRPr="00546828">
        <w:t xml:space="preserve">, Isabelle Le </w:t>
      </w:r>
      <w:proofErr w:type="spellStart"/>
      <w:r w:rsidRPr="00546828">
        <w:t>Callennec</w:t>
      </w:r>
      <w:proofErr w:type="spellEnd"/>
      <w:r w:rsidRPr="00546828">
        <w:rPr>
          <w:rStyle w:val="HideTWBExt"/>
          <w:b w:val="0"/>
        </w:rPr>
        <w:t>&lt;/Members&gt;</w:t>
      </w:r>
    </w:p>
    <w:p w14:paraId="706C576C" w14:textId="77777777" w:rsidR="001374AD" w:rsidRPr="00546828" w:rsidRDefault="001374AD" w:rsidP="001374AD">
      <w:pPr>
        <w:pStyle w:val="NormalBold"/>
      </w:pPr>
      <w:r w:rsidRPr="00546828">
        <w:rPr>
          <w:rStyle w:val="HideTWBExt"/>
          <w:b w:val="0"/>
        </w:rPr>
        <w:t>&lt;/RepeatBlock-By&gt;</w:t>
      </w:r>
    </w:p>
    <w:p w14:paraId="0762B95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16D99EB" w14:textId="77777777" w:rsidR="001374AD" w:rsidRPr="008907ED" w:rsidRDefault="001374AD" w:rsidP="001374AD">
      <w:pPr>
        <w:pStyle w:val="NormalBold"/>
      </w:pPr>
      <w:r w:rsidRPr="008907ED">
        <w:rPr>
          <w:rStyle w:val="HideTWBExt"/>
        </w:rPr>
        <w:t>&lt;Article&gt;</w:t>
      </w:r>
      <w:r w:rsidRPr="008907ED">
        <w:t>Anhang I – Empfehlung 3 – Absatz 1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1E1AB99" w14:textId="77777777" w:rsidTr="00E663AA">
        <w:trPr>
          <w:trHeight w:hRule="exact" w:val="240"/>
          <w:jc w:val="center"/>
        </w:trPr>
        <w:tc>
          <w:tcPr>
            <w:tcW w:w="9752" w:type="dxa"/>
            <w:gridSpan w:val="2"/>
            <w:tcBorders>
              <w:top w:val="nil"/>
              <w:left w:val="nil"/>
              <w:bottom w:val="nil"/>
              <w:right w:val="nil"/>
            </w:tcBorders>
          </w:tcPr>
          <w:p w14:paraId="14B6BF9D" w14:textId="77777777" w:rsidR="001374AD" w:rsidRPr="008907ED" w:rsidRDefault="001374AD" w:rsidP="00E663AA"/>
        </w:tc>
      </w:tr>
      <w:tr w:rsidR="001374AD" w:rsidRPr="008907ED" w14:paraId="45A78D47" w14:textId="77777777" w:rsidTr="00E663AA">
        <w:trPr>
          <w:trHeight w:val="240"/>
          <w:jc w:val="center"/>
        </w:trPr>
        <w:tc>
          <w:tcPr>
            <w:tcW w:w="4876" w:type="dxa"/>
            <w:tcBorders>
              <w:top w:val="nil"/>
              <w:left w:val="nil"/>
              <w:bottom w:val="nil"/>
              <w:right w:val="nil"/>
            </w:tcBorders>
          </w:tcPr>
          <w:p w14:paraId="0980E3F4"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0B5B32D" w14:textId="77777777" w:rsidR="001374AD" w:rsidRPr="008907ED" w:rsidRDefault="001374AD" w:rsidP="00E663AA">
            <w:pPr>
              <w:pStyle w:val="AmColumnHeading"/>
            </w:pPr>
            <w:r w:rsidRPr="008907ED">
              <w:t>Geänderter Text</w:t>
            </w:r>
          </w:p>
        </w:tc>
      </w:tr>
      <w:tr w:rsidR="001374AD" w:rsidRPr="008907ED" w14:paraId="0721F715" w14:textId="77777777" w:rsidTr="00E663AA">
        <w:trPr>
          <w:jc w:val="center"/>
        </w:trPr>
        <w:tc>
          <w:tcPr>
            <w:tcW w:w="4876" w:type="dxa"/>
            <w:tcBorders>
              <w:top w:val="nil"/>
              <w:left w:val="nil"/>
              <w:bottom w:val="nil"/>
              <w:right w:val="nil"/>
            </w:tcBorders>
          </w:tcPr>
          <w:p w14:paraId="47E3C505" w14:textId="77777777" w:rsidR="001374AD" w:rsidRPr="008907ED" w:rsidRDefault="001374AD" w:rsidP="00E663AA">
            <w:pPr>
              <w:pStyle w:val="Normal6a"/>
            </w:pPr>
            <w:r w:rsidRPr="008907ED">
              <w:t>c)</w:t>
            </w:r>
            <w:r w:rsidRPr="008907ED">
              <w:tab/>
              <w:t xml:space="preserve">Einführung eines individuellen Rechts auf </w:t>
            </w:r>
            <w:r w:rsidRPr="008907ED">
              <w:rPr>
                <w:b/>
                <w:i/>
              </w:rPr>
              <w:t>kostenlose</w:t>
            </w:r>
            <w:r w:rsidRPr="008907ED">
              <w:t xml:space="preserve"> Aus- und Weiterbildung </w:t>
            </w:r>
            <w:r w:rsidRPr="008907ED">
              <w:rPr>
                <w:b/>
                <w:i/>
              </w:rPr>
              <w:t>der Arbeitnehmer während der Arbeitszeit</w:t>
            </w:r>
            <w:r w:rsidRPr="008907ED">
              <w:t>,</w:t>
            </w:r>
          </w:p>
        </w:tc>
        <w:tc>
          <w:tcPr>
            <w:tcW w:w="4876" w:type="dxa"/>
            <w:tcBorders>
              <w:top w:val="nil"/>
              <w:left w:val="nil"/>
              <w:bottom w:val="nil"/>
              <w:right w:val="nil"/>
            </w:tcBorders>
          </w:tcPr>
          <w:p w14:paraId="080A1DB2" w14:textId="77777777" w:rsidR="001374AD" w:rsidRPr="008907ED" w:rsidRDefault="001374AD" w:rsidP="00E663AA">
            <w:pPr>
              <w:pStyle w:val="Normal6a"/>
            </w:pPr>
            <w:r w:rsidRPr="008907ED">
              <w:t>c)</w:t>
            </w:r>
            <w:r w:rsidRPr="008907ED">
              <w:tab/>
              <w:t>Einführung eines individuellen Rechts auf Aus- und Weiterbildung,</w:t>
            </w:r>
          </w:p>
        </w:tc>
      </w:tr>
    </w:tbl>
    <w:p w14:paraId="3D1083B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D991DCE" w14:textId="77777777" w:rsidR="001374AD" w:rsidRPr="008907ED" w:rsidRDefault="001374AD" w:rsidP="001374AD">
      <w:r w:rsidRPr="008907ED">
        <w:rPr>
          <w:rStyle w:val="HideTWBExt"/>
        </w:rPr>
        <w:t>&lt;/Amend&gt;</w:t>
      </w:r>
    </w:p>
    <w:p w14:paraId="4AC9D755"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288</w:t>
      </w:r>
      <w:r w:rsidRPr="008907ED">
        <w:rPr>
          <w:rStyle w:val="HideTWBExt"/>
        </w:rPr>
        <w:t>&lt;/NumAm&gt;</w:t>
      </w:r>
    </w:p>
    <w:p w14:paraId="3C56A608"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632C45B0" w14:textId="77777777" w:rsidR="001374AD" w:rsidRPr="008907ED" w:rsidRDefault="001374AD" w:rsidP="001374AD">
      <w:pPr>
        <w:pStyle w:val="NormalBold"/>
      </w:pPr>
      <w:r w:rsidRPr="008907ED">
        <w:rPr>
          <w:rStyle w:val="HideTWBExt"/>
          <w:b w:val="0"/>
        </w:rPr>
        <w:t>&lt;/RepeatBlock-By&gt;</w:t>
      </w:r>
    </w:p>
    <w:p w14:paraId="347A676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6DD9490" w14:textId="77777777" w:rsidR="001374AD" w:rsidRPr="008907ED" w:rsidRDefault="001374AD" w:rsidP="001374AD">
      <w:pPr>
        <w:pStyle w:val="NormalBold"/>
      </w:pPr>
      <w:r w:rsidRPr="008907ED">
        <w:rPr>
          <w:rStyle w:val="HideTWBExt"/>
        </w:rPr>
        <w:t>&lt;Article&gt;</w:t>
      </w:r>
      <w:r w:rsidRPr="008907ED">
        <w:t>Anhang I – Empfehlung 3 – Absatz 1 – Buchstabe c</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8E0D6F2" w14:textId="77777777" w:rsidTr="00E663AA">
        <w:trPr>
          <w:trHeight w:hRule="exact" w:val="240"/>
          <w:jc w:val="center"/>
        </w:trPr>
        <w:tc>
          <w:tcPr>
            <w:tcW w:w="9752" w:type="dxa"/>
            <w:gridSpan w:val="2"/>
            <w:tcBorders>
              <w:top w:val="nil"/>
              <w:left w:val="nil"/>
              <w:bottom w:val="nil"/>
              <w:right w:val="nil"/>
            </w:tcBorders>
          </w:tcPr>
          <w:p w14:paraId="0D99305B" w14:textId="77777777" w:rsidR="001374AD" w:rsidRPr="008907ED" w:rsidRDefault="001374AD" w:rsidP="00E663AA"/>
        </w:tc>
      </w:tr>
      <w:tr w:rsidR="001374AD" w:rsidRPr="008907ED" w14:paraId="3EDFC0AF" w14:textId="77777777" w:rsidTr="00E663AA">
        <w:trPr>
          <w:trHeight w:val="240"/>
          <w:jc w:val="center"/>
        </w:trPr>
        <w:tc>
          <w:tcPr>
            <w:tcW w:w="4876" w:type="dxa"/>
            <w:tcBorders>
              <w:top w:val="nil"/>
              <w:left w:val="nil"/>
              <w:bottom w:val="nil"/>
              <w:right w:val="nil"/>
            </w:tcBorders>
          </w:tcPr>
          <w:p w14:paraId="74A2CB1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457297F" w14:textId="77777777" w:rsidR="001374AD" w:rsidRPr="008907ED" w:rsidRDefault="001374AD" w:rsidP="00E663AA">
            <w:pPr>
              <w:pStyle w:val="AmColumnHeading"/>
            </w:pPr>
            <w:r w:rsidRPr="008907ED">
              <w:t>Geänderter Text</w:t>
            </w:r>
          </w:p>
        </w:tc>
      </w:tr>
      <w:tr w:rsidR="001374AD" w:rsidRPr="008907ED" w14:paraId="07031D74" w14:textId="77777777" w:rsidTr="00E663AA">
        <w:trPr>
          <w:jc w:val="center"/>
        </w:trPr>
        <w:tc>
          <w:tcPr>
            <w:tcW w:w="4876" w:type="dxa"/>
            <w:tcBorders>
              <w:top w:val="nil"/>
              <w:left w:val="nil"/>
              <w:bottom w:val="nil"/>
              <w:right w:val="nil"/>
            </w:tcBorders>
          </w:tcPr>
          <w:p w14:paraId="28EFC15B" w14:textId="77777777" w:rsidR="001374AD" w:rsidRPr="008907ED" w:rsidRDefault="001374AD" w:rsidP="00E663AA">
            <w:pPr>
              <w:pStyle w:val="Normal6a"/>
            </w:pPr>
            <w:r w:rsidRPr="008907ED">
              <w:t>c)</w:t>
            </w:r>
            <w:r w:rsidRPr="008907ED">
              <w:tab/>
              <w:t>Einführung eines individuellen Rechts auf kostenlose Aus- und Weiterbildung der Arbeitnehmer während der Arbeitszeit,</w:t>
            </w:r>
          </w:p>
        </w:tc>
        <w:tc>
          <w:tcPr>
            <w:tcW w:w="4876" w:type="dxa"/>
            <w:tcBorders>
              <w:top w:val="nil"/>
              <w:left w:val="nil"/>
              <w:bottom w:val="nil"/>
              <w:right w:val="nil"/>
            </w:tcBorders>
          </w:tcPr>
          <w:p w14:paraId="10D99A5A" w14:textId="77777777" w:rsidR="001374AD" w:rsidRPr="008907ED" w:rsidRDefault="001374AD" w:rsidP="00E663AA">
            <w:pPr>
              <w:pStyle w:val="Normal6a"/>
            </w:pPr>
            <w:r w:rsidRPr="008907ED">
              <w:t>c)</w:t>
            </w:r>
            <w:r w:rsidRPr="008907ED">
              <w:tab/>
              <w:t xml:space="preserve">Einführung eines individuellen Rechts auf kostenlose Aus- und Weiterbildung </w:t>
            </w:r>
            <w:r w:rsidRPr="008907ED">
              <w:rPr>
                <w:b/>
                <w:i/>
              </w:rPr>
              <w:t>und kostenloses lebenslanges Lernen</w:t>
            </w:r>
            <w:r w:rsidRPr="008907ED">
              <w:t xml:space="preserve"> der Arbeitnehmer während der Arbeitszeit,</w:t>
            </w:r>
          </w:p>
        </w:tc>
      </w:tr>
    </w:tbl>
    <w:p w14:paraId="1D8DABC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F04CE4F" w14:textId="77777777" w:rsidR="001374AD" w:rsidRPr="008907ED" w:rsidRDefault="001374AD" w:rsidP="001374AD">
      <w:r w:rsidRPr="008907ED">
        <w:rPr>
          <w:rStyle w:val="HideTWBExt"/>
        </w:rPr>
        <w:t>&lt;/Amend&gt;</w:t>
      </w:r>
    </w:p>
    <w:p w14:paraId="6CAAAB3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289</w:t>
      </w:r>
      <w:r w:rsidRPr="008907ED">
        <w:rPr>
          <w:rStyle w:val="HideTWBExt"/>
        </w:rPr>
        <w:t>&lt;/NumAm&gt;</w:t>
      </w:r>
    </w:p>
    <w:p w14:paraId="6A76708F" w14:textId="77777777" w:rsidR="001374AD" w:rsidRPr="008907ED" w:rsidRDefault="001374AD" w:rsidP="001374AD">
      <w:pPr>
        <w:pStyle w:val="NormalBold"/>
      </w:pPr>
      <w:r w:rsidRPr="008907ED">
        <w:rPr>
          <w:rStyle w:val="HideTWBExt"/>
          <w:b w:val="0"/>
        </w:rPr>
        <w:lastRenderedPageBreak/>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5CC8FE3B" w14:textId="77777777" w:rsidR="001374AD" w:rsidRPr="008907ED" w:rsidRDefault="001374AD" w:rsidP="001374AD">
      <w:pPr>
        <w:pStyle w:val="NormalBold"/>
      </w:pPr>
      <w:r w:rsidRPr="008907ED">
        <w:rPr>
          <w:rStyle w:val="HideTWBExt"/>
          <w:b w:val="0"/>
        </w:rPr>
        <w:t>&lt;/RepeatBlock-By&gt;</w:t>
      </w:r>
    </w:p>
    <w:p w14:paraId="25CE06EF"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BECCF12" w14:textId="77777777" w:rsidR="001374AD" w:rsidRPr="008907ED" w:rsidRDefault="001374AD" w:rsidP="001374AD">
      <w:pPr>
        <w:pStyle w:val="NormalBold"/>
      </w:pPr>
      <w:r w:rsidRPr="008907ED">
        <w:rPr>
          <w:rStyle w:val="HideTWBExt"/>
        </w:rPr>
        <w:t>&lt;Article&gt;</w:t>
      </w:r>
      <w:r w:rsidRPr="008907ED">
        <w:t>Anhang I – Empfehlung 3 – Absatz 1 – Buchstabe c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4613A7F" w14:textId="77777777" w:rsidTr="00E663AA">
        <w:trPr>
          <w:trHeight w:hRule="exact" w:val="240"/>
          <w:jc w:val="center"/>
        </w:trPr>
        <w:tc>
          <w:tcPr>
            <w:tcW w:w="9752" w:type="dxa"/>
            <w:gridSpan w:val="2"/>
            <w:tcBorders>
              <w:top w:val="nil"/>
              <w:left w:val="nil"/>
              <w:bottom w:val="nil"/>
              <w:right w:val="nil"/>
            </w:tcBorders>
          </w:tcPr>
          <w:p w14:paraId="76D0D3FB" w14:textId="77777777" w:rsidR="001374AD" w:rsidRPr="008907ED" w:rsidRDefault="001374AD" w:rsidP="00E663AA"/>
        </w:tc>
      </w:tr>
      <w:tr w:rsidR="001374AD" w:rsidRPr="008907ED" w14:paraId="6606F8A8" w14:textId="77777777" w:rsidTr="00E663AA">
        <w:trPr>
          <w:trHeight w:val="240"/>
          <w:jc w:val="center"/>
        </w:trPr>
        <w:tc>
          <w:tcPr>
            <w:tcW w:w="4876" w:type="dxa"/>
            <w:tcBorders>
              <w:top w:val="nil"/>
              <w:left w:val="nil"/>
              <w:bottom w:val="nil"/>
              <w:right w:val="nil"/>
            </w:tcBorders>
          </w:tcPr>
          <w:p w14:paraId="610DECC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E419BE8" w14:textId="77777777" w:rsidR="001374AD" w:rsidRPr="008907ED" w:rsidRDefault="001374AD" w:rsidP="00E663AA">
            <w:pPr>
              <w:pStyle w:val="AmColumnHeading"/>
            </w:pPr>
            <w:r w:rsidRPr="008907ED">
              <w:t>Geänderter Text</w:t>
            </w:r>
          </w:p>
        </w:tc>
      </w:tr>
      <w:tr w:rsidR="001374AD" w:rsidRPr="008907ED" w14:paraId="0C4BBE53" w14:textId="77777777" w:rsidTr="00E663AA">
        <w:trPr>
          <w:jc w:val="center"/>
        </w:trPr>
        <w:tc>
          <w:tcPr>
            <w:tcW w:w="4876" w:type="dxa"/>
            <w:tcBorders>
              <w:top w:val="nil"/>
              <w:left w:val="nil"/>
              <w:bottom w:val="nil"/>
              <w:right w:val="nil"/>
            </w:tcBorders>
          </w:tcPr>
          <w:p w14:paraId="347E3C18" w14:textId="77777777" w:rsidR="001374AD" w:rsidRPr="008907ED" w:rsidRDefault="001374AD" w:rsidP="00E663AA">
            <w:pPr>
              <w:pStyle w:val="Normal6a"/>
            </w:pPr>
          </w:p>
        </w:tc>
        <w:tc>
          <w:tcPr>
            <w:tcW w:w="4876" w:type="dxa"/>
            <w:tcBorders>
              <w:top w:val="nil"/>
              <w:left w:val="nil"/>
              <w:bottom w:val="nil"/>
              <w:right w:val="nil"/>
            </w:tcBorders>
          </w:tcPr>
          <w:p w14:paraId="69D4303F" w14:textId="77777777" w:rsidR="001374AD" w:rsidRPr="008907ED" w:rsidRDefault="001374AD" w:rsidP="00E663AA">
            <w:pPr>
              <w:pStyle w:val="Normal6a"/>
            </w:pPr>
            <w:r w:rsidRPr="008907ED">
              <w:rPr>
                <w:b/>
                <w:i/>
              </w:rPr>
              <w:t>ca)</w:t>
            </w:r>
            <w:r w:rsidRPr="008907ED">
              <w:tab/>
            </w:r>
            <w:r w:rsidRPr="008907ED">
              <w:rPr>
                <w:b/>
                <w:i/>
              </w:rPr>
              <w:t>Stärkung der Tarifverhandlungen und Ausweitung der tarifvertraglichen Abdeckung, um den Übergang der Arbeitnehmer zu unterstützen,</w:t>
            </w:r>
          </w:p>
        </w:tc>
      </w:tr>
    </w:tbl>
    <w:p w14:paraId="50D13D09"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61F55AB" w14:textId="77777777" w:rsidR="001374AD" w:rsidRPr="008907ED" w:rsidRDefault="001374AD" w:rsidP="001374AD">
      <w:r w:rsidRPr="008907ED">
        <w:rPr>
          <w:rStyle w:val="HideTWBExt"/>
        </w:rPr>
        <w:t>&lt;/Amend&gt;</w:t>
      </w:r>
    </w:p>
    <w:p w14:paraId="088341AA"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290</w:t>
      </w:r>
      <w:r w:rsidRPr="008907ED">
        <w:rPr>
          <w:rStyle w:val="HideTWBExt"/>
        </w:rPr>
        <w:t>&lt;/NumAm&gt;</w:t>
      </w:r>
    </w:p>
    <w:p w14:paraId="2E7ADE2A"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AA9CF12" w14:textId="77777777" w:rsidR="001374AD" w:rsidRPr="008907ED" w:rsidRDefault="001374AD" w:rsidP="001374AD">
      <w:pPr>
        <w:pStyle w:val="NormalBold"/>
      </w:pPr>
      <w:r w:rsidRPr="008907ED">
        <w:rPr>
          <w:rStyle w:val="HideTWBExt"/>
          <w:b w:val="0"/>
        </w:rPr>
        <w:t>&lt;/RepeatBlock-By&gt;</w:t>
      </w:r>
    </w:p>
    <w:p w14:paraId="1F79A8E7"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95164B6" w14:textId="77777777" w:rsidR="001374AD" w:rsidRPr="008907ED" w:rsidRDefault="001374AD" w:rsidP="001374AD">
      <w:pPr>
        <w:pStyle w:val="NormalBold"/>
      </w:pPr>
      <w:r w:rsidRPr="008907ED">
        <w:rPr>
          <w:rStyle w:val="HideTWBExt"/>
        </w:rPr>
        <w:t>&lt;Article&gt;</w:t>
      </w:r>
      <w:r w:rsidRPr="008907ED">
        <w:t>Anhang I – Empfehlung 3 – Absatz 1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C96C3A9" w14:textId="77777777" w:rsidTr="00E663AA">
        <w:trPr>
          <w:trHeight w:hRule="exact" w:val="240"/>
          <w:jc w:val="center"/>
        </w:trPr>
        <w:tc>
          <w:tcPr>
            <w:tcW w:w="9752" w:type="dxa"/>
            <w:gridSpan w:val="2"/>
            <w:tcBorders>
              <w:top w:val="nil"/>
              <w:left w:val="nil"/>
              <w:bottom w:val="nil"/>
              <w:right w:val="nil"/>
            </w:tcBorders>
          </w:tcPr>
          <w:p w14:paraId="629155D5" w14:textId="77777777" w:rsidR="001374AD" w:rsidRPr="008907ED" w:rsidRDefault="001374AD" w:rsidP="00E663AA"/>
        </w:tc>
      </w:tr>
      <w:tr w:rsidR="001374AD" w:rsidRPr="008907ED" w14:paraId="274C3A41" w14:textId="77777777" w:rsidTr="00E663AA">
        <w:trPr>
          <w:trHeight w:val="240"/>
          <w:jc w:val="center"/>
        </w:trPr>
        <w:tc>
          <w:tcPr>
            <w:tcW w:w="4876" w:type="dxa"/>
            <w:tcBorders>
              <w:top w:val="nil"/>
              <w:left w:val="nil"/>
              <w:bottom w:val="nil"/>
              <w:right w:val="nil"/>
            </w:tcBorders>
          </w:tcPr>
          <w:p w14:paraId="3EDD3131"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6B4F5F3" w14:textId="77777777" w:rsidR="001374AD" w:rsidRPr="008907ED" w:rsidRDefault="001374AD" w:rsidP="00E663AA">
            <w:pPr>
              <w:pStyle w:val="AmColumnHeading"/>
            </w:pPr>
            <w:r w:rsidRPr="008907ED">
              <w:t>Geänderter Text</w:t>
            </w:r>
          </w:p>
        </w:tc>
      </w:tr>
      <w:tr w:rsidR="001374AD" w:rsidRPr="008907ED" w14:paraId="322A97C9" w14:textId="77777777" w:rsidTr="00E663AA">
        <w:trPr>
          <w:jc w:val="center"/>
        </w:trPr>
        <w:tc>
          <w:tcPr>
            <w:tcW w:w="4876" w:type="dxa"/>
            <w:tcBorders>
              <w:top w:val="nil"/>
              <w:left w:val="nil"/>
              <w:bottom w:val="nil"/>
              <w:right w:val="nil"/>
            </w:tcBorders>
          </w:tcPr>
          <w:p w14:paraId="32639453" w14:textId="77777777" w:rsidR="001374AD" w:rsidRPr="008907ED" w:rsidRDefault="001374AD" w:rsidP="00E663AA">
            <w:pPr>
              <w:pStyle w:val="Normal6a"/>
            </w:pPr>
            <w:r w:rsidRPr="008907ED">
              <w:t>d)</w:t>
            </w:r>
            <w:r w:rsidRPr="008907ED">
              <w:tab/>
              <w:t>Festlegung nationaler Strategien für einen gerechten Übergang mit besonderem Schwerpunkt auf der Entwicklung langfristiger Visionen für die lokale Wirtschaft und die Arbeitskräfte in allen betroffenen Regionen</w:t>
            </w:r>
            <w:r w:rsidRPr="008907ED">
              <w:rPr>
                <w:b/>
                <w:i/>
              </w:rPr>
              <w:t>,</w:t>
            </w:r>
          </w:p>
        </w:tc>
        <w:tc>
          <w:tcPr>
            <w:tcW w:w="4876" w:type="dxa"/>
            <w:tcBorders>
              <w:top w:val="nil"/>
              <w:left w:val="nil"/>
              <w:bottom w:val="nil"/>
              <w:right w:val="nil"/>
            </w:tcBorders>
          </w:tcPr>
          <w:p w14:paraId="313DFD49" w14:textId="77777777" w:rsidR="001374AD" w:rsidRPr="008907ED" w:rsidRDefault="001374AD" w:rsidP="00E663AA">
            <w:pPr>
              <w:pStyle w:val="Normal6a"/>
            </w:pPr>
            <w:r w:rsidRPr="008907ED">
              <w:t>d)</w:t>
            </w:r>
            <w:r w:rsidRPr="008907ED">
              <w:tab/>
              <w:t xml:space="preserve">Festlegung nationaler Strategien für einen gerechten Übergang </w:t>
            </w:r>
            <w:r w:rsidRPr="008907ED">
              <w:rPr>
                <w:b/>
                <w:i/>
              </w:rPr>
              <w:t>im Rahmen eines sinnvollen sozialen Dialogs mit den Gewerkschaften und</w:t>
            </w:r>
            <w:r w:rsidRPr="008907ED">
              <w:t xml:space="preserve"> mit besonderem Schwerpunkt auf der Entwicklung langfristiger Visionen für die lokale Wirtschaft und die Arbeitskräfte in allen betroffenen Regionen </w:t>
            </w:r>
            <w:r w:rsidRPr="008907ED">
              <w:rPr>
                <w:b/>
                <w:i/>
              </w:rPr>
              <w:t>und Sektoren;</w:t>
            </w:r>
            <w:r w:rsidRPr="008907ED">
              <w:t xml:space="preserve"> </w:t>
            </w:r>
            <w:r w:rsidRPr="008907ED">
              <w:rPr>
                <w:b/>
                <w:i/>
              </w:rPr>
              <w:t>Sicherstellung, dass sektorale Strategien und Maßnahmen, einschließlich Kompetenz- und Aus- bzw. Weiterbildungsplänen, im Rahmen des sozialen Dialogs gemeinsam gestaltet werden, wobei die Sozialpartner gleiche Entscheidungsrechte haben,</w:t>
            </w:r>
          </w:p>
        </w:tc>
      </w:tr>
    </w:tbl>
    <w:p w14:paraId="270DD1B0"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8321458" w14:textId="77777777" w:rsidR="001374AD" w:rsidRPr="008907ED" w:rsidRDefault="001374AD" w:rsidP="001374AD">
      <w:r w:rsidRPr="008907ED">
        <w:rPr>
          <w:rStyle w:val="HideTWBExt"/>
        </w:rPr>
        <w:t>&lt;/Amend&gt;</w:t>
      </w:r>
    </w:p>
    <w:p w14:paraId="49F7320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291</w:t>
      </w:r>
      <w:r w:rsidRPr="008907ED">
        <w:rPr>
          <w:rStyle w:val="HideTWBExt"/>
        </w:rPr>
        <w:t>&lt;/NumAm&gt;</w:t>
      </w:r>
    </w:p>
    <w:p w14:paraId="2B46E048"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5916E44D" w14:textId="77777777" w:rsidR="001374AD" w:rsidRPr="008907ED" w:rsidRDefault="001374AD" w:rsidP="001374AD">
      <w:pPr>
        <w:pStyle w:val="NormalBold"/>
      </w:pPr>
      <w:r w:rsidRPr="008907ED">
        <w:rPr>
          <w:rStyle w:val="HideTWBExt"/>
          <w:b w:val="0"/>
        </w:rPr>
        <w:t>&lt;/RepeatBlock-By&gt;</w:t>
      </w:r>
    </w:p>
    <w:p w14:paraId="5E413603"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06C1FB58" w14:textId="77777777" w:rsidR="001374AD" w:rsidRPr="008907ED" w:rsidRDefault="001374AD" w:rsidP="001374AD">
      <w:pPr>
        <w:pStyle w:val="NormalBold"/>
      </w:pPr>
      <w:r w:rsidRPr="008907ED">
        <w:rPr>
          <w:rStyle w:val="HideTWBExt"/>
        </w:rPr>
        <w:t>&lt;Article&gt;</w:t>
      </w:r>
      <w:r w:rsidRPr="008907ED">
        <w:t>Anhang I – Empfehlung 3 – Absatz 1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2564DCD" w14:textId="77777777" w:rsidTr="00E663AA">
        <w:trPr>
          <w:trHeight w:hRule="exact" w:val="240"/>
          <w:jc w:val="center"/>
        </w:trPr>
        <w:tc>
          <w:tcPr>
            <w:tcW w:w="9752" w:type="dxa"/>
            <w:gridSpan w:val="2"/>
            <w:tcBorders>
              <w:top w:val="nil"/>
              <w:left w:val="nil"/>
              <w:bottom w:val="nil"/>
              <w:right w:val="nil"/>
            </w:tcBorders>
          </w:tcPr>
          <w:p w14:paraId="5AD401CF" w14:textId="77777777" w:rsidR="001374AD" w:rsidRPr="008907ED" w:rsidRDefault="001374AD" w:rsidP="00E663AA"/>
        </w:tc>
      </w:tr>
      <w:tr w:rsidR="001374AD" w:rsidRPr="008907ED" w14:paraId="12A877DB" w14:textId="77777777" w:rsidTr="00E663AA">
        <w:trPr>
          <w:trHeight w:val="240"/>
          <w:jc w:val="center"/>
        </w:trPr>
        <w:tc>
          <w:tcPr>
            <w:tcW w:w="4876" w:type="dxa"/>
            <w:tcBorders>
              <w:top w:val="nil"/>
              <w:left w:val="nil"/>
              <w:bottom w:val="nil"/>
              <w:right w:val="nil"/>
            </w:tcBorders>
          </w:tcPr>
          <w:p w14:paraId="13F35EA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A831ACF" w14:textId="77777777" w:rsidR="001374AD" w:rsidRPr="008907ED" w:rsidRDefault="001374AD" w:rsidP="00E663AA">
            <w:pPr>
              <w:pStyle w:val="AmColumnHeading"/>
            </w:pPr>
            <w:r w:rsidRPr="008907ED">
              <w:t>Geänderter Text</w:t>
            </w:r>
          </w:p>
        </w:tc>
      </w:tr>
      <w:tr w:rsidR="001374AD" w:rsidRPr="008907ED" w14:paraId="10B553B9" w14:textId="77777777" w:rsidTr="00E663AA">
        <w:trPr>
          <w:jc w:val="center"/>
        </w:trPr>
        <w:tc>
          <w:tcPr>
            <w:tcW w:w="4876" w:type="dxa"/>
            <w:tcBorders>
              <w:top w:val="nil"/>
              <w:left w:val="nil"/>
              <w:bottom w:val="nil"/>
              <w:right w:val="nil"/>
            </w:tcBorders>
          </w:tcPr>
          <w:p w14:paraId="640ABB63" w14:textId="77777777" w:rsidR="001374AD" w:rsidRPr="008907ED" w:rsidRDefault="001374AD" w:rsidP="00E663AA">
            <w:pPr>
              <w:pStyle w:val="Normal6a"/>
            </w:pPr>
            <w:r w:rsidRPr="008907ED">
              <w:t>d)</w:t>
            </w:r>
            <w:r w:rsidRPr="008907ED">
              <w:tab/>
              <w:t>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0AC3B2F7" w14:textId="77777777" w:rsidR="001374AD" w:rsidRPr="008907ED" w:rsidRDefault="001374AD" w:rsidP="00E663AA">
            <w:pPr>
              <w:pStyle w:val="Normal6a"/>
            </w:pPr>
            <w:r w:rsidRPr="008907ED">
              <w:t>d)</w:t>
            </w:r>
            <w:r w:rsidRPr="008907ED">
              <w:tab/>
              <w:t xml:space="preserve">Festlegung </w:t>
            </w:r>
            <w:r w:rsidRPr="008907ED">
              <w:rPr>
                <w:b/>
                <w:i/>
              </w:rPr>
              <w:t>verbindlicher</w:t>
            </w:r>
            <w:r w:rsidRPr="008907ED">
              <w:t xml:space="preserve"> nationaler Strategien für einen gerechten Übergang </w:t>
            </w:r>
            <w:r w:rsidRPr="008907ED">
              <w:rPr>
                <w:b/>
                <w:i/>
              </w:rPr>
              <w:t>im Rahmen eines sinnvollen sozialen Dialogs mit den Gewerkschaften und</w:t>
            </w:r>
            <w:r w:rsidRPr="008907ED">
              <w:t xml:space="preserve"> mit besonderem Schwerpunkt auf der Entwicklung langfristiger Visionen für die lokale Wirtschaft und die Arbeitskräfte in allen betroffenen Regionen </w:t>
            </w:r>
            <w:r w:rsidRPr="008907ED">
              <w:rPr>
                <w:b/>
                <w:i/>
              </w:rPr>
              <w:t>und Sektoren</w:t>
            </w:r>
            <w:r w:rsidRPr="008907ED">
              <w:t>,</w:t>
            </w:r>
          </w:p>
        </w:tc>
      </w:tr>
    </w:tbl>
    <w:p w14:paraId="17599735"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630A8C2A" w14:textId="77777777" w:rsidR="001374AD" w:rsidRPr="00991D18" w:rsidRDefault="001374AD" w:rsidP="001374AD">
      <w:pPr>
        <w:rPr>
          <w:lang w:val="sv-SE"/>
        </w:rPr>
      </w:pPr>
      <w:r w:rsidRPr="00991D18">
        <w:rPr>
          <w:rStyle w:val="HideTWBExt"/>
          <w:lang w:val="sv-SE"/>
        </w:rPr>
        <w:t>&lt;/Amend&gt;</w:t>
      </w:r>
    </w:p>
    <w:p w14:paraId="6F8788EC"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292</w:t>
      </w:r>
      <w:r w:rsidRPr="00991D18">
        <w:rPr>
          <w:rStyle w:val="HideTWBExt"/>
          <w:lang w:val="sv-SE"/>
        </w:rPr>
        <w:t>&lt;/NumAm&gt;</w:t>
      </w:r>
    </w:p>
    <w:p w14:paraId="3D9CB634"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006B518"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5C5E2924" w14:textId="77777777" w:rsidR="001374AD" w:rsidRPr="008907ED" w:rsidRDefault="001374AD" w:rsidP="001374AD">
      <w:pPr>
        <w:pStyle w:val="NormalBold"/>
      </w:pPr>
      <w:r w:rsidRPr="008907ED">
        <w:rPr>
          <w:rStyle w:val="HideTWBExt"/>
          <w:b w:val="0"/>
        </w:rPr>
        <w:t>&lt;/RepeatBlock-By&gt;</w:t>
      </w:r>
    </w:p>
    <w:p w14:paraId="235D389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A511C59" w14:textId="77777777" w:rsidR="001374AD" w:rsidRPr="008907ED" w:rsidRDefault="001374AD" w:rsidP="001374AD">
      <w:pPr>
        <w:pStyle w:val="NormalBold"/>
      </w:pPr>
      <w:r w:rsidRPr="008907ED">
        <w:rPr>
          <w:rStyle w:val="HideTWBExt"/>
        </w:rPr>
        <w:t>&lt;Article&gt;</w:t>
      </w:r>
      <w:r w:rsidRPr="008907ED">
        <w:t>Anhang I – Empfehlung 3 – Absatz 1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805FF27" w14:textId="77777777" w:rsidTr="00E663AA">
        <w:trPr>
          <w:trHeight w:hRule="exact" w:val="240"/>
          <w:jc w:val="center"/>
        </w:trPr>
        <w:tc>
          <w:tcPr>
            <w:tcW w:w="9752" w:type="dxa"/>
            <w:gridSpan w:val="2"/>
            <w:tcBorders>
              <w:top w:val="nil"/>
              <w:left w:val="nil"/>
              <w:bottom w:val="nil"/>
              <w:right w:val="nil"/>
            </w:tcBorders>
          </w:tcPr>
          <w:p w14:paraId="24B96936" w14:textId="77777777" w:rsidR="001374AD" w:rsidRPr="008907ED" w:rsidRDefault="001374AD" w:rsidP="00E663AA"/>
        </w:tc>
      </w:tr>
      <w:tr w:rsidR="001374AD" w:rsidRPr="008907ED" w14:paraId="6C9384B1" w14:textId="77777777" w:rsidTr="00E663AA">
        <w:trPr>
          <w:trHeight w:val="240"/>
          <w:jc w:val="center"/>
        </w:trPr>
        <w:tc>
          <w:tcPr>
            <w:tcW w:w="4876" w:type="dxa"/>
            <w:tcBorders>
              <w:top w:val="nil"/>
              <w:left w:val="nil"/>
              <w:bottom w:val="nil"/>
              <w:right w:val="nil"/>
            </w:tcBorders>
          </w:tcPr>
          <w:p w14:paraId="191A606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3F0EBD1" w14:textId="77777777" w:rsidR="001374AD" w:rsidRPr="008907ED" w:rsidRDefault="001374AD" w:rsidP="00E663AA">
            <w:pPr>
              <w:pStyle w:val="AmColumnHeading"/>
            </w:pPr>
            <w:r w:rsidRPr="008907ED">
              <w:t>Geänderter Text</w:t>
            </w:r>
          </w:p>
        </w:tc>
      </w:tr>
      <w:tr w:rsidR="001374AD" w:rsidRPr="008907ED" w14:paraId="3DE190F3" w14:textId="77777777" w:rsidTr="00E663AA">
        <w:trPr>
          <w:jc w:val="center"/>
        </w:trPr>
        <w:tc>
          <w:tcPr>
            <w:tcW w:w="4876" w:type="dxa"/>
            <w:tcBorders>
              <w:top w:val="nil"/>
              <w:left w:val="nil"/>
              <w:bottom w:val="nil"/>
              <w:right w:val="nil"/>
            </w:tcBorders>
          </w:tcPr>
          <w:p w14:paraId="72567D59" w14:textId="77777777" w:rsidR="001374AD" w:rsidRPr="008907ED" w:rsidRDefault="001374AD" w:rsidP="00E663AA">
            <w:pPr>
              <w:pStyle w:val="Normal6a"/>
            </w:pPr>
            <w:r w:rsidRPr="008907ED">
              <w:t>d)</w:t>
            </w:r>
            <w:r w:rsidRPr="008907ED">
              <w:tab/>
              <w:t>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7B13B3B1" w14:textId="77777777" w:rsidR="001374AD" w:rsidRPr="008907ED" w:rsidRDefault="001374AD" w:rsidP="00E663AA">
            <w:pPr>
              <w:pStyle w:val="Normal6a"/>
            </w:pPr>
            <w:r w:rsidRPr="008907ED">
              <w:t>d)</w:t>
            </w:r>
            <w:r w:rsidRPr="008907ED">
              <w:tab/>
              <w:t xml:space="preserve">Festlegung nationaler Strategien für einen gerechten Übergang </w:t>
            </w:r>
            <w:r w:rsidRPr="008907ED">
              <w:rPr>
                <w:b/>
                <w:i/>
              </w:rPr>
              <w:t>im Rahmen eines sinnvollen sozialen Dialogs mit den Gewerkschaften und</w:t>
            </w:r>
            <w:r w:rsidRPr="008907ED">
              <w:t xml:space="preserve"> mit besonderem Schwerpunkt auf der Entwicklung langfristiger Visionen für die lokale Wirtschaft und die Arbeitskräfte in allen betroffenen Regionen </w:t>
            </w:r>
            <w:r w:rsidRPr="008907ED">
              <w:rPr>
                <w:b/>
                <w:i/>
              </w:rPr>
              <w:t>und Sektoren</w:t>
            </w:r>
            <w:r w:rsidRPr="008907ED">
              <w:t>,</w:t>
            </w:r>
          </w:p>
        </w:tc>
      </w:tr>
    </w:tbl>
    <w:p w14:paraId="118299AA"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A4DCB00" w14:textId="77777777" w:rsidR="001374AD" w:rsidRPr="008907ED" w:rsidRDefault="001374AD" w:rsidP="001374AD">
      <w:r w:rsidRPr="008907ED">
        <w:rPr>
          <w:rStyle w:val="HideTWBExt"/>
        </w:rPr>
        <w:t>&lt;/Amend&gt;</w:t>
      </w:r>
    </w:p>
    <w:p w14:paraId="01A7530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293</w:t>
      </w:r>
      <w:r w:rsidRPr="008907ED">
        <w:rPr>
          <w:rStyle w:val="HideTWBExt"/>
        </w:rPr>
        <w:t>&lt;/NumAm&gt;</w:t>
      </w:r>
    </w:p>
    <w:p w14:paraId="0B291B19" w14:textId="77777777" w:rsidR="001374AD" w:rsidRPr="008907ED" w:rsidRDefault="001374AD" w:rsidP="001374AD">
      <w:pPr>
        <w:pStyle w:val="NormalBold"/>
      </w:pPr>
      <w:r w:rsidRPr="008907ED">
        <w:rPr>
          <w:rStyle w:val="HideTWBExt"/>
          <w:b w:val="0"/>
        </w:rPr>
        <w:t>&lt;RepeatBlock-By&gt;&lt;Members&gt;</w:t>
      </w:r>
      <w:r w:rsidRPr="008907ED">
        <w:t>Gheorghe Falcă, Romana Tomc, Andrzej Buła, Liesbet Sommen, Pascal Arimont, Giusi Princi</w:t>
      </w:r>
      <w:r w:rsidRPr="008907ED">
        <w:rPr>
          <w:rStyle w:val="HideTWBExt"/>
          <w:b w:val="0"/>
        </w:rPr>
        <w:t>&lt;/Members&gt;</w:t>
      </w:r>
    </w:p>
    <w:p w14:paraId="4301429C" w14:textId="77777777" w:rsidR="001374AD" w:rsidRPr="008907ED" w:rsidRDefault="001374AD" w:rsidP="001374AD">
      <w:pPr>
        <w:pStyle w:val="NormalBold"/>
      </w:pPr>
      <w:r w:rsidRPr="008907ED">
        <w:rPr>
          <w:rStyle w:val="HideTWBExt"/>
          <w:b w:val="0"/>
        </w:rPr>
        <w:t>&lt;/RepeatBlock-By&gt;</w:t>
      </w:r>
    </w:p>
    <w:p w14:paraId="2265265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D7B9FBC" w14:textId="77777777" w:rsidR="001374AD" w:rsidRPr="008907ED" w:rsidRDefault="001374AD" w:rsidP="001374AD">
      <w:pPr>
        <w:pStyle w:val="NormalBold"/>
      </w:pPr>
      <w:r w:rsidRPr="008907ED">
        <w:rPr>
          <w:rStyle w:val="HideTWBExt"/>
        </w:rPr>
        <w:t>&lt;Article&gt;</w:t>
      </w:r>
      <w:r w:rsidRPr="008907ED">
        <w:t>Anhang I – Empfehlung 3 – Absatz 1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70606CB" w14:textId="77777777" w:rsidTr="00E663AA">
        <w:trPr>
          <w:trHeight w:hRule="exact" w:val="240"/>
          <w:jc w:val="center"/>
        </w:trPr>
        <w:tc>
          <w:tcPr>
            <w:tcW w:w="9752" w:type="dxa"/>
            <w:gridSpan w:val="2"/>
            <w:tcBorders>
              <w:top w:val="nil"/>
              <w:left w:val="nil"/>
              <w:bottom w:val="nil"/>
              <w:right w:val="nil"/>
            </w:tcBorders>
          </w:tcPr>
          <w:p w14:paraId="2AABAC84" w14:textId="77777777" w:rsidR="001374AD" w:rsidRPr="008907ED" w:rsidRDefault="001374AD" w:rsidP="00E663AA"/>
        </w:tc>
      </w:tr>
      <w:tr w:rsidR="001374AD" w:rsidRPr="008907ED" w14:paraId="2E5F3A51" w14:textId="77777777" w:rsidTr="00E663AA">
        <w:trPr>
          <w:trHeight w:val="240"/>
          <w:jc w:val="center"/>
        </w:trPr>
        <w:tc>
          <w:tcPr>
            <w:tcW w:w="4876" w:type="dxa"/>
            <w:tcBorders>
              <w:top w:val="nil"/>
              <w:left w:val="nil"/>
              <w:bottom w:val="nil"/>
              <w:right w:val="nil"/>
            </w:tcBorders>
          </w:tcPr>
          <w:p w14:paraId="5D3F4E1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0A4D3D3" w14:textId="77777777" w:rsidR="001374AD" w:rsidRPr="008907ED" w:rsidRDefault="001374AD" w:rsidP="00E663AA">
            <w:pPr>
              <w:pStyle w:val="AmColumnHeading"/>
            </w:pPr>
            <w:r w:rsidRPr="008907ED">
              <w:t>Geänderter Text</w:t>
            </w:r>
          </w:p>
        </w:tc>
      </w:tr>
      <w:tr w:rsidR="001374AD" w:rsidRPr="008907ED" w14:paraId="083571A8" w14:textId="77777777" w:rsidTr="00E663AA">
        <w:trPr>
          <w:jc w:val="center"/>
        </w:trPr>
        <w:tc>
          <w:tcPr>
            <w:tcW w:w="4876" w:type="dxa"/>
            <w:tcBorders>
              <w:top w:val="nil"/>
              <w:left w:val="nil"/>
              <w:bottom w:val="nil"/>
              <w:right w:val="nil"/>
            </w:tcBorders>
          </w:tcPr>
          <w:p w14:paraId="164D0826" w14:textId="77777777" w:rsidR="001374AD" w:rsidRPr="008907ED" w:rsidRDefault="001374AD" w:rsidP="00E663AA">
            <w:pPr>
              <w:pStyle w:val="Normal6a"/>
            </w:pPr>
            <w:r w:rsidRPr="008907ED">
              <w:lastRenderedPageBreak/>
              <w:t>d)</w:t>
            </w:r>
            <w:r w:rsidRPr="008907ED">
              <w:tab/>
              <w:t>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243E61AA" w14:textId="77777777" w:rsidR="001374AD" w:rsidRPr="008907ED" w:rsidRDefault="001374AD" w:rsidP="00E663AA">
            <w:pPr>
              <w:pStyle w:val="Normal6a"/>
            </w:pPr>
            <w:r w:rsidRPr="008907ED">
              <w:t>d)</w:t>
            </w:r>
            <w:r w:rsidRPr="008907ED">
              <w:tab/>
              <w:t xml:space="preserve">Festlegung nationaler Strategien für einen gerechten Übergang mit besonderem Schwerpunkt auf der Entwicklung langfristiger Visionen für die lokale Wirtschaft und die Arbeitskräfte in allen betroffenen Regionen </w:t>
            </w:r>
            <w:r w:rsidRPr="008907ED">
              <w:rPr>
                <w:b/>
                <w:i/>
              </w:rPr>
              <w:t>und Sektoren</w:t>
            </w:r>
            <w:r w:rsidRPr="008907ED">
              <w:t>,</w:t>
            </w:r>
          </w:p>
        </w:tc>
      </w:tr>
    </w:tbl>
    <w:p w14:paraId="0555E4AB"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4B323529" w14:textId="77777777" w:rsidR="001374AD" w:rsidRPr="00546828" w:rsidRDefault="001374AD" w:rsidP="001374AD">
      <w:pPr>
        <w:rPr>
          <w:lang w:val="sv-SE"/>
        </w:rPr>
      </w:pPr>
      <w:r w:rsidRPr="00546828">
        <w:rPr>
          <w:rStyle w:val="HideTWBExt"/>
          <w:lang w:val="sv-SE"/>
        </w:rPr>
        <w:t>&lt;/Amend&gt;</w:t>
      </w:r>
    </w:p>
    <w:p w14:paraId="2190E2A3"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294</w:t>
      </w:r>
      <w:r w:rsidRPr="00546828">
        <w:rPr>
          <w:rStyle w:val="HideTWBExt"/>
          <w:lang w:val="sv-SE"/>
        </w:rPr>
        <w:t>&lt;/NumAm&gt;</w:t>
      </w:r>
    </w:p>
    <w:p w14:paraId="4E533D16" w14:textId="77777777" w:rsidR="001374AD" w:rsidRPr="00546828" w:rsidRDefault="001374AD" w:rsidP="001374AD">
      <w:pPr>
        <w:pStyle w:val="NormalBold"/>
        <w:rPr>
          <w:lang w:val="sv-SE"/>
        </w:rPr>
      </w:pPr>
      <w:r w:rsidRPr="00546828">
        <w:rPr>
          <w:rStyle w:val="HideTWBExt"/>
          <w:b w:val="0"/>
          <w:lang w:val="sv-SE"/>
        </w:rPr>
        <w:t>&lt;RepeatBlock-By&gt;&lt;Members&gt;</w:t>
      </w:r>
      <w:proofErr w:type="spellStart"/>
      <w:r w:rsidRPr="00546828">
        <w:rPr>
          <w:lang w:val="sv-SE"/>
        </w:rPr>
        <w:t>András</w:t>
      </w:r>
      <w:proofErr w:type="spellEnd"/>
      <w:r w:rsidRPr="00546828">
        <w:rPr>
          <w:lang w:val="sv-SE"/>
        </w:rPr>
        <w:t xml:space="preserve"> </w:t>
      </w:r>
      <w:proofErr w:type="spellStart"/>
      <w:r w:rsidRPr="00546828">
        <w:rPr>
          <w:lang w:val="sv-SE"/>
        </w:rPr>
        <w:t>Tivadar</w:t>
      </w:r>
      <w:proofErr w:type="spellEnd"/>
      <w:r w:rsidRPr="00546828">
        <w:rPr>
          <w:lang w:val="sv-SE"/>
        </w:rPr>
        <w:t xml:space="preserve"> </w:t>
      </w:r>
      <w:proofErr w:type="spellStart"/>
      <w:r w:rsidRPr="00546828">
        <w:rPr>
          <w:lang w:val="sv-SE"/>
        </w:rPr>
        <w:t>Kulja</w:t>
      </w:r>
      <w:proofErr w:type="spellEnd"/>
      <w:r w:rsidRPr="00546828">
        <w:rPr>
          <w:rStyle w:val="HideTWBExt"/>
          <w:b w:val="0"/>
          <w:lang w:val="sv-SE"/>
        </w:rPr>
        <w:t>&lt;/Members&gt;</w:t>
      </w:r>
    </w:p>
    <w:p w14:paraId="6A5B65D5" w14:textId="77777777" w:rsidR="001374AD" w:rsidRPr="00546828" w:rsidRDefault="001374AD" w:rsidP="001374AD">
      <w:pPr>
        <w:pStyle w:val="NormalBold"/>
        <w:rPr>
          <w:lang w:val="sv-SE"/>
        </w:rPr>
      </w:pPr>
      <w:r w:rsidRPr="00546828">
        <w:rPr>
          <w:rStyle w:val="HideTWBExt"/>
          <w:b w:val="0"/>
          <w:lang w:val="sv-SE"/>
        </w:rPr>
        <w:t>&lt;/RepeatBlock-By&gt;</w:t>
      </w:r>
    </w:p>
    <w:p w14:paraId="4F5E8B5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914AF8B" w14:textId="77777777" w:rsidR="001374AD" w:rsidRPr="008907ED" w:rsidRDefault="001374AD" w:rsidP="001374AD">
      <w:pPr>
        <w:pStyle w:val="NormalBold"/>
      </w:pPr>
      <w:r w:rsidRPr="008907ED">
        <w:rPr>
          <w:rStyle w:val="HideTWBExt"/>
        </w:rPr>
        <w:t>&lt;Article&gt;</w:t>
      </w:r>
      <w:r w:rsidRPr="008907ED">
        <w:t>Anhang I – Empfehlung 3 – Absatz 1 – Buchstabe d</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199A3F2" w14:textId="77777777" w:rsidTr="00E663AA">
        <w:trPr>
          <w:trHeight w:hRule="exact" w:val="240"/>
          <w:jc w:val="center"/>
        </w:trPr>
        <w:tc>
          <w:tcPr>
            <w:tcW w:w="9752" w:type="dxa"/>
            <w:gridSpan w:val="2"/>
            <w:tcBorders>
              <w:top w:val="nil"/>
              <w:left w:val="nil"/>
              <w:bottom w:val="nil"/>
              <w:right w:val="nil"/>
            </w:tcBorders>
          </w:tcPr>
          <w:p w14:paraId="299F5C03" w14:textId="77777777" w:rsidR="001374AD" w:rsidRPr="008907ED" w:rsidRDefault="001374AD" w:rsidP="00E663AA"/>
        </w:tc>
      </w:tr>
      <w:tr w:rsidR="001374AD" w:rsidRPr="008907ED" w14:paraId="4F5A0F79" w14:textId="77777777" w:rsidTr="00E663AA">
        <w:trPr>
          <w:trHeight w:val="240"/>
          <w:jc w:val="center"/>
        </w:trPr>
        <w:tc>
          <w:tcPr>
            <w:tcW w:w="4876" w:type="dxa"/>
            <w:tcBorders>
              <w:top w:val="nil"/>
              <w:left w:val="nil"/>
              <w:bottom w:val="nil"/>
              <w:right w:val="nil"/>
            </w:tcBorders>
          </w:tcPr>
          <w:p w14:paraId="5E33785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79CA45A" w14:textId="77777777" w:rsidR="001374AD" w:rsidRPr="008907ED" w:rsidRDefault="001374AD" w:rsidP="00E663AA">
            <w:pPr>
              <w:pStyle w:val="AmColumnHeading"/>
            </w:pPr>
            <w:r w:rsidRPr="008907ED">
              <w:t>Geänderter Text</w:t>
            </w:r>
          </w:p>
        </w:tc>
      </w:tr>
      <w:tr w:rsidR="001374AD" w:rsidRPr="008907ED" w14:paraId="370B4C3E" w14:textId="77777777" w:rsidTr="00E663AA">
        <w:trPr>
          <w:jc w:val="center"/>
        </w:trPr>
        <w:tc>
          <w:tcPr>
            <w:tcW w:w="4876" w:type="dxa"/>
            <w:tcBorders>
              <w:top w:val="nil"/>
              <w:left w:val="nil"/>
              <w:bottom w:val="nil"/>
              <w:right w:val="nil"/>
            </w:tcBorders>
          </w:tcPr>
          <w:p w14:paraId="4D107BAF" w14:textId="77777777" w:rsidR="001374AD" w:rsidRPr="008907ED" w:rsidRDefault="001374AD" w:rsidP="00E663AA">
            <w:pPr>
              <w:pStyle w:val="Normal6a"/>
            </w:pPr>
            <w:r w:rsidRPr="008907ED">
              <w:t>d)</w:t>
            </w:r>
            <w:r w:rsidRPr="008907ED">
              <w:tab/>
              <w:t>Festlegung nationaler Strategien für einen gerechten Übergang mit besonderem Schwerpunkt auf der Entwicklung langfristiger Visionen für die lokale Wirtschaft und die Arbeitskräfte in allen betroffenen Regionen,</w:t>
            </w:r>
          </w:p>
        </w:tc>
        <w:tc>
          <w:tcPr>
            <w:tcW w:w="4876" w:type="dxa"/>
            <w:tcBorders>
              <w:top w:val="nil"/>
              <w:left w:val="nil"/>
              <w:bottom w:val="nil"/>
              <w:right w:val="nil"/>
            </w:tcBorders>
          </w:tcPr>
          <w:p w14:paraId="0C65C38A" w14:textId="77777777" w:rsidR="001374AD" w:rsidRPr="008907ED" w:rsidRDefault="001374AD" w:rsidP="00E663AA">
            <w:pPr>
              <w:pStyle w:val="Normal6a"/>
            </w:pPr>
            <w:r w:rsidRPr="008907ED">
              <w:t>d)</w:t>
            </w:r>
            <w:r w:rsidRPr="008907ED">
              <w:tab/>
              <w:t xml:space="preserve">Festlegung nationaler Strategien für einen gerechten Übergang mit besonderem Schwerpunkt auf der Entwicklung langfristiger Visionen für die lokale Wirtschaft und die Arbeitskräfte in allen betroffenen </w:t>
            </w:r>
            <w:r w:rsidRPr="008907ED">
              <w:rPr>
                <w:b/>
                <w:i/>
              </w:rPr>
              <w:t>Sektoren und</w:t>
            </w:r>
            <w:r w:rsidRPr="008907ED">
              <w:t xml:space="preserve"> Regionen,</w:t>
            </w:r>
          </w:p>
        </w:tc>
      </w:tr>
    </w:tbl>
    <w:p w14:paraId="4778A876"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7AE38AB5" w14:textId="77777777" w:rsidR="001374AD" w:rsidRPr="008907ED" w:rsidRDefault="001374AD" w:rsidP="001374AD">
      <w:r w:rsidRPr="008907ED">
        <w:rPr>
          <w:rStyle w:val="HideTWBExt"/>
        </w:rPr>
        <w:t>&lt;/Amend&gt;</w:t>
      </w:r>
    </w:p>
    <w:p w14:paraId="4D1860A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295</w:t>
      </w:r>
      <w:r w:rsidRPr="008907ED">
        <w:rPr>
          <w:rStyle w:val="HideTWBExt"/>
        </w:rPr>
        <w:t>&lt;/NumAm&gt;</w:t>
      </w:r>
    </w:p>
    <w:p w14:paraId="3B409B0B"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3888CD90" w14:textId="77777777" w:rsidR="001374AD" w:rsidRPr="008907ED" w:rsidRDefault="001374AD" w:rsidP="001374AD">
      <w:pPr>
        <w:pStyle w:val="NormalBold"/>
      </w:pPr>
      <w:r w:rsidRPr="008907ED">
        <w:rPr>
          <w:rStyle w:val="HideTWBExt"/>
          <w:b w:val="0"/>
        </w:rPr>
        <w:t>&lt;/RepeatBlock-By&gt;</w:t>
      </w:r>
    </w:p>
    <w:p w14:paraId="7342DB9C"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66EFE8C1" w14:textId="77777777" w:rsidR="001374AD" w:rsidRPr="008907ED" w:rsidRDefault="001374AD" w:rsidP="001374AD">
      <w:pPr>
        <w:pStyle w:val="NormalBold"/>
      </w:pPr>
      <w:r w:rsidRPr="008907ED">
        <w:rPr>
          <w:rStyle w:val="HideTWBExt"/>
        </w:rPr>
        <w:t>&lt;Article&gt;</w:t>
      </w:r>
      <w:r w:rsidRPr="008907ED">
        <w:t>Anhang I – Empfehlung 3 – Absatz 1 – Buchstabe d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84EF823" w14:textId="77777777" w:rsidTr="00E663AA">
        <w:trPr>
          <w:trHeight w:hRule="exact" w:val="240"/>
          <w:jc w:val="center"/>
        </w:trPr>
        <w:tc>
          <w:tcPr>
            <w:tcW w:w="9752" w:type="dxa"/>
            <w:gridSpan w:val="2"/>
            <w:tcBorders>
              <w:top w:val="nil"/>
              <w:left w:val="nil"/>
              <w:bottom w:val="nil"/>
              <w:right w:val="nil"/>
            </w:tcBorders>
          </w:tcPr>
          <w:p w14:paraId="1CC12256" w14:textId="77777777" w:rsidR="001374AD" w:rsidRPr="008907ED" w:rsidRDefault="001374AD" w:rsidP="00E663AA"/>
        </w:tc>
      </w:tr>
      <w:tr w:rsidR="001374AD" w:rsidRPr="008907ED" w14:paraId="69F2B344" w14:textId="77777777" w:rsidTr="00E663AA">
        <w:trPr>
          <w:trHeight w:val="240"/>
          <w:jc w:val="center"/>
        </w:trPr>
        <w:tc>
          <w:tcPr>
            <w:tcW w:w="4876" w:type="dxa"/>
            <w:tcBorders>
              <w:top w:val="nil"/>
              <w:left w:val="nil"/>
              <w:bottom w:val="nil"/>
              <w:right w:val="nil"/>
            </w:tcBorders>
          </w:tcPr>
          <w:p w14:paraId="489227B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2A0A5885" w14:textId="77777777" w:rsidR="001374AD" w:rsidRPr="008907ED" w:rsidRDefault="001374AD" w:rsidP="00E663AA">
            <w:pPr>
              <w:pStyle w:val="AmColumnHeading"/>
            </w:pPr>
            <w:r w:rsidRPr="008907ED">
              <w:t>Geänderter Text</w:t>
            </w:r>
          </w:p>
        </w:tc>
      </w:tr>
      <w:tr w:rsidR="001374AD" w:rsidRPr="008907ED" w14:paraId="17BC5982" w14:textId="77777777" w:rsidTr="00E663AA">
        <w:trPr>
          <w:jc w:val="center"/>
        </w:trPr>
        <w:tc>
          <w:tcPr>
            <w:tcW w:w="4876" w:type="dxa"/>
            <w:tcBorders>
              <w:top w:val="nil"/>
              <w:left w:val="nil"/>
              <w:bottom w:val="nil"/>
              <w:right w:val="nil"/>
            </w:tcBorders>
          </w:tcPr>
          <w:p w14:paraId="1ED42673" w14:textId="77777777" w:rsidR="001374AD" w:rsidRPr="008907ED" w:rsidRDefault="001374AD" w:rsidP="00E663AA">
            <w:pPr>
              <w:pStyle w:val="Normal6a"/>
            </w:pPr>
          </w:p>
        </w:tc>
        <w:tc>
          <w:tcPr>
            <w:tcW w:w="4876" w:type="dxa"/>
            <w:tcBorders>
              <w:top w:val="nil"/>
              <w:left w:val="nil"/>
              <w:bottom w:val="nil"/>
              <w:right w:val="nil"/>
            </w:tcBorders>
          </w:tcPr>
          <w:p w14:paraId="4BD3CF16" w14:textId="77777777" w:rsidR="001374AD" w:rsidRPr="008907ED" w:rsidRDefault="001374AD" w:rsidP="00E663AA">
            <w:pPr>
              <w:pStyle w:val="Normal6a"/>
            </w:pPr>
            <w:r w:rsidRPr="008907ED">
              <w:rPr>
                <w:b/>
                <w:i/>
              </w:rPr>
              <w:t>da)</w:t>
            </w:r>
            <w:r w:rsidRPr="008907ED">
              <w:tab/>
            </w:r>
            <w:r w:rsidRPr="008907ED">
              <w:rPr>
                <w:b/>
                <w:i/>
              </w:rPr>
              <w:t>Sicherstellung der Fähigkeit von Behörden und Sozialpartnern, gemeinsam mit den Interessenträgern wirkungsvolle Maßnahmen für einen gerechten Übergang zu konzipieren und zu überwachen, die den Verteilungseffekten politischer Maßnahmen Rechnung tragen,</w:t>
            </w:r>
          </w:p>
        </w:tc>
      </w:tr>
    </w:tbl>
    <w:p w14:paraId="2FC293E3"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56B04621" w14:textId="77777777" w:rsidR="001374AD" w:rsidRPr="008907ED" w:rsidRDefault="001374AD" w:rsidP="001374AD">
      <w:r w:rsidRPr="008907ED">
        <w:rPr>
          <w:rStyle w:val="HideTWBExt"/>
        </w:rPr>
        <w:lastRenderedPageBreak/>
        <w:t>&lt;/Amend&gt;</w:t>
      </w:r>
    </w:p>
    <w:p w14:paraId="264C865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296</w:t>
      </w:r>
      <w:r w:rsidRPr="008907ED">
        <w:rPr>
          <w:rStyle w:val="HideTWBExt"/>
        </w:rPr>
        <w:t>&lt;/NumAm&gt;</w:t>
      </w:r>
    </w:p>
    <w:p w14:paraId="60CB98E4" w14:textId="77777777" w:rsidR="001374AD" w:rsidRPr="008907ED" w:rsidRDefault="001374AD" w:rsidP="001374AD">
      <w:pPr>
        <w:pStyle w:val="NormalBold"/>
      </w:pPr>
      <w:r w:rsidRPr="008907ED">
        <w:rPr>
          <w:rStyle w:val="HideTWBExt"/>
          <w:b w:val="0"/>
        </w:rPr>
        <w:t>&lt;RepeatBlock-By&gt;&lt;Members&gt;</w:t>
      </w:r>
      <w:r w:rsidRPr="008907ED">
        <w:t>Branislav Ondruš</w:t>
      </w:r>
      <w:r w:rsidRPr="008907ED">
        <w:rPr>
          <w:rStyle w:val="HideTWBExt"/>
          <w:b w:val="0"/>
        </w:rPr>
        <w:t>&lt;/Members&gt;</w:t>
      </w:r>
    </w:p>
    <w:p w14:paraId="7DB54D5F" w14:textId="77777777" w:rsidR="001374AD" w:rsidRPr="008907ED" w:rsidRDefault="001374AD" w:rsidP="001374AD">
      <w:pPr>
        <w:pStyle w:val="NormalBold"/>
      </w:pPr>
      <w:r w:rsidRPr="008907ED">
        <w:rPr>
          <w:rStyle w:val="HideTWBExt"/>
          <w:b w:val="0"/>
        </w:rPr>
        <w:t>&lt;/RepeatBlock-By&gt;</w:t>
      </w:r>
    </w:p>
    <w:p w14:paraId="2F6640F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0D6ABD5" w14:textId="77777777" w:rsidR="001374AD" w:rsidRPr="008907ED" w:rsidRDefault="001374AD" w:rsidP="001374AD">
      <w:pPr>
        <w:pStyle w:val="NormalBold"/>
      </w:pPr>
      <w:r w:rsidRPr="008907ED">
        <w:rPr>
          <w:rStyle w:val="HideTWBExt"/>
        </w:rPr>
        <w:t>&lt;Article&gt;</w:t>
      </w:r>
      <w:r w:rsidRPr="008907ED">
        <w:t>Anhang I – Empfehlung 3 – Absatz 1 – Buchstabe e</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53F5A87B" w14:textId="77777777" w:rsidTr="00E663AA">
        <w:trPr>
          <w:trHeight w:hRule="exact" w:val="240"/>
          <w:jc w:val="center"/>
        </w:trPr>
        <w:tc>
          <w:tcPr>
            <w:tcW w:w="9752" w:type="dxa"/>
            <w:gridSpan w:val="2"/>
            <w:tcBorders>
              <w:top w:val="nil"/>
              <w:left w:val="nil"/>
              <w:bottom w:val="nil"/>
              <w:right w:val="nil"/>
            </w:tcBorders>
          </w:tcPr>
          <w:p w14:paraId="468AC007" w14:textId="77777777" w:rsidR="001374AD" w:rsidRPr="008907ED" w:rsidRDefault="001374AD" w:rsidP="00E663AA"/>
        </w:tc>
      </w:tr>
      <w:tr w:rsidR="001374AD" w:rsidRPr="008907ED" w14:paraId="632A1A76" w14:textId="77777777" w:rsidTr="00E663AA">
        <w:trPr>
          <w:trHeight w:val="240"/>
          <w:jc w:val="center"/>
        </w:trPr>
        <w:tc>
          <w:tcPr>
            <w:tcW w:w="4876" w:type="dxa"/>
            <w:tcBorders>
              <w:top w:val="nil"/>
              <w:left w:val="nil"/>
              <w:bottom w:val="nil"/>
              <w:right w:val="nil"/>
            </w:tcBorders>
          </w:tcPr>
          <w:p w14:paraId="124D571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C13EAF9" w14:textId="77777777" w:rsidR="001374AD" w:rsidRPr="008907ED" w:rsidRDefault="001374AD" w:rsidP="00E663AA">
            <w:pPr>
              <w:pStyle w:val="AmColumnHeading"/>
            </w:pPr>
            <w:r w:rsidRPr="008907ED">
              <w:t>Geänderter Text</w:t>
            </w:r>
          </w:p>
        </w:tc>
      </w:tr>
      <w:tr w:rsidR="001374AD" w:rsidRPr="008907ED" w14:paraId="3A4CE8D4" w14:textId="77777777" w:rsidTr="00E663AA">
        <w:trPr>
          <w:jc w:val="center"/>
        </w:trPr>
        <w:tc>
          <w:tcPr>
            <w:tcW w:w="4876" w:type="dxa"/>
            <w:tcBorders>
              <w:top w:val="nil"/>
              <w:left w:val="nil"/>
              <w:bottom w:val="nil"/>
              <w:right w:val="nil"/>
            </w:tcBorders>
          </w:tcPr>
          <w:p w14:paraId="6146100F" w14:textId="77777777" w:rsidR="001374AD" w:rsidRPr="008907ED" w:rsidRDefault="001374AD" w:rsidP="00E663AA">
            <w:pPr>
              <w:pStyle w:val="Normal6a"/>
            </w:pPr>
            <w:r w:rsidRPr="008907ED">
              <w:t>e)</w:t>
            </w:r>
            <w:r w:rsidRPr="008907ED">
              <w:tab/>
              <w:t xml:space="preserve">Entwicklung von Programmen zur Unterstützung von Unternehmen, insbesondere KMU </w:t>
            </w:r>
            <w:r w:rsidRPr="008907ED">
              <w:rPr>
                <w:b/>
                <w:i/>
              </w:rPr>
              <w:t>und</w:t>
            </w:r>
            <w:r w:rsidRPr="008907ED">
              <w:t xml:space="preserve"> lokale Akteure, um die Schaffung von Arbeitsplätzen vor Ort zu fördern,</w:t>
            </w:r>
          </w:p>
        </w:tc>
        <w:tc>
          <w:tcPr>
            <w:tcW w:w="4876" w:type="dxa"/>
            <w:tcBorders>
              <w:top w:val="nil"/>
              <w:left w:val="nil"/>
              <w:bottom w:val="nil"/>
              <w:right w:val="nil"/>
            </w:tcBorders>
          </w:tcPr>
          <w:p w14:paraId="57E2FE91" w14:textId="77777777" w:rsidR="001374AD" w:rsidRPr="008907ED" w:rsidRDefault="001374AD" w:rsidP="00E663AA">
            <w:pPr>
              <w:pStyle w:val="Normal6a"/>
            </w:pPr>
            <w:r w:rsidRPr="008907ED">
              <w:t>e)</w:t>
            </w:r>
            <w:r w:rsidRPr="008907ED">
              <w:tab/>
              <w:t>Entwicklung von Programmen zur Unterstützung von Unternehmen, insbesondere KMU</w:t>
            </w:r>
            <w:r w:rsidRPr="008907ED">
              <w:rPr>
                <w:b/>
                <w:i/>
              </w:rPr>
              <w:t>,</w:t>
            </w:r>
            <w:r w:rsidRPr="008907ED">
              <w:t xml:space="preserve"> lokale Akteure </w:t>
            </w:r>
            <w:r w:rsidRPr="008907ED">
              <w:rPr>
                <w:b/>
                <w:i/>
              </w:rPr>
              <w:t>und Einrichtungen der Sozialwirtschaft</w:t>
            </w:r>
            <w:r w:rsidRPr="008907ED">
              <w:t>, um die Schaffung von Arbeitsplätzen vor Ort zu fördern,</w:t>
            </w:r>
          </w:p>
        </w:tc>
      </w:tr>
    </w:tbl>
    <w:p w14:paraId="338CD2ED"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3C8493A2" w14:textId="77777777" w:rsidR="001374AD" w:rsidRPr="008907ED" w:rsidRDefault="001374AD" w:rsidP="001374AD">
      <w:r w:rsidRPr="008907ED">
        <w:rPr>
          <w:rStyle w:val="HideTWBExt"/>
        </w:rPr>
        <w:t>&lt;/Amend&gt;</w:t>
      </w:r>
    </w:p>
    <w:p w14:paraId="66064221"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297</w:t>
      </w:r>
      <w:r w:rsidRPr="008907ED">
        <w:rPr>
          <w:rStyle w:val="HideTWBExt"/>
        </w:rPr>
        <w:t>&lt;/NumAm&gt;</w:t>
      </w:r>
    </w:p>
    <w:p w14:paraId="1923DE2F"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00F5DA9" w14:textId="77777777" w:rsidR="001374AD" w:rsidRPr="008907ED" w:rsidRDefault="001374AD" w:rsidP="001374AD">
      <w:pPr>
        <w:pStyle w:val="NormalBold"/>
      </w:pPr>
      <w:r w:rsidRPr="008907ED">
        <w:rPr>
          <w:rStyle w:val="HideTWBExt"/>
          <w:b w:val="0"/>
        </w:rPr>
        <w:t>&lt;/RepeatBlock-By&gt;</w:t>
      </w:r>
    </w:p>
    <w:p w14:paraId="3888D2CB"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40B8AA3" w14:textId="77777777" w:rsidR="001374AD" w:rsidRPr="008907ED" w:rsidRDefault="001374AD" w:rsidP="001374AD">
      <w:pPr>
        <w:pStyle w:val="NormalBold"/>
      </w:pPr>
      <w:r w:rsidRPr="008907ED">
        <w:rPr>
          <w:rStyle w:val="HideTWBExt"/>
        </w:rPr>
        <w:t>&lt;Article&gt;</w:t>
      </w:r>
      <w:r w:rsidRPr="008907ED">
        <w:t>Anhang I – Empfehlung 3 – Absatz 1 – Buchstabe e</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CACBADE" w14:textId="77777777" w:rsidTr="00E663AA">
        <w:trPr>
          <w:trHeight w:hRule="exact" w:val="240"/>
          <w:jc w:val="center"/>
        </w:trPr>
        <w:tc>
          <w:tcPr>
            <w:tcW w:w="9752" w:type="dxa"/>
            <w:gridSpan w:val="2"/>
            <w:tcBorders>
              <w:top w:val="nil"/>
              <w:left w:val="nil"/>
              <w:bottom w:val="nil"/>
              <w:right w:val="nil"/>
            </w:tcBorders>
          </w:tcPr>
          <w:p w14:paraId="79D287B2" w14:textId="77777777" w:rsidR="001374AD" w:rsidRPr="008907ED" w:rsidRDefault="001374AD" w:rsidP="00E663AA"/>
        </w:tc>
      </w:tr>
      <w:tr w:rsidR="001374AD" w:rsidRPr="008907ED" w14:paraId="3B5F34F0" w14:textId="77777777" w:rsidTr="00E663AA">
        <w:trPr>
          <w:trHeight w:val="240"/>
          <w:jc w:val="center"/>
        </w:trPr>
        <w:tc>
          <w:tcPr>
            <w:tcW w:w="4876" w:type="dxa"/>
            <w:tcBorders>
              <w:top w:val="nil"/>
              <w:left w:val="nil"/>
              <w:bottom w:val="nil"/>
              <w:right w:val="nil"/>
            </w:tcBorders>
          </w:tcPr>
          <w:p w14:paraId="29898C3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CD53BAE" w14:textId="77777777" w:rsidR="001374AD" w:rsidRPr="008907ED" w:rsidRDefault="001374AD" w:rsidP="00E663AA">
            <w:pPr>
              <w:pStyle w:val="AmColumnHeading"/>
            </w:pPr>
            <w:r w:rsidRPr="008907ED">
              <w:t>Geänderter Text</w:t>
            </w:r>
          </w:p>
        </w:tc>
      </w:tr>
      <w:tr w:rsidR="001374AD" w:rsidRPr="008907ED" w14:paraId="400FA603" w14:textId="77777777" w:rsidTr="00E663AA">
        <w:trPr>
          <w:jc w:val="center"/>
        </w:trPr>
        <w:tc>
          <w:tcPr>
            <w:tcW w:w="4876" w:type="dxa"/>
            <w:tcBorders>
              <w:top w:val="nil"/>
              <w:left w:val="nil"/>
              <w:bottom w:val="nil"/>
              <w:right w:val="nil"/>
            </w:tcBorders>
          </w:tcPr>
          <w:p w14:paraId="4E7EB3E7" w14:textId="77777777" w:rsidR="001374AD" w:rsidRPr="008907ED" w:rsidRDefault="001374AD" w:rsidP="00E663AA">
            <w:pPr>
              <w:pStyle w:val="Normal6a"/>
            </w:pPr>
            <w:r w:rsidRPr="008907ED">
              <w:t>e)</w:t>
            </w:r>
            <w:r w:rsidRPr="008907ED">
              <w:tab/>
              <w:t>Entwicklung von Programmen zur Unterstützung von Unternehmen, insbesondere KMU und lokale Akteure, um die Schaffung von Arbeitsplätzen vor Ort zu fördern,</w:t>
            </w:r>
          </w:p>
        </w:tc>
        <w:tc>
          <w:tcPr>
            <w:tcW w:w="4876" w:type="dxa"/>
            <w:tcBorders>
              <w:top w:val="nil"/>
              <w:left w:val="nil"/>
              <w:bottom w:val="nil"/>
              <w:right w:val="nil"/>
            </w:tcBorders>
          </w:tcPr>
          <w:p w14:paraId="6DC88127" w14:textId="77777777" w:rsidR="001374AD" w:rsidRPr="008907ED" w:rsidRDefault="001374AD" w:rsidP="00E663AA">
            <w:pPr>
              <w:pStyle w:val="Normal6a"/>
            </w:pPr>
            <w:r w:rsidRPr="008907ED">
              <w:t>e)</w:t>
            </w:r>
            <w:r w:rsidRPr="008907ED">
              <w:tab/>
              <w:t xml:space="preserve">Entwicklung von Programmen zur Unterstützung von Unternehmen, insbesondere KMU und lokale Akteure, </w:t>
            </w:r>
            <w:r w:rsidRPr="008907ED">
              <w:rPr>
                <w:b/>
                <w:i/>
              </w:rPr>
              <w:t>auf der Grundlage sozialer Auflagen</w:t>
            </w:r>
            <w:r w:rsidRPr="008907ED">
              <w:t>, um die Schaffung von Arbeitsplätzen vor Ort zu fördern,</w:t>
            </w:r>
          </w:p>
        </w:tc>
      </w:tr>
    </w:tbl>
    <w:p w14:paraId="336089D9"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19950B9F" w14:textId="77777777" w:rsidR="001374AD" w:rsidRPr="00546828" w:rsidRDefault="001374AD" w:rsidP="001374AD">
      <w:pPr>
        <w:rPr>
          <w:lang w:val="sv-SE"/>
        </w:rPr>
      </w:pPr>
      <w:r w:rsidRPr="00546828">
        <w:rPr>
          <w:rStyle w:val="HideTWBExt"/>
          <w:lang w:val="sv-SE"/>
        </w:rPr>
        <w:t>&lt;/Amend&gt;</w:t>
      </w:r>
    </w:p>
    <w:p w14:paraId="792053FA"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298</w:t>
      </w:r>
      <w:r w:rsidRPr="00546828">
        <w:rPr>
          <w:rStyle w:val="HideTWBExt"/>
          <w:lang w:val="sv-SE"/>
        </w:rPr>
        <w:t>&lt;/NumAm&gt;</w:t>
      </w:r>
    </w:p>
    <w:p w14:paraId="684290D5"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5CBB34B0" w14:textId="77777777" w:rsidR="001374AD" w:rsidRPr="00546828" w:rsidRDefault="001374AD" w:rsidP="001374AD">
      <w:pPr>
        <w:pStyle w:val="NormalBold"/>
        <w:rPr>
          <w:lang w:val="sv-SE"/>
        </w:rPr>
      </w:pPr>
      <w:r w:rsidRPr="00546828">
        <w:rPr>
          <w:rStyle w:val="HideTWBExt"/>
          <w:b w:val="0"/>
          <w:lang w:val="sv-SE"/>
        </w:rPr>
        <w:t>&lt;/RepeatBlock-By&gt;</w:t>
      </w:r>
    </w:p>
    <w:p w14:paraId="14E120B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1BB047EC" w14:textId="77777777" w:rsidR="001374AD" w:rsidRPr="008907ED" w:rsidRDefault="001374AD" w:rsidP="001374AD">
      <w:pPr>
        <w:pStyle w:val="NormalBold"/>
      </w:pPr>
      <w:r w:rsidRPr="008907ED">
        <w:rPr>
          <w:rStyle w:val="HideTWBExt"/>
        </w:rPr>
        <w:t>&lt;Article&gt;</w:t>
      </w:r>
      <w:r w:rsidRPr="008907ED">
        <w:t>Anhang I – Empfehlung 3 – Absatz 1 – Buchstabe e</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D7B8064" w14:textId="77777777" w:rsidTr="00E663AA">
        <w:trPr>
          <w:trHeight w:hRule="exact" w:val="240"/>
          <w:jc w:val="center"/>
        </w:trPr>
        <w:tc>
          <w:tcPr>
            <w:tcW w:w="9752" w:type="dxa"/>
            <w:gridSpan w:val="2"/>
            <w:tcBorders>
              <w:top w:val="nil"/>
              <w:left w:val="nil"/>
              <w:bottom w:val="nil"/>
              <w:right w:val="nil"/>
            </w:tcBorders>
          </w:tcPr>
          <w:p w14:paraId="54C3FADB" w14:textId="77777777" w:rsidR="001374AD" w:rsidRPr="008907ED" w:rsidRDefault="001374AD" w:rsidP="00E663AA"/>
        </w:tc>
      </w:tr>
      <w:tr w:rsidR="001374AD" w:rsidRPr="008907ED" w14:paraId="6A92A671" w14:textId="77777777" w:rsidTr="00E663AA">
        <w:trPr>
          <w:trHeight w:val="240"/>
          <w:jc w:val="center"/>
        </w:trPr>
        <w:tc>
          <w:tcPr>
            <w:tcW w:w="4876" w:type="dxa"/>
            <w:tcBorders>
              <w:top w:val="nil"/>
              <w:left w:val="nil"/>
              <w:bottom w:val="nil"/>
              <w:right w:val="nil"/>
            </w:tcBorders>
          </w:tcPr>
          <w:p w14:paraId="05F97E8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F78DBBC" w14:textId="77777777" w:rsidR="001374AD" w:rsidRPr="008907ED" w:rsidRDefault="001374AD" w:rsidP="00E663AA">
            <w:pPr>
              <w:pStyle w:val="AmColumnHeading"/>
            </w:pPr>
            <w:r w:rsidRPr="008907ED">
              <w:t>Geänderter Text</w:t>
            </w:r>
          </w:p>
        </w:tc>
      </w:tr>
      <w:tr w:rsidR="001374AD" w:rsidRPr="008907ED" w14:paraId="7942DC1F" w14:textId="77777777" w:rsidTr="00E663AA">
        <w:trPr>
          <w:jc w:val="center"/>
        </w:trPr>
        <w:tc>
          <w:tcPr>
            <w:tcW w:w="4876" w:type="dxa"/>
            <w:tcBorders>
              <w:top w:val="nil"/>
              <w:left w:val="nil"/>
              <w:bottom w:val="nil"/>
              <w:right w:val="nil"/>
            </w:tcBorders>
          </w:tcPr>
          <w:p w14:paraId="17083384" w14:textId="77777777" w:rsidR="001374AD" w:rsidRPr="008907ED" w:rsidRDefault="001374AD" w:rsidP="00E663AA">
            <w:pPr>
              <w:pStyle w:val="Normal6a"/>
            </w:pPr>
            <w:r w:rsidRPr="008907ED">
              <w:t>e)</w:t>
            </w:r>
            <w:r w:rsidRPr="008907ED">
              <w:tab/>
              <w:t xml:space="preserve">Entwicklung von Programmen zur </w:t>
            </w:r>
            <w:r w:rsidRPr="008907ED">
              <w:lastRenderedPageBreak/>
              <w:t>Unterstützung von Unternehmen, insbesondere KMU und lokale Akteure, um die Schaffung von Arbeitsplätzen vor Ort zu fördern,</w:t>
            </w:r>
          </w:p>
        </w:tc>
        <w:tc>
          <w:tcPr>
            <w:tcW w:w="4876" w:type="dxa"/>
            <w:tcBorders>
              <w:top w:val="nil"/>
              <w:left w:val="nil"/>
              <w:bottom w:val="nil"/>
              <w:right w:val="nil"/>
            </w:tcBorders>
          </w:tcPr>
          <w:p w14:paraId="30AD0919" w14:textId="77777777" w:rsidR="001374AD" w:rsidRPr="008907ED" w:rsidRDefault="001374AD" w:rsidP="00E663AA">
            <w:pPr>
              <w:pStyle w:val="Normal6a"/>
            </w:pPr>
            <w:r w:rsidRPr="008907ED">
              <w:lastRenderedPageBreak/>
              <w:t>e)</w:t>
            </w:r>
            <w:r w:rsidRPr="008907ED">
              <w:tab/>
              <w:t xml:space="preserve">Entwicklung von Programmen zur </w:t>
            </w:r>
            <w:r w:rsidRPr="008907ED">
              <w:lastRenderedPageBreak/>
              <w:t xml:space="preserve">Unterstützung von Unternehmen, insbesondere KMU und lokale Akteure, um die Schaffung von </w:t>
            </w:r>
            <w:r w:rsidRPr="008907ED">
              <w:rPr>
                <w:b/>
                <w:i/>
              </w:rPr>
              <w:t>hochwertigen</w:t>
            </w:r>
            <w:r w:rsidRPr="008907ED">
              <w:t xml:space="preserve"> Arbeitsplätzen vor Ort zu fördern,</w:t>
            </w:r>
          </w:p>
        </w:tc>
      </w:tr>
    </w:tbl>
    <w:p w14:paraId="15037B83"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41A619F2" w14:textId="77777777" w:rsidR="001374AD" w:rsidRPr="008907ED" w:rsidRDefault="001374AD" w:rsidP="001374AD">
      <w:r w:rsidRPr="008907ED">
        <w:rPr>
          <w:rStyle w:val="HideTWBExt"/>
        </w:rPr>
        <w:t>&lt;/Amend&gt;</w:t>
      </w:r>
    </w:p>
    <w:p w14:paraId="2030E306"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299</w:t>
      </w:r>
      <w:r w:rsidRPr="008907ED">
        <w:rPr>
          <w:rStyle w:val="HideTWBExt"/>
        </w:rPr>
        <w:t>&lt;/NumAm&gt;</w:t>
      </w:r>
    </w:p>
    <w:p w14:paraId="0E821095"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2EC2EED5" w14:textId="77777777" w:rsidR="001374AD" w:rsidRPr="008907ED" w:rsidRDefault="001374AD" w:rsidP="001374AD">
      <w:pPr>
        <w:pStyle w:val="NormalBold"/>
      </w:pPr>
      <w:r w:rsidRPr="008907ED">
        <w:rPr>
          <w:rStyle w:val="HideTWBExt"/>
          <w:b w:val="0"/>
        </w:rPr>
        <w:t>&lt;/RepeatBlock-By&gt;</w:t>
      </w:r>
    </w:p>
    <w:p w14:paraId="07513EE5"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2E67EAE" w14:textId="77777777" w:rsidR="001374AD" w:rsidRPr="008907ED" w:rsidRDefault="001374AD" w:rsidP="001374AD">
      <w:pPr>
        <w:pStyle w:val="NormalBold"/>
      </w:pPr>
      <w:r w:rsidRPr="008907ED">
        <w:rPr>
          <w:rStyle w:val="HideTWBExt"/>
        </w:rPr>
        <w:t>&lt;Article&gt;</w:t>
      </w:r>
      <w:r w:rsidRPr="008907ED">
        <w:t>Anhang I – Empfehlung 3 – Absatz 1 – Buchstabe e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01CA7DA2" w14:textId="77777777" w:rsidTr="00E663AA">
        <w:trPr>
          <w:trHeight w:hRule="exact" w:val="240"/>
          <w:jc w:val="center"/>
        </w:trPr>
        <w:tc>
          <w:tcPr>
            <w:tcW w:w="9752" w:type="dxa"/>
            <w:gridSpan w:val="2"/>
            <w:tcBorders>
              <w:top w:val="nil"/>
              <w:left w:val="nil"/>
              <w:bottom w:val="nil"/>
              <w:right w:val="nil"/>
            </w:tcBorders>
          </w:tcPr>
          <w:p w14:paraId="6F96A87C" w14:textId="77777777" w:rsidR="001374AD" w:rsidRPr="008907ED" w:rsidRDefault="001374AD" w:rsidP="00E663AA"/>
        </w:tc>
      </w:tr>
      <w:tr w:rsidR="001374AD" w:rsidRPr="008907ED" w14:paraId="4436992D" w14:textId="77777777" w:rsidTr="00E663AA">
        <w:trPr>
          <w:trHeight w:val="240"/>
          <w:jc w:val="center"/>
        </w:trPr>
        <w:tc>
          <w:tcPr>
            <w:tcW w:w="4876" w:type="dxa"/>
            <w:tcBorders>
              <w:top w:val="nil"/>
              <w:left w:val="nil"/>
              <w:bottom w:val="nil"/>
              <w:right w:val="nil"/>
            </w:tcBorders>
          </w:tcPr>
          <w:p w14:paraId="5042689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EB29624" w14:textId="77777777" w:rsidR="001374AD" w:rsidRPr="008907ED" w:rsidRDefault="001374AD" w:rsidP="00E663AA">
            <w:pPr>
              <w:pStyle w:val="AmColumnHeading"/>
            </w:pPr>
            <w:r w:rsidRPr="008907ED">
              <w:t>Geänderter Text</w:t>
            </w:r>
          </w:p>
        </w:tc>
      </w:tr>
      <w:tr w:rsidR="001374AD" w:rsidRPr="008907ED" w14:paraId="03561379" w14:textId="77777777" w:rsidTr="00E663AA">
        <w:trPr>
          <w:jc w:val="center"/>
        </w:trPr>
        <w:tc>
          <w:tcPr>
            <w:tcW w:w="4876" w:type="dxa"/>
            <w:tcBorders>
              <w:top w:val="nil"/>
              <w:left w:val="nil"/>
              <w:bottom w:val="nil"/>
              <w:right w:val="nil"/>
            </w:tcBorders>
          </w:tcPr>
          <w:p w14:paraId="7D9F32BA" w14:textId="77777777" w:rsidR="001374AD" w:rsidRPr="008907ED" w:rsidRDefault="001374AD" w:rsidP="00E663AA">
            <w:pPr>
              <w:pStyle w:val="Normal6a"/>
            </w:pPr>
          </w:p>
        </w:tc>
        <w:tc>
          <w:tcPr>
            <w:tcW w:w="4876" w:type="dxa"/>
            <w:tcBorders>
              <w:top w:val="nil"/>
              <w:left w:val="nil"/>
              <w:bottom w:val="nil"/>
              <w:right w:val="nil"/>
            </w:tcBorders>
          </w:tcPr>
          <w:p w14:paraId="5F6A128A" w14:textId="77777777" w:rsidR="001374AD" w:rsidRPr="008907ED" w:rsidRDefault="001374AD" w:rsidP="00E663AA">
            <w:pPr>
              <w:pStyle w:val="Normal6a"/>
            </w:pPr>
            <w:r w:rsidRPr="008907ED">
              <w:rPr>
                <w:b/>
                <w:i/>
              </w:rPr>
              <w:t>ea)</w:t>
            </w:r>
            <w:r w:rsidRPr="008907ED">
              <w:tab/>
            </w:r>
            <w:r w:rsidRPr="008907ED">
              <w:rPr>
                <w:b/>
                <w:i/>
              </w:rPr>
              <w:t>bei Umstrukturierungen mit potenziellen Entlassungen Entwicklung von Unterstützungsprogrammen und Schaffung von Anreizen für Arbeitnehmerinitiativen, darunter Arbeitnehmergenossenschaften, Mitarbeiterübernahmen und andere Formen des kollektiven und gemeinschaftlichen Eigentums, sofern diese darauf abzielen, einen sozial und ökologisch gerechten Übergang sicherzustellen, durch die Mitgliedstaaten,</w:t>
            </w:r>
          </w:p>
        </w:tc>
      </w:tr>
    </w:tbl>
    <w:p w14:paraId="1835CC8C"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62F4C430" w14:textId="77777777" w:rsidR="001374AD" w:rsidRPr="008907ED" w:rsidRDefault="001374AD" w:rsidP="001374AD">
      <w:r w:rsidRPr="008907ED">
        <w:rPr>
          <w:rStyle w:val="HideTWBExt"/>
        </w:rPr>
        <w:t>&lt;/Amend&gt;</w:t>
      </w:r>
    </w:p>
    <w:p w14:paraId="7973B18E"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300</w:t>
      </w:r>
      <w:r w:rsidRPr="008907ED">
        <w:rPr>
          <w:rStyle w:val="HideTWBExt"/>
        </w:rPr>
        <w:t>&lt;/NumAm&gt;</w:t>
      </w:r>
    </w:p>
    <w:p w14:paraId="666F7B50"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5DDA8719" w14:textId="77777777" w:rsidR="001374AD" w:rsidRPr="008907ED" w:rsidRDefault="001374AD" w:rsidP="001374AD">
      <w:pPr>
        <w:pStyle w:val="NormalBold"/>
      </w:pPr>
      <w:r w:rsidRPr="008907ED">
        <w:rPr>
          <w:rStyle w:val="HideTWBExt"/>
          <w:b w:val="0"/>
        </w:rPr>
        <w:t>&lt;/RepeatBlock-By&gt;</w:t>
      </w:r>
    </w:p>
    <w:p w14:paraId="237DBE86"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2A02D87F" w14:textId="77777777" w:rsidR="001374AD" w:rsidRPr="008907ED" w:rsidRDefault="001374AD" w:rsidP="001374AD">
      <w:pPr>
        <w:pStyle w:val="NormalBold"/>
      </w:pPr>
      <w:r w:rsidRPr="008907ED">
        <w:rPr>
          <w:rStyle w:val="HideTWBExt"/>
        </w:rPr>
        <w:t>&lt;Article&gt;</w:t>
      </w:r>
      <w:r w:rsidRPr="008907ED">
        <w:t>Anhang I – Empfehlung 3 – Absatz 1 – Buchstabe f</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6E090730" w14:textId="77777777" w:rsidTr="00E663AA">
        <w:trPr>
          <w:trHeight w:hRule="exact" w:val="240"/>
          <w:jc w:val="center"/>
        </w:trPr>
        <w:tc>
          <w:tcPr>
            <w:tcW w:w="9752" w:type="dxa"/>
            <w:gridSpan w:val="2"/>
            <w:tcBorders>
              <w:top w:val="nil"/>
              <w:left w:val="nil"/>
              <w:bottom w:val="nil"/>
              <w:right w:val="nil"/>
            </w:tcBorders>
          </w:tcPr>
          <w:p w14:paraId="4A38545B" w14:textId="77777777" w:rsidR="001374AD" w:rsidRPr="008907ED" w:rsidRDefault="001374AD" w:rsidP="00E663AA"/>
        </w:tc>
      </w:tr>
      <w:tr w:rsidR="001374AD" w:rsidRPr="008907ED" w14:paraId="1FB000F1" w14:textId="77777777" w:rsidTr="00E663AA">
        <w:trPr>
          <w:trHeight w:val="240"/>
          <w:jc w:val="center"/>
        </w:trPr>
        <w:tc>
          <w:tcPr>
            <w:tcW w:w="4876" w:type="dxa"/>
            <w:tcBorders>
              <w:top w:val="nil"/>
              <w:left w:val="nil"/>
              <w:bottom w:val="nil"/>
              <w:right w:val="nil"/>
            </w:tcBorders>
          </w:tcPr>
          <w:p w14:paraId="6B65BE5C"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944CE6D" w14:textId="77777777" w:rsidR="001374AD" w:rsidRPr="008907ED" w:rsidRDefault="001374AD" w:rsidP="00E663AA">
            <w:pPr>
              <w:pStyle w:val="AmColumnHeading"/>
            </w:pPr>
            <w:r w:rsidRPr="008907ED">
              <w:t>Geänderter Text</w:t>
            </w:r>
          </w:p>
        </w:tc>
      </w:tr>
      <w:tr w:rsidR="001374AD" w:rsidRPr="008907ED" w14:paraId="6E4A0A9F" w14:textId="77777777" w:rsidTr="00E663AA">
        <w:trPr>
          <w:jc w:val="center"/>
        </w:trPr>
        <w:tc>
          <w:tcPr>
            <w:tcW w:w="4876" w:type="dxa"/>
            <w:tcBorders>
              <w:top w:val="nil"/>
              <w:left w:val="nil"/>
              <w:bottom w:val="nil"/>
              <w:right w:val="nil"/>
            </w:tcBorders>
          </w:tcPr>
          <w:p w14:paraId="3E20F31F" w14:textId="77777777" w:rsidR="001374AD" w:rsidRPr="008907ED" w:rsidRDefault="001374AD" w:rsidP="00E663AA">
            <w:pPr>
              <w:pStyle w:val="Normal6a"/>
            </w:pPr>
            <w:r w:rsidRPr="008907ED">
              <w:t>f)</w:t>
            </w:r>
            <w:r w:rsidRPr="008907ED">
              <w:tab/>
              <w:t xml:space="preserve">Sicherstellung der Übereinstimmung von Angebot und Nachfrage im Hinblick auf qualifiziertes Personal durch die kombinierte Nutzung von Arbeitsmarktdaten, verstärkte Zusammenarbeit lokaler Akteure mit Anbietern von Aus- und Weiterbildung </w:t>
            </w:r>
            <w:r w:rsidRPr="008907ED">
              <w:lastRenderedPageBreak/>
              <w:t>sowie die Förderung von Übergangsplänen auf Unternehmensebene,</w:t>
            </w:r>
          </w:p>
        </w:tc>
        <w:tc>
          <w:tcPr>
            <w:tcW w:w="4876" w:type="dxa"/>
            <w:tcBorders>
              <w:top w:val="nil"/>
              <w:left w:val="nil"/>
              <w:bottom w:val="nil"/>
              <w:right w:val="nil"/>
            </w:tcBorders>
          </w:tcPr>
          <w:p w14:paraId="111BB060" w14:textId="77777777" w:rsidR="001374AD" w:rsidRPr="008907ED" w:rsidRDefault="001374AD" w:rsidP="00E663AA">
            <w:pPr>
              <w:pStyle w:val="Normal6a"/>
            </w:pPr>
            <w:r w:rsidRPr="008907ED">
              <w:lastRenderedPageBreak/>
              <w:t>f)</w:t>
            </w:r>
            <w:r w:rsidRPr="008907ED">
              <w:tab/>
              <w:t xml:space="preserve">Sicherstellung der Übereinstimmung von Angebot und Nachfrage im Hinblick auf qualifiziertes Personal durch die kombinierte Nutzung von Arbeitsmarktdaten, verstärkte Zusammenarbeit lokaler Akteure </w:t>
            </w:r>
            <w:r w:rsidRPr="008907ED">
              <w:rPr>
                <w:b/>
                <w:i/>
              </w:rPr>
              <w:t>und der Sozialpartner</w:t>
            </w:r>
            <w:r w:rsidRPr="008907ED">
              <w:t xml:space="preserve"> mit Anbietern von Aus- und </w:t>
            </w:r>
            <w:r w:rsidRPr="008907ED">
              <w:lastRenderedPageBreak/>
              <w:t>Weiterbildung sowie die Förderung von Übergangsplänen auf Unternehmensebene,</w:t>
            </w:r>
          </w:p>
        </w:tc>
      </w:tr>
    </w:tbl>
    <w:p w14:paraId="298654FF"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1778F62" w14:textId="77777777" w:rsidR="001374AD" w:rsidRPr="008907ED" w:rsidRDefault="001374AD" w:rsidP="001374AD">
      <w:r w:rsidRPr="008907ED">
        <w:rPr>
          <w:rStyle w:val="HideTWBExt"/>
        </w:rPr>
        <w:t>&lt;/Amend&gt;</w:t>
      </w:r>
    </w:p>
    <w:p w14:paraId="1C6AD0F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301</w:t>
      </w:r>
      <w:r w:rsidRPr="008907ED">
        <w:rPr>
          <w:rStyle w:val="HideTWBExt"/>
        </w:rPr>
        <w:t>&lt;/NumAm&gt;</w:t>
      </w:r>
    </w:p>
    <w:p w14:paraId="48DE9002"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1D476A21" w14:textId="77777777" w:rsidR="001374AD" w:rsidRPr="008907ED" w:rsidRDefault="001374AD" w:rsidP="001374AD">
      <w:pPr>
        <w:pStyle w:val="NormalBold"/>
      </w:pPr>
      <w:r w:rsidRPr="008907ED">
        <w:rPr>
          <w:rStyle w:val="HideTWBExt"/>
          <w:b w:val="0"/>
        </w:rPr>
        <w:t>&lt;/RepeatBlock-By&gt;</w:t>
      </w:r>
    </w:p>
    <w:p w14:paraId="57BF3FD1"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5F0007DF" w14:textId="77777777" w:rsidR="001374AD" w:rsidRPr="008907ED" w:rsidRDefault="001374AD" w:rsidP="001374AD">
      <w:pPr>
        <w:pStyle w:val="NormalBold"/>
      </w:pPr>
      <w:r w:rsidRPr="008907ED">
        <w:rPr>
          <w:rStyle w:val="HideTWBExt"/>
        </w:rPr>
        <w:t>&lt;Article&gt;</w:t>
      </w:r>
      <w:r w:rsidRPr="008907ED">
        <w:t>Anhang I – Empfehlung 3 – Absatz 1 – Buchstabe f</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EB4CAD3" w14:textId="77777777" w:rsidTr="00E663AA">
        <w:trPr>
          <w:trHeight w:hRule="exact" w:val="240"/>
          <w:jc w:val="center"/>
        </w:trPr>
        <w:tc>
          <w:tcPr>
            <w:tcW w:w="9752" w:type="dxa"/>
            <w:gridSpan w:val="2"/>
            <w:tcBorders>
              <w:top w:val="nil"/>
              <w:left w:val="nil"/>
              <w:bottom w:val="nil"/>
              <w:right w:val="nil"/>
            </w:tcBorders>
          </w:tcPr>
          <w:p w14:paraId="1F3AD2C6" w14:textId="77777777" w:rsidR="001374AD" w:rsidRPr="008907ED" w:rsidRDefault="001374AD" w:rsidP="00E663AA"/>
        </w:tc>
      </w:tr>
      <w:tr w:rsidR="001374AD" w:rsidRPr="008907ED" w14:paraId="23B98511" w14:textId="77777777" w:rsidTr="00E663AA">
        <w:trPr>
          <w:trHeight w:val="240"/>
          <w:jc w:val="center"/>
        </w:trPr>
        <w:tc>
          <w:tcPr>
            <w:tcW w:w="4876" w:type="dxa"/>
            <w:tcBorders>
              <w:top w:val="nil"/>
              <w:left w:val="nil"/>
              <w:bottom w:val="nil"/>
              <w:right w:val="nil"/>
            </w:tcBorders>
          </w:tcPr>
          <w:p w14:paraId="68D5D2C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E03D2C3" w14:textId="77777777" w:rsidR="001374AD" w:rsidRPr="008907ED" w:rsidRDefault="001374AD" w:rsidP="00E663AA">
            <w:pPr>
              <w:pStyle w:val="AmColumnHeading"/>
            </w:pPr>
            <w:r w:rsidRPr="008907ED">
              <w:t>Geänderter Text</w:t>
            </w:r>
          </w:p>
        </w:tc>
      </w:tr>
      <w:tr w:rsidR="001374AD" w:rsidRPr="008907ED" w14:paraId="32D7AC12" w14:textId="77777777" w:rsidTr="00E663AA">
        <w:trPr>
          <w:jc w:val="center"/>
        </w:trPr>
        <w:tc>
          <w:tcPr>
            <w:tcW w:w="4876" w:type="dxa"/>
            <w:tcBorders>
              <w:top w:val="nil"/>
              <w:left w:val="nil"/>
              <w:bottom w:val="nil"/>
              <w:right w:val="nil"/>
            </w:tcBorders>
          </w:tcPr>
          <w:p w14:paraId="1F32AB54" w14:textId="77777777" w:rsidR="001374AD" w:rsidRPr="008907ED" w:rsidRDefault="001374AD" w:rsidP="00E663AA">
            <w:pPr>
              <w:pStyle w:val="Normal6a"/>
            </w:pPr>
            <w:r w:rsidRPr="008907ED">
              <w:t>f)</w:t>
            </w:r>
            <w:r w:rsidRPr="008907ED">
              <w:tab/>
              <w:t xml:space="preserve">Sicherstellung der Übereinstimmung von Angebot und Nachfrage im Hinblick auf qualifiziertes Personal durch die kombinierte Nutzung von Arbeitsmarktdaten, verstärkte Zusammenarbeit lokaler Akteure mit Anbietern von Aus- und Weiterbildung </w:t>
            </w:r>
            <w:r w:rsidRPr="008907ED">
              <w:rPr>
                <w:b/>
                <w:i/>
              </w:rPr>
              <w:t>sowie die Förderung von Übergangsplänen auf Unternehmensebene</w:t>
            </w:r>
            <w:r w:rsidRPr="008907ED">
              <w:t>,</w:t>
            </w:r>
          </w:p>
        </w:tc>
        <w:tc>
          <w:tcPr>
            <w:tcW w:w="4876" w:type="dxa"/>
            <w:tcBorders>
              <w:top w:val="nil"/>
              <w:left w:val="nil"/>
              <w:bottom w:val="nil"/>
              <w:right w:val="nil"/>
            </w:tcBorders>
          </w:tcPr>
          <w:p w14:paraId="75E37A4C" w14:textId="77777777" w:rsidR="001374AD" w:rsidRPr="008907ED" w:rsidRDefault="001374AD" w:rsidP="00E663AA">
            <w:pPr>
              <w:pStyle w:val="Normal6a"/>
            </w:pPr>
            <w:r w:rsidRPr="008907ED">
              <w:t>f)</w:t>
            </w:r>
            <w:r w:rsidRPr="008907ED">
              <w:tab/>
              <w:t xml:space="preserve">Sicherstellung der Übereinstimmung von Angebot und Nachfrage im Hinblick auf qualifiziertes Personal durch die kombinierte Nutzung von Arbeitsmarktdaten </w:t>
            </w:r>
            <w:r w:rsidRPr="008907ED">
              <w:rPr>
                <w:b/>
                <w:i/>
              </w:rPr>
              <w:t>sowie</w:t>
            </w:r>
            <w:r w:rsidRPr="008907ED">
              <w:t xml:space="preserve"> verstärkte Zusammenarbeit </w:t>
            </w:r>
            <w:r w:rsidRPr="008907ED">
              <w:rPr>
                <w:b/>
                <w:i/>
              </w:rPr>
              <w:t>der Sozialpartner und</w:t>
            </w:r>
            <w:r w:rsidRPr="008907ED">
              <w:t xml:space="preserve"> lokaler Akteure mit Anbietern von Aus- und Weiterbildung,</w:t>
            </w:r>
          </w:p>
        </w:tc>
      </w:tr>
    </w:tbl>
    <w:p w14:paraId="16F10F20"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38DDF746" w14:textId="77777777" w:rsidR="001374AD" w:rsidRPr="00991D18" w:rsidRDefault="001374AD" w:rsidP="001374AD">
      <w:pPr>
        <w:rPr>
          <w:lang w:val="sv-SE"/>
        </w:rPr>
      </w:pPr>
      <w:r w:rsidRPr="00991D18">
        <w:rPr>
          <w:rStyle w:val="HideTWBExt"/>
          <w:lang w:val="sv-SE"/>
        </w:rPr>
        <w:t>&lt;/Amend&gt;</w:t>
      </w:r>
    </w:p>
    <w:p w14:paraId="77FF5445"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302</w:t>
      </w:r>
      <w:r w:rsidRPr="00991D18">
        <w:rPr>
          <w:rStyle w:val="HideTWBExt"/>
          <w:lang w:val="sv-SE"/>
        </w:rPr>
        <w:t>&lt;/NumAm&gt;</w:t>
      </w:r>
    </w:p>
    <w:p w14:paraId="1950D8E0"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D9CBBF3"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10E34A6C" w14:textId="77777777" w:rsidR="001374AD" w:rsidRPr="008907ED" w:rsidRDefault="001374AD" w:rsidP="001374AD">
      <w:pPr>
        <w:pStyle w:val="NormalBold"/>
      </w:pPr>
      <w:r w:rsidRPr="008907ED">
        <w:rPr>
          <w:rStyle w:val="HideTWBExt"/>
          <w:b w:val="0"/>
        </w:rPr>
        <w:t>&lt;/RepeatBlock-By&gt;</w:t>
      </w:r>
    </w:p>
    <w:p w14:paraId="7AAACF59"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5E1796E" w14:textId="77777777" w:rsidR="001374AD" w:rsidRPr="008907ED" w:rsidRDefault="001374AD" w:rsidP="001374AD">
      <w:pPr>
        <w:pStyle w:val="NormalBold"/>
      </w:pPr>
      <w:r w:rsidRPr="008907ED">
        <w:rPr>
          <w:rStyle w:val="HideTWBExt"/>
        </w:rPr>
        <w:t>&lt;Article&gt;</w:t>
      </w:r>
      <w:r w:rsidRPr="008907ED">
        <w:t>Anhang I – Empfehlung 3 – Absatz 1 – Buchstabe f</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387BFF3" w14:textId="77777777" w:rsidTr="00E663AA">
        <w:trPr>
          <w:trHeight w:hRule="exact" w:val="240"/>
          <w:jc w:val="center"/>
        </w:trPr>
        <w:tc>
          <w:tcPr>
            <w:tcW w:w="9752" w:type="dxa"/>
            <w:gridSpan w:val="2"/>
            <w:tcBorders>
              <w:top w:val="nil"/>
              <w:left w:val="nil"/>
              <w:bottom w:val="nil"/>
              <w:right w:val="nil"/>
            </w:tcBorders>
          </w:tcPr>
          <w:p w14:paraId="35FC1A3F" w14:textId="77777777" w:rsidR="001374AD" w:rsidRPr="008907ED" w:rsidRDefault="001374AD" w:rsidP="00E663AA"/>
        </w:tc>
      </w:tr>
      <w:tr w:rsidR="001374AD" w:rsidRPr="008907ED" w14:paraId="6664B3F3" w14:textId="77777777" w:rsidTr="00E663AA">
        <w:trPr>
          <w:trHeight w:val="240"/>
          <w:jc w:val="center"/>
        </w:trPr>
        <w:tc>
          <w:tcPr>
            <w:tcW w:w="4876" w:type="dxa"/>
            <w:tcBorders>
              <w:top w:val="nil"/>
              <w:left w:val="nil"/>
              <w:bottom w:val="nil"/>
              <w:right w:val="nil"/>
            </w:tcBorders>
          </w:tcPr>
          <w:p w14:paraId="29DB97AF"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6856D636" w14:textId="77777777" w:rsidR="001374AD" w:rsidRPr="008907ED" w:rsidRDefault="001374AD" w:rsidP="00E663AA">
            <w:pPr>
              <w:pStyle w:val="AmColumnHeading"/>
            </w:pPr>
            <w:r w:rsidRPr="008907ED">
              <w:t>Geänderter Text</w:t>
            </w:r>
          </w:p>
        </w:tc>
      </w:tr>
      <w:tr w:rsidR="001374AD" w:rsidRPr="008907ED" w14:paraId="5E89DD0D" w14:textId="77777777" w:rsidTr="00E663AA">
        <w:trPr>
          <w:jc w:val="center"/>
        </w:trPr>
        <w:tc>
          <w:tcPr>
            <w:tcW w:w="4876" w:type="dxa"/>
            <w:tcBorders>
              <w:top w:val="nil"/>
              <w:left w:val="nil"/>
              <w:bottom w:val="nil"/>
              <w:right w:val="nil"/>
            </w:tcBorders>
          </w:tcPr>
          <w:p w14:paraId="4058656B" w14:textId="77777777" w:rsidR="001374AD" w:rsidRPr="008907ED" w:rsidRDefault="001374AD" w:rsidP="00E663AA">
            <w:pPr>
              <w:pStyle w:val="Normal6a"/>
            </w:pPr>
            <w:r w:rsidRPr="008907ED">
              <w:t>f)</w:t>
            </w:r>
            <w:r w:rsidRPr="008907ED">
              <w:tab/>
              <w:t xml:space="preserve">Sicherstellung der Übereinstimmung von Angebot und Nachfrage im Hinblick auf qualifiziertes Personal durch die kombinierte Nutzung von Arbeitsmarktdaten, verstärkte Zusammenarbeit lokaler Akteure mit Anbietern von Aus- und Weiterbildung sowie die Förderung von Übergangsplänen </w:t>
            </w:r>
            <w:r w:rsidRPr="008907ED">
              <w:lastRenderedPageBreak/>
              <w:t>auf Unternehmensebene,</w:t>
            </w:r>
          </w:p>
        </w:tc>
        <w:tc>
          <w:tcPr>
            <w:tcW w:w="4876" w:type="dxa"/>
            <w:tcBorders>
              <w:top w:val="nil"/>
              <w:left w:val="nil"/>
              <w:bottom w:val="nil"/>
              <w:right w:val="nil"/>
            </w:tcBorders>
          </w:tcPr>
          <w:p w14:paraId="1A37822E" w14:textId="77777777" w:rsidR="001374AD" w:rsidRPr="008907ED" w:rsidRDefault="001374AD" w:rsidP="00E663AA">
            <w:pPr>
              <w:pStyle w:val="Normal6a"/>
            </w:pPr>
            <w:r w:rsidRPr="008907ED">
              <w:lastRenderedPageBreak/>
              <w:t>f)</w:t>
            </w:r>
            <w:r w:rsidRPr="008907ED">
              <w:tab/>
              <w:t xml:space="preserve">Sicherstellung der Übereinstimmung von Angebot und Nachfrage im Hinblick auf qualifiziertes Personal durch die kombinierte Nutzung von Arbeitsmarktdaten, verstärkte Zusammenarbeit lokaler Akteure </w:t>
            </w:r>
            <w:r w:rsidRPr="008907ED">
              <w:rPr>
                <w:b/>
                <w:i/>
              </w:rPr>
              <w:t>und der Sozialpartner</w:t>
            </w:r>
            <w:r w:rsidRPr="008907ED">
              <w:t xml:space="preserve"> mit Anbietern von Aus- und Weiterbildung sowie die Förderung von </w:t>
            </w:r>
            <w:r w:rsidRPr="008907ED">
              <w:lastRenderedPageBreak/>
              <w:t>Übergangsplänen auf Unternehmensebene,</w:t>
            </w:r>
          </w:p>
        </w:tc>
      </w:tr>
    </w:tbl>
    <w:p w14:paraId="69F21A5B"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7E9FEB6" w14:textId="77777777" w:rsidR="001374AD" w:rsidRPr="008907ED" w:rsidRDefault="001374AD" w:rsidP="001374AD">
      <w:r w:rsidRPr="008907ED">
        <w:rPr>
          <w:rStyle w:val="HideTWBExt"/>
        </w:rPr>
        <w:t>&lt;/Amend&gt;</w:t>
      </w:r>
    </w:p>
    <w:p w14:paraId="0F763F87"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303</w:t>
      </w:r>
      <w:r w:rsidRPr="008907ED">
        <w:rPr>
          <w:rStyle w:val="HideTWBExt"/>
        </w:rPr>
        <w:t>&lt;/NumAm&gt;</w:t>
      </w:r>
    </w:p>
    <w:p w14:paraId="466FC9F3"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49A35A0D" w14:textId="77777777" w:rsidR="001374AD" w:rsidRPr="008907ED" w:rsidRDefault="001374AD" w:rsidP="001374AD">
      <w:pPr>
        <w:pStyle w:val="NormalBold"/>
      </w:pPr>
      <w:r w:rsidRPr="008907ED">
        <w:rPr>
          <w:rStyle w:val="HideTWBExt"/>
          <w:b w:val="0"/>
        </w:rPr>
        <w:t>&lt;/RepeatBlock-By&gt;</w:t>
      </w:r>
    </w:p>
    <w:p w14:paraId="1AC2785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18F96B8" w14:textId="77777777" w:rsidR="001374AD" w:rsidRPr="008907ED" w:rsidRDefault="001374AD" w:rsidP="001374AD">
      <w:pPr>
        <w:pStyle w:val="NormalBold"/>
      </w:pPr>
      <w:r w:rsidRPr="008907ED">
        <w:rPr>
          <w:rStyle w:val="HideTWBExt"/>
        </w:rPr>
        <w:t>&lt;Article&gt;</w:t>
      </w:r>
      <w:r w:rsidRPr="008907ED">
        <w:t>Anhang I – Empfehlung 3 – Absatz 1 – Buchstabe f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DCC3395" w14:textId="77777777" w:rsidTr="00E663AA">
        <w:trPr>
          <w:trHeight w:hRule="exact" w:val="240"/>
          <w:jc w:val="center"/>
        </w:trPr>
        <w:tc>
          <w:tcPr>
            <w:tcW w:w="9752" w:type="dxa"/>
            <w:gridSpan w:val="2"/>
            <w:tcBorders>
              <w:top w:val="nil"/>
              <w:left w:val="nil"/>
              <w:bottom w:val="nil"/>
              <w:right w:val="nil"/>
            </w:tcBorders>
          </w:tcPr>
          <w:p w14:paraId="6C95E702" w14:textId="77777777" w:rsidR="001374AD" w:rsidRPr="008907ED" w:rsidRDefault="001374AD" w:rsidP="00E663AA"/>
        </w:tc>
      </w:tr>
      <w:tr w:rsidR="001374AD" w:rsidRPr="008907ED" w14:paraId="57028161" w14:textId="77777777" w:rsidTr="00E663AA">
        <w:trPr>
          <w:trHeight w:val="240"/>
          <w:jc w:val="center"/>
        </w:trPr>
        <w:tc>
          <w:tcPr>
            <w:tcW w:w="4876" w:type="dxa"/>
            <w:tcBorders>
              <w:top w:val="nil"/>
              <w:left w:val="nil"/>
              <w:bottom w:val="nil"/>
              <w:right w:val="nil"/>
            </w:tcBorders>
          </w:tcPr>
          <w:p w14:paraId="2DE3BEB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5180EF5" w14:textId="77777777" w:rsidR="001374AD" w:rsidRPr="008907ED" w:rsidRDefault="001374AD" w:rsidP="00E663AA">
            <w:pPr>
              <w:pStyle w:val="AmColumnHeading"/>
            </w:pPr>
            <w:r w:rsidRPr="008907ED">
              <w:t>Geänderter Text</w:t>
            </w:r>
          </w:p>
        </w:tc>
      </w:tr>
      <w:tr w:rsidR="001374AD" w:rsidRPr="008907ED" w14:paraId="4E8E986F" w14:textId="77777777" w:rsidTr="00E663AA">
        <w:trPr>
          <w:jc w:val="center"/>
        </w:trPr>
        <w:tc>
          <w:tcPr>
            <w:tcW w:w="4876" w:type="dxa"/>
            <w:tcBorders>
              <w:top w:val="nil"/>
              <w:left w:val="nil"/>
              <w:bottom w:val="nil"/>
              <w:right w:val="nil"/>
            </w:tcBorders>
          </w:tcPr>
          <w:p w14:paraId="162A3ECE" w14:textId="77777777" w:rsidR="001374AD" w:rsidRPr="008907ED" w:rsidRDefault="001374AD" w:rsidP="00E663AA">
            <w:pPr>
              <w:pStyle w:val="Normal6a"/>
            </w:pPr>
          </w:p>
        </w:tc>
        <w:tc>
          <w:tcPr>
            <w:tcW w:w="4876" w:type="dxa"/>
            <w:tcBorders>
              <w:top w:val="nil"/>
              <w:left w:val="nil"/>
              <w:bottom w:val="nil"/>
              <w:right w:val="nil"/>
            </w:tcBorders>
          </w:tcPr>
          <w:p w14:paraId="6DB83322" w14:textId="77777777" w:rsidR="001374AD" w:rsidRPr="008907ED" w:rsidRDefault="001374AD" w:rsidP="00E663AA">
            <w:pPr>
              <w:pStyle w:val="Normal6a"/>
            </w:pPr>
            <w:r w:rsidRPr="008907ED">
              <w:rPr>
                <w:b/>
                <w:i/>
              </w:rPr>
              <w:t>fa)</w:t>
            </w:r>
            <w:r w:rsidRPr="008907ED">
              <w:tab/>
            </w:r>
            <w:r w:rsidRPr="008907ED">
              <w:rPr>
                <w:b/>
                <w:i/>
              </w:rPr>
              <w:t>Ausarbeitung verbindlicher Übergangspläne für Unternehmen entsprechend ihrer Größe und Art,</w:t>
            </w:r>
          </w:p>
        </w:tc>
      </w:tr>
    </w:tbl>
    <w:p w14:paraId="4F7AC88B" w14:textId="77777777" w:rsidR="001374AD" w:rsidRPr="00546828" w:rsidRDefault="001374AD" w:rsidP="001374AD">
      <w:pPr>
        <w:pStyle w:val="AmOrLang"/>
        <w:rPr>
          <w:lang w:val="sv-SE"/>
        </w:rPr>
      </w:pPr>
      <w:r w:rsidRPr="00546828">
        <w:rPr>
          <w:lang w:val="sv-SE"/>
        </w:rPr>
        <w:t xml:space="preserve">Or. </w:t>
      </w:r>
      <w:r w:rsidRPr="00546828">
        <w:rPr>
          <w:rStyle w:val="HideTWBExt"/>
          <w:lang w:val="sv-SE"/>
        </w:rPr>
        <w:t>&lt;Original&gt;</w:t>
      </w:r>
      <w:r w:rsidRPr="00546828">
        <w:rPr>
          <w:rStyle w:val="HideTWBInt"/>
          <w:lang w:val="sv-SE"/>
        </w:rPr>
        <w:t>{EN}</w:t>
      </w:r>
      <w:r w:rsidRPr="00546828">
        <w:rPr>
          <w:lang w:val="sv-SE"/>
        </w:rPr>
        <w:t>en</w:t>
      </w:r>
      <w:r w:rsidRPr="00546828">
        <w:rPr>
          <w:rStyle w:val="HideTWBExt"/>
          <w:lang w:val="sv-SE"/>
        </w:rPr>
        <w:t>&lt;/Original&gt;</w:t>
      </w:r>
    </w:p>
    <w:p w14:paraId="346C5DC1" w14:textId="77777777" w:rsidR="001374AD" w:rsidRPr="00546828" w:rsidRDefault="001374AD" w:rsidP="001374AD">
      <w:pPr>
        <w:rPr>
          <w:lang w:val="sv-SE"/>
        </w:rPr>
      </w:pPr>
      <w:r w:rsidRPr="00546828">
        <w:rPr>
          <w:rStyle w:val="HideTWBExt"/>
          <w:lang w:val="sv-SE"/>
        </w:rPr>
        <w:t>&lt;/Amend&gt;</w:t>
      </w:r>
    </w:p>
    <w:p w14:paraId="1DD195E9" w14:textId="77777777" w:rsidR="001374AD" w:rsidRPr="00546828" w:rsidRDefault="001374AD" w:rsidP="001374AD">
      <w:pPr>
        <w:pStyle w:val="AmNumberTabs"/>
        <w:rPr>
          <w:lang w:val="sv-SE"/>
        </w:rPr>
      </w:pPr>
      <w:r w:rsidRPr="00546828">
        <w:rPr>
          <w:rStyle w:val="HideTWBExt"/>
          <w:lang w:val="sv-SE"/>
        </w:rPr>
        <w:t>&lt;Amend&gt;</w:t>
      </w:r>
      <w:r w:rsidRPr="00546828">
        <w:rPr>
          <w:lang w:val="sv-SE"/>
        </w:rPr>
        <w:t>Änderungsantrag</w:t>
      </w:r>
      <w:r w:rsidRPr="00546828">
        <w:rPr>
          <w:lang w:val="sv-SE"/>
        </w:rPr>
        <w:tab/>
      </w:r>
      <w:r w:rsidRPr="00546828">
        <w:rPr>
          <w:lang w:val="sv-SE"/>
        </w:rPr>
        <w:tab/>
      </w:r>
      <w:r w:rsidRPr="00546828">
        <w:rPr>
          <w:rStyle w:val="HideTWBExt"/>
          <w:lang w:val="sv-SE"/>
        </w:rPr>
        <w:t>&lt;NumAm&gt;</w:t>
      </w:r>
      <w:r w:rsidRPr="00546828">
        <w:rPr>
          <w:lang w:val="sv-SE"/>
        </w:rPr>
        <w:t>304</w:t>
      </w:r>
      <w:r w:rsidRPr="00546828">
        <w:rPr>
          <w:rStyle w:val="HideTWBExt"/>
          <w:lang w:val="sv-SE"/>
        </w:rPr>
        <w:t>&lt;/NumAm&gt;</w:t>
      </w:r>
    </w:p>
    <w:p w14:paraId="0C70CCD6" w14:textId="77777777" w:rsidR="001374AD" w:rsidRPr="00546828" w:rsidRDefault="001374AD" w:rsidP="001374AD">
      <w:pPr>
        <w:pStyle w:val="NormalBold"/>
        <w:rPr>
          <w:lang w:val="sv-SE"/>
        </w:rPr>
      </w:pPr>
      <w:r w:rsidRPr="00546828">
        <w:rPr>
          <w:rStyle w:val="HideTWBExt"/>
          <w:b w:val="0"/>
          <w:lang w:val="sv-SE"/>
        </w:rPr>
        <w:t>&lt;RepeatBlock-By&gt;&lt;Members&gt;</w:t>
      </w:r>
      <w:r w:rsidRPr="00546828">
        <w:rPr>
          <w:lang w:val="sv-SE"/>
        </w:rPr>
        <w:t xml:space="preserve">Maria </w:t>
      </w:r>
      <w:proofErr w:type="spellStart"/>
      <w:r w:rsidRPr="00546828">
        <w:rPr>
          <w:lang w:val="sv-SE"/>
        </w:rPr>
        <w:t>Zacharia</w:t>
      </w:r>
      <w:proofErr w:type="spellEnd"/>
      <w:r w:rsidRPr="00546828">
        <w:rPr>
          <w:rStyle w:val="HideTWBExt"/>
          <w:b w:val="0"/>
          <w:lang w:val="sv-SE"/>
        </w:rPr>
        <w:t>&lt;/Members&gt;</w:t>
      </w:r>
    </w:p>
    <w:p w14:paraId="5E6EE244" w14:textId="77777777" w:rsidR="001374AD" w:rsidRPr="00546828" w:rsidRDefault="001374AD" w:rsidP="001374AD">
      <w:pPr>
        <w:pStyle w:val="NormalBold"/>
        <w:rPr>
          <w:lang w:val="sv-SE"/>
        </w:rPr>
      </w:pPr>
      <w:r w:rsidRPr="00546828">
        <w:rPr>
          <w:rStyle w:val="HideTWBExt"/>
          <w:b w:val="0"/>
          <w:lang w:val="sv-SE"/>
        </w:rPr>
        <w:t>&lt;/RepeatBlock-By&gt;</w:t>
      </w:r>
    </w:p>
    <w:p w14:paraId="5EEB313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FCB844F" w14:textId="77777777" w:rsidR="001374AD" w:rsidRPr="008907ED" w:rsidRDefault="001374AD" w:rsidP="001374AD">
      <w:pPr>
        <w:pStyle w:val="NormalBold"/>
      </w:pPr>
      <w:r w:rsidRPr="008907ED">
        <w:rPr>
          <w:rStyle w:val="HideTWBExt"/>
        </w:rPr>
        <w:t>&lt;Article&gt;</w:t>
      </w:r>
      <w:r w:rsidRPr="008907ED">
        <w:t>Anhang I – Empfehlung 3 – Absatz 1 – Buchstabe 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35437CBC" w14:textId="77777777" w:rsidTr="00E663AA">
        <w:trPr>
          <w:trHeight w:hRule="exact" w:val="240"/>
          <w:jc w:val="center"/>
        </w:trPr>
        <w:tc>
          <w:tcPr>
            <w:tcW w:w="9752" w:type="dxa"/>
            <w:gridSpan w:val="2"/>
            <w:tcBorders>
              <w:top w:val="nil"/>
              <w:left w:val="nil"/>
              <w:bottom w:val="nil"/>
              <w:right w:val="nil"/>
            </w:tcBorders>
          </w:tcPr>
          <w:p w14:paraId="3D9FC488" w14:textId="77777777" w:rsidR="001374AD" w:rsidRPr="008907ED" w:rsidRDefault="001374AD" w:rsidP="00E663AA"/>
        </w:tc>
      </w:tr>
      <w:tr w:rsidR="001374AD" w:rsidRPr="008907ED" w14:paraId="05FD0468" w14:textId="77777777" w:rsidTr="00E663AA">
        <w:trPr>
          <w:trHeight w:val="240"/>
          <w:jc w:val="center"/>
        </w:trPr>
        <w:tc>
          <w:tcPr>
            <w:tcW w:w="4876" w:type="dxa"/>
            <w:tcBorders>
              <w:top w:val="nil"/>
              <w:left w:val="nil"/>
              <w:bottom w:val="nil"/>
              <w:right w:val="nil"/>
            </w:tcBorders>
          </w:tcPr>
          <w:p w14:paraId="7914FE47"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56BDCA9" w14:textId="77777777" w:rsidR="001374AD" w:rsidRPr="008907ED" w:rsidRDefault="001374AD" w:rsidP="00E663AA">
            <w:pPr>
              <w:pStyle w:val="AmColumnHeading"/>
            </w:pPr>
            <w:r w:rsidRPr="008907ED">
              <w:t>Geänderter Text</w:t>
            </w:r>
          </w:p>
        </w:tc>
      </w:tr>
      <w:tr w:rsidR="001374AD" w:rsidRPr="008907ED" w14:paraId="376A8167" w14:textId="77777777" w:rsidTr="00E663AA">
        <w:trPr>
          <w:jc w:val="center"/>
        </w:trPr>
        <w:tc>
          <w:tcPr>
            <w:tcW w:w="4876" w:type="dxa"/>
            <w:tcBorders>
              <w:top w:val="nil"/>
              <w:left w:val="nil"/>
              <w:bottom w:val="nil"/>
              <w:right w:val="nil"/>
            </w:tcBorders>
          </w:tcPr>
          <w:p w14:paraId="569EC86C" w14:textId="77777777" w:rsidR="001374AD" w:rsidRPr="008907ED" w:rsidRDefault="001374AD" w:rsidP="00E663AA">
            <w:pPr>
              <w:pStyle w:val="Normal6a"/>
            </w:pPr>
            <w:r w:rsidRPr="008907ED">
              <w:t>g)</w:t>
            </w:r>
            <w:r w:rsidRPr="008907ED">
              <w:tab/>
              <w:t>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247BAB61" w14:textId="77777777" w:rsidR="001374AD" w:rsidRPr="008907ED" w:rsidRDefault="001374AD" w:rsidP="00E663AA">
            <w:pPr>
              <w:pStyle w:val="Normal6a"/>
            </w:pPr>
            <w:r w:rsidRPr="008907ED">
              <w:t>g)</w:t>
            </w:r>
            <w:r w:rsidRPr="008907ED">
              <w:tab/>
              <w:t xml:space="preserve">Entwicklung einer Überwachungsstruktur zur strategischen Vorausschau im Hinblick auf die Auswirkungen des Übergangs und die Entwicklungen auf dem Arbeitsmarkt </w:t>
            </w:r>
            <w:r w:rsidRPr="008907ED">
              <w:rPr>
                <w:b/>
                <w:i/>
              </w:rPr>
              <w:t>sowie die Einhaltung von Mindestlohnvorschriften auf der Grundlage von Tarifverträgen unter Einbeziehung der Sozialpartner (Gewerkschaften und kommunale Vereinigungen)</w:t>
            </w:r>
            <w:r w:rsidRPr="008907ED">
              <w:t>.</w:t>
            </w:r>
          </w:p>
        </w:tc>
      </w:tr>
    </w:tbl>
    <w:p w14:paraId="0BF32C1B"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{EL}</w:t>
      </w:r>
      <w:r w:rsidRPr="008907ED">
        <w:t>el</w:t>
      </w:r>
      <w:r w:rsidRPr="008907ED">
        <w:rPr>
          <w:rStyle w:val="HideTWBExt"/>
        </w:rPr>
        <w:t>&lt;/Original&gt;</w:t>
      </w:r>
    </w:p>
    <w:p w14:paraId="0AEFB991" w14:textId="77777777" w:rsidR="001374AD" w:rsidRPr="008907ED" w:rsidRDefault="001374AD" w:rsidP="001374AD">
      <w:r w:rsidRPr="008907ED">
        <w:rPr>
          <w:rStyle w:val="HideTWBExt"/>
        </w:rPr>
        <w:t>&lt;/Amend&gt;</w:t>
      </w:r>
    </w:p>
    <w:p w14:paraId="0DE447A3"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305</w:t>
      </w:r>
      <w:r w:rsidRPr="008907ED">
        <w:rPr>
          <w:rStyle w:val="HideTWBExt"/>
        </w:rPr>
        <w:t>&lt;/NumAm&gt;</w:t>
      </w:r>
    </w:p>
    <w:p w14:paraId="099CFDD4"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66C257AC" w14:textId="77777777" w:rsidR="001374AD" w:rsidRPr="008907ED" w:rsidRDefault="001374AD" w:rsidP="001374AD">
      <w:pPr>
        <w:pStyle w:val="NormalBold"/>
      </w:pPr>
      <w:r w:rsidRPr="008907ED">
        <w:rPr>
          <w:rStyle w:val="HideTWBExt"/>
          <w:b w:val="0"/>
        </w:rPr>
        <w:lastRenderedPageBreak/>
        <w:t>&lt;/RepeatBlock-By&gt;</w:t>
      </w:r>
    </w:p>
    <w:p w14:paraId="48AA6163"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B66EF20" w14:textId="77777777" w:rsidR="001374AD" w:rsidRPr="008907ED" w:rsidRDefault="001374AD" w:rsidP="001374AD">
      <w:pPr>
        <w:pStyle w:val="NormalBold"/>
      </w:pPr>
      <w:r w:rsidRPr="008907ED">
        <w:rPr>
          <w:rStyle w:val="HideTWBExt"/>
        </w:rPr>
        <w:t>&lt;Article&gt;</w:t>
      </w:r>
      <w:r w:rsidRPr="008907ED">
        <w:t>Anhang I – Empfehlung 3 – Absatz 1 – Buchstabe 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14B1633B" w14:textId="77777777" w:rsidTr="00E663AA">
        <w:trPr>
          <w:trHeight w:hRule="exact" w:val="240"/>
          <w:jc w:val="center"/>
        </w:trPr>
        <w:tc>
          <w:tcPr>
            <w:tcW w:w="9752" w:type="dxa"/>
            <w:gridSpan w:val="2"/>
            <w:tcBorders>
              <w:top w:val="nil"/>
              <w:left w:val="nil"/>
              <w:bottom w:val="nil"/>
              <w:right w:val="nil"/>
            </w:tcBorders>
          </w:tcPr>
          <w:p w14:paraId="46F08880" w14:textId="77777777" w:rsidR="001374AD" w:rsidRPr="008907ED" w:rsidRDefault="001374AD" w:rsidP="00E663AA"/>
        </w:tc>
      </w:tr>
      <w:tr w:rsidR="001374AD" w:rsidRPr="008907ED" w14:paraId="47F291F7" w14:textId="77777777" w:rsidTr="00E663AA">
        <w:trPr>
          <w:trHeight w:val="240"/>
          <w:jc w:val="center"/>
        </w:trPr>
        <w:tc>
          <w:tcPr>
            <w:tcW w:w="4876" w:type="dxa"/>
            <w:tcBorders>
              <w:top w:val="nil"/>
              <w:left w:val="nil"/>
              <w:bottom w:val="nil"/>
              <w:right w:val="nil"/>
            </w:tcBorders>
          </w:tcPr>
          <w:p w14:paraId="743881E8"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6DC9951" w14:textId="77777777" w:rsidR="001374AD" w:rsidRPr="008907ED" w:rsidRDefault="001374AD" w:rsidP="00E663AA">
            <w:pPr>
              <w:pStyle w:val="AmColumnHeading"/>
            </w:pPr>
            <w:r w:rsidRPr="008907ED">
              <w:t>Geänderter Text</w:t>
            </w:r>
          </w:p>
        </w:tc>
      </w:tr>
      <w:tr w:rsidR="001374AD" w:rsidRPr="008907ED" w14:paraId="7109F61D" w14:textId="77777777" w:rsidTr="00E663AA">
        <w:trPr>
          <w:jc w:val="center"/>
        </w:trPr>
        <w:tc>
          <w:tcPr>
            <w:tcW w:w="4876" w:type="dxa"/>
            <w:tcBorders>
              <w:top w:val="nil"/>
              <w:left w:val="nil"/>
              <w:bottom w:val="nil"/>
              <w:right w:val="nil"/>
            </w:tcBorders>
          </w:tcPr>
          <w:p w14:paraId="3FD68CE5" w14:textId="77777777" w:rsidR="001374AD" w:rsidRPr="008907ED" w:rsidRDefault="001374AD" w:rsidP="00E663AA">
            <w:pPr>
              <w:pStyle w:val="Normal6a"/>
            </w:pPr>
            <w:r w:rsidRPr="008907ED">
              <w:t>g)</w:t>
            </w:r>
            <w:r w:rsidRPr="008907ED">
              <w:tab/>
              <w:t>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24E7F0B4" w14:textId="77777777" w:rsidR="001374AD" w:rsidRPr="008907ED" w:rsidRDefault="001374AD" w:rsidP="00E663AA">
            <w:pPr>
              <w:pStyle w:val="Normal6a"/>
            </w:pPr>
            <w:r w:rsidRPr="008907ED">
              <w:t>g)</w:t>
            </w:r>
            <w:r w:rsidRPr="008907ED">
              <w:tab/>
              <w:t xml:space="preserve">Entwicklung einer Überwachungsstruktur </w:t>
            </w:r>
            <w:r w:rsidRPr="008907ED">
              <w:rPr>
                <w:b/>
                <w:i/>
              </w:rPr>
              <w:t>unter Einbeziehung der Sozialpartner und anderer relevanter Interessenträger</w:t>
            </w:r>
            <w:r w:rsidRPr="008907ED">
              <w:t xml:space="preserve"> im Hinblick auf die Auswirkungen des Übergangs und die Entwicklungen auf dem Arbeitsmarkt </w:t>
            </w:r>
            <w:r w:rsidRPr="008907ED">
              <w:rPr>
                <w:b/>
                <w:i/>
              </w:rPr>
              <w:t>sowie die Umsetzung und die Verteilungseffekte von Übergangsstrategien</w:t>
            </w:r>
            <w:r w:rsidRPr="008907ED">
              <w:t>.</w:t>
            </w:r>
          </w:p>
        </w:tc>
      </w:tr>
    </w:tbl>
    <w:p w14:paraId="2633B6BD"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28F64269" w14:textId="77777777" w:rsidR="001374AD" w:rsidRPr="00991D18" w:rsidRDefault="001374AD" w:rsidP="001374AD">
      <w:pPr>
        <w:rPr>
          <w:lang w:val="sv-SE"/>
        </w:rPr>
      </w:pPr>
      <w:r w:rsidRPr="00991D18">
        <w:rPr>
          <w:rStyle w:val="HideTWBExt"/>
          <w:lang w:val="sv-SE"/>
        </w:rPr>
        <w:t>&lt;/Amend&gt;</w:t>
      </w:r>
    </w:p>
    <w:p w14:paraId="6DCF6A9B"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306</w:t>
      </w:r>
      <w:r w:rsidRPr="00991D18">
        <w:rPr>
          <w:rStyle w:val="HideTWBExt"/>
          <w:lang w:val="sv-SE"/>
        </w:rPr>
        <w:t>&lt;/NumAm&gt;</w:t>
      </w:r>
    </w:p>
    <w:p w14:paraId="4939BCA9"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7077F14"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05A2FA63" w14:textId="77777777" w:rsidR="001374AD" w:rsidRPr="008907ED" w:rsidRDefault="001374AD" w:rsidP="001374AD">
      <w:pPr>
        <w:pStyle w:val="NormalBold"/>
      </w:pPr>
      <w:r w:rsidRPr="008907ED">
        <w:rPr>
          <w:rStyle w:val="HideTWBExt"/>
          <w:b w:val="0"/>
        </w:rPr>
        <w:t>&lt;/RepeatBlock-By&gt;</w:t>
      </w:r>
    </w:p>
    <w:p w14:paraId="586C4C7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DBDE996" w14:textId="77777777" w:rsidR="001374AD" w:rsidRPr="008907ED" w:rsidRDefault="001374AD" w:rsidP="001374AD">
      <w:pPr>
        <w:pStyle w:val="NormalBold"/>
      </w:pPr>
      <w:r w:rsidRPr="008907ED">
        <w:rPr>
          <w:rStyle w:val="HideTWBExt"/>
        </w:rPr>
        <w:t>&lt;Article&gt;</w:t>
      </w:r>
      <w:r w:rsidRPr="008907ED">
        <w:t>Anhang I – Empfehlung 3 – Absatz 1 – Buchstabe 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E3FA441" w14:textId="77777777" w:rsidTr="00E663AA">
        <w:trPr>
          <w:trHeight w:hRule="exact" w:val="240"/>
          <w:jc w:val="center"/>
        </w:trPr>
        <w:tc>
          <w:tcPr>
            <w:tcW w:w="9752" w:type="dxa"/>
            <w:gridSpan w:val="2"/>
            <w:tcBorders>
              <w:top w:val="nil"/>
              <w:left w:val="nil"/>
              <w:bottom w:val="nil"/>
              <w:right w:val="nil"/>
            </w:tcBorders>
          </w:tcPr>
          <w:p w14:paraId="09B70B78" w14:textId="77777777" w:rsidR="001374AD" w:rsidRPr="008907ED" w:rsidRDefault="001374AD" w:rsidP="00E663AA"/>
        </w:tc>
      </w:tr>
      <w:tr w:rsidR="001374AD" w:rsidRPr="008907ED" w14:paraId="3E32A78A" w14:textId="77777777" w:rsidTr="00E663AA">
        <w:trPr>
          <w:trHeight w:val="240"/>
          <w:jc w:val="center"/>
        </w:trPr>
        <w:tc>
          <w:tcPr>
            <w:tcW w:w="4876" w:type="dxa"/>
            <w:tcBorders>
              <w:top w:val="nil"/>
              <w:left w:val="nil"/>
              <w:bottom w:val="nil"/>
              <w:right w:val="nil"/>
            </w:tcBorders>
          </w:tcPr>
          <w:p w14:paraId="7A8D2B26"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14BD5355" w14:textId="77777777" w:rsidR="001374AD" w:rsidRPr="008907ED" w:rsidRDefault="001374AD" w:rsidP="00E663AA">
            <w:pPr>
              <w:pStyle w:val="AmColumnHeading"/>
            </w:pPr>
            <w:r w:rsidRPr="008907ED">
              <w:t>Geänderter Text</w:t>
            </w:r>
          </w:p>
        </w:tc>
      </w:tr>
      <w:tr w:rsidR="001374AD" w:rsidRPr="008907ED" w14:paraId="5FCDF42C" w14:textId="77777777" w:rsidTr="00E663AA">
        <w:trPr>
          <w:jc w:val="center"/>
        </w:trPr>
        <w:tc>
          <w:tcPr>
            <w:tcW w:w="4876" w:type="dxa"/>
            <w:tcBorders>
              <w:top w:val="nil"/>
              <w:left w:val="nil"/>
              <w:bottom w:val="nil"/>
              <w:right w:val="nil"/>
            </w:tcBorders>
          </w:tcPr>
          <w:p w14:paraId="385233CC" w14:textId="77777777" w:rsidR="001374AD" w:rsidRPr="008907ED" w:rsidRDefault="001374AD" w:rsidP="00E663AA">
            <w:pPr>
              <w:pStyle w:val="Normal6a"/>
            </w:pPr>
            <w:r w:rsidRPr="008907ED">
              <w:t>g)</w:t>
            </w:r>
            <w:r w:rsidRPr="008907ED">
              <w:tab/>
              <w:t>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4499EAB5" w14:textId="77777777" w:rsidR="001374AD" w:rsidRPr="008907ED" w:rsidRDefault="001374AD" w:rsidP="00E663AA">
            <w:pPr>
              <w:pStyle w:val="Normal6a"/>
            </w:pPr>
            <w:r w:rsidRPr="008907ED">
              <w:t>g)</w:t>
            </w:r>
            <w:r w:rsidRPr="008907ED">
              <w:tab/>
              <w:t xml:space="preserve">Entwicklung einer Überwachungsstruktur </w:t>
            </w:r>
            <w:r w:rsidRPr="008907ED">
              <w:rPr>
                <w:b/>
                <w:i/>
              </w:rPr>
              <w:t>unter Einbeziehung der Sozialpartner und anderer relevanter Interessenträger</w:t>
            </w:r>
            <w:r w:rsidRPr="008907ED">
              <w:t xml:space="preserve"> im Hinblick auf die Auswirkungen des Übergangs und die Entwicklungen auf dem Arbeitsmarkt </w:t>
            </w:r>
            <w:r w:rsidRPr="008907ED">
              <w:rPr>
                <w:b/>
                <w:i/>
              </w:rPr>
              <w:t>sowie die Umsetzung von Übergangsstrategien</w:t>
            </w:r>
            <w:r w:rsidRPr="008907ED">
              <w:t>.</w:t>
            </w:r>
          </w:p>
        </w:tc>
      </w:tr>
    </w:tbl>
    <w:p w14:paraId="7B1D34B1"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A7B5C0B" w14:textId="77777777" w:rsidR="001374AD" w:rsidRPr="008907ED" w:rsidRDefault="001374AD" w:rsidP="001374AD">
      <w:r w:rsidRPr="008907ED">
        <w:rPr>
          <w:rStyle w:val="HideTWBExt"/>
        </w:rPr>
        <w:t>&lt;/Amend&gt;</w:t>
      </w:r>
    </w:p>
    <w:p w14:paraId="47AFF6C4"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307</w:t>
      </w:r>
      <w:r w:rsidRPr="008907ED">
        <w:rPr>
          <w:rStyle w:val="HideTWBExt"/>
        </w:rPr>
        <w:t>&lt;/NumAm&gt;</w:t>
      </w:r>
    </w:p>
    <w:p w14:paraId="449A90E6"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78B5A8BC" w14:textId="77777777" w:rsidR="001374AD" w:rsidRPr="008907ED" w:rsidRDefault="001374AD" w:rsidP="001374AD">
      <w:pPr>
        <w:pStyle w:val="NormalBold"/>
      </w:pPr>
      <w:r w:rsidRPr="008907ED">
        <w:rPr>
          <w:rStyle w:val="HideTWBExt"/>
          <w:b w:val="0"/>
        </w:rPr>
        <w:t>&lt;/RepeatBlock-By&gt;</w:t>
      </w:r>
    </w:p>
    <w:p w14:paraId="6C1724B0"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4EE75F76" w14:textId="77777777" w:rsidR="001374AD" w:rsidRPr="008907ED" w:rsidRDefault="001374AD" w:rsidP="001374AD">
      <w:pPr>
        <w:pStyle w:val="NormalBold"/>
      </w:pPr>
      <w:r w:rsidRPr="008907ED">
        <w:rPr>
          <w:rStyle w:val="HideTWBExt"/>
        </w:rPr>
        <w:t>&lt;Article&gt;</w:t>
      </w:r>
      <w:r w:rsidRPr="008907ED">
        <w:t>Anhang I – Empfehlung 3 – Absatz 1 – Buchstabe g</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1420730" w14:textId="77777777" w:rsidTr="00E663AA">
        <w:trPr>
          <w:trHeight w:hRule="exact" w:val="240"/>
          <w:jc w:val="center"/>
        </w:trPr>
        <w:tc>
          <w:tcPr>
            <w:tcW w:w="9752" w:type="dxa"/>
            <w:gridSpan w:val="2"/>
            <w:tcBorders>
              <w:top w:val="nil"/>
              <w:left w:val="nil"/>
              <w:bottom w:val="nil"/>
              <w:right w:val="nil"/>
            </w:tcBorders>
          </w:tcPr>
          <w:p w14:paraId="1D45FE85" w14:textId="77777777" w:rsidR="001374AD" w:rsidRPr="008907ED" w:rsidRDefault="001374AD" w:rsidP="00E663AA"/>
        </w:tc>
      </w:tr>
      <w:tr w:rsidR="001374AD" w:rsidRPr="008907ED" w14:paraId="6FC59F86" w14:textId="77777777" w:rsidTr="00E663AA">
        <w:trPr>
          <w:trHeight w:val="240"/>
          <w:jc w:val="center"/>
        </w:trPr>
        <w:tc>
          <w:tcPr>
            <w:tcW w:w="4876" w:type="dxa"/>
            <w:tcBorders>
              <w:top w:val="nil"/>
              <w:left w:val="nil"/>
              <w:bottom w:val="nil"/>
              <w:right w:val="nil"/>
            </w:tcBorders>
          </w:tcPr>
          <w:p w14:paraId="7D1A923A" w14:textId="77777777" w:rsidR="001374AD" w:rsidRPr="008907ED" w:rsidRDefault="001374AD" w:rsidP="00E663AA">
            <w:pPr>
              <w:pStyle w:val="AmColumnHeading"/>
            </w:pPr>
            <w:r w:rsidRPr="008907ED">
              <w:lastRenderedPageBreak/>
              <w:t>Entschließungsantrag</w:t>
            </w:r>
          </w:p>
        </w:tc>
        <w:tc>
          <w:tcPr>
            <w:tcW w:w="4876" w:type="dxa"/>
            <w:tcBorders>
              <w:top w:val="nil"/>
              <w:left w:val="nil"/>
              <w:bottom w:val="nil"/>
              <w:right w:val="nil"/>
            </w:tcBorders>
          </w:tcPr>
          <w:p w14:paraId="7F68BA72" w14:textId="77777777" w:rsidR="001374AD" w:rsidRPr="008907ED" w:rsidRDefault="001374AD" w:rsidP="00E663AA">
            <w:pPr>
              <w:pStyle w:val="AmColumnHeading"/>
            </w:pPr>
            <w:r w:rsidRPr="008907ED">
              <w:t>Geänderter Text</w:t>
            </w:r>
          </w:p>
        </w:tc>
      </w:tr>
      <w:tr w:rsidR="001374AD" w:rsidRPr="008907ED" w14:paraId="094E658D" w14:textId="77777777" w:rsidTr="00E663AA">
        <w:trPr>
          <w:jc w:val="center"/>
        </w:trPr>
        <w:tc>
          <w:tcPr>
            <w:tcW w:w="4876" w:type="dxa"/>
            <w:tcBorders>
              <w:top w:val="nil"/>
              <w:left w:val="nil"/>
              <w:bottom w:val="nil"/>
              <w:right w:val="nil"/>
            </w:tcBorders>
          </w:tcPr>
          <w:p w14:paraId="0B85B81E" w14:textId="77777777" w:rsidR="001374AD" w:rsidRPr="008907ED" w:rsidRDefault="001374AD" w:rsidP="00E663AA">
            <w:pPr>
              <w:pStyle w:val="Normal6a"/>
            </w:pPr>
            <w:r w:rsidRPr="008907ED">
              <w:t>g)</w:t>
            </w:r>
            <w:r w:rsidRPr="008907ED">
              <w:tab/>
              <w:t>Entwicklung einer Überwachungsstruktur zur strategischen Vorausschau im Hinblick auf die Auswirkungen des Übergangs und die Entwicklungen auf dem Arbeitsmarkt.</w:t>
            </w:r>
          </w:p>
        </w:tc>
        <w:tc>
          <w:tcPr>
            <w:tcW w:w="4876" w:type="dxa"/>
            <w:tcBorders>
              <w:top w:val="nil"/>
              <w:left w:val="nil"/>
              <w:bottom w:val="nil"/>
              <w:right w:val="nil"/>
            </w:tcBorders>
          </w:tcPr>
          <w:p w14:paraId="23F501AF" w14:textId="77777777" w:rsidR="001374AD" w:rsidRPr="008907ED" w:rsidRDefault="001374AD" w:rsidP="00E663AA">
            <w:pPr>
              <w:pStyle w:val="Normal6a"/>
            </w:pPr>
            <w:r w:rsidRPr="008907ED">
              <w:t>g)</w:t>
            </w:r>
            <w:r w:rsidRPr="008907ED">
              <w:tab/>
              <w:t xml:space="preserve">Entwicklung einer Überwachungsstruktur </w:t>
            </w:r>
            <w:r w:rsidRPr="008907ED">
              <w:rPr>
                <w:b/>
                <w:i/>
              </w:rPr>
              <w:t>unter Einbeziehung der Sozialpartner und anderer relevanter Interessenträger</w:t>
            </w:r>
            <w:r w:rsidRPr="008907ED">
              <w:t xml:space="preserve"> im Hinblick auf die Auswirkungen des Übergangs und die Entwicklungen auf dem Arbeitsmarkt </w:t>
            </w:r>
            <w:r w:rsidRPr="008907ED">
              <w:rPr>
                <w:b/>
                <w:i/>
              </w:rPr>
              <w:t>sowie die Umsetzung von Übergangsstrategien</w:t>
            </w:r>
            <w:r w:rsidRPr="008907ED">
              <w:t>.</w:t>
            </w:r>
          </w:p>
        </w:tc>
      </w:tr>
    </w:tbl>
    <w:p w14:paraId="1F9A96EF"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89D17F5" w14:textId="77777777" w:rsidR="001374AD" w:rsidRPr="008907ED" w:rsidRDefault="001374AD" w:rsidP="001374AD">
      <w:r w:rsidRPr="008907ED">
        <w:rPr>
          <w:rStyle w:val="HideTWBExt"/>
        </w:rPr>
        <w:t>&lt;/Amend&gt;</w:t>
      </w:r>
    </w:p>
    <w:p w14:paraId="6E10B688"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308</w:t>
      </w:r>
      <w:r w:rsidRPr="008907ED">
        <w:rPr>
          <w:rStyle w:val="HideTWBExt"/>
        </w:rPr>
        <w:t>&lt;/NumAm&gt;</w:t>
      </w:r>
    </w:p>
    <w:p w14:paraId="12377DF7"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75E81843" w14:textId="77777777" w:rsidR="001374AD" w:rsidRPr="008907ED" w:rsidRDefault="001374AD" w:rsidP="001374AD">
      <w:pPr>
        <w:pStyle w:val="NormalBold"/>
      </w:pPr>
      <w:r w:rsidRPr="008907ED">
        <w:rPr>
          <w:rStyle w:val="HideTWBExt"/>
          <w:b w:val="0"/>
        </w:rPr>
        <w:t>&lt;/RepeatBlock-By&gt;</w:t>
      </w:r>
    </w:p>
    <w:p w14:paraId="63F7B0A2"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0401F14" w14:textId="77777777" w:rsidR="001374AD" w:rsidRPr="008907ED" w:rsidRDefault="001374AD" w:rsidP="001374AD">
      <w:pPr>
        <w:pStyle w:val="NormalBold"/>
      </w:pPr>
      <w:r w:rsidRPr="008907ED">
        <w:rPr>
          <w:rStyle w:val="HideTWBExt"/>
        </w:rPr>
        <w:t>&lt;Article&gt;</w:t>
      </w:r>
      <w:r w:rsidRPr="008907ED">
        <w:t>Anhang I – Empfehlung 3 – Absatz 1 – Buchstabe g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2252BFDB" w14:textId="77777777" w:rsidTr="00E663AA">
        <w:trPr>
          <w:trHeight w:hRule="exact" w:val="240"/>
          <w:jc w:val="center"/>
        </w:trPr>
        <w:tc>
          <w:tcPr>
            <w:tcW w:w="9752" w:type="dxa"/>
            <w:gridSpan w:val="2"/>
            <w:tcBorders>
              <w:top w:val="nil"/>
              <w:left w:val="nil"/>
              <w:bottom w:val="nil"/>
              <w:right w:val="nil"/>
            </w:tcBorders>
          </w:tcPr>
          <w:p w14:paraId="26F50F25" w14:textId="77777777" w:rsidR="001374AD" w:rsidRPr="008907ED" w:rsidRDefault="001374AD" w:rsidP="00E663AA"/>
        </w:tc>
      </w:tr>
      <w:tr w:rsidR="001374AD" w:rsidRPr="008907ED" w14:paraId="2AED92E8" w14:textId="77777777" w:rsidTr="00E663AA">
        <w:trPr>
          <w:trHeight w:val="240"/>
          <w:jc w:val="center"/>
        </w:trPr>
        <w:tc>
          <w:tcPr>
            <w:tcW w:w="4876" w:type="dxa"/>
            <w:tcBorders>
              <w:top w:val="nil"/>
              <w:left w:val="nil"/>
              <w:bottom w:val="nil"/>
              <w:right w:val="nil"/>
            </w:tcBorders>
          </w:tcPr>
          <w:p w14:paraId="5B96FDFD"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4A9AAD0C" w14:textId="77777777" w:rsidR="001374AD" w:rsidRPr="008907ED" w:rsidRDefault="001374AD" w:rsidP="00E663AA">
            <w:pPr>
              <w:pStyle w:val="AmColumnHeading"/>
            </w:pPr>
            <w:r w:rsidRPr="008907ED">
              <w:t>Geänderter Text</w:t>
            </w:r>
          </w:p>
        </w:tc>
      </w:tr>
      <w:tr w:rsidR="001374AD" w:rsidRPr="008907ED" w14:paraId="569FF4EC" w14:textId="77777777" w:rsidTr="00E663AA">
        <w:trPr>
          <w:jc w:val="center"/>
        </w:trPr>
        <w:tc>
          <w:tcPr>
            <w:tcW w:w="4876" w:type="dxa"/>
            <w:tcBorders>
              <w:top w:val="nil"/>
              <w:left w:val="nil"/>
              <w:bottom w:val="nil"/>
              <w:right w:val="nil"/>
            </w:tcBorders>
          </w:tcPr>
          <w:p w14:paraId="7729972F" w14:textId="77777777" w:rsidR="001374AD" w:rsidRPr="008907ED" w:rsidRDefault="001374AD" w:rsidP="00E663AA">
            <w:pPr>
              <w:pStyle w:val="Normal6a"/>
            </w:pPr>
          </w:p>
        </w:tc>
        <w:tc>
          <w:tcPr>
            <w:tcW w:w="4876" w:type="dxa"/>
            <w:tcBorders>
              <w:top w:val="nil"/>
              <w:left w:val="nil"/>
              <w:bottom w:val="nil"/>
              <w:right w:val="nil"/>
            </w:tcBorders>
          </w:tcPr>
          <w:p w14:paraId="1199DC2A" w14:textId="77777777" w:rsidR="001374AD" w:rsidRPr="008907ED" w:rsidRDefault="001374AD" w:rsidP="00E663AA">
            <w:pPr>
              <w:pStyle w:val="Normal6a"/>
            </w:pPr>
            <w:r w:rsidRPr="008907ED">
              <w:rPr>
                <w:b/>
                <w:i/>
              </w:rPr>
              <w:t>ga)</w:t>
            </w:r>
            <w:r w:rsidRPr="008907ED">
              <w:tab/>
            </w:r>
            <w:r w:rsidRPr="008907ED">
              <w:rPr>
                <w:b/>
                <w:i/>
              </w:rPr>
              <w:t>Stärkung der Tarifverhandlungen und Ausweitung der tarifvertraglichen Abdeckung, um den Übergang der Arbeitnehmer in eine neue Beschäftigung wirksam zu unterstützen;</w:t>
            </w:r>
          </w:p>
        </w:tc>
      </w:tr>
    </w:tbl>
    <w:p w14:paraId="5183EE61" w14:textId="77777777" w:rsidR="001374AD" w:rsidRPr="00991D18" w:rsidRDefault="001374AD" w:rsidP="001374AD">
      <w:pPr>
        <w:pStyle w:val="AmOrLang"/>
        <w:rPr>
          <w:lang w:val="sv-SE"/>
        </w:rPr>
      </w:pPr>
      <w:r w:rsidRPr="00991D18">
        <w:rPr>
          <w:lang w:val="sv-SE"/>
        </w:rPr>
        <w:t xml:space="preserve">Or. </w:t>
      </w:r>
      <w:r w:rsidRPr="00991D18">
        <w:rPr>
          <w:rStyle w:val="HideTWBExt"/>
          <w:lang w:val="sv-SE"/>
        </w:rPr>
        <w:t>&lt;Original&gt;</w:t>
      </w:r>
      <w:r w:rsidRPr="00991D18">
        <w:rPr>
          <w:rStyle w:val="HideTWBInt"/>
          <w:lang w:val="sv-SE"/>
        </w:rPr>
        <w:t>{EN}</w:t>
      </w:r>
      <w:r w:rsidRPr="00991D18">
        <w:rPr>
          <w:lang w:val="sv-SE"/>
        </w:rPr>
        <w:t>en</w:t>
      </w:r>
      <w:r w:rsidRPr="00991D18">
        <w:rPr>
          <w:rStyle w:val="HideTWBExt"/>
          <w:lang w:val="sv-SE"/>
        </w:rPr>
        <w:t>&lt;/Original&gt;</w:t>
      </w:r>
    </w:p>
    <w:p w14:paraId="4D5CE79D" w14:textId="77777777" w:rsidR="001374AD" w:rsidRPr="00991D18" w:rsidRDefault="001374AD" w:rsidP="001374AD">
      <w:pPr>
        <w:rPr>
          <w:lang w:val="sv-SE"/>
        </w:rPr>
      </w:pPr>
      <w:r w:rsidRPr="00991D18">
        <w:rPr>
          <w:rStyle w:val="HideTWBExt"/>
          <w:lang w:val="sv-SE"/>
        </w:rPr>
        <w:t>&lt;/Amend&gt;</w:t>
      </w:r>
    </w:p>
    <w:p w14:paraId="401A0D34" w14:textId="77777777" w:rsidR="001374AD" w:rsidRPr="00991D18" w:rsidRDefault="001374AD" w:rsidP="001374AD">
      <w:pPr>
        <w:pStyle w:val="AmNumberTabs"/>
        <w:rPr>
          <w:lang w:val="sv-SE"/>
        </w:rPr>
      </w:pPr>
      <w:r w:rsidRPr="00991D18">
        <w:rPr>
          <w:rStyle w:val="HideTWBExt"/>
          <w:lang w:val="sv-SE"/>
        </w:rPr>
        <w:t>&lt;Amend&gt;</w:t>
      </w:r>
      <w:r w:rsidRPr="00991D18">
        <w:rPr>
          <w:lang w:val="sv-SE"/>
        </w:rPr>
        <w:t>Änderungsantrag</w:t>
      </w:r>
      <w:r w:rsidRPr="00991D18">
        <w:rPr>
          <w:lang w:val="sv-SE"/>
        </w:rPr>
        <w:tab/>
      </w:r>
      <w:r w:rsidRPr="00991D18">
        <w:rPr>
          <w:lang w:val="sv-SE"/>
        </w:rPr>
        <w:tab/>
      </w:r>
      <w:r w:rsidRPr="00991D18">
        <w:rPr>
          <w:rStyle w:val="HideTWBExt"/>
          <w:lang w:val="sv-SE"/>
        </w:rPr>
        <w:t>&lt;NumAm&gt;</w:t>
      </w:r>
      <w:r w:rsidRPr="00991D18">
        <w:rPr>
          <w:lang w:val="sv-SE"/>
        </w:rPr>
        <w:t>309</w:t>
      </w:r>
      <w:r w:rsidRPr="00991D18">
        <w:rPr>
          <w:rStyle w:val="HideTWBExt"/>
          <w:lang w:val="sv-SE"/>
        </w:rPr>
        <w:t>&lt;/NumAm&gt;</w:t>
      </w:r>
    </w:p>
    <w:p w14:paraId="42795410" w14:textId="77777777" w:rsidR="001374AD" w:rsidRPr="00991D18" w:rsidRDefault="001374AD" w:rsidP="001374AD">
      <w:pPr>
        <w:pStyle w:val="NormalBold"/>
        <w:rPr>
          <w:lang w:val="sv-SE"/>
        </w:rPr>
      </w:pPr>
      <w:r w:rsidRPr="00991D18">
        <w:rPr>
          <w:rStyle w:val="HideTWBExt"/>
          <w:b w:val="0"/>
          <w:lang w:val="sv-SE"/>
        </w:rPr>
        <w:t>&lt;RepeatBlock-By&gt;&lt;Members&gt;</w:t>
      </w:r>
      <w:r w:rsidRPr="00991D18">
        <w:rPr>
          <w:lang w:val="sv-SE"/>
        </w:rPr>
        <w:t>Sara Matthieu</w:t>
      </w:r>
      <w:r w:rsidRPr="00991D18">
        <w:rPr>
          <w:rStyle w:val="HideTWBExt"/>
          <w:b w:val="0"/>
          <w:lang w:val="sv-SE"/>
        </w:rPr>
        <w:t>&lt;/Members&gt;</w:t>
      </w:r>
    </w:p>
    <w:p w14:paraId="439AD14A" w14:textId="77777777" w:rsidR="001374AD" w:rsidRPr="008907ED" w:rsidRDefault="001374AD" w:rsidP="001374AD">
      <w:r w:rsidRPr="008907ED">
        <w:rPr>
          <w:rStyle w:val="HideTWBExt"/>
        </w:rPr>
        <w:t>&lt;AuNomDe&gt;</w:t>
      </w:r>
      <w:r w:rsidRPr="008907ED">
        <w:rPr>
          <w:rStyle w:val="HideTWBInt"/>
        </w:rPr>
        <w:t>{Verts/ALE}</w:t>
      </w:r>
      <w:r w:rsidRPr="008907ED">
        <w:t>im Namen der Verts/ALE-Fraktion</w:t>
      </w:r>
      <w:r w:rsidRPr="008907ED">
        <w:rPr>
          <w:rStyle w:val="HideTWBExt"/>
        </w:rPr>
        <w:t>&lt;/AuNomDe&gt;</w:t>
      </w:r>
    </w:p>
    <w:p w14:paraId="255BD7CE" w14:textId="77777777" w:rsidR="001374AD" w:rsidRPr="008907ED" w:rsidRDefault="001374AD" w:rsidP="001374AD">
      <w:pPr>
        <w:pStyle w:val="NormalBold"/>
      </w:pPr>
      <w:r w:rsidRPr="008907ED">
        <w:rPr>
          <w:rStyle w:val="HideTWBExt"/>
          <w:b w:val="0"/>
        </w:rPr>
        <w:t>&lt;/RepeatBlock-By&gt;</w:t>
      </w:r>
    </w:p>
    <w:p w14:paraId="4F72BE1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7FF38AC3" w14:textId="77777777" w:rsidR="001374AD" w:rsidRPr="008907ED" w:rsidRDefault="001374AD" w:rsidP="001374AD">
      <w:pPr>
        <w:pStyle w:val="NormalBold"/>
      </w:pPr>
      <w:r w:rsidRPr="008907ED">
        <w:rPr>
          <w:rStyle w:val="HideTWBExt"/>
        </w:rPr>
        <w:t>&lt;Article&gt;</w:t>
      </w:r>
      <w:r w:rsidRPr="008907ED">
        <w:t>Anhang I – Empfehlung 3 – Absatz 1 – Buchstabe g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6874BA7" w14:textId="77777777" w:rsidTr="00E663AA">
        <w:trPr>
          <w:trHeight w:hRule="exact" w:val="240"/>
          <w:jc w:val="center"/>
        </w:trPr>
        <w:tc>
          <w:tcPr>
            <w:tcW w:w="9752" w:type="dxa"/>
            <w:gridSpan w:val="2"/>
            <w:tcBorders>
              <w:top w:val="nil"/>
              <w:left w:val="nil"/>
              <w:bottom w:val="nil"/>
              <w:right w:val="nil"/>
            </w:tcBorders>
          </w:tcPr>
          <w:p w14:paraId="3D1F5832" w14:textId="77777777" w:rsidR="001374AD" w:rsidRPr="008907ED" w:rsidRDefault="001374AD" w:rsidP="00E663AA"/>
        </w:tc>
      </w:tr>
      <w:tr w:rsidR="001374AD" w:rsidRPr="008907ED" w14:paraId="1ADB67DD" w14:textId="77777777" w:rsidTr="00E663AA">
        <w:trPr>
          <w:trHeight w:val="240"/>
          <w:jc w:val="center"/>
        </w:trPr>
        <w:tc>
          <w:tcPr>
            <w:tcW w:w="4876" w:type="dxa"/>
            <w:tcBorders>
              <w:top w:val="nil"/>
              <w:left w:val="nil"/>
              <w:bottom w:val="nil"/>
              <w:right w:val="nil"/>
            </w:tcBorders>
          </w:tcPr>
          <w:p w14:paraId="3F6E4F89"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05EE1D01" w14:textId="77777777" w:rsidR="001374AD" w:rsidRPr="008907ED" w:rsidRDefault="001374AD" w:rsidP="00E663AA">
            <w:pPr>
              <w:pStyle w:val="AmColumnHeading"/>
            </w:pPr>
            <w:r w:rsidRPr="008907ED">
              <w:t>Geänderter Text</w:t>
            </w:r>
          </w:p>
        </w:tc>
      </w:tr>
      <w:tr w:rsidR="001374AD" w:rsidRPr="008907ED" w14:paraId="29DC1F63" w14:textId="77777777" w:rsidTr="00E663AA">
        <w:trPr>
          <w:jc w:val="center"/>
        </w:trPr>
        <w:tc>
          <w:tcPr>
            <w:tcW w:w="4876" w:type="dxa"/>
            <w:tcBorders>
              <w:top w:val="nil"/>
              <w:left w:val="nil"/>
              <w:bottom w:val="nil"/>
              <w:right w:val="nil"/>
            </w:tcBorders>
          </w:tcPr>
          <w:p w14:paraId="6E2C3B1C" w14:textId="77777777" w:rsidR="001374AD" w:rsidRPr="008907ED" w:rsidRDefault="001374AD" w:rsidP="00E663AA">
            <w:pPr>
              <w:pStyle w:val="Normal6a"/>
            </w:pPr>
          </w:p>
        </w:tc>
        <w:tc>
          <w:tcPr>
            <w:tcW w:w="4876" w:type="dxa"/>
            <w:tcBorders>
              <w:top w:val="nil"/>
              <w:left w:val="nil"/>
              <w:bottom w:val="nil"/>
              <w:right w:val="nil"/>
            </w:tcBorders>
          </w:tcPr>
          <w:p w14:paraId="31E4995C" w14:textId="77777777" w:rsidR="001374AD" w:rsidRPr="008907ED" w:rsidRDefault="001374AD" w:rsidP="00E663AA">
            <w:pPr>
              <w:pStyle w:val="Normal6a"/>
            </w:pPr>
            <w:r w:rsidRPr="008907ED">
              <w:rPr>
                <w:b/>
                <w:i/>
              </w:rPr>
              <w:t>ga)</w:t>
            </w:r>
            <w:r w:rsidRPr="008907ED">
              <w:tab/>
            </w:r>
            <w:r w:rsidRPr="008907ED">
              <w:rPr>
                <w:b/>
                <w:i/>
              </w:rPr>
              <w:t>Stärkung der Tarifverhandlungen und Ausweitung der tarifvertraglichen Abdeckung, um den Übergang der Arbeitnehmer zu unterstützen;</w:t>
            </w:r>
          </w:p>
        </w:tc>
      </w:tr>
    </w:tbl>
    <w:p w14:paraId="7CACDEF2"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EF1DCC8" w14:textId="77777777" w:rsidR="001374AD" w:rsidRPr="008907ED" w:rsidRDefault="001374AD" w:rsidP="001374AD">
      <w:r w:rsidRPr="008907ED">
        <w:rPr>
          <w:rStyle w:val="HideTWBExt"/>
        </w:rPr>
        <w:lastRenderedPageBreak/>
        <w:t>&lt;/Amend&gt;</w:t>
      </w:r>
    </w:p>
    <w:p w14:paraId="19F6BF12"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310</w:t>
      </w:r>
      <w:r w:rsidRPr="008907ED">
        <w:rPr>
          <w:rStyle w:val="HideTWBExt"/>
        </w:rPr>
        <w:t>&lt;/NumAm&gt;</w:t>
      </w:r>
    </w:p>
    <w:p w14:paraId="2A0CCF03" w14:textId="77777777" w:rsidR="001374AD" w:rsidRPr="008907ED" w:rsidRDefault="001374AD" w:rsidP="001374AD">
      <w:pPr>
        <w:pStyle w:val="NormalBold"/>
      </w:pPr>
      <w:r w:rsidRPr="008907ED">
        <w:rPr>
          <w:rStyle w:val="HideTWBExt"/>
          <w:b w:val="0"/>
        </w:rPr>
        <w:t>&lt;RepeatBlock-By&gt;&lt;Members&gt;</w:t>
      </w:r>
      <w:r w:rsidRPr="008907ED">
        <w:t>Klára Dobrev, Vilija Blinkevičiūtė, Marc Angel, Alicia Homs Ginel, Idoia Mendia, Evelyn Regner, Romana Jerković, Marit Maij</w:t>
      </w:r>
      <w:r w:rsidRPr="008907ED">
        <w:rPr>
          <w:rStyle w:val="HideTWBExt"/>
          <w:b w:val="0"/>
        </w:rPr>
        <w:t>&lt;/Members&gt;</w:t>
      </w:r>
    </w:p>
    <w:p w14:paraId="486E65C7" w14:textId="77777777" w:rsidR="001374AD" w:rsidRPr="008907ED" w:rsidRDefault="001374AD" w:rsidP="001374AD">
      <w:pPr>
        <w:pStyle w:val="NormalBold"/>
      </w:pPr>
      <w:r w:rsidRPr="008907ED">
        <w:rPr>
          <w:rStyle w:val="HideTWBExt"/>
          <w:b w:val="0"/>
        </w:rPr>
        <w:t>&lt;/RepeatBlock-By&gt;</w:t>
      </w:r>
    </w:p>
    <w:p w14:paraId="4E436C44"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0B9D58E7" w14:textId="77777777" w:rsidR="001374AD" w:rsidRPr="008907ED" w:rsidRDefault="001374AD" w:rsidP="001374AD">
      <w:pPr>
        <w:pStyle w:val="NormalBold"/>
      </w:pPr>
      <w:r w:rsidRPr="008907ED">
        <w:rPr>
          <w:rStyle w:val="HideTWBExt"/>
        </w:rPr>
        <w:t>&lt;Article&gt;</w:t>
      </w:r>
      <w:r w:rsidRPr="008907ED">
        <w:t>Anhang I – Empfehlung 3 – Absatz 1 – Buchstabe g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37DE638" w14:textId="77777777" w:rsidTr="00E663AA">
        <w:trPr>
          <w:trHeight w:hRule="exact" w:val="240"/>
          <w:jc w:val="center"/>
        </w:trPr>
        <w:tc>
          <w:tcPr>
            <w:tcW w:w="9752" w:type="dxa"/>
            <w:gridSpan w:val="2"/>
            <w:tcBorders>
              <w:top w:val="nil"/>
              <w:left w:val="nil"/>
              <w:bottom w:val="nil"/>
              <w:right w:val="nil"/>
            </w:tcBorders>
          </w:tcPr>
          <w:p w14:paraId="2E68547C" w14:textId="77777777" w:rsidR="001374AD" w:rsidRPr="008907ED" w:rsidRDefault="001374AD" w:rsidP="00E663AA"/>
        </w:tc>
      </w:tr>
      <w:tr w:rsidR="001374AD" w:rsidRPr="008907ED" w14:paraId="251F3FA4" w14:textId="77777777" w:rsidTr="00E663AA">
        <w:trPr>
          <w:trHeight w:val="240"/>
          <w:jc w:val="center"/>
        </w:trPr>
        <w:tc>
          <w:tcPr>
            <w:tcW w:w="4876" w:type="dxa"/>
            <w:tcBorders>
              <w:top w:val="nil"/>
              <w:left w:val="nil"/>
              <w:bottom w:val="nil"/>
              <w:right w:val="nil"/>
            </w:tcBorders>
          </w:tcPr>
          <w:p w14:paraId="3FF5F5FE"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59EAF0A8" w14:textId="77777777" w:rsidR="001374AD" w:rsidRPr="008907ED" w:rsidRDefault="001374AD" w:rsidP="00E663AA">
            <w:pPr>
              <w:pStyle w:val="AmColumnHeading"/>
            </w:pPr>
            <w:r w:rsidRPr="008907ED">
              <w:t>Geänderter Text</w:t>
            </w:r>
          </w:p>
        </w:tc>
      </w:tr>
      <w:tr w:rsidR="001374AD" w:rsidRPr="008907ED" w14:paraId="22552DAE" w14:textId="77777777" w:rsidTr="00E663AA">
        <w:trPr>
          <w:jc w:val="center"/>
        </w:trPr>
        <w:tc>
          <w:tcPr>
            <w:tcW w:w="4876" w:type="dxa"/>
            <w:tcBorders>
              <w:top w:val="nil"/>
              <w:left w:val="nil"/>
              <w:bottom w:val="nil"/>
              <w:right w:val="nil"/>
            </w:tcBorders>
          </w:tcPr>
          <w:p w14:paraId="3AD92B8E" w14:textId="77777777" w:rsidR="001374AD" w:rsidRPr="008907ED" w:rsidRDefault="001374AD" w:rsidP="00E663AA">
            <w:pPr>
              <w:pStyle w:val="Normal6a"/>
            </w:pPr>
          </w:p>
        </w:tc>
        <w:tc>
          <w:tcPr>
            <w:tcW w:w="4876" w:type="dxa"/>
            <w:tcBorders>
              <w:top w:val="nil"/>
              <w:left w:val="nil"/>
              <w:bottom w:val="nil"/>
              <w:right w:val="nil"/>
            </w:tcBorders>
          </w:tcPr>
          <w:p w14:paraId="3868AA2C" w14:textId="77777777" w:rsidR="001374AD" w:rsidRPr="008907ED" w:rsidRDefault="001374AD" w:rsidP="00E663AA">
            <w:pPr>
              <w:pStyle w:val="Normal6a"/>
            </w:pPr>
            <w:r w:rsidRPr="008907ED">
              <w:rPr>
                <w:b/>
                <w:i/>
              </w:rPr>
              <w:t>ga)</w:t>
            </w:r>
            <w:r w:rsidRPr="008907ED">
              <w:tab/>
            </w:r>
            <w:r w:rsidRPr="008907ED">
              <w:rPr>
                <w:b/>
                <w:i/>
              </w:rPr>
              <w:t>Festlegung wirksamer, verhältnismäßiger und abschreckender Sanktionen für Verstöße gegen die Rechte und Pflichten;</w:t>
            </w:r>
          </w:p>
        </w:tc>
      </w:tr>
    </w:tbl>
    <w:p w14:paraId="38C641E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28DC1982" w14:textId="77777777" w:rsidR="001374AD" w:rsidRPr="008907ED" w:rsidRDefault="001374AD" w:rsidP="001374AD">
      <w:r w:rsidRPr="008907ED">
        <w:rPr>
          <w:rStyle w:val="HideTWBExt"/>
        </w:rPr>
        <w:t>&lt;/Amend&gt;</w:t>
      </w:r>
    </w:p>
    <w:p w14:paraId="481C70C9"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311</w:t>
      </w:r>
      <w:r w:rsidRPr="008907ED">
        <w:rPr>
          <w:rStyle w:val="HideTWBExt"/>
        </w:rPr>
        <w:t>&lt;/NumAm&gt;</w:t>
      </w:r>
    </w:p>
    <w:p w14:paraId="061FAEC8"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880E761" w14:textId="77777777" w:rsidR="001374AD" w:rsidRPr="008907ED" w:rsidRDefault="001374AD" w:rsidP="001374AD">
      <w:pPr>
        <w:pStyle w:val="NormalBold"/>
      </w:pPr>
      <w:r w:rsidRPr="008907ED">
        <w:rPr>
          <w:rStyle w:val="HideTWBExt"/>
          <w:b w:val="0"/>
        </w:rPr>
        <w:t>&lt;/RepeatBlock-By&gt;</w:t>
      </w:r>
    </w:p>
    <w:p w14:paraId="54393AF8" w14:textId="77777777" w:rsidR="001374AD" w:rsidRPr="008907ED" w:rsidRDefault="001374AD" w:rsidP="001374AD">
      <w:pPr>
        <w:pStyle w:val="NormalBold"/>
      </w:pPr>
      <w:r w:rsidRPr="008907ED">
        <w:rPr>
          <w:rStyle w:val="HideTWBExt"/>
        </w:rPr>
        <w:t>&lt;DocAmend&gt;</w:t>
      </w:r>
      <w:r w:rsidRPr="008907ED">
        <w:t>Entschließungsantrag</w:t>
      </w:r>
      <w:r w:rsidRPr="008907ED">
        <w:rPr>
          <w:rStyle w:val="HideTWBExt"/>
        </w:rPr>
        <w:t>&lt;/DocAmend&gt;</w:t>
      </w:r>
    </w:p>
    <w:p w14:paraId="329827EB" w14:textId="77777777" w:rsidR="001374AD" w:rsidRPr="008907ED" w:rsidRDefault="001374AD" w:rsidP="001374AD">
      <w:pPr>
        <w:pStyle w:val="NormalBold"/>
      </w:pPr>
      <w:r w:rsidRPr="008907ED">
        <w:rPr>
          <w:rStyle w:val="HideTWBExt"/>
        </w:rPr>
        <w:t>&lt;Article&gt;</w:t>
      </w:r>
      <w:r w:rsidRPr="008907ED">
        <w:t>Anhang I – Empfehlung 3 – Absatz 1 – Buchstabe g b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41C37E49" w14:textId="77777777" w:rsidTr="00E663AA">
        <w:trPr>
          <w:trHeight w:hRule="exact" w:val="240"/>
          <w:jc w:val="center"/>
        </w:trPr>
        <w:tc>
          <w:tcPr>
            <w:tcW w:w="9752" w:type="dxa"/>
            <w:gridSpan w:val="2"/>
            <w:tcBorders>
              <w:top w:val="nil"/>
              <w:left w:val="nil"/>
              <w:bottom w:val="nil"/>
              <w:right w:val="nil"/>
            </w:tcBorders>
          </w:tcPr>
          <w:p w14:paraId="12402476" w14:textId="77777777" w:rsidR="001374AD" w:rsidRPr="008907ED" w:rsidRDefault="001374AD" w:rsidP="00E663AA"/>
        </w:tc>
      </w:tr>
      <w:tr w:rsidR="001374AD" w:rsidRPr="008907ED" w14:paraId="5B9480D0" w14:textId="77777777" w:rsidTr="00E663AA">
        <w:trPr>
          <w:trHeight w:val="240"/>
          <w:jc w:val="center"/>
        </w:trPr>
        <w:tc>
          <w:tcPr>
            <w:tcW w:w="4876" w:type="dxa"/>
            <w:tcBorders>
              <w:top w:val="nil"/>
              <w:left w:val="nil"/>
              <w:bottom w:val="nil"/>
              <w:right w:val="nil"/>
            </w:tcBorders>
          </w:tcPr>
          <w:p w14:paraId="03D091F0"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737B4860" w14:textId="77777777" w:rsidR="001374AD" w:rsidRPr="008907ED" w:rsidRDefault="001374AD" w:rsidP="00E663AA">
            <w:pPr>
              <w:pStyle w:val="AmColumnHeading"/>
            </w:pPr>
            <w:r w:rsidRPr="008907ED">
              <w:t>Geänderter Text</w:t>
            </w:r>
          </w:p>
        </w:tc>
      </w:tr>
      <w:tr w:rsidR="001374AD" w:rsidRPr="008907ED" w14:paraId="56ED7B24" w14:textId="77777777" w:rsidTr="00E663AA">
        <w:trPr>
          <w:jc w:val="center"/>
        </w:trPr>
        <w:tc>
          <w:tcPr>
            <w:tcW w:w="4876" w:type="dxa"/>
            <w:tcBorders>
              <w:top w:val="nil"/>
              <w:left w:val="nil"/>
              <w:bottom w:val="nil"/>
              <w:right w:val="nil"/>
            </w:tcBorders>
          </w:tcPr>
          <w:p w14:paraId="6B1E81CD" w14:textId="77777777" w:rsidR="001374AD" w:rsidRPr="008907ED" w:rsidRDefault="001374AD" w:rsidP="00E663AA">
            <w:pPr>
              <w:pStyle w:val="Normal6a"/>
            </w:pPr>
          </w:p>
        </w:tc>
        <w:tc>
          <w:tcPr>
            <w:tcW w:w="4876" w:type="dxa"/>
            <w:tcBorders>
              <w:top w:val="nil"/>
              <w:left w:val="nil"/>
              <w:bottom w:val="nil"/>
              <w:right w:val="nil"/>
            </w:tcBorders>
          </w:tcPr>
          <w:p w14:paraId="0C66984D" w14:textId="77777777" w:rsidR="001374AD" w:rsidRPr="008907ED" w:rsidRDefault="001374AD" w:rsidP="00E663AA">
            <w:pPr>
              <w:pStyle w:val="Normal6a"/>
            </w:pPr>
            <w:r w:rsidRPr="008907ED">
              <w:rPr>
                <w:b/>
                <w:i/>
              </w:rPr>
              <w:t>gb)</w:t>
            </w:r>
            <w:r w:rsidRPr="008907ED">
              <w:tab/>
            </w:r>
            <w:r w:rsidRPr="008907ED">
              <w:rPr>
                <w:b/>
                <w:i/>
              </w:rPr>
              <w:t>Sicherstellung, dass im Zusammenhang mit Übergängen und der Umsetzung von Plänen für einen gerechten Übergang individuelle oder kollektive Entlassungen nur als letztes Mittel in Betracht gezogen werden; Einräumung des Anspruchs auf bezahlte Kurzarbeit, Arbeitsplatzwechsel, Vorruhestandsregelungen und bezahlte Umschulungen und Weiterbildungen für Arbeitnehmer, die von Entlassung bedroht sind, um Arbeitsplatzverluste zu vermeiden.</w:t>
            </w:r>
          </w:p>
        </w:tc>
      </w:tr>
    </w:tbl>
    <w:p w14:paraId="6F9A049E" w14:textId="77777777" w:rsidR="001374AD" w:rsidRPr="008907ED" w:rsidRDefault="001374AD" w:rsidP="001374AD">
      <w:pPr>
        <w:pStyle w:val="AmOrLang"/>
      </w:pPr>
      <w:r w:rsidRPr="008907ED">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2B01ADC" w14:textId="77777777" w:rsidR="001374AD" w:rsidRPr="008907ED" w:rsidRDefault="001374AD" w:rsidP="001374AD">
      <w:r w:rsidRPr="008907ED">
        <w:rPr>
          <w:rStyle w:val="HideTWBExt"/>
        </w:rPr>
        <w:t>&lt;/Amend&gt;</w:t>
      </w:r>
    </w:p>
    <w:p w14:paraId="0AD95350" w14:textId="77777777" w:rsidR="001374AD" w:rsidRPr="008907ED" w:rsidRDefault="001374AD" w:rsidP="001374AD">
      <w:pPr>
        <w:pStyle w:val="AmNumberTabs"/>
      </w:pPr>
      <w:r w:rsidRPr="008907ED">
        <w:rPr>
          <w:rStyle w:val="HideTWBExt"/>
        </w:rPr>
        <w:t>&lt;Amend&gt;</w:t>
      </w:r>
      <w:r w:rsidRPr="008907ED">
        <w:t>Änderungsantrag</w:t>
      </w:r>
      <w:r w:rsidRPr="008907ED">
        <w:tab/>
      </w:r>
      <w:r w:rsidRPr="008907ED">
        <w:tab/>
      </w:r>
      <w:r w:rsidRPr="008907ED">
        <w:rPr>
          <w:rStyle w:val="HideTWBExt"/>
        </w:rPr>
        <w:t>&lt;NumAm&gt;</w:t>
      </w:r>
      <w:r w:rsidRPr="008907ED">
        <w:t>312</w:t>
      </w:r>
      <w:r w:rsidRPr="008907ED">
        <w:rPr>
          <w:rStyle w:val="HideTWBExt"/>
        </w:rPr>
        <w:t>&lt;/NumAm&gt;</w:t>
      </w:r>
    </w:p>
    <w:p w14:paraId="4E5DE819" w14:textId="77777777" w:rsidR="001374AD" w:rsidRPr="008907ED" w:rsidRDefault="001374AD" w:rsidP="001374AD">
      <w:pPr>
        <w:pStyle w:val="NormalBold"/>
      </w:pPr>
      <w:r w:rsidRPr="008907ED">
        <w:rPr>
          <w:rStyle w:val="HideTWBExt"/>
          <w:b w:val="0"/>
        </w:rPr>
        <w:t>&lt;RepeatBlock-By&gt;&lt;Members&gt;</w:t>
      </w:r>
      <w:r w:rsidRPr="008907ED">
        <w:t>Rudi Kennes</w:t>
      </w:r>
      <w:r w:rsidRPr="008907ED">
        <w:rPr>
          <w:rStyle w:val="HideTWBExt"/>
          <w:b w:val="0"/>
        </w:rPr>
        <w:t>&lt;/Members&gt;</w:t>
      </w:r>
    </w:p>
    <w:p w14:paraId="039DF539" w14:textId="77777777" w:rsidR="001374AD" w:rsidRPr="008907ED" w:rsidRDefault="001374AD" w:rsidP="001374AD">
      <w:pPr>
        <w:pStyle w:val="NormalBold"/>
      </w:pPr>
      <w:r w:rsidRPr="008907ED">
        <w:rPr>
          <w:rStyle w:val="HideTWBExt"/>
          <w:b w:val="0"/>
        </w:rPr>
        <w:t>&lt;/RepeatBlock-By&gt;</w:t>
      </w:r>
    </w:p>
    <w:p w14:paraId="5DD53058" w14:textId="77777777" w:rsidR="001374AD" w:rsidRPr="008907ED" w:rsidRDefault="001374AD" w:rsidP="001374AD">
      <w:pPr>
        <w:pStyle w:val="NormalBold"/>
      </w:pPr>
      <w:r w:rsidRPr="008907ED">
        <w:rPr>
          <w:rStyle w:val="HideTWBExt"/>
        </w:rPr>
        <w:lastRenderedPageBreak/>
        <w:t>&lt;DocAmend&gt;</w:t>
      </w:r>
      <w:r w:rsidRPr="008907ED">
        <w:t>Entschließungsantrag</w:t>
      </w:r>
      <w:r w:rsidRPr="008907ED">
        <w:rPr>
          <w:rStyle w:val="HideTWBExt"/>
        </w:rPr>
        <w:t>&lt;/DocAmend&gt;</w:t>
      </w:r>
    </w:p>
    <w:p w14:paraId="56AC995A" w14:textId="77777777" w:rsidR="001374AD" w:rsidRPr="008907ED" w:rsidRDefault="001374AD" w:rsidP="001374AD">
      <w:pPr>
        <w:pStyle w:val="NormalBold"/>
      </w:pPr>
      <w:r w:rsidRPr="008907ED">
        <w:rPr>
          <w:rStyle w:val="HideTWBExt"/>
        </w:rPr>
        <w:t>&lt;Article&gt;</w:t>
      </w:r>
      <w:r w:rsidRPr="008907ED">
        <w:t>Anhang I – Empfehlung 3 a (neu)</w:t>
      </w:r>
      <w:r w:rsidRPr="008907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74AD" w:rsidRPr="008907ED" w14:paraId="7F6B275E" w14:textId="77777777" w:rsidTr="00E663AA">
        <w:trPr>
          <w:trHeight w:hRule="exact" w:val="240"/>
          <w:jc w:val="center"/>
        </w:trPr>
        <w:tc>
          <w:tcPr>
            <w:tcW w:w="9752" w:type="dxa"/>
            <w:gridSpan w:val="2"/>
            <w:tcBorders>
              <w:top w:val="nil"/>
              <w:left w:val="nil"/>
              <w:bottom w:val="nil"/>
              <w:right w:val="nil"/>
            </w:tcBorders>
          </w:tcPr>
          <w:p w14:paraId="3683F56D" w14:textId="77777777" w:rsidR="001374AD" w:rsidRPr="008907ED" w:rsidRDefault="001374AD" w:rsidP="00E663AA"/>
        </w:tc>
      </w:tr>
      <w:tr w:rsidR="001374AD" w:rsidRPr="008907ED" w14:paraId="2E5DA520" w14:textId="77777777" w:rsidTr="00E663AA">
        <w:trPr>
          <w:trHeight w:val="240"/>
          <w:jc w:val="center"/>
        </w:trPr>
        <w:tc>
          <w:tcPr>
            <w:tcW w:w="4876" w:type="dxa"/>
            <w:tcBorders>
              <w:top w:val="nil"/>
              <w:left w:val="nil"/>
              <w:bottom w:val="nil"/>
              <w:right w:val="nil"/>
            </w:tcBorders>
          </w:tcPr>
          <w:p w14:paraId="4CD23A02" w14:textId="77777777" w:rsidR="001374AD" w:rsidRPr="008907ED" w:rsidRDefault="001374AD" w:rsidP="00E663AA">
            <w:pPr>
              <w:pStyle w:val="AmColumnHeading"/>
            </w:pPr>
            <w:r w:rsidRPr="008907ED">
              <w:t>Entschließungsantrag</w:t>
            </w:r>
          </w:p>
        </w:tc>
        <w:tc>
          <w:tcPr>
            <w:tcW w:w="4876" w:type="dxa"/>
            <w:tcBorders>
              <w:top w:val="nil"/>
              <w:left w:val="nil"/>
              <w:bottom w:val="nil"/>
              <w:right w:val="nil"/>
            </w:tcBorders>
          </w:tcPr>
          <w:p w14:paraId="3808381E" w14:textId="77777777" w:rsidR="001374AD" w:rsidRPr="008907ED" w:rsidRDefault="001374AD" w:rsidP="00E663AA">
            <w:pPr>
              <w:pStyle w:val="AmColumnHeading"/>
            </w:pPr>
            <w:r w:rsidRPr="008907ED">
              <w:t>Geänderter Text</w:t>
            </w:r>
          </w:p>
        </w:tc>
      </w:tr>
      <w:tr w:rsidR="001374AD" w:rsidRPr="008907ED" w14:paraId="78A7C7DC" w14:textId="77777777" w:rsidTr="00E663AA">
        <w:trPr>
          <w:jc w:val="center"/>
        </w:trPr>
        <w:tc>
          <w:tcPr>
            <w:tcW w:w="4876" w:type="dxa"/>
            <w:tcBorders>
              <w:top w:val="nil"/>
              <w:left w:val="nil"/>
              <w:bottom w:val="nil"/>
              <w:right w:val="nil"/>
            </w:tcBorders>
          </w:tcPr>
          <w:p w14:paraId="59948860" w14:textId="77777777" w:rsidR="001374AD" w:rsidRPr="008907ED" w:rsidRDefault="001374AD" w:rsidP="00E663AA">
            <w:pPr>
              <w:pStyle w:val="Normal6a"/>
            </w:pPr>
          </w:p>
        </w:tc>
        <w:tc>
          <w:tcPr>
            <w:tcW w:w="4876" w:type="dxa"/>
            <w:tcBorders>
              <w:top w:val="nil"/>
              <w:left w:val="nil"/>
              <w:bottom w:val="nil"/>
              <w:right w:val="nil"/>
            </w:tcBorders>
          </w:tcPr>
          <w:p w14:paraId="3240BD37" w14:textId="77777777" w:rsidR="001374AD" w:rsidRPr="008907ED" w:rsidRDefault="001374AD" w:rsidP="00E663AA">
            <w:pPr>
              <w:pStyle w:val="Normal6a"/>
              <w:jc w:val="center"/>
            </w:pPr>
            <w:r w:rsidRPr="008907ED">
              <w:rPr>
                <w:b/>
                <w:i/>
              </w:rPr>
              <w:t>Empfehlung3a</w:t>
            </w:r>
            <w:r w:rsidRPr="008907ED">
              <w:tab/>
            </w:r>
          </w:p>
        </w:tc>
      </w:tr>
      <w:tr w:rsidR="001374AD" w:rsidRPr="008907ED" w14:paraId="3B3382C3" w14:textId="77777777" w:rsidTr="00E663AA">
        <w:trPr>
          <w:jc w:val="center"/>
        </w:trPr>
        <w:tc>
          <w:tcPr>
            <w:tcW w:w="4876" w:type="dxa"/>
            <w:tcBorders>
              <w:top w:val="nil"/>
              <w:left w:val="nil"/>
              <w:bottom w:val="nil"/>
              <w:right w:val="nil"/>
            </w:tcBorders>
          </w:tcPr>
          <w:p w14:paraId="57AB3DCE" w14:textId="77777777" w:rsidR="001374AD" w:rsidRPr="008907ED" w:rsidRDefault="001374AD" w:rsidP="00E663AA">
            <w:pPr>
              <w:pStyle w:val="Normal6a"/>
            </w:pPr>
          </w:p>
        </w:tc>
        <w:tc>
          <w:tcPr>
            <w:tcW w:w="4876" w:type="dxa"/>
            <w:tcBorders>
              <w:top w:val="nil"/>
              <w:left w:val="nil"/>
              <w:bottom w:val="nil"/>
              <w:right w:val="nil"/>
            </w:tcBorders>
          </w:tcPr>
          <w:p w14:paraId="5F6EDD7A" w14:textId="77777777" w:rsidR="001374AD" w:rsidRPr="008907ED" w:rsidRDefault="001374AD" w:rsidP="00E663AA">
            <w:pPr>
              <w:pStyle w:val="Normal6a"/>
              <w:jc w:val="center"/>
            </w:pPr>
            <w:r w:rsidRPr="008907ED">
              <w:rPr>
                <w:b/>
                <w:i/>
              </w:rPr>
              <w:t>Durchsetzungsmaßnahmen</w:t>
            </w:r>
          </w:p>
        </w:tc>
      </w:tr>
      <w:tr w:rsidR="001374AD" w:rsidRPr="008907ED" w14:paraId="77980B45" w14:textId="77777777" w:rsidTr="00E663AA">
        <w:trPr>
          <w:jc w:val="center"/>
        </w:trPr>
        <w:tc>
          <w:tcPr>
            <w:tcW w:w="4876" w:type="dxa"/>
            <w:tcBorders>
              <w:top w:val="nil"/>
              <w:left w:val="nil"/>
              <w:bottom w:val="nil"/>
              <w:right w:val="nil"/>
            </w:tcBorders>
          </w:tcPr>
          <w:p w14:paraId="422C4CD4" w14:textId="77777777" w:rsidR="001374AD" w:rsidRPr="008907ED" w:rsidRDefault="001374AD" w:rsidP="00E663AA">
            <w:pPr>
              <w:pStyle w:val="Normal6a"/>
            </w:pPr>
          </w:p>
        </w:tc>
        <w:tc>
          <w:tcPr>
            <w:tcW w:w="4876" w:type="dxa"/>
            <w:tcBorders>
              <w:top w:val="nil"/>
              <w:left w:val="nil"/>
              <w:bottom w:val="nil"/>
              <w:right w:val="nil"/>
            </w:tcBorders>
          </w:tcPr>
          <w:p w14:paraId="388C40A0" w14:textId="77777777" w:rsidR="001374AD" w:rsidRPr="008907ED" w:rsidRDefault="001374AD" w:rsidP="00E663AA">
            <w:pPr>
              <w:pStyle w:val="Normal6a"/>
            </w:pPr>
            <w:r w:rsidRPr="008907ED">
              <w:rPr>
                <w:b/>
                <w:i/>
              </w:rPr>
              <w:t>Für eine wirksame Umsetzung und Durchsetzung der Richtlinie sollte der Vorschlag mindestens folgende Maßnahmen umfassen:</w:t>
            </w:r>
          </w:p>
        </w:tc>
      </w:tr>
      <w:tr w:rsidR="001374AD" w:rsidRPr="008907ED" w14:paraId="05C4FFA6" w14:textId="77777777" w:rsidTr="00E663AA">
        <w:trPr>
          <w:jc w:val="center"/>
        </w:trPr>
        <w:tc>
          <w:tcPr>
            <w:tcW w:w="4876" w:type="dxa"/>
            <w:tcBorders>
              <w:top w:val="nil"/>
              <w:left w:val="nil"/>
              <w:bottom w:val="nil"/>
              <w:right w:val="nil"/>
            </w:tcBorders>
          </w:tcPr>
          <w:p w14:paraId="1EF54B68" w14:textId="77777777" w:rsidR="001374AD" w:rsidRPr="008907ED" w:rsidRDefault="001374AD" w:rsidP="00E663AA">
            <w:pPr>
              <w:pStyle w:val="Normal6a"/>
            </w:pPr>
          </w:p>
        </w:tc>
        <w:tc>
          <w:tcPr>
            <w:tcW w:w="4876" w:type="dxa"/>
            <w:tcBorders>
              <w:top w:val="nil"/>
              <w:left w:val="nil"/>
              <w:bottom w:val="nil"/>
              <w:right w:val="nil"/>
            </w:tcBorders>
          </w:tcPr>
          <w:p w14:paraId="435A99A4" w14:textId="77777777" w:rsidR="001374AD" w:rsidRPr="008907ED" w:rsidRDefault="001374AD" w:rsidP="00E663AA">
            <w:pPr>
              <w:pStyle w:val="Normal6a"/>
            </w:pPr>
            <w:r w:rsidRPr="008907ED">
              <w:rPr>
                <w:b/>
                <w:i/>
              </w:rPr>
              <w:t xml:space="preserve">a) bedingter Zugang zu öffentlichen Mitteln: Die Mitgliedstaaten stellen sicher, dass die Wirtschaftsteilnehmer bei der Ausführung öffentlicher Aufträge die Verpflichtungen aus dieser Richtlinie einhalten und dass Empfänger von europäischen und staatlichen Beihilfen den Verpflichtungen nachkommen, die sich aus dieser Richtlinie, </w:t>
            </w:r>
            <w:proofErr w:type="gramStart"/>
            <w:r w:rsidRPr="008907ED">
              <w:rPr>
                <w:b/>
                <w:i/>
              </w:rPr>
              <w:t>dem geltenden Sozial- und Arbeitsrechts</w:t>
            </w:r>
            <w:proofErr w:type="gramEnd"/>
            <w:r w:rsidRPr="008907ED">
              <w:rPr>
                <w:b/>
                <w:i/>
              </w:rPr>
              <w:t xml:space="preserve"> der Union und dem nationalen Recht sowie Tarifverträgen ergeben.</w:t>
            </w:r>
          </w:p>
        </w:tc>
      </w:tr>
      <w:tr w:rsidR="001374AD" w:rsidRPr="008907ED" w14:paraId="65134830" w14:textId="77777777" w:rsidTr="00E663AA">
        <w:trPr>
          <w:jc w:val="center"/>
        </w:trPr>
        <w:tc>
          <w:tcPr>
            <w:tcW w:w="4876" w:type="dxa"/>
            <w:tcBorders>
              <w:top w:val="nil"/>
              <w:left w:val="nil"/>
              <w:bottom w:val="nil"/>
              <w:right w:val="nil"/>
            </w:tcBorders>
          </w:tcPr>
          <w:p w14:paraId="71903953" w14:textId="77777777" w:rsidR="001374AD" w:rsidRPr="008907ED" w:rsidRDefault="001374AD" w:rsidP="00E663AA">
            <w:pPr>
              <w:pStyle w:val="Normal6a"/>
            </w:pPr>
          </w:p>
        </w:tc>
        <w:tc>
          <w:tcPr>
            <w:tcW w:w="4876" w:type="dxa"/>
            <w:tcBorders>
              <w:top w:val="nil"/>
              <w:left w:val="nil"/>
              <w:bottom w:val="nil"/>
              <w:right w:val="nil"/>
            </w:tcBorders>
          </w:tcPr>
          <w:p w14:paraId="44F423EE" w14:textId="77777777" w:rsidR="001374AD" w:rsidRPr="008907ED" w:rsidRDefault="001374AD" w:rsidP="00E663AA">
            <w:pPr>
              <w:pStyle w:val="Normal6a"/>
            </w:pPr>
            <w:r w:rsidRPr="008907ED">
              <w:rPr>
                <w:b/>
                <w:i/>
              </w:rPr>
              <w:t>b) Sanktionen: Die Richtlinie sollte ein Mindestmaß an wirksamen, verhältnismäßigen und abschreckenden Sanktionen enthalten, die von den Mitgliedstaaten bei Verstößen gegen die Rechte und Pflichten im Rahmen dieser Richtlinie zu verhängen sind.</w:t>
            </w:r>
          </w:p>
        </w:tc>
      </w:tr>
      <w:tr w:rsidR="001374AD" w:rsidRPr="008907ED" w14:paraId="099E6EFC" w14:textId="77777777" w:rsidTr="00E663AA">
        <w:trPr>
          <w:jc w:val="center"/>
        </w:trPr>
        <w:tc>
          <w:tcPr>
            <w:tcW w:w="4876" w:type="dxa"/>
            <w:tcBorders>
              <w:top w:val="nil"/>
              <w:left w:val="nil"/>
              <w:bottom w:val="nil"/>
              <w:right w:val="nil"/>
            </w:tcBorders>
          </w:tcPr>
          <w:p w14:paraId="2FC53467" w14:textId="77777777" w:rsidR="001374AD" w:rsidRPr="008907ED" w:rsidRDefault="001374AD" w:rsidP="00E663AA">
            <w:pPr>
              <w:pStyle w:val="Normal6a"/>
            </w:pPr>
          </w:p>
        </w:tc>
        <w:tc>
          <w:tcPr>
            <w:tcW w:w="4876" w:type="dxa"/>
            <w:tcBorders>
              <w:top w:val="nil"/>
              <w:left w:val="nil"/>
              <w:bottom w:val="nil"/>
              <w:right w:val="nil"/>
            </w:tcBorders>
          </w:tcPr>
          <w:p w14:paraId="3B781A87" w14:textId="77777777" w:rsidR="001374AD" w:rsidRPr="008907ED" w:rsidRDefault="001374AD" w:rsidP="00E663AA">
            <w:pPr>
              <w:pStyle w:val="Normal6a"/>
            </w:pPr>
            <w:r w:rsidRPr="008907ED">
              <w:rPr>
                <w:b/>
                <w:i/>
              </w:rPr>
              <w:t>c) Regressionsverbot und günstigere Bestimmungen: Die Richtlinie rechtfertigt nicht eine Verringerung des den Arbeitnehmern in den Mitgliedstaaten bereits jetzt gewährten allgemeinen Schutzniveaus. Die Richtlinie lässt das Vorrecht der Mitgliedstaaten unberührt, für die Arbeitnehmer und/oder betroffenen Gemeinschaften günstigere Rechts- oder Verwaltungsvorschriften anzuwenden oder zu erlassen oder für die Arbeitnehmer günstigere tarifvertragliche Vereinbarungen zu fördern oder zuzulassen.</w:t>
            </w:r>
          </w:p>
        </w:tc>
      </w:tr>
      <w:tr w:rsidR="001374AD" w:rsidRPr="008907ED" w14:paraId="07D47D56" w14:textId="77777777" w:rsidTr="00E663AA">
        <w:trPr>
          <w:jc w:val="center"/>
        </w:trPr>
        <w:tc>
          <w:tcPr>
            <w:tcW w:w="4876" w:type="dxa"/>
            <w:tcBorders>
              <w:top w:val="nil"/>
              <w:left w:val="nil"/>
              <w:bottom w:val="nil"/>
              <w:right w:val="nil"/>
            </w:tcBorders>
          </w:tcPr>
          <w:p w14:paraId="1E146708" w14:textId="77777777" w:rsidR="001374AD" w:rsidRPr="008907ED" w:rsidRDefault="001374AD" w:rsidP="00E663AA">
            <w:pPr>
              <w:pStyle w:val="Normal6a"/>
            </w:pPr>
          </w:p>
        </w:tc>
        <w:tc>
          <w:tcPr>
            <w:tcW w:w="4876" w:type="dxa"/>
            <w:tcBorders>
              <w:top w:val="nil"/>
              <w:left w:val="nil"/>
              <w:bottom w:val="nil"/>
              <w:right w:val="nil"/>
            </w:tcBorders>
          </w:tcPr>
          <w:p w14:paraId="0FC15B33" w14:textId="77777777" w:rsidR="001374AD" w:rsidRPr="008907ED" w:rsidRDefault="001374AD" w:rsidP="00E663AA">
            <w:pPr>
              <w:pStyle w:val="Normal6a"/>
            </w:pPr>
            <w:r w:rsidRPr="008907ED">
              <w:rPr>
                <w:b/>
                <w:i/>
              </w:rPr>
              <w:t xml:space="preserve">d) Wahrung der Grundrechte und der </w:t>
            </w:r>
            <w:r w:rsidRPr="008907ED">
              <w:rPr>
                <w:b/>
                <w:i/>
              </w:rPr>
              <w:lastRenderedPageBreak/>
              <w:t>Autonomie der Sozialpartner: Diese Richtlinie darf nicht in einer Weise ausgelegt oder angewandt werden, die die in den Mitgliedstaaten anerkannten Grundrechte, einschließlich des Rechts auf Tarifverhandlungen, des Streikrechts oder des Rechts auf kollektive Maßnahmen, einschränkt, verletzt oder untergräbt. Diese Richtlinie trägt der Autonomie der Sozialpartner Rechnung und beeinträchtigt nicht ihre Fähigkeit, Tarifverträge auszuhandeln, abzuschließen oder durchzusetzen oder andere Tätigkeiten im Einklang mit den nationalen Systemen der Arbeitsbeziehungen auszuüben, mit dem Ziel, auf den in dieser Richtlinie festgelegten Pflichten und Rechten aufzubauen und diese zu stärken.</w:t>
            </w:r>
          </w:p>
        </w:tc>
      </w:tr>
    </w:tbl>
    <w:p w14:paraId="7DD8FC7E" w14:textId="77777777" w:rsidR="001374AD" w:rsidRPr="008907ED" w:rsidRDefault="001374AD" w:rsidP="001374AD">
      <w:pPr>
        <w:pStyle w:val="AmOrLang"/>
      </w:pPr>
      <w:r w:rsidRPr="008907ED">
        <w:lastRenderedPageBreak/>
        <w:t xml:space="preserve">Or. </w:t>
      </w:r>
      <w:r w:rsidRPr="008907ED">
        <w:rPr>
          <w:rStyle w:val="HideTWBExt"/>
        </w:rPr>
        <w:t>&lt;Original&gt;</w:t>
      </w:r>
      <w:r w:rsidRPr="008907ED">
        <w:rPr>
          <w:rStyle w:val="HideTWBInt"/>
        </w:rPr>
        <w:t>{EN}</w:t>
      </w:r>
      <w:r w:rsidRPr="008907ED">
        <w:t>en</w:t>
      </w:r>
      <w:r w:rsidRPr="008907ED">
        <w:rPr>
          <w:rStyle w:val="HideTWBExt"/>
        </w:rPr>
        <w:t>&lt;/Original&gt;</w:t>
      </w:r>
    </w:p>
    <w:p w14:paraId="085B6D15" w14:textId="370B325B" w:rsidR="001374AD" w:rsidRPr="008907ED" w:rsidRDefault="001374AD" w:rsidP="001374AD">
      <w:r w:rsidRPr="008907ED">
        <w:rPr>
          <w:rStyle w:val="HideTWBExt"/>
        </w:rPr>
        <w:t>&lt;/Amend&gt;&lt;/RepeatBlock-Amend&gt;</w:t>
      </w:r>
    </w:p>
    <w:p w14:paraId="5F34B91B" w14:textId="4ABE55DF" w:rsidR="00E473B5" w:rsidRPr="008907ED" w:rsidRDefault="00E473B5" w:rsidP="001374AD"/>
    <w:sectPr w:rsidR="00E473B5" w:rsidRPr="008907ED" w:rsidSect="00E83B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9D23A" w14:textId="77777777" w:rsidR="00720ECF" w:rsidRPr="008907ED" w:rsidRDefault="00720ECF">
      <w:r w:rsidRPr="008907ED">
        <w:separator/>
      </w:r>
    </w:p>
  </w:endnote>
  <w:endnote w:type="continuationSeparator" w:id="0">
    <w:p w14:paraId="3790CEB0" w14:textId="77777777" w:rsidR="00720ECF" w:rsidRPr="008907ED" w:rsidRDefault="00720ECF">
      <w:r w:rsidRPr="008907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95A8" w14:textId="766D901F" w:rsidR="00E83B3D" w:rsidRPr="008907ED" w:rsidRDefault="00E83B3D" w:rsidP="00E83B3D">
    <w:pPr>
      <w:pStyle w:val="EPFooter"/>
    </w:pPr>
    <w:r w:rsidRPr="008907ED">
      <w:t>PE</w:t>
    </w:r>
    <w:r w:rsidRPr="008907ED">
      <w:rPr>
        <w:rStyle w:val="HideTWBExt"/>
      </w:rPr>
      <w:t>&lt;NoPE&gt;</w:t>
    </w:r>
    <w:r w:rsidRPr="008907ED">
      <w:t>778.022</w:t>
    </w:r>
    <w:r w:rsidRPr="008907ED">
      <w:rPr>
        <w:rStyle w:val="HideTWBExt"/>
      </w:rPr>
      <w:t>&lt;/NoPE&gt;&lt;Version&gt;</w:t>
    </w:r>
    <w:r w:rsidRPr="008907ED">
      <w:t>v01-00</w:t>
    </w:r>
    <w:r w:rsidRPr="008907ED">
      <w:rPr>
        <w:rStyle w:val="HideTWBExt"/>
      </w:rPr>
      <w:t>&lt;/Version&gt;</w:t>
    </w:r>
    <w:r w:rsidRPr="008907ED">
      <w:tab/>
    </w:r>
    <w:r w:rsidRPr="008907ED">
      <w:fldChar w:fldCharType="begin"/>
    </w:r>
    <w:r w:rsidRPr="008907ED">
      <w:instrText xml:space="preserve"> PAGE  \* MERGEFORMAT </w:instrText>
    </w:r>
    <w:r w:rsidRPr="008907ED">
      <w:fldChar w:fldCharType="separate"/>
    </w:r>
    <w:r w:rsidRPr="008907ED">
      <w:rPr>
        <w:noProof/>
      </w:rPr>
      <w:t>2</w:t>
    </w:r>
    <w:r w:rsidRPr="008907ED">
      <w:fldChar w:fldCharType="end"/>
    </w:r>
    <w:r w:rsidRPr="008907ED">
      <w:t>/</w:t>
    </w:r>
    <w:fldSimple w:instr=" NUMPAGES  \* MERGEFORMAT ">
      <w:r w:rsidRPr="008907ED">
        <w:rPr>
          <w:noProof/>
        </w:rPr>
        <w:t>210</w:t>
      </w:r>
    </w:fldSimple>
    <w:r w:rsidRPr="008907ED">
      <w:tab/>
    </w:r>
    <w:r w:rsidRPr="008907ED">
      <w:rPr>
        <w:rStyle w:val="HideTWBExt"/>
      </w:rPr>
      <w:t>&lt;PathFdR&gt;</w:t>
    </w:r>
    <w:r w:rsidR="008907ED" w:rsidRPr="008907ED">
      <w:t>AM\1328386DE.docx</w:t>
    </w:r>
    <w:r w:rsidRPr="008907ED">
      <w:rPr>
        <w:rStyle w:val="HideTWBExt"/>
      </w:rPr>
      <w:t>&lt;/PathFdR&gt;</w:t>
    </w:r>
  </w:p>
  <w:p w14:paraId="10A00E50" w14:textId="14E3860E" w:rsidR="00E473B5" w:rsidRPr="008907ED" w:rsidRDefault="00E83B3D" w:rsidP="00E83B3D">
    <w:pPr>
      <w:pStyle w:val="EPFooter2"/>
    </w:pPr>
    <w:r w:rsidRPr="008907ED">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2B672" w14:textId="5FBD3825" w:rsidR="00E83B3D" w:rsidRPr="008907ED" w:rsidRDefault="00E83B3D" w:rsidP="00E83B3D">
    <w:pPr>
      <w:pStyle w:val="EPFooter"/>
    </w:pPr>
    <w:r w:rsidRPr="008907ED">
      <w:rPr>
        <w:rStyle w:val="HideTWBExt"/>
      </w:rPr>
      <w:t>&lt;PathFdR&gt;</w:t>
    </w:r>
    <w:r w:rsidR="008907ED" w:rsidRPr="008907ED">
      <w:t>AM\1328386DE.docx</w:t>
    </w:r>
    <w:r w:rsidRPr="008907ED">
      <w:rPr>
        <w:rStyle w:val="HideTWBExt"/>
      </w:rPr>
      <w:t>&lt;/PathFdR&gt;</w:t>
    </w:r>
    <w:r w:rsidRPr="008907ED">
      <w:tab/>
    </w:r>
    <w:r w:rsidRPr="008907ED">
      <w:fldChar w:fldCharType="begin"/>
    </w:r>
    <w:r w:rsidRPr="008907ED">
      <w:instrText xml:space="preserve"> PAGE  \* MERGEFORMAT </w:instrText>
    </w:r>
    <w:r w:rsidRPr="008907ED">
      <w:fldChar w:fldCharType="separate"/>
    </w:r>
    <w:r w:rsidRPr="008907ED">
      <w:rPr>
        <w:noProof/>
      </w:rPr>
      <w:t>209</w:t>
    </w:r>
    <w:r w:rsidRPr="008907ED">
      <w:fldChar w:fldCharType="end"/>
    </w:r>
    <w:r w:rsidRPr="008907ED">
      <w:t>/</w:t>
    </w:r>
    <w:fldSimple w:instr=" NUMPAGES  \* MERGEFORMAT ">
      <w:r w:rsidRPr="008907ED">
        <w:rPr>
          <w:noProof/>
        </w:rPr>
        <w:t>210</w:t>
      </w:r>
    </w:fldSimple>
    <w:r w:rsidRPr="008907ED">
      <w:tab/>
      <w:t>PE</w:t>
    </w:r>
    <w:r w:rsidRPr="008907ED">
      <w:rPr>
        <w:rStyle w:val="HideTWBExt"/>
      </w:rPr>
      <w:t>&lt;NoPE&gt;</w:t>
    </w:r>
    <w:r w:rsidRPr="008907ED">
      <w:t>778.022</w:t>
    </w:r>
    <w:r w:rsidRPr="008907ED">
      <w:rPr>
        <w:rStyle w:val="HideTWBExt"/>
      </w:rPr>
      <w:t>&lt;/NoPE&gt;&lt;Version&gt;</w:t>
    </w:r>
    <w:r w:rsidRPr="008907ED">
      <w:t>v01-00</w:t>
    </w:r>
    <w:r w:rsidRPr="008907ED">
      <w:rPr>
        <w:rStyle w:val="HideTWBExt"/>
      </w:rPr>
      <w:t>&lt;/Version&gt;</w:t>
    </w:r>
  </w:p>
  <w:p w14:paraId="2774341F" w14:textId="28C9B8EC" w:rsidR="00E473B5" w:rsidRPr="008907ED" w:rsidRDefault="00E83B3D" w:rsidP="00E83B3D">
    <w:pPr>
      <w:pStyle w:val="EPFooter2"/>
    </w:pPr>
    <w:r w:rsidRPr="008907ED">
      <w:tab/>
    </w:r>
    <w:r w:rsidRPr="008907ED">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589A" w14:textId="52795BA5" w:rsidR="00E83B3D" w:rsidRPr="008907ED" w:rsidRDefault="00E83B3D" w:rsidP="00E83B3D">
    <w:pPr>
      <w:pStyle w:val="EPFooter"/>
    </w:pPr>
    <w:r w:rsidRPr="008907ED">
      <w:rPr>
        <w:rStyle w:val="HideTWBExt"/>
      </w:rPr>
      <w:t>&lt;PathFdR&gt;</w:t>
    </w:r>
    <w:r w:rsidR="008907ED" w:rsidRPr="008907ED">
      <w:t>AM\1328386DE.docx</w:t>
    </w:r>
    <w:r w:rsidRPr="008907ED">
      <w:rPr>
        <w:rStyle w:val="HideTWBExt"/>
      </w:rPr>
      <w:t>&lt;/PathFdR&gt;</w:t>
    </w:r>
    <w:r w:rsidRPr="008907ED">
      <w:tab/>
    </w:r>
    <w:r w:rsidRPr="008907ED">
      <w:tab/>
      <w:t>PE</w:t>
    </w:r>
    <w:r w:rsidRPr="008907ED">
      <w:rPr>
        <w:rStyle w:val="HideTWBExt"/>
      </w:rPr>
      <w:t>&lt;NoPE&gt;</w:t>
    </w:r>
    <w:r w:rsidRPr="008907ED">
      <w:t>778.022</w:t>
    </w:r>
    <w:r w:rsidRPr="008907ED">
      <w:rPr>
        <w:rStyle w:val="HideTWBExt"/>
      </w:rPr>
      <w:t>&lt;/NoPE&gt;&lt;Version&gt;</w:t>
    </w:r>
    <w:r w:rsidRPr="008907ED">
      <w:t>v01-00</w:t>
    </w:r>
    <w:r w:rsidRPr="008907ED">
      <w:rPr>
        <w:rStyle w:val="HideTWBExt"/>
      </w:rPr>
      <w:t>&lt;/Version&gt;</w:t>
    </w:r>
  </w:p>
  <w:p w14:paraId="6FA117AE" w14:textId="576BB2CB" w:rsidR="00E473B5" w:rsidRPr="008907ED" w:rsidRDefault="00E83B3D" w:rsidP="00E83B3D">
    <w:pPr>
      <w:pStyle w:val="EPFooter2"/>
    </w:pPr>
    <w:r w:rsidRPr="008907ED">
      <w:t>DE</w:t>
    </w:r>
    <w:r w:rsidRPr="008907ED">
      <w:tab/>
    </w:r>
    <w:r w:rsidRPr="008907ED">
      <w:rPr>
        <w:b w:val="0"/>
        <w:i/>
        <w:color w:val="C0C0C0"/>
        <w:sz w:val="22"/>
      </w:rPr>
      <w:t>In Vielfalt geeint</w:t>
    </w:r>
    <w:r w:rsidRPr="008907ED">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7460D" w14:textId="77777777" w:rsidR="00720ECF" w:rsidRPr="008907ED" w:rsidRDefault="00720ECF">
      <w:r w:rsidRPr="008907ED">
        <w:separator/>
      </w:r>
    </w:p>
  </w:footnote>
  <w:footnote w:type="continuationSeparator" w:id="0">
    <w:p w14:paraId="0A9AFAC8" w14:textId="77777777" w:rsidR="00720ECF" w:rsidRPr="008907ED" w:rsidRDefault="00720ECF">
      <w:r w:rsidRPr="008907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9DD1" w14:textId="77777777" w:rsidR="00991D18" w:rsidRDefault="00991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3A2E" w14:textId="77777777" w:rsidR="00991D18" w:rsidRDefault="00991D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6AFC" w14:textId="77777777" w:rsidR="00991D18" w:rsidRDefault="00991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DE"/>
    <w:docVar w:name="TXTLANGUEMIN" w:val="de"/>
    <w:docVar w:name="TXTNRPE" w:val="778.022"/>
    <w:docVar w:name="TXTPEorAP" w:val="PE"/>
    <w:docVar w:name="TXTROUTE" w:val="AM\1328386DE.docx"/>
    <w:docVar w:name="TXTVERSION" w:val="01-00"/>
  </w:docVars>
  <w:rsids>
    <w:rsidRoot w:val="00A77B3E"/>
    <w:rsid w:val="00073448"/>
    <w:rsid w:val="000C5EB3"/>
    <w:rsid w:val="001374AD"/>
    <w:rsid w:val="00546828"/>
    <w:rsid w:val="006B62AA"/>
    <w:rsid w:val="00720ECF"/>
    <w:rsid w:val="008907ED"/>
    <w:rsid w:val="00991D18"/>
    <w:rsid w:val="00A53DB3"/>
    <w:rsid w:val="00A77B3E"/>
    <w:rsid w:val="00CA2A55"/>
    <w:rsid w:val="00E473B5"/>
    <w:rsid w:val="00E83B3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7F4E4"/>
  <w15:docId w15:val="{CC443F8B-0C45-4E0F-B785-A74B27C9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1374AD"/>
    <w:pPr>
      <w:tabs>
        <w:tab w:val="center" w:pos="4153"/>
        <w:tab w:val="right" w:pos="8306"/>
      </w:tabs>
    </w:pPr>
  </w:style>
  <w:style w:type="character" w:customStyle="1" w:styleId="HeaderChar">
    <w:name w:val="Header Char"/>
    <w:basedOn w:val="DefaultParagraphFont"/>
    <w:link w:val="Header"/>
    <w:rsid w:val="001374AD"/>
    <w:rPr>
      <w:sz w:val="24"/>
      <w:szCs w:val="24"/>
    </w:rPr>
  </w:style>
  <w:style w:type="paragraph" w:styleId="Footer">
    <w:name w:val="footer"/>
    <w:basedOn w:val="Normal"/>
    <w:link w:val="FooterChar"/>
    <w:rsid w:val="00991D18"/>
    <w:pPr>
      <w:tabs>
        <w:tab w:val="center" w:pos="4513"/>
        <w:tab w:val="right" w:pos="9026"/>
      </w:tabs>
    </w:pPr>
  </w:style>
  <w:style w:type="character" w:customStyle="1" w:styleId="FooterChar">
    <w:name w:val="Footer Char"/>
    <w:basedOn w:val="DefaultParagraphFont"/>
    <w:link w:val="Footer"/>
    <w:rsid w:val="00991D18"/>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208</Pages>
  <Words>42293</Words>
  <Characters>296419</Characters>
  <Application>Microsoft Office Word</Application>
  <DocSecurity>0</DocSecurity>
  <Lines>11739</Lines>
  <Paragraphs>2918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2025-10-13T15:58:00Z</dcterms:created>
  <dcterms:modified xsi:type="dcterms:W3CDTF">2025-10-13T15:58:00Z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247019</vt:lpwstr>
  </property>
  <property fmtid="{D5CDD505-2E9C-101B-9397-08002B2CF9AE}" pid="7" name="dmxml.render.traceId">
    <vt:lpwstr>68d649f2187245cd8741024519560530</vt:lpwstr>
  </property>
  <property fmtid="{D5CDD505-2E9C-101B-9397-08002B2CF9AE}" pid="8" name="FooterPath">
    <vt:lpwstr>AM\1328386DE.docx</vt:lpwstr>
  </property>
  <property fmtid="{D5CDD505-2E9C-101B-9397-08002B2CF9AE}" pid="9" name="PE Number">
    <vt:lpwstr>778.022</vt:lpwstr>
  </property>
  <property fmtid="{D5CDD505-2E9C-101B-9397-08002B2CF9AE}" pid="10" name="UID">
    <vt:lpwstr>eu.europa.europarl-DIN1-2025-0000177077_02.00-xm-01.00_text-xml</vt:lpwstr>
  </property>
  <property fmtid="{D5CDD505-2E9C-101B-9397-08002B2CF9AE}" pid="11" name="LastEdited with">
    <vt:lpwstr>10.1.2 Build [20250817]</vt:lpwstr>
  </property>
  <property fmtid="{D5CDD505-2E9C-101B-9397-08002B2CF9AE}" pid="12" name="Bookout">
    <vt:lpwstr>OK - 2025/10/13 17:58</vt:lpwstr>
  </property>
</Properties>
</file>